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485D8F80" w14:textId="77777777" w:rsidTr="006843B0">
        <w:tc>
          <w:tcPr>
            <w:tcW w:w="9458" w:type="dxa"/>
          </w:tcPr>
          <w:p w14:paraId="33C28463" w14:textId="77777777" w:rsidR="00E44E0B" w:rsidRDefault="00E44E0B" w:rsidP="006843B0">
            <w:pPr>
              <w:jc w:val="center"/>
            </w:pPr>
            <w:r w:rsidRPr="000B1C5E">
              <w:rPr>
                <w:noProof/>
              </w:rPr>
              <w:drawing>
                <wp:inline distT="0" distB="0" distL="0" distR="0" wp14:anchorId="252A2B1A" wp14:editId="5DC4543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4CE39F8B" w14:textId="77777777" w:rsidTr="006843B0">
        <w:tc>
          <w:tcPr>
            <w:tcW w:w="9458" w:type="dxa"/>
          </w:tcPr>
          <w:p w14:paraId="4857018F" w14:textId="77777777" w:rsidR="00E44E0B" w:rsidRDefault="00E44E0B" w:rsidP="006843B0">
            <w:pPr>
              <w:jc w:val="center"/>
            </w:pPr>
            <w:r w:rsidRPr="000B1C5E">
              <w:rPr>
                <w:b/>
                <w:bCs/>
                <w:sz w:val="28"/>
                <w:szCs w:val="28"/>
              </w:rPr>
              <w:t>GULBENES NOVADA PAŠVALDĪBA</w:t>
            </w:r>
          </w:p>
        </w:tc>
      </w:tr>
      <w:tr w:rsidR="00E44E0B" w14:paraId="02AF1D22" w14:textId="77777777" w:rsidTr="006843B0">
        <w:tc>
          <w:tcPr>
            <w:tcW w:w="9458" w:type="dxa"/>
          </w:tcPr>
          <w:p w14:paraId="536C741B" w14:textId="77777777" w:rsidR="00E44E0B" w:rsidRDefault="00E44E0B" w:rsidP="006843B0">
            <w:pPr>
              <w:jc w:val="center"/>
            </w:pPr>
            <w:r w:rsidRPr="000B1C5E">
              <w:t>Reģ.Nr.90009116327</w:t>
            </w:r>
          </w:p>
        </w:tc>
      </w:tr>
      <w:tr w:rsidR="00E44E0B" w14:paraId="1BC039C9" w14:textId="77777777" w:rsidTr="006843B0">
        <w:tc>
          <w:tcPr>
            <w:tcW w:w="9458" w:type="dxa"/>
          </w:tcPr>
          <w:p w14:paraId="12FD555B" w14:textId="77777777" w:rsidR="00E44E0B" w:rsidRDefault="00E44E0B" w:rsidP="006843B0">
            <w:pPr>
              <w:jc w:val="center"/>
            </w:pPr>
            <w:r w:rsidRPr="000B1C5E">
              <w:t>Ābeļu iela 2, Gulbene, Gulbenes nov., LV-4401</w:t>
            </w:r>
          </w:p>
        </w:tc>
      </w:tr>
      <w:tr w:rsidR="00E44E0B" w14:paraId="14AA2D76" w14:textId="77777777" w:rsidTr="006843B0">
        <w:tc>
          <w:tcPr>
            <w:tcW w:w="9458" w:type="dxa"/>
          </w:tcPr>
          <w:p w14:paraId="3875A791" w14:textId="77777777" w:rsidR="00E44E0B" w:rsidRDefault="00E44E0B" w:rsidP="006843B0">
            <w:pPr>
              <w:jc w:val="center"/>
            </w:pPr>
            <w:r w:rsidRPr="000B1C5E">
              <w:t>Tālrunis 64497710, mob.26595362, e-pasts; dome@gulbene.lv, www.gulbene.lv</w:t>
            </w:r>
          </w:p>
        </w:tc>
      </w:tr>
    </w:tbl>
    <w:p w14:paraId="5F9EBBCA" w14:textId="77777777" w:rsidR="00E44E0B" w:rsidRPr="00317D15" w:rsidRDefault="00E44E0B" w:rsidP="00E44E0B">
      <w:pPr>
        <w:rPr>
          <w:sz w:val="4"/>
          <w:szCs w:val="4"/>
        </w:rPr>
      </w:pPr>
    </w:p>
    <w:p w14:paraId="67972FDD" w14:textId="77777777" w:rsidR="00E44E0B" w:rsidRPr="00B97398" w:rsidRDefault="00E44E0B" w:rsidP="00E44E0B">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E141850" w14:textId="77777777" w:rsidR="00E44E0B" w:rsidRDefault="00E44E0B" w:rsidP="00E44E0B">
      <w:pPr>
        <w:pStyle w:val="Bezatstarpm"/>
        <w:jc w:val="center"/>
        <w:rPr>
          <w:rFonts w:ascii="Times New Roman" w:hAnsi="Times New Roman"/>
          <w:sz w:val="24"/>
          <w:szCs w:val="24"/>
        </w:rPr>
      </w:pPr>
      <w:r w:rsidRPr="00B97398">
        <w:rPr>
          <w:rFonts w:ascii="Times New Roman" w:hAnsi="Times New Roman"/>
          <w:sz w:val="24"/>
          <w:szCs w:val="24"/>
        </w:rPr>
        <w:t>Gulbenē</w:t>
      </w:r>
    </w:p>
    <w:p w14:paraId="53F58589" w14:textId="77777777" w:rsidR="00E44E0B" w:rsidRDefault="00E44E0B" w:rsidP="00E44E0B">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E44E0B" w14:paraId="51BF54C4" w14:textId="77777777" w:rsidTr="006843B0">
        <w:tc>
          <w:tcPr>
            <w:tcW w:w="6345" w:type="dxa"/>
          </w:tcPr>
          <w:p w14:paraId="0D10B5C2" w14:textId="77777777" w:rsidR="00E44E0B" w:rsidRPr="00EA6BEB" w:rsidRDefault="00E44E0B" w:rsidP="006843B0">
            <w:pPr>
              <w:rPr>
                <w:b/>
                <w:bCs/>
              </w:rPr>
            </w:pPr>
            <w:r>
              <w:rPr>
                <w:b/>
                <w:bCs/>
              </w:rPr>
              <w:t>2022</w:t>
            </w:r>
            <w:r w:rsidRPr="00EA6BEB">
              <w:rPr>
                <w:b/>
                <w:bCs/>
              </w:rPr>
              <w:t>.gada</w:t>
            </w:r>
            <w:r>
              <w:rPr>
                <w:b/>
                <w:bCs/>
              </w:rPr>
              <w:t xml:space="preserve"> 29.decembrī</w:t>
            </w:r>
          </w:p>
        </w:tc>
        <w:tc>
          <w:tcPr>
            <w:tcW w:w="4729" w:type="dxa"/>
          </w:tcPr>
          <w:p w14:paraId="551996E9" w14:textId="77777777" w:rsidR="00E44E0B" w:rsidRPr="00EA6BEB" w:rsidRDefault="00E44E0B" w:rsidP="006843B0">
            <w:pPr>
              <w:rPr>
                <w:b/>
                <w:bCs/>
              </w:rPr>
            </w:pPr>
            <w:r w:rsidRPr="00EA6BEB">
              <w:rPr>
                <w:b/>
                <w:bCs/>
              </w:rPr>
              <w:t>Nr.</w:t>
            </w:r>
            <w:r>
              <w:rPr>
                <w:b/>
                <w:bCs/>
              </w:rPr>
              <w:t xml:space="preserve"> </w:t>
            </w:r>
            <w:r w:rsidRPr="00EA6BEB">
              <w:rPr>
                <w:b/>
                <w:bCs/>
              </w:rPr>
              <w:t>GND/202</w:t>
            </w:r>
            <w:r>
              <w:rPr>
                <w:b/>
                <w:bCs/>
              </w:rPr>
              <w:t>2</w:t>
            </w:r>
            <w:r w:rsidRPr="00EA6BEB">
              <w:rPr>
                <w:b/>
                <w:bCs/>
              </w:rPr>
              <w:t>/</w:t>
            </w:r>
            <w:r>
              <w:rPr>
                <w:b/>
                <w:bCs/>
              </w:rPr>
              <w:t>1214</w:t>
            </w:r>
          </w:p>
        </w:tc>
      </w:tr>
      <w:tr w:rsidR="00E44E0B" w14:paraId="1BCAD980" w14:textId="77777777" w:rsidTr="006843B0">
        <w:tc>
          <w:tcPr>
            <w:tcW w:w="6345" w:type="dxa"/>
          </w:tcPr>
          <w:p w14:paraId="3423C12A" w14:textId="77777777" w:rsidR="00E44E0B" w:rsidRDefault="00E44E0B" w:rsidP="006843B0"/>
        </w:tc>
        <w:tc>
          <w:tcPr>
            <w:tcW w:w="4729" w:type="dxa"/>
          </w:tcPr>
          <w:p w14:paraId="5AB6398E" w14:textId="77777777" w:rsidR="00E44E0B" w:rsidRPr="00EA6BEB" w:rsidRDefault="00E44E0B" w:rsidP="006843B0">
            <w:pPr>
              <w:rPr>
                <w:b/>
                <w:bCs/>
              </w:rPr>
            </w:pPr>
            <w:r w:rsidRPr="00EA6BEB">
              <w:rPr>
                <w:b/>
                <w:bCs/>
              </w:rPr>
              <w:t>(protokols Nr.</w:t>
            </w:r>
            <w:r>
              <w:rPr>
                <w:b/>
                <w:bCs/>
              </w:rPr>
              <w:t>27</w:t>
            </w:r>
            <w:r w:rsidRPr="00EA6BEB">
              <w:rPr>
                <w:b/>
                <w:bCs/>
              </w:rPr>
              <w:t xml:space="preserve">; </w:t>
            </w:r>
            <w:r>
              <w:rPr>
                <w:b/>
                <w:bCs/>
              </w:rPr>
              <w:t>1</w:t>
            </w:r>
            <w:r w:rsidRPr="00EA6BEB">
              <w:rPr>
                <w:b/>
                <w:bCs/>
              </w:rPr>
              <w:t>.p)</w:t>
            </w:r>
          </w:p>
        </w:tc>
      </w:tr>
    </w:tbl>
    <w:p w14:paraId="5006BFF7" w14:textId="77777777" w:rsidR="00E44E0B" w:rsidRPr="00F13A12" w:rsidRDefault="00E44E0B" w:rsidP="00E44E0B">
      <w:pPr>
        <w:pStyle w:val="Default"/>
        <w:rPr>
          <w:color w:val="auto"/>
        </w:rPr>
      </w:pP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r w:rsidRPr="00F13A12">
        <w:rPr>
          <w:color w:val="auto"/>
        </w:rPr>
        <w:tab/>
      </w:r>
    </w:p>
    <w:p w14:paraId="2DFF56F9" w14:textId="4627B96A" w:rsidR="00E44E0B" w:rsidRDefault="00E44E0B" w:rsidP="00E44E0B">
      <w:pPr>
        <w:jc w:val="center"/>
        <w:rPr>
          <w:b/>
        </w:rPr>
      </w:pPr>
      <w:bookmarkStart w:id="0" w:name="_Hlk121470171"/>
      <w:r w:rsidRPr="00F13A12">
        <w:rPr>
          <w:b/>
        </w:rPr>
        <w:t xml:space="preserve">Par </w:t>
      </w:r>
      <w:r w:rsidR="007F55AD">
        <w:rPr>
          <w:b/>
        </w:rPr>
        <w:t>…</w:t>
      </w:r>
      <w:r w:rsidRPr="00F13A12">
        <w:rPr>
          <w:b/>
        </w:rPr>
        <w:t xml:space="preserve"> izslēgšanu no Gulbenes novada</w:t>
      </w:r>
    </w:p>
    <w:p w14:paraId="37B86C0B" w14:textId="77777777" w:rsidR="00E44E0B" w:rsidRPr="00F13A12" w:rsidRDefault="00E44E0B" w:rsidP="00E44E0B">
      <w:pPr>
        <w:jc w:val="center"/>
        <w:rPr>
          <w:b/>
        </w:rPr>
      </w:pPr>
      <w:r w:rsidRPr="00F13A12">
        <w:rPr>
          <w:b/>
        </w:rPr>
        <w:t>dzīvokļu</w:t>
      </w:r>
      <w:r>
        <w:rPr>
          <w:b/>
        </w:rPr>
        <w:t xml:space="preserve"> </w:t>
      </w:r>
      <w:r w:rsidRPr="00F13A12">
        <w:rPr>
          <w:b/>
        </w:rPr>
        <w:t>jautājumu risināšanas reģistra</w:t>
      </w:r>
    </w:p>
    <w:p w14:paraId="3915B6D1" w14:textId="77777777" w:rsidR="00E44E0B" w:rsidRPr="00F13A12" w:rsidRDefault="00E44E0B" w:rsidP="00E44E0B">
      <w:pPr>
        <w:spacing w:line="276" w:lineRule="auto"/>
        <w:ind w:firstLine="720"/>
        <w:jc w:val="center"/>
      </w:pPr>
    </w:p>
    <w:p w14:paraId="11133B15" w14:textId="209EF94E" w:rsidR="00E44E0B" w:rsidRDefault="00E44E0B" w:rsidP="00E44E0B">
      <w:pPr>
        <w:spacing w:line="360" w:lineRule="auto"/>
        <w:ind w:firstLine="567"/>
        <w:jc w:val="both"/>
      </w:pPr>
      <w:r>
        <w:t xml:space="preserve">Saskaņā ar 2019.gada 30.maija Gulbenes novada domes sēdes lēmumu “Par reģistrēšanu dzīvokļu jautājumu risināšanas reģistrā” (protokols Nr.8, 6.§, 3.p.) </w:t>
      </w:r>
      <w:r w:rsidR="007F55AD">
        <w:rPr>
          <w:b/>
        </w:rPr>
        <w:t>…..</w:t>
      </w:r>
      <w:r>
        <w:t xml:space="preserve"> (tobrīd – </w:t>
      </w:r>
      <w:r w:rsidR="007F55AD">
        <w:t>….</w:t>
      </w:r>
      <w:r>
        <w:t xml:space="preserve">) reģistrēta dzīvokļu jautājumu risināšanas 3.reģistrā. </w:t>
      </w:r>
    </w:p>
    <w:p w14:paraId="29CE4F39" w14:textId="77777777" w:rsidR="00E44E0B" w:rsidRDefault="00E44E0B" w:rsidP="00E44E0B">
      <w:pPr>
        <w:spacing w:line="360" w:lineRule="auto"/>
        <w:ind w:firstLine="567"/>
        <w:jc w:val="both"/>
      </w:pPr>
      <w:r>
        <w:t xml:space="preserve">Lēmums pieņemts, pamatojoties uz Gulbenes novada pašvaldības 2016.gada 30.jūnija saistošo noteikumu Nr.13 “Par pašvaldības palīdzību dzīvokļu jautājumu risināšanā Gulbenes novadā” (turpmāk – Saistošie noteikumi) </w:t>
      </w:r>
      <w:r w:rsidRPr="004D6AD2">
        <w:t xml:space="preserve">(šobrīd – zaudējuši spēku) </w:t>
      </w:r>
      <w:r>
        <w:t>23.2.apakšpunktu, kas noteica, ka dzīvojamās telpas apmaiņai var tikt reģistrētas personas, kuras īrē pašvaldībai piederošu vai uz likumīga pamata lietojumā esošu dzīvojamo telpu un vēlas to apmainīt pret citu īrējamu dzīvojamo telpu sakarā ar dzīves apstākļu uzlabošanos un vēlas maiņu uz dzīvokli ar lielāku platību vai arī maiņu no nelabiekārtota uz labiekārtotu dzīvokli un kuras vismaz vienu gadu katru mēnesi ir maksājušas pilnā apmērā īres un komunālo pakalpojumu maksājumus.</w:t>
      </w:r>
    </w:p>
    <w:p w14:paraId="6AC21931" w14:textId="25E5BA3A" w:rsidR="00E44E0B" w:rsidRPr="009D255E" w:rsidRDefault="00E44E0B" w:rsidP="00E44E0B">
      <w:pPr>
        <w:spacing w:line="360" w:lineRule="auto"/>
        <w:ind w:firstLine="567"/>
        <w:jc w:val="both"/>
        <w:rPr>
          <w:sz w:val="22"/>
          <w:szCs w:val="22"/>
        </w:rPr>
      </w:pPr>
      <w:r w:rsidRPr="004473F8">
        <w:t>Gulbenes novada pašvaldības dokumentu vadības sistēmā 2022.gada 1</w:t>
      </w:r>
      <w:r>
        <w:t>5</w:t>
      </w:r>
      <w:r w:rsidRPr="004473F8">
        <w:t>.</w:t>
      </w:r>
      <w:r>
        <w:t>jūlijā</w:t>
      </w:r>
      <w:r w:rsidRPr="004473F8">
        <w:t xml:space="preserve"> ar </w:t>
      </w:r>
      <w:r w:rsidRPr="004D6AD2">
        <w:t>reģistrācijas numuru GND/5.5/22/1700-A reģistrēts</w:t>
      </w:r>
      <w:r w:rsidRPr="00073382">
        <w:t xml:space="preserve"> </w:t>
      </w:r>
      <w:r w:rsidR="007F55AD">
        <w:t>….</w:t>
      </w:r>
      <w:r w:rsidRPr="00073382">
        <w:t xml:space="preserve"> iesniegums ar lūgumu pārtraukt izīrētā dzīvokļa </w:t>
      </w:r>
      <w:r w:rsidRPr="004D6AD2">
        <w:t>Litenes iel</w:t>
      </w:r>
      <w:r>
        <w:t>ā</w:t>
      </w:r>
      <w:r w:rsidRPr="004D6AD2">
        <w:t xml:space="preserve"> 13-6, Gulben</w:t>
      </w:r>
      <w:r>
        <w:t>ē</w:t>
      </w:r>
      <w:r w:rsidRPr="00073382">
        <w:t xml:space="preserve"> (turpmāk – dzīvojamā telpa), īres līgumu. </w:t>
      </w:r>
      <w:r>
        <w:t>Dzīvojamās telpas īres līgums izbeigts, p</w:t>
      </w:r>
      <w:r w:rsidRPr="00073382">
        <w:t xml:space="preserve">ar ko 2022.gada 2.augustā sastādīts pieņemšanas – nodošanas akts. Šobrīd </w:t>
      </w:r>
      <w:r>
        <w:t>netiek īrēta</w:t>
      </w:r>
      <w:r w:rsidRPr="00073382">
        <w:t xml:space="preserve"> dzīvojam</w:t>
      </w:r>
      <w:r>
        <w:t>ā</w:t>
      </w:r>
      <w:r w:rsidRPr="00073382">
        <w:t xml:space="preserve"> platīb</w:t>
      </w:r>
      <w:r>
        <w:t>a</w:t>
      </w:r>
      <w:r w:rsidRPr="00073382">
        <w:t xml:space="preserve"> no</w:t>
      </w:r>
      <w:r>
        <w:t xml:space="preserve"> Gulbenes novada</w:t>
      </w:r>
      <w:r w:rsidRPr="00073382">
        <w:t xml:space="preserve"> pašvaldības un </w:t>
      </w:r>
      <w:r>
        <w:t>tādēļ nav tiesību būt personai</w:t>
      </w:r>
      <w:r w:rsidRPr="00073382">
        <w:t xml:space="preserve"> reģistrētai Gulbenes novada </w:t>
      </w:r>
      <w:r>
        <w:t xml:space="preserve">pašvaldības </w:t>
      </w:r>
      <w:r w:rsidRPr="00073382">
        <w:t>dzīvokļu jautājumu risināšanas 3.reģistrā.</w:t>
      </w:r>
    </w:p>
    <w:p w14:paraId="334D64B0" w14:textId="77777777" w:rsidR="00E44E0B" w:rsidRPr="00073382" w:rsidRDefault="00E44E0B" w:rsidP="00E44E0B">
      <w:pPr>
        <w:spacing w:line="360" w:lineRule="auto"/>
        <w:ind w:firstLine="567"/>
        <w:jc w:val="both"/>
      </w:pPr>
      <w:r w:rsidRPr="00073382">
        <w:t>Likuma “Par palīdzību dzīvokļa jautājumu risināšanā” 10.panta pirmās daļas 2.punkts nosaka, ka personas tiek izslēgtas no palīdzības reģistra, ja zuduši apstākļi, kuri bijuši par pamatu tās reģistrēšanai attiecīgās palīdzības saņemšanai. Savukārt minētā panta trešā daļa paredz, ka ne vēlāk kā divas nedēļas pirms personas izslēgšanas no palīdzības reģistra šai personai uz tās norādīto adresi nosūtāms rakstveida paziņojums.</w:t>
      </w:r>
    </w:p>
    <w:p w14:paraId="3B1C7F64" w14:textId="36B3A6C7" w:rsidR="00E44E0B" w:rsidRPr="004473F8" w:rsidRDefault="00E44E0B" w:rsidP="00E44E0B">
      <w:pPr>
        <w:pStyle w:val="Bezatstarpm"/>
        <w:spacing w:line="360" w:lineRule="auto"/>
        <w:ind w:firstLine="567"/>
        <w:jc w:val="both"/>
        <w:rPr>
          <w:rFonts w:ascii="Times New Roman" w:hAnsi="Times New Roman"/>
          <w:sz w:val="24"/>
          <w:szCs w:val="24"/>
        </w:rPr>
      </w:pPr>
      <w:r w:rsidRPr="004473F8">
        <w:rPr>
          <w:rFonts w:ascii="Times New Roman" w:hAnsi="Times New Roman"/>
          <w:sz w:val="24"/>
          <w:szCs w:val="24"/>
        </w:rPr>
        <w:lastRenderedPageBreak/>
        <w:t xml:space="preserve">Gulbenes novada pašvaldības dokumentu vadības sistēmā 2022.gada 1.decembrī ar reģistrācijas numuru GND/5.4/22/4147 reģistrēts </w:t>
      </w:r>
      <w:r>
        <w:rPr>
          <w:rFonts w:ascii="Times New Roman" w:hAnsi="Times New Roman"/>
          <w:sz w:val="24"/>
          <w:szCs w:val="24"/>
        </w:rPr>
        <w:t xml:space="preserve">un nosūtīts </w:t>
      </w:r>
      <w:r w:rsidRPr="004473F8">
        <w:rPr>
          <w:rFonts w:ascii="Times New Roman" w:hAnsi="Times New Roman"/>
          <w:sz w:val="24"/>
          <w:szCs w:val="24"/>
        </w:rPr>
        <w:t xml:space="preserve">Gulbenes novada pašvaldības brīdinājums, </w:t>
      </w:r>
      <w:r>
        <w:rPr>
          <w:rFonts w:ascii="Times New Roman" w:hAnsi="Times New Roman"/>
          <w:sz w:val="24"/>
          <w:szCs w:val="24"/>
        </w:rPr>
        <w:t xml:space="preserve">izsakot </w:t>
      </w:r>
      <w:r w:rsidR="007F55AD">
        <w:rPr>
          <w:rFonts w:ascii="Times New Roman" w:hAnsi="Times New Roman"/>
          <w:sz w:val="24"/>
          <w:szCs w:val="24"/>
        </w:rPr>
        <w:t>…..</w:t>
      </w:r>
      <w:r>
        <w:rPr>
          <w:rFonts w:ascii="Times New Roman" w:hAnsi="Times New Roman"/>
          <w:sz w:val="24"/>
          <w:szCs w:val="24"/>
        </w:rPr>
        <w:t xml:space="preserve"> brīdinājumu </w:t>
      </w:r>
      <w:r w:rsidRPr="004473F8">
        <w:rPr>
          <w:rFonts w:ascii="Times New Roman" w:hAnsi="Times New Roman"/>
          <w:sz w:val="24"/>
          <w:szCs w:val="24"/>
        </w:rPr>
        <w:t xml:space="preserve">par izslēgšanu no </w:t>
      </w:r>
      <w:r w:rsidRPr="004D6AD2">
        <w:rPr>
          <w:rFonts w:ascii="Times New Roman" w:hAnsi="Times New Roman"/>
          <w:sz w:val="24"/>
          <w:szCs w:val="24"/>
        </w:rPr>
        <w:t>Gulbenes novada pašvaldības</w:t>
      </w:r>
      <w:r>
        <w:rPr>
          <w:rFonts w:ascii="Times New Roman" w:hAnsi="Times New Roman"/>
          <w:sz w:val="24"/>
          <w:szCs w:val="24"/>
        </w:rPr>
        <w:t xml:space="preserve"> </w:t>
      </w:r>
      <w:r w:rsidRPr="004473F8">
        <w:rPr>
          <w:rFonts w:ascii="Times New Roman" w:hAnsi="Times New Roman"/>
          <w:sz w:val="24"/>
          <w:szCs w:val="24"/>
        </w:rPr>
        <w:t xml:space="preserve">dzīvokļu jautājumu risināšanas 3.reģistra. </w:t>
      </w:r>
    </w:p>
    <w:p w14:paraId="4F4FF5CB" w14:textId="77777777" w:rsidR="00E44E0B" w:rsidRPr="004473F8" w:rsidRDefault="00E44E0B" w:rsidP="00E44E0B">
      <w:pPr>
        <w:spacing w:line="360" w:lineRule="auto"/>
        <w:ind w:firstLine="567"/>
        <w:jc w:val="both"/>
      </w:pPr>
      <w:r>
        <w:t xml:space="preserve">Ņemot vērā minēto un pamatojoties uz likuma „Par palīdzību dzīvokļu jautājumu risināšanā” 10.panta pirmās daļas 2.punktu un trešo daļu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w:t>
      </w:r>
      <w:r w:rsidRPr="004473F8">
        <w:rPr>
          <w:lang w:eastAsia="en-US"/>
        </w:rPr>
        <w:t xml:space="preserve">Gulbenes novada dome </w:t>
      </w:r>
      <w:r w:rsidRPr="004473F8">
        <w:t>NOLEMJ:</w:t>
      </w:r>
    </w:p>
    <w:p w14:paraId="49955E1D" w14:textId="350D6337" w:rsidR="00E44E0B" w:rsidRPr="004473F8" w:rsidRDefault="00E44E0B" w:rsidP="00E44E0B">
      <w:pPr>
        <w:pStyle w:val="Bezatstarpm"/>
        <w:spacing w:line="360" w:lineRule="auto"/>
        <w:ind w:firstLine="567"/>
        <w:jc w:val="both"/>
        <w:rPr>
          <w:rFonts w:ascii="Times New Roman" w:hAnsi="Times New Roman"/>
          <w:sz w:val="24"/>
          <w:szCs w:val="24"/>
        </w:rPr>
      </w:pPr>
      <w:r w:rsidRPr="004473F8">
        <w:rPr>
          <w:rFonts w:ascii="Times New Roman" w:hAnsi="Times New Roman"/>
          <w:sz w:val="24"/>
          <w:szCs w:val="24"/>
        </w:rPr>
        <w:t xml:space="preserve">1. IZSLĒGT </w:t>
      </w:r>
      <w:r w:rsidR="007F55AD">
        <w:rPr>
          <w:rFonts w:ascii="Times New Roman" w:hAnsi="Times New Roman"/>
          <w:bCs/>
          <w:sz w:val="24"/>
          <w:szCs w:val="24"/>
        </w:rPr>
        <w:t>….</w:t>
      </w:r>
      <w:r w:rsidRPr="004473F8">
        <w:rPr>
          <w:rFonts w:ascii="Times New Roman" w:hAnsi="Times New Roman"/>
          <w:sz w:val="24"/>
          <w:szCs w:val="24"/>
        </w:rPr>
        <w:t xml:space="preserve">, </w:t>
      </w:r>
      <w:r w:rsidRPr="00E328B1">
        <w:rPr>
          <w:rFonts w:ascii="Times New Roman" w:hAnsi="Times New Roman"/>
          <w:sz w:val="24"/>
          <w:szCs w:val="24"/>
        </w:rPr>
        <w:t xml:space="preserve">Gulbenes novada pašvaldības </w:t>
      </w:r>
      <w:r w:rsidRPr="004473F8">
        <w:rPr>
          <w:rFonts w:ascii="Times New Roman" w:hAnsi="Times New Roman"/>
          <w:sz w:val="24"/>
          <w:szCs w:val="24"/>
        </w:rPr>
        <w:t xml:space="preserve">no dzīvokļu jautājumu risināšanas 3.reģistra. </w:t>
      </w:r>
    </w:p>
    <w:p w14:paraId="0248518F" w14:textId="2BD53271" w:rsidR="00E44E0B" w:rsidRPr="00160F5D" w:rsidRDefault="00E44E0B" w:rsidP="00E44E0B">
      <w:pPr>
        <w:spacing w:line="360" w:lineRule="auto"/>
        <w:ind w:firstLine="567"/>
        <w:jc w:val="both"/>
      </w:pPr>
      <w:r w:rsidRPr="004473F8">
        <w:t>2. Lēmumu nosūtīt</w:t>
      </w:r>
      <w:r>
        <w:t xml:space="preserve">: </w:t>
      </w:r>
      <w:r w:rsidR="007F55AD">
        <w:rPr>
          <w:bCs/>
        </w:rPr>
        <w:t>….</w:t>
      </w:r>
    </w:p>
    <w:p w14:paraId="2B6D9851" w14:textId="77777777" w:rsidR="00E44E0B" w:rsidRPr="00160F5D" w:rsidRDefault="00E44E0B" w:rsidP="00E44E0B"/>
    <w:p w14:paraId="26792C34" w14:textId="77777777" w:rsidR="00E44E0B" w:rsidRDefault="00E44E0B" w:rsidP="00E44E0B">
      <w:r>
        <w:t>Gulbenes novada domes priekšsēdētājs</w:t>
      </w:r>
      <w:r>
        <w:tab/>
      </w:r>
      <w:r>
        <w:tab/>
      </w:r>
      <w:r>
        <w:tab/>
      </w:r>
      <w:r>
        <w:tab/>
      </w:r>
      <w:r>
        <w:tab/>
      </w:r>
      <w:r>
        <w:tab/>
      </w:r>
      <w:proofErr w:type="spellStart"/>
      <w:r>
        <w:t>A.Caunītis</w:t>
      </w:r>
      <w:proofErr w:type="spellEnd"/>
    </w:p>
    <w:p w14:paraId="11A18A08" w14:textId="77777777" w:rsidR="00E44E0B" w:rsidRDefault="00E44E0B" w:rsidP="00E44E0B">
      <w:pPr>
        <w:pStyle w:val="Default"/>
      </w:pPr>
    </w:p>
    <w:p w14:paraId="7D38FECA" w14:textId="77777777" w:rsidR="00E44E0B" w:rsidRDefault="00E44E0B" w:rsidP="00E44E0B">
      <w:pPr>
        <w:pStyle w:val="Default"/>
      </w:pPr>
    </w:p>
    <w:p w14:paraId="0E9379D5" w14:textId="4374C922" w:rsidR="007F55AD" w:rsidRDefault="00E44E0B" w:rsidP="00E44E0B">
      <w:pPr>
        <w:pStyle w:val="Default"/>
        <w:rPr>
          <w:color w:val="auto"/>
        </w:rPr>
      </w:pPr>
      <w:r>
        <w:rPr>
          <w:color w:val="auto"/>
        </w:rPr>
        <w:t>S</w:t>
      </w:r>
      <w:r w:rsidRPr="004C46BB">
        <w:rPr>
          <w:color w:val="auto"/>
        </w:rPr>
        <w:t>agatavoja</w:t>
      </w:r>
      <w:r>
        <w:rPr>
          <w:color w:val="auto"/>
        </w:rPr>
        <w:t>: Ligita Slaidiņa</w:t>
      </w:r>
    </w:p>
    <w:p w14:paraId="7254F670" w14:textId="77777777" w:rsidR="007F55AD" w:rsidRDefault="007F55AD">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rsidRPr="00CA7BAA" w14:paraId="0B0A73D5" w14:textId="77777777" w:rsidTr="007F55AD">
        <w:tc>
          <w:tcPr>
            <w:tcW w:w="9405" w:type="dxa"/>
            <w:tcBorders>
              <w:top w:val="nil"/>
              <w:left w:val="nil"/>
              <w:bottom w:val="nil"/>
              <w:right w:val="nil"/>
            </w:tcBorders>
            <w:hideMark/>
          </w:tcPr>
          <w:bookmarkEnd w:id="0"/>
          <w:p w14:paraId="069130D1" w14:textId="77777777" w:rsidR="00E44E0B" w:rsidRPr="00CA7BAA" w:rsidRDefault="00E44E0B" w:rsidP="006843B0">
            <w:pPr>
              <w:jc w:val="center"/>
              <w:rPr>
                <w:lang w:eastAsia="en-US"/>
              </w:rPr>
            </w:pPr>
            <w:r w:rsidRPr="00CA7BAA">
              <w:rPr>
                <w:noProof/>
                <w:lang w:eastAsia="en-US"/>
              </w:rPr>
              <w:lastRenderedPageBreak/>
              <w:drawing>
                <wp:inline distT="0" distB="0" distL="0" distR="0" wp14:anchorId="5233015A" wp14:editId="09C7C6CB">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rsidRPr="00CA7BAA" w14:paraId="48CA160A" w14:textId="77777777" w:rsidTr="007F55AD">
        <w:tc>
          <w:tcPr>
            <w:tcW w:w="9405" w:type="dxa"/>
            <w:tcBorders>
              <w:top w:val="nil"/>
              <w:left w:val="nil"/>
              <w:bottom w:val="nil"/>
              <w:right w:val="nil"/>
            </w:tcBorders>
            <w:hideMark/>
          </w:tcPr>
          <w:p w14:paraId="2B0A64CF" w14:textId="77777777" w:rsidR="00E44E0B" w:rsidRPr="00CA7BAA" w:rsidRDefault="00E44E0B" w:rsidP="006843B0">
            <w:pPr>
              <w:jc w:val="center"/>
              <w:rPr>
                <w:lang w:eastAsia="en-US"/>
              </w:rPr>
            </w:pPr>
            <w:r w:rsidRPr="00CA7BAA">
              <w:rPr>
                <w:b/>
                <w:bCs/>
                <w:sz w:val="28"/>
                <w:szCs w:val="28"/>
                <w:lang w:eastAsia="en-US"/>
              </w:rPr>
              <w:t>GULBENES NOVADA PAŠVALDĪBA</w:t>
            </w:r>
          </w:p>
        </w:tc>
      </w:tr>
      <w:tr w:rsidR="00E44E0B" w:rsidRPr="00CA7BAA" w14:paraId="5648EE0A" w14:textId="77777777" w:rsidTr="007F55AD">
        <w:tc>
          <w:tcPr>
            <w:tcW w:w="9405" w:type="dxa"/>
            <w:tcBorders>
              <w:top w:val="nil"/>
              <w:left w:val="nil"/>
              <w:bottom w:val="nil"/>
              <w:right w:val="nil"/>
            </w:tcBorders>
            <w:hideMark/>
          </w:tcPr>
          <w:p w14:paraId="0BBC6A5B" w14:textId="77777777" w:rsidR="00E44E0B" w:rsidRPr="00CA7BAA" w:rsidRDefault="00E44E0B" w:rsidP="006843B0">
            <w:pPr>
              <w:jc w:val="center"/>
              <w:rPr>
                <w:lang w:eastAsia="en-US"/>
              </w:rPr>
            </w:pPr>
            <w:r w:rsidRPr="00CA7BAA">
              <w:rPr>
                <w:lang w:eastAsia="en-US"/>
              </w:rPr>
              <w:t>Reģ.Nr.90009116327</w:t>
            </w:r>
          </w:p>
        </w:tc>
      </w:tr>
      <w:tr w:rsidR="00E44E0B" w:rsidRPr="00CA7BAA" w14:paraId="390B6C10" w14:textId="77777777" w:rsidTr="007F55AD">
        <w:tc>
          <w:tcPr>
            <w:tcW w:w="9405" w:type="dxa"/>
            <w:tcBorders>
              <w:top w:val="nil"/>
              <w:left w:val="nil"/>
              <w:bottom w:val="nil"/>
              <w:right w:val="nil"/>
            </w:tcBorders>
            <w:hideMark/>
          </w:tcPr>
          <w:p w14:paraId="46E0CC53" w14:textId="77777777" w:rsidR="00E44E0B" w:rsidRPr="00CA7BAA" w:rsidRDefault="00E44E0B" w:rsidP="006843B0">
            <w:pPr>
              <w:jc w:val="center"/>
              <w:rPr>
                <w:lang w:eastAsia="en-US"/>
              </w:rPr>
            </w:pPr>
            <w:r w:rsidRPr="00CA7BAA">
              <w:rPr>
                <w:lang w:eastAsia="en-US"/>
              </w:rPr>
              <w:t>Ābeļu iela 2, Gulbene, Gulbenes nov., LV-4401</w:t>
            </w:r>
          </w:p>
        </w:tc>
      </w:tr>
      <w:tr w:rsidR="00E44E0B" w:rsidRPr="00CA7BAA" w14:paraId="7CDDA872" w14:textId="77777777" w:rsidTr="007F55AD">
        <w:tc>
          <w:tcPr>
            <w:tcW w:w="9405" w:type="dxa"/>
            <w:tcBorders>
              <w:top w:val="nil"/>
              <w:left w:val="nil"/>
              <w:bottom w:val="single" w:sz="4" w:space="0" w:color="auto"/>
              <w:right w:val="nil"/>
            </w:tcBorders>
            <w:hideMark/>
          </w:tcPr>
          <w:p w14:paraId="063D6879" w14:textId="77777777" w:rsidR="00E44E0B" w:rsidRPr="00CA7BAA" w:rsidRDefault="00E44E0B" w:rsidP="006843B0">
            <w:pPr>
              <w:jc w:val="center"/>
              <w:rPr>
                <w:lang w:eastAsia="en-US"/>
              </w:rPr>
            </w:pPr>
            <w:r w:rsidRPr="00CA7BAA">
              <w:rPr>
                <w:lang w:eastAsia="en-US"/>
              </w:rPr>
              <w:t>Tālrunis 64497710, mob.26595362, e-pasts; dome@gulbene.lv, www.gulbene.lv</w:t>
            </w:r>
          </w:p>
        </w:tc>
      </w:tr>
    </w:tbl>
    <w:p w14:paraId="5E9409FC" w14:textId="77777777" w:rsidR="00E44E0B" w:rsidRPr="00CA7BAA" w:rsidRDefault="00E44E0B" w:rsidP="00E44E0B">
      <w:pPr>
        <w:rPr>
          <w:sz w:val="4"/>
          <w:szCs w:val="4"/>
        </w:rPr>
      </w:pPr>
    </w:p>
    <w:p w14:paraId="704FEA07" w14:textId="77777777" w:rsidR="00E44E0B" w:rsidRPr="00CA7BAA" w:rsidRDefault="00E44E0B" w:rsidP="00E44E0B">
      <w:pPr>
        <w:pStyle w:val="Bezatstarpm"/>
        <w:jc w:val="center"/>
        <w:rPr>
          <w:rFonts w:ascii="Times New Roman" w:hAnsi="Times New Roman"/>
          <w:b/>
          <w:bCs/>
          <w:sz w:val="24"/>
          <w:szCs w:val="24"/>
        </w:rPr>
      </w:pPr>
      <w:r w:rsidRPr="00CA7BAA">
        <w:rPr>
          <w:rFonts w:ascii="Times New Roman" w:hAnsi="Times New Roman"/>
          <w:b/>
          <w:bCs/>
          <w:sz w:val="24"/>
          <w:szCs w:val="24"/>
        </w:rPr>
        <w:t>GULBENES NOVADA DOMES LĒMUMS</w:t>
      </w:r>
    </w:p>
    <w:p w14:paraId="44D1F472" w14:textId="77777777" w:rsidR="00E44E0B" w:rsidRPr="00CA7BAA" w:rsidRDefault="00E44E0B" w:rsidP="00E44E0B">
      <w:pPr>
        <w:pStyle w:val="Bezatstarpm"/>
        <w:jc w:val="center"/>
        <w:rPr>
          <w:rFonts w:ascii="Times New Roman" w:hAnsi="Times New Roman"/>
          <w:sz w:val="24"/>
          <w:szCs w:val="24"/>
        </w:rPr>
      </w:pPr>
      <w:r w:rsidRPr="00CA7BAA">
        <w:rPr>
          <w:rFonts w:ascii="Times New Roman" w:hAnsi="Times New Roman"/>
          <w:sz w:val="24"/>
          <w:szCs w:val="24"/>
        </w:rPr>
        <w:t>Gulbenē</w:t>
      </w:r>
    </w:p>
    <w:p w14:paraId="459B9474" w14:textId="77777777" w:rsidR="00E44E0B" w:rsidRPr="00CA7BAA"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167CEC" w14:paraId="5C99E730" w14:textId="77777777" w:rsidTr="006843B0">
        <w:tc>
          <w:tcPr>
            <w:tcW w:w="5495" w:type="dxa"/>
            <w:hideMark/>
          </w:tcPr>
          <w:p w14:paraId="7C9AF436" w14:textId="77777777" w:rsidR="00E44E0B" w:rsidRPr="00167CEC" w:rsidRDefault="00E44E0B" w:rsidP="006843B0">
            <w:pPr>
              <w:rPr>
                <w:b/>
                <w:bCs/>
                <w:lang w:eastAsia="en-US"/>
              </w:rPr>
            </w:pPr>
            <w:r w:rsidRPr="00167CEC">
              <w:rPr>
                <w:b/>
                <w:bCs/>
                <w:lang w:eastAsia="en-US"/>
              </w:rPr>
              <w:t>2022.gada 29.decembrī</w:t>
            </w:r>
          </w:p>
        </w:tc>
        <w:tc>
          <w:tcPr>
            <w:tcW w:w="4728" w:type="dxa"/>
            <w:hideMark/>
          </w:tcPr>
          <w:p w14:paraId="5F97C628" w14:textId="77777777" w:rsidR="00E44E0B" w:rsidRPr="00167CEC" w:rsidRDefault="00E44E0B" w:rsidP="006843B0">
            <w:pPr>
              <w:rPr>
                <w:b/>
                <w:bCs/>
                <w:lang w:eastAsia="en-US"/>
              </w:rPr>
            </w:pPr>
            <w:r w:rsidRPr="00167CEC">
              <w:rPr>
                <w:b/>
                <w:bCs/>
                <w:lang w:eastAsia="en-US"/>
              </w:rPr>
              <w:t>Nr. GND/2022/</w:t>
            </w:r>
            <w:r>
              <w:rPr>
                <w:b/>
                <w:bCs/>
                <w:lang w:eastAsia="en-US"/>
              </w:rPr>
              <w:t>1215</w:t>
            </w:r>
          </w:p>
        </w:tc>
      </w:tr>
      <w:tr w:rsidR="00E44E0B" w:rsidRPr="00167CEC" w14:paraId="61068C44" w14:textId="77777777" w:rsidTr="006843B0">
        <w:trPr>
          <w:trHeight w:val="453"/>
        </w:trPr>
        <w:tc>
          <w:tcPr>
            <w:tcW w:w="5495" w:type="dxa"/>
          </w:tcPr>
          <w:p w14:paraId="1747038B" w14:textId="77777777" w:rsidR="00E44E0B" w:rsidRPr="00167CEC" w:rsidRDefault="00E44E0B" w:rsidP="006843B0">
            <w:pPr>
              <w:rPr>
                <w:lang w:eastAsia="en-US"/>
              </w:rPr>
            </w:pPr>
          </w:p>
        </w:tc>
        <w:tc>
          <w:tcPr>
            <w:tcW w:w="4728" w:type="dxa"/>
            <w:hideMark/>
          </w:tcPr>
          <w:p w14:paraId="1A5F9C94" w14:textId="77777777" w:rsidR="00E44E0B" w:rsidRPr="00167CEC" w:rsidRDefault="00E44E0B" w:rsidP="006843B0">
            <w:pPr>
              <w:rPr>
                <w:b/>
                <w:bCs/>
                <w:lang w:eastAsia="en-US"/>
              </w:rPr>
            </w:pPr>
            <w:r w:rsidRPr="00167CEC">
              <w:rPr>
                <w:b/>
                <w:bCs/>
                <w:lang w:eastAsia="en-US"/>
              </w:rPr>
              <w:t>(protokols Nr.</w:t>
            </w:r>
            <w:r>
              <w:rPr>
                <w:b/>
                <w:bCs/>
                <w:lang w:eastAsia="en-US"/>
              </w:rPr>
              <w:t>27</w:t>
            </w:r>
            <w:r w:rsidRPr="00167CEC">
              <w:rPr>
                <w:b/>
                <w:bCs/>
                <w:lang w:eastAsia="en-US"/>
              </w:rPr>
              <w:t xml:space="preserve">; </w:t>
            </w:r>
            <w:r>
              <w:rPr>
                <w:b/>
                <w:bCs/>
                <w:lang w:eastAsia="en-US"/>
              </w:rPr>
              <w:t>2</w:t>
            </w:r>
            <w:r w:rsidRPr="00167CEC">
              <w:rPr>
                <w:b/>
                <w:bCs/>
                <w:lang w:eastAsia="en-US"/>
              </w:rPr>
              <w:t>.p.)</w:t>
            </w:r>
          </w:p>
        </w:tc>
      </w:tr>
    </w:tbl>
    <w:p w14:paraId="533FF6E0" w14:textId="77777777" w:rsidR="00E44E0B" w:rsidRPr="00CA7BAA" w:rsidRDefault="00E44E0B" w:rsidP="00E44E0B">
      <w:pPr>
        <w:autoSpaceDE w:val="0"/>
        <w:autoSpaceDN w:val="0"/>
        <w:adjustRightInd w:val="0"/>
        <w:rPr>
          <w:lang w:eastAsia="en-US"/>
        </w:rPr>
      </w:pPr>
    </w:p>
    <w:p w14:paraId="57EED7F9" w14:textId="77777777" w:rsidR="00E44E0B" w:rsidRPr="00CA7BAA" w:rsidRDefault="00E44E0B" w:rsidP="00E44E0B">
      <w:pPr>
        <w:jc w:val="center"/>
        <w:rPr>
          <w:b/>
        </w:rPr>
      </w:pPr>
      <w:r w:rsidRPr="00CA7BAA">
        <w:rPr>
          <w:b/>
        </w:rPr>
        <w:t xml:space="preserve">Par dzīvokļa </w:t>
      </w:r>
      <w:r>
        <w:rPr>
          <w:b/>
        </w:rPr>
        <w:t>Viestura</w:t>
      </w:r>
      <w:r w:rsidRPr="00CA7BAA">
        <w:rPr>
          <w:b/>
        </w:rPr>
        <w:t xml:space="preserve"> iela </w:t>
      </w:r>
      <w:r>
        <w:rPr>
          <w:b/>
        </w:rPr>
        <w:t>9A-5</w:t>
      </w:r>
      <w:r w:rsidRPr="00CA7BAA">
        <w:rPr>
          <w:b/>
        </w:rPr>
        <w:t xml:space="preserve">, Gulbene, Gulbenes novads, īres līguma </w:t>
      </w:r>
      <w:r>
        <w:rPr>
          <w:b/>
        </w:rPr>
        <w:t>slēgšanu</w:t>
      </w:r>
      <w:r w:rsidRPr="00CA7BAA">
        <w:rPr>
          <w:b/>
        </w:rPr>
        <w:t xml:space="preserve"> </w:t>
      </w:r>
    </w:p>
    <w:p w14:paraId="00E05B2E" w14:textId="77777777" w:rsidR="00E44E0B" w:rsidRPr="00CA7BAA" w:rsidRDefault="00E44E0B" w:rsidP="00E44E0B">
      <w:pPr>
        <w:pStyle w:val="Default"/>
        <w:rPr>
          <w:color w:val="auto"/>
        </w:rPr>
      </w:pPr>
      <w:r w:rsidRPr="00CA7BAA">
        <w:rPr>
          <w:color w:val="auto"/>
        </w:rPr>
        <w:tab/>
      </w:r>
      <w:r w:rsidRPr="00CA7BAA">
        <w:rPr>
          <w:color w:val="auto"/>
        </w:rPr>
        <w:tab/>
      </w:r>
      <w:r w:rsidRPr="00CA7BAA">
        <w:rPr>
          <w:color w:val="auto"/>
        </w:rPr>
        <w:tab/>
      </w:r>
      <w:r w:rsidRPr="00CA7BAA">
        <w:rPr>
          <w:color w:val="auto"/>
        </w:rPr>
        <w:tab/>
      </w:r>
      <w:r w:rsidRPr="00CA7BAA">
        <w:rPr>
          <w:color w:val="auto"/>
        </w:rPr>
        <w:tab/>
      </w:r>
      <w:r w:rsidRPr="00CA7BAA">
        <w:rPr>
          <w:color w:val="auto"/>
        </w:rPr>
        <w:tab/>
      </w:r>
      <w:r w:rsidRPr="00CA7BAA">
        <w:rPr>
          <w:color w:val="auto"/>
        </w:rPr>
        <w:tab/>
      </w:r>
    </w:p>
    <w:p w14:paraId="3A16A085" w14:textId="1E3D42BA" w:rsidR="00E44E0B" w:rsidRPr="00CA7BAA" w:rsidRDefault="00E44E0B" w:rsidP="00E44E0B">
      <w:pPr>
        <w:spacing w:line="360" w:lineRule="auto"/>
        <w:ind w:firstLine="567"/>
        <w:jc w:val="both"/>
      </w:pPr>
      <w:r w:rsidRPr="00CA7BAA">
        <w:t xml:space="preserve">Gulbenes novada pašvaldības dokumentu vadības sistēmā 2022.gada </w:t>
      </w:r>
      <w:r>
        <w:t>29</w:t>
      </w:r>
      <w:r w:rsidRPr="00CA7BAA">
        <w:t>.novembrī ar reģistrācijas numuru GND/5.5/22/2</w:t>
      </w:r>
      <w:r>
        <w:t>866-K</w:t>
      </w:r>
      <w:r w:rsidRPr="00CA7BAA">
        <w:t xml:space="preserve"> reģistrēts </w:t>
      </w:r>
      <w:r w:rsidR="007F55AD">
        <w:rPr>
          <w:b/>
        </w:rPr>
        <w:t>…</w:t>
      </w:r>
      <w:r w:rsidRPr="00CA7BAA">
        <w:t xml:space="preserve"> (turpmāk – iesniedzējs), </w:t>
      </w:r>
      <w:r w:rsidR="007F55AD">
        <w:t>…</w:t>
      </w:r>
      <w:r w:rsidRPr="00CA7BAA">
        <w:t xml:space="preserve">, 2022.gada </w:t>
      </w:r>
      <w:r>
        <w:t>28</w:t>
      </w:r>
      <w:r w:rsidRPr="00CA7BAA">
        <w:t>.novembra iesniegums, kurā izteikts lūgums pagarināt dzīvojamās telpas Nr.</w:t>
      </w:r>
      <w:r>
        <w:t>5</w:t>
      </w:r>
      <w:r w:rsidRPr="00CA7BAA">
        <w:t xml:space="preserve">, kas atrodas </w:t>
      </w:r>
      <w:r>
        <w:t>Viestura</w:t>
      </w:r>
      <w:r w:rsidRPr="00CA7BAA">
        <w:t xml:space="preserve"> ielā </w:t>
      </w:r>
      <w:r>
        <w:t>9A</w:t>
      </w:r>
      <w:r w:rsidRPr="00CA7BAA">
        <w:t xml:space="preserve">, Gulbenē, Gulbenes novadā, īres līguma darbības termiņu. </w:t>
      </w:r>
    </w:p>
    <w:p w14:paraId="1118D9A0" w14:textId="77777777" w:rsidR="00E44E0B" w:rsidRPr="00CA7BAA" w:rsidRDefault="00E44E0B" w:rsidP="00E44E0B">
      <w:pPr>
        <w:pStyle w:val="tv213"/>
        <w:shd w:val="clear" w:color="auto" w:fill="FFFFFF"/>
        <w:spacing w:before="0" w:beforeAutospacing="0" w:after="0" w:afterAutospacing="0" w:line="360" w:lineRule="auto"/>
        <w:ind w:firstLine="567"/>
        <w:jc w:val="both"/>
      </w:pPr>
      <w:r w:rsidRPr="00CA7BAA">
        <w:t xml:space="preserve">Dzīvojamo telpu īres likuma 7.pants nosaka, ka dzīvojamās telpas īres līgumu </w:t>
      </w:r>
      <w:proofErr w:type="spellStart"/>
      <w:r w:rsidRPr="00CA7BAA">
        <w:t>rakstveidā</w:t>
      </w:r>
      <w:proofErr w:type="spellEnd"/>
      <w:r w:rsidRPr="00CA7BAA">
        <w:t xml:space="preserve"> slēdz izīrētājs un īrnieks, savukārt 9.pants nosaka, ka dzīvojamās telpas īres līgumu slēdz uz noteiktu termiņu.</w:t>
      </w:r>
    </w:p>
    <w:p w14:paraId="01617CC3" w14:textId="77777777" w:rsidR="00E44E0B" w:rsidRPr="00CA7BAA" w:rsidRDefault="00E44E0B" w:rsidP="00E44E0B">
      <w:pPr>
        <w:spacing w:line="360" w:lineRule="auto"/>
        <w:ind w:firstLine="567"/>
        <w:jc w:val="both"/>
      </w:pPr>
      <w:r w:rsidRPr="00CA7BAA">
        <w:t>Dzīvojamās telpas īres līgums ar iesniedzēju noslēgts uz noteiktu laiku, tas ir, līdz 202</w:t>
      </w:r>
      <w:r>
        <w:t>1</w:t>
      </w:r>
      <w:r w:rsidRPr="00CA7BAA">
        <w:t>.gada 3</w:t>
      </w:r>
      <w:r>
        <w:t>1</w:t>
      </w:r>
      <w:r w:rsidRPr="00CA7BAA">
        <w:t>.</w:t>
      </w:r>
      <w:r>
        <w:t>oktobrim</w:t>
      </w:r>
      <w:r w:rsidRPr="00CA7BAA">
        <w:t>.</w:t>
      </w:r>
    </w:p>
    <w:p w14:paraId="13FBE9B5" w14:textId="77777777" w:rsidR="00E44E0B" w:rsidRPr="00CA7BAA" w:rsidRDefault="00E44E0B" w:rsidP="00E44E0B">
      <w:pPr>
        <w:spacing w:line="360" w:lineRule="auto"/>
        <w:ind w:firstLine="567"/>
        <w:jc w:val="both"/>
      </w:pPr>
      <w:r w:rsidRPr="00CA7BAA">
        <w:t xml:space="preserve">Atbilstoši Gulbenes novada pašvaldības grāmatvedības uzskaites datiem iesniedzējam uz iesnieguma izskatīšanas dienu nav nenokārtotu maksājumu saistību par dzīvojamās telpas īri un pamatpakalpojumiem. </w:t>
      </w:r>
    </w:p>
    <w:p w14:paraId="42418651" w14:textId="77777777" w:rsidR="00E44E0B" w:rsidRPr="00CA7BAA" w:rsidRDefault="00E44E0B" w:rsidP="00E44E0B">
      <w:pPr>
        <w:spacing w:line="360" w:lineRule="auto"/>
        <w:ind w:firstLine="567"/>
        <w:jc w:val="both"/>
      </w:pPr>
      <w:r w:rsidRPr="00CA7BAA">
        <w:t>Likuma “Par pašvaldībām” 15.panta pirmās daļas 9.punkts nosaka, ka viena no pašvaldības autonomajām funkcijām ir sniegt palīdzību iedzīvotājiem dzīvokļa jautājumu risināšanā.</w:t>
      </w:r>
    </w:p>
    <w:p w14:paraId="66CAB44B" w14:textId="77777777" w:rsidR="00E44E0B" w:rsidRPr="00CA7BAA" w:rsidRDefault="00E44E0B" w:rsidP="00E44E0B">
      <w:pPr>
        <w:spacing w:line="360" w:lineRule="auto"/>
        <w:ind w:firstLine="567"/>
        <w:jc w:val="both"/>
      </w:pPr>
      <w:r w:rsidRPr="00CA7BAA">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CA7BAA">
        <w:rPr>
          <w:lang w:eastAsia="en-US"/>
        </w:rPr>
        <w:t xml:space="preserve">, Gulbenes novada dome </w:t>
      </w:r>
      <w:r w:rsidRPr="00CA7BAA">
        <w:t>NOLEMJ:</w:t>
      </w:r>
    </w:p>
    <w:p w14:paraId="097381C2" w14:textId="49D7AF42" w:rsidR="00E44E0B" w:rsidRPr="00CA7BAA" w:rsidRDefault="00E44E0B" w:rsidP="00E44E0B">
      <w:pPr>
        <w:widowControl w:val="0"/>
        <w:spacing w:line="360" w:lineRule="auto"/>
        <w:ind w:firstLine="567"/>
        <w:jc w:val="both"/>
      </w:pPr>
      <w:r w:rsidRPr="00CA7BAA">
        <w:t xml:space="preserve">1. </w:t>
      </w:r>
      <w:r>
        <w:t>SLĒGT</w:t>
      </w:r>
      <w:r w:rsidRPr="00CA7BAA">
        <w:t xml:space="preserve"> dzīvojamās telpas Nr.</w:t>
      </w:r>
      <w:r>
        <w:t>5</w:t>
      </w:r>
      <w:r w:rsidRPr="00CA7BAA">
        <w:t xml:space="preserve">, kas atrodas </w:t>
      </w:r>
      <w:r>
        <w:t>Viestura</w:t>
      </w:r>
      <w:r w:rsidRPr="00CA7BAA">
        <w:t xml:space="preserve"> ielā </w:t>
      </w:r>
      <w:r>
        <w:t>9A</w:t>
      </w:r>
      <w:r w:rsidRPr="00CA7BAA">
        <w:t xml:space="preserve">, Gulbenē, Gulbenes novadā, īres līgumu ar </w:t>
      </w:r>
      <w:r w:rsidR="007F55AD">
        <w:rPr>
          <w:bCs/>
        </w:rPr>
        <w:t>…</w:t>
      </w:r>
      <w:r w:rsidRPr="00CA7BAA">
        <w:t>, uz laiku līdz 202</w:t>
      </w:r>
      <w:r>
        <w:t>3</w:t>
      </w:r>
      <w:r w:rsidRPr="00CA7BAA">
        <w:t>.gada 31.decembrim.</w:t>
      </w:r>
    </w:p>
    <w:p w14:paraId="2F45A128" w14:textId="557CFEFF" w:rsidR="00E44E0B" w:rsidRPr="00CA7BAA" w:rsidRDefault="00E44E0B" w:rsidP="00E44E0B">
      <w:pPr>
        <w:widowControl w:val="0"/>
        <w:spacing w:line="360" w:lineRule="auto"/>
        <w:ind w:firstLine="567"/>
        <w:jc w:val="both"/>
      </w:pPr>
      <w:r w:rsidRPr="00CA7BAA">
        <w:t xml:space="preserve">2. NOTEIKT </w:t>
      </w:r>
      <w:bookmarkStart w:id="1" w:name="_Hlk111030696"/>
      <w:r w:rsidR="007F55AD">
        <w:rPr>
          <w:bCs/>
        </w:rPr>
        <w:t>..</w:t>
      </w:r>
      <w:r w:rsidRPr="00CA7BAA">
        <w:t xml:space="preserve"> viena mēneša termiņu dzīvojamās telpas īres līguma noslēgšanai.</w:t>
      </w:r>
    </w:p>
    <w:p w14:paraId="1D443F6B" w14:textId="5A7CD8D8" w:rsidR="00E44E0B" w:rsidRPr="00CA7BAA" w:rsidRDefault="00E44E0B" w:rsidP="00E44E0B">
      <w:pPr>
        <w:spacing w:line="360" w:lineRule="auto"/>
        <w:ind w:firstLine="567"/>
        <w:jc w:val="both"/>
      </w:pPr>
      <w:r w:rsidRPr="00CA7BAA">
        <w:lastRenderedPageBreak/>
        <w:t xml:space="preserve">3. NOTEIKT, ka šis lēmums zaudē spēku, ja </w:t>
      </w:r>
      <w:r w:rsidR="007F55AD">
        <w:rPr>
          <w:bCs/>
        </w:rPr>
        <w:t>….</w:t>
      </w:r>
      <w:r w:rsidRPr="00CA7BAA">
        <w:t xml:space="preserve"> līdz 2023.gada 31.janvārim nav noslē</w:t>
      </w:r>
      <w:r>
        <w:t>dzis</w:t>
      </w:r>
      <w:r w:rsidRPr="00CA7BAA">
        <w:t xml:space="preserve"> dzīvojamās telpas īres līgum</w:t>
      </w:r>
      <w:r>
        <w:t>u.</w:t>
      </w:r>
      <w:r w:rsidRPr="00CA7BAA">
        <w:t xml:space="preserve"> </w:t>
      </w:r>
    </w:p>
    <w:bookmarkEnd w:id="1"/>
    <w:p w14:paraId="5E41B513" w14:textId="77777777" w:rsidR="00E44E0B" w:rsidRPr="00CA7BAA" w:rsidRDefault="00E44E0B" w:rsidP="00E44E0B">
      <w:pPr>
        <w:widowControl w:val="0"/>
        <w:spacing w:line="360" w:lineRule="auto"/>
        <w:ind w:firstLine="567"/>
        <w:jc w:val="both"/>
      </w:pPr>
      <w:r w:rsidRPr="00CA7BAA">
        <w:t xml:space="preserve">4. UZDOT SIA “Gulbenes </w:t>
      </w:r>
      <w:proofErr w:type="spellStart"/>
      <w:r w:rsidRPr="00CA7BAA">
        <w:t>Energo</w:t>
      </w:r>
      <w:proofErr w:type="spellEnd"/>
      <w:r w:rsidRPr="00CA7BAA">
        <w:t xml:space="preserve"> Serviss”, reģistrācijas numurs 54603000121, juridiskā adrese: Blaumaņa iela 56A, Gulbene, Gulbenes novads, LV-4401, </w:t>
      </w:r>
      <w:bookmarkStart w:id="2" w:name="_Hlk111030717"/>
      <w:r w:rsidRPr="00CA7BAA">
        <w:t>sagatavot un noslēgt dzīvojamās telpas īres līgum</w:t>
      </w:r>
      <w:r>
        <w:t>u.</w:t>
      </w:r>
      <w:bookmarkEnd w:id="2"/>
    </w:p>
    <w:p w14:paraId="19CC8581" w14:textId="77777777" w:rsidR="00E44E0B" w:rsidRPr="00CA7BAA" w:rsidRDefault="00E44E0B" w:rsidP="00E44E0B">
      <w:pPr>
        <w:spacing w:line="360" w:lineRule="auto"/>
        <w:ind w:firstLine="567"/>
        <w:jc w:val="both"/>
      </w:pPr>
      <w:r w:rsidRPr="00CA7BAA">
        <w:t>5. Lēmuma izrakstu nosūtīt:</w:t>
      </w:r>
    </w:p>
    <w:p w14:paraId="562A530B" w14:textId="77A96BF4" w:rsidR="00E44E0B" w:rsidRPr="00CA7BAA" w:rsidRDefault="00E44E0B" w:rsidP="00E44E0B">
      <w:pPr>
        <w:spacing w:line="360" w:lineRule="auto"/>
        <w:ind w:firstLine="567"/>
        <w:jc w:val="both"/>
      </w:pPr>
      <w:r w:rsidRPr="00CA7BAA">
        <w:t xml:space="preserve">5.1. </w:t>
      </w:r>
      <w:r w:rsidR="007F55AD">
        <w:rPr>
          <w:bCs/>
        </w:rPr>
        <w:t>….</w:t>
      </w:r>
      <w:r>
        <w:t>;</w:t>
      </w:r>
    </w:p>
    <w:p w14:paraId="30C0BB24" w14:textId="77777777" w:rsidR="00E44E0B" w:rsidRPr="00CA7BAA" w:rsidRDefault="00E44E0B" w:rsidP="00E44E0B">
      <w:pPr>
        <w:spacing w:line="360" w:lineRule="auto"/>
        <w:ind w:firstLine="567"/>
        <w:jc w:val="both"/>
      </w:pPr>
      <w:r w:rsidRPr="00CA7BAA">
        <w:t xml:space="preserve">5.2. SIA “Gulbenes </w:t>
      </w:r>
      <w:proofErr w:type="spellStart"/>
      <w:r w:rsidRPr="00CA7BAA">
        <w:t>Energo</w:t>
      </w:r>
      <w:proofErr w:type="spellEnd"/>
      <w:r w:rsidRPr="00CA7BAA">
        <w:t xml:space="preserve"> Serviss”, Blaumaņa iela 56A, Gulbene, Gulbenes novads, LV-4401.</w:t>
      </w:r>
    </w:p>
    <w:p w14:paraId="6CD82E5D" w14:textId="77777777" w:rsidR="00E44E0B" w:rsidRPr="00CA7BAA" w:rsidRDefault="00E44E0B" w:rsidP="00E44E0B">
      <w:pPr>
        <w:spacing w:line="360" w:lineRule="auto"/>
        <w:ind w:firstLine="567"/>
        <w:jc w:val="both"/>
      </w:pPr>
    </w:p>
    <w:p w14:paraId="3C77A144" w14:textId="77777777" w:rsidR="00E44E0B" w:rsidRPr="00CA7BAA" w:rsidRDefault="00E44E0B" w:rsidP="00E44E0B"/>
    <w:p w14:paraId="547294BB" w14:textId="77777777" w:rsidR="00E44E0B" w:rsidRPr="00CA7BAA" w:rsidRDefault="00E44E0B" w:rsidP="00E44E0B">
      <w:r w:rsidRPr="00CA7BAA">
        <w:t>Gulbenes novada domes priekšsēdētājs</w:t>
      </w:r>
      <w:r w:rsidRPr="00CA7BAA">
        <w:tab/>
      </w:r>
      <w:r w:rsidRPr="00CA7BAA">
        <w:tab/>
      </w:r>
      <w:r w:rsidRPr="00CA7BAA">
        <w:tab/>
      </w:r>
      <w:r w:rsidRPr="00CA7BAA">
        <w:tab/>
      </w:r>
      <w:r w:rsidRPr="00CA7BAA">
        <w:tab/>
      </w:r>
      <w:r w:rsidRPr="00CA7BAA">
        <w:tab/>
      </w:r>
      <w:proofErr w:type="spellStart"/>
      <w:r w:rsidRPr="00CA7BAA">
        <w:t>A.Caunītis</w:t>
      </w:r>
      <w:proofErr w:type="spellEnd"/>
    </w:p>
    <w:p w14:paraId="4AC09A68" w14:textId="77777777" w:rsidR="00E44E0B" w:rsidRPr="00CA7BAA" w:rsidRDefault="00E44E0B" w:rsidP="00E44E0B">
      <w:pPr>
        <w:pStyle w:val="Default"/>
        <w:rPr>
          <w:color w:val="auto"/>
        </w:rPr>
      </w:pPr>
    </w:p>
    <w:p w14:paraId="59F064C4" w14:textId="77777777" w:rsidR="00E44E0B" w:rsidRPr="00CA7BAA" w:rsidRDefault="00E44E0B" w:rsidP="00E44E0B">
      <w:pPr>
        <w:pStyle w:val="Default"/>
        <w:rPr>
          <w:color w:val="auto"/>
        </w:rPr>
      </w:pPr>
      <w:r w:rsidRPr="00CA7BAA">
        <w:rPr>
          <w:color w:val="auto"/>
        </w:rPr>
        <w:t>Sagatavoja: Ligita Slaidiņa</w:t>
      </w:r>
    </w:p>
    <w:p w14:paraId="76569D00" w14:textId="77777777" w:rsidR="00E44E0B" w:rsidRPr="00CA7BAA" w:rsidRDefault="00E44E0B" w:rsidP="00E44E0B">
      <w:pPr>
        <w:spacing w:line="360" w:lineRule="auto"/>
        <w:ind w:firstLine="567"/>
        <w:jc w:val="both"/>
      </w:pPr>
    </w:p>
    <w:p w14:paraId="73D1F51E" w14:textId="77777777" w:rsidR="00E44E0B" w:rsidRPr="00CA7BAA" w:rsidRDefault="00E44E0B" w:rsidP="00E44E0B"/>
    <w:p w14:paraId="58B5844C" w14:textId="399F6966" w:rsidR="007F55AD" w:rsidRDefault="007F55AD">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16C5D7E3" w14:textId="77777777" w:rsidTr="007F55AD">
        <w:tc>
          <w:tcPr>
            <w:tcW w:w="9405" w:type="dxa"/>
            <w:tcBorders>
              <w:top w:val="nil"/>
              <w:left w:val="nil"/>
              <w:bottom w:val="nil"/>
              <w:right w:val="nil"/>
            </w:tcBorders>
            <w:hideMark/>
          </w:tcPr>
          <w:p w14:paraId="563051FA" w14:textId="77777777" w:rsidR="00E44E0B" w:rsidRDefault="00E44E0B" w:rsidP="006843B0">
            <w:pPr>
              <w:jc w:val="center"/>
              <w:rPr>
                <w:lang w:eastAsia="en-US"/>
              </w:rPr>
            </w:pPr>
            <w:r>
              <w:rPr>
                <w:noProof/>
                <w:lang w:eastAsia="en-US"/>
              </w:rPr>
              <w:lastRenderedPageBreak/>
              <w:drawing>
                <wp:inline distT="0" distB="0" distL="0" distR="0" wp14:anchorId="0658CDA0" wp14:editId="17D51FB6">
                  <wp:extent cx="619125" cy="68580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4678014C" w14:textId="77777777" w:rsidTr="007F55AD">
        <w:tc>
          <w:tcPr>
            <w:tcW w:w="9405" w:type="dxa"/>
            <w:tcBorders>
              <w:top w:val="nil"/>
              <w:left w:val="nil"/>
              <w:bottom w:val="nil"/>
              <w:right w:val="nil"/>
            </w:tcBorders>
            <w:hideMark/>
          </w:tcPr>
          <w:p w14:paraId="3EF7E0CD" w14:textId="77777777" w:rsidR="00E44E0B" w:rsidRDefault="00E44E0B" w:rsidP="006843B0">
            <w:pPr>
              <w:jc w:val="center"/>
              <w:rPr>
                <w:lang w:eastAsia="en-US"/>
              </w:rPr>
            </w:pPr>
            <w:r>
              <w:rPr>
                <w:b/>
                <w:bCs/>
                <w:sz w:val="28"/>
                <w:szCs w:val="28"/>
                <w:lang w:eastAsia="en-US"/>
              </w:rPr>
              <w:t>GULBENES NOVADA PAŠVALDĪBA</w:t>
            </w:r>
          </w:p>
        </w:tc>
      </w:tr>
      <w:tr w:rsidR="00E44E0B" w14:paraId="389997D2" w14:textId="77777777" w:rsidTr="007F55AD">
        <w:tc>
          <w:tcPr>
            <w:tcW w:w="9405" w:type="dxa"/>
            <w:tcBorders>
              <w:top w:val="nil"/>
              <w:left w:val="nil"/>
              <w:bottom w:val="nil"/>
              <w:right w:val="nil"/>
            </w:tcBorders>
            <w:hideMark/>
          </w:tcPr>
          <w:p w14:paraId="04D69EE0" w14:textId="77777777" w:rsidR="00E44E0B" w:rsidRDefault="00E44E0B" w:rsidP="006843B0">
            <w:pPr>
              <w:jc w:val="center"/>
              <w:rPr>
                <w:lang w:eastAsia="en-US"/>
              </w:rPr>
            </w:pPr>
            <w:r>
              <w:rPr>
                <w:lang w:eastAsia="en-US"/>
              </w:rPr>
              <w:t>Reģ.Nr.90009116327</w:t>
            </w:r>
          </w:p>
        </w:tc>
      </w:tr>
      <w:tr w:rsidR="00E44E0B" w14:paraId="0A6793D0" w14:textId="77777777" w:rsidTr="007F55AD">
        <w:tc>
          <w:tcPr>
            <w:tcW w:w="9405" w:type="dxa"/>
            <w:tcBorders>
              <w:top w:val="nil"/>
              <w:left w:val="nil"/>
              <w:bottom w:val="nil"/>
              <w:right w:val="nil"/>
            </w:tcBorders>
            <w:hideMark/>
          </w:tcPr>
          <w:p w14:paraId="77621FB6" w14:textId="77777777" w:rsidR="00E44E0B" w:rsidRDefault="00E44E0B" w:rsidP="006843B0">
            <w:pPr>
              <w:jc w:val="center"/>
              <w:rPr>
                <w:lang w:eastAsia="en-US"/>
              </w:rPr>
            </w:pPr>
            <w:r>
              <w:rPr>
                <w:lang w:eastAsia="en-US"/>
              </w:rPr>
              <w:t>Ābeļu iela 2, Gulbene, Gulbenes nov., LV-4401</w:t>
            </w:r>
          </w:p>
        </w:tc>
      </w:tr>
      <w:tr w:rsidR="00E44E0B" w14:paraId="4E33B0D2" w14:textId="77777777" w:rsidTr="007F55AD">
        <w:tc>
          <w:tcPr>
            <w:tcW w:w="9405" w:type="dxa"/>
            <w:tcBorders>
              <w:top w:val="nil"/>
              <w:left w:val="nil"/>
              <w:bottom w:val="single" w:sz="4" w:space="0" w:color="auto"/>
              <w:right w:val="nil"/>
            </w:tcBorders>
            <w:hideMark/>
          </w:tcPr>
          <w:p w14:paraId="429E4E6E" w14:textId="77777777" w:rsidR="00E44E0B" w:rsidRDefault="00E44E0B" w:rsidP="006843B0">
            <w:pPr>
              <w:jc w:val="center"/>
              <w:rPr>
                <w:lang w:eastAsia="en-US"/>
              </w:rPr>
            </w:pPr>
            <w:r>
              <w:rPr>
                <w:lang w:eastAsia="en-US"/>
              </w:rPr>
              <w:t>Tālrunis 64497710, mob.26595362, e-pasts; dome@gulbene.lv, www.gulbene.lv</w:t>
            </w:r>
          </w:p>
        </w:tc>
      </w:tr>
    </w:tbl>
    <w:p w14:paraId="3013407B" w14:textId="77777777" w:rsidR="00E44E0B" w:rsidRDefault="00E44E0B" w:rsidP="00E44E0B">
      <w:pPr>
        <w:rPr>
          <w:sz w:val="4"/>
          <w:szCs w:val="4"/>
        </w:rPr>
      </w:pPr>
    </w:p>
    <w:p w14:paraId="6D9D8081"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4E57BC30"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16DB69DD"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40667D" w14:paraId="1A181A5A" w14:textId="77777777" w:rsidTr="006843B0">
        <w:tc>
          <w:tcPr>
            <w:tcW w:w="5495" w:type="dxa"/>
            <w:hideMark/>
          </w:tcPr>
          <w:p w14:paraId="7A78F064" w14:textId="77777777" w:rsidR="00E44E0B" w:rsidRPr="0040667D" w:rsidRDefault="00E44E0B" w:rsidP="006843B0">
            <w:pPr>
              <w:rPr>
                <w:b/>
                <w:bCs/>
                <w:lang w:eastAsia="en-US"/>
              </w:rPr>
            </w:pPr>
            <w:r w:rsidRPr="0040667D">
              <w:rPr>
                <w:b/>
                <w:bCs/>
                <w:lang w:eastAsia="en-US"/>
              </w:rPr>
              <w:t>2022.gada 29.decembrī</w:t>
            </w:r>
          </w:p>
        </w:tc>
        <w:tc>
          <w:tcPr>
            <w:tcW w:w="4728" w:type="dxa"/>
            <w:hideMark/>
          </w:tcPr>
          <w:p w14:paraId="0CAB1382" w14:textId="77777777" w:rsidR="00E44E0B" w:rsidRPr="0040667D" w:rsidRDefault="00E44E0B" w:rsidP="006843B0">
            <w:pPr>
              <w:rPr>
                <w:b/>
                <w:bCs/>
                <w:lang w:eastAsia="en-US"/>
              </w:rPr>
            </w:pPr>
            <w:r w:rsidRPr="0040667D">
              <w:rPr>
                <w:b/>
                <w:bCs/>
                <w:lang w:eastAsia="en-US"/>
              </w:rPr>
              <w:t>Nr. GND/2022/1216</w:t>
            </w:r>
          </w:p>
        </w:tc>
      </w:tr>
      <w:tr w:rsidR="00E44E0B" w:rsidRPr="0040667D" w14:paraId="4971B4B0" w14:textId="77777777" w:rsidTr="006843B0">
        <w:trPr>
          <w:trHeight w:val="453"/>
        </w:trPr>
        <w:tc>
          <w:tcPr>
            <w:tcW w:w="5495" w:type="dxa"/>
          </w:tcPr>
          <w:p w14:paraId="29B7A40C" w14:textId="77777777" w:rsidR="00E44E0B" w:rsidRPr="0040667D" w:rsidRDefault="00E44E0B" w:rsidP="006843B0">
            <w:pPr>
              <w:rPr>
                <w:lang w:eastAsia="en-US"/>
              </w:rPr>
            </w:pPr>
          </w:p>
        </w:tc>
        <w:tc>
          <w:tcPr>
            <w:tcW w:w="4728" w:type="dxa"/>
            <w:hideMark/>
          </w:tcPr>
          <w:p w14:paraId="051D206D" w14:textId="77777777" w:rsidR="00E44E0B" w:rsidRPr="0040667D" w:rsidRDefault="00E44E0B" w:rsidP="006843B0">
            <w:pPr>
              <w:rPr>
                <w:b/>
                <w:bCs/>
                <w:lang w:eastAsia="en-US"/>
              </w:rPr>
            </w:pPr>
            <w:r w:rsidRPr="0040667D">
              <w:rPr>
                <w:b/>
                <w:bCs/>
                <w:lang w:eastAsia="en-US"/>
              </w:rPr>
              <w:t>(protokols Nr.27; 3.p.)</w:t>
            </w:r>
          </w:p>
        </w:tc>
      </w:tr>
    </w:tbl>
    <w:p w14:paraId="2A2D9B88" w14:textId="77777777" w:rsidR="00E44E0B" w:rsidRPr="00535093" w:rsidRDefault="00E44E0B" w:rsidP="00E44E0B">
      <w:pPr>
        <w:jc w:val="center"/>
        <w:rPr>
          <w:b/>
        </w:rPr>
      </w:pPr>
      <w:r w:rsidRPr="00535093">
        <w:rPr>
          <w:b/>
        </w:rPr>
        <w:t xml:space="preserve">Par dzīvokļa </w:t>
      </w:r>
      <w:r>
        <w:rPr>
          <w:b/>
        </w:rPr>
        <w:t>“Nākotnes”, Beļavas pagasts</w:t>
      </w:r>
      <w:r w:rsidRPr="00535093">
        <w:rPr>
          <w:b/>
        </w:rPr>
        <w:t xml:space="preserve">, Gulbenes novads, īres līguma </w:t>
      </w:r>
      <w:r>
        <w:rPr>
          <w:b/>
        </w:rPr>
        <w:t>slēgšanu</w:t>
      </w:r>
    </w:p>
    <w:p w14:paraId="32B470D9" w14:textId="77777777" w:rsidR="00E44E0B" w:rsidRPr="00535093" w:rsidRDefault="00E44E0B" w:rsidP="00E44E0B">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4F59F066" w14:textId="217164B7" w:rsidR="00E44E0B" w:rsidRPr="00535093" w:rsidRDefault="00E44E0B" w:rsidP="00E44E0B">
      <w:pPr>
        <w:spacing w:line="360" w:lineRule="auto"/>
        <w:ind w:firstLine="567"/>
        <w:jc w:val="both"/>
      </w:pPr>
      <w:r w:rsidRPr="00535093">
        <w:t xml:space="preserve">Gulbenes novada pašvaldības dokumentu vadības sistēmā 2022.gada </w:t>
      </w:r>
      <w:r>
        <w:t>24</w:t>
      </w:r>
      <w:r w:rsidRPr="00535093">
        <w:t>.</w:t>
      </w:r>
      <w:r>
        <w:t>oktobrī</w:t>
      </w:r>
      <w:r w:rsidRPr="00535093">
        <w:t xml:space="preserve"> ar reģistrācijas numuru GND/5.5/22/</w:t>
      </w:r>
      <w:r>
        <w:t>2496-S</w:t>
      </w:r>
      <w:r w:rsidRPr="00535093">
        <w:t xml:space="preserve"> reģistrēts </w:t>
      </w:r>
      <w:r w:rsidR="007F55AD">
        <w:rPr>
          <w:b/>
        </w:rPr>
        <w:t>…</w:t>
      </w:r>
      <w:r w:rsidRPr="00535093">
        <w:t xml:space="preserve">(turpmāk – iesniedzējs), </w:t>
      </w:r>
      <w:r w:rsidR="007F55AD">
        <w:t>….</w:t>
      </w:r>
      <w:r w:rsidRPr="00535093">
        <w:t xml:space="preserve">, 2022.gada </w:t>
      </w:r>
      <w:r>
        <w:t>24</w:t>
      </w:r>
      <w:r w:rsidRPr="00535093">
        <w:t>.</w:t>
      </w:r>
      <w:r>
        <w:t>oktobra</w:t>
      </w:r>
      <w:r w:rsidRPr="00535093">
        <w:t xml:space="preserve"> iesniegums, kurā izteikts lūgums pagarināt dzīvojamās telpas</w:t>
      </w:r>
      <w:r>
        <w:t>, kas atrodas</w:t>
      </w:r>
      <w:r w:rsidRPr="00535093">
        <w:t xml:space="preserve"> </w:t>
      </w:r>
      <w:r>
        <w:t>“Nākotnes”, Beļavas pagastā</w:t>
      </w:r>
      <w:r w:rsidRPr="00535093">
        <w:t xml:space="preserve">, Gulbenes novadā, īres līguma darbības termiņu. </w:t>
      </w:r>
    </w:p>
    <w:p w14:paraId="48686267" w14:textId="77777777" w:rsidR="00E44E0B" w:rsidRPr="00535093" w:rsidRDefault="00E44E0B" w:rsidP="00E44E0B">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6793F217" w14:textId="77777777" w:rsidR="00E44E0B" w:rsidRPr="00535093" w:rsidRDefault="00E44E0B" w:rsidP="00E44E0B">
      <w:pPr>
        <w:spacing w:line="360" w:lineRule="auto"/>
        <w:ind w:firstLine="567"/>
        <w:jc w:val="both"/>
      </w:pPr>
      <w:r w:rsidRPr="00535093">
        <w:t xml:space="preserve">Dzīvojamās telpas īres līgums ar iesniedzēju noslēgts uz </w:t>
      </w:r>
      <w:r>
        <w:t>nenoteiktu laiku.</w:t>
      </w:r>
    </w:p>
    <w:p w14:paraId="31BB530B" w14:textId="77777777" w:rsidR="00E44E0B" w:rsidRPr="00535093" w:rsidRDefault="00E44E0B" w:rsidP="00E44E0B">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7A6D9C0B" w14:textId="77777777" w:rsidR="00E44E0B" w:rsidRPr="00535093" w:rsidRDefault="00E44E0B" w:rsidP="00E44E0B">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5A084409" w14:textId="77777777" w:rsidR="00E44E0B" w:rsidRPr="003770C1" w:rsidRDefault="00E44E0B" w:rsidP="00E44E0B">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3770C1">
        <w:rPr>
          <w:lang w:eastAsia="en-US"/>
        </w:rPr>
        <w:t xml:space="preserve">, Gulbenes novada dome </w:t>
      </w:r>
      <w:r w:rsidRPr="003770C1">
        <w:t>NOLEMJ:</w:t>
      </w:r>
    </w:p>
    <w:p w14:paraId="0A26F8CC" w14:textId="622D802D" w:rsidR="00E44E0B" w:rsidRPr="007B3987" w:rsidRDefault="00E44E0B" w:rsidP="00E44E0B">
      <w:pPr>
        <w:widowControl w:val="0"/>
        <w:spacing w:line="360" w:lineRule="auto"/>
        <w:ind w:firstLine="567"/>
        <w:jc w:val="both"/>
      </w:pPr>
      <w:r w:rsidRPr="00535093">
        <w:t xml:space="preserve">1. </w:t>
      </w:r>
      <w:r>
        <w:t xml:space="preserve">SLĒGT </w:t>
      </w:r>
      <w:r w:rsidRPr="00535093">
        <w:t xml:space="preserve">dzīvojamās telpas, kas atrodas </w:t>
      </w:r>
      <w:r>
        <w:t>“Nākotnes”, Beļavas pagastā</w:t>
      </w:r>
      <w:r w:rsidRPr="00535093">
        <w:t xml:space="preserve">, Gulbenes novadā, īres līgumu </w:t>
      </w:r>
      <w:r w:rsidRPr="00154A75">
        <w:t xml:space="preserve">ar </w:t>
      </w:r>
      <w:r w:rsidR="007F55AD">
        <w:rPr>
          <w:bCs/>
        </w:rPr>
        <w:t>….</w:t>
      </w:r>
      <w:r w:rsidRPr="00535093">
        <w:t xml:space="preserve">, uz laiku līdz </w:t>
      </w:r>
      <w:r w:rsidRPr="007B3987">
        <w:t>2032.gada 31.decembrim.</w:t>
      </w:r>
    </w:p>
    <w:p w14:paraId="14235053" w14:textId="4112B194" w:rsidR="00E44E0B" w:rsidRDefault="00E44E0B" w:rsidP="00E44E0B">
      <w:pPr>
        <w:widowControl w:val="0"/>
        <w:spacing w:line="360" w:lineRule="auto"/>
        <w:ind w:firstLine="567"/>
        <w:jc w:val="both"/>
      </w:pPr>
      <w:r w:rsidRPr="00535093">
        <w:t xml:space="preserve">2. NOTEIKT </w:t>
      </w:r>
      <w:r w:rsidR="007F55AD">
        <w:rPr>
          <w:bCs/>
        </w:rPr>
        <w:t>….</w:t>
      </w:r>
      <w:r w:rsidRPr="00185921">
        <w:t>viena mēneša termiņu dzīvojamās telpas īres līguma noslēgšanai.</w:t>
      </w:r>
    </w:p>
    <w:p w14:paraId="29CD4C0E" w14:textId="427988AE" w:rsidR="00E44E0B" w:rsidRDefault="00E44E0B" w:rsidP="00E44E0B">
      <w:pPr>
        <w:spacing w:line="360" w:lineRule="auto"/>
        <w:ind w:firstLine="567"/>
        <w:jc w:val="both"/>
      </w:pPr>
      <w:r>
        <w:lastRenderedPageBreak/>
        <w:t xml:space="preserve">3. NOTEIKT, ka šis lēmums zaudē spēku, ja </w:t>
      </w:r>
      <w:r w:rsidR="007F55AD">
        <w:rPr>
          <w:bCs/>
        </w:rPr>
        <w:t>…</w:t>
      </w:r>
      <w:r>
        <w:t xml:space="preserve">līdz 2023.gada 31.janvārim nav noslēgusi dzīvojamās telpas īres līgumu. </w:t>
      </w:r>
    </w:p>
    <w:p w14:paraId="43EB8F00" w14:textId="77777777" w:rsidR="00E44E0B" w:rsidRPr="00D3276C" w:rsidRDefault="00E44E0B" w:rsidP="00E44E0B">
      <w:pPr>
        <w:spacing w:line="360" w:lineRule="auto"/>
        <w:ind w:firstLine="567"/>
        <w:jc w:val="both"/>
      </w:pPr>
      <w:r>
        <w:t>4</w:t>
      </w:r>
      <w:r w:rsidRPr="00D3276C">
        <w:t>.</w:t>
      </w:r>
      <w:r>
        <w:t xml:space="preserve"> </w:t>
      </w:r>
      <w:r w:rsidRPr="00D3276C">
        <w:t>UZDOT</w:t>
      </w:r>
      <w:r>
        <w:t xml:space="preserve"> </w:t>
      </w:r>
      <w:r w:rsidRPr="00D3276C">
        <w:t xml:space="preserve">Gulbenes novada </w:t>
      </w:r>
      <w:r>
        <w:t>Beļavas</w:t>
      </w:r>
      <w:r w:rsidRPr="00D3276C">
        <w:t xml:space="preserve"> pagasta pārvaldei, reģistrācijas numurs</w:t>
      </w:r>
      <w:r>
        <w:t xml:space="preserve"> </w:t>
      </w:r>
      <w:r w:rsidRPr="00D3276C">
        <w:t>40900015</w:t>
      </w:r>
      <w:r>
        <w:t>427</w:t>
      </w:r>
      <w:r w:rsidRPr="00D3276C">
        <w:t xml:space="preserve">, juridiskā adrese: </w:t>
      </w:r>
      <w:r>
        <w:t>Avotu iela 2, Beļava, Beļavas pagasts,</w:t>
      </w:r>
      <w:r w:rsidRPr="00D3276C">
        <w:t xml:space="preserve"> Gulbenes novads, LV-44</w:t>
      </w:r>
      <w:r>
        <w:t>09</w:t>
      </w:r>
      <w:r w:rsidRPr="00D3276C">
        <w:t>, sagatavot un noslēgt dzīvojamās telpas īres līgum</w:t>
      </w:r>
      <w:r>
        <w:t>u.</w:t>
      </w:r>
    </w:p>
    <w:p w14:paraId="3ED9CBA4" w14:textId="77777777" w:rsidR="00E44E0B" w:rsidRPr="0015037E" w:rsidRDefault="00E44E0B" w:rsidP="00E44E0B">
      <w:pPr>
        <w:spacing w:line="360" w:lineRule="auto"/>
        <w:ind w:firstLine="567"/>
        <w:jc w:val="both"/>
      </w:pPr>
      <w:r>
        <w:t>5</w:t>
      </w:r>
      <w:r w:rsidRPr="0015037E">
        <w:t>. Lēmuma izrakstu nosūtīt:</w:t>
      </w:r>
    </w:p>
    <w:p w14:paraId="446627D9" w14:textId="3622B443" w:rsidR="00E44E0B" w:rsidRDefault="00E44E0B" w:rsidP="00E44E0B">
      <w:pPr>
        <w:spacing w:line="360" w:lineRule="auto"/>
        <w:ind w:firstLine="567"/>
        <w:jc w:val="both"/>
      </w:pPr>
      <w:r>
        <w:t xml:space="preserve">5.1. </w:t>
      </w:r>
      <w:r w:rsidR="007F55AD">
        <w:rPr>
          <w:bCs/>
        </w:rPr>
        <w:t>….</w:t>
      </w:r>
      <w:r w:rsidRPr="00843300">
        <w:t>;</w:t>
      </w:r>
    </w:p>
    <w:p w14:paraId="1E137E6F" w14:textId="77777777" w:rsidR="00E44E0B" w:rsidRDefault="00E44E0B" w:rsidP="00E44E0B">
      <w:pPr>
        <w:spacing w:line="360" w:lineRule="auto"/>
        <w:ind w:firstLine="567"/>
        <w:jc w:val="both"/>
      </w:pPr>
      <w:bookmarkStart w:id="3" w:name="_Hlk89780868"/>
      <w:r>
        <w:t>5.2. Gulbenes novada Beļavas</w:t>
      </w:r>
      <w:r w:rsidRPr="00843300">
        <w:t xml:space="preserve"> pagasta pārvaldei, </w:t>
      </w:r>
      <w:r>
        <w:t>Avotu iela 2, Beļava, Beļavas pagasts,</w:t>
      </w:r>
      <w:r w:rsidRPr="00D3276C">
        <w:t xml:space="preserve"> Gulbenes novads, LV-44</w:t>
      </w:r>
      <w:r>
        <w:t>09</w:t>
      </w:r>
      <w:r w:rsidRPr="00843300">
        <w:t>.</w:t>
      </w:r>
    </w:p>
    <w:bookmarkEnd w:id="3"/>
    <w:p w14:paraId="6CE6308D" w14:textId="77777777" w:rsidR="00E44E0B" w:rsidRPr="00843300" w:rsidRDefault="00E44E0B" w:rsidP="00E44E0B">
      <w:pPr>
        <w:spacing w:line="360" w:lineRule="auto"/>
        <w:ind w:firstLine="567"/>
        <w:jc w:val="both"/>
      </w:pPr>
    </w:p>
    <w:p w14:paraId="55E19552" w14:textId="77777777" w:rsidR="00E44E0B" w:rsidRPr="00535093" w:rsidRDefault="00E44E0B" w:rsidP="00E44E0B">
      <w:pPr>
        <w:widowControl w:val="0"/>
        <w:spacing w:line="360" w:lineRule="auto"/>
        <w:jc w:val="both"/>
      </w:pPr>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4A2A4D9F" w14:textId="77777777" w:rsidR="00E44E0B" w:rsidRPr="00535093" w:rsidRDefault="00E44E0B" w:rsidP="00E44E0B">
      <w:pPr>
        <w:pStyle w:val="Default"/>
        <w:rPr>
          <w:color w:val="auto"/>
        </w:rPr>
      </w:pPr>
    </w:p>
    <w:p w14:paraId="53F096A4" w14:textId="77777777" w:rsidR="00E44E0B" w:rsidRPr="00535093" w:rsidRDefault="00E44E0B" w:rsidP="00E44E0B">
      <w:pPr>
        <w:pStyle w:val="Default"/>
        <w:rPr>
          <w:color w:val="auto"/>
        </w:rPr>
      </w:pPr>
      <w:r w:rsidRPr="00535093">
        <w:rPr>
          <w:color w:val="auto"/>
        </w:rPr>
        <w:t xml:space="preserve">Sagatavoja: </w:t>
      </w:r>
      <w:r>
        <w:rPr>
          <w:color w:val="auto"/>
        </w:rPr>
        <w:t>Ligita Slaidiņa</w:t>
      </w:r>
    </w:p>
    <w:p w14:paraId="4FCFEF2A" w14:textId="77777777" w:rsidR="00E44E0B" w:rsidRPr="002C6B46" w:rsidRDefault="00E44E0B" w:rsidP="00E44E0B">
      <w:pPr>
        <w:spacing w:line="360" w:lineRule="auto"/>
        <w:ind w:firstLine="567"/>
        <w:jc w:val="both"/>
        <w:rPr>
          <w:b/>
          <w:strike/>
        </w:rPr>
      </w:pPr>
    </w:p>
    <w:p w14:paraId="7716F313" w14:textId="77777777" w:rsidR="00E44E0B" w:rsidRDefault="00E44E0B" w:rsidP="00E44E0B">
      <w:pPr>
        <w:spacing w:line="360" w:lineRule="auto"/>
        <w:ind w:firstLine="567"/>
        <w:jc w:val="both"/>
      </w:pPr>
    </w:p>
    <w:p w14:paraId="4678116B" w14:textId="6C6A48A0" w:rsidR="007F55AD" w:rsidRDefault="007F55AD">
      <w:pPr>
        <w:spacing w:after="160" w:line="259" w:lineRule="auto"/>
      </w:pPr>
      <w:r>
        <w:br w:type="page"/>
      </w:r>
    </w:p>
    <w:p w14:paraId="31B4F647" w14:textId="77777777" w:rsidR="00E44E0B" w:rsidRPr="00782D24" w:rsidRDefault="00E44E0B" w:rsidP="00E44E0B"/>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5A6E38EE" w14:textId="77777777" w:rsidTr="006843B0">
        <w:tc>
          <w:tcPr>
            <w:tcW w:w="9458" w:type="dxa"/>
            <w:tcBorders>
              <w:top w:val="nil"/>
              <w:left w:val="nil"/>
              <w:bottom w:val="nil"/>
              <w:right w:val="nil"/>
            </w:tcBorders>
            <w:hideMark/>
          </w:tcPr>
          <w:p w14:paraId="13771506" w14:textId="77777777" w:rsidR="00E44E0B" w:rsidRDefault="00E44E0B" w:rsidP="006843B0">
            <w:pPr>
              <w:jc w:val="center"/>
              <w:rPr>
                <w:lang w:eastAsia="en-US"/>
              </w:rPr>
            </w:pPr>
            <w:r>
              <w:rPr>
                <w:noProof/>
              </w:rPr>
              <w:drawing>
                <wp:inline distT="0" distB="0" distL="0" distR="0" wp14:anchorId="5617CC2B" wp14:editId="6A007984">
                  <wp:extent cx="619125" cy="68580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5AB31F4B" w14:textId="77777777" w:rsidTr="006843B0">
        <w:tc>
          <w:tcPr>
            <w:tcW w:w="9458" w:type="dxa"/>
            <w:tcBorders>
              <w:top w:val="nil"/>
              <w:left w:val="nil"/>
              <w:bottom w:val="nil"/>
              <w:right w:val="nil"/>
            </w:tcBorders>
            <w:hideMark/>
          </w:tcPr>
          <w:p w14:paraId="518AF3AD" w14:textId="77777777" w:rsidR="00E44E0B" w:rsidRDefault="00E44E0B" w:rsidP="006843B0">
            <w:pPr>
              <w:jc w:val="center"/>
              <w:rPr>
                <w:lang w:eastAsia="en-US"/>
              </w:rPr>
            </w:pPr>
            <w:r>
              <w:rPr>
                <w:b/>
                <w:bCs/>
                <w:sz w:val="28"/>
                <w:szCs w:val="28"/>
                <w:lang w:eastAsia="en-US"/>
              </w:rPr>
              <w:t>GULBENES NOVADA PAŠVALDĪBA</w:t>
            </w:r>
          </w:p>
        </w:tc>
      </w:tr>
      <w:tr w:rsidR="00E44E0B" w14:paraId="1E78705F" w14:textId="77777777" w:rsidTr="006843B0">
        <w:tc>
          <w:tcPr>
            <w:tcW w:w="9458" w:type="dxa"/>
            <w:tcBorders>
              <w:top w:val="nil"/>
              <w:left w:val="nil"/>
              <w:bottom w:val="nil"/>
              <w:right w:val="nil"/>
            </w:tcBorders>
            <w:hideMark/>
          </w:tcPr>
          <w:p w14:paraId="24C46C38" w14:textId="77777777" w:rsidR="00E44E0B" w:rsidRDefault="00E44E0B" w:rsidP="006843B0">
            <w:pPr>
              <w:jc w:val="center"/>
              <w:rPr>
                <w:lang w:eastAsia="en-US"/>
              </w:rPr>
            </w:pPr>
            <w:r>
              <w:rPr>
                <w:lang w:eastAsia="en-US"/>
              </w:rPr>
              <w:t>Reģ.Nr.90009116327</w:t>
            </w:r>
          </w:p>
        </w:tc>
      </w:tr>
      <w:tr w:rsidR="00E44E0B" w14:paraId="5AA9FF19" w14:textId="77777777" w:rsidTr="006843B0">
        <w:tc>
          <w:tcPr>
            <w:tcW w:w="9458" w:type="dxa"/>
            <w:tcBorders>
              <w:top w:val="nil"/>
              <w:left w:val="nil"/>
              <w:bottom w:val="nil"/>
              <w:right w:val="nil"/>
            </w:tcBorders>
            <w:hideMark/>
          </w:tcPr>
          <w:p w14:paraId="0D7B9FB1" w14:textId="77777777" w:rsidR="00E44E0B" w:rsidRDefault="00E44E0B" w:rsidP="006843B0">
            <w:pPr>
              <w:jc w:val="center"/>
              <w:rPr>
                <w:lang w:eastAsia="en-US"/>
              </w:rPr>
            </w:pPr>
            <w:r>
              <w:rPr>
                <w:lang w:eastAsia="en-US"/>
              </w:rPr>
              <w:t>Ābeļu iela 2, Gulbene, Gulbenes nov., LV-4401</w:t>
            </w:r>
          </w:p>
        </w:tc>
      </w:tr>
      <w:tr w:rsidR="00E44E0B" w14:paraId="5AEAC2BB" w14:textId="77777777" w:rsidTr="006843B0">
        <w:tc>
          <w:tcPr>
            <w:tcW w:w="9458" w:type="dxa"/>
            <w:tcBorders>
              <w:top w:val="nil"/>
              <w:left w:val="nil"/>
              <w:bottom w:val="single" w:sz="4" w:space="0" w:color="auto"/>
              <w:right w:val="nil"/>
            </w:tcBorders>
            <w:hideMark/>
          </w:tcPr>
          <w:p w14:paraId="46AC4BF5" w14:textId="77777777" w:rsidR="00E44E0B" w:rsidRDefault="00E44E0B" w:rsidP="006843B0">
            <w:pPr>
              <w:jc w:val="center"/>
              <w:rPr>
                <w:lang w:eastAsia="en-US"/>
              </w:rPr>
            </w:pPr>
            <w:r>
              <w:rPr>
                <w:lang w:eastAsia="en-US"/>
              </w:rPr>
              <w:t>Tālrunis 64497710, mob.26595362, e-pasts; dome@gulbene.lv, www.gulbene.lv</w:t>
            </w:r>
          </w:p>
        </w:tc>
      </w:tr>
    </w:tbl>
    <w:p w14:paraId="7B3D59C5" w14:textId="77777777" w:rsidR="00E44E0B" w:rsidRDefault="00E44E0B" w:rsidP="00E44E0B">
      <w:pPr>
        <w:rPr>
          <w:sz w:val="4"/>
          <w:szCs w:val="4"/>
        </w:rPr>
      </w:pPr>
    </w:p>
    <w:p w14:paraId="7BA9D299"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3D01377C"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72BA6C48"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3E13F6" w14:paraId="0A336B58" w14:textId="77777777" w:rsidTr="006843B0">
        <w:tc>
          <w:tcPr>
            <w:tcW w:w="5495" w:type="dxa"/>
            <w:hideMark/>
          </w:tcPr>
          <w:p w14:paraId="74D8F6FF" w14:textId="77777777" w:rsidR="00E44E0B" w:rsidRPr="003E13F6" w:rsidRDefault="00E44E0B" w:rsidP="006843B0">
            <w:pPr>
              <w:rPr>
                <w:b/>
                <w:bCs/>
                <w:lang w:eastAsia="en-US"/>
              </w:rPr>
            </w:pPr>
            <w:r w:rsidRPr="003E13F6">
              <w:rPr>
                <w:b/>
                <w:bCs/>
                <w:lang w:eastAsia="en-US"/>
              </w:rPr>
              <w:t>2022.gada 29.decembrī</w:t>
            </w:r>
          </w:p>
        </w:tc>
        <w:tc>
          <w:tcPr>
            <w:tcW w:w="4728" w:type="dxa"/>
            <w:hideMark/>
          </w:tcPr>
          <w:p w14:paraId="428883C1" w14:textId="77777777" w:rsidR="00E44E0B" w:rsidRPr="003E13F6" w:rsidRDefault="00E44E0B" w:rsidP="006843B0">
            <w:pPr>
              <w:rPr>
                <w:b/>
                <w:bCs/>
                <w:lang w:eastAsia="en-US"/>
              </w:rPr>
            </w:pPr>
            <w:r w:rsidRPr="003E13F6">
              <w:rPr>
                <w:b/>
                <w:bCs/>
                <w:lang w:eastAsia="en-US"/>
              </w:rPr>
              <w:t>Nr. GND/2022/</w:t>
            </w:r>
            <w:r>
              <w:rPr>
                <w:b/>
                <w:bCs/>
                <w:lang w:eastAsia="en-US"/>
              </w:rPr>
              <w:t>1217</w:t>
            </w:r>
          </w:p>
        </w:tc>
      </w:tr>
      <w:tr w:rsidR="00E44E0B" w:rsidRPr="003E13F6" w14:paraId="3024D360" w14:textId="77777777" w:rsidTr="006843B0">
        <w:trPr>
          <w:trHeight w:val="453"/>
        </w:trPr>
        <w:tc>
          <w:tcPr>
            <w:tcW w:w="5495" w:type="dxa"/>
          </w:tcPr>
          <w:p w14:paraId="71A9B57B" w14:textId="77777777" w:rsidR="00E44E0B" w:rsidRPr="003E13F6" w:rsidRDefault="00E44E0B" w:rsidP="006843B0">
            <w:pPr>
              <w:rPr>
                <w:lang w:eastAsia="en-US"/>
              </w:rPr>
            </w:pPr>
          </w:p>
        </w:tc>
        <w:tc>
          <w:tcPr>
            <w:tcW w:w="4728" w:type="dxa"/>
            <w:hideMark/>
          </w:tcPr>
          <w:p w14:paraId="16A41776" w14:textId="77777777" w:rsidR="00E44E0B" w:rsidRPr="003E13F6" w:rsidRDefault="00E44E0B" w:rsidP="006843B0">
            <w:pPr>
              <w:rPr>
                <w:b/>
                <w:bCs/>
                <w:lang w:eastAsia="en-US"/>
              </w:rPr>
            </w:pPr>
            <w:r w:rsidRPr="003E13F6">
              <w:rPr>
                <w:b/>
                <w:bCs/>
                <w:lang w:eastAsia="en-US"/>
              </w:rPr>
              <w:t>(protokols Nr.</w:t>
            </w:r>
            <w:r>
              <w:rPr>
                <w:b/>
                <w:bCs/>
                <w:lang w:eastAsia="en-US"/>
              </w:rPr>
              <w:t>27</w:t>
            </w:r>
            <w:r w:rsidRPr="003E13F6">
              <w:rPr>
                <w:b/>
                <w:bCs/>
                <w:lang w:eastAsia="en-US"/>
              </w:rPr>
              <w:t xml:space="preserve">; </w:t>
            </w:r>
            <w:r>
              <w:rPr>
                <w:b/>
                <w:bCs/>
                <w:lang w:eastAsia="en-US"/>
              </w:rPr>
              <w:t>4</w:t>
            </w:r>
            <w:r w:rsidRPr="003E13F6">
              <w:rPr>
                <w:b/>
                <w:bCs/>
                <w:lang w:eastAsia="en-US"/>
              </w:rPr>
              <w:t>.p.)</w:t>
            </w:r>
          </w:p>
        </w:tc>
      </w:tr>
    </w:tbl>
    <w:p w14:paraId="0FCDC49F" w14:textId="77777777" w:rsidR="00E44E0B" w:rsidRPr="00535093" w:rsidRDefault="00E44E0B" w:rsidP="00E44E0B">
      <w:pPr>
        <w:jc w:val="center"/>
        <w:rPr>
          <w:b/>
        </w:rPr>
      </w:pPr>
      <w:r w:rsidRPr="00535093">
        <w:rPr>
          <w:b/>
        </w:rPr>
        <w:t>Par dzīvokļa</w:t>
      </w:r>
      <w:r>
        <w:rPr>
          <w:b/>
        </w:rPr>
        <w:t xml:space="preserve"> ”Blektes”-2, </w:t>
      </w:r>
      <w:proofErr w:type="spellStart"/>
      <w:r>
        <w:rPr>
          <w:b/>
        </w:rPr>
        <w:t>Daukstu</w:t>
      </w:r>
      <w:proofErr w:type="spellEnd"/>
      <w:r>
        <w:rPr>
          <w:b/>
        </w:rPr>
        <w:t xml:space="preserve"> pagasts</w:t>
      </w:r>
      <w:r w:rsidRPr="00535093">
        <w:rPr>
          <w:b/>
        </w:rPr>
        <w:t xml:space="preserve">, Gulbenes novads, īres līguma </w:t>
      </w:r>
      <w:r>
        <w:rPr>
          <w:b/>
        </w:rPr>
        <w:t>slēgšanu</w:t>
      </w:r>
    </w:p>
    <w:p w14:paraId="63FCCAD2" w14:textId="77777777" w:rsidR="00E44E0B" w:rsidRPr="00C27559" w:rsidRDefault="00E44E0B" w:rsidP="00E44E0B">
      <w:pPr>
        <w:pStyle w:val="Default"/>
        <w:rPr>
          <w:color w:val="FF0000"/>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73FDC9EE" w14:textId="3A2D4967" w:rsidR="00E44E0B" w:rsidRPr="00535093" w:rsidRDefault="00E44E0B" w:rsidP="00E44E0B">
      <w:pPr>
        <w:spacing w:line="360" w:lineRule="auto"/>
        <w:ind w:firstLine="567"/>
        <w:jc w:val="both"/>
      </w:pPr>
      <w:r w:rsidRPr="00855E28">
        <w:t>Gulbenes novada pašvaldības dokumentu vadības sistēmā 2022.gada 13.decembrī</w:t>
      </w:r>
      <w:r w:rsidRPr="00535093">
        <w:t xml:space="preserve"> ar reģistrācijas numuru GND/5.5/</w:t>
      </w:r>
      <w:r w:rsidRPr="00855E28">
        <w:t>22/3051-T reģistrēts</w:t>
      </w:r>
      <w:r w:rsidRPr="00535093">
        <w:t xml:space="preserve"> </w:t>
      </w:r>
      <w:r w:rsidR="007F55AD">
        <w:rPr>
          <w:b/>
        </w:rPr>
        <w:t>…</w:t>
      </w:r>
      <w:r w:rsidRPr="00535093">
        <w:t xml:space="preserve">(turpmāk – iesniedzējs), </w:t>
      </w:r>
      <w:r w:rsidR="007F55AD">
        <w:t>…</w:t>
      </w:r>
      <w:r w:rsidRPr="00535093">
        <w:t xml:space="preserve">, 2022.gada </w:t>
      </w:r>
      <w:r>
        <w:t>13</w:t>
      </w:r>
      <w:r w:rsidRPr="00535093">
        <w:t>.</w:t>
      </w:r>
      <w:r>
        <w:t>decembra</w:t>
      </w:r>
      <w:r w:rsidRPr="00535093">
        <w:t xml:space="preserve"> iesniegums, kurā izteikts lūgums pagarināt dzīvojamās telpas Nr</w:t>
      </w:r>
      <w:r>
        <w:t>.2</w:t>
      </w:r>
      <w:r w:rsidRPr="00535093">
        <w:t>, kas atrodas</w:t>
      </w:r>
      <w:r>
        <w:t xml:space="preserve"> “</w:t>
      </w:r>
      <w:proofErr w:type="spellStart"/>
      <w:r>
        <w:t>Blektes</w:t>
      </w:r>
      <w:proofErr w:type="spellEnd"/>
      <w:r>
        <w:t xml:space="preserve">” </w:t>
      </w:r>
      <w:proofErr w:type="spellStart"/>
      <w:r>
        <w:t>Daukstu</w:t>
      </w:r>
      <w:proofErr w:type="spellEnd"/>
      <w:r>
        <w:t xml:space="preserve"> pagastā</w:t>
      </w:r>
      <w:r w:rsidRPr="00535093">
        <w:t xml:space="preserve">, Gulbenes novadā, īres līguma darbības termiņu. </w:t>
      </w:r>
    </w:p>
    <w:p w14:paraId="6A38A206" w14:textId="77777777" w:rsidR="00E44E0B" w:rsidRPr="00535093" w:rsidRDefault="00E44E0B" w:rsidP="00E44E0B">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19ACB60B" w14:textId="77777777" w:rsidR="00E44E0B" w:rsidRPr="00535093" w:rsidRDefault="00E44E0B" w:rsidP="00E44E0B">
      <w:pPr>
        <w:spacing w:line="360" w:lineRule="auto"/>
        <w:ind w:firstLine="567"/>
        <w:jc w:val="both"/>
      </w:pPr>
      <w:r w:rsidRPr="00535093">
        <w:t xml:space="preserve">Dzīvojamās telpas īres līgums ar iesniedzēju noslēgts uz </w:t>
      </w:r>
      <w:r>
        <w:t>nenoteiktu laiku.</w:t>
      </w:r>
    </w:p>
    <w:p w14:paraId="11D09320" w14:textId="77777777" w:rsidR="00E44E0B" w:rsidRPr="00535093" w:rsidRDefault="00E44E0B" w:rsidP="00E44E0B">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09A8DEE9" w14:textId="77777777" w:rsidR="00E44E0B" w:rsidRPr="00535093" w:rsidRDefault="00E44E0B" w:rsidP="00E44E0B">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2E7C5189" w14:textId="77777777" w:rsidR="00E44E0B" w:rsidRPr="003770C1" w:rsidRDefault="00E44E0B" w:rsidP="00E44E0B">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3770C1">
        <w:rPr>
          <w:lang w:eastAsia="en-US"/>
        </w:rPr>
        <w:t xml:space="preserve">, Gulbenes novada dome </w:t>
      </w:r>
      <w:r w:rsidRPr="003770C1">
        <w:t>NOLEMJ:</w:t>
      </w:r>
    </w:p>
    <w:p w14:paraId="7250B3C8" w14:textId="642F330D" w:rsidR="00E44E0B" w:rsidRPr="00B3739A" w:rsidRDefault="00E44E0B" w:rsidP="00E44E0B">
      <w:pPr>
        <w:widowControl w:val="0"/>
        <w:spacing w:line="360" w:lineRule="auto"/>
        <w:ind w:firstLine="567"/>
        <w:jc w:val="both"/>
      </w:pPr>
      <w:r w:rsidRPr="00535093">
        <w:t xml:space="preserve">1. </w:t>
      </w:r>
      <w:r>
        <w:t xml:space="preserve">SLĒGT </w:t>
      </w:r>
      <w:r w:rsidRPr="00535093">
        <w:t>dzīvojamās telpas Nr.</w:t>
      </w:r>
      <w:r>
        <w:t>2</w:t>
      </w:r>
      <w:r w:rsidRPr="00535093">
        <w:t xml:space="preserve">, kas atrodas </w:t>
      </w:r>
      <w:r>
        <w:t>“</w:t>
      </w:r>
      <w:proofErr w:type="spellStart"/>
      <w:r>
        <w:t>Blektes</w:t>
      </w:r>
      <w:proofErr w:type="spellEnd"/>
      <w:r>
        <w:t xml:space="preserve">” </w:t>
      </w:r>
      <w:proofErr w:type="spellStart"/>
      <w:r>
        <w:t>Daukstu</w:t>
      </w:r>
      <w:proofErr w:type="spellEnd"/>
      <w:r>
        <w:t xml:space="preserve"> pagastā</w:t>
      </w:r>
      <w:r w:rsidRPr="00535093">
        <w:t xml:space="preserve">, Gulbenes </w:t>
      </w:r>
      <w:r w:rsidRPr="00B3739A">
        <w:t xml:space="preserve">novadā, īres līgumu ar </w:t>
      </w:r>
      <w:r w:rsidR="007F55AD">
        <w:t>….</w:t>
      </w:r>
      <w:r w:rsidRPr="00B3739A">
        <w:t>, uz laiku līdz 2032.gada 31.decembrim.</w:t>
      </w:r>
    </w:p>
    <w:p w14:paraId="1D0DF6A5" w14:textId="72277782" w:rsidR="00E44E0B" w:rsidRDefault="00E44E0B" w:rsidP="00E44E0B">
      <w:pPr>
        <w:widowControl w:val="0"/>
        <w:spacing w:line="360" w:lineRule="auto"/>
        <w:ind w:firstLine="567"/>
        <w:jc w:val="both"/>
      </w:pPr>
      <w:r w:rsidRPr="00535093">
        <w:t xml:space="preserve">2. NOTEIKT </w:t>
      </w:r>
      <w:r w:rsidR="007F55AD">
        <w:rPr>
          <w:bCs/>
        </w:rPr>
        <w:t>….</w:t>
      </w:r>
      <w:r w:rsidRPr="00185921">
        <w:t xml:space="preserve"> viena mēneša termiņu dzīvojamās telpas īres līguma noslēgšanai.</w:t>
      </w:r>
    </w:p>
    <w:p w14:paraId="3BBBDC80" w14:textId="4EDF2942" w:rsidR="00E44E0B" w:rsidRDefault="00E44E0B" w:rsidP="00E44E0B">
      <w:pPr>
        <w:widowControl w:val="0"/>
        <w:spacing w:line="360" w:lineRule="auto"/>
        <w:ind w:firstLine="567"/>
        <w:jc w:val="both"/>
      </w:pPr>
      <w:r>
        <w:t xml:space="preserve">3. NOTEIKT, ka šis lēmums zaudē spēku, ja </w:t>
      </w:r>
      <w:r w:rsidR="007F55AD">
        <w:rPr>
          <w:bCs/>
        </w:rPr>
        <w:t>…</w:t>
      </w:r>
      <w:r w:rsidRPr="00185921">
        <w:t xml:space="preserve"> </w:t>
      </w:r>
      <w:r>
        <w:t xml:space="preserve">līdz 2023.gada 31.janvārim nav noslēgusi </w:t>
      </w:r>
      <w:r>
        <w:lastRenderedPageBreak/>
        <w:t xml:space="preserve">dzīvojamās telpas īres līgumu. </w:t>
      </w:r>
    </w:p>
    <w:p w14:paraId="3106FC0F" w14:textId="77777777" w:rsidR="00E44E0B" w:rsidRDefault="00E44E0B" w:rsidP="00E44E0B">
      <w:pPr>
        <w:spacing w:line="360" w:lineRule="auto"/>
        <w:ind w:firstLine="567"/>
        <w:jc w:val="both"/>
      </w:pPr>
      <w:r>
        <w:t>4</w:t>
      </w:r>
      <w:r w:rsidRPr="00D3276C">
        <w:t>.</w:t>
      </w:r>
      <w:r>
        <w:t xml:space="preserve"> </w:t>
      </w:r>
      <w:r w:rsidRPr="00D3276C">
        <w:t xml:space="preserve">UZDOT Gulbenes novada </w:t>
      </w:r>
      <w:proofErr w:type="spellStart"/>
      <w:r>
        <w:t>Daukstu</w:t>
      </w:r>
      <w:proofErr w:type="spellEnd"/>
      <w:r w:rsidRPr="00D3276C">
        <w:t xml:space="preserve"> pagasta pārvaldei, reģistrācijas numurs</w:t>
      </w:r>
      <w:r>
        <w:t xml:space="preserve"> </w:t>
      </w:r>
      <w:r w:rsidRPr="00D3276C">
        <w:t>40900015</w:t>
      </w:r>
      <w:r>
        <w:t>412</w:t>
      </w:r>
      <w:r w:rsidRPr="00D3276C">
        <w:t xml:space="preserve">, juridiskā adrese: </w:t>
      </w:r>
      <w:r>
        <w:t xml:space="preserve">Dārza iela 10, Stari, </w:t>
      </w:r>
      <w:proofErr w:type="spellStart"/>
      <w:r>
        <w:t>Daukstu</w:t>
      </w:r>
      <w:proofErr w:type="spellEnd"/>
      <w:r>
        <w:t xml:space="preserve"> pagasts,</w:t>
      </w:r>
      <w:r w:rsidRPr="00D3276C">
        <w:t xml:space="preserve"> Gulbenes novads, LV-44</w:t>
      </w:r>
      <w:r>
        <w:t>17</w:t>
      </w:r>
      <w:r w:rsidRPr="00D3276C">
        <w:t>, sagatavot un noslēgt dzīvojamās telpas īres līgum</w:t>
      </w:r>
      <w:r>
        <w:t>u.</w:t>
      </w:r>
    </w:p>
    <w:p w14:paraId="740091F4" w14:textId="77777777" w:rsidR="00E44E0B" w:rsidRPr="0015037E" w:rsidRDefault="00E44E0B" w:rsidP="00E44E0B">
      <w:pPr>
        <w:spacing w:line="360" w:lineRule="auto"/>
        <w:ind w:firstLine="567"/>
        <w:jc w:val="both"/>
      </w:pPr>
      <w:r>
        <w:t>5</w:t>
      </w:r>
      <w:r w:rsidRPr="0015037E">
        <w:t>. Lēmuma izrakstu nosūtīt:</w:t>
      </w:r>
    </w:p>
    <w:p w14:paraId="54EC3AEB" w14:textId="46A51AEC" w:rsidR="00E44E0B" w:rsidRDefault="00E44E0B" w:rsidP="00E44E0B">
      <w:pPr>
        <w:spacing w:line="360" w:lineRule="auto"/>
        <w:ind w:firstLine="567"/>
        <w:jc w:val="both"/>
      </w:pPr>
      <w:r>
        <w:t xml:space="preserve">5.1. </w:t>
      </w:r>
      <w:r w:rsidR="007F55AD">
        <w:rPr>
          <w:bCs/>
        </w:rPr>
        <w:t>….</w:t>
      </w:r>
    </w:p>
    <w:p w14:paraId="059D3E30" w14:textId="77777777" w:rsidR="00E44E0B" w:rsidRDefault="00E44E0B" w:rsidP="00E44E0B">
      <w:pPr>
        <w:spacing w:line="360" w:lineRule="auto"/>
        <w:ind w:firstLine="567"/>
        <w:jc w:val="both"/>
      </w:pPr>
      <w:r>
        <w:t xml:space="preserve">5.2. Gulbenes novada </w:t>
      </w:r>
      <w:proofErr w:type="spellStart"/>
      <w:r>
        <w:t>Daukstu</w:t>
      </w:r>
      <w:proofErr w:type="spellEnd"/>
      <w:r w:rsidRPr="00843300">
        <w:t xml:space="preserve"> pagasta pārvaldei, </w:t>
      </w:r>
      <w:r>
        <w:t xml:space="preserve">Dārza iela 10, Stari, </w:t>
      </w:r>
      <w:proofErr w:type="spellStart"/>
      <w:r>
        <w:t>Daukstu</w:t>
      </w:r>
      <w:proofErr w:type="spellEnd"/>
      <w:r>
        <w:t xml:space="preserve"> pagasts,</w:t>
      </w:r>
      <w:r w:rsidRPr="00D3276C">
        <w:t xml:space="preserve"> Gulbenes novads, LV-44</w:t>
      </w:r>
      <w:r>
        <w:t>17</w:t>
      </w:r>
      <w:r w:rsidRPr="00843300">
        <w:t>.</w:t>
      </w:r>
    </w:p>
    <w:p w14:paraId="7C6771BA" w14:textId="77777777" w:rsidR="00E44E0B" w:rsidRPr="00843300" w:rsidRDefault="00E44E0B" w:rsidP="00E44E0B">
      <w:pPr>
        <w:spacing w:line="360" w:lineRule="auto"/>
        <w:ind w:firstLine="567"/>
        <w:jc w:val="both"/>
      </w:pPr>
    </w:p>
    <w:p w14:paraId="2782F8EA" w14:textId="77777777" w:rsidR="00E44E0B" w:rsidRPr="00535093" w:rsidRDefault="00E44E0B" w:rsidP="00E44E0B">
      <w:pPr>
        <w:widowControl w:val="0"/>
        <w:spacing w:line="360" w:lineRule="auto"/>
        <w:jc w:val="both"/>
      </w:pPr>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6693E4B9" w14:textId="77777777" w:rsidR="00E44E0B" w:rsidRPr="00535093" w:rsidRDefault="00E44E0B" w:rsidP="00E44E0B">
      <w:pPr>
        <w:pStyle w:val="Default"/>
        <w:rPr>
          <w:color w:val="auto"/>
        </w:rPr>
      </w:pPr>
    </w:p>
    <w:p w14:paraId="52BA847E" w14:textId="77777777" w:rsidR="00E44E0B" w:rsidRPr="00535093" w:rsidRDefault="00E44E0B" w:rsidP="00E44E0B">
      <w:pPr>
        <w:pStyle w:val="Default"/>
        <w:rPr>
          <w:color w:val="auto"/>
        </w:rPr>
      </w:pPr>
      <w:r w:rsidRPr="00535093">
        <w:rPr>
          <w:color w:val="auto"/>
        </w:rPr>
        <w:t xml:space="preserve">Sagatavoja: </w:t>
      </w:r>
      <w:r>
        <w:rPr>
          <w:color w:val="auto"/>
        </w:rPr>
        <w:t xml:space="preserve">Sandra </w:t>
      </w:r>
      <w:proofErr w:type="spellStart"/>
      <w:r>
        <w:rPr>
          <w:color w:val="auto"/>
        </w:rPr>
        <w:t>Otlane</w:t>
      </w:r>
      <w:proofErr w:type="spellEnd"/>
    </w:p>
    <w:p w14:paraId="5879B634" w14:textId="77777777" w:rsidR="00E44E0B" w:rsidRPr="002C6B46" w:rsidRDefault="00E44E0B" w:rsidP="00E44E0B">
      <w:pPr>
        <w:spacing w:line="360" w:lineRule="auto"/>
        <w:ind w:firstLine="567"/>
        <w:jc w:val="both"/>
        <w:rPr>
          <w:b/>
          <w:strike/>
        </w:rPr>
      </w:pPr>
    </w:p>
    <w:p w14:paraId="504FE053" w14:textId="4706A47A" w:rsidR="007F55AD" w:rsidRDefault="007F55AD">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29D3F1C6" w14:textId="77777777" w:rsidTr="007F55AD">
        <w:tc>
          <w:tcPr>
            <w:tcW w:w="9405" w:type="dxa"/>
            <w:tcBorders>
              <w:top w:val="nil"/>
              <w:left w:val="nil"/>
              <w:bottom w:val="nil"/>
              <w:right w:val="nil"/>
            </w:tcBorders>
            <w:hideMark/>
          </w:tcPr>
          <w:p w14:paraId="1B871F99" w14:textId="77777777" w:rsidR="00E44E0B" w:rsidRDefault="00E44E0B" w:rsidP="006843B0">
            <w:pPr>
              <w:jc w:val="center"/>
              <w:rPr>
                <w:lang w:eastAsia="en-US"/>
              </w:rPr>
            </w:pPr>
            <w:r>
              <w:rPr>
                <w:noProof/>
              </w:rPr>
              <w:lastRenderedPageBreak/>
              <w:drawing>
                <wp:inline distT="0" distB="0" distL="0" distR="0" wp14:anchorId="5D6730BE" wp14:editId="5AC5E434">
                  <wp:extent cx="619125" cy="68580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64D19DCA" w14:textId="77777777" w:rsidTr="007F55AD">
        <w:tc>
          <w:tcPr>
            <w:tcW w:w="9405" w:type="dxa"/>
            <w:tcBorders>
              <w:top w:val="nil"/>
              <w:left w:val="nil"/>
              <w:bottom w:val="nil"/>
              <w:right w:val="nil"/>
            </w:tcBorders>
            <w:hideMark/>
          </w:tcPr>
          <w:p w14:paraId="42EEF8F5" w14:textId="77777777" w:rsidR="00E44E0B" w:rsidRDefault="00E44E0B" w:rsidP="006843B0">
            <w:pPr>
              <w:jc w:val="center"/>
              <w:rPr>
                <w:lang w:eastAsia="en-US"/>
              </w:rPr>
            </w:pPr>
            <w:r>
              <w:rPr>
                <w:b/>
                <w:bCs/>
                <w:sz w:val="28"/>
                <w:szCs w:val="28"/>
                <w:lang w:eastAsia="en-US"/>
              </w:rPr>
              <w:t>GULBENES NOVADA PAŠVALDĪBA</w:t>
            </w:r>
          </w:p>
        </w:tc>
      </w:tr>
      <w:tr w:rsidR="00E44E0B" w14:paraId="6FAE23A8" w14:textId="77777777" w:rsidTr="007F55AD">
        <w:tc>
          <w:tcPr>
            <w:tcW w:w="9405" w:type="dxa"/>
            <w:tcBorders>
              <w:top w:val="nil"/>
              <w:left w:val="nil"/>
              <w:bottom w:val="nil"/>
              <w:right w:val="nil"/>
            </w:tcBorders>
            <w:hideMark/>
          </w:tcPr>
          <w:p w14:paraId="589F3B2D" w14:textId="77777777" w:rsidR="00E44E0B" w:rsidRDefault="00E44E0B" w:rsidP="006843B0">
            <w:pPr>
              <w:jc w:val="center"/>
              <w:rPr>
                <w:lang w:eastAsia="en-US"/>
              </w:rPr>
            </w:pPr>
            <w:r>
              <w:rPr>
                <w:lang w:eastAsia="en-US"/>
              </w:rPr>
              <w:t>Reģ.Nr.90009116327</w:t>
            </w:r>
          </w:p>
        </w:tc>
      </w:tr>
      <w:tr w:rsidR="00E44E0B" w14:paraId="7E1BD029" w14:textId="77777777" w:rsidTr="007F55AD">
        <w:tc>
          <w:tcPr>
            <w:tcW w:w="9405" w:type="dxa"/>
            <w:tcBorders>
              <w:top w:val="nil"/>
              <w:left w:val="nil"/>
              <w:bottom w:val="nil"/>
              <w:right w:val="nil"/>
            </w:tcBorders>
            <w:hideMark/>
          </w:tcPr>
          <w:p w14:paraId="069ADCF8" w14:textId="77777777" w:rsidR="00E44E0B" w:rsidRDefault="00E44E0B" w:rsidP="006843B0">
            <w:pPr>
              <w:jc w:val="center"/>
              <w:rPr>
                <w:lang w:eastAsia="en-US"/>
              </w:rPr>
            </w:pPr>
            <w:r>
              <w:rPr>
                <w:lang w:eastAsia="en-US"/>
              </w:rPr>
              <w:t>Ābeļu iela 2, Gulbene, Gulbenes nov., LV-4401</w:t>
            </w:r>
          </w:p>
        </w:tc>
      </w:tr>
      <w:tr w:rsidR="00E44E0B" w14:paraId="0399010A" w14:textId="77777777" w:rsidTr="007F55AD">
        <w:tc>
          <w:tcPr>
            <w:tcW w:w="9405" w:type="dxa"/>
            <w:tcBorders>
              <w:top w:val="nil"/>
              <w:left w:val="nil"/>
              <w:bottom w:val="single" w:sz="4" w:space="0" w:color="auto"/>
              <w:right w:val="nil"/>
            </w:tcBorders>
            <w:hideMark/>
          </w:tcPr>
          <w:p w14:paraId="0C0DAC55" w14:textId="77777777" w:rsidR="00E44E0B" w:rsidRDefault="00E44E0B" w:rsidP="006843B0">
            <w:pPr>
              <w:jc w:val="center"/>
              <w:rPr>
                <w:lang w:eastAsia="en-US"/>
              </w:rPr>
            </w:pPr>
            <w:r>
              <w:rPr>
                <w:lang w:eastAsia="en-US"/>
              </w:rPr>
              <w:t>Tālrunis 64497710, mob.26595362, e-pasts; dome@gulbene.lv, www.gulbene.lv</w:t>
            </w:r>
          </w:p>
        </w:tc>
      </w:tr>
    </w:tbl>
    <w:p w14:paraId="1FC98D0A" w14:textId="77777777" w:rsidR="00E44E0B" w:rsidRDefault="00E44E0B" w:rsidP="00E44E0B">
      <w:pPr>
        <w:rPr>
          <w:sz w:val="4"/>
          <w:szCs w:val="4"/>
        </w:rPr>
      </w:pPr>
    </w:p>
    <w:p w14:paraId="12347926"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02186958"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7D8E13D5"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F22C81" w14:paraId="07476CD2" w14:textId="77777777" w:rsidTr="006843B0">
        <w:tc>
          <w:tcPr>
            <w:tcW w:w="5495" w:type="dxa"/>
            <w:hideMark/>
          </w:tcPr>
          <w:p w14:paraId="4E9BBB6E" w14:textId="77777777" w:rsidR="00E44E0B" w:rsidRPr="00F22C81" w:rsidRDefault="00E44E0B" w:rsidP="006843B0">
            <w:pPr>
              <w:rPr>
                <w:b/>
                <w:bCs/>
                <w:lang w:eastAsia="en-US"/>
              </w:rPr>
            </w:pPr>
            <w:r w:rsidRPr="00F22C81">
              <w:rPr>
                <w:b/>
                <w:bCs/>
                <w:lang w:eastAsia="en-US"/>
              </w:rPr>
              <w:t>2022.gada 29.decembrī</w:t>
            </w:r>
          </w:p>
        </w:tc>
        <w:tc>
          <w:tcPr>
            <w:tcW w:w="4728" w:type="dxa"/>
            <w:hideMark/>
          </w:tcPr>
          <w:p w14:paraId="47724ED7" w14:textId="77777777" w:rsidR="00E44E0B" w:rsidRPr="00F22C81" w:rsidRDefault="00E44E0B" w:rsidP="006843B0">
            <w:pPr>
              <w:rPr>
                <w:b/>
                <w:bCs/>
                <w:lang w:eastAsia="en-US"/>
              </w:rPr>
            </w:pPr>
            <w:r w:rsidRPr="00F22C81">
              <w:rPr>
                <w:b/>
                <w:bCs/>
                <w:lang w:eastAsia="en-US"/>
              </w:rPr>
              <w:t>Nr. GND/2022/</w:t>
            </w:r>
            <w:r>
              <w:rPr>
                <w:b/>
                <w:bCs/>
                <w:lang w:eastAsia="en-US"/>
              </w:rPr>
              <w:t>1218</w:t>
            </w:r>
          </w:p>
        </w:tc>
      </w:tr>
      <w:tr w:rsidR="00E44E0B" w:rsidRPr="00F22C81" w14:paraId="1E9DB082" w14:textId="77777777" w:rsidTr="006843B0">
        <w:trPr>
          <w:trHeight w:val="453"/>
        </w:trPr>
        <w:tc>
          <w:tcPr>
            <w:tcW w:w="5495" w:type="dxa"/>
          </w:tcPr>
          <w:p w14:paraId="5A26582E" w14:textId="77777777" w:rsidR="00E44E0B" w:rsidRPr="00F22C81" w:rsidRDefault="00E44E0B" w:rsidP="006843B0">
            <w:pPr>
              <w:rPr>
                <w:lang w:eastAsia="en-US"/>
              </w:rPr>
            </w:pPr>
          </w:p>
        </w:tc>
        <w:tc>
          <w:tcPr>
            <w:tcW w:w="4728" w:type="dxa"/>
            <w:hideMark/>
          </w:tcPr>
          <w:p w14:paraId="0C11B6C7" w14:textId="77777777" w:rsidR="00E44E0B" w:rsidRPr="00F22C81" w:rsidRDefault="00E44E0B" w:rsidP="006843B0">
            <w:pPr>
              <w:rPr>
                <w:b/>
                <w:bCs/>
                <w:lang w:eastAsia="en-US"/>
              </w:rPr>
            </w:pPr>
            <w:r w:rsidRPr="00F22C81">
              <w:rPr>
                <w:b/>
                <w:bCs/>
                <w:lang w:eastAsia="en-US"/>
              </w:rPr>
              <w:t>(protokols Nr.</w:t>
            </w:r>
            <w:r>
              <w:rPr>
                <w:b/>
                <w:bCs/>
                <w:lang w:eastAsia="en-US"/>
              </w:rPr>
              <w:t>27</w:t>
            </w:r>
            <w:r w:rsidRPr="00F22C81">
              <w:rPr>
                <w:b/>
                <w:bCs/>
                <w:lang w:eastAsia="en-US"/>
              </w:rPr>
              <w:t xml:space="preserve">; </w:t>
            </w:r>
            <w:r>
              <w:rPr>
                <w:b/>
                <w:bCs/>
                <w:lang w:eastAsia="en-US"/>
              </w:rPr>
              <w:t>5</w:t>
            </w:r>
            <w:r w:rsidRPr="00F22C81">
              <w:rPr>
                <w:b/>
                <w:bCs/>
                <w:lang w:eastAsia="en-US"/>
              </w:rPr>
              <w:t>.p.)</w:t>
            </w:r>
          </w:p>
        </w:tc>
      </w:tr>
    </w:tbl>
    <w:p w14:paraId="22893841" w14:textId="77777777" w:rsidR="00E44E0B" w:rsidRPr="00372E89" w:rsidRDefault="00E44E0B" w:rsidP="00E44E0B">
      <w:pPr>
        <w:jc w:val="center"/>
        <w:rPr>
          <w:b/>
        </w:rPr>
      </w:pPr>
      <w:r w:rsidRPr="00535093">
        <w:rPr>
          <w:b/>
        </w:rPr>
        <w:t>Par dzīvokļa</w:t>
      </w:r>
      <w:r>
        <w:rPr>
          <w:b/>
        </w:rPr>
        <w:t xml:space="preserve"> ”Blektes”-3, </w:t>
      </w:r>
      <w:proofErr w:type="spellStart"/>
      <w:r>
        <w:rPr>
          <w:b/>
        </w:rPr>
        <w:t>Daukstu</w:t>
      </w:r>
      <w:proofErr w:type="spellEnd"/>
      <w:r>
        <w:rPr>
          <w:b/>
        </w:rPr>
        <w:t xml:space="preserve"> </w:t>
      </w:r>
      <w:r w:rsidRPr="00372E89">
        <w:rPr>
          <w:b/>
        </w:rPr>
        <w:t>pagasts, Gulbenes novads, īres līguma slēgšanu</w:t>
      </w:r>
    </w:p>
    <w:p w14:paraId="053FE4F7" w14:textId="77777777" w:rsidR="00E44E0B" w:rsidRPr="00372E89" w:rsidRDefault="00E44E0B" w:rsidP="00E44E0B">
      <w:pPr>
        <w:pStyle w:val="Default"/>
        <w:rPr>
          <w:color w:val="auto"/>
        </w:rPr>
      </w:pPr>
      <w:r w:rsidRPr="00372E89">
        <w:rPr>
          <w:color w:val="auto"/>
        </w:rPr>
        <w:tab/>
      </w:r>
      <w:r w:rsidRPr="00372E89">
        <w:rPr>
          <w:color w:val="auto"/>
        </w:rPr>
        <w:tab/>
      </w:r>
      <w:r w:rsidRPr="00372E89">
        <w:rPr>
          <w:color w:val="auto"/>
        </w:rPr>
        <w:tab/>
      </w:r>
      <w:r w:rsidRPr="00372E89">
        <w:rPr>
          <w:color w:val="auto"/>
        </w:rPr>
        <w:tab/>
      </w:r>
      <w:r w:rsidRPr="00372E89">
        <w:rPr>
          <w:color w:val="auto"/>
        </w:rPr>
        <w:tab/>
      </w:r>
      <w:r w:rsidRPr="00372E89">
        <w:rPr>
          <w:color w:val="auto"/>
        </w:rPr>
        <w:tab/>
      </w:r>
      <w:r w:rsidRPr="00372E89">
        <w:rPr>
          <w:color w:val="auto"/>
        </w:rPr>
        <w:tab/>
      </w:r>
    </w:p>
    <w:p w14:paraId="7F3F98EA" w14:textId="43765C0B" w:rsidR="00E44E0B" w:rsidRPr="00535093" w:rsidRDefault="00E44E0B" w:rsidP="00E44E0B">
      <w:pPr>
        <w:spacing w:line="360" w:lineRule="auto"/>
        <w:ind w:firstLine="567"/>
        <w:jc w:val="both"/>
      </w:pPr>
      <w:r w:rsidRPr="00353F54">
        <w:t>Gulbenes novada pašvaldības dokumentu vadības sistēmā 2022.gada</w:t>
      </w:r>
      <w:r w:rsidRPr="00C27559">
        <w:rPr>
          <w:color w:val="FF0000"/>
        </w:rPr>
        <w:t xml:space="preserve"> </w:t>
      </w:r>
      <w:r w:rsidRPr="00353F54">
        <w:t>14.decembrī</w:t>
      </w:r>
      <w:r w:rsidRPr="00535093">
        <w:t xml:space="preserve"> ar </w:t>
      </w:r>
      <w:r w:rsidRPr="00353F54">
        <w:t>reģistrācijas numuru GND/5.5/22/30</w:t>
      </w:r>
      <w:r>
        <w:t>62</w:t>
      </w:r>
      <w:r w:rsidRPr="00353F54">
        <w:t xml:space="preserve">-B reģistrēts </w:t>
      </w:r>
      <w:r w:rsidR="007F55AD">
        <w:rPr>
          <w:b/>
        </w:rPr>
        <w:t>….</w:t>
      </w:r>
      <w:r w:rsidRPr="00353F54">
        <w:t xml:space="preserve"> (turpmāk – iesniedzējs), </w:t>
      </w:r>
      <w:r w:rsidR="007F55AD">
        <w:t>…</w:t>
      </w:r>
      <w:r w:rsidRPr="00353F54">
        <w:t>, 2022.gada 1</w:t>
      </w:r>
      <w:r>
        <w:t>4</w:t>
      </w:r>
      <w:r w:rsidRPr="00353F54">
        <w:t>.decembra iesniegums, kurā izteikts lūgums pagarināt</w:t>
      </w:r>
      <w:r w:rsidRPr="00535093">
        <w:t xml:space="preserve"> dzīvojamās telpas Nr</w:t>
      </w:r>
      <w:r>
        <w:t>.3</w:t>
      </w:r>
      <w:r w:rsidRPr="00535093">
        <w:t>, kas atrodas</w:t>
      </w:r>
      <w:r>
        <w:t xml:space="preserve"> “</w:t>
      </w:r>
      <w:proofErr w:type="spellStart"/>
      <w:r>
        <w:t>Blektes</w:t>
      </w:r>
      <w:proofErr w:type="spellEnd"/>
      <w:r>
        <w:t xml:space="preserve">” </w:t>
      </w:r>
      <w:proofErr w:type="spellStart"/>
      <w:r>
        <w:t>Daukstu</w:t>
      </w:r>
      <w:proofErr w:type="spellEnd"/>
      <w:r>
        <w:t xml:space="preserve"> pagastā</w:t>
      </w:r>
      <w:r w:rsidRPr="00535093">
        <w:t xml:space="preserve">, Gulbenes novadā, īres līguma darbības termiņu. </w:t>
      </w:r>
    </w:p>
    <w:p w14:paraId="45DA4A42" w14:textId="77777777" w:rsidR="00E44E0B" w:rsidRPr="00535093" w:rsidRDefault="00E44E0B" w:rsidP="00E44E0B">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625FAC8D" w14:textId="77777777" w:rsidR="00E44E0B" w:rsidRPr="00535093" w:rsidRDefault="00E44E0B" w:rsidP="00E44E0B">
      <w:pPr>
        <w:spacing w:line="360" w:lineRule="auto"/>
        <w:ind w:firstLine="567"/>
        <w:jc w:val="both"/>
      </w:pPr>
      <w:r w:rsidRPr="00535093">
        <w:t xml:space="preserve">Dzīvojamās telpas īres līgums ar iesniedzēju noslēgts uz </w:t>
      </w:r>
      <w:r>
        <w:t>nenoteiktu laiku.</w:t>
      </w:r>
    </w:p>
    <w:p w14:paraId="0B6B909E" w14:textId="77777777" w:rsidR="00E44E0B" w:rsidRPr="00535093" w:rsidRDefault="00E44E0B" w:rsidP="00E44E0B">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3897A663" w14:textId="77777777" w:rsidR="00E44E0B" w:rsidRPr="00535093" w:rsidRDefault="00E44E0B" w:rsidP="00E44E0B">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2CD6E527" w14:textId="77777777" w:rsidR="00E44E0B" w:rsidRPr="003770C1" w:rsidRDefault="00E44E0B" w:rsidP="00E44E0B">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3770C1">
        <w:rPr>
          <w:lang w:eastAsia="en-US"/>
        </w:rPr>
        <w:t xml:space="preserve">, Gulbenes novada dome </w:t>
      </w:r>
      <w:r w:rsidRPr="003770C1">
        <w:t>NOLEMJ:</w:t>
      </w:r>
    </w:p>
    <w:p w14:paraId="4B21E40E" w14:textId="50F08425" w:rsidR="00E44E0B" w:rsidRPr="00372E89" w:rsidRDefault="00E44E0B" w:rsidP="00E44E0B">
      <w:pPr>
        <w:widowControl w:val="0"/>
        <w:spacing w:line="360" w:lineRule="auto"/>
        <w:ind w:firstLine="567"/>
        <w:jc w:val="both"/>
      </w:pPr>
      <w:r w:rsidRPr="00372E89">
        <w:t>1. SLĒGT dzīvojamās telpas Nr.3, kas atrodas “</w:t>
      </w:r>
      <w:proofErr w:type="spellStart"/>
      <w:r w:rsidRPr="00372E89">
        <w:t>Blektes</w:t>
      </w:r>
      <w:proofErr w:type="spellEnd"/>
      <w:r w:rsidRPr="00372E89">
        <w:t xml:space="preserve">” </w:t>
      </w:r>
      <w:proofErr w:type="spellStart"/>
      <w:r w:rsidRPr="00372E89">
        <w:t>Daukstu</w:t>
      </w:r>
      <w:proofErr w:type="spellEnd"/>
      <w:r w:rsidRPr="00372E89">
        <w:t xml:space="preserve"> pagastā, Gulbenes novadā, īres līgumu ar </w:t>
      </w:r>
      <w:r w:rsidR="007F55AD">
        <w:t>…</w:t>
      </w:r>
      <w:r w:rsidRPr="00372E89">
        <w:t>, uz laiku līdz 2032.gada 31.decembrim.</w:t>
      </w:r>
    </w:p>
    <w:p w14:paraId="6E36D396" w14:textId="3AC22B6C" w:rsidR="00E44E0B" w:rsidRDefault="00E44E0B" w:rsidP="00E44E0B">
      <w:pPr>
        <w:widowControl w:val="0"/>
        <w:spacing w:line="360" w:lineRule="auto"/>
        <w:ind w:firstLine="567"/>
        <w:jc w:val="both"/>
      </w:pPr>
      <w:r w:rsidRPr="00535093">
        <w:t xml:space="preserve">2. NOTEIKT </w:t>
      </w:r>
      <w:r w:rsidR="007F55AD">
        <w:t>….</w:t>
      </w:r>
      <w:r>
        <w:t xml:space="preserve"> </w:t>
      </w:r>
      <w:r w:rsidRPr="00185921">
        <w:t>viena mēneša termiņu dzīvojamās telpas īres līguma noslēgšanai.</w:t>
      </w:r>
    </w:p>
    <w:p w14:paraId="48600DEA" w14:textId="7682C672" w:rsidR="00E44E0B" w:rsidRDefault="00E44E0B" w:rsidP="00E44E0B">
      <w:pPr>
        <w:spacing w:line="360" w:lineRule="auto"/>
        <w:ind w:firstLine="567"/>
        <w:jc w:val="both"/>
      </w:pPr>
      <w:r>
        <w:lastRenderedPageBreak/>
        <w:t xml:space="preserve">3. NOTEIKT, ka šis lēmums zaudē spēku, ja </w:t>
      </w:r>
      <w:r w:rsidR="007F55AD">
        <w:t>….</w:t>
      </w:r>
      <w:r>
        <w:t xml:space="preserve"> līdz 2023.gada 31.janvārim nav noslēdzis dzīvojamās telpas īres līgumu. </w:t>
      </w:r>
    </w:p>
    <w:p w14:paraId="28029D8E" w14:textId="77777777" w:rsidR="00E44E0B" w:rsidRDefault="00E44E0B" w:rsidP="00E44E0B">
      <w:pPr>
        <w:spacing w:line="360" w:lineRule="auto"/>
        <w:ind w:firstLine="567"/>
        <w:jc w:val="both"/>
      </w:pPr>
      <w:r>
        <w:t>4</w:t>
      </w:r>
      <w:r w:rsidRPr="00D3276C">
        <w:t>.</w:t>
      </w:r>
      <w:r>
        <w:t xml:space="preserve"> </w:t>
      </w:r>
      <w:r w:rsidRPr="00D3276C">
        <w:t xml:space="preserve">UZDOT Gulbenes novada </w:t>
      </w:r>
      <w:proofErr w:type="spellStart"/>
      <w:r>
        <w:t>Daukstu</w:t>
      </w:r>
      <w:proofErr w:type="spellEnd"/>
      <w:r w:rsidRPr="00D3276C">
        <w:t xml:space="preserve"> pagasta pārvaldei, reģistrācijas numurs</w:t>
      </w:r>
      <w:r>
        <w:t xml:space="preserve"> </w:t>
      </w:r>
      <w:r w:rsidRPr="00D3276C">
        <w:t>40900015</w:t>
      </w:r>
      <w:r>
        <w:t>412</w:t>
      </w:r>
      <w:r w:rsidRPr="00D3276C">
        <w:t xml:space="preserve">, juridiskā adrese: </w:t>
      </w:r>
      <w:r>
        <w:t xml:space="preserve">Dārza iela 10, Stari, </w:t>
      </w:r>
      <w:proofErr w:type="spellStart"/>
      <w:r>
        <w:t>Daukstu</w:t>
      </w:r>
      <w:proofErr w:type="spellEnd"/>
      <w:r>
        <w:t xml:space="preserve"> pagasts,</w:t>
      </w:r>
      <w:r w:rsidRPr="00D3276C">
        <w:t xml:space="preserve"> Gulbenes novads, LV-44</w:t>
      </w:r>
      <w:r>
        <w:t>17</w:t>
      </w:r>
      <w:r w:rsidRPr="00D3276C">
        <w:t>, sagatavot un noslēgt dzīvojamās telpas īres līgum</w:t>
      </w:r>
      <w:r>
        <w:t>u.</w:t>
      </w:r>
    </w:p>
    <w:p w14:paraId="0763185F" w14:textId="77777777" w:rsidR="00E44E0B" w:rsidRPr="0015037E" w:rsidRDefault="00E44E0B" w:rsidP="00E44E0B">
      <w:pPr>
        <w:spacing w:line="360" w:lineRule="auto"/>
        <w:ind w:firstLine="567"/>
        <w:jc w:val="both"/>
      </w:pPr>
      <w:r>
        <w:t>5</w:t>
      </w:r>
      <w:r w:rsidRPr="0015037E">
        <w:t>. Lēmuma izrakstu nosūtīt:</w:t>
      </w:r>
    </w:p>
    <w:p w14:paraId="7FAAA86F" w14:textId="3605D998" w:rsidR="00E44E0B" w:rsidRDefault="00E44E0B" w:rsidP="00E44E0B">
      <w:pPr>
        <w:spacing w:line="360" w:lineRule="auto"/>
        <w:ind w:firstLine="567"/>
        <w:jc w:val="both"/>
      </w:pPr>
      <w:r>
        <w:t xml:space="preserve">5.1. </w:t>
      </w:r>
      <w:r w:rsidR="007F55AD">
        <w:t>…</w:t>
      </w:r>
    </w:p>
    <w:p w14:paraId="510CA5CE" w14:textId="77777777" w:rsidR="00E44E0B" w:rsidRDefault="00E44E0B" w:rsidP="00E44E0B">
      <w:pPr>
        <w:spacing w:line="360" w:lineRule="auto"/>
        <w:ind w:firstLine="567"/>
        <w:jc w:val="both"/>
      </w:pPr>
      <w:r>
        <w:t xml:space="preserve">5.2. Gulbenes novada </w:t>
      </w:r>
      <w:proofErr w:type="spellStart"/>
      <w:r>
        <w:t>Daukstu</w:t>
      </w:r>
      <w:proofErr w:type="spellEnd"/>
      <w:r w:rsidRPr="00843300">
        <w:t xml:space="preserve"> pagasta pārvaldei, </w:t>
      </w:r>
      <w:r>
        <w:t xml:space="preserve">Dārza iela 10, Stari, </w:t>
      </w:r>
      <w:proofErr w:type="spellStart"/>
      <w:r>
        <w:t>Daukstu</w:t>
      </w:r>
      <w:proofErr w:type="spellEnd"/>
      <w:r>
        <w:t xml:space="preserve"> pagasts,</w:t>
      </w:r>
      <w:r w:rsidRPr="00D3276C">
        <w:t xml:space="preserve"> Gulbenes novads, LV-44</w:t>
      </w:r>
      <w:r>
        <w:t>17</w:t>
      </w:r>
      <w:r w:rsidRPr="00843300">
        <w:t>.</w:t>
      </w:r>
    </w:p>
    <w:p w14:paraId="6D41B6DC" w14:textId="77777777" w:rsidR="00E44E0B" w:rsidRPr="00843300" w:rsidRDefault="00E44E0B" w:rsidP="00E44E0B">
      <w:pPr>
        <w:spacing w:line="360" w:lineRule="auto"/>
        <w:ind w:firstLine="567"/>
        <w:jc w:val="both"/>
      </w:pPr>
    </w:p>
    <w:p w14:paraId="0D110CC3" w14:textId="77777777" w:rsidR="00E44E0B" w:rsidRPr="00535093" w:rsidRDefault="00E44E0B" w:rsidP="00E44E0B">
      <w:pPr>
        <w:widowControl w:val="0"/>
        <w:spacing w:line="360" w:lineRule="auto"/>
        <w:jc w:val="both"/>
      </w:pPr>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62234B9C" w14:textId="77777777" w:rsidR="00E44E0B" w:rsidRPr="00535093" w:rsidRDefault="00E44E0B" w:rsidP="00E44E0B">
      <w:pPr>
        <w:pStyle w:val="Default"/>
        <w:rPr>
          <w:color w:val="auto"/>
        </w:rPr>
      </w:pPr>
    </w:p>
    <w:p w14:paraId="7F189767" w14:textId="588D68E7" w:rsidR="007F55AD" w:rsidRDefault="00E44E0B" w:rsidP="00E44E0B">
      <w:pPr>
        <w:pStyle w:val="Default"/>
        <w:rPr>
          <w:color w:val="auto"/>
        </w:rPr>
      </w:pPr>
      <w:r w:rsidRPr="00535093">
        <w:rPr>
          <w:color w:val="auto"/>
        </w:rPr>
        <w:t xml:space="preserve">Sagatavoja: </w:t>
      </w:r>
      <w:r>
        <w:rPr>
          <w:color w:val="auto"/>
        </w:rPr>
        <w:t xml:space="preserve">Sandra </w:t>
      </w:r>
      <w:proofErr w:type="spellStart"/>
      <w:r>
        <w:rPr>
          <w:color w:val="auto"/>
        </w:rPr>
        <w:t>Otlane</w:t>
      </w:r>
      <w:proofErr w:type="spellEnd"/>
    </w:p>
    <w:p w14:paraId="43FE521D" w14:textId="77777777" w:rsidR="007F55AD" w:rsidRDefault="007F55AD">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4FD9ECF7" w14:textId="77777777" w:rsidTr="007F55AD">
        <w:tc>
          <w:tcPr>
            <w:tcW w:w="9405" w:type="dxa"/>
            <w:tcBorders>
              <w:top w:val="nil"/>
              <w:left w:val="nil"/>
              <w:bottom w:val="nil"/>
              <w:right w:val="nil"/>
            </w:tcBorders>
            <w:hideMark/>
          </w:tcPr>
          <w:p w14:paraId="1EE84634" w14:textId="77777777" w:rsidR="00E44E0B" w:rsidRDefault="00E44E0B" w:rsidP="006843B0">
            <w:pPr>
              <w:jc w:val="center"/>
              <w:rPr>
                <w:lang w:eastAsia="en-US"/>
              </w:rPr>
            </w:pPr>
            <w:r>
              <w:rPr>
                <w:noProof/>
                <w:lang w:eastAsia="en-US"/>
              </w:rPr>
              <w:lastRenderedPageBreak/>
              <w:drawing>
                <wp:inline distT="0" distB="0" distL="0" distR="0" wp14:anchorId="6E8DE424" wp14:editId="54762832">
                  <wp:extent cx="619125" cy="68580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0DC5D7CF" w14:textId="77777777" w:rsidTr="007F55AD">
        <w:tc>
          <w:tcPr>
            <w:tcW w:w="9405" w:type="dxa"/>
            <w:tcBorders>
              <w:top w:val="nil"/>
              <w:left w:val="nil"/>
              <w:bottom w:val="nil"/>
              <w:right w:val="nil"/>
            </w:tcBorders>
            <w:hideMark/>
          </w:tcPr>
          <w:p w14:paraId="7664A2C8" w14:textId="77777777" w:rsidR="00E44E0B" w:rsidRDefault="00E44E0B" w:rsidP="006843B0">
            <w:pPr>
              <w:jc w:val="center"/>
              <w:rPr>
                <w:lang w:eastAsia="en-US"/>
              </w:rPr>
            </w:pPr>
            <w:r>
              <w:rPr>
                <w:b/>
                <w:bCs/>
                <w:sz w:val="28"/>
                <w:szCs w:val="28"/>
                <w:lang w:eastAsia="en-US"/>
              </w:rPr>
              <w:t>GULBENES NOVADA PAŠVALDĪBA</w:t>
            </w:r>
          </w:p>
        </w:tc>
      </w:tr>
      <w:tr w:rsidR="00E44E0B" w14:paraId="3F21B443" w14:textId="77777777" w:rsidTr="007F55AD">
        <w:tc>
          <w:tcPr>
            <w:tcW w:w="9405" w:type="dxa"/>
            <w:tcBorders>
              <w:top w:val="nil"/>
              <w:left w:val="nil"/>
              <w:bottom w:val="nil"/>
              <w:right w:val="nil"/>
            </w:tcBorders>
            <w:hideMark/>
          </w:tcPr>
          <w:p w14:paraId="79F4CB21" w14:textId="77777777" w:rsidR="00E44E0B" w:rsidRDefault="00E44E0B" w:rsidP="006843B0">
            <w:pPr>
              <w:jc w:val="center"/>
              <w:rPr>
                <w:lang w:eastAsia="en-US"/>
              </w:rPr>
            </w:pPr>
            <w:r>
              <w:rPr>
                <w:lang w:eastAsia="en-US"/>
              </w:rPr>
              <w:t>Reģ.Nr.90009116327</w:t>
            </w:r>
          </w:p>
        </w:tc>
      </w:tr>
      <w:tr w:rsidR="00E44E0B" w14:paraId="18EFCEDE" w14:textId="77777777" w:rsidTr="007F55AD">
        <w:tc>
          <w:tcPr>
            <w:tcW w:w="9405" w:type="dxa"/>
            <w:tcBorders>
              <w:top w:val="nil"/>
              <w:left w:val="nil"/>
              <w:bottom w:val="nil"/>
              <w:right w:val="nil"/>
            </w:tcBorders>
            <w:hideMark/>
          </w:tcPr>
          <w:p w14:paraId="0B0D512C" w14:textId="77777777" w:rsidR="00E44E0B" w:rsidRDefault="00E44E0B" w:rsidP="006843B0">
            <w:pPr>
              <w:jc w:val="center"/>
              <w:rPr>
                <w:lang w:eastAsia="en-US"/>
              </w:rPr>
            </w:pPr>
            <w:r>
              <w:rPr>
                <w:lang w:eastAsia="en-US"/>
              </w:rPr>
              <w:t>Ābeļu iela 2, Gulbene, Gulbenes nov., LV-4401</w:t>
            </w:r>
          </w:p>
        </w:tc>
      </w:tr>
      <w:tr w:rsidR="00E44E0B" w14:paraId="1F832CD5" w14:textId="77777777" w:rsidTr="007F55AD">
        <w:tc>
          <w:tcPr>
            <w:tcW w:w="9405" w:type="dxa"/>
            <w:tcBorders>
              <w:top w:val="nil"/>
              <w:left w:val="nil"/>
              <w:bottom w:val="single" w:sz="4" w:space="0" w:color="auto"/>
              <w:right w:val="nil"/>
            </w:tcBorders>
            <w:hideMark/>
          </w:tcPr>
          <w:p w14:paraId="42DFD1DF" w14:textId="77777777" w:rsidR="00E44E0B" w:rsidRDefault="00E44E0B" w:rsidP="006843B0">
            <w:pPr>
              <w:jc w:val="center"/>
              <w:rPr>
                <w:lang w:eastAsia="en-US"/>
              </w:rPr>
            </w:pPr>
            <w:r>
              <w:rPr>
                <w:lang w:eastAsia="en-US"/>
              </w:rPr>
              <w:t>Tālrunis 64497710, mob.26595362, e-pasts; dome@gulbene.lv, www.gulbene.lv</w:t>
            </w:r>
          </w:p>
        </w:tc>
      </w:tr>
    </w:tbl>
    <w:p w14:paraId="065BB289" w14:textId="77777777" w:rsidR="00E44E0B" w:rsidRDefault="00E44E0B" w:rsidP="00E44E0B">
      <w:pPr>
        <w:rPr>
          <w:sz w:val="4"/>
          <w:szCs w:val="4"/>
        </w:rPr>
      </w:pPr>
    </w:p>
    <w:p w14:paraId="06DCEC5E"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4648745"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7FA659F3"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E0138A" w14:paraId="1DFE2850" w14:textId="77777777" w:rsidTr="006843B0">
        <w:tc>
          <w:tcPr>
            <w:tcW w:w="5495" w:type="dxa"/>
            <w:hideMark/>
          </w:tcPr>
          <w:p w14:paraId="2BD5B118" w14:textId="77777777" w:rsidR="00E44E0B" w:rsidRPr="00E0138A" w:rsidRDefault="00E44E0B" w:rsidP="006843B0">
            <w:pPr>
              <w:rPr>
                <w:b/>
                <w:bCs/>
                <w:lang w:eastAsia="en-US"/>
              </w:rPr>
            </w:pPr>
            <w:r w:rsidRPr="00E0138A">
              <w:rPr>
                <w:b/>
                <w:bCs/>
                <w:lang w:eastAsia="en-US"/>
              </w:rPr>
              <w:t>2022.gada 29.decembrī</w:t>
            </w:r>
          </w:p>
        </w:tc>
        <w:tc>
          <w:tcPr>
            <w:tcW w:w="4728" w:type="dxa"/>
            <w:hideMark/>
          </w:tcPr>
          <w:p w14:paraId="3FF7BC43" w14:textId="77777777" w:rsidR="00E44E0B" w:rsidRPr="00E0138A" w:rsidRDefault="00E44E0B" w:rsidP="006843B0">
            <w:pPr>
              <w:rPr>
                <w:b/>
                <w:bCs/>
                <w:lang w:eastAsia="en-US"/>
              </w:rPr>
            </w:pPr>
            <w:r w:rsidRPr="00E0138A">
              <w:rPr>
                <w:b/>
                <w:bCs/>
                <w:lang w:eastAsia="en-US"/>
              </w:rPr>
              <w:t>Nr. GND/2022/</w:t>
            </w:r>
            <w:r>
              <w:rPr>
                <w:b/>
                <w:bCs/>
                <w:lang w:eastAsia="en-US"/>
              </w:rPr>
              <w:t>1219</w:t>
            </w:r>
          </w:p>
        </w:tc>
      </w:tr>
      <w:tr w:rsidR="00E44E0B" w:rsidRPr="00E0138A" w14:paraId="05653736" w14:textId="77777777" w:rsidTr="006843B0">
        <w:trPr>
          <w:trHeight w:val="453"/>
        </w:trPr>
        <w:tc>
          <w:tcPr>
            <w:tcW w:w="5495" w:type="dxa"/>
          </w:tcPr>
          <w:p w14:paraId="3A5D53F6" w14:textId="77777777" w:rsidR="00E44E0B" w:rsidRPr="00E0138A" w:rsidRDefault="00E44E0B" w:rsidP="006843B0">
            <w:pPr>
              <w:rPr>
                <w:lang w:eastAsia="en-US"/>
              </w:rPr>
            </w:pPr>
          </w:p>
        </w:tc>
        <w:tc>
          <w:tcPr>
            <w:tcW w:w="4728" w:type="dxa"/>
            <w:hideMark/>
          </w:tcPr>
          <w:p w14:paraId="296AE879" w14:textId="77777777" w:rsidR="00E44E0B" w:rsidRPr="00E0138A" w:rsidRDefault="00E44E0B" w:rsidP="006843B0">
            <w:pPr>
              <w:rPr>
                <w:b/>
                <w:bCs/>
                <w:lang w:eastAsia="en-US"/>
              </w:rPr>
            </w:pPr>
            <w:r w:rsidRPr="00E0138A">
              <w:rPr>
                <w:b/>
                <w:bCs/>
                <w:lang w:eastAsia="en-US"/>
              </w:rPr>
              <w:t>(protokols Nr.</w:t>
            </w:r>
            <w:r>
              <w:rPr>
                <w:b/>
                <w:bCs/>
                <w:lang w:eastAsia="en-US"/>
              </w:rPr>
              <w:t>27</w:t>
            </w:r>
            <w:r w:rsidRPr="00E0138A">
              <w:rPr>
                <w:b/>
                <w:bCs/>
                <w:lang w:eastAsia="en-US"/>
              </w:rPr>
              <w:t xml:space="preserve">; </w:t>
            </w:r>
            <w:r>
              <w:rPr>
                <w:b/>
                <w:bCs/>
                <w:lang w:eastAsia="en-US"/>
              </w:rPr>
              <w:t>6</w:t>
            </w:r>
            <w:r w:rsidRPr="00E0138A">
              <w:rPr>
                <w:b/>
                <w:bCs/>
                <w:lang w:eastAsia="en-US"/>
              </w:rPr>
              <w:t>.p.)</w:t>
            </w:r>
          </w:p>
        </w:tc>
      </w:tr>
    </w:tbl>
    <w:p w14:paraId="1703D083" w14:textId="77777777" w:rsidR="00E44E0B" w:rsidRPr="00535093" w:rsidRDefault="00E44E0B" w:rsidP="00E44E0B">
      <w:pPr>
        <w:jc w:val="center"/>
        <w:rPr>
          <w:b/>
        </w:rPr>
      </w:pPr>
      <w:r w:rsidRPr="00535093">
        <w:rPr>
          <w:b/>
        </w:rPr>
        <w:t>Par dzīvokļa</w:t>
      </w:r>
      <w:r>
        <w:rPr>
          <w:b/>
        </w:rPr>
        <w:t xml:space="preserve"> “Blektes”-4, </w:t>
      </w:r>
      <w:proofErr w:type="spellStart"/>
      <w:r>
        <w:rPr>
          <w:b/>
        </w:rPr>
        <w:t>Daukstu</w:t>
      </w:r>
      <w:proofErr w:type="spellEnd"/>
      <w:r>
        <w:rPr>
          <w:b/>
        </w:rPr>
        <w:t xml:space="preserve"> pagasts</w:t>
      </w:r>
      <w:r w:rsidRPr="00535093">
        <w:rPr>
          <w:b/>
        </w:rPr>
        <w:t xml:space="preserve">, Gulbenes novads, īres līguma </w:t>
      </w:r>
      <w:r>
        <w:rPr>
          <w:b/>
        </w:rPr>
        <w:t>slēgšanu</w:t>
      </w:r>
    </w:p>
    <w:p w14:paraId="0862E66B" w14:textId="77777777" w:rsidR="00E44E0B" w:rsidRPr="00535093" w:rsidRDefault="00E44E0B" w:rsidP="00E44E0B">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552E4C85" w14:textId="246610C0" w:rsidR="00E44E0B" w:rsidRPr="00535093" w:rsidRDefault="00E44E0B" w:rsidP="00E44E0B">
      <w:pPr>
        <w:spacing w:line="360" w:lineRule="auto"/>
        <w:ind w:firstLine="567"/>
        <w:jc w:val="both"/>
      </w:pPr>
      <w:r w:rsidRPr="00535093">
        <w:t xml:space="preserve">Gulbenes novada pašvaldības dokumentu vadības sistēmā 2022.gada </w:t>
      </w:r>
      <w:r>
        <w:t>9</w:t>
      </w:r>
      <w:r w:rsidRPr="00535093">
        <w:t>.</w:t>
      </w:r>
      <w:r>
        <w:t>decembrī</w:t>
      </w:r>
      <w:r w:rsidRPr="00535093">
        <w:t xml:space="preserve"> ar reģistrācijas numuru GND/5.5/22/</w:t>
      </w:r>
      <w:r>
        <w:t>3018-L</w:t>
      </w:r>
      <w:r w:rsidRPr="00535093">
        <w:t xml:space="preserve"> reģistrēts </w:t>
      </w:r>
      <w:r w:rsidR="007F55AD">
        <w:rPr>
          <w:b/>
        </w:rPr>
        <w:t>…</w:t>
      </w:r>
      <w:r w:rsidRPr="00535093">
        <w:t xml:space="preserve"> (turpmāk – iesniedzējs), </w:t>
      </w:r>
      <w:r w:rsidR="007F55AD">
        <w:t>….</w:t>
      </w:r>
      <w:r w:rsidRPr="00535093">
        <w:t xml:space="preserve"> 2022.gada </w:t>
      </w:r>
      <w:r>
        <w:t>9</w:t>
      </w:r>
      <w:r w:rsidRPr="00535093">
        <w:t>.</w:t>
      </w:r>
      <w:r>
        <w:t>decembra</w:t>
      </w:r>
      <w:r w:rsidRPr="00535093">
        <w:t xml:space="preserve"> iesniegums, kurā izteikts lūgums pagarināt dzīvojamās telpas Nr</w:t>
      </w:r>
      <w:r>
        <w:t>.4</w:t>
      </w:r>
      <w:r w:rsidRPr="00535093">
        <w:t>, kas atrodas</w:t>
      </w:r>
      <w:r>
        <w:t xml:space="preserve"> “</w:t>
      </w:r>
      <w:proofErr w:type="spellStart"/>
      <w:r>
        <w:t>Blektes</w:t>
      </w:r>
      <w:proofErr w:type="spellEnd"/>
      <w:r>
        <w:t xml:space="preserve">” </w:t>
      </w:r>
      <w:proofErr w:type="spellStart"/>
      <w:r>
        <w:t>Daukstu</w:t>
      </w:r>
      <w:proofErr w:type="spellEnd"/>
      <w:r>
        <w:t xml:space="preserve"> pagastā</w:t>
      </w:r>
      <w:r w:rsidRPr="00535093">
        <w:t xml:space="preserve">, Gulbenes novadā, īres līguma darbības termiņu. </w:t>
      </w:r>
    </w:p>
    <w:p w14:paraId="6C3A6640" w14:textId="77777777" w:rsidR="00E44E0B" w:rsidRPr="00535093" w:rsidRDefault="00E44E0B" w:rsidP="00E44E0B">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1771A096" w14:textId="77777777" w:rsidR="00E44E0B" w:rsidRPr="00535093" w:rsidRDefault="00E44E0B" w:rsidP="00E44E0B">
      <w:pPr>
        <w:spacing w:line="360" w:lineRule="auto"/>
        <w:ind w:firstLine="567"/>
        <w:jc w:val="both"/>
      </w:pPr>
      <w:r w:rsidRPr="00535093">
        <w:t xml:space="preserve">Dzīvojamās telpas īres līgums ar iesniedzēju noslēgts uz </w:t>
      </w:r>
      <w:r>
        <w:t>nenoteiktu laiku.</w:t>
      </w:r>
    </w:p>
    <w:p w14:paraId="7D2A4D5D" w14:textId="77777777" w:rsidR="00E44E0B" w:rsidRPr="00535093" w:rsidRDefault="00E44E0B" w:rsidP="00E44E0B">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5AE6F5CD" w14:textId="77777777" w:rsidR="00E44E0B" w:rsidRPr="00535093" w:rsidRDefault="00E44E0B" w:rsidP="00E44E0B">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69708D9D" w14:textId="77777777" w:rsidR="00E44E0B" w:rsidRPr="003770C1" w:rsidRDefault="00E44E0B" w:rsidP="00E44E0B">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3770C1">
        <w:rPr>
          <w:lang w:eastAsia="en-US"/>
        </w:rPr>
        <w:t xml:space="preserve">, Gulbenes novada dome </w:t>
      </w:r>
      <w:r w:rsidRPr="003770C1">
        <w:t>NOLEMJ:</w:t>
      </w:r>
    </w:p>
    <w:p w14:paraId="1DF5BF91" w14:textId="6EC560F1" w:rsidR="00E44E0B" w:rsidRPr="007B3987" w:rsidRDefault="00E44E0B" w:rsidP="00E44E0B">
      <w:pPr>
        <w:widowControl w:val="0"/>
        <w:spacing w:line="360" w:lineRule="auto"/>
        <w:ind w:firstLine="567"/>
        <w:jc w:val="both"/>
      </w:pPr>
      <w:r w:rsidRPr="00535093">
        <w:t xml:space="preserve">1. </w:t>
      </w:r>
      <w:r>
        <w:t xml:space="preserve">SLĒGT </w:t>
      </w:r>
      <w:r w:rsidRPr="00535093">
        <w:t>dzīvojamās telpas Nr.</w:t>
      </w:r>
      <w:r>
        <w:t>4</w:t>
      </w:r>
      <w:r w:rsidRPr="00535093">
        <w:t xml:space="preserve">, kas atrodas </w:t>
      </w:r>
      <w:r>
        <w:t>“</w:t>
      </w:r>
      <w:proofErr w:type="spellStart"/>
      <w:r>
        <w:t>Blektes</w:t>
      </w:r>
      <w:proofErr w:type="spellEnd"/>
      <w:r>
        <w:t xml:space="preserve">” </w:t>
      </w:r>
      <w:proofErr w:type="spellStart"/>
      <w:r>
        <w:t>Daukstu</w:t>
      </w:r>
      <w:proofErr w:type="spellEnd"/>
      <w:r>
        <w:t xml:space="preserve"> pagastā</w:t>
      </w:r>
      <w:r w:rsidRPr="00535093">
        <w:t xml:space="preserve">, Gulbenes novadā, īres līgumu </w:t>
      </w:r>
      <w:r w:rsidRPr="00154A75">
        <w:t xml:space="preserve">ar </w:t>
      </w:r>
      <w:r w:rsidR="007F55AD">
        <w:rPr>
          <w:bCs/>
        </w:rPr>
        <w:t>….</w:t>
      </w:r>
      <w:r w:rsidRPr="00535093">
        <w:t xml:space="preserve"> uz laiku līdz </w:t>
      </w:r>
      <w:r w:rsidRPr="007B3987">
        <w:t>2032.gada 31.decembrim.</w:t>
      </w:r>
    </w:p>
    <w:p w14:paraId="77C2D6FE" w14:textId="52AA44A3" w:rsidR="00E44E0B" w:rsidRDefault="00E44E0B" w:rsidP="00E44E0B">
      <w:pPr>
        <w:widowControl w:val="0"/>
        <w:spacing w:line="360" w:lineRule="auto"/>
        <w:ind w:firstLine="567"/>
        <w:jc w:val="both"/>
      </w:pPr>
      <w:r w:rsidRPr="00535093">
        <w:t xml:space="preserve">2. NOTEIKT </w:t>
      </w:r>
      <w:r w:rsidR="007F55AD">
        <w:rPr>
          <w:bCs/>
        </w:rPr>
        <w:t>…..</w:t>
      </w:r>
      <w:r w:rsidRPr="00185921">
        <w:t xml:space="preserve"> viena mēneša termiņu dzīvojamās telpas īres līguma noslēgšanai.</w:t>
      </w:r>
    </w:p>
    <w:p w14:paraId="08BECCC2" w14:textId="0C71187B" w:rsidR="00E44E0B" w:rsidRDefault="00E44E0B" w:rsidP="00E44E0B">
      <w:pPr>
        <w:spacing w:line="360" w:lineRule="auto"/>
        <w:ind w:firstLine="567"/>
        <w:jc w:val="both"/>
      </w:pPr>
      <w:r>
        <w:lastRenderedPageBreak/>
        <w:t xml:space="preserve">3. NOTEIKT, ka šis lēmums zaudē spēku, ja </w:t>
      </w:r>
      <w:r w:rsidR="007F55AD">
        <w:rPr>
          <w:bCs/>
        </w:rPr>
        <w:t>….</w:t>
      </w:r>
      <w:r w:rsidRPr="00185921">
        <w:t xml:space="preserve"> </w:t>
      </w:r>
      <w:r>
        <w:t xml:space="preserve">līdz 2023.gada 31.janvārim nav noslēgusi dzīvojamās telpas īres līgumu. </w:t>
      </w:r>
    </w:p>
    <w:p w14:paraId="1AC1D2F8" w14:textId="77777777" w:rsidR="00E44E0B" w:rsidRDefault="00E44E0B" w:rsidP="00E44E0B">
      <w:pPr>
        <w:spacing w:line="360" w:lineRule="auto"/>
        <w:ind w:firstLine="567"/>
        <w:jc w:val="both"/>
      </w:pPr>
      <w:r>
        <w:t>4</w:t>
      </w:r>
      <w:r w:rsidRPr="00D3276C">
        <w:t>.</w:t>
      </w:r>
      <w:r>
        <w:t xml:space="preserve"> </w:t>
      </w:r>
      <w:r w:rsidRPr="00D3276C">
        <w:t xml:space="preserve">UZDOT Gulbenes novada </w:t>
      </w:r>
      <w:proofErr w:type="spellStart"/>
      <w:r>
        <w:t>Daukstu</w:t>
      </w:r>
      <w:proofErr w:type="spellEnd"/>
      <w:r w:rsidRPr="00D3276C">
        <w:t xml:space="preserve"> pagasta pārvaldei, reģistrācijas numurs</w:t>
      </w:r>
      <w:r>
        <w:t xml:space="preserve"> </w:t>
      </w:r>
      <w:r w:rsidRPr="00D3276C">
        <w:t>40900015</w:t>
      </w:r>
      <w:r>
        <w:t>412</w:t>
      </w:r>
      <w:r w:rsidRPr="00D3276C">
        <w:t xml:space="preserve">, juridiskā adrese: </w:t>
      </w:r>
      <w:r>
        <w:t xml:space="preserve">Dārza iela 10, Stari, </w:t>
      </w:r>
      <w:proofErr w:type="spellStart"/>
      <w:r>
        <w:t>Daukstu</w:t>
      </w:r>
      <w:proofErr w:type="spellEnd"/>
      <w:r>
        <w:t xml:space="preserve"> pagasts,</w:t>
      </w:r>
      <w:r w:rsidRPr="00D3276C">
        <w:t xml:space="preserve"> Gulbenes novads, LV-44</w:t>
      </w:r>
      <w:r>
        <w:t>17</w:t>
      </w:r>
      <w:r w:rsidRPr="00D3276C">
        <w:t>, sagatavot un noslēgt dzīvojamās telpas īres līgum</w:t>
      </w:r>
      <w:r>
        <w:t>u.</w:t>
      </w:r>
    </w:p>
    <w:p w14:paraId="18C7392E" w14:textId="77777777" w:rsidR="00E44E0B" w:rsidRPr="0015037E" w:rsidRDefault="00E44E0B" w:rsidP="00E44E0B">
      <w:pPr>
        <w:spacing w:line="360" w:lineRule="auto"/>
        <w:ind w:firstLine="567"/>
        <w:jc w:val="both"/>
      </w:pPr>
      <w:r>
        <w:t>5</w:t>
      </w:r>
      <w:r w:rsidRPr="0015037E">
        <w:t>. Lēmuma izrakstu nosūtīt:</w:t>
      </w:r>
    </w:p>
    <w:p w14:paraId="2DE95F52" w14:textId="5670B904" w:rsidR="00E44E0B" w:rsidRDefault="00E44E0B" w:rsidP="00E44E0B">
      <w:pPr>
        <w:spacing w:line="360" w:lineRule="auto"/>
        <w:ind w:firstLine="567"/>
        <w:jc w:val="both"/>
      </w:pPr>
      <w:r>
        <w:t xml:space="preserve">5.1. </w:t>
      </w:r>
      <w:r w:rsidR="007F55AD">
        <w:rPr>
          <w:bCs/>
        </w:rPr>
        <w:t>……</w:t>
      </w:r>
      <w:r>
        <w:t>;</w:t>
      </w:r>
    </w:p>
    <w:p w14:paraId="6CFA9CCF" w14:textId="77777777" w:rsidR="00E44E0B" w:rsidRDefault="00E44E0B" w:rsidP="00E44E0B">
      <w:pPr>
        <w:spacing w:line="360" w:lineRule="auto"/>
        <w:ind w:firstLine="567"/>
        <w:jc w:val="both"/>
      </w:pPr>
      <w:r>
        <w:t xml:space="preserve">5.2. Gulbenes novada </w:t>
      </w:r>
      <w:proofErr w:type="spellStart"/>
      <w:r>
        <w:t>Daukstu</w:t>
      </w:r>
      <w:proofErr w:type="spellEnd"/>
      <w:r w:rsidRPr="00843300">
        <w:t xml:space="preserve"> pagasta pārvaldei, </w:t>
      </w:r>
      <w:r>
        <w:t xml:space="preserve">Dārza iela 10, Stari, </w:t>
      </w:r>
      <w:proofErr w:type="spellStart"/>
      <w:r>
        <w:t>Daukstu</w:t>
      </w:r>
      <w:proofErr w:type="spellEnd"/>
      <w:r>
        <w:t xml:space="preserve"> pagasts,</w:t>
      </w:r>
      <w:r w:rsidRPr="00D3276C">
        <w:t xml:space="preserve"> Gulbenes novads, LV-44</w:t>
      </w:r>
      <w:r>
        <w:t>17</w:t>
      </w:r>
      <w:r w:rsidRPr="00843300">
        <w:t>.</w:t>
      </w:r>
    </w:p>
    <w:p w14:paraId="655EB11A" w14:textId="77777777" w:rsidR="00E44E0B" w:rsidRPr="00843300" w:rsidRDefault="00E44E0B" w:rsidP="00E44E0B">
      <w:pPr>
        <w:spacing w:line="360" w:lineRule="auto"/>
        <w:ind w:firstLine="567"/>
        <w:jc w:val="both"/>
      </w:pPr>
    </w:p>
    <w:p w14:paraId="7CBD0EAE" w14:textId="77777777" w:rsidR="00E44E0B" w:rsidRPr="00535093" w:rsidRDefault="00E44E0B" w:rsidP="00E44E0B">
      <w:pPr>
        <w:widowControl w:val="0"/>
        <w:spacing w:line="360" w:lineRule="auto"/>
        <w:jc w:val="both"/>
      </w:pPr>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7BE91A0D" w14:textId="77777777" w:rsidR="00E44E0B" w:rsidRPr="00535093" w:rsidRDefault="00E44E0B" w:rsidP="00E44E0B">
      <w:pPr>
        <w:pStyle w:val="Default"/>
        <w:rPr>
          <w:color w:val="auto"/>
        </w:rPr>
      </w:pPr>
    </w:p>
    <w:p w14:paraId="389953D8" w14:textId="77777777" w:rsidR="00E44E0B" w:rsidRPr="00535093" w:rsidRDefault="00E44E0B" w:rsidP="00E44E0B">
      <w:pPr>
        <w:pStyle w:val="Default"/>
        <w:rPr>
          <w:color w:val="auto"/>
        </w:rPr>
      </w:pPr>
      <w:r w:rsidRPr="00535093">
        <w:rPr>
          <w:color w:val="auto"/>
        </w:rPr>
        <w:t xml:space="preserve">Sagatavoja: </w:t>
      </w:r>
      <w:r>
        <w:rPr>
          <w:color w:val="auto"/>
        </w:rPr>
        <w:t xml:space="preserve">Sandra </w:t>
      </w:r>
      <w:proofErr w:type="spellStart"/>
      <w:r>
        <w:rPr>
          <w:color w:val="auto"/>
        </w:rPr>
        <w:t>Otlane</w:t>
      </w:r>
      <w:proofErr w:type="spellEnd"/>
    </w:p>
    <w:p w14:paraId="6D324754" w14:textId="77777777" w:rsidR="00E44E0B" w:rsidRPr="002C6B46" w:rsidRDefault="00E44E0B" w:rsidP="00E44E0B">
      <w:pPr>
        <w:spacing w:line="360" w:lineRule="auto"/>
        <w:ind w:firstLine="567"/>
        <w:jc w:val="both"/>
        <w:rPr>
          <w:b/>
          <w:strike/>
        </w:rPr>
      </w:pPr>
    </w:p>
    <w:p w14:paraId="3CE754C2" w14:textId="3D76B82D" w:rsidR="007F55AD" w:rsidRDefault="007F55AD">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3B754EDF" w14:textId="77777777" w:rsidTr="007F55AD">
        <w:tc>
          <w:tcPr>
            <w:tcW w:w="9405" w:type="dxa"/>
            <w:tcBorders>
              <w:top w:val="nil"/>
              <w:left w:val="nil"/>
              <w:bottom w:val="nil"/>
              <w:right w:val="nil"/>
            </w:tcBorders>
            <w:hideMark/>
          </w:tcPr>
          <w:p w14:paraId="792FD7C3" w14:textId="77777777" w:rsidR="00E44E0B" w:rsidRDefault="00E44E0B" w:rsidP="006843B0">
            <w:pPr>
              <w:jc w:val="center"/>
              <w:rPr>
                <w:lang w:eastAsia="en-US"/>
              </w:rPr>
            </w:pPr>
            <w:r>
              <w:rPr>
                <w:noProof/>
              </w:rPr>
              <w:lastRenderedPageBreak/>
              <w:drawing>
                <wp:inline distT="0" distB="0" distL="0" distR="0" wp14:anchorId="29C4150C" wp14:editId="62683331">
                  <wp:extent cx="619125" cy="68580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563FDDCC" w14:textId="77777777" w:rsidTr="007F55AD">
        <w:tc>
          <w:tcPr>
            <w:tcW w:w="9405" w:type="dxa"/>
            <w:tcBorders>
              <w:top w:val="nil"/>
              <w:left w:val="nil"/>
              <w:bottom w:val="nil"/>
              <w:right w:val="nil"/>
            </w:tcBorders>
            <w:hideMark/>
          </w:tcPr>
          <w:p w14:paraId="1E5FA4BE" w14:textId="77777777" w:rsidR="00E44E0B" w:rsidRDefault="00E44E0B" w:rsidP="006843B0">
            <w:pPr>
              <w:jc w:val="center"/>
              <w:rPr>
                <w:lang w:eastAsia="en-US"/>
              </w:rPr>
            </w:pPr>
            <w:r>
              <w:rPr>
                <w:b/>
                <w:bCs/>
                <w:sz w:val="28"/>
                <w:szCs w:val="28"/>
                <w:lang w:eastAsia="en-US"/>
              </w:rPr>
              <w:t>GULBENES NOVADA PAŠVALDĪBA</w:t>
            </w:r>
          </w:p>
        </w:tc>
      </w:tr>
      <w:tr w:rsidR="00E44E0B" w14:paraId="2C0CECA0" w14:textId="77777777" w:rsidTr="007F55AD">
        <w:tc>
          <w:tcPr>
            <w:tcW w:w="9405" w:type="dxa"/>
            <w:tcBorders>
              <w:top w:val="nil"/>
              <w:left w:val="nil"/>
              <w:bottom w:val="nil"/>
              <w:right w:val="nil"/>
            </w:tcBorders>
            <w:hideMark/>
          </w:tcPr>
          <w:p w14:paraId="6B2CAD9A" w14:textId="77777777" w:rsidR="00E44E0B" w:rsidRDefault="00E44E0B" w:rsidP="006843B0">
            <w:pPr>
              <w:jc w:val="center"/>
              <w:rPr>
                <w:lang w:eastAsia="en-US"/>
              </w:rPr>
            </w:pPr>
            <w:r>
              <w:rPr>
                <w:lang w:eastAsia="en-US"/>
              </w:rPr>
              <w:t>Reģ.Nr.90009116327</w:t>
            </w:r>
          </w:p>
        </w:tc>
      </w:tr>
      <w:tr w:rsidR="00E44E0B" w14:paraId="207CE87A" w14:textId="77777777" w:rsidTr="007F55AD">
        <w:tc>
          <w:tcPr>
            <w:tcW w:w="9405" w:type="dxa"/>
            <w:tcBorders>
              <w:top w:val="nil"/>
              <w:left w:val="nil"/>
              <w:bottom w:val="nil"/>
              <w:right w:val="nil"/>
            </w:tcBorders>
            <w:hideMark/>
          </w:tcPr>
          <w:p w14:paraId="06DE7D63" w14:textId="77777777" w:rsidR="00E44E0B" w:rsidRDefault="00E44E0B" w:rsidP="006843B0">
            <w:pPr>
              <w:jc w:val="center"/>
              <w:rPr>
                <w:lang w:eastAsia="en-US"/>
              </w:rPr>
            </w:pPr>
            <w:r>
              <w:rPr>
                <w:lang w:eastAsia="en-US"/>
              </w:rPr>
              <w:t>Ābeļu iela 2, Gulbene, Gulbenes nov., LV-4401</w:t>
            </w:r>
          </w:p>
        </w:tc>
      </w:tr>
      <w:tr w:rsidR="00E44E0B" w14:paraId="63A65123" w14:textId="77777777" w:rsidTr="007F55AD">
        <w:tc>
          <w:tcPr>
            <w:tcW w:w="9405" w:type="dxa"/>
            <w:tcBorders>
              <w:top w:val="nil"/>
              <w:left w:val="nil"/>
              <w:bottom w:val="single" w:sz="4" w:space="0" w:color="auto"/>
              <w:right w:val="nil"/>
            </w:tcBorders>
            <w:hideMark/>
          </w:tcPr>
          <w:p w14:paraId="72EF5BEC" w14:textId="77777777" w:rsidR="00E44E0B" w:rsidRDefault="00E44E0B" w:rsidP="006843B0">
            <w:pPr>
              <w:jc w:val="center"/>
              <w:rPr>
                <w:lang w:eastAsia="en-US"/>
              </w:rPr>
            </w:pPr>
            <w:r>
              <w:rPr>
                <w:lang w:eastAsia="en-US"/>
              </w:rPr>
              <w:t>Tālrunis 64497710, mob.26595362, e-pasts; dome@gulbene.lv, www.gulbene.lv</w:t>
            </w:r>
          </w:p>
        </w:tc>
      </w:tr>
    </w:tbl>
    <w:p w14:paraId="7E8394D6" w14:textId="77777777" w:rsidR="00E44E0B" w:rsidRDefault="00E44E0B" w:rsidP="00E44E0B">
      <w:pPr>
        <w:rPr>
          <w:sz w:val="4"/>
          <w:szCs w:val="4"/>
        </w:rPr>
      </w:pPr>
    </w:p>
    <w:p w14:paraId="18F1CFE1"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0FC0A137"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6BF5707A" w14:textId="77777777" w:rsidR="00E44E0B" w:rsidRPr="00386405"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386405" w14:paraId="0FC2213C" w14:textId="77777777" w:rsidTr="006843B0">
        <w:tc>
          <w:tcPr>
            <w:tcW w:w="5495" w:type="dxa"/>
            <w:hideMark/>
          </w:tcPr>
          <w:p w14:paraId="41E8ECAF" w14:textId="77777777" w:rsidR="00E44E0B" w:rsidRPr="00386405" w:rsidRDefault="00E44E0B" w:rsidP="006843B0">
            <w:pPr>
              <w:rPr>
                <w:b/>
                <w:bCs/>
                <w:lang w:eastAsia="en-US"/>
              </w:rPr>
            </w:pPr>
            <w:r w:rsidRPr="00386405">
              <w:rPr>
                <w:b/>
                <w:bCs/>
                <w:lang w:eastAsia="en-US"/>
              </w:rPr>
              <w:t>2022.gada 29.decembrī</w:t>
            </w:r>
          </w:p>
        </w:tc>
        <w:tc>
          <w:tcPr>
            <w:tcW w:w="4728" w:type="dxa"/>
            <w:hideMark/>
          </w:tcPr>
          <w:p w14:paraId="1FCCD2DD" w14:textId="77777777" w:rsidR="00E44E0B" w:rsidRPr="00386405" w:rsidRDefault="00E44E0B" w:rsidP="006843B0">
            <w:pPr>
              <w:rPr>
                <w:b/>
                <w:bCs/>
                <w:lang w:eastAsia="en-US"/>
              </w:rPr>
            </w:pPr>
            <w:r w:rsidRPr="00386405">
              <w:rPr>
                <w:b/>
                <w:bCs/>
                <w:lang w:eastAsia="en-US"/>
              </w:rPr>
              <w:t>Nr. GND/2022/</w:t>
            </w:r>
            <w:r>
              <w:rPr>
                <w:b/>
                <w:bCs/>
                <w:lang w:eastAsia="en-US"/>
              </w:rPr>
              <w:t>1220</w:t>
            </w:r>
          </w:p>
        </w:tc>
      </w:tr>
      <w:tr w:rsidR="00E44E0B" w:rsidRPr="00386405" w14:paraId="4123FD36" w14:textId="77777777" w:rsidTr="006843B0">
        <w:trPr>
          <w:trHeight w:val="453"/>
        </w:trPr>
        <w:tc>
          <w:tcPr>
            <w:tcW w:w="5495" w:type="dxa"/>
          </w:tcPr>
          <w:p w14:paraId="2581B013" w14:textId="77777777" w:rsidR="00E44E0B" w:rsidRPr="00386405" w:rsidRDefault="00E44E0B" w:rsidP="006843B0">
            <w:pPr>
              <w:rPr>
                <w:lang w:eastAsia="en-US"/>
              </w:rPr>
            </w:pPr>
          </w:p>
        </w:tc>
        <w:tc>
          <w:tcPr>
            <w:tcW w:w="4728" w:type="dxa"/>
            <w:hideMark/>
          </w:tcPr>
          <w:p w14:paraId="7B4C81FF" w14:textId="77777777" w:rsidR="00E44E0B" w:rsidRPr="00386405" w:rsidRDefault="00E44E0B" w:rsidP="006843B0">
            <w:pPr>
              <w:rPr>
                <w:b/>
                <w:bCs/>
                <w:lang w:eastAsia="en-US"/>
              </w:rPr>
            </w:pPr>
            <w:r w:rsidRPr="00386405">
              <w:rPr>
                <w:b/>
                <w:bCs/>
                <w:lang w:eastAsia="en-US"/>
              </w:rPr>
              <w:t>(protokols Nr.</w:t>
            </w:r>
            <w:r>
              <w:rPr>
                <w:b/>
                <w:bCs/>
                <w:lang w:eastAsia="en-US"/>
              </w:rPr>
              <w:t>27</w:t>
            </w:r>
            <w:r w:rsidRPr="00386405">
              <w:rPr>
                <w:b/>
                <w:bCs/>
                <w:lang w:eastAsia="en-US"/>
              </w:rPr>
              <w:t xml:space="preserve">; </w:t>
            </w:r>
            <w:r>
              <w:rPr>
                <w:b/>
                <w:bCs/>
                <w:lang w:eastAsia="en-US"/>
              </w:rPr>
              <w:t>7</w:t>
            </w:r>
            <w:r w:rsidRPr="00386405">
              <w:rPr>
                <w:b/>
                <w:bCs/>
                <w:lang w:eastAsia="en-US"/>
              </w:rPr>
              <w:t>.p.)</w:t>
            </w:r>
          </w:p>
        </w:tc>
      </w:tr>
    </w:tbl>
    <w:p w14:paraId="1CB5D7E9" w14:textId="77777777" w:rsidR="00E44E0B" w:rsidRDefault="00E44E0B" w:rsidP="00E44E0B">
      <w:pPr>
        <w:autoSpaceDE w:val="0"/>
        <w:autoSpaceDN w:val="0"/>
        <w:adjustRightInd w:val="0"/>
        <w:rPr>
          <w:lang w:eastAsia="en-US"/>
        </w:rPr>
      </w:pPr>
    </w:p>
    <w:p w14:paraId="0728D094" w14:textId="77777777" w:rsidR="00E44E0B" w:rsidRPr="0078343A" w:rsidRDefault="00E44E0B" w:rsidP="00E44E0B">
      <w:pPr>
        <w:jc w:val="center"/>
        <w:rPr>
          <w:b/>
          <w:color w:val="FF0000"/>
        </w:rPr>
      </w:pPr>
      <w:r>
        <w:rPr>
          <w:b/>
        </w:rPr>
        <w:t xml:space="preserve">Par dzīvokļa “Ezīši”-1, </w:t>
      </w:r>
      <w:proofErr w:type="spellStart"/>
      <w:r w:rsidRPr="00A34818">
        <w:rPr>
          <w:b/>
        </w:rPr>
        <w:t>Krapa</w:t>
      </w:r>
      <w:proofErr w:type="spellEnd"/>
      <w:r w:rsidRPr="00A34818">
        <w:rPr>
          <w:b/>
        </w:rPr>
        <w:t xml:space="preserve">, </w:t>
      </w:r>
      <w:proofErr w:type="spellStart"/>
      <w:r w:rsidRPr="00A34818">
        <w:rPr>
          <w:b/>
        </w:rPr>
        <w:t>Daukstu</w:t>
      </w:r>
      <w:proofErr w:type="spellEnd"/>
      <w:r>
        <w:rPr>
          <w:b/>
        </w:rPr>
        <w:t xml:space="preserve"> pagasts, Gulbenes </w:t>
      </w:r>
      <w:r w:rsidRPr="00EB04CE">
        <w:rPr>
          <w:b/>
        </w:rPr>
        <w:t>novads, īres līguma slēgšanu</w:t>
      </w:r>
    </w:p>
    <w:p w14:paraId="43D66374" w14:textId="77777777" w:rsidR="00E44E0B" w:rsidRDefault="00E44E0B" w:rsidP="00E44E0B">
      <w:pPr>
        <w:pStyle w:val="Default"/>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p>
    <w:p w14:paraId="12B240FF" w14:textId="6CC39A2C" w:rsidR="00E44E0B" w:rsidRPr="003217AE" w:rsidRDefault="00E44E0B" w:rsidP="00E44E0B">
      <w:pPr>
        <w:spacing w:line="360" w:lineRule="auto"/>
        <w:ind w:firstLine="567"/>
        <w:jc w:val="both"/>
        <w:rPr>
          <w:rFonts w:cs="Arial"/>
        </w:rPr>
      </w:pPr>
      <w:r w:rsidRPr="003217AE">
        <w:t>Gulbenes novada pašvaldības dokum</w:t>
      </w:r>
      <w:r>
        <w:t>entu vadības sistēmā 2022.gada 13</w:t>
      </w:r>
      <w:r w:rsidRPr="00055C25">
        <w:t>.</w:t>
      </w:r>
      <w:r>
        <w:t>decembrī</w:t>
      </w:r>
      <w:r w:rsidRPr="003217AE">
        <w:t xml:space="preserve"> ar reģistrācijas numuru GND/5.5</w:t>
      </w:r>
      <w:r w:rsidRPr="00A34818">
        <w:t>/22/3044-B reģistrēts</w:t>
      </w:r>
      <w:r w:rsidRPr="003217AE">
        <w:t xml:space="preserve"> </w:t>
      </w:r>
      <w:r w:rsidR="007F55AD">
        <w:rPr>
          <w:b/>
          <w:bCs/>
        </w:rPr>
        <w:t>….</w:t>
      </w:r>
      <w:r w:rsidRPr="003217AE">
        <w:t xml:space="preserve"> (turpmāk –</w:t>
      </w:r>
      <w:r>
        <w:t xml:space="preserve"> </w:t>
      </w:r>
      <w:r w:rsidRPr="003217AE">
        <w:t xml:space="preserve">iesniedzējs), </w:t>
      </w:r>
      <w:r w:rsidR="007F55AD">
        <w:t>…</w:t>
      </w:r>
      <w:r>
        <w:t>, 2022.gada 9</w:t>
      </w:r>
      <w:r w:rsidRPr="003217AE">
        <w:t>.</w:t>
      </w:r>
      <w:r>
        <w:t>decembra</w:t>
      </w:r>
      <w:r w:rsidRPr="003217AE">
        <w:t xml:space="preserve"> iesniegums, </w:t>
      </w:r>
      <w:r>
        <w:t>kurā</w:t>
      </w:r>
      <w:r w:rsidRPr="003217AE">
        <w:t xml:space="preserve"> izteikts lūgums </w:t>
      </w:r>
      <w:r>
        <w:t>pagarināt dzīvojamās telpas Nr.1</w:t>
      </w:r>
      <w:r w:rsidRPr="003217AE">
        <w:t>, kas atrodas “</w:t>
      </w:r>
      <w:r>
        <w:t>Ezīši</w:t>
      </w:r>
      <w:r w:rsidRPr="003217AE">
        <w:t xml:space="preserve">”, </w:t>
      </w:r>
      <w:proofErr w:type="spellStart"/>
      <w:r>
        <w:t>Krapā</w:t>
      </w:r>
      <w:proofErr w:type="spellEnd"/>
      <w:r w:rsidRPr="003217AE">
        <w:t xml:space="preserve">, </w:t>
      </w:r>
      <w:proofErr w:type="spellStart"/>
      <w:r w:rsidRPr="003217AE">
        <w:t>Daukstu</w:t>
      </w:r>
      <w:proofErr w:type="spellEnd"/>
      <w:r w:rsidRPr="003217AE">
        <w:t xml:space="preserve"> pagast</w:t>
      </w:r>
      <w:r>
        <w:t>ā</w:t>
      </w:r>
      <w:r w:rsidRPr="003217AE">
        <w:t>, Gulbenes novad</w:t>
      </w:r>
      <w:r>
        <w:t>ā</w:t>
      </w:r>
      <w:r w:rsidRPr="003217AE">
        <w:t xml:space="preserve">, īres līguma darbības termiņu. </w:t>
      </w:r>
    </w:p>
    <w:p w14:paraId="5B7420AC" w14:textId="77777777" w:rsidR="00E44E0B" w:rsidRDefault="00E44E0B" w:rsidP="00E44E0B">
      <w:pPr>
        <w:pStyle w:val="tv213"/>
        <w:shd w:val="clear" w:color="auto" w:fill="FFFFFF"/>
        <w:spacing w:before="0" w:beforeAutospacing="0" w:after="0" w:afterAutospacing="0"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termiņu.</w:t>
      </w:r>
    </w:p>
    <w:p w14:paraId="11163C81" w14:textId="77777777" w:rsidR="00E44E0B" w:rsidRDefault="00E44E0B" w:rsidP="00E44E0B">
      <w:pPr>
        <w:spacing w:line="360" w:lineRule="auto"/>
        <w:ind w:firstLine="567"/>
        <w:jc w:val="both"/>
      </w:pPr>
      <w:r>
        <w:t>Dzīvojamās telpas īres līgums ar iesniedzēju noslēgts uz nenoteiktu laiku.</w:t>
      </w:r>
    </w:p>
    <w:p w14:paraId="1D1BE86C" w14:textId="77777777" w:rsidR="00E44E0B" w:rsidRPr="003E4FC2" w:rsidRDefault="00E44E0B" w:rsidP="00E44E0B">
      <w:pPr>
        <w:spacing w:line="360" w:lineRule="auto"/>
        <w:ind w:firstLine="567"/>
        <w:jc w:val="both"/>
      </w:pPr>
      <w:r w:rsidRPr="003E4FC2">
        <w:t xml:space="preserve">Atbilstoši Gulbenes novada pašvaldības grāmatvedības uzskaites datiem uz iesnieguma izskatīšanas dienu iesnieguma iesniedzējam </w:t>
      </w:r>
      <w:r>
        <w:t>nav</w:t>
      </w:r>
      <w:r w:rsidRPr="003E4FC2">
        <w:t xml:space="preserve"> nenokārtotas maksājumu saistības par dzīvojamās telpas īri un pamatpakalpojumiem</w:t>
      </w:r>
      <w:r>
        <w:t>.</w:t>
      </w:r>
    </w:p>
    <w:p w14:paraId="52B03C9E" w14:textId="77777777" w:rsidR="00E44E0B" w:rsidRDefault="00E44E0B" w:rsidP="00E44E0B">
      <w:pPr>
        <w:spacing w:line="360" w:lineRule="auto"/>
        <w:ind w:firstLine="567"/>
        <w:jc w:val="both"/>
      </w:pPr>
      <w:r>
        <w:t>Likuma “Par pašvaldībām” 15.panta pirmās daļas 9.punkts nosaka, ka viena no pašvaldības autonomajām funkcijām ir sniegt palīdzību iedzīvotājiem dzīvokļa jautājumu risināšanā.</w:t>
      </w:r>
    </w:p>
    <w:p w14:paraId="4E125AE1" w14:textId="77777777" w:rsidR="00E44E0B" w:rsidRDefault="00E44E0B" w:rsidP="00E44E0B">
      <w:pPr>
        <w:spacing w:line="360" w:lineRule="auto"/>
        <w:ind w:firstLine="567"/>
        <w:jc w:val="both"/>
      </w:pPr>
      <w:r>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31354FA4" w14:textId="4C57606B" w:rsidR="00E44E0B" w:rsidRDefault="00E44E0B" w:rsidP="00E44E0B">
      <w:pPr>
        <w:widowControl w:val="0"/>
        <w:spacing w:line="360" w:lineRule="auto"/>
        <w:ind w:firstLine="567"/>
        <w:jc w:val="both"/>
      </w:pPr>
      <w:r>
        <w:t xml:space="preserve">1. SLĒGT dzīvojamās telpas Nr.1, </w:t>
      </w:r>
      <w:r w:rsidRPr="003217AE">
        <w:t>kas atrodas “</w:t>
      </w:r>
      <w:r>
        <w:t>Ezīši</w:t>
      </w:r>
      <w:r w:rsidRPr="003217AE">
        <w:t xml:space="preserve">”, </w:t>
      </w:r>
      <w:proofErr w:type="spellStart"/>
      <w:r>
        <w:t>Krapā</w:t>
      </w:r>
      <w:proofErr w:type="spellEnd"/>
      <w:r w:rsidRPr="003217AE">
        <w:t xml:space="preserve">, </w:t>
      </w:r>
      <w:proofErr w:type="spellStart"/>
      <w:r w:rsidRPr="003217AE">
        <w:t>Daukstu</w:t>
      </w:r>
      <w:proofErr w:type="spellEnd"/>
      <w:r w:rsidRPr="003217AE">
        <w:t xml:space="preserve"> pagast</w:t>
      </w:r>
      <w:r>
        <w:t>ā</w:t>
      </w:r>
      <w:r w:rsidRPr="003217AE">
        <w:t>, Gulbenes novad</w:t>
      </w:r>
      <w:r>
        <w:t xml:space="preserve">ā, īres līgumu ar </w:t>
      </w:r>
      <w:r w:rsidR="007F55AD">
        <w:rPr>
          <w:bCs/>
        </w:rPr>
        <w:t>…..</w:t>
      </w:r>
      <w:r>
        <w:t xml:space="preserve">, uz laiku </w:t>
      </w:r>
      <w:r w:rsidRPr="00EB04CE">
        <w:t>līdz 2032.gada 31.decembrim.</w:t>
      </w:r>
    </w:p>
    <w:p w14:paraId="653D219D" w14:textId="156E5A48" w:rsidR="00E44E0B" w:rsidRDefault="00E44E0B" w:rsidP="00E44E0B">
      <w:pPr>
        <w:widowControl w:val="0"/>
        <w:spacing w:line="360" w:lineRule="auto"/>
        <w:ind w:firstLine="567"/>
        <w:jc w:val="both"/>
      </w:pPr>
      <w:r>
        <w:t xml:space="preserve">2. NOTEIKT </w:t>
      </w:r>
      <w:r w:rsidR="007F55AD">
        <w:rPr>
          <w:bCs/>
        </w:rPr>
        <w:t>….</w:t>
      </w:r>
      <w:r>
        <w:t xml:space="preserve"> viena mēneša termiņu dzīvojamās telpas īres līguma noslēgšanai.</w:t>
      </w:r>
    </w:p>
    <w:p w14:paraId="753F7879" w14:textId="2D5A30BE" w:rsidR="00E44E0B" w:rsidRPr="00EB04CE" w:rsidRDefault="00E44E0B" w:rsidP="00E44E0B">
      <w:pPr>
        <w:spacing w:line="360" w:lineRule="auto"/>
        <w:ind w:firstLine="567"/>
        <w:jc w:val="both"/>
      </w:pPr>
      <w:r>
        <w:lastRenderedPageBreak/>
        <w:t xml:space="preserve">3. NOTEIKT, ka šis lēmums zaudē spēku, ja </w:t>
      </w:r>
      <w:r w:rsidR="007F55AD">
        <w:rPr>
          <w:bCs/>
        </w:rPr>
        <w:t>…..</w:t>
      </w:r>
      <w:r>
        <w:t xml:space="preserve"> līdz 2023.gada 31.janvārim nav </w:t>
      </w:r>
      <w:r w:rsidRPr="00EB04CE">
        <w:t xml:space="preserve">noslēgusi dzīvojamās telpas īres līgumu. </w:t>
      </w:r>
    </w:p>
    <w:p w14:paraId="1EFD9E23" w14:textId="77777777" w:rsidR="00E44E0B" w:rsidRPr="0015735F" w:rsidRDefault="00E44E0B" w:rsidP="00E44E0B">
      <w:pPr>
        <w:spacing w:line="360" w:lineRule="auto"/>
        <w:ind w:firstLine="567"/>
        <w:jc w:val="both"/>
        <w:rPr>
          <w:lang w:eastAsia="en-US"/>
        </w:rPr>
      </w:pPr>
      <w:r>
        <w:rPr>
          <w:lang w:eastAsia="en-US"/>
        </w:rPr>
        <w:t xml:space="preserve">4. </w:t>
      </w:r>
      <w:r w:rsidRPr="0015735F">
        <w:rPr>
          <w:lang w:eastAsia="en-US"/>
        </w:rPr>
        <w:t xml:space="preserve">UZDOT Gulbenes novada </w:t>
      </w:r>
      <w:proofErr w:type="spellStart"/>
      <w:r w:rsidRPr="0015735F">
        <w:rPr>
          <w:lang w:eastAsia="en-US"/>
        </w:rPr>
        <w:t>Daukstu</w:t>
      </w:r>
      <w:proofErr w:type="spellEnd"/>
      <w:r w:rsidRPr="0015735F">
        <w:rPr>
          <w:lang w:eastAsia="en-US"/>
        </w:rPr>
        <w:t xml:space="preserve"> pagasta pārvaldei, reģistrācijas Nr.</w:t>
      </w:r>
      <w:r>
        <w:rPr>
          <w:lang w:eastAsia="en-US"/>
        </w:rPr>
        <w:t>40900015412</w:t>
      </w:r>
      <w:r w:rsidRPr="0015735F">
        <w:rPr>
          <w:lang w:eastAsia="en-US"/>
        </w:rPr>
        <w:t xml:space="preserve">, juridiskā adrese: Dārza iela 10, Stari, </w:t>
      </w:r>
      <w:proofErr w:type="spellStart"/>
      <w:r w:rsidRPr="0015735F">
        <w:rPr>
          <w:lang w:eastAsia="en-US"/>
        </w:rPr>
        <w:t>Daukstu</w:t>
      </w:r>
      <w:proofErr w:type="spellEnd"/>
      <w:r w:rsidRPr="0015735F">
        <w:rPr>
          <w:lang w:eastAsia="en-US"/>
        </w:rPr>
        <w:t xml:space="preserve"> pagasts, Gulbenes novads, LV 4417, sagatavot un noslēgt dzīvojamās telpas īres līgum</w:t>
      </w:r>
      <w:r>
        <w:rPr>
          <w:lang w:eastAsia="en-US"/>
        </w:rPr>
        <w:t>u.</w:t>
      </w:r>
    </w:p>
    <w:p w14:paraId="02A87903" w14:textId="77777777" w:rsidR="00E44E0B" w:rsidRDefault="00E44E0B" w:rsidP="00E44E0B">
      <w:pPr>
        <w:spacing w:line="360" w:lineRule="auto"/>
        <w:ind w:firstLine="567"/>
        <w:jc w:val="both"/>
      </w:pPr>
      <w:r>
        <w:t>5. Lēmuma izrakstu nosūtīt:</w:t>
      </w:r>
    </w:p>
    <w:p w14:paraId="143728D5" w14:textId="0B6B3B6B" w:rsidR="00E44E0B" w:rsidRDefault="00E44E0B" w:rsidP="00E44E0B">
      <w:pPr>
        <w:spacing w:line="360" w:lineRule="auto"/>
        <w:ind w:firstLine="567"/>
        <w:jc w:val="both"/>
      </w:pPr>
      <w:r>
        <w:t xml:space="preserve">5.1. </w:t>
      </w:r>
      <w:r w:rsidR="007F55AD">
        <w:rPr>
          <w:bCs/>
        </w:rPr>
        <w:t>….</w:t>
      </w:r>
    </w:p>
    <w:p w14:paraId="23262476" w14:textId="77777777" w:rsidR="00E44E0B" w:rsidRDefault="00E44E0B" w:rsidP="00E44E0B">
      <w:pPr>
        <w:spacing w:line="360" w:lineRule="auto"/>
        <w:ind w:firstLine="567"/>
        <w:jc w:val="both"/>
      </w:pPr>
      <w:r>
        <w:t xml:space="preserve">5.2. </w:t>
      </w:r>
      <w:r w:rsidRPr="0015735F">
        <w:rPr>
          <w:lang w:eastAsia="en-US"/>
        </w:rPr>
        <w:t xml:space="preserve">Gulbenes novada </w:t>
      </w:r>
      <w:proofErr w:type="spellStart"/>
      <w:r w:rsidRPr="0015735F">
        <w:rPr>
          <w:lang w:eastAsia="en-US"/>
        </w:rPr>
        <w:t>Daukstu</w:t>
      </w:r>
      <w:proofErr w:type="spellEnd"/>
      <w:r w:rsidRPr="0015735F">
        <w:rPr>
          <w:lang w:eastAsia="en-US"/>
        </w:rPr>
        <w:t xml:space="preserve"> pagasta pārvaldei</w:t>
      </w:r>
      <w:r>
        <w:t xml:space="preserve">, </w:t>
      </w:r>
      <w:r w:rsidRPr="0015735F">
        <w:rPr>
          <w:lang w:eastAsia="en-US"/>
        </w:rPr>
        <w:t xml:space="preserve">Dārza iela 10, Stari, </w:t>
      </w:r>
      <w:proofErr w:type="spellStart"/>
      <w:r w:rsidRPr="0015735F">
        <w:rPr>
          <w:lang w:eastAsia="en-US"/>
        </w:rPr>
        <w:t>Daukstu</w:t>
      </w:r>
      <w:proofErr w:type="spellEnd"/>
      <w:r w:rsidRPr="0015735F">
        <w:rPr>
          <w:lang w:eastAsia="en-US"/>
        </w:rPr>
        <w:t xml:space="preserve"> pagasts, Gulbenes novads, LV 4417</w:t>
      </w:r>
      <w:r>
        <w:t>.</w:t>
      </w:r>
    </w:p>
    <w:p w14:paraId="09518C60" w14:textId="77777777" w:rsidR="00E44E0B" w:rsidRDefault="00E44E0B" w:rsidP="00E44E0B">
      <w:pPr>
        <w:spacing w:line="360" w:lineRule="auto"/>
        <w:ind w:firstLine="567"/>
        <w:jc w:val="both"/>
      </w:pPr>
    </w:p>
    <w:p w14:paraId="1882F99F" w14:textId="77777777" w:rsidR="00E44E0B" w:rsidRDefault="00E44E0B" w:rsidP="00E44E0B"/>
    <w:p w14:paraId="73AF0BD2" w14:textId="77777777" w:rsidR="00E44E0B" w:rsidRDefault="00E44E0B" w:rsidP="00E44E0B">
      <w:r>
        <w:t>Gulbenes novada domes priekšsēdētājs</w:t>
      </w:r>
      <w:r>
        <w:tab/>
      </w:r>
      <w:r>
        <w:tab/>
      </w:r>
      <w:r>
        <w:tab/>
      </w:r>
      <w:r>
        <w:tab/>
      </w:r>
      <w:r>
        <w:tab/>
      </w:r>
      <w:r>
        <w:tab/>
      </w:r>
      <w:proofErr w:type="spellStart"/>
      <w:r>
        <w:t>A.Caunītis</w:t>
      </w:r>
      <w:proofErr w:type="spellEnd"/>
    </w:p>
    <w:p w14:paraId="1D6566EF" w14:textId="77777777" w:rsidR="00E44E0B" w:rsidRDefault="00E44E0B" w:rsidP="00E44E0B">
      <w:pPr>
        <w:pStyle w:val="Default"/>
        <w:rPr>
          <w:color w:val="auto"/>
        </w:rPr>
      </w:pPr>
    </w:p>
    <w:p w14:paraId="562AAB2D" w14:textId="77777777" w:rsidR="00E44E0B" w:rsidRDefault="00E44E0B" w:rsidP="00E44E0B">
      <w:pPr>
        <w:pStyle w:val="Default"/>
        <w:rPr>
          <w:color w:val="auto"/>
        </w:rPr>
      </w:pPr>
      <w:r>
        <w:rPr>
          <w:color w:val="auto"/>
        </w:rPr>
        <w:t xml:space="preserve">Sagatavoja: Sandra </w:t>
      </w:r>
      <w:proofErr w:type="spellStart"/>
      <w:r>
        <w:rPr>
          <w:color w:val="auto"/>
        </w:rPr>
        <w:t>Otlane</w:t>
      </w:r>
      <w:proofErr w:type="spellEnd"/>
    </w:p>
    <w:p w14:paraId="3DF5BAB5" w14:textId="2BD31FE2" w:rsidR="007F55AD" w:rsidRDefault="007F55AD">
      <w:pPr>
        <w:spacing w:after="160" w:line="259" w:lineRule="auto"/>
      </w:pPr>
      <w:r>
        <w:br w:type="page"/>
      </w:r>
    </w:p>
    <w:p w14:paraId="482AB73A" w14:textId="77777777" w:rsidR="00E44E0B" w:rsidRPr="00782D24" w:rsidRDefault="00E44E0B" w:rsidP="00E44E0B"/>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6E8232EC" w14:textId="77777777" w:rsidTr="006843B0">
        <w:tc>
          <w:tcPr>
            <w:tcW w:w="9458" w:type="dxa"/>
            <w:tcBorders>
              <w:top w:val="nil"/>
              <w:left w:val="nil"/>
              <w:bottom w:val="nil"/>
              <w:right w:val="nil"/>
            </w:tcBorders>
            <w:hideMark/>
          </w:tcPr>
          <w:p w14:paraId="391B7C74" w14:textId="77777777" w:rsidR="00E44E0B" w:rsidRDefault="00E44E0B" w:rsidP="006843B0">
            <w:pPr>
              <w:jc w:val="center"/>
              <w:rPr>
                <w:lang w:eastAsia="en-US"/>
              </w:rPr>
            </w:pPr>
            <w:r>
              <w:rPr>
                <w:noProof/>
              </w:rPr>
              <w:drawing>
                <wp:inline distT="0" distB="0" distL="0" distR="0" wp14:anchorId="0519FC46" wp14:editId="50EFBB2E">
                  <wp:extent cx="619125" cy="685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593E24BF" w14:textId="77777777" w:rsidTr="006843B0">
        <w:tc>
          <w:tcPr>
            <w:tcW w:w="9458" w:type="dxa"/>
            <w:tcBorders>
              <w:top w:val="nil"/>
              <w:left w:val="nil"/>
              <w:bottom w:val="nil"/>
              <w:right w:val="nil"/>
            </w:tcBorders>
            <w:hideMark/>
          </w:tcPr>
          <w:p w14:paraId="13E87E33" w14:textId="77777777" w:rsidR="00E44E0B" w:rsidRDefault="00E44E0B" w:rsidP="006843B0">
            <w:pPr>
              <w:jc w:val="center"/>
              <w:rPr>
                <w:lang w:eastAsia="en-US"/>
              </w:rPr>
            </w:pPr>
            <w:r>
              <w:rPr>
                <w:b/>
                <w:bCs/>
                <w:sz w:val="28"/>
                <w:szCs w:val="28"/>
                <w:lang w:eastAsia="en-US"/>
              </w:rPr>
              <w:t>GULBENES NOVADA PAŠVALDĪBA</w:t>
            </w:r>
          </w:p>
        </w:tc>
      </w:tr>
      <w:tr w:rsidR="00E44E0B" w14:paraId="704112D1" w14:textId="77777777" w:rsidTr="006843B0">
        <w:tc>
          <w:tcPr>
            <w:tcW w:w="9458" w:type="dxa"/>
            <w:tcBorders>
              <w:top w:val="nil"/>
              <w:left w:val="nil"/>
              <w:bottom w:val="nil"/>
              <w:right w:val="nil"/>
            </w:tcBorders>
            <w:hideMark/>
          </w:tcPr>
          <w:p w14:paraId="40149265" w14:textId="77777777" w:rsidR="00E44E0B" w:rsidRDefault="00E44E0B" w:rsidP="006843B0">
            <w:pPr>
              <w:jc w:val="center"/>
              <w:rPr>
                <w:lang w:eastAsia="en-US"/>
              </w:rPr>
            </w:pPr>
            <w:r>
              <w:rPr>
                <w:lang w:eastAsia="en-US"/>
              </w:rPr>
              <w:t>Reģ.Nr.90009116327</w:t>
            </w:r>
          </w:p>
        </w:tc>
      </w:tr>
      <w:tr w:rsidR="00E44E0B" w14:paraId="2748EBE0" w14:textId="77777777" w:rsidTr="006843B0">
        <w:tc>
          <w:tcPr>
            <w:tcW w:w="9458" w:type="dxa"/>
            <w:tcBorders>
              <w:top w:val="nil"/>
              <w:left w:val="nil"/>
              <w:bottom w:val="nil"/>
              <w:right w:val="nil"/>
            </w:tcBorders>
            <w:hideMark/>
          </w:tcPr>
          <w:p w14:paraId="0B7BCBDF" w14:textId="77777777" w:rsidR="00E44E0B" w:rsidRDefault="00E44E0B" w:rsidP="006843B0">
            <w:pPr>
              <w:jc w:val="center"/>
              <w:rPr>
                <w:lang w:eastAsia="en-US"/>
              </w:rPr>
            </w:pPr>
            <w:r>
              <w:rPr>
                <w:lang w:eastAsia="en-US"/>
              </w:rPr>
              <w:t>Ābeļu iela 2, Gulbene, Gulbenes nov., LV-4401</w:t>
            </w:r>
          </w:p>
        </w:tc>
      </w:tr>
      <w:tr w:rsidR="00E44E0B" w14:paraId="5FA22806" w14:textId="77777777" w:rsidTr="006843B0">
        <w:tc>
          <w:tcPr>
            <w:tcW w:w="9458" w:type="dxa"/>
            <w:tcBorders>
              <w:top w:val="nil"/>
              <w:left w:val="nil"/>
              <w:bottom w:val="single" w:sz="4" w:space="0" w:color="auto"/>
              <w:right w:val="nil"/>
            </w:tcBorders>
            <w:hideMark/>
          </w:tcPr>
          <w:p w14:paraId="338DBD41" w14:textId="77777777" w:rsidR="00E44E0B" w:rsidRDefault="00E44E0B" w:rsidP="006843B0">
            <w:pPr>
              <w:jc w:val="center"/>
              <w:rPr>
                <w:lang w:eastAsia="en-US"/>
              </w:rPr>
            </w:pPr>
            <w:r>
              <w:rPr>
                <w:lang w:eastAsia="en-US"/>
              </w:rPr>
              <w:t>Tālrunis 64497710, mob.26595362, e-pasts; dome@gulbene.lv, www.gulbene.lv</w:t>
            </w:r>
          </w:p>
        </w:tc>
      </w:tr>
    </w:tbl>
    <w:p w14:paraId="6AE65DF8" w14:textId="77777777" w:rsidR="00E44E0B" w:rsidRDefault="00E44E0B" w:rsidP="00E44E0B">
      <w:pPr>
        <w:rPr>
          <w:sz w:val="4"/>
          <w:szCs w:val="4"/>
        </w:rPr>
      </w:pPr>
    </w:p>
    <w:p w14:paraId="22AFF399"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5320FBD7"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336A36FB"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A908BB" w14:paraId="02CDE55D" w14:textId="77777777" w:rsidTr="006843B0">
        <w:tc>
          <w:tcPr>
            <w:tcW w:w="5495" w:type="dxa"/>
            <w:hideMark/>
          </w:tcPr>
          <w:p w14:paraId="0CCC06CA" w14:textId="77777777" w:rsidR="00E44E0B" w:rsidRPr="00A908BB" w:rsidRDefault="00E44E0B" w:rsidP="006843B0">
            <w:pPr>
              <w:rPr>
                <w:b/>
                <w:bCs/>
                <w:lang w:eastAsia="en-US"/>
              </w:rPr>
            </w:pPr>
            <w:r w:rsidRPr="00A908BB">
              <w:rPr>
                <w:b/>
                <w:bCs/>
                <w:lang w:eastAsia="en-US"/>
              </w:rPr>
              <w:t>2022.gada 29.decembrī</w:t>
            </w:r>
          </w:p>
        </w:tc>
        <w:tc>
          <w:tcPr>
            <w:tcW w:w="4728" w:type="dxa"/>
            <w:hideMark/>
          </w:tcPr>
          <w:p w14:paraId="0A2D316D" w14:textId="77777777" w:rsidR="00E44E0B" w:rsidRPr="00A908BB" w:rsidRDefault="00E44E0B" w:rsidP="006843B0">
            <w:pPr>
              <w:rPr>
                <w:b/>
                <w:bCs/>
                <w:lang w:eastAsia="en-US"/>
              </w:rPr>
            </w:pPr>
            <w:r w:rsidRPr="00A908BB">
              <w:rPr>
                <w:b/>
                <w:bCs/>
                <w:lang w:eastAsia="en-US"/>
              </w:rPr>
              <w:t>Nr. GND/2022/</w:t>
            </w:r>
            <w:r>
              <w:rPr>
                <w:b/>
                <w:bCs/>
                <w:lang w:eastAsia="en-US"/>
              </w:rPr>
              <w:t>1221</w:t>
            </w:r>
          </w:p>
        </w:tc>
      </w:tr>
      <w:tr w:rsidR="00E44E0B" w:rsidRPr="00A908BB" w14:paraId="29EA4257" w14:textId="77777777" w:rsidTr="006843B0">
        <w:trPr>
          <w:trHeight w:val="453"/>
        </w:trPr>
        <w:tc>
          <w:tcPr>
            <w:tcW w:w="5495" w:type="dxa"/>
          </w:tcPr>
          <w:p w14:paraId="2FE4CE31" w14:textId="77777777" w:rsidR="00E44E0B" w:rsidRPr="00A908BB" w:rsidRDefault="00E44E0B" w:rsidP="006843B0">
            <w:pPr>
              <w:rPr>
                <w:lang w:eastAsia="en-US"/>
              </w:rPr>
            </w:pPr>
          </w:p>
        </w:tc>
        <w:tc>
          <w:tcPr>
            <w:tcW w:w="4728" w:type="dxa"/>
            <w:hideMark/>
          </w:tcPr>
          <w:p w14:paraId="77C70A7D" w14:textId="77777777" w:rsidR="00E44E0B" w:rsidRPr="00A908BB" w:rsidRDefault="00E44E0B" w:rsidP="006843B0">
            <w:pPr>
              <w:rPr>
                <w:b/>
                <w:bCs/>
                <w:lang w:eastAsia="en-US"/>
              </w:rPr>
            </w:pPr>
            <w:r w:rsidRPr="00A908BB">
              <w:rPr>
                <w:b/>
                <w:bCs/>
                <w:lang w:eastAsia="en-US"/>
              </w:rPr>
              <w:t>(protokols Nr.</w:t>
            </w:r>
            <w:r>
              <w:rPr>
                <w:b/>
                <w:bCs/>
                <w:lang w:eastAsia="en-US"/>
              </w:rPr>
              <w:t>27</w:t>
            </w:r>
            <w:r w:rsidRPr="00A908BB">
              <w:rPr>
                <w:b/>
                <w:bCs/>
                <w:lang w:eastAsia="en-US"/>
              </w:rPr>
              <w:t xml:space="preserve">; </w:t>
            </w:r>
            <w:r>
              <w:rPr>
                <w:b/>
                <w:bCs/>
                <w:lang w:eastAsia="en-US"/>
              </w:rPr>
              <w:t>8</w:t>
            </w:r>
            <w:r w:rsidRPr="00A908BB">
              <w:rPr>
                <w:b/>
                <w:bCs/>
                <w:lang w:eastAsia="en-US"/>
              </w:rPr>
              <w:t>.p.)</w:t>
            </w:r>
          </w:p>
        </w:tc>
      </w:tr>
    </w:tbl>
    <w:p w14:paraId="1AFFD0DC" w14:textId="77777777" w:rsidR="00E44E0B" w:rsidRDefault="00E44E0B" w:rsidP="00E44E0B">
      <w:pPr>
        <w:autoSpaceDE w:val="0"/>
        <w:autoSpaceDN w:val="0"/>
        <w:adjustRightInd w:val="0"/>
        <w:rPr>
          <w:lang w:eastAsia="en-US"/>
        </w:rPr>
      </w:pPr>
    </w:p>
    <w:p w14:paraId="62FC45D0" w14:textId="77777777" w:rsidR="00E44E0B" w:rsidRPr="00CC76EC" w:rsidRDefault="00E44E0B" w:rsidP="00E44E0B">
      <w:pPr>
        <w:jc w:val="center"/>
        <w:rPr>
          <w:b/>
        </w:rPr>
      </w:pPr>
      <w:r w:rsidRPr="00CC76EC">
        <w:rPr>
          <w:b/>
        </w:rPr>
        <w:t xml:space="preserve">Par dzīvokļa “Ezīši”-4, </w:t>
      </w:r>
      <w:proofErr w:type="spellStart"/>
      <w:r w:rsidRPr="00CC76EC">
        <w:rPr>
          <w:b/>
        </w:rPr>
        <w:t>Krapa</w:t>
      </w:r>
      <w:proofErr w:type="spellEnd"/>
      <w:r w:rsidRPr="00CC76EC">
        <w:rPr>
          <w:b/>
        </w:rPr>
        <w:t xml:space="preserve">, </w:t>
      </w:r>
      <w:proofErr w:type="spellStart"/>
      <w:r w:rsidRPr="00CC76EC">
        <w:rPr>
          <w:b/>
        </w:rPr>
        <w:t>Daukstu</w:t>
      </w:r>
      <w:proofErr w:type="spellEnd"/>
      <w:r w:rsidRPr="00CC76EC">
        <w:rPr>
          <w:b/>
        </w:rPr>
        <w:t xml:space="preserve"> pagasts, Gulbenes novads, īres līguma slēgšanu</w:t>
      </w:r>
    </w:p>
    <w:p w14:paraId="030F17C1" w14:textId="77777777" w:rsidR="00E44E0B" w:rsidRDefault="00E44E0B" w:rsidP="00E44E0B">
      <w:pPr>
        <w:pStyle w:val="Default"/>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p>
    <w:p w14:paraId="750EFCC2" w14:textId="61050C75" w:rsidR="00E44E0B" w:rsidRPr="003217AE" w:rsidRDefault="00E44E0B" w:rsidP="00E44E0B">
      <w:pPr>
        <w:spacing w:line="360" w:lineRule="auto"/>
        <w:ind w:firstLine="567"/>
        <w:jc w:val="both"/>
        <w:rPr>
          <w:rFonts w:cs="Arial"/>
        </w:rPr>
      </w:pPr>
      <w:r w:rsidRPr="003217AE">
        <w:t>Gulbenes novada pašvaldības dokum</w:t>
      </w:r>
      <w:r>
        <w:t>entu vadības sistēmā 2022.gada 13</w:t>
      </w:r>
      <w:r w:rsidRPr="001E2D68">
        <w:t>.</w:t>
      </w:r>
      <w:r>
        <w:t>decembrī</w:t>
      </w:r>
      <w:r w:rsidRPr="003217AE">
        <w:t xml:space="preserve"> ar reģistrācijas numuru GND/5.5/22/</w:t>
      </w:r>
      <w:r>
        <w:t>3046</w:t>
      </w:r>
      <w:r w:rsidRPr="003217AE">
        <w:t>-</w:t>
      </w:r>
      <w:r>
        <w:t>R</w:t>
      </w:r>
      <w:r w:rsidRPr="003217AE">
        <w:t xml:space="preserve"> reģistrēts </w:t>
      </w:r>
      <w:r w:rsidR="007F55AD">
        <w:rPr>
          <w:b/>
          <w:bCs/>
        </w:rPr>
        <w:t>….</w:t>
      </w:r>
      <w:r w:rsidRPr="003217AE">
        <w:t xml:space="preserve"> (turpmāk –</w:t>
      </w:r>
      <w:r>
        <w:t xml:space="preserve"> </w:t>
      </w:r>
      <w:r w:rsidRPr="003217AE">
        <w:t xml:space="preserve">iesniedzējs), </w:t>
      </w:r>
      <w:r w:rsidR="007F55AD">
        <w:t>….</w:t>
      </w:r>
      <w:r>
        <w:t xml:space="preserve"> 2022.gada 9</w:t>
      </w:r>
      <w:r w:rsidRPr="003217AE">
        <w:t>.</w:t>
      </w:r>
      <w:r>
        <w:t>decembra</w:t>
      </w:r>
      <w:r w:rsidRPr="003217AE">
        <w:t xml:space="preserve"> iesniegums, </w:t>
      </w:r>
      <w:r>
        <w:t>kurā</w:t>
      </w:r>
      <w:r w:rsidRPr="003217AE">
        <w:t xml:space="preserve"> izteikts lūgums </w:t>
      </w:r>
      <w:r>
        <w:t>pagarināt dzīvojamās telpas Nr.4</w:t>
      </w:r>
      <w:r w:rsidRPr="003217AE">
        <w:t>, kas atrodas “</w:t>
      </w:r>
      <w:r>
        <w:t>Ezīši</w:t>
      </w:r>
      <w:r w:rsidRPr="003217AE">
        <w:t xml:space="preserve">”, </w:t>
      </w:r>
      <w:proofErr w:type="spellStart"/>
      <w:r>
        <w:t>Krapā</w:t>
      </w:r>
      <w:proofErr w:type="spellEnd"/>
      <w:r w:rsidRPr="003217AE">
        <w:t xml:space="preserve">, </w:t>
      </w:r>
      <w:proofErr w:type="spellStart"/>
      <w:r w:rsidRPr="003217AE">
        <w:t>Daukstu</w:t>
      </w:r>
      <w:proofErr w:type="spellEnd"/>
      <w:r w:rsidRPr="003217AE">
        <w:t xml:space="preserve"> pagast</w:t>
      </w:r>
      <w:r>
        <w:t>ā</w:t>
      </w:r>
      <w:r w:rsidRPr="003217AE">
        <w:t>, Gulbenes novad</w:t>
      </w:r>
      <w:r>
        <w:t>ā</w:t>
      </w:r>
      <w:r w:rsidRPr="003217AE">
        <w:t xml:space="preserve">, īres līguma darbības termiņu. </w:t>
      </w:r>
    </w:p>
    <w:p w14:paraId="5B03A0C7" w14:textId="77777777" w:rsidR="00E44E0B" w:rsidRDefault="00E44E0B" w:rsidP="00E44E0B">
      <w:pPr>
        <w:pStyle w:val="tv213"/>
        <w:shd w:val="clear" w:color="auto" w:fill="FFFFFF"/>
        <w:spacing w:before="0" w:beforeAutospacing="0" w:after="0" w:afterAutospacing="0"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termiņu.</w:t>
      </w:r>
    </w:p>
    <w:p w14:paraId="353BDE44" w14:textId="77777777" w:rsidR="00E44E0B" w:rsidRDefault="00E44E0B" w:rsidP="00E44E0B">
      <w:pPr>
        <w:spacing w:line="360" w:lineRule="auto"/>
        <w:ind w:firstLine="567"/>
        <w:jc w:val="both"/>
      </w:pPr>
      <w:r>
        <w:t>Dzīvojamās telpas īres līgums ar iesniedzēju noslēgts uz nenoteiktu laiku.</w:t>
      </w:r>
    </w:p>
    <w:p w14:paraId="54CAA6BA" w14:textId="77777777" w:rsidR="00E44E0B" w:rsidRPr="003E4FC2" w:rsidRDefault="00E44E0B" w:rsidP="00E44E0B">
      <w:pPr>
        <w:spacing w:line="360" w:lineRule="auto"/>
        <w:ind w:firstLine="567"/>
        <w:jc w:val="both"/>
      </w:pPr>
      <w:r w:rsidRPr="003E4FC2">
        <w:t xml:space="preserve">Atbilstoši Gulbenes novada pašvaldības grāmatvedības uzskaites datiem uz iesnieguma izskatīšanas dienu iesnieguma iesniedzējam </w:t>
      </w:r>
      <w:r>
        <w:t>nav</w:t>
      </w:r>
      <w:r w:rsidRPr="003E4FC2">
        <w:t xml:space="preserve"> nenokārtotas maksājumu saistības par dzīvojamās telpas īri un pamatpakalpojumiem</w:t>
      </w:r>
      <w:r>
        <w:t>.</w:t>
      </w:r>
    </w:p>
    <w:p w14:paraId="7D6B071B" w14:textId="77777777" w:rsidR="00E44E0B" w:rsidRDefault="00E44E0B" w:rsidP="00E44E0B">
      <w:pPr>
        <w:spacing w:line="360" w:lineRule="auto"/>
        <w:ind w:firstLine="567"/>
        <w:jc w:val="both"/>
      </w:pPr>
      <w:r>
        <w:t>Likuma “Par pašvaldībām” 15.panta pirmās daļas 9.punkts nosaka, ka viena no pašvaldības autonomajām funkcijām ir sniegt palīdzību iedzīvotājiem dzīvokļa jautājumu risināšanā.</w:t>
      </w:r>
    </w:p>
    <w:p w14:paraId="0DFC9956" w14:textId="77777777" w:rsidR="00E44E0B" w:rsidRDefault="00E44E0B" w:rsidP="00E44E0B">
      <w:pPr>
        <w:spacing w:line="360" w:lineRule="auto"/>
        <w:ind w:firstLine="567"/>
        <w:jc w:val="both"/>
      </w:pPr>
      <w:r>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2E933BE7" w14:textId="16FA6167" w:rsidR="00E44E0B" w:rsidRPr="00CC76EC" w:rsidRDefault="00E44E0B" w:rsidP="00E44E0B">
      <w:pPr>
        <w:widowControl w:val="0"/>
        <w:spacing w:line="360" w:lineRule="auto"/>
        <w:ind w:firstLine="567"/>
        <w:jc w:val="both"/>
      </w:pPr>
      <w:r>
        <w:t xml:space="preserve">1. SLĒGT dzīvojamās telpas Nr.4, </w:t>
      </w:r>
      <w:r w:rsidRPr="003217AE">
        <w:t>kas atrodas “</w:t>
      </w:r>
      <w:r>
        <w:t>Ezīši</w:t>
      </w:r>
      <w:r w:rsidRPr="003217AE">
        <w:t xml:space="preserve">”, </w:t>
      </w:r>
      <w:proofErr w:type="spellStart"/>
      <w:r>
        <w:t>Krapā</w:t>
      </w:r>
      <w:proofErr w:type="spellEnd"/>
      <w:r w:rsidRPr="003217AE">
        <w:t xml:space="preserve">, </w:t>
      </w:r>
      <w:proofErr w:type="spellStart"/>
      <w:r w:rsidRPr="003217AE">
        <w:t>Daukstu</w:t>
      </w:r>
      <w:proofErr w:type="spellEnd"/>
      <w:r w:rsidRPr="003217AE">
        <w:t xml:space="preserve"> pagast</w:t>
      </w:r>
      <w:r>
        <w:t>ā</w:t>
      </w:r>
      <w:r w:rsidRPr="003217AE">
        <w:t>, Gulbenes novad</w:t>
      </w:r>
      <w:r>
        <w:t xml:space="preserve">ā, īres līgumu ar </w:t>
      </w:r>
      <w:r w:rsidR="007F55AD">
        <w:rPr>
          <w:bCs/>
        </w:rPr>
        <w:t>…..</w:t>
      </w:r>
      <w:r w:rsidRPr="00CC76EC">
        <w:t>, uz laiku līdz 2032.gada 31.martam.</w:t>
      </w:r>
    </w:p>
    <w:p w14:paraId="616DE794" w14:textId="41968B4E" w:rsidR="00E44E0B" w:rsidRDefault="00E44E0B" w:rsidP="00E44E0B">
      <w:pPr>
        <w:widowControl w:val="0"/>
        <w:spacing w:line="360" w:lineRule="auto"/>
        <w:ind w:firstLine="567"/>
        <w:jc w:val="both"/>
      </w:pPr>
      <w:r>
        <w:t xml:space="preserve">2. NOTEIKT </w:t>
      </w:r>
      <w:r w:rsidR="007F55AD">
        <w:rPr>
          <w:bCs/>
        </w:rPr>
        <w:t>….</w:t>
      </w:r>
      <w:r>
        <w:t xml:space="preserve"> viena mēneša termiņu dzīvojamās telpas īres līguma noslēgšanai.</w:t>
      </w:r>
    </w:p>
    <w:p w14:paraId="505A10BA" w14:textId="3A4A9C29" w:rsidR="00E44E0B" w:rsidRPr="00CC76EC" w:rsidRDefault="00E44E0B" w:rsidP="00E44E0B">
      <w:pPr>
        <w:spacing w:line="360" w:lineRule="auto"/>
        <w:ind w:firstLine="567"/>
        <w:jc w:val="both"/>
      </w:pPr>
      <w:r>
        <w:lastRenderedPageBreak/>
        <w:t xml:space="preserve">3. NOTEIKT, ka šis lēmums zaudē spēku, ja </w:t>
      </w:r>
      <w:r w:rsidR="007F55AD">
        <w:rPr>
          <w:bCs/>
        </w:rPr>
        <w:t>…..</w:t>
      </w:r>
      <w:r>
        <w:t xml:space="preserve"> līdz 2023.gada </w:t>
      </w:r>
      <w:r w:rsidRPr="00CC76EC">
        <w:t xml:space="preserve">31.janvārim nav noslēdzis dzīvojamās telpas īres līgumu. </w:t>
      </w:r>
    </w:p>
    <w:p w14:paraId="2A4081FE" w14:textId="77777777" w:rsidR="00E44E0B" w:rsidRPr="0015735F" w:rsidRDefault="00E44E0B" w:rsidP="00E44E0B">
      <w:pPr>
        <w:spacing w:line="360" w:lineRule="auto"/>
        <w:ind w:firstLine="567"/>
        <w:jc w:val="both"/>
        <w:rPr>
          <w:lang w:eastAsia="en-US"/>
        </w:rPr>
      </w:pPr>
      <w:r>
        <w:rPr>
          <w:lang w:eastAsia="en-US"/>
        </w:rPr>
        <w:t xml:space="preserve">4. </w:t>
      </w:r>
      <w:r w:rsidRPr="0015735F">
        <w:rPr>
          <w:lang w:eastAsia="en-US"/>
        </w:rPr>
        <w:t xml:space="preserve">UZDOT Gulbenes novada </w:t>
      </w:r>
      <w:proofErr w:type="spellStart"/>
      <w:r w:rsidRPr="0015735F">
        <w:rPr>
          <w:lang w:eastAsia="en-US"/>
        </w:rPr>
        <w:t>Daukstu</w:t>
      </w:r>
      <w:proofErr w:type="spellEnd"/>
      <w:r w:rsidRPr="0015735F">
        <w:rPr>
          <w:lang w:eastAsia="en-US"/>
        </w:rPr>
        <w:t xml:space="preserve"> pagasta pārvaldei, reģistrācijas Nr.</w:t>
      </w:r>
      <w:r>
        <w:rPr>
          <w:lang w:eastAsia="en-US"/>
        </w:rPr>
        <w:t>40900015412</w:t>
      </w:r>
      <w:r w:rsidRPr="0015735F">
        <w:rPr>
          <w:lang w:eastAsia="en-US"/>
        </w:rPr>
        <w:t xml:space="preserve">, juridiskā adrese: Dārza iela 10, Stari, </w:t>
      </w:r>
      <w:proofErr w:type="spellStart"/>
      <w:r w:rsidRPr="0015735F">
        <w:rPr>
          <w:lang w:eastAsia="en-US"/>
        </w:rPr>
        <w:t>Daukstu</w:t>
      </w:r>
      <w:proofErr w:type="spellEnd"/>
      <w:r w:rsidRPr="0015735F">
        <w:rPr>
          <w:lang w:eastAsia="en-US"/>
        </w:rPr>
        <w:t xml:space="preserve"> pagasts, Gulbenes novads, LV 4417, sagatavot un noslēgt dzīvojamās telpas īres līgum</w:t>
      </w:r>
      <w:r>
        <w:rPr>
          <w:lang w:eastAsia="en-US"/>
        </w:rPr>
        <w:t>u.</w:t>
      </w:r>
    </w:p>
    <w:p w14:paraId="07C7BFA0" w14:textId="77777777" w:rsidR="00E44E0B" w:rsidRDefault="00E44E0B" w:rsidP="00E44E0B">
      <w:pPr>
        <w:spacing w:line="360" w:lineRule="auto"/>
        <w:ind w:firstLine="567"/>
        <w:jc w:val="both"/>
      </w:pPr>
      <w:r>
        <w:t>5. Lēmuma izrakstu nosūtīt:</w:t>
      </w:r>
    </w:p>
    <w:p w14:paraId="150F0224" w14:textId="6B0721B2" w:rsidR="00E44E0B" w:rsidRDefault="00E44E0B" w:rsidP="00E44E0B">
      <w:pPr>
        <w:spacing w:line="360" w:lineRule="auto"/>
        <w:ind w:firstLine="567"/>
        <w:jc w:val="both"/>
      </w:pPr>
      <w:r>
        <w:t xml:space="preserve">5.1. </w:t>
      </w:r>
      <w:r w:rsidR="007F55AD">
        <w:rPr>
          <w:bCs/>
        </w:rPr>
        <w:t>…..</w:t>
      </w:r>
    </w:p>
    <w:p w14:paraId="7BD1EE93" w14:textId="77777777" w:rsidR="00E44E0B" w:rsidRDefault="00E44E0B" w:rsidP="00E44E0B">
      <w:pPr>
        <w:spacing w:line="360" w:lineRule="auto"/>
        <w:ind w:firstLine="567"/>
        <w:jc w:val="both"/>
      </w:pPr>
      <w:r>
        <w:t xml:space="preserve">5.2. </w:t>
      </w:r>
      <w:r w:rsidRPr="0015735F">
        <w:rPr>
          <w:lang w:eastAsia="en-US"/>
        </w:rPr>
        <w:t xml:space="preserve">Gulbenes novada </w:t>
      </w:r>
      <w:proofErr w:type="spellStart"/>
      <w:r w:rsidRPr="0015735F">
        <w:rPr>
          <w:lang w:eastAsia="en-US"/>
        </w:rPr>
        <w:t>Daukstu</w:t>
      </w:r>
      <w:proofErr w:type="spellEnd"/>
      <w:r w:rsidRPr="0015735F">
        <w:rPr>
          <w:lang w:eastAsia="en-US"/>
        </w:rPr>
        <w:t xml:space="preserve"> pagasta pārvaldei</w:t>
      </w:r>
      <w:r>
        <w:t xml:space="preserve">, </w:t>
      </w:r>
      <w:r w:rsidRPr="0015735F">
        <w:rPr>
          <w:lang w:eastAsia="en-US"/>
        </w:rPr>
        <w:t xml:space="preserve">Dārza iela 10, Stari, </w:t>
      </w:r>
      <w:proofErr w:type="spellStart"/>
      <w:r w:rsidRPr="0015735F">
        <w:rPr>
          <w:lang w:eastAsia="en-US"/>
        </w:rPr>
        <w:t>Daukstu</w:t>
      </w:r>
      <w:proofErr w:type="spellEnd"/>
      <w:r w:rsidRPr="0015735F">
        <w:rPr>
          <w:lang w:eastAsia="en-US"/>
        </w:rPr>
        <w:t xml:space="preserve"> pagasts, Gulbenes novads, LV 4417</w:t>
      </w:r>
      <w:r>
        <w:t>.</w:t>
      </w:r>
    </w:p>
    <w:p w14:paraId="3FBA72E4" w14:textId="77777777" w:rsidR="00E44E0B" w:rsidRDefault="00E44E0B" w:rsidP="00E44E0B">
      <w:pPr>
        <w:spacing w:line="360" w:lineRule="auto"/>
        <w:ind w:firstLine="567"/>
        <w:jc w:val="both"/>
      </w:pPr>
    </w:p>
    <w:p w14:paraId="6ED66779" w14:textId="77777777" w:rsidR="00E44E0B" w:rsidRDefault="00E44E0B" w:rsidP="00E44E0B"/>
    <w:p w14:paraId="324C7436" w14:textId="77777777" w:rsidR="00E44E0B" w:rsidRDefault="00E44E0B" w:rsidP="00E44E0B">
      <w:r>
        <w:t>Gulbenes novada domes priekšsēdētājs</w:t>
      </w:r>
      <w:r>
        <w:tab/>
      </w:r>
      <w:r>
        <w:tab/>
      </w:r>
      <w:r>
        <w:tab/>
      </w:r>
      <w:r>
        <w:tab/>
      </w:r>
      <w:r>
        <w:tab/>
      </w:r>
      <w:r>
        <w:tab/>
      </w:r>
      <w:proofErr w:type="spellStart"/>
      <w:r>
        <w:t>A.Caunītis</w:t>
      </w:r>
      <w:proofErr w:type="spellEnd"/>
    </w:p>
    <w:p w14:paraId="3A12FAC8" w14:textId="77777777" w:rsidR="00E44E0B" w:rsidRDefault="00E44E0B" w:rsidP="00E44E0B">
      <w:pPr>
        <w:pStyle w:val="Default"/>
        <w:rPr>
          <w:color w:val="auto"/>
        </w:rPr>
      </w:pPr>
    </w:p>
    <w:p w14:paraId="052BA938" w14:textId="77777777" w:rsidR="00E44E0B" w:rsidRDefault="00E44E0B" w:rsidP="00E44E0B">
      <w:pPr>
        <w:pStyle w:val="Default"/>
        <w:rPr>
          <w:color w:val="auto"/>
        </w:rPr>
      </w:pPr>
      <w:r>
        <w:rPr>
          <w:color w:val="auto"/>
        </w:rPr>
        <w:t xml:space="preserve">Sagatavoja: Sandra </w:t>
      </w:r>
      <w:proofErr w:type="spellStart"/>
      <w:r>
        <w:rPr>
          <w:color w:val="auto"/>
        </w:rPr>
        <w:t>Otlane</w:t>
      </w:r>
      <w:proofErr w:type="spellEnd"/>
    </w:p>
    <w:p w14:paraId="770785A8" w14:textId="77777777" w:rsidR="00E44E0B" w:rsidRDefault="00E44E0B" w:rsidP="00E44E0B">
      <w:pPr>
        <w:spacing w:line="360" w:lineRule="auto"/>
        <w:ind w:firstLine="567"/>
        <w:jc w:val="both"/>
      </w:pPr>
    </w:p>
    <w:p w14:paraId="769F86B3" w14:textId="77777777" w:rsidR="00E44E0B" w:rsidRDefault="00E44E0B" w:rsidP="00E44E0B"/>
    <w:p w14:paraId="60FF66DA" w14:textId="77777777" w:rsidR="00E44E0B" w:rsidRDefault="00E44E0B" w:rsidP="00E44E0B"/>
    <w:p w14:paraId="4119B3B4" w14:textId="77777777" w:rsidR="00E44E0B" w:rsidRDefault="00E44E0B" w:rsidP="00E44E0B"/>
    <w:p w14:paraId="120FD98F" w14:textId="77777777" w:rsidR="00E44E0B" w:rsidRPr="00782D24" w:rsidRDefault="00E44E0B" w:rsidP="00E44E0B"/>
    <w:p w14:paraId="4344275E" w14:textId="77777777" w:rsidR="007F55AD" w:rsidRDefault="007F55AD">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2D1D66F6" w14:textId="77777777" w:rsidTr="007F55AD">
        <w:tc>
          <w:tcPr>
            <w:tcW w:w="9405" w:type="dxa"/>
            <w:tcBorders>
              <w:top w:val="nil"/>
              <w:left w:val="nil"/>
              <w:bottom w:val="nil"/>
              <w:right w:val="nil"/>
            </w:tcBorders>
            <w:hideMark/>
          </w:tcPr>
          <w:p w14:paraId="654BEF04" w14:textId="0BA49065" w:rsidR="00E44E0B" w:rsidRDefault="00E44E0B" w:rsidP="006843B0">
            <w:pPr>
              <w:jc w:val="center"/>
              <w:rPr>
                <w:lang w:eastAsia="en-US"/>
              </w:rPr>
            </w:pPr>
            <w:r>
              <w:rPr>
                <w:noProof/>
                <w:lang w:eastAsia="en-US"/>
              </w:rPr>
              <w:lastRenderedPageBreak/>
              <w:drawing>
                <wp:inline distT="0" distB="0" distL="0" distR="0" wp14:anchorId="1C6C34BC" wp14:editId="7E2FDE25">
                  <wp:extent cx="619125" cy="685800"/>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17977518" w14:textId="77777777" w:rsidTr="007F55AD">
        <w:tc>
          <w:tcPr>
            <w:tcW w:w="9405" w:type="dxa"/>
            <w:tcBorders>
              <w:top w:val="nil"/>
              <w:left w:val="nil"/>
              <w:bottom w:val="nil"/>
              <w:right w:val="nil"/>
            </w:tcBorders>
            <w:hideMark/>
          </w:tcPr>
          <w:p w14:paraId="5C03C488" w14:textId="77777777" w:rsidR="00E44E0B" w:rsidRDefault="00E44E0B" w:rsidP="006843B0">
            <w:pPr>
              <w:jc w:val="center"/>
              <w:rPr>
                <w:lang w:eastAsia="en-US"/>
              </w:rPr>
            </w:pPr>
            <w:r>
              <w:rPr>
                <w:b/>
                <w:bCs/>
                <w:sz w:val="28"/>
                <w:szCs w:val="28"/>
                <w:lang w:eastAsia="en-US"/>
              </w:rPr>
              <w:t>GULBENES NOVADA PAŠVALDĪBA</w:t>
            </w:r>
          </w:p>
        </w:tc>
      </w:tr>
      <w:tr w:rsidR="00E44E0B" w14:paraId="7D51ABCF" w14:textId="77777777" w:rsidTr="007F55AD">
        <w:tc>
          <w:tcPr>
            <w:tcW w:w="9405" w:type="dxa"/>
            <w:tcBorders>
              <w:top w:val="nil"/>
              <w:left w:val="nil"/>
              <w:bottom w:val="nil"/>
              <w:right w:val="nil"/>
            </w:tcBorders>
            <w:hideMark/>
          </w:tcPr>
          <w:p w14:paraId="2873CB79" w14:textId="77777777" w:rsidR="00E44E0B" w:rsidRDefault="00E44E0B" w:rsidP="006843B0">
            <w:pPr>
              <w:jc w:val="center"/>
              <w:rPr>
                <w:lang w:eastAsia="en-US"/>
              </w:rPr>
            </w:pPr>
            <w:r>
              <w:rPr>
                <w:lang w:eastAsia="en-US"/>
              </w:rPr>
              <w:t>Reģ.Nr.90009116327</w:t>
            </w:r>
          </w:p>
        </w:tc>
      </w:tr>
      <w:tr w:rsidR="00E44E0B" w14:paraId="451A1910" w14:textId="77777777" w:rsidTr="007F55AD">
        <w:tc>
          <w:tcPr>
            <w:tcW w:w="9405" w:type="dxa"/>
            <w:tcBorders>
              <w:top w:val="nil"/>
              <w:left w:val="nil"/>
              <w:bottom w:val="nil"/>
              <w:right w:val="nil"/>
            </w:tcBorders>
            <w:hideMark/>
          </w:tcPr>
          <w:p w14:paraId="41390FA6" w14:textId="77777777" w:rsidR="00E44E0B" w:rsidRDefault="00E44E0B" w:rsidP="006843B0">
            <w:pPr>
              <w:jc w:val="center"/>
              <w:rPr>
                <w:lang w:eastAsia="en-US"/>
              </w:rPr>
            </w:pPr>
            <w:r>
              <w:rPr>
                <w:lang w:eastAsia="en-US"/>
              </w:rPr>
              <w:t>Ābeļu iela 2, Gulbene, Gulbenes nov., LV-4401</w:t>
            </w:r>
          </w:p>
        </w:tc>
      </w:tr>
      <w:tr w:rsidR="00E44E0B" w14:paraId="609A753A" w14:textId="77777777" w:rsidTr="007F55AD">
        <w:tc>
          <w:tcPr>
            <w:tcW w:w="9405" w:type="dxa"/>
            <w:tcBorders>
              <w:top w:val="nil"/>
              <w:left w:val="nil"/>
              <w:bottom w:val="single" w:sz="4" w:space="0" w:color="auto"/>
              <w:right w:val="nil"/>
            </w:tcBorders>
            <w:hideMark/>
          </w:tcPr>
          <w:p w14:paraId="154058C7" w14:textId="77777777" w:rsidR="00E44E0B" w:rsidRDefault="00E44E0B" w:rsidP="006843B0">
            <w:pPr>
              <w:jc w:val="center"/>
              <w:rPr>
                <w:lang w:eastAsia="en-US"/>
              </w:rPr>
            </w:pPr>
            <w:r>
              <w:rPr>
                <w:lang w:eastAsia="en-US"/>
              </w:rPr>
              <w:t>Tālrunis 64497710, mob.26595362, e-pasts; dome@gulbene.lv, www.gulbene.lv</w:t>
            </w:r>
          </w:p>
        </w:tc>
      </w:tr>
    </w:tbl>
    <w:p w14:paraId="20900EFC" w14:textId="77777777" w:rsidR="00E44E0B" w:rsidRDefault="00E44E0B" w:rsidP="00E44E0B">
      <w:pPr>
        <w:rPr>
          <w:sz w:val="4"/>
          <w:szCs w:val="4"/>
        </w:rPr>
      </w:pPr>
    </w:p>
    <w:p w14:paraId="519B9603"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58D6E155"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468F5777"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44226E" w14:paraId="75F14854" w14:textId="77777777" w:rsidTr="006843B0">
        <w:tc>
          <w:tcPr>
            <w:tcW w:w="5495" w:type="dxa"/>
            <w:hideMark/>
          </w:tcPr>
          <w:p w14:paraId="041B450E" w14:textId="77777777" w:rsidR="00E44E0B" w:rsidRPr="0044226E" w:rsidRDefault="00E44E0B" w:rsidP="006843B0">
            <w:pPr>
              <w:rPr>
                <w:b/>
                <w:bCs/>
                <w:lang w:eastAsia="en-US"/>
              </w:rPr>
            </w:pPr>
            <w:r w:rsidRPr="0044226E">
              <w:rPr>
                <w:b/>
                <w:bCs/>
                <w:lang w:eastAsia="en-US"/>
              </w:rPr>
              <w:t>2022.gada 29.decembrī</w:t>
            </w:r>
          </w:p>
        </w:tc>
        <w:tc>
          <w:tcPr>
            <w:tcW w:w="4728" w:type="dxa"/>
            <w:hideMark/>
          </w:tcPr>
          <w:p w14:paraId="2534CEE1" w14:textId="77777777" w:rsidR="00E44E0B" w:rsidRPr="0044226E" w:rsidRDefault="00E44E0B" w:rsidP="006843B0">
            <w:pPr>
              <w:rPr>
                <w:b/>
                <w:bCs/>
                <w:lang w:eastAsia="en-US"/>
              </w:rPr>
            </w:pPr>
            <w:r w:rsidRPr="0044226E">
              <w:rPr>
                <w:b/>
                <w:bCs/>
                <w:lang w:eastAsia="en-US"/>
              </w:rPr>
              <w:t>Nr. GND/2022/</w:t>
            </w:r>
            <w:r>
              <w:rPr>
                <w:b/>
                <w:bCs/>
                <w:lang w:eastAsia="en-US"/>
              </w:rPr>
              <w:t>1222</w:t>
            </w:r>
          </w:p>
        </w:tc>
      </w:tr>
      <w:tr w:rsidR="00E44E0B" w:rsidRPr="0044226E" w14:paraId="2C801CCF" w14:textId="77777777" w:rsidTr="006843B0">
        <w:trPr>
          <w:trHeight w:val="453"/>
        </w:trPr>
        <w:tc>
          <w:tcPr>
            <w:tcW w:w="5495" w:type="dxa"/>
          </w:tcPr>
          <w:p w14:paraId="4470C05E" w14:textId="77777777" w:rsidR="00E44E0B" w:rsidRPr="0044226E" w:rsidRDefault="00E44E0B" w:rsidP="006843B0">
            <w:pPr>
              <w:rPr>
                <w:lang w:eastAsia="en-US"/>
              </w:rPr>
            </w:pPr>
          </w:p>
        </w:tc>
        <w:tc>
          <w:tcPr>
            <w:tcW w:w="4728" w:type="dxa"/>
            <w:hideMark/>
          </w:tcPr>
          <w:p w14:paraId="3490A7BF" w14:textId="77777777" w:rsidR="00E44E0B" w:rsidRPr="0044226E" w:rsidRDefault="00E44E0B" w:rsidP="006843B0">
            <w:pPr>
              <w:rPr>
                <w:b/>
                <w:bCs/>
                <w:lang w:eastAsia="en-US"/>
              </w:rPr>
            </w:pPr>
            <w:r w:rsidRPr="0044226E">
              <w:rPr>
                <w:b/>
                <w:bCs/>
                <w:lang w:eastAsia="en-US"/>
              </w:rPr>
              <w:t>(protokols Nr.</w:t>
            </w:r>
            <w:r>
              <w:rPr>
                <w:b/>
                <w:bCs/>
                <w:lang w:eastAsia="en-US"/>
              </w:rPr>
              <w:t>27</w:t>
            </w:r>
            <w:r w:rsidRPr="0044226E">
              <w:rPr>
                <w:b/>
                <w:bCs/>
                <w:lang w:eastAsia="en-US"/>
              </w:rPr>
              <w:t xml:space="preserve">; </w:t>
            </w:r>
            <w:r>
              <w:rPr>
                <w:b/>
                <w:bCs/>
                <w:lang w:eastAsia="en-US"/>
              </w:rPr>
              <w:t>9</w:t>
            </w:r>
            <w:r w:rsidRPr="0044226E">
              <w:rPr>
                <w:b/>
                <w:bCs/>
                <w:lang w:eastAsia="en-US"/>
              </w:rPr>
              <w:t>.p.)</w:t>
            </w:r>
          </w:p>
        </w:tc>
      </w:tr>
    </w:tbl>
    <w:p w14:paraId="49DE038C" w14:textId="77777777" w:rsidR="00E44E0B" w:rsidRPr="00535093" w:rsidRDefault="00E44E0B" w:rsidP="00E44E0B">
      <w:pPr>
        <w:jc w:val="center"/>
        <w:rPr>
          <w:b/>
        </w:rPr>
      </w:pPr>
      <w:r w:rsidRPr="00535093">
        <w:rPr>
          <w:b/>
        </w:rPr>
        <w:t xml:space="preserve">Par dzīvokļa </w:t>
      </w:r>
      <w:r>
        <w:rPr>
          <w:b/>
        </w:rPr>
        <w:t xml:space="preserve">Dārza iela 6-8, Stari, </w:t>
      </w:r>
      <w:proofErr w:type="spellStart"/>
      <w:r>
        <w:rPr>
          <w:b/>
        </w:rPr>
        <w:t>Daukstu</w:t>
      </w:r>
      <w:proofErr w:type="spellEnd"/>
      <w:r>
        <w:rPr>
          <w:b/>
        </w:rPr>
        <w:t xml:space="preserve"> pagasts</w:t>
      </w:r>
      <w:r w:rsidRPr="00535093">
        <w:rPr>
          <w:b/>
        </w:rPr>
        <w:t xml:space="preserve">, Gulbenes novads, īres līguma </w:t>
      </w:r>
      <w:r>
        <w:rPr>
          <w:b/>
        </w:rPr>
        <w:t>slēgšanu</w:t>
      </w:r>
    </w:p>
    <w:p w14:paraId="653ADD3C" w14:textId="77777777" w:rsidR="00E44E0B" w:rsidRPr="00535093" w:rsidRDefault="00E44E0B" w:rsidP="00E44E0B">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1E463CA9" w14:textId="0D109D16" w:rsidR="00E44E0B" w:rsidRPr="00535093" w:rsidRDefault="00E44E0B" w:rsidP="00E44E0B">
      <w:pPr>
        <w:spacing w:line="360" w:lineRule="auto"/>
        <w:ind w:firstLine="567"/>
        <w:jc w:val="both"/>
      </w:pPr>
      <w:r w:rsidRPr="00535093">
        <w:t xml:space="preserve">Gulbenes novada pašvaldības dokumentu vadības sistēmā 2022.gada </w:t>
      </w:r>
      <w:r>
        <w:t>12</w:t>
      </w:r>
      <w:r w:rsidRPr="00535093">
        <w:t>.</w:t>
      </w:r>
      <w:r>
        <w:t>decembrī</w:t>
      </w:r>
      <w:r w:rsidRPr="00535093">
        <w:t xml:space="preserve"> ar reģistrācijas numuru GND/5.5/22/</w:t>
      </w:r>
      <w:r>
        <w:t>3026-D</w:t>
      </w:r>
      <w:r w:rsidRPr="00535093">
        <w:t xml:space="preserve"> reģistrēts </w:t>
      </w:r>
      <w:r w:rsidR="007F55AD">
        <w:rPr>
          <w:b/>
        </w:rPr>
        <w:t>….</w:t>
      </w:r>
      <w:r w:rsidRPr="00535093">
        <w:t xml:space="preserve"> (turpmāk – iesniedzējs), </w:t>
      </w:r>
      <w:r w:rsidR="007F55AD">
        <w:t>…..</w:t>
      </w:r>
      <w:r w:rsidRPr="00535093">
        <w:t xml:space="preserve"> 2022.gada </w:t>
      </w:r>
      <w:r>
        <w:t>12</w:t>
      </w:r>
      <w:r w:rsidRPr="00535093">
        <w:t>.</w:t>
      </w:r>
      <w:r>
        <w:t>decembra</w:t>
      </w:r>
      <w:r w:rsidRPr="00535093">
        <w:t xml:space="preserve"> iesniegums, kurā izteikts lūgums pagarināt dzīvojamās telpas Nr</w:t>
      </w:r>
      <w:r>
        <w:t>.8</w:t>
      </w:r>
      <w:r w:rsidRPr="00535093">
        <w:t>, kas atrodas</w:t>
      </w:r>
      <w:r>
        <w:t xml:space="preserve"> Dārza ielā 6, Staros, </w:t>
      </w:r>
      <w:proofErr w:type="spellStart"/>
      <w:r>
        <w:t>Daukstu</w:t>
      </w:r>
      <w:proofErr w:type="spellEnd"/>
      <w:r>
        <w:t xml:space="preserve"> pagastā</w:t>
      </w:r>
      <w:r w:rsidRPr="00535093">
        <w:t xml:space="preserve">, Gulbenes novadā, īres līguma darbības termiņu. </w:t>
      </w:r>
    </w:p>
    <w:p w14:paraId="0791EE86" w14:textId="77777777" w:rsidR="00E44E0B" w:rsidRPr="00535093" w:rsidRDefault="00E44E0B" w:rsidP="00E44E0B">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047836F7" w14:textId="77777777" w:rsidR="00E44E0B" w:rsidRPr="00535093" w:rsidRDefault="00E44E0B" w:rsidP="00E44E0B">
      <w:pPr>
        <w:spacing w:line="360" w:lineRule="auto"/>
        <w:ind w:firstLine="567"/>
        <w:jc w:val="both"/>
      </w:pPr>
      <w:r w:rsidRPr="00535093">
        <w:t xml:space="preserve">Dzīvojamās telpas īres līgums ar iesniedzēju noslēgts uz </w:t>
      </w:r>
      <w:r>
        <w:t>nenoteiktu laiku.</w:t>
      </w:r>
    </w:p>
    <w:p w14:paraId="12E1629F" w14:textId="77777777" w:rsidR="00E44E0B" w:rsidRPr="00535093" w:rsidRDefault="00E44E0B" w:rsidP="00E44E0B">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6B912CC6" w14:textId="77777777" w:rsidR="00E44E0B" w:rsidRPr="00535093" w:rsidRDefault="00E44E0B" w:rsidP="00E44E0B">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3B6F9EEB" w14:textId="77777777" w:rsidR="00E44E0B" w:rsidRPr="003770C1" w:rsidRDefault="00E44E0B" w:rsidP="00E44E0B">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3770C1">
        <w:rPr>
          <w:lang w:eastAsia="en-US"/>
        </w:rPr>
        <w:t xml:space="preserve">, Gulbenes novada dome </w:t>
      </w:r>
      <w:r w:rsidRPr="003770C1">
        <w:t>NOLEMJ:</w:t>
      </w:r>
    </w:p>
    <w:p w14:paraId="443061EE" w14:textId="4258FCF9" w:rsidR="00E44E0B" w:rsidRPr="007B3987" w:rsidRDefault="00E44E0B" w:rsidP="00E44E0B">
      <w:pPr>
        <w:widowControl w:val="0"/>
        <w:spacing w:line="360" w:lineRule="auto"/>
        <w:ind w:firstLine="567"/>
        <w:jc w:val="both"/>
      </w:pPr>
      <w:r w:rsidRPr="00535093">
        <w:t xml:space="preserve">1. </w:t>
      </w:r>
      <w:r>
        <w:t xml:space="preserve">SLĒGT </w:t>
      </w:r>
      <w:r w:rsidRPr="00535093">
        <w:t>dzīvojamās telpas Nr.</w:t>
      </w:r>
      <w:r>
        <w:t>8</w:t>
      </w:r>
      <w:r w:rsidRPr="00535093">
        <w:t xml:space="preserve">, kas atrodas </w:t>
      </w:r>
      <w:r>
        <w:t xml:space="preserve">Dārza ielā 6, Staros, </w:t>
      </w:r>
      <w:proofErr w:type="spellStart"/>
      <w:r>
        <w:t>Daukstu</w:t>
      </w:r>
      <w:proofErr w:type="spellEnd"/>
      <w:r>
        <w:t xml:space="preserve"> pagastā</w:t>
      </w:r>
      <w:r w:rsidRPr="00535093">
        <w:t xml:space="preserve">, Gulbenes novadā, īres līgumu </w:t>
      </w:r>
      <w:r w:rsidRPr="00154A75">
        <w:t xml:space="preserve">ar </w:t>
      </w:r>
      <w:r w:rsidR="007F55AD">
        <w:rPr>
          <w:bCs/>
        </w:rPr>
        <w:t>….</w:t>
      </w:r>
      <w:r w:rsidRPr="00535093">
        <w:t xml:space="preserve">, uz laiku līdz </w:t>
      </w:r>
      <w:r w:rsidRPr="007B3987">
        <w:t>2032.gada 31.decembrim.</w:t>
      </w:r>
    </w:p>
    <w:p w14:paraId="0F29C905" w14:textId="51DEA1C8" w:rsidR="00E44E0B" w:rsidRDefault="00E44E0B" w:rsidP="00E44E0B">
      <w:pPr>
        <w:widowControl w:val="0"/>
        <w:spacing w:line="360" w:lineRule="auto"/>
        <w:ind w:firstLine="567"/>
        <w:jc w:val="both"/>
      </w:pPr>
      <w:r w:rsidRPr="00535093">
        <w:t xml:space="preserve">2. NOTEIKT </w:t>
      </w:r>
      <w:r w:rsidR="007F55AD">
        <w:rPr>
          <w:bCs/>
        </w:rPr>
        <w:t>…..</w:t>
      </w:r>
      <w:r w:rsidRPr="00185921">
        <w:t xml:space="preserve"> viena mēneša termiņu dzīvojamās telpas īres līguma noslēgšanai.</w:t>
      </w:r>
    </w:p>
    <w:p w14:paraId="51118B53" w14:textId="34E517A4" w:rsidR="00E44E0B" w:rsidRDefault="00E44E0B" w:rsidP="00E44E0B">
      <w:pPr>
        <w:spacing w:line="360" w:lineRule="auto"/>
        <w:ind w:firstLine="567"/>
        <w:jc w:val="both"/>
      </w:pPr>
      <w:r>
        <w:lastRenderedPageBreak/>
        <w:t xml:space="preserve">3. NOTEIKT, ka šis lēmums zaudē spēku, ja </w:t>
      </w:r>
      <w:r w:rsidR="007F55AD">
        <w:rPr>
          <w:bCs/>
        </w:rPr>
        <w:t>…</w:t>
      </w:r>
      <w:r>
        <w:t xml:space="preserve"> līdz 2023.gada 31.janvārim nav noslēdzis dzīvojamās telpas īres līgumu. </w:t>
      </w:r>
    </w:p>
    <w:p w14:paraId="291AC612" w14:textId="77777777" w:rsidR="00E44E0B" w:rsidRDefault="00E44E0B" w:rsidP="00E44E0B">
      <w:pPr>
        <w:spacing w:line="360" w:lineRule="auto"/>
        <w:ind w:firstLine="567"/>
        <w:jc w:val="both"/>
      </w:pPr>
      <w:r>
        <w:t>4</w:t>
      </w:r>
      <w:r w:rsidRPr="00D3276C">
        <w:t>.</w:t>
      </w:r>
      <w:r>
        <w:t xml:space="preserve"> </w:t>
      </w:r>
      <w:r w:rsidRPr="00D3276C">
        <w:t xml:space="preserve">UZDOT Gulbenes novada </w:t>
      </w:r>
      <w:proofErr w:type="spellStart"/>
      <w:r>
        <w:t>Daukstu</w:t>
      </w:r>
      <w:proofErr w:type="spellEnd"/>
      <w:r w:rsidRPr="00D3276C">
        <w:t xml:space="preserve"> pagasta pārvaldei, reģistrācijas numurs</w:t>
      </w:r>
      <w:r>
        <w:t xml:space="preserve"> </w:t>
      </w:r>
      <w:r w:rsidRPr="00D3276C">
        <w:t>40900015</w:t>
      </w:r>
      <w:r>
        <w:t>412</w:t>
      </w:r>
      <w:r w:rsidRPr="00D3276C">
        <w:t xml:space="preserve">, juridiskā adrese: </w:t>
      </w:r>
      <w:r>
        <w:t xml:space="preserve">Dārza iela 10, Stari, </w:t>
      </w:r>
      <w:proofErr w:type="spellStart"/>
      <w:r>
        <w:t>Daukstu</w:t>
      </w:r>
      <w:proofErr w:type="spellEnd"/>
      <w:r>
        <w:t xml:space="preserve"> pagasts,</w:t>
      </w:r>
      <w:r w:rsidRPr="00D3276C">
        <w:t xml:space="preserve"> Gulbenes novads, LV-44</w:t>
      </w:r>
      <w:r>
        <w:t>17</w:t>
      </w:r>
      <w:r w:rsidRPr="00D3276C">
        <w:t>, sagatavot un noslēgt dzīvojamās telpas īres līgum</w:t>
      </w:r>
      <w:r>
        <w:t>u.</w:t>
      </w:r>
    </w:p>
    <w:p w14:paraId="032D6EFE" w14:textId="77777777" w:rsidR="00E44E0B" w:rsidRPr="0015037E" w:rsidRDefault="00E44E0B" w:rsidP="00E44E0B">
      <w:pPr>
        <w:spacing w:line="360" w:lineRule="auto"/>
        <w:ind w:firstLine="567"/>
        <w:jc w:val="both"/>
      </w:pPr>
      <w:r>
        <w:t>5</w:t>
      </w:r>
      <w:r w:rsidRPr="0015037E">
        <w:t>. Lēmuma izrakstu nosūtīt:</w:t>
      </w:r>
    </w:p>
    <w:p w14:paraId="0107C092" w14:textId="1B9608EE" w:rsidR="00E44E0B" w:rsidRDefault="00E44E0B" w:rsidP="00E44E0B">
      <w:pPr>
        <w:spacing w:line="360" w:lineRule="auto"/>
        <w:ind w:firstLine="567"/>
        <w:jc w:val="both"/>
      </w:pPr>
      <w:r>
        <w:t xml:space="preserve">5.1. </w:t>
      </w:r>
      <w:r w:rsidR="007F55AD">
        <w:rPr>
          <w:bCs/>
        </w:rPr>
        <w:t>…..</w:t>
      </w:r>
    </w:p>
    <w:p w14:paraId="217360A8" w14:textId="77777777" w:rsidR="00E44E0B" w:rsidRDefault="00E44E0B" w:rsidP="00E44E0B">
      <w:pPr>
        <w:spacing w:line="360" w:lineRule="auto"/>
        <w:ind w:firstLine="567"/>
        <w:jc w:val="both"/>
      </w:pPr>
      <w:r>
        <w:t xml:space="preserve">5.2. Gulbenes novada </w:t>
      </w:r>
      <w:proofErr w:type="spellStart"/>
      <w:r>
        <w:t>Daukstu</w:t>
      </w:r>
      <w:proofErr w:type="spellEnd"/>
      <w:r w:rsidRPr="00843300">
        <w:t xml:space="preserve"> pagasta pārvaldei, </w:t>
      </w:r>
      <w:r>
        <w:t xml:space="preserve">Dārza iela 10, Stari, </w:t>
      </w:r>
      <w:proofErr w:type="spellStart"/>
      <w:r>
        <w:t>Daukstu</w:t>
      </w:r>
      <w:proofErr w:type="spellEnd"/>
      <w:r>
        <w:t xml:space="preserve"> pagasts,</w:t>
      </w:r>
      <w:r w:rsidRPr="00D3276C">
        <w:t xml:space="preserve"> Gulbenes novads, LV-44</w:t>
      </w:r>
      <w:r>
        <w:t>17</w:t>
      </w:r>
      <w:r w:rsidRPr="00843300">
        <w:t>.</w:t>
      </w:r>
    </w:p>
    <w:p w14:paraId="624FDFAB" w14:textId="77777777" w:rsidR="00E44E0B" w:rsidRPr="00843300" w:rsidRDefault="00E44E0B" w:rsidP="00E44E0B">
      <w:pPr>
        <w:spacing w:line="360" w:lineRule="auto"/>
        <w:ind w:firstLine="567"/>
        <w:jc w:val="both"/>
      </w:pPr>
    </w:p>
    <w:p w14:paraId="2D449D98" w14:textId="77777777" w:rsidR="00E44E0B" w:rsidRPr="00535093" w:rsidRDefault="00E44E0B" w:rsidP="00E44E0B">
      <w:pPr>
        <w:widowControl w:val="0"/>
        <w:spacing w:line="360" w:lineRule="auto"/>
        <w:jc w:val="both"/>
      </w:pPr>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3C5E92C1" w14:textId="77777777" w:rsidR="00E44E0B" w:rsidRPr="00535093" w:rsidRDefault="00E44E0B" w:rsidP="00E44E0B">
      <w:pPr>
        <w:pStyle w:val="Default"/>
        <w:rPr>
          <w:color w:val="auto"/>
        </w:rPr>
      </w:pPr>
    </w:p>
    <w:p w14:paraId="1330DB58" w14:textId="77777777" w:rsidR="00E44E0B" w:rsidRPr="00535093" w:rsidRDefault="00E44E0B" w:rsidP="00E44E0B">
      <w:pPr>
        <w:pStyle w:val="Default"/>
        <w:rPr>
          <w:color w:val="auto"/>
        </w:rPr>
      </w:pPr>
      <w:r w:rsidRPr="00535093">
        <w:rPr>
          <w:color w:val="auto"/>
        </w:rPr>
        <w:t xml:space="preserve">Sagatavoja: </w:t>
      </w:r>
      <w:r>
        <w:rPr>
          <w:color w:val="auto"/>
        </w:rPr>
        <w:t xml:space="preserve">Sandra </w:t>
      </w:r>
      <w:proofErr w:type="spellStart"/>
      <w:r>
        <w:rPr>
          <w:color w:val="auto"/>
        </w:rPr>
        <w:t>Otlane</w:t>
      </w:r>
      <w:proofErr w:type="spellEnd"/>
    </w:p>
    <w:p w14:paraId="545B81A7" w14:textId="65E15838" w:rsidR="007F55AD" w:rsidRDefault="007F55AD">
      <w:pPr>
        <w:spacing w:after="160" w:line="259" w:lineRule="auto"/>
        <w:rPr>
          <w:b/>
          <w:strike/>
        </w:rPr>
      </w:pPr>
      <w:r>
        <w:rPr>
          <w:b/>
          <w:strike/>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0977429B" w14:textId="77777777" w:rsidTr="007F55AD">
        <w:tc>
          <w:tcPr>
            <w:tcW w:w="9405" w:type="dxa"/>
            <w:tcBorders>
              <w:top w:val="nil"/>
              <w:left w:val="nil"/>
              <w:bottom w:val="nil"/>
              <w:right w:val="nil"/>
            </w:tcBorders>
            <w:hideMark/>
          </w:tcPr>
          <w:p w14:paraId="58D1F37F" w14:textId="77777777" w:rsidR="00E44E0B" w:rsidRDefault="00E44E0B" w:rsidP="006843B0">
            <w:pPr>
              <w:jc w:val="center"/>
              <w:rPr>
                <w:lang w:eastAsia="en-US"/>
              </w:rPr>
            </w:pPr>
            <w:r>
              <w:rPr>
                <w:noProof/>
              </w:rPr>
              <w:lastRenderedPageBreak/>
              <w:drawing>
                <wp:inline distT="0" distB="0" distL="0" distR="0" wp14:anchorId="74F5ED1E" wp14:editId="1996A13F">
                  <wp:extent cx="619125" cy="685800"/>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043BC1C6" w14:textId="77777777" w:rsidTr="007F55AD">
        <w:tc>
          <w:tcPr>
            <w:tcW w:w="9405" w:type="dxa"/>
            <w:tcBorders>
              <w:top w:val="nil"/>
              <w:left w:val="nil"/>
              <w:bottom w:val="nil"/>
              <w:right w:val="nil"/>
            </w:tcBorders>
            <w:hideMark/>
          </w:tcPr>
          <w:p w14:paraId="3F42E443" w14:textId="77777777" w:rsidR="00E44E0B" w:rsidRDefault="00E44E0B" w:rsidP="006843B0">
            <w:pPr>
              <w:jc w:val="center"/>
              <w:rPr>
                <w:lang w:eastAsia="en-US"/>
              </w:rPr>
            </w:pPr>
            <w:r>
              <w:rPr>
                <w:b/>
                <w:bCs/>
                <w:sz w:val="28"/>
                <w:szCs w:val="28"/>
                <w:lang w:eastAsia="en-US"/>
              </w:rPr>
              <w:t>GULBENES NOVADA PAŠVALDĪBA</w:t>
            </w:r>
          </w:p>
        </w:tc>
      </w:tr>
      <w:tr w:rsidR="00E44E0B" w14:paraId="333910FF" w14:textId="77777777" w:rsidTr="007F55AD">
        <w:tc>
          <w:tcPr>
            <w:tcW w:w="9405" w:type="dxa"/>
            <w:tcBorders>
              <w:top w:val="nil"/>
              <w:left w:val="nil"/>
              <w:bottom w:val="nil"/>
              <w:right w:val="nil"/>
            </w:tcBorders>
            <w:hideMark/>
          </w:tcPr>
          <w:p w14:paraId="03857DD5" w14:textId="77777777" w:rsidR="00E44E0B" w:rsidRDefault="00E44E0B" w:rsidP="006843B0">
            <w:pPr>
              <w:jc w:val="center"/>
              <w:rPr>
                <w:lang w:eastAsia="en-US"/>
              </w:rPr>
            </w:pPr>
            <w:r>
              <w:rPr>
                <w:lang w:eastAsia="en-US"/>
              </w:rPr>
              <w:t>Reģ.Nr.90009116327</w:t>
            </w:r>
          </w:p>
        </w:tc>
      </w:tr>
      <w:tr w:rsidR="00E44E0B" w14:paraId="595BDD7C" w14:textId="77777777" w:rsidTr="007F55AD">
        <w:tc>
          <w:tcPr>
            <w:tcW w:w="9405" w:type="dxa"/>
            <w:tcBorders>
              <w:top w:val="nil"/>
              <w:left w:val="nil"/>
              <w:bottom w:val="nil"/>
              <w:right w:val="nil"/>
            </w:tcBorders>
            <w:hideMark/>
          </w:tcPr>
          <w:p w14:paraId="2F4DDE74" w14:textId="77777777" w:rsidR="00E44E0B" w:rsidRDefault="00E44E0B" w:rsidP="006843B0">
            <w:pPr>
              <w:jc w:val="center"/>
              <w:rPr>
                <w:lang w:eastAsia="en-US"/>
              </w:rPr>
            </w:pPr>
            <w:r>
              <w:rPr>
                <w:lang w:eastAsia="en-US"/>
              </w:rPr>
              <w:t>Ābeļu iela 2, Gulbene, Gulbenes nov., LV-4401</w:t>
            </w:r>
          </w:p>
        </w:tc>
      </w:tr>
      <w:tr w:rsidR="00E44E0B" w14:paraId="7D937881" w14:textId="77777777" w:rsidTr="007F55AD">
        <w:tc>
          <w:tcPr>
            <w:tcW w:w="9405" w:type="dxa"/>
            <w:tcBorders>
              <w:top w:val="nil"/>
              <w:left w:val="nil"/>
              <w:bottom w:val="single" w:sz="4" w:space="0" w:color="auto"/>
              <w:right w:val="nil"/>
            </w:tcBorders>
            <w:hideMark/>
          </w:tcPr>
          <w:p w14:paraId="344CB39E" w14:textId="77777777" w:rsidR="00E44E0B" w:rsidRDefault="00E44E0B" w:rsidP="006843B0">
            <w:pPr>
              <w:jc w:val="center"/>
              <w:rPr>
                <w:lang w:eastAsia="en-US"/>
              </w:rPr>
            </w:pPr>
            <w:r>
              <w:rPr>
                <w:lang w:eastAsia="en-US"/>
              </w:rPr>
              <w:t>Tālrunis 64497710, mob.26595362, e-pasts; dome@gulbene.lv, www.gulbene.lv</w:t>
            </w:r>
          </w:p>
        </w:tc>
      </w:tr>
    </w:tbl>
    <w:p w14:paraId="1D82F157" w14:textId="77777777" w:rsidR="00E44E0B" w:rsidRDefault="00E44E0B" w:rsidP="00E44E0B">
      <w:pPr>
        <w:rPr>
          <w:sz w:val="4"/>
          <w:szCs w:val="4"/>
        </w:rPr>
      </w:pPr>
    </w:p>
    <w:p w14:paraId="43714F7A"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D02CFFD"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1FF2007E"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7F74B7" w14:paraId="79F43199" w14:textId="77777777" w:rsidTr="006843B0">
        <w:tc>
          <w:tcPr>
            <w:tcW w:w="5495" w:type="dxa"/>
            <w:hideMark/>
          </w:tcPr>
          <w:p w14:paraId="2209A4B0" w14:textId="77777777" w:rsidR="00E44E0B" w:rsidRPr="007F74B7" w:rsidRDefault="00E44E0B" w:rsidP="006843B0">
            <w:pPr>
              <w:rPr>
                <w:b/>
                <w:bCs/>
                <w:lang w:eastAsia="en-US"/>
              </w:rPr>
            </w:pPr>
            <w:r w:rsidRPr="007F74B7">
              <w:rPr>
                <w:b/>
                <w:bCs/>
                <w:lang w:eastAsia="en-US"/>
              </w:rPr>
              <w:t>2022.gada 29.decembrī</w:t>
            </w:r>
          </w:p>
        </w:tc>
        <w:tc>
          <w:tcPr>
            <w:tcW w:w="4728" w:type="dxa"/>
            <w:hideMark/>
          </w:tcPr>
          <w:p w14:paraId="66FFAF47" w14:textId="77777777" w:rsidR="00E44E0B" w:rsidRPr="007F74B7" w:rsidRDefault="00E44E0B" w:rsidP="006843B0">
            <w:pPr>
              <w:rPr>
                <w:b/>
                <w:bCs/>
                <w:lang w:eastAsia="en-US"/>
              </w:rPr>
            </w:pPr>
            <w:r w:rsidRPr="007F74B7">
              <w:rPr>
                <w:b/>
                <w:bCs/>
                <w:lang w:eastAsia="en-US"/>
              </w:rPr>
              <w:t>Nr. GND/2022/</w:t>
            </w:r>
            <w:r>
              <w:rPr>
                <w:b/>
                <w:bCs/>
                <w:lang w:eastAsia="en-US"/>
              </w:rPr>
              <w:t>1223</w:t>
            </w:r>
          </w:p>
        </w:tc>
      </w:tr>
      <w:tr w:rsidR="00E44E0B" w:rsidRPr="007F74B7" w14:paraId="5DA5B7B9" w14:textId="77777777" w:rsidTr="006843B0">
        <w:trPr>
          <w:trHeight w:val="453"/>
        </w:trPr>
        <w:tc>
          <w:tcPr>
            <w:tcW w:w="5495" w:type="dxa"/>
          </w:tcPr>
          <w:p w14:paraId="281FAF9F" w14:textId="77777777" w:rsidR="00E44E0B" w:rsidRPr="007F74B7" w:rsidRDefault="00E44E0B" w:rsidP="006843B0">
            <w:pPr>
              <w:rPr>
                <w:lang w:eastAsia="en-US"/>
              </w:rPr>
            </w:pPr>
          </w:p>
        </w:tc>
        <w:tc>
          <w:tcPr>
            <w:tcW w:w="4728" w:type="dxa"/>
            <w:hideMark/>
          </w:tcPr>
          <w:p w14:paraId="62A1361C" w14:textId="77777777" w:rsidR="00E44E0B" w:rsidRPr="007F74B7" w:rsidRDefault="00E44E0B" w:rsidP="006843B0">
            <w:pPr>
              <w:rPr>
                <w:b/>
                <w:bCs/>
                <w:lang w:eastAsia="en-US"/>
              </w:rPr>
            </w:pPr>
            <w:r w:rsidRPr="007F74B7">
              <w:rPr>
                <w:b/>
                <w:bCs/>
                <w:lang w:eastAsia="en-US"/>
              </w:rPr>
              <w:t>(protokols Nr.</w:t>
            </w:r>
            <w:r>
              <w:rPr>
                <w:b/>
                <w:bCs/>
                <w:lang w:eastAsia="en-US"/>
              </w:rPr>
              <w:t>27</w:t>
            </w:r>
            <w:r w:rsidRPr="007F74B7">
              <w:rPr>
                <w:b/>
                <w:bCs/>
                <w:lang w:eastAsia="en-US"/>
              </w:rPr>
              <w:t xml:space="preserve">; </w:t>
            </w:r>
            <w:r>
              <w:rPr>
                <w:b/>
                <w:bCs/>
                <w:lang w:eastAsia="en-US"/>
              </w:rPr>
              <w:t>10</w:t>
            </w:r>
            <w:r w:rsidRPr="007F74B7">
              <w:rPr>
                <w:b/>
                <w:bCs/>
                <w:lang w:eastAsia="en-US"/>
              </w:rPr>
              <w:t>.p.)</w:t>
            </w:r>
          </w:p>
        </w:tc>
      </w:tr>
    </w:tbl>
    <w:p w14:paraId="39860F19" w14:textId="77777777" w:rsidR="00E44E0B" w:rsidRPr="0078343A" w:rsidRDefault="00E44E0B" w:rsidP="00E44E0B">
      <w:pPr>
        <w:jc w:val="center"/>
        <w:rPr>
          <w:b/>
          <w:color w:val="FF0000"/>
        </w:rPr>
      </w:pPr>
      <w:r>
        <w:rPr>
          <w:b/>
        </w:rPr>
        <w:t>Par dzīvokļa “Dzelzceļa māja 91,2km”-3</w:t>
      </w:r>
      <w:r w:rsidRPr="00A34818">
        <w:rPr>
          <w:b/>
        </w:rPr>
        <w:t xml:space="preserve">, </w:t>
      </w:r>
      <w:proofErr w:type="spellStart"/>
      <w:r w:rsidRPr="00A34818">
        <w:rPr>
          <w:b/>
        </w:rPr>
        <w:t>Daukstu</w:t>
      </w:r>
      <w:proofErr w:type="spellEnd"/>
      <w:r>
        <w:rPr>
          <w:b/>
        </w:rPr>
        <w:t xml:space="preserve"> pagasts, Gulbenes </w:t>
      </w:r>
      <w:r w:rsidRPr="00EB04CE">
        <w:rPr>
          <w:b/>
        </w:rPr>
        <w:t>novads, īres līguma slēgšanu</w:t>
      </w:r>
    </w:p>
    <w:p w14:paraId="66FDF238" w14:textId="77777777" w:rsidR="00E44E0B" w:rsidRDefault="00E44E0B" w:rsidP="00E44E0B">
      <w:pPr>
        <w:pStyle w:val="Default"/>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p>
    <w:p w14:paraId="37423AC4" w14:textId="29D8AFD4" w:rsidR="00E44E0B" w:rsidRPr="003217AE" w:rsidRDefault="00E44E0B" w:rsidP="00E44E0B">
      <w:pPr>
        <w:spacing w:line="360" w:lineRule="auto"/>
        <w:ind w:firstLine="567"/>
        <w:jc w:val="both"/>
        <w:rPr>
          <w:rFonts w:cs="Arial"/>
        </w:rPr>
      </w:pPr>
      <w:r w:rsidRPr="003217AE">
        <w:t>Gulbenes novada pašvaldības dokum</w:t>
      </w:r>
      <w:r>
        <w:t>entu vadības sistēmā 2022.gada 14</w:t>
      </w:r>
      <w:r w:rsidRPr="002847A3">
        <w:t>.</w:t>
      </w:r>
      <w:r>
        <w:t>decembrī</w:t>
      </w:r>
      <w:r w:rsidRPr="003217AE">
        <w:t xml:space="preserve"> ar reģistrācijas numuru GND/5.5</w:t>
      </w:r>
      <w:r w:rsidRPr="00A34818">
        <w:t>/22/</w:t>
      </w:r>
      <w:r>
        <w:t>3067-I</w:t>
      </w:r>
      <w:r w:rsidRPr="00A34818">
        <w:t xml:space="preserve"> reģistrēts</w:t>
      </w:r>
      <w:r w:rsidRPr="003217AE">
        <w:t xml:space="preserve"> </w:t>
      </w:r>
      <w:r w:rsidR="007F55AD">
        <w:rPr>
          <w:b/>
          <w:bCs/>
        </w:rPr>
        <w:t>….</w:t>
      </w:r>
      <w:r w:rsidRPr="003217AE">
        <w:t xml:space="preserve"> (turpmāk –</w:t>
      </w:r>
      <w:r>
        <w:t xml:space="preserve"> </w:t>
      </w:r>
      <w:r w:rsidRPr="003217AE">
        <w:t xml:space="preserve">iesniedzējs), </w:t>
      </w:r>
      <w:r w:rsidR="007F55AD">
        <w:t>….</w:t>
      </w:r>
      <w:r>
        <w:t>, 2022.gada 14</w:t>
      </w:r>
      <w:r w:rsidRPr="003217AE">
        <w:t>.</w:t>
      </w:r>
      <w:r>
        <w:t>decembra</w:t>
      </w:r>
      <w:r w:rsidRPr="003217AE">
        <w:t xml:space="preserve"> iesniegums, </w:t>
      </w:r>
      <w:r>
        <w:t>kurā</w:t>
      </w:r>
      <w:r w:rsidRPr="003217AE">
        <w:t xml:space="preserve"> izteikts lūgums </w:t>
      </w:r>
      <w:r>
        <w:t>pagarināt dzīvojamās telpas Nr.3</w:t>
      </w:r>
      <w:r w:rsidRPr="003217AE">
        <w:t xml:space="preserve">, kas atrodas </w:t>
      </w:r>
      <w:r>
        <w:t>“Dzelzceļa māja 91,2km”</w:t>
      </w:r>
      <w:r w:rsidRPr="003217AE">
        <w:t xml:space="preserve">, </w:t>
      </w:r>
      <w:proofErr w:type="spellStart"/>
      <w:r w:rsidRPr="003217AE">
        <w:t>Daukstu</w:t>
      </w:r>
      <w:proofErr w:type="spellEnd"/>
      <w:r w:rsidRPr="003217AE">
        <w:t xml:space="preserve"> pagast</w:t>
      </w:r>
      <w:r>
        <w:t>ā</w:t>
      </w:r>
      <w:r w:rsidRPr="003217AE">
        <w:t>, Gulbenes novad</w:t>
      </w:r>
      <w:r>
        <w:t>ā</w:t>
      </w:r>
      <w:r w:rsidRPr="003217AE">
        <w:t xml:space="preserve">, īres līguma darbības termiņu. </w:t>
      </w:r>
    </w:p>
    <w:p w14:paraId="02D544AD" w14:textId="77777777" w:rsidR="00E44E0B" w:rsidRDefault="00E44E0B" w:rsidP="00E44E0B">
      <w:pPr>
        <w:pStyle w:val="tv213"/>
        <w:shd w:val="clear" w:color="auto" w:fill="FFFFFF"/>
        <w:spacing w:before="0" w:beforeAutospacing="0" w:after="0" w:afterAutospacing="0"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termiņu.</w:t>
      </w:r>
    </w:p>
    <w:p w14:paraId="4AB861A9" w14:textId="77777777" w:rsidR="00E44E0B" w:rsidRDefault="00E44E0B" w:rsidP="00E44E0B">
      <w:pPr>
        <w:spacing w:line="360" w:lineRule="auto"/>
        <w:ind w:firstLine="567"/>
        <w:jc w:val="both"/>
      </w:pPr>
      <w:r>
        <w:t>Dzīvojamās telpas īres līgums ar iesniedzēju noslēgts uz nenoteiktu laiku.</w:t>
      </w:r>
    </w:p>
    <w:p w14:paraId="1E876ECF" w14:textId="77777777" w:rsidR="00E44E0B" w:rsidRPr="003E4FC2" w:rsidRDefault="00E44E0B" w:rsidP="00E44E0B">
      <w:pPr>
        <w:spacing w:line="360" w:lineRule="auto"/>
        <w:ind w:firstLine="567"/>
        <w:jc w:val="both"/>
      </w:pPr>
      <w:r w:rsidRPr="003E4FC2">
        <w:t xml:space="preserve">Atbilstoši Gulbenes novada pašvaldības grāmatvedības uzskaites datiem uz iesnieguma izskatīšanas dienu iesnieguma iesniedzējam </w:t>
      </w:r>
      <w:r>
        <w:t>nav</w:t>
      </w:r>
      <w:r w:rsidRPr="003E4FC2">
        <w:t xml:space="preserve"> nenokārtotas maksājumu saistības par dzīvojamās telpas īri un pamatpakalpojumiem</w:t>
      </w:r>
      <w:r>
        <w:t>.</w:t>
      </w:r>
    </w:p>
    <w:p w14:paraId="4CB2C095" w14:textId="77777777" w:rsidR="00E44E0B" w:rsidRDefault="00E44E0B" w:rsidP="00E44E0B">
      <w:pPr>
        <w:spacing w:line="360" w:lineRule="auto"/>
        <w:ind w:firstLine="567"/>
        <w:jc w:val="both"/>
      </w:pPr>
      <w:r>
        <w:t>Likuma “Par pašvaldībām” 15.panta pirmās daļas 9.punkts nosaka, ka viena no pašvaldības autonomajām funkcijām ir sniegt palīdzību iedzīvotājiem dzīvokļa jautājumu risināšanā.</w:t>
      </w:r>
    </w:p>
    <w:p w14:paraId="0092F59D" w14:textId="77777777" w:rsidR="00E44E0B" w:rsidRDefault="00E44E0B" w:rsidP="00E44E0B">
      <w:pPr>
        <w:spacing w:line="360" w:lineRule="auto"/>
        <w:ind w:firstLine="567"/>
        <w:jc w:val="both"/>
      </w:pPr>
      <w:r>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20E54794" w14:textId="17E08CEF" w:rsidR="00E44E0B" w:rsidRDefault="00E44E0B" w:rsidP="00E44E0B">
      <w:pPr>
        <w:widowControl w:val="0"/>
        <w:spacing w:line="360" w:lineRule="auto"/>
        <w:ind w:firstLine="567"/>
        <w:jc w:val="both"/>
      </w:pPr>
      <w:r>
        <w:t xml:space="preserve">1. SLĒGT dzīvojamās telpas Nr.3, </w:t>
      </w:r>
      <w:r w:rsidRPr="003217AE">
        <w:t>kas atrodas</w:t>
      </w:r>
      <w:r>
        <w:t xml:space="preserve"> “Dzelzceļa māja 91,2km”</w:t>
      </w:r>
      <w:r w:rsidRPr="003217AE">
        <w:t xml:space="preserve">, </w:t>
      </w:r>
      <w:proofErr w:type="spellStart"/>
      <w:r w:rsidRPr="003217AE">
        <w:t>Daukstu</w:t>
      </w:r>
      <w:proofErr w:type="spellEnd"/>
      <w:r w:rsidRPr="003217AE">
        <w:t xml:space="preserve"> pagast</w:t>
      </w:r>
      <w:r>
        <w:t>ā</w:t>
      </w:r>
      <w:r w:rsidRPr="003217AE">
        <w:t>, Gulbenes novad</w:t>
      </w:r>
      <w:r>
        <w:t xml:space="preserve">ā, īres līgumu ar </w:t>
      </w:r>
      <w:r w:rsidR="007F55AD">
        <w:t>….</w:t>
      </w:r>
      <w:r>
        <w:t xml:space="preserve">, uz laiku </w:t>
      </w:r>
      <w:r w:rsidRPr="00EB04CE">
        <w:t>līdz 2032.gada 31.decembrim.</w:t>
      </w:r>
    </w:p>
    <w:p w14:paraId="16F7AD72" w14:textId="3A0A4F5C" w:rsidR="00E44E0B" w:rsidRDefault="00E44E0B" w:rsidP="00E44E0B">
      <w:pPr>
        <w:widowControl w:val="0"/>
        <w:spacing w:line="360" w:lineRule="auto"/>
        <w:ind w:firstLine="567"/>
        <w:jc w:val="both"/>
      </w:pPr>
      <w:r>
        <w:t xml:space="preserve">2. NOTEIKT </w:t>
      </w:r>
      <w:r w:rsidR="007F55AD">
        <w:t>….</w:t>
      </w:r>
      <w:r>
        <w:t xml:space="preserve"> viena mēneša termiņu vienošanās par dzīvojamās telpas īres līguma darbības termiņa pagarināšanu noslēgšanai.</w:t>
      </w:r>
    </w:p>
    <w:p w14:paraId="36C5A1A1" w14:textId="7853D851" w:rsidR="00E44E0B" w:rsidRPr="00EB04CE" w:rsidRDefault="00E44E0B" w:rsidP="00E44E0B">
      <w:pPr>
        <w:spacing w:line="360" w:lineRule="auto"/>
        <w:ind w:firstLine="567"/>
        <w:jc w:val="both"/>
      </w:pPr>
      <w:r>
        <w:lastRenderedPageBreak/>
        <w:t xml:space="preserve">3. NOTEIKT, ka šis lēmums zaudē spēku, ja </w:t>
      </w:r>
      <w:r w:rsidR="007F55AD">
        <w:t>….</w:t>
      </w:r>
      <w:r>
        <w:t xml:space="preserve"> līdz 2023.gada 31.janvārim nav </w:t>
      </w:r>
      <w:r w:rsidRPr="00EB04CE">
        <w:t xml:space="preserve">noslēgusi dzīvojamās telpas īres līgumu. </w:t>
      </w:r>
    </w:p>
    <w:p w14:paraId="56D669F4" w14:textId="77777777" w:rsidR="00E44E0B" w:rsidRPr="0015735F" w:rsidRDefault="00E44E0B" w:rsidP="00E44E0B">
      <w:pPr>
        <w:spacing w:line="360" w:lineRule="auto"/>
        <w:ind w:firstLine="567"/>
        <w:jc w:val="both"/>
        <w:rPr>
          <w:lang w:eastAsia="en-US"/>
        </w:rPr>
      </w:pPr>
      <w:r>
        <w:rPr>
          <w:lang w:eastAsia="en-US"/>
        </w:rPr>
        <w:t xml:space="preserve">4. </w:t>
      </w:r>
      <w:r w:rsidRPr="0015735F">
        <w:rPr>
          <w:lang w:eastAsia="en-US"/>
        </w:rPr>
        <w:t xml:space="preserve">UZDOT Gulbenes novada </w:t>
      </w:r>
      <w:proofErr w:type="spellStart"/>
      <w:r w:rsidRPr="0015735F">
        <w:rPr>
          <w:lang w:eastAsia="en-US"/>
        </w:rPr>
        <w:t>Daukstu</w:t>
      </w:r>
      <w:proofErr w:type="spellEnd"/>
      <w:r w:rsidRPr="0015735F">
        <w:rPr>
          <w:lang w:eastAsia="en-US"/>
        </w:rPr>
        <w:t xml:space="preserve"> pagasta pārvaldei, reģistrācijas Nr.</w:t>
      </w:r>
      <w:r>
        <w:rPr>
          <w:lang w:eastAsia="en-US"/>
        </w:rPr>
        <w:t>40900015412</w:t>
      </w:r>
      <w:r w:rsidRPr="0015735F">
        <w:rPr>
          <w:lang w:eastAsia="en-US"/>
        </w:rPr>
        <w:t xml:space="preserve">, juridiskā adrese: Dārza iela 10, Stari, </w:t>
      </w:r>
      <w:proofErr w:type="spellStart"/>
      <w:r w:rsidRPr="0015735F">
        <w:rPr>
          <w:lang w:eastAsia="en-US"/>
        </w:rPr>
        <w:t>Daukstu</w:t>
      </w:r>
      <w:proofErr w:type="spellEnd"/>
      <w:r w:rsidRPr="0015735F">
        <w:rPr>
          <w:lang w:eastAsia="en-US"/>
        </w:rPr>
        <w:t xml:space="preserve"> pagasts, Gulbenes novads, LV 4417, sagatavot un noslēgt dzīvojamās telpas īres līgum</w:t>
      </w:r>
      <w:r>
        <w:rPr>
          <w:lang w:eastAsia="en-US"/>
        </w:rPr>
        <w:t>u.</w:t>
      </w:r>
    </w:p>
    <w:p w14:paraId="7AAB8A4E" w14:textId="77777777" w:rsidR="00E44E0B" w:rsidRDefault="00E44E0B" w:rsidP="00E44E0B">
      <w:pPr>
        <w:spacing w:line="360" w:lineRule="auto"/>
        <w:ind w:firstLine="567"/>
        <w:jc w:val="both"/>
      </w:pPr>
      <w:r>
        <w:t>5. Lēmuma izrakstu nosūtīt:</w:t>
      </w:r>
    </w:p>
    <w:p w14:paraId="21E5DC48" w14:textId="40528D05" w:rsidR="00E44E0B" w:rsidRDefault="00E44E0B" w:rsidP="00E44E0B">
      <w:pPr>
        <w:spacing w:line="360" w:lineRule="auto"/>
        <w:ind w:firstLine="567"/>
        <w:jc w:val="both"/>
      </w:pPr>
      <w:r>
        <w:t xml:space="preserve">5.1. </w:t>
      </w:r>
      <w:r w:rsidR="007F55AD">
        <w:t>…..</w:t>
      </w:r>
    </w:p>
    <w:p w14:paraId="0A407912" w14:textId="77777777" w:rsidR="00E44E0B" w:rsidRDefault="00E44E0B" w:rsidP="00E44E0B">
      <w:pPr>
        <w:spacing w:line="360" w:lineRule="auto"/>
        <w:ind w:firstLine="567"/>
        <w:jc w:val="both"/>
      </w:pPr>
      <w:r>
        <w:t xml:space="preserve">5.2. </w:t>
      </w:r>
      <w:r w:rsidRPr="0015735F">
        <w:rPr>
          <w:lang w:eastAsia="en-US"/>
        </w:rPr>
        <w:t xml:space="preserve">Gulbenes novada </w:t>
      </w:r>
      <w:proofErr w:type="spellStart"/>
      <w:r w:rsidRPr="0015735F">
        <w:rPr>
          <w:lang w:eastAsia="en-US"/>
        </w:rPr>
        <w:t>Daukstu</w:t>
      </w:r>
      <w:proofErr w:type="spellEnd"/>
      <w:r w:rsidRPr="0015735F">
        <w:rPr>
          <w:lang w:eastAsia="en-US"/>
        </w:rPr>
        <w:t xml:space="preserve"> pagasta pārvaldei</w:t>
      </w:r>
      <w:r>
        <w:t xml:space="preserve">, </w:t>
      </w:r>
      <w:r w:rsidRPr="0015735F">
        <w:rPr>
          <w:lang w:eastAsia="en-US"/>
        </w:rPr>
        <w:t xml:space="preserve">Dārza iela 10, Stari, </w:t>
      </w:r>
      <w:proofErr w:type="spellStart"/>
      <w:r w:rsidRPr="0015735F">
        <w:rPr>
          <w:lang w:eastAsia="en-US"/>
        </w:rPr>
        <w:t>Daukstu</w:t>
      </w:r>
      <w:proofErr w:type="spellEnd"/>
      <w:r w:rsidRPr="0015735F">
        <w:rPr>
          <w:lang w:eastAsia="en-US"/>
        </w:rPr>
        <w:t xml:space="preserve"> pagasts, Gulbenes novads, LV 4417</w:t>
      </w:r>
      <w:r>
        <w:t>.</w:t>
      </w:r>
    </w:p>
    <w:p w14:paraId="667162E1" w14:textId="77777777" w:rsidR="00E44E0B" w:rsidRDefault="00E44E0B" w:rsidP="00E44E0B">
      <w:pPr>
        <w:spacing w:line="360" w:lineRule="auto"/>
        <w:ind w:firstLine="567"/>
        <w:jc w:val="both"/>
      </w:pPr>
    </w:p>
    <w:p w14:paraId="26EB4C8C" w14:textId="77777777" w:rsidR="00E44E0B" w:rsidRDefault="00E44E0B" w:rsidP="00E44E0B"/>
    <w:p w14:paraId="2BE46589" w14:textId="77777777" w:rsidR="00E44E0B" w:rsidRDefault="00E44E0B" w:rsidP="00E44E0B">
      <w:r>
        <w:t>Gulbenes novada domes priekšsēdētājs</w:t>
      </w:r>
      <w:r>
        <w:tab/>
      </w:r>
      <w:r>
        <w:tab/>
      </w:r>
      <w:r>
        <w:tab/>
      </w:r>
      <w:r>
        <w:tab/>
      </w:r>
      <w:r>
        <w:tab/>
      </w:r>
      <w:r>
        <w:tab/>
      </w:r>
      <w:proofErr w:type="spellStart"/>
      <w:r>
        <w:t>A.Caunītis</w:t>
      </w:r>
      <w:proofErr w:type="spellEnd"/>
    </w:p>
    <w:p w14:paraId="741807F7" w14:textId="77777777" w:rsidR="00E44E0B" w:rsidRDefault="00E44E0B" w:rsidP="00E44E0B">
      <w:pPr>
        <w:pStyle w:val="Default"/>
        <w:rPr>
          <w:color w:val="auto"/>
        </w:rPr>
      </w:pPr>
    </w:p>
    <w:p w14:paraId="58F68EB5" w14:textId="77777777" w:rsidR="00E44E0B" w:rsidRDefault="00E44E0B" w:rsidP="00E44E0B">
      <w:pPr>
        <w:pStyle w:val="Default"/>
        <w:rPr>
          <w:color w:val="auto"/>
        </w:rPr>
      </w:pPr>
      <w:r>
        <w:rPr>
          <w:color w:val="auto"/>
        </w:rPr>
        <w:t xml:space="preserve">Sagatavoja: Sandra </w:t>
      </w:r>
      <w:proofErr w:type="spellStart"/>
      <w:r>
        <w:rPr>
          <w:color w:val="auto"/>
        </w:rPr>
        <w:t>Otlane</w:t>
      </w:r>
      <w:proofErr w:type="spellEnd"/>
    </w:p>
    <w:p w14:paraId="05CD98E3" w14:textId="77777777" w:rsidR="00E44E0B" w:rsidRDefault="00E44E0B" w:rsidP="00E44E0B">
      <w:pPr>
        <w:spacing w:line="360" w:lineRule="auto"/>
        <w:ind w:firstLine="567"/>
        <w:jc w:val="both"/>
      </w:pPr>
    </w:p>
    <w:p w14:paraId="3B6EFBDB" w14:textId="77777777" w:rsidR="00E44E0B" w:rsidRDefault="00E44E0B" w:rsidP="00E44E0B"/>
    <w:p w14:paraId="2BC0CDA9" w14:textId="77777777" w:rsidR="00E44E0B" w:rsidRDefault="00E44E0B" w:rsidP="00E44E0B"/>
    <w:p w14:paraId="1E9EA2B7" w14:textId="77777777" w:rsidR="00E44E0B" w:rsidRDefault="00E44E0B" w:rsidP="00E44E0B"/>
    <w:p w14:paraId="1B235848" w14:textId="77777777" w:rsidR="007F55AD" w:rsidRDefault="007F55AD">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22D8C1EF" w14:textId="77777777" w:rsidTr="007F55AD">
        <w:tc>
          <w:tcPr>
            <w:tcW w:w="9405" w:type="dxa"/>
            <w:tcBorders>
              <w:top w:val="nil"/>
              <w:left w:val="nil"/>
              <w:bottom w:val="nil"/>
              <w:right w:val="nil"/>
            </w:tcBorders>
            <w:hideMark/>
          </w:tcPr>
          <w:p w14:paraId="72B19CC9" w14:textId="39F8DC2C" w:rsidR="00E44E0B" w:rsidRDefault="00E44E0B" w:rsidP="006843B0">
            <w:pPr>
              <w:jc w:val="center"/>
              <w:rPr>
                <w:lang w:eastAsia="en-US"/>
              </w:rPr>
            </w:pPr>
            <w:r>
              <w:rPr>
                <w:noProof/>
                <w:lang w:eastAsia="en-US"/>
              </w:rPr>
              <w:lastRenderedPageBreak/>
              <w:drawing>
                <wp:inline distT="0" distB="0" distL="0" distR="0" wp14:anchorId="47986CFA" wp14:editId="3D99A05E">
                  <wp:extent cx="619125" cy="68580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1283C70F" w14:textId="77777777" w:rsidTr="007F55AD">
        <w:tc>
          <w:tcPr>
            <w:tcW w:w="9405" w:type="dxa"/>
            <w:tcBorders>
              <w:top w:val="nil"/>
              <w:left w:val="nil"/>
              <w:bottom w:val="nil"/>
              <w:right w:val="nil"/>
            </w:tcBorders>
            <w:hideMark/>
          </w:tcPr>
          <w:p w14:paraId="7094AB7D" w14:textId="77777777" w:rsidR="00E44E0B" w:rsidRDefault="00E44E0B" w:rsidP="006843B0">
            <w:pPr>
              <w:jc w:val="center"/>
              <w:rPr>
                <w:lang w:eastAsia="en-US"/>
              </w:rPr>
            </w:pPr>
            <w:r>
              <w:rPr>
                <w:b/>
                <w:bCs/>
                <w:sz w:val="28"/>
                <w:szCs w:val="28"/>
                <w:lang w:eastAsia="en-US"/>
              </w:rPr>
              <w:t>GULBENES NOVADA PAŠVALDĪBA</w:t>
            </w:r>
          </w:p>
        </w:tc>
      </w:tr>
      <w:tr w:rsidR="00E44E0B" w14:paraId="761FE56B" w14:textId="77777777" w:rsidTr="007F55AD">
        <w:tc>
          <w:tcPr>
            <w:tcW w:w="9405" w:type="dxa"/>
            <w:tcBorders>
              <w:top w:val="nil"/>
              <w:left w:val="nil"/>
              <w:bottom w:val="nil"/>
              <w:right w:val="nil"/>
            </w:tcBorders>
            <w:hideMark/>
          </w:tcPr>
          <w:p w14:paraId="64784C9C" w14:textId="77777777" w:rsidR="00E44E0B" w:rsidRDefault="00E44E0B" w:rsidP="006843B0">
            <w:pPr>
              <w:jc w:val="center"/>
              <w:rPr>
                <w:lang w:eastAsia="en-US"/>
              </w:rPr>
            </w:pPr>
            <w:r>
              <w:rPr>
                <w:lang w:eastAsia="en-US"/>
              </w:rPr>
              <w:t>Reģ.Nr.90009116327</w:t>
            </w:r>
          </w:p>
        </w:tc>
      </w:tr>
      <w:tr w:rsidR="00E44E0B" w14:paraId="69AC010B" w14:textId="77777777" w:rsidTr="007F55AD">
        <w:tc>
          <w:tcPr>
            <w:tcW w:w="9405" w:type="dxa"/>
            <w:tcBorders>
              <w:top w:val="nil"/>
              <w:left w:val="nil"/>
              <w:bottom w:val="nil"/>
              <w:right w:val="nil"/>
            </w:tcBorders>
            <w:hideMark/>
          </w:tcPr>
          <w:p w14:paraId="40B13787" w14:textId="77777777" w:rsidR="00E44E0B" w:rsidRDefault="00E44E0B" w:rsidP="006843B0">
            <w:pPr>
              <w:jc w:val="center"/>
              <w:rPr>
                <w:lang w:eastAsia="en-US"/>
              </w:rPr>
            </w:pPr>
            <w:r>
              <w:rPr>
                <w:lang w:eastAsia="en-US"/>
              </w:rPr>
              <w:t>Ābeļu iela 2, Gulbene, Gulbenes nov., LV-4401</w:t>
            </w:r>
          </w:p>
        </w:tc>
      </w:tr>
      <w:tr w:rsidR="00E44E0B" w14:paraId="4ECEF8F8" w14:textId="77777777" w:rsidTr="007F55AD">
        <w:tc>
          <w:tcPr>
            <w:tcW w:w="9405" w:type="dxa"/>
            <w:tcBorders>
              <w:top w:val="nil"/>
              <w:left w:val="nil"/>
              <w:bottom w:val="single" w:sz="4" w:space="0" w:color="auto"/>
              <w:right w:val="nil"/>
            </w:tcBorders>
            <w:hideMark/>
          </w:tcPr>
          <w:p w14:paraId="06B0FC62" w14:textId="77777777" w:rsidR="00E44E0B" w:rsidRDefault="00E44E0B" w:rsidP="006843B0">
            <w:pPr>
              <w:jc w:val="center"/>
              <w:rPr>
                <w:lang w:eastAsia="en-US"/>
              </w:rPr>
            </w:pPr>
            <w:r>
              <w:rPr>
                <w:lang w:eastAsia="en-US"/>
              </w:rPr>
              <w:t>Tālrunis 64497710, mob.26595362, e-pasts; dome@gulbene.lv, www.gulbene.lv</w:t>
            </w:r>
          </w:p>
        </w:tc>
      </w:tr>
    </w:tbl>
    <w:p w14:paraId="753212DD" w14:textId="77777777" w:rsidR="00E44E0B" w:rsidRDefault="00E44E0B" w:rsidP="00E44E0B">
      <w:pPr>
        <w:rPr>
          <w:sz w:val="4"/>
          <w:szCs w:val="4"/>
        </w:rPr>
      </w:pPr>
    </w:p>
    <w:p w14:paraId="1D0AA126"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3BD4E1D5"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70E8769A"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6C6A58" w14:paraId="2569D723" w14:textId="77777777" w:rsidTr="006843B0">
        <w:tc>
          <w:tcPr>
            <w:tcW w:w="5495" w:type="dxa"/>
            <w:hideMark/>
          </w:tcPr>
          <w:p w14:paraId="211AE410" w14:textId="77777777" w:rsidR="00E44E0B" w:rsidRPr="006C6A58" w:rsidRDefault="00E44E0B" w:rsidP="006843B0">
            <w:pPr>
              <w:rPr>
                <w:b/>
                <w:bCs/>
                <w:lang w:eastAsia="en-US"/>
              </w:rPr>
            </w:pPr>
            <w:r w:rsidRPr="006C6A58">
              <w:rPr>
                <w:b/>
                <w:bCs/>
                <w:lang w:eastAsia="en-US"/>
              </w:rPr>
              <w:t>2022.gada 29.decembrī</w:t>
            </w:r>
          </w:p>
        </w:tc>
        <w:tc>
          <w:tcPr>
            <w:tcW w:w="4728" w:type="dxa"/>
            <w:hideMark/>
          </w:tcPr>
          <w:p w14:paraId="1FAC05DE" w14:textId="77777777" w:rsidR="00E44E0B" w:rsidRPr="006C6A58" w:rsidRDefault="00E44E0B" w:rsidP="006843B0">
            <w:pPr>
              <w:rPr>
                <w:b/>
                <w:bCs/>
                <w:lang w:eastAsia="en-US"/>
              </w:rPr>
            </w:pPr>
            <w:r w:rsidRPr="006C6A58">
              <w:rPr>
                <w:b/>
                <w:bCs/>
                <w:lang w:eastAsia="en-US"/>
              </w:rPr>
              <w:t>Nr. GND/2022/</w:t>
            </w:r>
            <w:r>
              <w:rPr>
                <w:b/>
                <w:bCs/>
                <w:lang w:eastAsia="en-US"/>
              </w:rPr>
              <w:t>1224</w:t>
            </w:r>
          </w:p>
        </w:tc>
      </w:tr>
      <w:tr w:rsidR="00E44E0B" w:rsidRPr="006C6A58" w14:paraId="647DBF24" w14:textId="77777777" w:rsidTr="006843B0">
        <w:trPr>
          <w:trHeight w:val="453"/>
        </w:trPr>
        <w:tc>
          <w:tcPr>
            <w:tcW w:w="5495" w:type="dxa"/>
          </w:tcPr>
          <w:p w14:paraId="686F2A1C" w14:textId="77777777" w:rsidR="00E44E0B" w:rsidRPr="006C6A58" w:rsidRDefault="00E44E0B" w:rsidP="006843B0">
            <w:pPr>
              <w:rPr>
                <w:lang w:eastAsia="en-US"/>
              </w:rPr>
            </w:pPr>
          </w:p>
        </w:tc>
        <w:tc>
          <w:tcPr>
            <w:tcW w:w="4728" w:type="dxa"/>
            <w:hideMark/>
          </w:tcPr>
          <w:p w14:paraId="0BAF708E" w14:textId="77777777" w:rsidR="00E44E0B" w:rsidRPr="006C6A58" w:rsidRDefault="00E44E0B" w:rsidP="006843B0">
            <w:pPr>
              <w:rPr>
                <w:b/>
                <w:bCs/>
                <w:lang w:eastAsia="en-US"/>
              </w:rPr>
            </w:pPr>
            <w:r w:rsidRPr="006C6A58">
              <w:rPr>
                <w:b/>
                <w:bCs/>
                <w:lang w:eastAsia="en-US"/>
              </w:rPr>
              <w:t>(protokols Nr.</w:t>
            </w:r>
            <w:r>
              <w:rPr>
                <w:b/>
                <w:bCs/>
                <w:lang w:eastAsia="en-US"/>
              </w:rPr>
              <w:t>27</w:t>
            </w:r>
            <w:r w:rsidRPr="006C6A58">
              <w:rPr>
                <w:b/>
                <w:bCs/>
                <w:lang w:eastAsia="en-US"/>
              </w:rPr>
              <w:t xml:space="preserve">; </w:t>
            </w:r>
            <w:r>
              <w:rPr>
                <w:b/>
                <w:bCs/>
                <w:lang w:eastAsia="en-US"/>
              </w:rPr>
              <w:t>11</w:t>
            </w:r>
            <w:r w:rsidRPr="006C6A58">
              <w:rPr>
                <w:b/>
                <w:bCs/>
                <w:lang w:eastAsia="en-US"/>
              </w:rPr>
              <w:t>.p.)</w:t>
            </w:r>
          </w:p>
        </w:tc>
      </w:tr>
    </w:tbl>
    <w:p w14:paraId="471AB3D3" w14:textId="77777777" w:rsidR="00E44E0B" w:rsidRDefault="00E44E0B" w:rsidP="00E44E0B">
      <w:pPr>
        <w:autoSpaceDE w:val="0"/>
        <w:autoSpaceDN w:val="0"/>
        <w:adjustRightInd w:val="0"/>
        <w:rPr>
          <w:lang w:eastAsia="en-US"/>
        </w:rPr>
      </w:pPr>
    </w:p>
    <w:p w14:paraId="66718722" w14:textId="77777777" w:rsidR="00E44E0B" w:rsidRDefault="00E44E0B" w:rsidP="00E44E0B">
      <w:pPr>
        <w:rPr>
          <w:b/>
          <w:bCs/>
        </w:rPr>
      </w:pPr>
      <w:r>
        <w:rPr>
          <w:b/>
          <w:bCs/>
        </w:rPr>
        <w:t>Par dzīvokļa “Gravas 4”-8, Lejasciema pagasts, Gulbenes novads, īres līguma slēgšanu</w:t>
      </w:r>
    </w:p>
    <w:p w14:paraId="2C5A0941" w14:textId="77777777" w:rsidR="00E44E0B" w:rsidRDefault="00E44E0B" w:rsidP="00E44E0B"/>
    <w:p w14:paraId="1521DDA7" w14:textId="6F34F2B5" w:rsidR="00E44E0B" w:rsidRDefault="00E44E0B" w:rsidP="00E44E0B">
      <w:pPr>
        <w:spacing w:line="360" w:lineRule="auto"/>
        <w:jc w:val="both"/>
      </w:pPr>
      <w:r>
        <w:t xml:space="preserve">            Gulbenes novada pašvaldības dokumentu vadības sistēmā 2022.gada 28.novembrī ar reģistrācijas numuru GND/5.5/22/2860-A reģistrēts </w:t>
      </w:r>
      <w:r w:rsidR="007F55AD">
        <w:rPr>
          <w:b/>
          <w:bCs/>
        </w:rPr>
        <w:t xml:space="preserve">….. </w:t>
      </w:r>
      <w:r>
        <w:t xml:space="preserve">(turpmāk – iesniedzējs), </w:t>
      </w:r>
      <w:r w:rsidR="007F55AD">
        <w:t>….</w:t>
      </w:r>
      <w:r>
        <w:t xml:space="preserve"> 2022.gada 28.novembra iesniegums, kurā izteikts lūgums pagarināt dzīvojamās telpas Nr.8, kas atrodas  “Gravas 4”, Lejasciema pagastā, Gulbenes novadā, īres līguma darbības termiņu. </w:t>
      </w:r>
    </w:p>
    <w:p w14:paraId="4F411DBE" w14:textId="77777777" w:rsidR="00E44E0B" w:rsidRDefault="00E44E0B" w:rsidP="00E44E0B">
      <w:pPr>
        <w:spacing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laiku. </w:t>
      </w:r>
    </w:p>
    <w:p w14:paraId="101EE635" w14:textId="77777777" w:rsidR="00E44E0B" w:rsidRDefault="00E44E0B" w:rsidP="00E44E0B">
      <w:pPr>
        <w:spacing w:line="360" w:lineRule="auto"/>
        <w:ind w:firstLine="567"/>
        <w:jc w:val="both"/>
      </w:pPr>
      <w:r>
        <w:t>Dzīvojamās telpas īres līgums ar iesniedzēju noslēgts uz noteiktu laiku, tas ir, līdz 2020.gada 31.decembrim.</w:t>
      </w:r>
    </w:p>
    <w:p w14:paraId="0C722D1D" w14:textId="77777777" w:rsidR="00E44E0B" w:rsidRDefault="00E44E0B" w:rsidP="00E44E0B">
      <w:pPr>
        <w:spacing w:line="360" w:lineRule="auto"/>
        <w:ind w:firstLine="567"/>
        <w:jc w:val="both"/>
      </w:pPr>
      <w:r>
        <w:t xml:space="preserve">Atbilstoši Gulbenes novada pašvaldības grāmatvedības uzskaites datiem uz iesnieguma izskatīšanas dienu iesniedzējam nav nenokārtotu maksājumu saistību par dzīvojamās telpas īri un pamatpakalpojumiem. </w:t>
      </w:r>
    </w:p>
    <w:p w14:paraId="13396B4F" w14:textId="77777777" w:rsidR="00E44E0B" w:rsidRDefault="00E44E0B" w:rsidP="00E44E0B">
      <w:pPr>
        <w:spacing w:line="360" w:lineRule="auto"/>
        <w:jc w:val="both"/>
      </w:pPr>
      <w:r>
        <w:t xml:space="preserve">         Likuma “Par pašvaldībām” 15.panta pirmās daļas 9.punkts nosaka, ka viena no pašvaldības autonomajām funkcijām ir sniegt palīdzību iedzīvotājiem dzīvokļa jautājumu risināšanā.</w:t>
      </w:r>
    </w:p>
    <w:p w14:paraId="1CD66AE7" w14:textId="77777777" w:rsidR="00E44E0B" w:rsidRDefault="00E44E0B" w:rsidP="00E44E0B">
      <w:pPr>
        <w:spacing w:line="360" w:lineRule="auto"/>
        <w:ind w:firstLine="567"/>
        <w:jc w:val="both"/>
      </w:pPr>
      <w:r>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68CFD20B" w14:textId="4EF5652C" w:rsidR="00E44E0B" w:rsidRDefault="00E44E0B" w:rsidP="00E44E0B">
      <w:pPr>
        <w:widowControl w:val="0"/>
        <w:spacing w:line="360" w:lineRule="auto"/>
        <w:ind w:firstLine="567"/>
        <w:jc w:val="both"/>
      </w:pPr>
      <w:r>
        <w:t xml:space="preserve">1. SLĒGT dzīvojamās telpas Nr.8, kas atrodas “Gravas 4”, Lejasciema pagastā, Gulbenes novadā, īres līgumu ar </w:t>
      </w:r>
      <w:r w:rsidR="007F55AD">
        <w:t>….</w:t>
      </w:r>
      <w:r>
        <w:t>, uz laiku līdz 2027.gada 31.decembrim.</w:t>
      </w:r>
    </w:p>
    <w:p w14:paraId="07B9DDB2" w14:textId="0EEE7742" w:rsidR="00E44E0B" w:rsidRDefault="00E44E0B" w:rsidP="00E44E0B">
      <w:pPr>
        <w:widowControl w:val="0"/>
        <w:spacing w:line="360" w:lineRule="auto"/>
        <w:ind w:firstLine="567"/>
        <w:jc w:val="both"/>
      </w:pPr>
      <w:r>
        <w:t xml:space="preserve">2. NOTEIKT </w:t>
      </w:r>
      <w:r w:rsidR="007F55AD">
        <w:t>….</w:t>
      </w:r>
      <w:r>
        <w:t xml:space="preserve"> viena mēneša termiņu dzīvojamās telpas īres līguma noslēgšanai.</w:t>
      </w:r>
    </w:p>
    <w:p w14:paraId="007AA626" w14:textId="457307F9" w:rsidR="00E44E0B" w:rsidRDefault="00E44E0B" w:rsidP="00E44E0B">
      <w:pPr>
        <w:spacing w:line="360" w:lineRule="auto"/>
        <w:ind w:firstLine="567"/>
        <w:jc w:val="both"/>
      </w:pPr>
      <w:r>
        <w:lastRenderedPageBreak/>
        <w:t xml:space="preserve">3. NOTEIKT, ka šis lēmums zaudē spēku, ja </w:t>
      </w:r>
      <w:r w:rsidR="007F55AD">
        <w:t>….</w:t>
      </w:r>
      <w:r>
        <w:t xml:space="preserve"> līdz 2023.gada 31.janvārim nav noslēdzis dzīvojamās telpas īres līgumu. </w:t>
      </w:r>
    </w:p>
    <w:p w14:paraId="7C44A0EB" w14:textId="77777777" w:rsidR="00E44E0B" w:rsidRPr="00D3276C" w:rsidRDefault="00E44E0B" w:rsidP="00E44E0B">
      <w:pPr>
        <w:spacing w:line="360" w:lineRule="auto"/>
        <w:ind w:firstLine="567"/>
        <w:jc w:val="both"/>
      </w:pPr>
      <w:r>
        <w:t>4</w:t>
      </w:r>
      <w:r w:rsidRPr="00D3276C">
        <w:t>.</w:t>
      </w:r>
      <w:r>
        <w:t xml:space="preserve"> </w:t>
      </w:r>
      <w:r w:rsidRPr="00D3276C">
        <w:t xml:space="preserve">UZDOT Gulbenes novada </w:t>
      </w:r>
      <w:r>
        <w:t>Lejasciema</w:t>
      </w:r>
      <w:r w:rsidRPr="00D3276C">
        <w:t xml:space="preserve"> pagasta pārvaldei, reģistrācijas numurs</w:t>
      </w:r>
      <w:r>
        <w:t xml:space="preserve"> </w:t>
      </w:r>
      <w:r w:rsidRPr="00D3276C">
        <w:t>40900015</w:t>
      </w:r>
      <w:r>
        <w:t>465</w:t>
      </w:r>
      <w:r w:rsidRPr="00D3276C">
        <w:t xml:space="preserve">, juridiskā adrese: </w:t>
      </w:r>
      <w:r>
        <w:t>Rīgas iela 11A, Lejasciems, Lejasciema pagasts,</w:t>
      </w:r>
      <w:r w:rsidRPr="00D3276C">
        <w:t xml:space="preserve"> Gulbenes novads, LV-44</w:t>
      </w:r>
      <w:r>
        <w:t>12</w:t>
      </w:r>
      <w:r w:rsidRPr="00D3276C">
        <w:t>, sagatavot un noslēgt dzīvojamās telpas īres līgum</w:t>
      </w:r>
      <w:r>
        <w:t>u.</w:t>
      </w:r>
    </w:p>
    <w:p w14:paraId="6FDE6283" w14:textId="77777777" w:rsidR="00E44E0B" w:rsidRDefault="00E44E0B" w:rsidP="00E44E0B">
      <w:pPr>
        <w:spacing w:line="360" w:lineRule="auto"/>
        <w:ind w:firstLine="567"/>
        <w:jc w:val="both"/>
      </w:pPr>
      <w:r>
        <w:t>5. Lēmuma izrakstu nosūtīt:</w:t>
      </w:r>
    </w:p>
    <w:p w14:paraId="41762CCF" w14:textId="4754FCFA" w:rsidR="00E44E0B" w:rsidRDefault="00E44E0B" w:rsidP="00E44E0B">
      <w:pPr>
        <w:spacing w:line="360" w:lineRule="auto"/>
        <w:ind w:firstLine="567"/>
        <w:jc w:val="both"/>
      </w:pPr>
      <w:r>
        <w:t xml:space="preserve">5.1. </w:t>
      </w:r>
      <w:r w:rsidR="007F55AD">
        <w:t>….</w:t>
      </w:r>
      <w:r>
        <w:t xml:space="preserve">; </w:t>
      </w:r>
    </w:p>
    <w:p w14:paraId="6DA1C65B" w14:textId="77777777" w:rsidR="00E44E0B" w:rsidRDefault="00E44E0B" w:rsidP="00E44E0B">
      <w:pPr>
        <w:spacing w:line="360" w:lineRule="auto"/>
        <w:ind w:firstLine="567"/>
        <w:jc w:val="both"/>
      </w:pPr>
      <w:r>
        <w:t>5.2. Gulbenes novada Lejasciema pagasta pārvaldei, Rīgas iela 11A, Lejasciems, Lejasciema pagasts,</w:t>
      </w:r>
      <w:r w:rsidRPr="00D3276C">
        <w:t xml:space="preserve"> Gulbenes novads, LV-44</w:t>
      </w:r>
      <w:r>
        <w:t>12.</w:t>
      </w:r>
    </w:p>
    <w:p w14:paraId="724383FF" w14:textId="77777777" w:rsidR="00E44E0B" w:rsidRDefault="00E44E0B" w:rsidP="00E44E0B">
      <w:pPr>
        <w:spacing w:line="360" w:lineRule="auto"/>
        <w:ind w:firstLine="567"/>
        <w:jc w:val="both"/>
      </w:pPr>
    </w:p>
    <w:p w14:paraId="232BC00E" w14:textId="77777777" w:rsidR="00E44E0B" w:rsidRDefault="00E44E0B" w:rsidP="00E44E0B"/>
    <w:p w14:paraId="60739AA6" w14:textId="77777777" w:rsidR="00E44E0B" w:rsidRDefault="00E44E0B" w:rsidP="00E44E0B">
      <w:r>
        <w:t>Gulbenes novada domes priekšsēdētājs</w:t>
      </w:r>
      <w:r>
        <w:tab/>
      </w:r>
      <w:r>
        <w:tab/>
      </w:r>
      <w:r>
        <w:tab/>
      </w:r>
      <w:r>
        <w:tab/>
      </w:r>
      <w:r>
        <w:tab/>
      </w:r>
      <w:r>
        <w:tab/>
      </w:r>
      <w:proofErr w:type="spellStart"/>
      <w:r>
        <w:t>A.Caunītis</w:t>
      </w:r>
      <w:proofErr w:type="spellEnd"/>
    </w:p>
    <w:p w14:paraId="4E00A9AC" w14:textId="77777777" w:rsidR="00E44E0B" w:rsidRDefault="00E44E0B" w:rsidP="00E44E0B">
      <w:pPr>
        <w:pStyle w:val="Default"/>
        <w:rPr>
          <w:color w:val="auto"/>
        </w:rPr>
      </w:pPr>
    </w:p>
    <w:p w14:paraId="0A79FD62" w14:textId="77777777" w:rsidR="00E44E0B" w:rsidRDefault="00E44E0B" w:rsidP="00E44E0B">
      <w:pPr>
        <w:pStyle w:val="Default"/>
        <w:rPr>
          <w:color w:val="auto"/>
        </w:rPr>
      </w:pPr>
      <w:r>
        <w:rPr>
          <w:color w:val="auto"/>
        </w:rPr>
        <w:t xml:space="preserve">Sagatavoja: Dace </w:t>
      </w:r>
      <w:proofErr w:type="spellStart"/>
      <w:r>
        <w:rPr>
          <w:color w:val="auto"/>
        </w:rPr>
        <w:t>Milne</w:t>
      </w:r>
      <w:proofErr w:type="spellEnd"/>
    </w:p>
    <w:p w14:paraId="04FA6089" w14:textId="77777777" w:rsidR="00E44E0B" w:rsidRDefault="00E44E0B" w:rsidP="00E44E0B">
      <w:pPr>
        <w:spacing w:line="360" w:lineRule="auto"/>
        <w:ind w:firstLine="567"/>
        <w:jc w:val="both"/>
      </w:pPr>
    </w:p>
    <w:p w14:paraId="145629A2" w14:textId="77777777" w:rsidR="00E44E0B" w:rsidRDefault="00E44E0B" w:rsidP="00E44E0B"/>
    <w:p w14:paraId="4887F8BA" w14:textId="2279DA7D" w:rsidR="007F55AD" w:rsidRDefault="007F55AD">
      <w:pPr>
        <w:spacing w:after="160" w:line="259" w:lineRule="auto"/>
      </w:pPr>
      <w:r>
        <w:br w:type="page"/>
      </w:r>
    </w:p>
    <w:p w14:paraId="634E22C3" w14:textId="77777777" w:rsidR="00E44E0B" w:rsidRPr="00782D24" w:rsidRDefault="00E44E0B" w:rsidP="00E44E0B"/>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78E831F3" w14:textId="77777777" w:rsidTr="006843B0">
        <w:tc>
          <w:tcPr>
            <w:tcW w:w="9458" w:type="dxa"/>
            <w:tcBorders>
              <w:top w:val="nil"/>
              <w:left w:val="nil"/>
              <w:bottom w:val="nil"/>
              <w:right w:val="nil"/>
            </w:tcBorders>
            <w:hideMark/>
          </w:tcPr>
          <w:p w14:paraId="2ACF9732" w14:textId="77777777" w:rsidR="00E44E0B" w:rsidRDefault="00E44E0B" w:rsidP="006843B0">
            <w:pPr>
              <w:jc w:val="center"/>
              <w:rPr>
                <w:lang w:eastAsia="en-US"/>
              </w:rPr>
            </w:pPr>
            <w:r>
              <w:rPr>
                <w:noProof/>
                <w:lang w:eastAsia="en-US"/>
              </w:rPr>
              <w:drawing>
                <wp:inline distT="0" distB="0" distL="0" distR="0" wp14:anchorId="37E46198" wp14:editId="4F80CD93">
                  <wp:extent cx="619125" cy="68580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3CB18B31" w14:textId="77777777" w:rsidTr="006843B0">
        <w:tc>
          <w:tcPr>
            <w:tcW w:w="9458" w:type="dxa"/>
            <w:tcBorders>
              <w:top w:val="nil"/>
              <w:left w:val="nil"/>
              <w:bottom w:val="nil"/>
              <w:right w:val="nil"/>
            </w:tcBorders>
            <w:hideMark/>
          </w:tcPr>
          <w:p w14:paraId="7ED140D8" w14:textId="77777777" w:rsidR="00E44E0B" w:rsidRDefault="00E44E0B" w:rsidP="006843B0">
            <w:pPr>
              <w:jc w:val="center"/>
              <w:rPr>
                <w:lang w:eastAsia="en-US"/>
              </w:rPr>
            </w:pPr>
            <w:r>
              <w:rPr>
                <w:b/>
                <w:bCs/>
                <w:sz w:val="28"/>
                <w:szCs w:val="28"/>
                <w:lang w:eastAsia="en-US"/>
              </w:rPr>
              <w:t>GULBENES NOVADA PAŠVALDĪBA</w:t>
            </w:r>
          </w:p>
        </w:tc>
      </w:tr>
      <w:tr w:rsidR="00E44E0B" w14:paraId="5E427238" w14:textId="77777777" w:rsidTr="006843B0">
        <w:tc>
          <w:tcPr>
            <w:tcW w:w="9458" w:type="dxa"/>
            <w:tcBorders>
              <w:top w:val="nil"/>
              <w:left w:val="nil"/>
              <w:bottom w:val="nil"/>
              <w:right w:val="nil"/>
            </w:tcBorders>
            <w:hideMark/>
          </w:tcPr>
          <w:p w14:paraId="02359FDC" w14:textId="77777777" w:rsidR="00E44E0B" w:rsidRDefault="00E44E0B" w:rsidP="006843B0">
            <w:pPr>
              <w:jc w:val="center"/>
              <w:rPr>
                <w:lang w:eastAsia="en-US"/>
              </w:rPr>
            </w:pPr>
            <w:r>
              <w:rPr>
                <w:lang w:eastAsia="en-US"/>
              </w:rPr>
              <w:t>Reģ.Nr.90009116327</w:t>
            </w:r>
          </w:p>
        </w:tc>
      </w:tr>
      <w:tr w:rsidR="00E44E0B" w14:paraId="379FB863" w14:textId="77777777" w:rsidTr="006843B0">
        <w:tc>
          <w:tcPr>
            <w:tcW w:w="9458" w:type="dxa"/>
            <w:tcBorders>
              <w:top w:val="nil"/>
              <w:left w:val="nil"/>
              <w:bottom w:val="nil"/>
              <w:right w:val="nil"/>
            </w:tcBorders>
            <w:hideMark/>
          </w:tcPr>
          <w:p w14:paraId="3624AA22" w14:textId="77777777" w:rsidR="00E44E0B" w:rsidRDefault="00E44E0B" w:rsidP="006843B0">
            <w:pPr>
              <w:jc w:val="center"/>
              <w:rPr>
                <w:lang w:eastAsia="en-US"/>
              </w:rPr>
            </w:pPr>
            <w:r>
              <w:rPr>
                <w:lang w:eastAsia="en-US"/>
              </w:rPr>
              <w:t>Ābeļu iela 2, Gulbene, Gulbenes nov., LV-4401</w:t>
            </w:r>
          </w:p>
        </w:tc>
      </w:tr>
      <w:tr w:rsidR="00E44E0B" w14:paraId="6F375E39" w14:textId="77777777" w:rsidTr="006843B0">
        <w:tc>
          <w:tcPr>
            <w:tcW w:w="9458" w:type="dxa"/>
            <w:tcBorders>
              <w:top w:val="nil"/>
              <w:left w:val="nil"/>
              <w:bottom w:val="single" w:sz="4" w:space="0" w:color="auto"/>
              <w:right w:val="nil"/>
            </w:tcBorders>
            <w:hideMark/>
          </w:tcPr>
          <w:p w14:paraId="0571863C" w14:textId="77777777" w:rsidR="00E44E0B" w:rsidRDefault="00E44E0B" w:rsidP="006843B0">
            <w:pPr>
              <w:jc w:val="center"/>
              <w:rPr>
                <w:lang w:eastAsia="en-US"/>
              </w:rPr>
            </w:pPr>
            <w:r>
              <w:rPr>
                <w:lang w:eastAsia="en-US"/>
              </w:rPr>
              <w:t>Tālrunis 64497710, mob.26595362, e-pasts; dome@gulbene.lv, www.gulbene.lv</w:t>
            </w:r>
          </w:p>
        </w:tc>
      </w:tr>
    </w:tbl>
    <w:p w14:paraId="3A2693EA" w14:textId="77777777" w:rsidR="00E44E0B" w:rsidRDefault="00E44E0B" w:rsidP="00E44E0B">
      <w:pPr>
        <w:rPr>
          <w:sz w:val="4"/>
          <w:szCs w:val="4"/>
        </w:rPr>
      </w:pPr>
    </w:p>
    <w:p w14:paraId="75053E5D"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5366520"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72D279D4"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14:paraId="54A4835F" w14:textId="77777777" w:rsidTr="006843B0">
        <w:tc>
          <w:tcPr>
            <w:tcW w:w="5495" w:type="dxa"/>
            <w:hideMark/>
          </w:tcPr>
          <w:p w14:paraId="0F98A7DD" w14:textId="77777777" w:rsidR="00E44E0B" w:rsidRPr="00F6353F" w:rsidRDefault="00E44E0B" w:rsidP="006843B0">
            <w:pPr>
              <w:rPr>
                <w:b/>
                <w:bCs/>
                <w:lang w:eastAsia="en-US"/>
              </w:rPr>
            </w:pPr>
            <w:r w:rsidRPr="00F6353F">
              <w:rPr>
                <w:b/>
                <w:bCs/>
                <w:lang w:eastAsia="en-US"/>
              </w:rPr>
              <w:t>2022.gada 29.decembrī</w:t>
            </w:r>
          </w:p>
        </w:tc>
        <w:tc>
          <w:tcPr>
            <w:tcW w:w="4728" w:type="dxa"/>
            <w:hideMark/>
          </w:tcPr>
          <w:p w14:paraId="6E6C87D9" w14:textId="77777777" w:rsidR="00E44E0B" w:rsidRPr="00F6353F" w:rsidRDefault="00E44E0B" w:rsidP="006843B0">
            <w:pPr>
              <w:rPr>
                <w:b/>
                <w:bCs/>
                <w:lang w:eastAsia="en-US"/>
              </w:rPr>
            </w:pPr>
            <w:r w:rsidRPr="00F6353F">
              <w:rPr>
                <w:b/>
                <w:bCs/>
                <w:lang w:eastAsia="en-US"/>
              </w:rPr>
              <w:t>Nr. GND/2022/</w:t>
            </w:r>
            <w:r>
              <w:rPr>
                <w:b/>
                <w:bCs/>
                <w:lang w:eastAsia="en-US"/>
              </w:rPr>
              <w:t>1225</w:t>
            </w:r>
          </w:p>
        </w:tc>
      </w:tr>
      <w:tr w:rsidR="00E44E0B" w14:paraId="6081F54A" w14:textId="77777777" w:rsidTr="006843B0">
        <w:trPr>
          <w:trHeight w:val="453"/>
        </w:trPr>
        <w:tc>
          <w:tcPr>
            <w:tcW w:w="5495" w:type="dxa"/>
          </w:tcPr>
          <w:p w14:paraId="4650B0F2" w14:textId="77777777" w:rsidR="00E44E0B" w:rsidRPr="00F6353F" w:rsidRDefault="00E44E0B" w:rsidP="006843B0">
            <w:pPr>
              <w:rPr>
                <w:lang w:eastAsia="en-US"/>
              </w:rPr>
            </w:pPr>
          </w:p>
        </w:tc>
        <w:tc>
          <w:tcPr>
            <w:tcW w:w="4728" w:type="dxa"/>
            <w:hideMark/>
          </w:tcPr>
          <w:p w14:paraId="20A12129" w14:textId="77777777" w:rsidR="00E44E0B" w:rsidRPr="00F6353F" w:rsidRDefault="00E44E0B" w:rsidP="006843B0">
            <w:pPr>
              <w:rPr>
                <w:b/>
                <w:bCs/>
                <w:lang w:eastAsia="en-US"/>
              </w:rPr>
            </w:pPr>
            <w:r w:rsidRPr="00F6353F">
              <w:rPr>
                <w:b/>
                <w:bCs/>
                <w:lang w:eastAsia="en-US"/>
              </w:rPr>
              <w:t>(protokols Nr.</w:t>
            </w:r>
            <w:r>
              <w:rPr>
                <w:b/>
                <w:bCs/>
                <w:lang w:eastAsia="en-US"/>
              </w:rPr>
              <w:t>27</w:t>
            </w:r>
            <w:r w:rsidRPr="00F6353F">
              <w:rPr>
                <w:b/>
                <w:bCs/>
                <w:lang w:eastAsia="en-US"/>
              </w:rPr>
              <w:t xml:space="preserve">; </w:t>
            </w:r>
            <w:r>
              <w:rPr>
                <w:b/>
                <w:bCs/>
                <w:lang w:eastAsia="en-US"/>
              </w:rPr>
              <w:t>12</w:t>
            </w:r>
            <w:r w:rsidRPr="00F6353F">
              <w:rPr>
                <w:b/>
                <w:bCs/>
                <w:lang w:eastAsia="en-US"/>
              </w:rPr>
              <w:t>.p.)</w:t>
            </w:r>
          </w:p>
        </w:tc>
      </w:tr>
    </w:tbl>
    <w:p w14:paraId="74ABF816" w14:textId="77777777" w:rsidR="00E44E0B" w:rsidRDefault="00E44E0B" w:rsidP="00E44E0B">
      <w:pPr>
        <w:pStyle w:val="Default"/>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p>
    <w:p w14:paraId="04596CE4" w14:textId="77777777" w:rsidR="00E44E0B" w:rsidRDefault="00E44E0B" w:rsidP="00E44E0B">
      <w:pPr>
        <w:jc w:val="center"/>
        <w:rPr>
          <w:b/>
          <w:bCs/>
        </w:rPr>
      </w:pPr>
      <w:r>
        <w:rPr>
          <w:b/>
          <w:bCs/>
        </w:rPr>
        <w:t>Par dzīvokļa “Grabažskola”-5, Lejasciema pagasts, Gulbenes novads, īres līguma slēgšanu</w:t>
      </w:r>
    </w:p>
    <w:p w14:paraId="75B314E8" w14:textId="77777777" w:rsidR="00E44E0B" w:rsidRDefault="00E44E0B" w:rsidP="00E44E0B"/>
    <w:p w14:paraId="7235FD51" w14:textId="26479703" w:rsidR="00E44E0B" w:rsidRDefault="00E44E0B" w:rsidP="00E44E0B">
      <w:pPr>
        <w:spacing w:line="360" w:lineRule="auto"/>
        <w:jc w:val="both"/>
      </w:pPr>
      <w:r>
        <w:t xml:space="preserve">            Gulbenes novada pašvaldības dokumentu vadības sistēmā 2022.gada 2.decembrī ar reģistrācijas numuru GND/5.5/22/2922-S reģistrēts </w:t>
      </w:r>
      <w:r w:rsidR="007F55AD">
        <w:rPr>
          <w:b/>
          <w:bCs/>
        </w:rPr>
        <w:t>….</w:t>
      </w:r>
      <w:r>
        <w:t xml:space="preserve"> (turpmāk – iesniedzējs), </w:t>
      </w:r>
      <w:r w:rsidR="007F55AD">
        <w:t>….</w:t>
      </w:r>
      <w:r>
        <w:t>, 2022.gada 2.decembra iesniegums, kurā izteikts lūgums pagarināt dzīvojamās telpas Nr.5, kas atrodas “</w:t>
      </w:r>
      <w:proofErr w:type="spellStart"/>
      <w:r>
        <w:t>Grabažskola</w:t>
      </w:r>
      <w:proofErr w:type="spellEnd"/>
      <w:r>
        <w:t xml:space="preserve">”, Lejasciema pagastā, Gulbenes novadā, īres līguma darbības termiņu. </w:t>
      </w:r>
    </w:p>
    <w:p w14:paraId="1C440224" w14:textId="77777777" w:rsidR="00E44E0B" w:rsidRDefault="00E44E0B" w:rsidP="00E44E0B">
      <w:pPr>
        <w:spacing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laiku. </w:t>
      </w:r>
    </w:p>
    <w:p w14:paraId="7812E056" w14:textId="77777777" w:rsidR="00E44E0B" w:rsidRDefault="00E44E0B" w:rsidP="00E44E0B">
      <w:pPr>
        <w:spacing w:line="360" w:lineRule="auto"/>
        <w:ind w:firstLine="567"/>
        <w:jc w:val="both"/>
      </w:pPr>
      <w:r w:rsidRPr="008D7F5D">
        <w:t>Dzīvojamās telpas īres līgums ar iesniedzēju noslēgts uz noteiktu laiku, tas ir, līdz 2020.gada 31.decembrim.</w:t>
      </w:r>
    </w:p>
    <w:p w14:paraId="07354B77" w14:textId="77777777" w:rsidR="00E44E0B" w:rsidRDefault="00E44E0B" w:rsidP="00E44E0B">
      <w:pPr>
        <w:spacing w:line="360" w:lineRule="auto"/>
        <w:ind w:firstLine="567"/>
        <w:jc w:val="both"/>
      </w:pPr>
      <w:r>
        <w:t>Atbilstoši Gulbenes novada pašvaldības grāmatvedības uzskaites datiem uz iesnieguma izskatīšanas dienu iesniedzējam ir nenokārtotas maksājumu saistības par dzīvojamās telpas īri un pamatpakalpojumiem 174,20 EUR apmērā.</w:t>
      </w:r>
    </w:p>
    <w:p w14:paraId="229CD066" w14:textId="77777777" w:rsidR="00E44E0B" w:rsidRDefault="00E44E0B" w:rsidP="00E44E0B">
      <w:pPr>
        <w:spacing w:line="360" w:lineRule="auto"/>
        <w:jc w:val="both"/>
      </w:pPr>
      <w:r>
        <w:t xml:space="preserve">         Likuma “Par pašvaldībām” 15.panta pirmās daļas 9.punkts nosaka, ka viena no pašvaldības autonomajām funkcijām ir sniegt palīdzību iedzīvotājiem dzīvokļa jautājumu risināšanā.</w:t>
      </w:r>
    </w:p>
    <w:p w14:paraId="74F3AD6C" w14:textId="77777777" w:rsidR="00E44E0B" w:rsidRDefault="00E44E0B" w:rsidP="00E44E0B">
      <w:pPr>
        <w:spacing w:line="360" w:lineRule="auto"/>
        <w:ind w:firstLine="567"/>
        <w:jc w:val="both"/>
      </w:pPr>
      <w:r>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4350F64E" w14:textId="743CCB61" w:rsidR="00E44E0B" w:rsidRDefault="00E44E0B" w:rsidP="00E44E0B">
      <w:pPr>
        <w:widowControl w:val="0"/>
        <w:spacing w:line="360" w:lineRule="auto"/>
        <w:ind w:firstLine="567"/>
        <w:jc w:val="both"/>
      </w:pPr>
      <w:r>
        <w:t>1. SLĒGT dzīvojamās telpas Nr.5, kas atrodas “</w:t>
      </w:r>
      <w:proofErr w:type="spellStart"/>
      <w:r>
        <w:t>Grabažskola</w:t>
      </w:r>
      <w:proofErr w:type="spellEnd"/>
      <w:r>
        <w:t xml:space="preserve">”, Lejasciema pagastā, Gulbenes novadā, īres līgumu ar </w:t>
      </w:r>
      <w:r w:rsidR="00670E7C">
        <w:t>….</w:t>
      </w:r>
      <w:r>
        <w:t>, uz laiku līdz 2023.gada 31.martam.</w:t>
      </w:r>
    </w:p>
    <w:p w14:paraId="1405E1BC" w14:textId="133166AE" w:rsidR="00E44E0B" w:rsidRDefault="00E44E0B" w:rsidP="00E44E0B">
      <w:pPr>
        <w:widowControl w:val="0"/>
        <w:spacing w:line="360" w:lineRule="auto"/>
        <w:ind w:firstLine="567"/>
        <w:jc w:val="both"/>
      </w:pPr>
      <w:r>
        <w:lastRenderedPageBreak/>
        <w:t xml:space="preserve">2. NOTEIKT </w:t>
      </w:r>
      <w:r w:rsidR="00670E7C">
        <w:rPr>
          <w:bCs/>
        </w:rPr>
        <w:t>…..</w:t>
      </w:r>
      <w:r>
        <w:t xml:space="preserve"> viena mēneša termiņu dzīvojamās telpas īres līguma noslēgšanai.</w:t>
      </w:r>
    </w:p>
    <w:p w14:paraId="40B1A324" w14:textId="162408E4" w:rsidR="00E44E0B" w:rsidRDefault="00E44E0B" w:rsidP="00E44E0B">
      <w:pPr>
        <w:spacing w:line="360" w:lineRule="auto"/>
        <w:ind w:firstLine="567"/>
        <w:jc w:val="both"/>
      </w:pPr>
      <w:r>
        <w:t xml:space="preserve">3. NOTEIKT, ka šis lēmums zaudē spēku, ja </w:t>
      </w:r>
      <w:r w:rsidR="00670E7C">
        <w:rPr>
          <w:bCs/>
        </w:rPr>
        <w:t>….</w:t>
      </w:r>
      <w:r>
        <w:t xml:space="preserve"> līdz 2023.gada 31.janvārim nav noslēdzis dzīvojamās telpas īres līgumu. </w:t>
      </w:r>
    </w:p>
    <w:p w14:paraId="79CC7E9B" w14:textId="77777777" w:rsidR="00E44E0B" w:rsidRDefault="00E44E0B" w:rsidP="00E44E0B">
      <w:pPr>
        <w:spacing w:line="360" w:lineRule="auto"/>
        <w:ind w:firstLine="567"/>
        <w:jc w:val="both"/>
      </w:pPr>
      <w:r>
        <w:t>4</w:t>
      </w:r>
      <w:r w:rsidRPr="00D3276C">
        <w:t>.</w:t>
      </w:r>
      <w:r>
        <w:t xml:space="preserve"> </w:t>
      </w:r>
      <w:r w:rsidRPr="00D3276C">
        <w:t xml:space="preserve">UZDOT Gulbenes novada </w:t>
      </w:r>
      <w:r>
        <w:t>Lejasciema</w:t>
      </w:r>
      <w:r w:rsidRPr="00D3276C">
        <w:t xml:space="preserve"> pagasta pārvaldei, reģistrācijas numurs</w:t>
      </w:r>
      <w:r>
        <w:t xml:space="preserve"> </w:t>
      </w:r>
      <w:r w:rsidRPr="00D3276C">
        <w:t>40900015</w:t>
      </w:r>
      <w:r>
        <w:t>465</w:t>
      </w:r>
      <w:r w:rsidRPr="00D3276C">
        <w:t xml:space="preserve">, juridiskā adrese: </w:t>
      </w:r>
      <w:r>
        <w:t>Rīgas iela 11A, Lejasciems, Lejasciema pagasts,</w:t>
      </w:r>
      <w:r w:rsidRPr="00D3276C">
        <w:t xml:space="preserve"> Gulbenes novads, LV-44</w:t>
      </w:r>
      <w:r>
        <w:t>12</w:t>
      </w:r>
      <w:r w:rsidRPr="00D3276C">
        <w:t>, sagatavot un noslēgt dzīvojamās telpas īres līgum</w:t>
      </w:r>
      <w:r>
        <w:t>u.</w:t>
      </w:r>
    </w:p>
    <w:p w14:paraId="3521FB0B" w14:textId="77777777" w:rsidR="00E44E0B" w:rsidRDefault="00E44E0B" w:rsidP="00E44E0B">
      <w:pPr>
        <w:spacing w:line="360" w:lineRule="auto"/>
        <w:ind w:firstLine="567"/>
        <w:jc w:val="both"/>
      </w:pPr>
      <w:r>
        <w:t xml:space="preserve">5. </w:t>
      </w:r>
      <w:r w:rsidRPr="002F5950">
        <w:t>Lēmuma izrakstu nosūtīt:</w:t>
      </w:r>
    </w:p>
    <w:p w14:paraId="73A89CD9" w14:textId="4BE7F64A" w:rsidR="00E44E0B" w:rsidRDefault="00E44E0B" w:rsidP="00E44E0B">
      <w:pPr>
        <w:spacing w:line="360" w:lineRule="auto"/>
        <w:ind w:firstLine="567"/>
        <w:jc w:val="both"/>
      </w:pPr>
      <w:r w:rsidRPr="00925765">
        <w:t xml:space="preserve">5.1. </w:t>
      </w:r>
      <w:r w:rsidR="00670E7C">
        <w:t>……</w:t>
      </w:r>
      <w:r w:rsidRPr="00925765">
        <w:t>;</w:t>
      </w:r>
    </w:p>
    <w:p w14:paraId="26963874" w14:textId="77777777" w:rsidR="00E44E0B" w:rsidRPr="00925765" w:rsidRDefault="00E44E0B" w:rsidP="00E44E0B">
      <w:pPr>
        <w:spacing w:line="360" w:lineRule="auto"/>
        <w:ind w:firstLine="567"/>
        <w:jc w:val="both"/>
      </w:pPr>
      <w:r w:rsidRPr="00925765">
        <w:t>5.2.</w:t>
      </w:r>
      <w:r>
        <w:t xml:space="preserve"> </w:t>
      </w:r>
      <w:r w:rsidRPr="00925765">
        <w:t>Gulbenes novada Lejasciema pagasta pārvalde</w:t>
      </w:r>
      <w:r>
        <w:t>i</w:t>
      </w:r>
      <w:r w:rsidRPr="00925765">
        <w:t>, Rīgas iela 11A, Lejasciems, Lejasciema pagasts, Gulbenes novads, LV-4412.</w:t>
      </w:r>
    </w:p>
    <w:p w14:paraId="6C008B49" w14:textId="77777777" w:rsidR="00E44E0B" w:rsidRDefault="00E44E0B" w:rsidP="00E44E0B">
      <w:pPr>
        <w:spacing w:line="360" w:lineRule="auto"/>
        <w:ind w:firstLine="567"/>
        <w:jc w:val="both"/>
      </w:pPr>
    </w:p>
    <w:p w14:paraId="6BEC64DB" w14:textId="77777777" w:rsidR="00E44E0B" w:rsidRDefault="00E44E0B" w:rsidP="00E44E0B"/>
    <w:p w14:paraId="66E610C7" w14:textId="77777777" w:rsidR="00E44E0B" w:rsidRDefault="00E44E0B" w:rsidP="00E44E0B">
      <w:r>
        <w:t>Gulbenes novada domes priekšsēdētājs</w:t>
      </w:r>
      <w:r>
        <w:tab/>
      </w:r>
      <w:r>
        <w:tab/>
      </w:r>
      <w:r>
        <w:tab/>
      </w:r>
      <w:r>
        <w:tab/>
      </w:r>
      <w:r>
        <w:tab/>
      </w:r>
      <w:r>
        <w:tab/>
      </w:r>
      <w:proofErr w:type="spellStart"/>
      <w:r>
        <w:t>A.Caunītis</w:t>
      </w:r>
      <w:proofErr w:type="spellEnd"/>
    </w:p>
    <w:p w14:paraId="231E9FCD" w14:textId="77777777" w:rsidR="00E44E0B" w:rsidRDefault="00E44E0B" w:rsidP="00E44E0B">
      <w:pPr>
        <w:pStyle w:val="Default"/>
        <w:rPr>
          <w:color w:val="auto"/>
        </w:rPr>
      </w:pPr>
    </w:p>
    <w:p w14:paraId="68E53876" w14:textId="77777777" w:rsidR="00E44E0B" w:rsidRDefault="00E44E0B" w:rsidP="00E44E0B">
      <w:pPr>
        <w:pStyle w:val="Default"/>
        <w:rPr>
          <w:color w:val="auto"/>
        </w:rPr>
      </w:pPr>
      <w:r>
        <w:rPr>
          <w:color w:val="auto"/>
        </w:rPr>
        <w:t xml:space="preserve">Sagatavoja: Dace </w:t>
      </w:r>
      <w:proofErr w:type="spellStart"/>
      <w:r>
        <w:rPr>
          <w:color w:val="auto"/>
        </w:rPr>
        <w:t>Milne</w:t>
      </w:r>
      <w:proofErr w:type="spellEnd"/>
    </w:p>
    <w:p w14:paraId="3CB40186" w14:textId="77777777" w:rsidR="00E44E0B" w:rsidRDefault="00E44E0B" w:rsidP="00E44E0B">
      <w:pPr>
        <w:spacing w:line="360" w:lineRule="auto"/>
        <w:ind w:firstLine="567"/>
        <w:jc w:val="both"/>
      </w:pPr>
    </w:p>
    <w:p w14:paraId="60AB58C8" w14:textId="77777777" w:rsidR="00E44E0B" w:rsidRDefault="00E44E0B" w:rsidP="00E44E0B"/>
    <w:p w14:paraId="2879C819" w14:textId="77777777" w:rsidR="00E44E0B" w:rsidRDefault="00E44E0B" w:rsidP="00E44E0B"/>
    <w:p w14:paraId="62FE3FF2" w14:textId="77777777" w:rsidR="00E44E0B" w:rsidRDefault="00E44E0B" w:rsidP="00E44E0B"/>
    <w:p w14:paraId="4EE81116" w14:textId="77777777" w:rsidR="00E44E0B" w:rsidRPr="00782D24" w:rsidRDefault="00E44E0B" w:rsidP="00E44E0B"/>
    <w:p w14:paraId="63FF6377" w14:textId="77777777" w:rsidR="00670E7C" w:rsidRDefault="00670E7C">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6B51ECFB" w14:textId="77777777" w:rsidTr="00670E7C">
        <w:tc>
          <w:tcPr>
            <w:tcW w:w="9405" w:type="dxa"/>
            <w:tcBorders>
              <w:top w:val="nil"/>
              <w:left w:val="nil"/>
              <w:bottom w:val="nil"/>
              <w:right w:val="nil"/>
            </w:tcBorders>
            <w:hideMark/>
          </w:tcPr>
          <w:p w14:paraId="3ADA7F49" w14:textId="1CE04D3A" w:rsidR="00E44E0B" w:rsidRDefault="00E44E0B" w:rsidP="006843B0">
            <w:pPr>
              <w:jc w:val="center"/>
              <w:rPr>
                <w:lang w:eastAsia="en-US"/>
              </w:rPr>
            </w:pPr>
            <w:r>
              <w:rPr>
                <w:noProof/>
                <w:lang w:eastAsia="en-US"/>
              </w:rPr>
              <w:lastRenderedPageBreak/>
              <w:drawing>
                <wp:inline distT="0" distB="0" distL="0" distR="0" wp14:anchorId="441031D3" wp14:editId="3C545214">
                  <wp:extent cx="619125" cy="68580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51A8C4BB" w14:textId="77777777" w:rsidTr="00670E7C">
        <w:tc>
          <w:tcPr>
            <w:tcW w:w="9405" w:type="dxa"/>
            <w:tcBorders>
              <w:top w:val="nil"/>
              <w:left w:val="nil"/>
              <w:bottom w:val="nil"/>
              <w:right w:val="nil"/>
            </w:tcBorders>
            <w:hideMark/>
          </w:tcPr>
          <w:p w14:paraId="40FD54BE" w14:textId="77777777" w:rsidR="00E44E0B" w:rsidRDefault="00E44E0B" w:rsidP="006843B0">
            <w:pPr>
              <w:jc w:val="center"/>
              <w:rPr>
                <w:lang w:eastAsia="en-US"/>
              </w:rPr>
            </w:pPr>
            <w:r>
              <w:rPr>
                <w:b/>
                <w:bCs/>
                <w:sz w:val="28"/>
                <w:szCs w:val="28"/>
                <w:lang w:eastAsia="en-US"/>
              </w:rPr>
              <w:t>GULBENES NOVADA PAŠVALDĪBA</w:t>
            </w:r>
          </w:p>
        </w:tc>
      </w:tr>
      <w:tr w:rsidR="00E44E0B" w14:paraId="7B594FD9" w14:textId="77777777" w:rsidTr="00670E7C">
        <w:tc>
          <w:tcPr>
            <w:tcW w:w="9405" w:type="dxa"/>
            <w:tcBorders>
              <w:top w:val="nil"/>
              <w:left w:val="nil"/>
              <w:bottom w:val="nil"/>
              <w:right w:val="nil"/>
            </w:tcBorders>
            <w:hideMark/>
          </w:tcPr>
          <w:p w14:paraId="52900D41" w14:textId="77777777" w:rsidR="00E44E0B" w:rsidRDefault="00E44E0B" w:rsidP="006843B0">
            <w:pPr>
              <w:jc w:val="center"/>
              <w:rPr>
                <w:lang w:eastAsia="en-US"/>
              </w:rPr>
            </w:pPr>
            <w:r>
              <w:rPr>
                <w:lang w:eastAsia="en-US"/>
              </w:rPr>
              <w:t>Reģ.Nr.90009116327</w:t>
            </w:r>
          </w:p>
        </w:tc>
      </w:tr>
      <w:tr w:rsidR="00E44E0B" w14:paraId="77B30CF9" w14:textId="77777777" w:rsidTr="00670E7C">
        <w:tc>
          <w:tcPr>
            <w:tcW w:w="9405" w:type="dxa"/>
            <w:tcBorders>
              <w:top w:val="nil"/>
              <w:left w:val="nil"/>
              <w:bottom w:val="nil"/>
              <w:right w:val="nil"/>
            </w:tcBorders>
            <w:hideMark/>
          </w:tcPr>
          <w:p w14:paraId="2C5944D9" w14:textId="77777777" w:rsidR="00E44E0B" w:rsidRDefault="00E44E0B" w:rsidP="006843B0">
            <w:pPr>
              <w:jc w:val="center"/>
              <w:rPr>
                <w:lang w:eastAsia="en-US"/>
              </w:rPr>
            </w:pPr>
            <w:r>
              <w:rPr>
                <w:lang w:eastAsia="en-US"/>
              </w:rPr>
              <w:t>Ābeļu iela 2, Gulbene, Gulbenes nov., LV-4401</w:t>
            </w:r>
          </w:p>
        </w:tc>
      </w:tr>
      <w:tr w:rsidR="00E44E0B" w14:paraId="13A3C262" w14:textId="77777777" w:rsidTr="00670E7C">
        <w:tc>
          <w:tcPr>
            <w:tcW w:w="9405" w:type="dxa"/>
            <w:tcBorders>
              <w:top w:val="nil"/>
              <w:left w:val="nil"/>
              <w:bottom w:val="single" w:sz="4" w:space="0" w:color="auto"/>
              <w:right w:val="nil"/>
            </w:tcBorders>
            <w:hideMark/>
          </w:tcPr>
          <w:p w14:paraId="2B05ABFD" w14:textId="77777777" w:rsidR="00E44E0B" w:rsidRDefault="00E44E0B" w:rsidP="006843B0">
            <w:pPr>
              <w:jc w:val="center"/>
              <w:rPr>
                <w:lang w:eastAsia="en-US"/>
              </w:rPr>
            </w:pPr>
            <w:r>
              <w:rPr>
                <w:lang w:eastAsia="en-US"/>
              </w:rPr>
              <w:t>Tālrunis 64497710, mob.26595362, e-pasts; dome@gulbene.lv, www.gulbene.lv</w:t>
            </w:r>
          </w:p>
        </w:tc>
      </w:tr>
    </w:tbl>
    <w:p w14:paraId="0C64E94B" w14:textId="77777777" w:rsidR="00E44E0B" w:rsidRDefault="00E44E0B" w:rsidP="00E44E0B">
      <w:pPr>
        <w:rPr>
          <w:sz w:val="4"/>
          <w:szCs w:val="4"/>
        </w:rPr>
      </w:pPr>
    </w:p>
    <w:p w14:paraId="1656A4DC"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14FF51C2"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21F03E0B"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AE0EE4" w14:paraId="7EE7385F" w14:textId="77777777" w:rsidTr="006843B0">
        <w:tc>
          <w:tcPr>
            <w:tcW w:w="5495" w:type="dxa"/>
            <w:hideMark/>
          </w:tcPr>
          <w:p w14:paraId="1888F92D" w14:textId="77777777" w:rsidR="00E44E0B" w:rsidRPr="00AE0EE4" w:rsidRDefault="00E44E0B" w:rsidP="006843B0">
            <w:pPr>
              <w:rPr>
                <w:b/>
                <w:bCs/>
                <w:lang w:eastAsia="en-US"/>
              </w:rPr>
            </w:pPr>
            <w:r w:rsidRPr="00AE0EE4">
              <w:rPr>
                <w:b/>
                <w:bCs/>
                <w:lang w:eastAsia="en-US"/>
              </w:rPr>
              <w:t>2022.gada 29.decembrī</w:t>
            </w:r>
          </w:p>
        </w:tc>
        <w:tc>
          <w:tcPr>
            <w:tcW w:w="4728" w:type="dxa"/>
            <w:hideMark/>
          </w:tcPr>
          <w:p w14:paraId="59CBEA45" w14:textId="77777777" w:rsidR="00E44E0B" w:rsidRPr="00AE0EE4" w:rsidRDefault="00E44E0B" w:rsidP="006843B0">
            <w:pPr>
              <w:rPr>
                <w:b/>
                <w:bCs/>
                <w:lang w:eastAsia="en-US"/>
              </w:rPr>
            </w:pPr>
            <w:r w:rsidRPr="00AE0EE4">
              <w:rPr>
                <w:b/>
                <w:bCs/>
                <w:lang w:eastAsia="en-US"/>
              </w:rPr>
              <w:t>Nr. GND/2022/</w:t>
            </w:r>
            <w:r>
              <w:rPr>
                <w:b/>
                <w:bCs/>
                <w:lang w:eastAsia="en-US"/>
              </w:rPr>
              <w:t>1226</w:t>
            </w:r>
          </w:p>
        </w:tc>
      </w:tr>
      <w:tr w:rsidR="00E44E0B" w:rsidRPr="00AE0EE4" w14:paraId="367438CE" w14:textId="77777777" w:rsidTr="006843B0">
        <w:trPr>
          <w:trHeight w:val="453"/>
        </w:trPr>
        <w:tc>
          <w:tcPr>
            <w:tcW w:w="5495" w:type="dxa"/>
          </w:tcPr>
          <w:p w14:paraId="076A9684" w14:textId="77777777" w:rsidR="00E44E0B" w:rsidRPr="00AE0EE4" w:rsidRDefault="00E44E0B" w:rsidP="006843B0">
            <w:pPr>
              <w:rPr>
                <w:lang w:eastAsia="en-US"/>
              </w:rPr>
            </w:pPr>
          </w:p>
        </w:tc>
        <w:tc>
          <w:tcPr>
            <w:tcW w:w="4728" w:type="dxa"/>
            <w:hideMark/>
          </w:tcPr>
          <w:p w14:paraId="1F1CFF20" w14:textId="77777777" w:rsidR="00E44E0B" w:rsidRPr="00AE0EE4" w:rsidRDefault="00E44E0B" w:rsidP="006843B0">
            <w:pPr>
              <w:rPr>
                <w:b/>
                <w:bCs/>
                <w:lang w:eastAsia="en-US"/>
              </w:rPr>
            </w:pPr>
            <w:r w:rsidRPr="00AE0EE4">
              <w:rPr>
                <w:b/>
                <w:bCs/>
                <w:lang w:eastAsia="en-US"/>
              </w:rPr>
              <w:t>(protokols Nr.</w:t>
            </w:r>
            <w:r>
              <w:rPr>
                <w:b/>
                <w:bCs/>
                <w:lang w:eastAsia="en-US"/>
              </w:rPr>
              <w:t>27</w:t>
            </w:r>
            <w:r w:rsidRPr="00AE0EE4">
              <w:rPr>
                <w:b/>
                <w:bCs/>
                <w:lang w:eastAsia="en-US"/>
              </w:rPr>
              <w:t xml:space="preserve">; </w:t>
            </w:r>
            <w:r>
              <w:rPr>
                <w:b/>
                <w:bCs/>
                <w:lang w:eastAsia="en-US"/>
              </w:rPr>
              <w:t>13</w:t>
            </w:r>
            <w:r w:rsidRPr="00AE0EE4">
              <w:rPr>
                <w:b/>
                <w:bCs/>
                <w:lang w:eastAsia="en-US"/>
              </w:rPr>
              <w:t>.p.)</w:t>
            </w:r>
          </w:p>
        </w:tc>
      </w:tr>
    </w:tbl>
    <w:p w14:paraId="23B409EF" w14:textId="77777777" w:rsidR="00E44E0B" w:rsidRPr="00535093" w:rsidRDefault="00E44E0B" w:rsidP="00E44E0B">
      <w:pPr>
        <w:jc w:val="center"/>
        <w:rPr>
          <w:b/>
        </w:rPr>
      </w:pPr>
      <w:r w:rsidRPr="00535093">
        <w:rPr>
          <w:b/>
        </w:rPr>
        <w:t xml:space="preserve">Par dzīvokļa </w:t>
      </w:r>
      <w:r>
        <w:rPr>
          <w:b/>
        </w:rPr>
        <w:t>“Gatves 7”-5, Ranka, Rankas pagasts</w:t>
      </w:r>
      <w:r w:rsidRPr="00535093">
        <w:rPr>
          <w:b/>
        </w:rPr>
        <w:t xml:space="preserve">, Gulbenes novads, īres līguma </w:t>
      </w:r>
      <w:r>
        <w:rPr>
          <w:b/>
        </w:rPr>
        <w:t>slēgšanu</w:t>
      </w:r>
    </w:p>
    <w:p w14:paraId="4CEDDA29" w14:textId="77777777" w:rsidR="00E44E0B" w:rsidRPr="00535093" w:rsidRDefault="00E44E0B" w:rsidP="00E44E0B">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5BD7238B" w14:textId="3A946AC4" w:rsidR="00E44E0B" w:rsidRPr="00535093" w:rsidRDefault="00E44E0B" w:rsidP="00E44E0B">
      <w:pPr>
        <w:spacing w:line="360" w:lineRule="auto"/>
        <w:ind w:firstLine="567"/>
        <w:jc w:val="both"/>
      </w:pPr>
      <w:r w:rsidRPr="00535093">
        <w:t xml:space="preserve">Gulbenes novada pašvaldības dokumentu vadības sistēmā 2022.gada </w:t>
      </w:r>
      <w:r>
        <w:t>16</w:t>
      </w:r>
      <w:r w:rsidRPr="00535093">
        <w:t>.</w:t>
      </w:r>
      <w:r>
        <w:t>novembrī</w:t>
      </w:r>
      <w:r w:rsidRPr="00535093">
        <w:t xml:space="preserve"> ar reģistrācijas numuru GND/5.5/22/</w:t>
      </w:r>
      <w:r>
        <w:t>2776-Z</w:t>
      </w:r>
      <w:r w:rsidRPr="00535093">
        <w:t xml:space="preserve"> reģistrēts </w:t>
      </w:r>
      <w:r w:rsidR="00670E7C">
        <w:rPr>
          <w:b/>
        </w:rPr>
        <w:t>…</w:t>
      </w:r>
      <w:r w:rsidRPr="00535093">
        <w:t xml:space="preserve"> (turpmāk – iesniedzējs), </w:t>
      </w:r>
      <w:r w:rsidR="00670E7C">
        <w:t>….</w:t>
      </w:r>
      <w:r w:rsidRPr="00535093">
        <w:t xml:space="preserve"> 2022.gada </w:t>
      </w:r>
      <w:r>
        <w:t>16</w:t>
      </w:r>
      <w:r w:rsidRPr="00535093">
        <w:t>.</w:t>
      </w:r>
      <w:r>
        <w:t>novembra</w:t>
      </w:r>
      <w:r w:rsidRPr="00535093">
        <w:t xml:space="preserve"> iesniegums, kurā izteikts lūgums pagarināt dzīvojamās telpas Nr</w:t>
      </w:r>
      <w:r>
        <w:t>.5</w:t>
      </w:r>
      <w:r w:rsidRPr="00535093">
        <w:t xml:space="preserve">, kas atrodas </w:t>
      </w:r>
      <w:r>
        <w:t>“Gatves 7”, Rankā, Rankas pagastā</w:t>
      </w:r>
      <w:r w:rsidRPr="00535093">
        <w:t xml:space="preserve">, Gulbenes novadā, īres līguma darbības termiņu. </w:t>
      </w:r>
    </w:p>
    <w:p w14:paraId="677B84BA" w14:textId="77777777" w:rsidR="00E44E0B" w:rsidRPr="00535093" w:rsidRDefault="00E44E0B" w:rsidP="00E44E0B">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089FCFBB" w14:textId="77777777" w:rsidR="00E44E0B" w:rsidRPr="00535093" w:rsidRDefault="00E44E0B" w:rsidP="00E44E0B">
      <w:pPr>
        <w:spacing w:line="360" w:lineRule="auto"/>
        <w:ind w:firstLine="567"/>
        <w:jc w:val="both"/>
      </w:pPr>
      <w:r w:rsidRPr="00535093">
        <w:t xml:space="preserve">Dzīvojamās telpas īres līgums ar iesniedzēju noslēgts uz </w:t>
      </w:r>
      <w:r>
        <w:t>nenoteiktu laiku.</w:t>
      </w:r>
    </w:p>
    <w:p w14:paraId="75F0EB95" w14:textId="77777777" w:rsidR="00E44E0B" w:rsidRPr="00535093" w:rsidRDefault="00E44E0B" w:rsidP="00E44E0B">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368AAB3D" w14:textId="77777777" w:rsidR="00E44E0B" w:rsidRPr="00535093" w:rsidRDefault="00E44E0B" w:rsidP="00E44E0B">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00D82399" w14:textId="77777777" w:rsidR="00E44E0B" w:rsidRPr="003770C1" w:rsidRDefault="00E44E0B" w:rsidP="00E44E0B">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3770C1">
        <w:rPr>
          <w:lang w:eastAsia="en-US"/>
        </w:rPr>
        <w:t xml:space="preserve">, Gulbenes novada dome </w:t>
      </w:r>
      <w:r w:rsidRPr="003770C1">
        <w:t>NOLEMJ:</w:t>
      </w:r>
    </w:p>
    <w:p w14:paraId="7EDA4F4A" w14:textId="56A4C9B2" w:rsidR="00E44E0B" w:rsidRPr="007B3987" w:rsidRDefault="00E44E0B" w:rsidP="00E44E0B">
      <w:pPr>
        <w:widowControl w:val="0"/>
        <w:spacing w:line="360" w:lineRule="auto"/>
        <w:ind w:firstLine="567"/>
        <w:jc w:val="both"/>
      </w:pPr>
      <w:r w:rsidRPr="00535093">
        <w:t xml:space="preserve">1. </w:t>
      </w:r>
      <w:r>
        <w:t xml:space="preserve">SLĒGT </w:t>
      </w:r>
      <w:r w:rsidRPr="00535093">
        <w:t>dzīvojamās telpas Nr.</w:t>
      </w:r>
      <w:r>
        <w:t>5</w:t>
      </w:r>
      <w:r w:rsidRPr="00535093">
        <w:t xml:space="preserve">, kas atrodas </w:t>
      </w:r>
      <w:r>
        <w:t>“Gatves 7”, Rankā, Rankas pagastā</w:t>
      </w:r>
      <w:r w:rsidRPr="00535093">
        <w:t xml:space="preserve">, Gulbenes novadā, īres līgumu </w:t>
      </w:r>
      <w:r w:rsidRPr="00154A75">
        <w:t xml:space="preserve">ar </w:t>
      </w:r>
      <w:r w:rsidR="00670E7C">
        <w:rPr>
          <w:bCs/>
        </w:rPr>
        <w:t>….</w:t>
      </w:r>
      <w:r w:rsidRPr="00535093">
        <w:t xml:space="preserve">, uz laiku līdz </w:t>
      </w:r>
      <w:r w:rsidRPr="007B3987">
        <w:t>20</w:t>
      </w:r>
      <w:r>
        <w:t>24</w:t>
      </w:r>
      <w:r w:rsidRPr="007B3987">
        <w:t>.gada 31.decembrim.</w:t>
      </w:r>
    </w:p>
    <w:p w14:paraId="1820B842" w14:textId="3F266FD5" w:rsidR="00E44E0B" w:rsidRDefault="00E44E0B" w:rsidP="00E44E0B">
      <w:pPr>
        <w:widowControl w:val="0"/>
        <w:spacing w:line="360" w:lineRule="auto"/>
        <w:ind w:firstLine="567"/>
        <w:jc w:val="both"/>
      </w:pPr>
      <w:r w:rsidRPr="00535093">
        <w:t xml:space="preserve">2. NOTEIKT </w:t>
      </w:r>
      <w:r w:rsidR="00670E7C">
        <w:rPr>
          <w:bCs/>
        </w:rPr>
        <w:t>…..</w:t>
      </w:r>
      <w:r w:rsidRPr="00185921">
        <w:t xml:space="preserve"> viena mēneša termiņu dzīvojamās telpas īres līguma noslēgšanai.</w:t>
      </w:r>
    </w:p>
    <w:p w14:paraId="3A496A0F" w14:textId="4F8E39F3" w:rsidR="00E44E0B" w:rsidRDefault="00E44E0B" w:rsidP="00E44E0B">
      <w:pPr>
        <w:spacing w:line="360" w:lineRule="auto"/>
        <w:ind w:firstLine="567"/>
        <w:jc w:val="both"/>
      </w:pPr>
      <w:r>
        <w:lastRenderedPageBreak/>
        <w:t xml:space="preserve">3. NOTEIKT, ka šis lēmums zaudē spēku, ja </w:t>
      </w:r>
      <w:r w:rsidR="00670E7C">
        <w:rPr>
          <w:bCs/>
        </w:rPr>
        <w:t>….</w:t>
      </w:r>
      <w:r w:rsidRPr="00185921">
        <w:t xml:space="preserve"> </w:t>
      </w:r>
      <w:r>
        <w:t xml:space="preserve">līdz 2023.gada 31.janvārim nav noslēgusi dzīvojamās telpas īres līgumu. </w:t>
      </w:r>
    </w:p>
    <w:p w14:paraId="2D769020" w14:textId="77777777" w:rsidR="00E44E0B" w:rsidRPr="0015037E" w:rsidRDefault="00E44E0B" w:rsidP="00E44E0B">
      <w:pPr>
        <w:spacing w:line="360" w:lineRule="auto"/>
        <w:ind w:firstLine="567"/>
        <w:jc w:val="both"/>
      </w:pPr>
      <w:r>
        <w:t>4</w:t>
      </w:r>
      <w:r w:rsidRPr="0015037E">
        <w:t xml:space="preserve">. UZDOT </w:t>
      </w:r>
      <w:bookmarkStart w:id="4" w:name="_Hlk89780889"/>
      <w:r>
        <w:t>IK “LAGAZ”</w:t>
      </w:r>
      <w:r w:rsidRPr="0015037E">
        <w:t xml:space="preserve">, reģistrācijas numurs </w:t>
      </w:r>
      <w:r>
        <w:t xml:space="preserve">44102034004, </w:t>
      </w:r>
      <w:r w:rsidRPr="0015037E">
        <w:t xml:space="preserve">juridiskā adrese: </w:t>
      </w:r>
      <w:r>
        <w:t xml:space="preserve">Rīgas iela 65B, </w:t>
      </w:r>
      <w:r w:rsidRPr="0015037E">
        <w:t xml:space="preserve"> </w:t>
      </w:r>
      <w:r>
        <w:t>Gulbene,</w:t>
      </w:r>
      <w:r w:rsidRPr="0015037E">
        <w:t xml:space="preserve"> Gulbenes nov., LV-44</w:t>
      </w:r>
      <w:r>
        <w:t>01</w:t>
      </w:r>
      <w:bookmarkEnd w:id="4"/>
      <w:r w:rsidRPr="0015037E">
        <w:t xml:space="preserve">, sagatavot un noslēgt </w:t>
      </w:r>
      <w:r>
        <w:t>īres līgumu.</w:t>
      </w:r>
    </w:p>
    <w:p w14:paraId="3883EAD3" w14:textId="77777777" w:rsidR="00E44E0B" w:rsidRPr="0015037E" w:rsidRDefault="00E44E0B" w:rsidP="00E44E0B">
      <w:pPr>
        <w:spacing w:line="360" w:lineRule="auto"/>
        <w:ind w:firstLine="567"/>
        <w:jc w:val="both"/>
      </w:pPr>
      <w:r>
        <w:t>5</w:t>
      </w:r>
      <w:r w:rsidRPr="0015037E">
        <w:t>. Lēmuma izrakstu nosūtīt:</w:t>
      </w:r>
    </w:p>
    <w:p w14:paraId="37D47A44" w14:textId="2DCF870B" w:rsidR="00E44E0B" w:rsidRDefault="00E44E0B" w:rsidP="00E44E0B">
      <w:pPr>
        <w:spacing w:line="360" w:lineRule="auto"/>
        <w:ind w:firstLine="567"/>
        <w:jc w:val="both"/>
      </w:pPr>
      <w:r>
        <w:t xml:space="preserve">5.1. </w:t>
      </w:r>
      <w:r w:rsidR="00670E7C">
        <w:t>….</w:t>
      </w:r>
    </w:p>
    <w:p w14:paraId="6D6365D5" w14:textId="77777777" w:rsidR="00E44E0B" w:rsidRDefault="00E44E0B" w:rsidP="00E44E0B">
      <w:pPr>
        <w:spacing w:line="360" w:lineRule="auto"/>
        <w:ind w:firstLine="567"/>
        <w:jc w:val="both"/>
      </w:pPr>
      <w:r>
        <w:t xml:space="preserve">5.2. Gulbenes novada </w:t>
      </w:r>
      <w:r w:rsidRPr="00843300">
        <w:t>Rankas pagasta pārvaldei, “</w:t>
      </w:r>
      <w:proofErr w:type="spellStart"/>
      <w:r w:rsidRPr="00843300">
        <w:t>Krastkalni</w:t>
      </w:r>
      <w:proofErr w:type="spellEnd"/>
      <w:r w:rsidRPr="00843300">
        <w:t>”, Ranka, Rankas pagasts, Gulbenes novads, LV-4416</w:t>
      </w:r>
      <w:r>
        <w:t>;</w:t>
      </w:r>
    </w:p>
    <w:p w14:paraId="19468222" w14:textId="77777777" w:rsidR="00E44E0B" w:rsidRDefault="00E44E0B" w:rsidP="00E44E0B">
      <w:pPr>
        <w:spacing w:line="360" w:lineRule="auto"/>
        <w:ind w:firstLine="567"/>
        <w:jc w:val="both"/>
      </w:pPr>
      <w:r>
        <w:t>5.3. IK “LAGAZ”</w:t>
      </w:r>
      <w:r w:rsidRPr="0015037E">
        <w:t xml:space="preserve">, reģistrācijas numurs </w:t>
      </w:r>
      <w:r>
        <w:t>44102034004,</w:t>
      </w:r>
      <w:r w:rsidRPr="0015037E">
        <w:t xml:space="preserve"> juridiskā adrese: </w:t>
      </w:r>
      <w:r>
        <w:t xml:space="preserve">Rīgas iela 65B, </w:t>
      </w:r>
      <w:r w:rsidRPr="0015037E">
        <w:t xml:space="preserve"> </w:t>
      </w:r>
      <w:r>
        <w:t>Gulbene,</w:t>
      </w:r>
      <w:r w:rsidRPr="0015037E">
        <w:t xml:space="preserve"> Gulbenes nov., LV-44</w:t>
      </w:r>
      <w:r>
        <w:t xml:space="preserve">01. </w:t>
      </w:r>
    </w:p>
    <w:p w14:paraId="40FB1F9A" w14:textId="77777777" w:rsidR="00E44E0B" w:rsidRPr="00843300" w:rsidRDefault="00E44E0B" w:rsidP="00E44E0B">
      <w:pPr>
        <w:spacing w:line="360" w:lineRule="auto"/>
        <w:ind w:firstLine="567"/>
        <w:jc w:val="both"/>
      </w:pPr>
    </w:p>
    <w:p w14:paraId="7CF83B32" w14:textId="77777777" w:rsidR="00E44E0B" w:rsidRPr="00535093" w:rsidRDefault="00E44E0B" w:rsidP="00E44E0B">
      <w:pPr>
        <w:widowControl w:val="0"/>
        <w:spacing w:line="360" w:lineRule="auto"/>
        <w:jc w:val="both"/>
      </w:pPr>
      <w:r w:rsidRPr="00535093">
        <w:t>Gulbenes novada domes priekšsēdētājs</w:t>
      </w:r>
      <w:r w:rsidRPr="00535093">
        <w:tab/>
      </w:r>
      <w:r w:rsidRPr="00535093">
        <w:tab/>
      </w:r>
      <w:r w:rsidRPr="00535093">
        <w:tab/>
      </w:r>
      <w:r w:rsidRPr="00535093">
        <w:tab/>
      </w:r>
      <w:r>
        <w:tab/>
      </w:r>
      <w:r>
        <w:tab/>
      </w:r>
      <w:r w:rsidRPr="00535093">
        <w:t>A.</w:t>
      </w:r>
      <w:r>
        <w:t xml:space="preserve"> </w:t>
      </w:r>
      <w:r w:rsidRPr="00535093">
        <w:t>Caunītis</w:t>
      </w:r>
    </w:p>
    <w:p w14:paraId="5A03EEB7" w14:textId="77777777" w:rsidR="00E44E0B" w:rsidRPr="00535093" w:rsidRDefault="00E44E0B" w:rsidP="00E44E0B">
      <w:pPr>
        <w:pStyle w:val="Default"/>
        <w:rPr>
          <w:color w:val="auto"/>
        </w:rPr>
      </w:pPr>
    </w:p>
    <w:p w14:paraId="63E9BE91" w14:textId="77777777" w:rsidR="00E44E0B" w:rsidRPr="00535093" w:rsidRDefault="00E44E0B" w:rsidP="00E44E0B">
      <w:pPr>
        <w:pStyle w:val="Default"/>
        <w:rPr>
          <w:color w:val="auto"/>
        </w:rPr>
      </w:pPr>
      <w:r w:rsidRPr="00535093">
        <w:rPr>
          <w:color w:val="auto"/>
        </w:rPr>
        <w:t xml:space="preserve">Sagatavoja: </w:t>
      </w:r>
      <w:r>
        <w:rPr>
          <w:color w:val="auto"/>
        </w:rPr>
        <w:t>Irēna Jansone</w:t>
      </w:r>
    </w:p>
    <w:p w14:paraId="1940A395" w14:textId="77777777" w:rsidR="00E44E0B" w:rsidRPr="002C6B46" w:rsidRDefault="00E44E0B" w:rsidP="00E44E0B">
      <w:pPr>
        <w:spacing w:line="360" w:lineRule="auto"/>
        <w:ind w:firstLine="567"/>
        <w:jc w:val="both"/>
        <w:rPr>
          <w:b/>
          <w:strike/>
        </w:rPr>
      </w:pPr>
    </w:p>
    <w:p w14:paraId="5FD05BFA" w14:textId="77777777" w:rsidR="00E44E0B" w:rsidRDefault="00E44E0B" w:rsidP="00E44E0B">
      <w:pPr>
        <w:spacing w:line="360" w:lineRule="auto"/>
        <w:ind w:firstLine="567"/>
        <w:jc w:val="both"/>
      </w:pPr>
    </w:p>
    <w:p w14:paraId="57655F49" w14:textId="0D7C6B38" w:rsidR="00670E7C" w:rsidRDefault="00670E7C">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04F2AB40" w14:textId="77777777" w:rsidTr="00670E7C">
        <w:tc>
          <w:tcPr>
            <w:tcW w:w="9405" w:type="dxa"/>
            <w:tcBorders>
              <w:top w:val="nil"/>
              <w:left w:val="nil"/>
              <w:bottom w:val="nil"/>
              <w:right w:val="nil"/>
            </w:tcBorders>
            <w:hideMark/>
          </w:tcPr>
          <w:p w14:paraId="01DC8BFA" w14:textId="77777777" w:rsidR="00E44E0B" w:rsidRDefault="00E44E0B" w:rsidP="006843B0">
            <w:pPr>
              <w:jc w:val="center"/>
              <w:rPr>
                <w:lang w:eastAsia="en-US"/>
              </w:rPr>
            </w:pPr>
            <w:r>
              <w:rPr>
                <w:noProof/>
                <w:lang w:eastAsia="en-US"/>
              </w:rPr>
              <w:lastRenderedPageBreak/>
              <w:drawing>
                <wp:inline distT="0" distB="0" distL="0" distR="0" wp14:anchorId="4B51C768" wp14:editId="1B5BCDA8">
                  <wp:extent cx="619125" cy="685800"/>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5E336DB2" w14:textId="77777777" w:rsidTr="00670E7C">
        <w:tc>
          <w:tcPr>
            <w:tcW w:w="9405" w:type="dxa"/>
            <w:tcBorders>
              <w:top w:val="nil"/>
              <w:left w:val="nil"/>
              <w:bottom w:val="nil"/>
              <w:right w:val="nil"/>
            </w:tcBorders>
            <w:hideMark/>
          </w:tcPr>
          <w:p w14:paraId="6CA056EB" w14:textId="77777777" w:rsidR="00E44E0B" w:rsidRDefault="00E44E0B" w:rsidP="006843B0">
            <w:pPr>
              <w:jc w:val="center"/>
              <w:rPr>
                <w:lang w:eastAsia="en-US"/>
              </w:rPr>
            </w:pPr>
            <w:r>
              <w:rPr>
                <w:b/>
                <w:bCs/>
                <w:sz w:val="28"/>
                <w:szCs w:val="28"/>
                <w:lang w:eastAsia="en-US"/>
              </w:rPr>
              <w:t>GULBENES NOVADA PAŠVALDĪBA</w:t>
            </w:r>
          </w:p>
        </w:tc>
      </w:tr>
      <w:tr w:rsidR="00E44E0B" w14:paraId="1910D454" w14:textId="77777777" w:rsidTr="00670E7C">
        <w:tc>
          <w:tcPr>
            <w:tcW w:w="9405" w:type="dxa"/>
            <w:tcBorders>
              <w:top w:val="nil"/>
              <w:left w:val="nil"/>
              <w:bottom w:val="nil"/>
              <w:right w:val="nil"/>
            </w:tcBorders>
            <w:hideMark/>
          </w:tcPr>
          <w:p w14:paraId="76042BCA" w14:textId="77777777" w:rsidR="00E44E0B" w:rsidRDefault="00E44E0B" w:rsidP="006843B0">
            <w:pPr>
              <w:jc w:val="center"/>
              <w:rPr>
                <w:lang w:eastAsia="en-US"/>
              </w:rPr>
            </w:pPr>
            <w:r>
              <w:rPr>
                <w:lang w:eastAsia="en-US"/>
              </w:rPr>
              <w:t>Reģ.Nr.90009116327</w:t>
            </w:r>
          </w:p>
        </w:tc>
      </w:tr>
      <w:tr w:rsidR="00E44E0B" w14:paraId="7D1AC21C" w14:textId="77777777" w:rsidTr="00670E7C">
        <w:tc>
          <w:tcPr>
            <w:tcW w:w="9405" w:type="dxa"/>
            <w:tcBorders>
              <w:top w:val="nil"/>
              <w:left w:val="nil"/>
              <w:bottom w:val="nil"/>
              <w:right w:val="nil"/>
            </w:tcBorders>
            <w:hideMark/>
          </w:tcPr>
          <w:p w14:paraId="35AE5C61" w14:textId="77777777" w:rsidR="00E44E0B" w:rsidRDefault="00E44E0B" w:rsidP="006843B0">
            <w:pPr>
              <w:jc w:val="center"/>
              <w:rPr>
                <w:lang w:eastAsia="en-US"/>
              </w:rPr>
            </w:pPr>
            <w:r>
              <w:rPr>
                <w:lang w:eastAsia="en-US"/>
              </w:rPr>
              <w:t>Ābeļu iela 2, Gulbene, Gulbenes nov., LV-4401</w:t>
            </w:r>
          </w:p>
        </w:tc>
      </w:tr>
      <w:tr w:rsidR="00E44E0B" w14:paraId="39195891" w14:textId="77777777" w:rsidTr="00670E7C">
        <w:tc>
          <w:tcPr>
            <w:tcW w:w="9405" w:type="dxa"/>
            <w:tcBorders>
              <w:top w:val="nil"/>
              <w:left w:val="nil"/>
              <w:bottom w:val="single" w:sz="4" w:space="0" w:color="auto"/>
              <w:right w:val="nil"/>
            </w:tcBorders>
            <w:hideMark/>
          </w:tcPr>
          <w:p w14:paraId="0695BA51" w14:textId="77777777" w:rsidR="00E44E0B" w:rsidRDefault="00E44E0B" w:rsidP="006843B0">
            <w:pPr>
              <w:jc w:val="center"/>
              <w:rPr>
                <w:lang w:eastAsia="en-US"/>
              </w:rPr>
            </w:pPr>
            <w:r>
              <w:rPr>
                <w:lang w:eastAsia="en-US"/>
              </w:rPr>
              <w:t>Tālrunis 64497710, mob.26595362, e-pasts; dome@gulbene.lv, www.gulbene.lv</w:t>
            </w:r>
          </w:p>
        </w:tc>
      </w:tr>
    </w:tbl>
    <w:p w14:paraId="1C6793C9" w14:textId="77777777" w:rsidR="00E44E0B" w:rsidRDefault="00E44E0B" w:rsidP="00E44E0B">
      <w:pPr>
        <w:rPr>
          <w:sz w:val="4"/>
          <w:szCs w:val="4"/>
        </w:rPr>
      </w:pPr>
    </w:p>
    <w:p w14:paraId="4C9D4914"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490973E9"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0AB07DDA"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4657E3" w14:paraId="678BD01E" w14:textId="77777777" w:rsidTr="006843B0">
        <w:tc>
          <w:tcPr>
            <w:tcW w:w="5495" w:type="dxa"/>
            <w:hideMark/>
          </w:tcPr>
          <w:p w14:paraId="2FD8BD42" w14:textId="77777777" w:rsidR="00E44E0B" w:rsidRPr="004657E3" w:rsidRDefault="00E44E0B" w:rsidP="006843B0">
            <w:pPr>
              <w:rPr>
                <w:b/>
                <w:bCs/>
                <w:lang w:eastAsia="en-US"/>
              </w:rPr>
            </w:pPr>
            <w:r w:rsidRPr="004657E3">
              <w:rPr>
                <w:b/>
                <w:bCs/>
                <w:lang w:eastAsia="en-US"/>
              </w:rPr>
              <w:t>2022.gada 29.decembrī</w:t>
            </w:r>
          </w:p>
        </w:tc>
        <w:tc>
          <w:tcPr>
            <w:tcW w:w="4728" w:type="dxa"/>
            <w:hideMark/>
          </w:tcPr>
          <w:p w14:paraId="28E15522" w14:textId="77777777" w:rsidR="00E44E0B" w:rsidRPr="004657E3" w:rsidRDefault="00E44E0B" w:rsidP="006843B0">
            <w:pPr>
              <w:rPr>
                <w:b/>
                <w:bCs/>
                <w:lang w:eastAsia="en-US"/>
              </w:rPr>
            </w:pPr>
            <w:r w:rsidRPr="004657E3">
              <w:rPr>
                <w:b/>
                <w:bCs/>
                <w:lang w:eastAsia="en-US"/>
              </w:rPr>
              <w:t>Nr. GND/2022/</w:t>
            </w:r>
            <w:r>
              <w:rPr>
                <w:b/>
                <w:bCs/>
                <w:lang w:eastAsia="en-US"/>
              </w:rPr>
              <w:t>1227</w:t>
            </w:r>
          </w:p>
        </w:tc>
      </w:tr>
      <w:tr w:rsidR="00E44E0B" w:rsidRPr="004657E3" w14:paraId="6F10CB3E" w14:textId="77777777" w:rsidTr="006843B0">
        <w:trPr>
          <w:trHeight w:val="453"/>
        </w:trPr>
        <w:tc>
          <w:tcPr>
            <w:tcW w:w="5495" w:type="dxa"/>
          </w:tcPr>
          <w:p w14:paraId="79BBF5C6" w14:textId="77777777" w:rsidR="00E44E0B" w:rsidRPr="004657E3" w:rsidRDefault="00E44E0B" w:rsidP="006843B0">
            <w:pPr>
              <w:rPr>
                <w:lang w:eastAsia="en-US"/>
              </w:rPr>
            </w:pPr>
          </w:p>
        </w:tc>
        <w:tc>
          <w:tcPr>
            <w:tcW w:w="4728" w:type="dxa"/>
            <w:hideMark/>
          </w:tcPr>
          <w:p w14:paraId="3AD095D4" w14:textId="77777777" w:rsidR="00E44E0B" w:rsidRPr="004657E3" w:rsidRDefault="00E44E0B" w:rsidP="006843B0">
            <w:pPr>
              <w:rPr>
                <w:b/>
                <w:bCs/>
                <w:lang w:eastAsia="en-US"/>
              </w:rPr>
            </w:pPr>
            <w:r w:rsidRPr="004657E3">
              <w:rPr>
                <w:b/>
                <w:bCs/>
                <w:lang w:eastAsia="en-US"/>
              </w:rPr>
              <w:t>(protokols Nr.</w:t>
            </w:r>
            <w:r>
              <w:rPr>
                <w:b/>
                <w:bCs/>
                <w:lang w:eastAsia="en-US"/>
              </w:rPr>
              <w:t>27</w:t>
            </w:r>
            <w:r w:rsidRPr="004657E3">
              <w:rPr>
                <w:b/>
                <w:bCs/>
                <w:lang w:eastAsia="en-US"/>
              </w:rPr>
              <w:t xml:space="preserve">; </w:t>
            </w:r>
            <w:r>
              <w:rPr>
                <w:b/>
                <w:bCs/>
                <w:lang w:eastAsia="en-US"/>
              </w:rPr>
              <w:t>14</w:t>
            </w:r>
            <w:r w:rsidRPr="004657E3">
              <w:rPr>
                <w:b/>
                <w:bCs/>
                <w:lang w:eastAsia="en-US"/>
              </w:rPr>
              <w:t>.p.)</w:t>
            </w:r>
          </w:p>
        </w:tc>
      </w:tr>
    </w:tbl>
    <w:p w14:paraId="7251F292" w14:textId="77777777" w:rsidR="00E44E0B" w:rsidRDefault="00E44E0B" w:rsidP="00E44E0B">
      <w:pPr>
        <w:autoSpaceDE w:val="0"/>
        <w:autoSpaceDN w:val="0"/>
        <w:adjustRightInd w:val="0"/>
        <w:rPr>
          <w:lang w:eastAsia="en-US"/>
        </w:rPr>
      </w:pPr>
    </w:p>
    <w:p w14:paraId="4CD3BE5A" w14:textId="77777777" w:rsidR="00E44E0B" w:rsidRDefault="00E44E0B" w:rsidP="00E44E0B">
      <w:pPr>
        <w:pStyle w:val="Default"/>
        <w:jc w:val="center"/>
        <w:rPr>
          <w:b/>
          <w:bCs/>
        </w:rPr>
      </w:pPr>
      <w:r w:rsidRPr="008A43F8">
        <w:rPr>
          <w:b/>
          <w:bCs/>
        </w:rPr>
        <w:t xml:space="preserve">Par dzīvokļa </w:t>
      </w:r>
      <w:r>
        <w:rPr>
          <w:b/>
          <w:bCs/>
        </w:rPr>
        <w:t xml:space="preserve">“Stāķi 15”- 7, Stāķi, </w:t>
      </w:r>
      <w:r w:rsidRPr="008A43F8">
        <w:rPr>
          <w:b/>
          <w:bCs/>
        </w:rPr>
        <w:t>Stradu pag</w:t>
      </w:r>
      <w:r>
        <w:rPr>
          <w:b/>
          <w:bCs/>
        </w:rPr>
        <w:t>asts, Gulbenes novads,</w:t>
      </w:r>
      <w:r w:rsidRPr="008A43F8">
        <w:rPr>
          <w:b/>
          <w:bCs/>
        </w:rPr>
        <w:t xml:space="preserve"> īres līguma </w:t>
      </w:r>
      <w:r>
        <w:rPr>
          <w:b/>
          <w:bCs/>
        </w:rPr>
        <w:t>slēgšanu</w:t>
      </w:r>
    </w:p>
    <w:p w14:paraId="723A7183" w14:textId="77777777" w:rsidR="00E44E0B" w:rsidRPr="008A43F8" w:rsidRDefault="00E44E0B" w:rsidP="00E44E0B">
      <w:pPr>
        <w:pStyle w:val="Default"/>
        <w:jc w:val="center"/>
      </w:pPr>
    </w:p>
    <w:p w14:paraId="4721A13B" w14:textId="7D40A6CC" w:rsidR="00E44E0B" w:rsidRDefault="00E44E0B" w:rsidP="00E44E0B">
      <w:pPr>
        <w:spacing w:line="360" w:lineRule="auto"/>
        <w:ind w:firstLine="567"/>
        <w:jc w:val="both"/>
      </w:pPr>
      <w:r w:rsidRPr="008A43F8">
        <w:t>Gulbenes novada pašvaldības dokumentu vadības sistēmā 202</w:t>
      </w:r>
      <w:r>
        <w:t>2</w:t>
      </w:r>
      <w:r w:rsidRPr="008A43F8">
        <w:t xml:space="preserve">.gada </w:t>
      </w:r>
      <w:r>
        <w:t>14.decembrī</w:t>
      </w:r>
      <w:r w:rsidRPr="008A43F8">
        <w:t xml:space="preserve"> ar reģistrācijas numuru GND/5.5/2</w:t>
      </w:r>
      <w:r>
        <w:t>2/3065-Š</w:t>
      </w:r>
      <w:r w:rsidRPr="008A43F8">
        <w:t xml:space="preserve"> reģistrēts </w:t>
      </w:r>
      <w:r w:rsidR="00670E7C">
        <w:rPr>
          <w:b/>
        </w:rPr>
        <w:t>….</w:t>
      </w:r>
      <w:r>
        <w:t xml:space="preserve"> </w:t>
      </w:r>
      <w:r w:rsidRPr="008A43F8">
        <w:t xml:space="preserve">(turpmāk – iesniedzējs), </w:t>
      </w:r>
      <w:r w:rsidR="00670E7C">
        <w:t>….</w:t>
      </w:r>
      <w:r w:rsidRPr="008A43F8">
        <w:t>, 202</w:t>
      </w:r>
      <w:r>
        <w:t>2</w:t>
      </w:r>
      <w:r w:rsidRPr="008A43F8">
        <w:t xml:space="preserve">.gada </w:t>
      </w:r>
      <w:r>
        <w:t>12.decembra</w:t>
      </w:r>
      <w:r w:rsidRPr="008A43F8">
        <w:t xml:space="preserve"> iesniegums, kurā izteikts lūgums pagarināt dzīvojamās telpas Nr.</w:t>
      </w:r>
      <w:r>
        <w:t>7</w:t>
      </w:r>
      <w:r w:rsidRPr="008A43F8">
        <w:t>, kas atrodas “</w:t>
      </w:r>
      <w:r>
        <w:t>Stāķi 15</w:t>
      </w:r>
      <w:r w:rsidRPr="008A43F8">
        <w:t>”,</w:t>
      </w:r>
      <w:r>
        <w:t xml:space="preserve"> Stāķos, </w:t>
      </w:r>
      <w:r w:rsidRPr="008A43F8">
        <w:t xml:space="preserve">Stradu pagastā, Gulbenes novadā, īres līguma darbības termiņu. </w:t>
      </w:r>
    </w:p>
    <w:p w14:paraId="70332AF9" w14:textId="77777777" w:rsidR="00E44E0B" w:rsidRPr="00691B96" w:rsidRDefault="00E44E0B" w:rsidP="00E44E0B">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76048ACA" w14:textId="77777777" w:rsidR="00E44E0B" w:rsidRPr="008A43F8" w:rsidRDefault="00E44E0B" w:rsidP="00E44E0B">
      <w:pPr>
        <w:spacing w:line="360" w:lineRule="auto"/>
        <w:ind w:firstLine="567"/>
        <w:jc w:val="both"/>
      </w:pPr>
      <w:r w:rsidRPr="008A43F8">
        <w:t>Dzīvojamās telpas īres līgums ar iesniedzēju noslēgts uz noteiktu laiku</w:t>
      </w:r>
      <w:r>
        <w:t>, tas ir, līdz 2020.gada 30.septembrim.</w:t>
      </w:r>
    </w:p>
    <w:p w14:paraId="274D5CCC" w14:textId="77777777" w:rsidR="00E44E0B" w:rsidRDefault="00E44E0B" w:rsidP="00E44E0B">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 xml:space="preserve">ir </w:t>
      </w:r>
      <w:r w:rsidRPr="00E80854">
        <w:t>nenokārtot</w:t>
      </w:r>
      <w:r>
        <w:t>as</w:t>
      </w:r>
      <w:r w:rsidRPr="00E80854">
        <w:t xml:space="preserve"> maksājumu saistīb</w:t>
      </w:r>
      <w:r>
        <w:t>as</w:t>
      </w:r>
      <w:r w:rsidRPr="00E80854">
        <w:t xml:space="preserve"> par dzīvojamās telpas īri un komunālajiem maksājumiem</w:t>
      </w:r>
      <w:r>
        <w:t xml:space="preserve"> </w:t>
      </w:r>
      <w:r w:rsidRPr="005B2C20">
        <w:t xml:space="preserve">532,80 EUR apmērā. </w:t>
      </w:r>
    </w:p>
    <w:p w14:paraId="5DEDC9DC" w14:textId="77777777" w:rsidR="00E44E0B" w:rsidRDefault="00E44E0B" w:rsidP="00E44E0B">
      <w:pPr>
        <w:spacing w:line="360" w:lineRule="auto"/>
        <w:ind w:firstLine="567"/>
        <w:jc w:val="both"/>
      </w:pPr>
      <w:r w:rsidRPr="005B2C20">
        <w:t>Gulbenes</w:t>
      </w:r>
      <w:r w:rsidRPr="00E80854">
        <w:t xml:space="preserve">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r>
        <w:t>.</w:t>
      </w:r>
    </w:p>
    <w:p w14:paraId="0665EF44" w14:textId="77777777" w:rsidR="00E44E0B" w:rsidRPr="009A0418" w:rsidRDefault="00E44E0B" w:rsidP="00E44E0B">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0F98BE3A" w14:textId="77777777" w:rsidR="00E44E0B" w:rsidRDefault="00E44E0B" w:rsidP="00E44E0B">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 xml:space="preserve">ar 14 balsīm "Par" (Ainārs Brezinskis, Aivars Circens, Anatolijs Savickis, Andis Caunītis, Atis Jencītis, Daumants Dreiškens, Guna Pūcīte, Guna Švika, Gunārs </w:t>
      </w:r>
      <w:r w:rsidRPr="0016506D">
        <w:rPr>
          <w:noProof/>
        </w:rPr>
        <w:lastRenderedPageBreak/>
        <w:t>Ciglis, Ivars Kupčs, Lāsma Gabdulļina, Mudīte Motivāne, Normunds Audzišs, Normunds Mazūrs), "Pret" – nav, "Atturas" – nav</w:t>
      </w:r>
      <w:r w:rsidRPr="0029634C">
        <w:t>, Gulbenes novada dome NOLEMJ:</w:t>
      </w:r>
    </w:p>
    <w:p w14:paraId="71C66539" w14:textId="61D42FE0" w:rsidR="00E44E0B" w:rsidRPr="005B2C20" w:rsidRDefault="00E44E0B" w:rsidP="00E44E0B">
      <w:pPr>
        <w:spacing w:line="360" w:lineRule="auto"/>
        <w:ind w:firstLine="567"/>
        <w:jc w:val="both"/>
      </w:pPr>
      <w:r>
        <w:t>1. SLĒGT</w:t>
      </w:r>
      <w:r w:rsidRPr="001572A0">
        <w:t xml:space="preserve"> </w:t>
      </w:r>
      <w:r w:rsidRPr="008A43F8">
        <w:t>dzīvojamās telpas Nr.</w:t>
      </w:r>
      <w:r>
        <w:t>7</w:t>
      </w:r>
      <w:r w:rsidRPr="008A43F8">
        <w:t>, kas atrodas “</w:t>
      </w:r>
      <w:r>
        <w:t>Stāķi 15</w:t>
      </w:r>
      <w:r w:rsidRPr="008A43F8">
        <w:t>”,</w:t>
      </w:r>
      <w:r>
        <w:t xml:space="preserve"> Stāķos, </w:t>
      </w:r>
      <w:r w:rsidRPr="008A43F8">
        <w:t>Stradu pagastā, Gulbenes novadā</w:t>
      </w:r>
      <w:r>
        <w:t xml:space="preserve">, īres līgumu ar </w:t>
      </w:r>
      <w:r w:rsidR="00670E7C">
        <w:t>….</w:t>
      </w:r>
      <w:r w:rsidRPr="008A43F8">
        <w:t xml:space="preserve">, uz laiku līdz </w:t>
      </w:r>
      <w:r w:rsidRPr="005B2C20">
        <w:t>2023.gada 3</w:t>
      </w:r>
      <w:r>
        <w:t>1</w:t>
      </w:r>
      <w:r w:rsidRPr="005B2C20">
        <w:t>.</w:t>
      </w:r>
      <w:r>
        <w:t>martam</w:t>
      </w:r>
      <w:r w:rsidRPr="005B2C20">
        <w:t>.</w:t>
      </w:r>
    </w:p>
    <w:p w14:paraId="632637B6" w14:textId="30AE92B9" w:rsidR="00E44E0B" w:rsidRDefault="00E44E0B" w:rsidP="00E44E0B">
      <w:pPr>
        <w:spacing w:line="360" w:lineRule="auto"/>
        <w:ind w:firstLine="567"/>
        <w:jc w:val="both"/>
      </w:pPr>
      <w:r>
        <w:t>2.</w:t>
      </w:r>
      <w:r w:rsidRPr="008A43F8">
        <w:t xml:space="preserve"> NOTEIKT </w:t>
      </w:r>
      <w:r w:rsidR="00670E7C">
        <w:t>….</w:t>
      </w:r>
      <w:r>
        <w:t xml:space="preserve"> </w:t>
      </w:r>
      <w:r w:rsidRPr="008A43F8">
        <w:t>viena mēneša termiņu dzīvojamās telpas īres līguma noslēgšanai.</w:t>
      </w:r>
    </w:p>
    <w:p w14:paraId="4C3432A2" w14:textId="176A4A7F" w:rsidR="00E44E0B" w:rsidRDefault="00E44E0B" w:rsidP="00E44E0B">
      <w:pPr>
        <w:spacing w:line="360" w:lineRule="auto"/>
        <w:ind w:firstLine="567"/>
        <w:jc w:val="both"/>
      </w:pPr>
      <w:r w:rsidRPr="00773709">
        <w:t xml:space="preserve">3. NOTEIKT, ka šis lēmums zaudē spēku, ja </w:t>
      </w:r>
      <w:r w:rsidR="00670E7C">
        <w:t>….</w:t>
      </w:r>
      <w:r w:rsidRPr="00773709">
        <w:t xml:space="preserve"> līdz 2023.gada 31.janvārim nav noslē</w:t>
      </w:r>
      <w:r>
        <w:t>gusi</w:t>
      </w:r>
      <w:r w:rsidRPr="00773709">
        <w:t xml:space="preserve"> dzīvojamās telpas īres līgum</w:t>
      </w:r>
      <w:r>
        <w:t>u.</w:t>
      </w:r>
      <w:r w:rsidRPr="00773709">
        <w:t xml:space="preserve"> </w:t>
      </w:r>
    </w:p>
    <w:p w14:paraId="098751D0" w14:textId="77777777" w:rsidR="00E44E0B" w:rsidRDefault="00E44E0B" w:rsidP="00E44E0B">
      <w:pPr>
        <w:spacing w:line="360" w:lineRule="auto"/>
        <w:ind w:firstLine="567"/>
        <w:jc w:val="both"/>
      </w:pPr>
      <w:r>
        <w:t>4</w:t>
      </w:r>
      <w:r w:rsidRPr="00E77888">
        <w:t xml:space="preserve">. UZDOT SIA “Gulbenes </w:t>
      </w:r>
      <w:proofErr w:type="spellStart"/>
      <w:r>
        <w:t>Energo</w:t>
      </w:r>
      <w:proofErr w:type="spellEnd"/>
      <w:r>
        <w:t xml:space="preserve"> Serviss</w:t>
      </w:r>
      <w:r w:rsidRPr="00E77888">
        <w:t>”, reģistrācijas numurs 546030000121, juridiskā adrese: Blaumaņa iela 56A, Gulbene, Gulbenes novads, LV-4401, sagatavot un noslēgt dzīvojamās telpas īres līgum</w:t>
      </w:r>
      <w:r>
        <w:t>u.</w:t>
      </w:r>
    </w:p>
    <w:p w14:paraId="275A4DB0" w14:textId="77777777" w:rsidR="00E44E0B" w:rsidRDefault="00E44E0B" w:rsidP="00E44E0B">
      <w:pPr>
        <w:spacing w:line="360" w:lineRule="auto"/>
        <w:ind w:firstLine="567"/>
        <w:jc w:val="both"/>
      </w:pPr>
      <w:r>
        <w:t>5</w:t>
      </w:r>
      <w:r w:rsidRPr="00E77888">
        <w:t>. Lēmuma izrakstu nosūtīt:</w:t>
      </w:r>
    </w:p>
    <w:p w14:paraId="4E632A75" w14:textId="02729F56" w:rsidR="00E44E0B" w:rsidRDefault="00E44E0B" w:rsidP="00E44E0B">
      <w:pPr>
        <w:spacing w:line="360" w:lineRule="auto"/>
        <w:ind w:firstLine="567"/>
        <w:jc w:val="both"/>
      </w:pPr>
      <w:r>
        <w:t xml:space="preserve">5.1. </w:t>
      </w:r>
      <w:r w:rsidR="00670E7C">
        <w:t>…..</w:t>
      </w:r>
      <w:r w:rsidRPr="00E77888">
        <w:t>;</w:t>
      </w:r>
    </w:p>
    <w:p w14:paraId="4D60BC52" w14:textId="77777777" w:rsidR="00E44E0B" w:rsidRDefault="00E44E0B" w:rsidP="00E44E0B">
      <w:pPr>
        <w:spacing w:line="360" w:lineRule="auto"/>
        <w:ind w:firstLine="567"/>
        <w:jc w:val="both"/>
      </w:pPr>
      <w:r>
        <w:t xml:space="preserve">5.2.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13256C42" w14:textId="77777777" w:rsidR="00E44E0B" w:rsidRPr="00E77888" w:rsidRDefault="00E44E0B" w:rsidP="00E44E0B">
      <w:pPr>
        <w:spacing w:line="360" w:lineRule="auto"/>
        <w:ind w:firstLine="567"/>
        <w:jc w:val="both"/>
      </w:pPr>
      <w:r>
        <w:t xml:space="preserve">5.3. Gulbenes novada </w:t>
      </w:r>
      <w:r w:rsidRPr="00E77888">
        <w:t>Stradu pagasta pārvaldei, juridiskā adrese: Brīvības iela 8, Gulbene, Gulbenes novads, LV-4401.</w:t>
      </w:r>
    </w:p>
    <w:p w14:paraId="1DB6EAFB" w14:textId="77777777" w:rsidR="00E44E0B" w:rsidRPr="008A43F8" w:rsidRDefault="00E44E0B" w:rsidP="00E44E0B">
      <w:pPr>
        <w:spacing w:line="360" w:lineRule="auto"/>
        <w:ind w:left="567"/>
        <w:jc w:val="both"/>
      </w:pPr>
    </w:p>
    <w:p w14:paraId="0D617235" w14:textId="77777777" w:rsidR="00E44E0B" w:rsidRDefault="00E44E0B" w:rsidP="00E44E0B">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6E67189E" w14:textId="77777777" w:rsidR="00E44E0B" w:rsidRDefault="00E44E0B" w:rsidP="00E44E0B"/>
    <w:p w14:paraId="04285C8A" w14:textId="77777777" w:rsidR="00E44E0B" w:rsidRPr="00966675" w:rsidRDefault="00E44E0B" w:rsidP="00E44E0B">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1B72C66B" w14:textId="77777777" w:rsidR="00E44E0B" w:rsidRDefault="00E44E0B" w:rsidP="00E44E0B">
      <w:pPr>
        <w:spacing w:line="360" w:lineRule="auto"/>
        <w:ind w:firstLine="567"/>
        <w:jc w:val="both"/>
      </w:pPr>
    </w:p>
    <w:p w14:paraId="1D32B7C3" w14:textId="77777777" w:rsidR="00E44E0B" w:rsidRDefault="00E44E0B" w:rsidP="00E44E0B"/>
    <w:p w14:paraId="3DC072DB" w14:textId="77777777" w:rsidR="00E44E0B" w:rsidRDefault="00E44E0B" w:rsidP="00E44E0B"/>
    <w:p w14:paraId="1B030C2F" w14:textId="77777777" w:rsidR="00E44E0B" w:rsidRDefault="00E44E0B" w:rsidP="00E44E0B"/>
    <w:p w14:paraId="5EF72BA2" w14:textId="77777777" w:rsidR="00E44E0B" w:rsidRPr="00782D24" w:rsidRDefault="00E44E0B" w:rsidP="00E44E0B"/>
    <w:p w14:paraId="6D1F4DBF" w14:textId="77777777" w:rsidR="00670E7C" w:rsidRDefault="00670E7C">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5F99507D" w14:textId="77777777" w:rsidTr="00670E7C">
        <w:tc>
          <w:tcPr>
            <w:tcW w:w="9405" w:type="dxa"/>
            <w:tcBorders>
              <w:top w:val="nil"/>
              <w:left w:val="nil"/>
              <w:bottom w:val="nil"/>
              <w:right w:val="nil"/>
            </w:tcBorders>
            <w:hideMark/>
          </w:tcPr>
          <w:p w14:paraId="1976048D" w14:textId="0257608A" w:rsidR="00E44E0B" w:rsidRDefault="00E44E0B" w:rsidP="006843B0">
            <w:pPr>
              <w:jc w:val="center"/>
              <w:rPr>
                <w:lang w:eastAsia="en-US"/>
              </w:rPr>
            </w:pPr>
            <w:r>
              <w:rPr>
                <w:noProof/>
                <w:lang w:eastAsia="en-US"/>
              </w:rPr>
              <w:lastRenderedPageBreak/>
              <w:drawing>
                <wp:inline distT="0" distB="0" distL="0" distR="0" wp14:anchorId="7D71D71A" wp14:editId="135607C5">
                  <wp:extent cx="619125" cy="685800"/>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1902CD0C" w14:textId="77777777" w:rsidTr="00670E7C">
        <w:tc>
          <w:tcPr>
            <w:tcW w:w="9405" w:type="dxa"/>
            <w:tcBorders>
              <w:top w:val="nil"/>
              <w:left w:val="nil"/>
              <w:bottom w:val="nil"/>
              <w:right w:val="nil"/>
            </w:tcBorders>
            <w:hideMark/>
          </w:tcPr>
          <w:p w14:paraId="17B1BF41" w14:textId="77777777" w:rsidR="00E44E0B" w:rsidRDefault="00E44E0B" w:rsidP="006843B0">
            <w:pPr>
              <w:jc w:val="center"/>
              <w:rPr>
                <w:lang w:eastAsia="en-US"/>
              </w:rPr>
            </w:pPr>
            <w:r>
              <w:rPr>
                <w:b/>
                <w:bCs/>
                <w:sz w:val="28"/>
                <w:szCs w:val="28"/>
                <w:lang w:eastAsia="en-US"/>
              </w:rPr>
              <w:t>GULBENES NOVADA PAŠVALDĪBA</w:t>
            </w:r>
          </w:p>
        </w:tc>
      </w:tr>
      <w:tr w:rsidR="00E44E0B" w14:paraId="41F02C36" w14:textId="77777777" w:rsidTr="00670E7C">
        <w:tc>
          <w:tcPr>
            <w:tcW w:w="9405" w:type="dxa"/>
            <w:tcBorders>
              <w:top w:val="nil"/>
              <w:left w:val="nil"/>
              <w:bottom w:val="nil"/>
              <w:right w:val="nil"/>
            </w:tcBorders>
            <w:hideMark/>
          </w:tcPr>
          <w:p w14:paraId="1B811430" w14:textId="77777777" w:rsidR="00E44E0B" w:rsidRDefault="00E44E0B" w:rsidP="006843B0">
            <w:pPr>
              <w:jc w:val="center"/>
              <w:rPr>
                <w:lang w:eastAsia="en-US"/>
              </w:rPr>
            </w:pPr>
            <w:r>
              <w:rPr>
                <w:lang w:eastAsia="en-US"/>
              </w:rPr>
              <w:t>Reģ.Nr.90009116327</w:t>
            </w:r>
          </w:p>
        </w:tc>
      </w:tr>
      <w:tr w:rsidR="00E44E0B" w14:paraId="7649A1C9" w14:textId="77777777" w:rsidTr="00670E7C">
        <w:tc>
          <w:tcPr>
            <w:tcW w:w="9405" w:type="dxa"/>
            <w:tcBorders>
              <w:top w:val="nil"/>
              <w:left w:val="nil"/>
              <w:bottom w:val="nil"/>
              <w:right w:val="nil"/>
            </w:tcBorders>
            <w:hideMark/>
          </w:tcPr>
          <w:p w14:paraId="35DCE4FE" w14:textId="77777777" w:rsidR="00E44E0B" w:rsidRDefault="00E44E0B" w:rsidP="006843B0">
            <w:pPr>
              <w:jc w:val="center"/>
              <w:rPr>
                <w:lang w:eastAsia="en-US"/>
              </w:rPr>
            </w:pPr>
            <w:r>
              <w:rPr>
                <w:lang w:eastAsia="en-US"/>
              </w:rPr>
              <w:t>Ābeļu iela 2, Gulbene, Gulbenes nov., LV-4401</w:t>
            </w:r>
          </w:p>
        </w:tc>
      </w:tr>
      <w:tr w:rsidR="00E44E0B" w14:paraId="3BC0DFF9" w14:textId="77777777" w:rsidTr="00670E7C">
        <w:tc>
          <w:tcPr>
            <w:tcW w:w="9405" w:type="dxa"/>
            <w:tcBorders>
              <w:top w:val="nil"/>
              <w:left w:val="nil"/>
              <w:bottom w:val="single" w:sz="4" w:space="0" w:color="auto"/>
              <w:right w:val="nil"/>
            </w:tcBorders>
            <w:hideMark/>
          </w:tcPr>
          <w:p w14:paraId="01D0A119" w14:textId="77777777" w:rsidR="00E44E0B" w:rsidRDefault="00E44E0B" w:rsidP="006843B0">
            <w:pPr>
              <w:jc w:val="center"/>
              <w:rPr>
                <w:lang w:eastAsia="en-US"/>
              </w:rPr>
            </w:pPr>
            <w:r>
              <w:rPr>
                <w:lang w:eastAsia="en-US"/>
              </w:rPr>
              <w:t>Tālrunis 64497710, mob.26595362, e-pasts; dome@gulbene.lv, www.gulbene.lv</w:t>
            </w:r>
          </w:p>
        </w:tc>
      </w:tr>
    </w:tbl>
    <w:p w14:paraId="715D2D85" w14:textId="77777777" w:rsidR="00E44E0B" w:rsidRDefault="00E44E0B" w:rsidP="00E44E0B">
      <w:pPr>
        <w:rPr>
          <w:sz w:val="4"/>
          <w:szCs w:val="4"/>
        </w:rPr>
      </w:pPr>
    </w:p>
    <w:p w14:paraId="1EA844E6"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3867EF84"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065C6B21"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5C62D6" w14:paraId="4F16B168" w14:textId="77777777" w:rsidTr="006843B0">
        <w:tc>
          <w:tcPr>
            <w:tcW w:w="5495" w:type="dxa"/>
            <w:hideMark/>
          </w:tcPr>
          <w:p w14:paraId="2286921A" w14:textId="77777777" w:rsidR="00E44E0B" w:rsidRPr="005C62D6" w:rsidRDefault="00E44E0B" w:rsidP="006843B0">
            <w:pPr>
              <w:rPr>
                <w:b/>
                <w:bCs/>
                <w:lang w:eastAsia="en-US"/>
              </w:rPr>
            </w:pPr>
            <w:r w:rsidRPr="005C62D6">
              <w:rPr>
                <w:b/>
                <w:bCs/>
                <w:lang w:eastAsia="en-US"/>
              </w:rPr>
              <w:t>2022.gada 29.decembrī</w:t>
            </w:r>
          </w:p>
        </w:tc>
        <w:tc>
          <w:tcPr>
            <w:tcW w:w="4728" w:type="dxa"/>
            <w:hideMark/>
          </w:tcPr>
          <w:p w14:paraId="1F9FC35E" w14:textId="77777777" w:rsidR="00E44E0B" w:rsidRPr="005C62D6" w:rsidRDefault="00E44E0B" w:rsidP="006843B0">
            <w:pPr>
              <w:rPr>
                <w:b/>
                <w:bCs/>
                <w:lang w:eastAsia="en-US"/>
              </w:rPr>
            </w:pPr>
            <w:r w:rsidRPr="005C62D6">
              <w:rPr>
                <w:b/>
                <w:bCs/>
                <w:lang w:eastAsia="en-US"/>
              </w:rPr>
              <w:t>Nr. GND/2022/</w:t>
            </w:r>
            <w:r>
              <w:rPr>
                <w:b/>
                <w:bCs/>
                <w:lang w:eastAsia="en-US"/>
              </w:rPr>
              <w:t>1228</w:t>
            </w:r>
          </w:p>
        </w:tc>
      </w:tr>
      <w:tr w:rsidR="00E44E0B" w:rsidRPr="005C62D6" w14:paraId="55C18C25" w14:textId="77777777" w:rsidTr="006843B0">
        <w:trPr>
          <w:trHeight w:val="453"/>
        </w:trPr>
        <w:tc>
          <w:tcPr>
            <w:tcW w:w="5495" w:type="dxa"/>
          </w:tcPr>
          <w:p w14:paraId="34A0CED4" w14:textId="77777777" w:rsidR="00E44E0B" w:rsidRPr="005C62D6" w:rsidRDefault="00E44E0B" w:rsidP="006843B0">
            <w:pPr>
              <w:rPr>
                <w:lang w:eastAsia="en-US"/>
              </w:rPr>
            </w:pPr>
          </w:p>
        </w:tc>
        <w:tc>
          <w:tcPr>
            <w:tcW w:w="4728" w:type="dxa"/>
            <w:hideMark/>
          </w:tcPr>
          <w:p w14:paraId="182B7203" w14:textId="77777777" w:rsidR="00E44E0B" w:rsidRPr="005C62D6" w:rsidRDefault="00E44E0B" w:rsidP="006843B0">
            <w:pPr>
              <w:rPr>
                <w:b/>
                <w:bCs/>
                <w:lang w:eastAsia="en-US"/>
              </w:rPr>
            </w:pPr>
            <w:r w:rsidRPr="005C62D6">
              <w:rPr>
                <w:b/>
                <w:bCs/>
                <w:lang w:eastAsia="en-US"/>
              </w:rPr>
              <w:t>(protokols Nr.</w:t>
            </w:r>
            <w:r>
              <w:rPr>
                <w:b/>
                <w:bCs/>
                <w:lang w:eastAsia="en-US"/>
              </w:rPr>
              <w:t>27</w:t>
            </w:r>
            <w:r w:rsidRPr="005C62D6">
              <w:rPr>
                <w:b/>
                <w:bCs/>
                <w:lang w:eastAsia="en-US"/>
              </w:rPr>
              <w:t>;</w:t>
            </w:r>
            <w:r>
              <w:rPr>
                <w:b/>
                <w:bCs/>
                <w:lang w:eastAsia="en-US"/>
              </w:rPr>
              <w:t>15</w:t>
            </w:r>
            <w:r w:rsidRPr="005C62D6">
              <w:rPr>
                <w:b/>
                <w:bCs/>
                <w:lang w:eastAsia="en-US"/>
              </w:rPr>
              <w:t xml:space="preserve"> .p.)</w:t>
            </w:r>
          </w:p>
        </w:tc>
      </w:tr>
    </w:tbl>
    <w:p w14:paraId="7D2A43F9" w14:textId="77777777" w:rsidR="00E44E0B" w:rsidRDefault="00E44E0B" w:rsidP="00E44E0B">
      <w:pPr>
        <w:autoSpaceDE w:val="0"/>
        <w:autoSpaceDN w:val="0"/>
        <w:adjustRightInd w:val="0"/>
        <w:rPr>
          <w:lang w:eastAsia="en-US"/>
        </w:rPr>
      </w:pPr>
    </w:p>
    <w:p w14:paraId="597EB42C" w14:textId="77777777" w:rsidR="00E44E0B" w:rsidRPr="008A43F8" w:rsidRDefault="00E44E0B" w:rsidP="00E44E0B">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9”- 5,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w:t>
      </w:r>
      <w:r>
        <w:rPr>
          <w:b/>
          <w:bCs/>
        </w:rPr>
        <w:t>slēgšanu</w:t>
      </w:r>
    </w:p>
    <w:p w14:paraId="6CD2DA9E" w14:textId="77777777" w:rsidR="00E44E0B" w:rsidRPr="008A43F8" w:rsidRDefault="00E44E0B" w:rsidP="00E44E0B">
      <w:pPr>
        <w:pStyle w:val="Default"/>
      </w:pPr>
    </w:p>
    <w:p w14:paraId="7019C90B" w14:textId="22C309C4" w:rsidR="00E44E0B" w:rsidRDefault="00E44E0B" w:rsidP="00E44E0B">
      <w:pPr>
        <w:spacing w:line="360" w:lineRule="auto"/>
        <w:ind w:firstLine="567"/>
        <w:jc w:val="both"/>
      </w:pPr>
      <w:r w:rsidRPr="008A43F8">
        <w:t>Gulbenes novada pašvaldības dokumentu vadības sistēmā 202</w:t>
      </w:r>
      <w:r>
        <w:t>2</w:t>
      </w:r>
      <w:r w:rsidRPr="008A43F8">
        <w:t xml:space="preserve">.gada </w:t>
      </w:r>
      <w:r>
        <w:t>15.novembrī</w:t>
      </w:r>
      <w:r w:rsidRPr="008A43F8">
        <w:t xml:space="preserve"> ar reģistrācijas numuru GND/5.5/2</w:t>
      </w:r>
      <w:r>
        <w:t>2/2764-L</w:t>
      </w:r>
      <w:r w:rsidRPr="008A43F8">
        <w:t xml:space="preserve"> reģistrēts </w:t>
      </w:r>
      <w:r w:rsidR="00670E7C">
        <w:rPr>
          <w:b/>
        </w:rPr>
        <w:t>….</w:t>
      </w:r>
      <w:r>
        <w:t xml:space="preserve"> </w:t>
      </w:r>
      <w:r w:rsidRPr="008A43F8">
        <w:t xml:space="preserve">(turpmāk – iesniedzējs), </w:t>
      </w:r>
      <w:r w:rsidR="00670E7C">
        <w:t>….</w:t>
      </w:r>
      <w:r w:rsidRPr="008A43F8">
        <w:t>, 202</w:t>
      </w:r>
      <w:r>
        <w:t>2</w:t>
      </w:r>
      <w:r w:rsidRPr="008A43F8">
        <w:t xml:space="preserve">.gada </w:t>
      </w:r>
      <w:r>
        <w:t>11.novembra</w:t>
      </w:r>
      <w:r w:rsidRPr="008A43F8">
        <w:t xml:space="preserve"> iesniegums, kurā izteikts lūgums pagarināt dzīvojamās telpas Nr.</w:t>
      </w:r>
      <w:r>
        <w:t>5</w:t>
      </w:r>
      <w:r w:rsidRPr="008A43F8">
        <w:t>, kas atrodas “</w:t>
      </w:r>
      <w:proofErr w:type="spellStart"/>
      <w:r>
        <w:t>Šķieneri</w:t>
      </w:r>
      <w:proofErr w:type="spellEnd"/>
      <w:r>
        <w:t xml:space="preserve"> 9</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2842AFB2" w14:textId="77777777" w:rsidR="00E44E0B" w:rsidRPr="00691B96" w:rsidRDefault="00E44E0B" w:rsidP="00E44E0B">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215B0D84" w14:textId="77777777" w:rsidR="00E44E0B" w:rsidRPr="008A43F8" w:rsidRDefault="00E44E0B" w:rsidP="00E44E0B">
      <w:pPr>
        <w:spacing w:line="360" w:lineRule="auto"/>
        <w:ind w:firstLine="567"/>
        <w:jc w:val="both"/>
      </w:pPr>
      <w:r w:rsidRPr="008A43F8">
        <w:t>Dzīvojamās telpas īres līgums ar iesniedzēju noslēgts uz noteiktu laiku, tas ir, līdz 20</w:t>
      </w:r>
      <w:r>
        <w:t>20.</w:t>
      </w:r>
      <w:r w:rsidRPr="008A43F8">
        <w:t xml:space="preserve">gada </w:t>
      </w:r>
      <w:r>
        <w:t>31.decembrim.</w:t>
      </w:r>
    </w:p>
    <w:p w14:paraId="3D22503A" w14:textId="77777777" w:rsidR="00E44E0B" w:rsidRDefault="00E44E0B" w:rsidP="00E44E0B">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 xml:space="preserve">nav </w:t>
      </w:r>
      <w:r w:rsidRPr="00E80854">
        <w:t>nenokārtot</w:t>
      </w:r>
      <w:r>
        <w:t>u</w:t>
      </w:r>
      <w:r w:rsidRPr="00E80854">
        <w:t xml:space="preserve"> maksājumu saistīb</w:t>
      </w:r>
      <w:r>
        <w:t>u</w:t>
      </w:r>
      <w:r w:rsidRPr="00E80854">
        <w:t xml:space="preserve"> par dzīvojamās telpas īri un komunālajiem </w:t>
      </w:r>
      <w:r>
        <w:t>pakalpojumiem.</w:t>
      </w:r>
      <w:r w:rsidRPr="00E80854">
        <w:t xml:space="preserve"> </w:t>
      </w:r>
    </w:p>
    <w:p w14:paraId="686CA1A7" w14:textId="77777777" w:rsidR="00E44E0B" w:rsidRDefault="00E44E0B" w:rsidP="00E44E0B">
      <w:pPr>
        <w:spacing w:line="360" w:lineRule="auto"/>
        <w:ind w:firstLine="567"/>
        <w:jc w:val="both"/>
      </w:pPr>
      <w:r w:rsidRPr="00E80854">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w:t>
      </w:r>
      <w:r>
        <w:t>ir</w:t>
      </w:r>
      <w:r w:rsidRPr="00E80854">
        <w:t xml:space="preserve"> nenokārtotas </w:t>
      </w:r>
      <w:r>
        <w:t xml:space="preserve">maksājumu </w:t>
      </w:r>
      <w:r w:rsidRPr="00E80854">
        <w:t>saistības</w:t>
      </w:r>
      <w:r>
        <w:t xml:space="preserve"> EUR 2029,23 apmērā ar Gulbenes novada Stradu pagasta pārvaldi. 2022.gada 11.novembrī noslēgta vienošanās starp iesniedzēju un Gulbenes novada Stradu pagasta pārvaldi par parāda summas nomaksu. Noslēgtā vienošanās tiek pildīta.</w:t>
      </w:r>
    </w:p>
    <w:p w14:paraId="2A8262AE" w14:textId="77777777" w:rsidR="00E44E0B" w:rsidRPr="009A0418" w:rsidRDefault="00E44E0B" w:rsidP="00E44E0B">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67106CF9" w14:textId="77777777" w:rsidR="00E44E0B" w:rsidRPr="00773709" w:rsidRDefault="00E44E0B" w:rsidP="00E44E0B">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w:t>
      </w:r>
      <w:r w:rsidRPr="00773709">
        <w:t xml:space="preserve">komitejas ieteikumu, atklāti balsojot: </w:t>
      </w:r>
      <w:r w:rsidRPr="0016506D">
        <w:rPr>
          <w:noProof/>
        </w:rPr>
        <w:t xml:space="preserve">ar 14 balsīm "Par" (Ainārs Brezinskis, Aivars Circens, Anatolijs </w:t>
      </w:r>
      <w:r w:rsidRPr="0016506D">
        <w:rPr>
          <w:noProof/>
        </w:rPr>
        <w:lastRenderedPageBreak/>
        <w:t>Savickis, Andis Caunītis, Atis Jencītis, Daumants Dreiškens, Guna Pūcīte, Guna Švika, Gunārs Ciglis, Ivars Kupčs, Lāsma Gabdulļina, Mudīte Motivāne, Normunds Audzišs, Normunds Mazūrs), "Pret" – nav, "Atturas" – nav</w:t>
      </w:r>
      <w:r w:rsidRPr="00773709">
        <w:t>, Gulbenes novada dome NOLEMJ:</w:t>
      </w:r>
    </w:p>
    <w:p w14:paraId="7C317C66" w14:textId="5FA40497" w:rsidR="00E44E0B" w:rsidRPr="00773709" w:rsidRDefault="00E44E0B" w:rsidP="00E44E0B">
      <w:pPr>
        <w:pStyle w:val="Sarakstarindkopa"/>
        <w:numPr>
          <w:ilvl w:val="0"/>
          <w:numId w:val="1"/>
        </w:numPr>
        <w:spacing w:after="0" w:line="360" w:lineRule="auto"/>
        <w:ind w:left="0" w:firstLine="426"/>
        <w:jc w:val="both"/>
        <w:rPr>
          <w:rFonts w:ascii="Times New Roman" w:hAnsi="Times New Roman"/>
          <w:sz w:val="24"/>
          <w:szCs w:val="24"/>
        </w:rPr>
      </w:pPr>
      <w:r w:rsidRPr="00CB321C">
        <w:rPr>
          <w:rFonts w:ascii="Times New Roman" w:hAnsi="Times New Roman"/>
          <w:sz w:val="24"/>
          <w:szCs w:val="24"/>
        </w:rPr>
        <w:t>SLĒGT d</w:t>
      </w:r>
      <w:r w:rsidRPr="00773709">
        <w:rPr>
          <w:rFonts w:ascii="Times New Roman" w:hAnsi="Times New Roman"/>
          <w:sz w:val="24"/>
          <w:szCs w:val="24"/>
        </w:rPr>
        <w:t>zīvojamās telpas Nr.5, kas atrodas “</w:t>
      </w:r>
      <w:proofErr w:type="spellStart"/>
      <w:r w:rsidRPr="00773709">
        <w:rPr>
          <w:rFonts w:ascii="Times New Roman" w:hAnsi="Times New Roman"/>
          <w:sz w:val="24"/>
          <w:szCs w:val="24"/>
        </w:rPr>
        <w:t>Šķieneri</w:t>
      </w:r>
      <w:proofErr w:type="spellEnd"/>
      <w:r w:rsidRPr="00773709">
        <w:rPr>
          <w:rFonts w:ascii="Times New Roman" w:hAnsi="Times New Roman"/>
          <w:sz w:val="24"/>
          <w:szCs w:val="24"/>
        </w:rPr>
        <w:t xml:space="preserve"> 9”, </w:t>
      </w:r>
      <w:proofErr w:type="spellStart"/>
      <w:r w:rsidRPr="00773709">
        <w:rPr>
          <w:rFonts w:ascii="Times New Roman" w:hAnsi="Times New Roman"/>
          <w:sz w:val="24"/>
          <w:szCs w:val="24"/>
        </w:rPr>
        <w:t>Šķieneri</w:t>
      </w:r>
      <w:proofErr w:type="spellEnd"/>
      <w:r w:rsidRPr="00773709">
        <w:rPr>
          <w:rFonts w:ascii="Times New Roman" w:hAnsi="Times New Roman"/>
          <w:sz w:val="24"/>
          <w:szCs w:val="24"/>
        </w:rPr>
        <w:t>, Stradu pagastā, Gulbenes novadā, īres līgum</w:t>
      </w:r>
      <w:r>
        <w:rPr>
          <w:rFonts w:ascii="Times New Roman" w:hAnsi="Times New Roman"/>
          <w:sz w:val="24"/>
          <w:szCs w:val="24"/>
        </w:rPr>
        <w:t>u</w:t>
      </w:r>
      <w:r w:rsidRPr="00773709">
        <w:rPr>
          <w:rFonts w:ascii="Times New Roman" w:hAnsi="Times New Roman"/>
          <w:sz w:val="24"/>
          <w:szCs w:val="24"/>
        </w:rPr>
        <w:t xml:space="preserve"> ar </w:t>
      </w:r>
      <w:r w:rsidR="00670E7C">
        <w:rPr>
          <w:rFonts w:ascii="Times New Roman" w:hAnsi="Times New Roman"/>
          <w:sz w:val="24"/>
          <w:szCs w:val="24"/>
        </w:rPr>
        <w:t>….</w:t>
      </w:r>
      <w:r w:rsidRPr="00773709">
        <w:rPr>
          <w:rFonts w:ascii="Times New Roman" w:hAnsi="Times New Roman"/>
          <w:sz w:val="24"/>
          <w:szCs w:val="24"/>
        </w:rPr>
        <w:t>, uz laiku līdz 2023.gada 3</w:t>
      </w:r>
      <w:r>
        <w:rPr>
          <w:rFonts w:ascii="Times New Roman" w:hAnsi="Times New Roman"/>
          <w:sz w:val="24"/>
          <w:szCs w:val="24"/>
        </w:rPr>
        <w:t>1</w:t>
      </w:r>
      <w:r w:rsidRPr="00773709">
        <w:rPr>
          <w:rFonts w:ascii="Times New Roman" w:hAnsi="Times New Roman"/>
          <w:sz w:val="24"/>
          <w:szCs w:val="24"/>
        </w:rPr>
        <w:t>.</w:t>
      </w:r>
      <w:r>
        <w:rPr>
          <w:rFonts w:ascii="Times New Roman" w:hAnsi="Times New Roman"/>
          <w:sz w:val="24"/>
          <w:szCs w:val="24"/>
        </w:rPr>
        <w:t>decembrim</w:t>
      </w:r>
      <w:r w:rsidRPr="00773709">
        <w:rPr>
          <w:rFonts w:ascii="Times New Roman" w:hAnsi="Times New Roman"/>
          <w:sz w:val="24"/>
          <w:szCs w:val="24"/>
        </w:rPr>
        <w:t>.</w:t>
      </w:r>
    </w:p>
    <w:p w14:paraId="117E3D22" w14:textId="300CFBCC" w:rsidR="00E44E0B" w:rsidRPr="00773709" w:rsidRDefault="00E44E0B" w:rsidP="00E44E0B">
      <w:pPr>
        <w:spacing w:line="360" w:lineRule="auto"/>
        <w:ind w:firstLine="426"/>
        <w:jc w:val="both"/>
      </w:pPr>
      <w:r w:rsidRPr="00773709">
        <w:t xml:space="preserve">2. NOTEIKT </w:t>
      </w:r>
      <w:r w:rsidR="00670E7C">
        <w:t>….</w:t>
      </w:r>
      <w:r w:rsidRPr="00773709">
        <w:t xml:space="preserve"> viena mēneša termiņu dzīvojamās telpas īres līguma noslēgšanai.</w:t>
      </w:r>
    </w:p>
    <w:p w14:paraId="32FC005E" w14:textId="523B4772" w:rsidR="00E44E0B" w:rsidRPr="00773709" w:rsidRDefault="00E44E0B" w:rsidP="00E44E0B">
      <w:pPr>
        <w:spacing w:line="360" w:lineRule="auto"/>
        <w:ind w:firstLine="567"/>
        <w:jc w:val="both"/>
      </w:pPr>
      <w:r w:rsidRPr="00773709">
        <w:t xml:space="preserve">3. NOTEIKT, ka šis lēmums zaudē spēku, ja </w:t>
      </w:r>
      <w:r w:rsidR="00670E7C">
        <w:t>…..</w:t>
      </w:r>
      <w:r w:rsidRPr="00773709">
        <w:t xml:space="preserve"> līdz 2023.gada 31.janvārim nav noslēdzis dzīvojamās telpas īres līgum</w:t>
      </w:r>
      <w:r>
        <w:t>u.</w:t>
      </w:r>
      <w:r w:rsidRPr="00773709">
        <w:t xml:space="preserve"> </w:t>
      </w:r>
    </w:p>
    <w:p w14:paraId="08A6E6C6" w14:textId="77777777" w:rsidR="00E44E0B" w:rsidRPr="00773709" w:rsidRDefault="00E44E0B" w:rsidP="00E44E0B">
      <w:pPr>
        <w:spacing w:line="360" w:lineRule="auto"/>
        <w:ind w:firstLine="567"/>
        <w:jc w:val="both"/>
      </w:pPr>
      <w:r w:rsidRPr="00773709">
        <w:t xml:space="preserve">4. UZDOT </w:t>
      </w:r>
      <w:r w:rsidRPr="00E80854">
        <w:t xml:space="preserve">SIA “Gulbenes </w:t>
      </w:r>
      <w:proofErr w:type="spellStart"/>
      <w:r>
        <w:t>Energo</w:t>
      </w:r>
      <w:proofErr w:type="spellEnd"/>
      <w:r>
        <w:t xml:space="preserve"> Serviss</w:t>
      </w:r>
      <w:r w:rsidRPr="00E80854">
        <w:t>”</w:t>
      </w:r>
      <w:r w:rsidRPr="00773709">
        <w:t>, reģistrācijas numurs 546030000121, juridiskā adrese: Blaumaņa iela 56A, Gulbene, Gulbenes novads, LV-4401, sagatavot un noslēgt dzīvojamās telpas īres līgum</w:t>
      </w:r>
      <w:r>
        <w:t>u.</w:t>
      </w:r>
    </w:p>
    <w:p w14:paraId="05EFFE7E" w14:textId="77777777" w:rsidR="00E44E0B" w:rsidRPr="00773709" w:rsidRDefault="00E44E0B" w:rsidP="00E44E0B">
      <w:pPr>
        <w:spacing w:line="360" w:lineRule="auto"/>
        <w:ind w:firstLine="567"/>
        <w:jc w:val="both"/>
      </w:pPr>
      <w:r w:rsidRPr="00773709">
        <w:t>5. Lēmuma izrakstu nosūtīt:</w:t>
      </w:r>
    </w:p>
    <w:p w14:paraId="6302E2F7" w14:textId="6E8A0013" w:rsidR="00E44E0B" w:rsidRPr="00773709" w:rsidRDefault="00E44E0B" w:rsidP="00E44E0B">
      <w:pPr>
        <w:spacing w:line="360" w:lineRule="auto"/>
        <w:ind w:firstLine="567"/>
        <w:jc w:val="both"/>
      </w:pPr>
      <w:r w:rsidRPr="00773709">
        <w:t xml:space="preserve">5.1. </w:t>
      </w:r>
      <w:r w:rsidR="00670E7C">
        <w:t>…..</w:t>
      </w:r>
    </w:p>
    <w:p w14:paraId="00CA0A9B" w14:textId="77777777" w:rsidR="00E44E0B" w:rsidRDefault="00E44E0B" w:rsidP="00E44E0B">
      <w:pPr>
        <w:spacing w:line="360" w:lineRule="auto"/>
        <w:ind w:firstLine="567"/>
        <w:jc w:val="both"/>
      </w:pPr>
      <w:r>
        <w:t xml:space="preserve">5.2. </w:t>
      </w:r>
      <w:r w:rsidRPr="00E80854">
        <w:t xml:space="preserve">SIA “Gulbenes </w:t>
      </w:r>
      <w:proofErr w:type="spellStart"/>
      <w:r>
        <w:t>Energo</w:t>
      </w:r>
      <w:proofErr w:type="spellEnd"/>
      <w:r>
        <w:t xml:space="preserve"> Serviss</w:t>
      </w:r>
      <w:r w:rsidRPr="00E80854">
        <w:t>”</w:t>
      </w:r>
      <w:r w:rsidRPr="00E77888">
        <w:t>, juridiskā adrese: Blaumaņa iela 56A, Gulbene, Gulbenes novads, LV-4401;</w:t>
      </w:r>
    </w:p>
    <w:p w14:paraId="62058CDC" w14:textId="77777777" w:rsidR="00E44E0B" w:rsidRPr="00E77888" w:rsidRDefault="00E44E0B" w:rsidP="00E44E0B">
      <w:pPr>
        <w:spacing w:line="360" w:lineRule="auto"/>
        <w:ind w:firstLine="567"/>
        <w:jc w:val="both"/>
      </w:pPr>
      <w:r>
        <w:t xml:space="preserve">5.3. Gulbenes novada </w:t>
      </w:r>
      <w:r w:rsidRPr="00E77888">
        <w:t>Stradu pagasta pārvaldei, juridiskā adrese: Brīvības iela 8, Gulbene, Gulbenes novads, LV-4401.</w:t>
      </w:r>
    </w:p>
    <w:p w14:paraId="09F9C8BD" w14:textId="77777777" w:rsidR="00E44E0B" w:rsidRPr="008A43F8" w:rsidRDefault="00E44E0B" w:rsidP="00E44E0B">
      <w:pPr>
        <w:spacing w:line="360" w:lineRule="auto"/>
        <w:ind w:left="567"/>
        <w:jc w:val="both"/>
      </w:pPr>
    </w:p>
    <w:p w14:paraId="4E96C06B" w14:textId="77777777" w:rsidR="00E44E0B" w:rsidRDefault="00E44E0B" w:rsidP="00E44E0B">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0860A6D6" w14:textId="77777777" w:rsidR="00E44E0B" w:rsidRDefault="00E44E0B" w:rsidP="00E44E0B"/>
    <w:p w14:paraId="7EED0AAC" w14:textId="77777777" w:rsidR="00E44E0B" w:rsidRPr="00966675" w:rsidRDefault="00E44E0B" w:rsidP="00E44E0B">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66BF6BC2" w14:textId="77777777" w:rsidR="00E44E0B" w:rsidRDefault="00E44E0B" w:rsidP="00E44E0B">
      <w:pPr>
        <w:spacing w:line="360" w:lineRule="auto"/>
        <w:ind w:firstLine="567"/>
        <w:jc w:val="both"/>
      </w:pPr>
    </w:p>
    <w:p w14:paraId="5895D44E" w14:textId="77777777" w:rsidR="00E44E0B" w:rsidRDefault="00E44E0B" w:rsidP="00E44E0B"/>
    <w:p w14:paraId="06FEA495" w14:textId="77777777" w:rsidR="00E44E0B" w:rsidRDefault="00E44E0B" w:rsidP="00E44E0B"/>
    <w:p w14:paraId="71FC9F59" w14:textId="77777777" w:rsidR="00E44E0B" w:rsidRDefault="00E44E0B" w:rsidP="00E44E0B"/>
    <w:p w14:paraId="037A1485" w14:textId="3F31BC55" w:rsidR="00670E7C" w:rsidRDefault="00670E7C">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rsidRPr="00F30B3A" w14:paraId="037153C4" w14:textId="77777777" w:rsidTr="00670E7C">
        <w:tc>
          <w:tcPr>
            <w:tcW w:w="9405" w:type="dxa"/>
            <w:tcBorders>
              <w:top w:val="nil"/>
              <w:left w:val="nil"/>
              <w:bottom w:val="nil"/>
              <w:right w:val="nil"/>
            </w:tcBorders>
            <w:hideMark/>
          </w:tcPr>
          <w:p w14:paraId="72320186" w14:textId="77777777" w:rsidR="00E44E0B" w:rsidRPr="00F30B3A" w:rsidRDefault="00E44E0B" w:rsidP="006843B0">
            <w:pPr>
              <w:jc w:val="center"/>
              <w:rPr>
                <w:lang w:eastAsia="en-US"/>
              </w:rPr>
            </w:pPr>
            <w:r w:rsidRPr="00F30B3A">
              <w:rPr>
                <w:noProof/>
                <w:lang w:eastAsia="en-US"/>
              </w:rPr>
              <w:lastRenderedPageBreak/>
              <w:drawing>
                <wp:inline distT="0" distB="0" distL="0" distR="0" wp14:anchorId="5B63B55A" wp14:editId="1B3135A8">
                  <wp:extent cx="619125" cy="685800"/>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rsidRPr="00F30B3A" w14:paraId="02096926" w14:textId="77777777" w:rsidTr="00670E7C">
        <w:tc>
          <w:tcPr>
            <w:tcW w:w="9405" w:type="dxa"/>
            <w:tcBorders>
              <w:top w:val="nil"/>
              <w:left w:val="nil"/>
              <w:bottom w:val="nil"/>
              <w:right w:val="nil"/>
            </w:tcBorders>
            <w:hideMark/>
          </w:tcPr>
          <w:p w14:paraId="2DA730D7" w14:textId="77777777" w:rsidR="00E44E0B" w:rsidRPr="00F30B3A" w:rsidRDefault="00E44E0B" w:rsidP="006843B0">
            <w:pPr>
              <w:jc w:val="center"/>
              <w:rPr>
                <w:lang w:eastAsia="en-US"/>
              </w:rPr>
            </w:pPr>
            <w:r w:rsidRPr="00F30B3A">
              <w:rPr>
                <w:b/>
                <w:bCs/>
                <w:sz w:val="28"/>
                <w:szCs w:val="28"/>
                <w:lang w:eastAsia="en-US"/>
              </w:rPr>
              <w:t>GULBENES NOVADA PAŠVALDĪBA</w:t>
            </w:r>
          </w:p>
        </w:tc>
      </w:tr>
      <w:tr w:rsidR="00E44E0B" w:rsidRPr="00F30B3A" w14:paraId="0CBE5414" w14:textId="77777777" w:rsidTr="00670E7C">
        <w:tc>
          <w:tcPr>
            <w:tcW w:w="9405" w:type="dxa"/>
            <w:tcBorders>
              <w:top w:val="nil"/>
              <w:left w:val="nil"/>
              <w:bottom w:val="nil"/>
              <w:right w:val="nil"/>
            </w:tcBorders>
            <w:hideMark/>
          </w:tcPr>
          <w:p w14:paraId="3E137D65" w14:textId="77777777" w:rsidR="00E44E0B" w:rsidRPr="00F30B3A" w:rsidRDefault="00E44E0B" w:rsidP="006843B0">
            <w:pPr>
              <w:jc w:val="center"/>
              <w:rPr>
                <w:lang w:eastAsia="en-US"/>
              </w:rPr>
            </w:pPr>
            <w:r w:rsidRPr="00F30B3A">
              <w:rPr>
                <w:lang w:eastAsia="en-US"/>
              </w:rPr>
              <w:t>Reģ.Nr.90009116327</w:t>
            </w:r>
          </w:p>
        </w:tc>
      </w:tr>
      <w:tr w:rsidR="00E44E0B" w:rsidRPr="00F30B3A" w14:paraId="761BC46D" w14:textId="77777777" w:rsidTr="00670E7C">
        <w:tc>
          <w:tcPr>
            <w:tcW w:w="9405" w:type="dxa"/>
            <w:tcBorders>
              <w:top w:val="nil"/>
              <w:left w:val="nil"/>
              <w:bottom w:val="nil"/>
              <w:right w:val="nil"/>
            </w:tcBorders>
            <w:hideMark/>
          </w:tcPr>
          <w:p w14:paraId="7CAC3936" w14:textId="77777777" w:rsidR="00E44E0B" w:rsidRPr="00F30B3A" w:rsidRDefault="00E44E0B" w:rsidP="006843B0">
            <w:pPr>
              <w:jc w:val="center"/>
              <w:rPr>
                <w:lang w:eastAsia="en-US"/>
              </w:rPr>
            </w:pPr>
            <w:r w:rsidRPr="00F30B3A">
              <w:rPr>
                <w:lang w:eastAsia="en-US"/>
              </w:rPr>
              <w:t>Ābeļu iela 2, Gulbene, Gulbenes nov., LV-4401</w:t>
            </w:r>
          </w:p>
        </w:tc>
      </w:tr>
      <w:tr w:rsidR="00E44E0B" w:rsidRPr="00F30B3A" w14:paraId="43C1F3F3" w14:textId="77777777" w:rsidTr="00670E7C">
        <w:tc>
          <w:tcPr>
            <w:tcW w:w="9405" w:type="dxa"/>
            <w:tcBorders>
              <w:top w:val="nil"/>
              <w:left w:val="nil"/>
              <w:bottom w:val="single" w:sz="4" w:space="0" w:color="auto"/>
              <w:right w:val="nil"/>
            </w:tcBorders>
            <w:hideMark/>
          </w:tcPr>
          <w:p w14:paraId="224B7486" w14:textId="77777777" w:rsidR="00E44E0B" w:rsidRPr="00F30B3A" w:rsidRDefault="00E44E0B" w:rsidP="006843B0">
            <w:pPr>
              <w:jc w:val="center"/>
              <w:rPr>
                <w:lang w:eastAsia="en-US"/>
              </w:rPr>
            </w:pPr>
            <w:r w:rsidRPr="00F30B3A">
              <w:rPr>
                <w:lang w:eastAsia="en-US"/>
              </w:rPr>
              <w:t>Tālrunis 64497710, mob.26595362, e-pasts; dome@gulbene.lv, www.gulbene.lv</w:t>
            </w:r>
          </w:p>
        </w:tc>
      </w:tr>
    </w:tbl>
    <w:p w14:paraId="02B87EC2" w14:textId="77777777" w:rsidR="00E44E0B" w:rsidRPr="00F30B3A" w:rsidRDefault="00E44E0B" w:rsidP="00E44E0B">
      <w:pPr>
        <w:rPr>
          <w:sz w:val="4"/>
          <w:szCs w:val="4"/>
        </w:rPr>
      </w:pPr>
    </w:p>
    <w:p w14:paraId="7AE384E8" w14:textId="77777777" w:rsidR="00E44E0B" w:rsidRPr="00F30B3A" w:rsidRDefault="00E44E0B" w:rsidP="00E44E0B">
      <w:pPr>
        <w:pStyle w:val="Bezatstarpm"/>
        <w:jc w:val="center"/>
        <w:rPr>
          <w:rFonts w:ascii="Times New Roman" w:hAnsi="Times New Roman"/>
          <w:b/>
          <w:bCs/>
          <w:sz w:val="24"/>
          <w:szCs w:val="24"/>
        </w:rPr>
      </w:pPr>
      <w:r w:rsidRPr="00F30B3A">
        <w:rPr>
          <w:rFonts w:ascii="Times New Roman" w:hAnsi="Times New Roman"/>
          <w:b/>
          <w:bCs/>
          <w:sz w:val="24"/>
          <w:szCs w:val="24"/>
        </w:rPr>
        <w:t>GULBENES NOVADA DOMES LĒMUMS</w:t>
      </w:r>
    </w:p>
    <w:p w14:paraId="056EAD7A" w14:textId="77777777" w:rsidR="00E44E0B" w:rsidRPr="00F30B3A" w:rsidRDefault="00E44E0B" w:rsidP="00E44E0B">
      <w:pPr>
        <w:pStyle w:val="Bezatstarpm"/>
        <w:jc w:val="center"/>
        <w:rPr>
          <w:rFonts w:ascii="Times New Roman" w:hAnsi="Times New Roman"/>
          <w:sz w:val="24"/>
          <w:szCs w:val="24"/>
        </w:rPr>
      </w:pPr>
      <w:r w:rsidRPr="00F30B3A">
        <w:rPr>
          <w:rFonts w:ascii="Times New Roman" w:hAnsi="Times New Roman"/>
          <w:sz w:val="24"/>
          <w:szCs w:val="24"/>
        </w:rPr>
        <w:t>Gulbenē</w:t>
      </w:r>
    </w:p>
    <w:p w14:paraId="0201C8D0" w14:textId="77777777" w:rsidR="00E44E0B" w:rsidRPr="00F30B3A"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F30B3A" w14:paraId="32E7BA25" w14:textId="77777777" w:rsidTr="006843B0">
        <w:tc>
          <w:tcPr>
            <w:tcW w:w="5495" w:type="dxa"/>
            <w:hideMark/>
          </w:tcPr>
          <w:p w14:paraId="19817C7A" w14:textId="77777777" w:rsidR="00E44E0B" w:rsidRPr="006A7DDB" w:rsidRDefault="00E44E0B" w:rsidP="006843B0">
            <w:pPr>
              <w:rPr>
                <w:b/>
                <w:bCs/>
                <w:lang w:eastAsia="en-US"/>
              </w:rPr>
            </w:pPr>
            <w:r w:rsidRPr="006A7DDB">
              <w:rPr>
                <w:b/>
                <w:bCs/>
                <w:lang w:eastAsia="en-US"/>
              </w:rPr>
              <w:t>2022.gada 29.decembrī</w:t>
            </w:r>
          </w:p>
        </w:tc>
        <w:tc>
          <w:tcPr>
            <w:tcW w:w="4728" w:type="dxa"/>
            <w:hideMark/>
          </w:tcPr>
          <w:p w14:paraId="17910E8B" w14:textId="77777777" w:rsidR="00E44E0B" w:rsidRPr="006A7DDB" w:rsidRDefault="00E44E0B" w:rsidP="006843B0">
            <w:pPr>
              <w:rPr>
                <w:b/>
                <w:bCs/>
                <w:lang w:eastAsia="en-US"/>
              </w:rPr>
            </w:pPr>
            <w:r w:rsidRPr="006A7DDB">
              <w:rPr>
                <w:b/>
                <w:bCs/>
                <w:lang w:eastAsia="en-US"/>
              </w:rPr>
              <w:t>Nr. GND/2022/</w:t>
            </w:r>
            <w:r>
              <w:rPr>
                <w:b/>
                <w:bCs/>
                <w:lang w:eastAsia="en-US"/>
              </w:rPr>
              <w:t>1229</w:t>
            </w:r>
          </w:p>
        </w:tc>
      </w:tr>
      <w:tr w:rsidR="00E44E0B" w:rsidRPr="00F30B3A" w14:paraId="006EA5C8" w14:textId="77777777" w:rsidTr="006843B0">
        <w:trPr>
          <w:trHeight w:val="453"/>
        </w:trPr>
        <w:tc>
          <w:tcPr>
            <w:tcW w:w="5495" w:type="dxa"/>
          </w:tcPr>
          <w:p w14:paraId="7EDCFA80" w14:textId="77777777" w:rsidR="00E44E0B" w:rsidRPr="006A7DDB" w:rsidRDefault="00E44E0B" w:rsidP="006843B0">
            <w:pPr>
              <w:rPr>
                <w:lang w:eastAsia="en-US"/>
              </w:rPr>
            </w:pPr>
          </w:p>
        </w:tc>
        <w:tc>
          <w:tcPr>
            <w:tcW w:w="4728" w:type="dxa"/>
            <w:hideMark/>
          </w:tcPr>
          <w:p w14:paraId="7E82F143" w14:textId="77777777" w:rsidR="00E44E0B" w:rsidRPr="006A7DDB" w:rsidRDefault="00E44E0B" w:rsidP="006843B0">
            <w:pPr>
              <w:rPr>
                <w:b/>
                <w:bCs/>
                <w:lang w:eastAsia="en-US"/>
              </w:rPr>
            </w:pPr>
            <w:r w:rsidRPr="006A7DDB">
              <w:rPr>
                <w:b/>
                <w:bCs/>
                <w:lang w:eastAsia="en-US"/>
              </w:rPr>
              <w:t>(protokols Nr.</w:t>
            </w:r>
            <w:r>
              <w:rPr>
                <w:b/>
                <w:bCs/>
                <w:lang w:eastAsia="en-US"/>
              </w:rPr>
              <w:t>27</w:t>
            </w:r>
            <w:r w:rsidRPr="006A7DDB">
              <w:rPr>
                <w:b/>
                <w:bCs/>
                <w:lang w:eastAsia="en-US"/>
              </w:rPr>
              <w:t xml:space="preserve">; </w:t>
            </w:r>
            <w:r>
              <w:rPr>
                <w:b/>
                <w:bCs/>
                <w:lang w:eastAsia="en-US"/>
              </w:rPr>
              <w:t>16</w:t>
            </w:r>
            <w:r w:rsidRPr="006A7DDB">
              <w:rPr>
                <w:b/>
                <w:bCs/>
                <w:lang w:eastAsia="en-US"/>
              </w:rPr>
              <w:t>.p.)</w:t>
            </w:r>
          </w:p>
        </w:tc>
      </w:tr>
    </w:tbl>
    <w:p w14:paraId="2FDAA8AC" w14:textId="77777777" w:rsidR="00E44E0B" w:rsidRPr="00F30B3A" w:rsidRDefault="00E44E0B" w:rsidP="00E44E0B">
      <w:pPr>
        <w:autoSpaceDE w:val="0"/>
        <w:autoSpaceDN w:val="0"/>
        <w:adjustRightInd w:val="0"/>
        <w:rPr>
          <w:lang w:eastAsia="en-US"/>
        </w:rPr>
      </w:pPr>
    </w:p>
    <w:p w14:paraId="72859F1B" w14:textId="77777777" w:rsidR="00E44E0B" w:rsidRPr="00F30B3A" w:rsidRDefault="00E44E0B" w:rsidP="00E44E0B">
      <w:pPr>
        <w:jc w:val="center"/>
        <w:rPr>
          <w:b/>
        </w:rPr>
      </w:pPr>
      <w:r w:rsidRPr="00F30B3A">
        <w:rPr>
          <w:b/>
        </w:rPr>
        <w:t>Par dzīvokļa “</w:t>
      </w:r>
      <w:proofErr w:type="spellStart"/>
      <w:r w:rsidRPr="00F30B3A">
        <w:rPr>
          <w:b/>
        </w:rPr>
        <w:t>Šķieneri</w:t>
      </w:r>
      <w:proofErr w:type="spellEnd"/>
      <w:r w:rsidRPr="00F30B3A">
        <w:rPr>
          <w:b/>
        </w:rPr>
        <w:t xml:space="preserve"> </w:t>
      </w:r>
      <w:r>
        <w:rPr>
          <w:b/>
        </w:rPr>
        <w:t>10</w:t>
      </w:r>
      <w:r w:rsidRPr="00F30B3A">
        <w:rPr>
          <w:b/>
        </w:rPr>
        <w:t>”-</w:t>
      </w:r>
      <w:r>
        <w:rPr>
          <w:b/>
        </w:rPr>
        <w:t>31</w:t>
      </w:r>
      <w:r w:rsidRPr="00F30B3A">
        <w:rPr>
          <w:b/>
        </w:rPr>
        <w:t xml:space="preserve">, </w:t>
      </w:r>
      <w:proofErr w:type="spellStart"/>
      <w:r w:rsidRPr="00F30B3A">
        <w:rPr>
          <w:b/>
        </w:rPr>
        <w:t>Šķieneri</w:t>
      </w:r>
      <w:proofErr w:type="spellEnd"/>
      <w:r w:rsidRPr="00F30B3A">
        <w:rPr>
          <w:b/>
        </w:rPr>
        <w:t xml:space="preserve">, Stradu pagasts, Gulbenes novads, īres līguma slēgšanu </w:t>
      </w:r>
    </w:p>
    <w:p w14:paraId="0B35C53C" w14:textId="77777777" w:rsidR="00E44E0B" w:rsidRPr="00F30B3A" w:rsidRDefault="00E44E0B" w:rsidP="00E44E0B">
      <w:pPr>
        <w:pStyle w:val="Default"/>
        <w:rPr>
          <w:color w:val="auto"/>
        </w:rPr>
      </w:pPr>
      <w:r w:rsidRPr="00F30B3A">
        <w:rPr>
          <w:color w:val="auto"/>
        </w:rPr>
        <w:tab/>
      </w:r>
      <w:r w:rsidRPr="00F30B3A">
        <w:rPr>
          <w:color w:val="auto"/>
        </w:rPr>
        <w:tab/>
      </w:r>
      <w:r w:rsidRPr="00F30B3A">
        <w:rPr>
          <w:color w:val="auto"/>
        </w:rPr>
        <w:tab/>
      </w:r>
      <w:r w:rsidRPr="00F30B3A">
        <w:rPr>
          <w:color w:val="auto"/>
        </w:rPr>
        <w:tab/>
      </w:r>
      <w:r w:rsidRPr="00F30B3A">
        <w:rPr>
          <w:color w:val="auto"/>
        </w:rPr>
        <w:tab/>
      </w:r>
      <w:r w:rsidRPr="00F30B3A">
        <w:rPr>
          <w:color w:val="auto"/>
        </w:rPr>
        <w:tab/>
      </w:r>
      <w:r w:rsidRPr="00F30B3A">
        <w:rPr>
          <w:color w:val="auto"/>
        </w:rPr>
        <w:tab/>
      </w:r>
    </w:p>
    <w:p w14:paraId="28DC58C1" w14:textId="6E5AFAD6" w:rsidR="00E44E0B" w:rsidRPr="00F30B3A" w:rsidRDefault="00E44E0B" w:rsidP="00E44E0B">
      <w:pPr>
        <w:spacing w:line="360" w:lineRule="auto"/>
        <w:ind w:firstLine="567"/>
        <w:jc w:val="both"/>
      </w:pPr>
      <w:r w:rsidRPr="00F30B3A">
        <w:t xml:space="preserve">Gulbenes novada pašvaldības dokumentu vadības sistēmā 2022.gada </w:t>
      </w:r>
      <w:r>
        <w:t>8</w:t>
      </w:r>
      <w:r w:rsidRPr="00F30B3A">
        <w:t>.</w:t>
      </w:r>
      <w:r>
        <w:t>decembrī</w:t>
      </w:r>
      <w:r w:rsidRPr="00F30B3A">
        <w:t xml:space="preserve"> ar reģistrācijas numuru GND/5.5/22/</w:t>
      </w:r>
      <w:r>
        <w:t>2981-B</w:t>
      </w:r>
      <w:r w:rsidRPr="00F30B3A">
        <w:t xml:space="preserve"> reģistrēts </w:t>
      </w:r>
      <w:r w:rsidR="00670E7C">
        <w:rPr>
          <w:b/>
        </w:rPr>
        <w:t>…</w:t>
      </w:r>
      <w:r w:rsidRPr="00F30B3A">
        <w:t xml:space="preserve"> (turpmāk – iesniedzējs), </w:t>
      </w:r>
      <w:r w:rsidR="00670E7C">
        <w:t>…</w:t>
      </w:r>
      <w:r w:rsidRPr="00F30B3A">
        <w:t xml:space="preserve"> 2022.gada </w:t>
      </w:r>
      <w:r>
        <w:t>8</w:t>
      </w:r>
      <w:r w:rsidRPr="00F30B3A">
        <w:t>.</w:t>
      </w:r>
      <w:r>
        <w:t>decembra</w:t>
      </w:r>
      <w:r w:rsidRPr="00F30B3A">
        <w:t xml:space="preserve"> iesniegums, kurā izteikts lūgums </w:t>
      </w:r>
      <w:r>
        <w:t>noslēgt</w:t>
      </w:r>
      <w:r w:rsidRPr="00F30B3A">
        <w:t xml:space="preserve"> dzīvojamās telpas Nr.</w:t>
      </w:r>
      <w:r>
        <w:t>31</w:t>
      </w:r>
      <w:r w:rsidRPr="00F30B3A">
        <w:t>, kas atrodas “</w:t>
      </w:r>
      <w:proofErr w:type="spellStart"/>
      <w:r w:rsidRPr="00F30B3A">
        <w:t>Šķieneri</w:t>
      </w:r>
      <w:proofErr w:type="spellEnd"/>
      <w:r w:rsidRPr="00F30B3A">
        <w:t xml:space="preserve"> </w:t>
      </w:r>
      <w:r>
        <w:t>10</w:t>
      </w:r>
      <w:r w:rsidRPr="00F30B3A">
        <w:t xml:space="preserve">”, </w:t>
      </w:r>
      <w:proofErr w:type="spellStart"/>
      <w:r w:rsidRPr="00F30B3A">
        <w:t>Šķieneros</w:t>
      </w:r>
      <w:proofErr w:type="spellEnd"/>
      <w:r w:rsidRPr="00F30B3A">
        <w:t>, Stradu pagastā, Gulbenes novadā, īres līgum</w:t>
      </w:r>
      <w:r>
        <w:t>u.</w:t>
      </w:r>
      <w:r w:rsidRPr="00F30B3A">
        <w:t xml:space="preserve"> </w:t>
      </w:r>
    </w:p>
    <w:p w14:paraId="2845A24E" w14:textId="77777777" w:rsidR="00E44E0B" w:rsidRPr="00F30B3A" w:rsidRDefault="00E44E0B" w:rsidP="00E44E0B">
      <w:pPr>
        <w:pStyle w:val="tv213"/>
        <w:shd w:val="clear" w:color="auto" w:fill="FFFFFF"/>
        <w:spacing w:before="0" w:beforeAutospacing="0" w:after="0" w:afterAutospacing="0" w:line="360" w:lineRule="auto"/>
        <w:ind w:firstLine="567"/>
        <w:jc w:val="both"/>
      </w:pPr>
      <w:r w:rsidRPr="00F30B3A">
        <w:t xml:space="preserve">Dzīvojamo telpu īres likuma 7.pants nosaka, ka dzīvojamās telpas īres līgumu </w:t>
      </w:r>
      <w:proofErr w:type="spellStart"/>
      <w:r w:rsidRPr="00F30B3A">
        <w:t>rakstveidā</w:t>
      </w:r>
      <w:proofErr w:type="spellEnd"/>
      <w:r w:rsidRPr="00F30B3A">
        <w:t xml:space="preserve"> slēdz izīrētājs un īrnieks, savukārt 9.pants nosaka, ka dzīvojamās telpas īres līgumu slēdz uz noteiktu termiņu.</w:t>
      </w:r>
    </w:p>
    <w:p w14:paraId="12705B09" w14:textId="77777777" w:rsidR="00E44E0B" w:rsidRDefault="00E44E0B" w:rsidP="00E44E0B">
      <w:pPr>
        <w:spacing w:line="360" w:lineRule="auto"/>
        <w:ind w:firstLine="567"/>
        <w:jc w:val="both"/>
      </w:pPr>
      <w:r w:rsidRPr="00F30B3A">
        <w:t xml:space="preserve">Dzīvojamās telpas īres līgums ar iesniedzēju noslēgts uz </w:t>
      </w:r>
      <w:r>
        <w:t>ne</w:t>
      </w:r>
      <w:r w:rsidRPr="00F30B3A">
        <w:t>noteiktu laiku</w:t>
      </w:r>
      <w:r>
        <w:t>.</w:t>
      </w:r>
    </w:p>
    <w:p w14:paraId="7B6133CB" w14:textId="77777777" w:rsidR="00E44E0B" w:rsidRPr="00F30B3A" w:rsidRDefault="00E44E0B" w:rsidP="00E44E0B">
      <w:pPr>
        <w:spacing w:line="360" w:lineRule="auto"/>
        <w:ind w:firstLine="567"/>
        <w:jc w:val="both"/>
      </w:pPr>
      <w:r w:rsidRPr="00F30B3A">
        <w:t xml:space="preserve">Atbilstoši Gulbenes novada pašvaldības grāmatvedības uzskaites datiem iesniedzējam uz iesnieguma izskatīšanas dienu nav nenokārtotu maksājumu saistību par dzīvojamās telpas īri un pamatpakalpojumiem. </w:t>
      </w:r>
    </w:p>
    <w:p w14:paraId="5B0CF68B" w14:textId="77777777" w:rsidR="00E44E0B" w:rsidRPr="00F30B3A" w:rsidRDefault="00E44E0B" w:rsidP="00E44E0B">
      <w:pPr>
        <w:spacing w:line="360" w:lineRule="auto"/>
        <w:ind w:firstLine="567"/>
        <w:jc w:val="both"/>
      </w:pPr>
      <w:r w:rsidRPr="00F30B3A">
        <w:t>Likuma “Par pašvaldībām” 15.panta pirmās daļas 9.punkts nosaka, ka viena no pašvaldības autonomajām funkcijām ir sniegt palīdzību iedzīvotājiem dzīvokļa jautājumu risināšanā.</w:t>
      </w:r>
    </w:p>
    <w:p w14:paraId="1B5B1FD2" w14:textId="77777777" w:rsidR="00E44E0B" w:rsidRPr="00F30B3A" w:rsidRDefault="00E44E0B" w:rsidP="00E44E0B">
      <w:pPr>
        <w:spacing w:line="360" w:lineRule="auto"/>
        <w:ind w:firstLine="567"/>
        <w:jc w:val="both"/>
      </w:pPr>
      <w:r w:rsidRPr="00F30B3A">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F30B3A">
        <w:rPr>
          <w:lang w:eastAsia="en-US"/>
        </w:rPr>
        <w:t xml:space="preserve">, Gulbenes novada dome </w:t>
      </w:r>
      <w:r w:rsidRPr="00F30B3A">
        <w:t>NOLEMJ:</w:t>
      </w:r>
    </w:p>
    <w:p w14:paraId="11E06F4B" w14:textId="6395CF47" w:rsidR="00E44E0B" w:rsidRPr="00F30B3A" w:rsidRDefault="00E44E0B" w:rsidP="00E44E0B">
      <w:pPr>
        <w:widowControl w:val="0"/>
        <w:spacing w:line="360" w:lineRule="auto"/>
        <w:ind w:firstLine="567"/>
        <w:jc w:val="both"/>
      </w:pPr>
      <w:r w:rsidRPr="00F30B3A">
        <w:t>1. SLĒGT dzīvojamās telpas Nr.</w:t>
      </w:r>
      <w:r>
        <w:t>31</w:t>
      </w:r>
      <w:r w:rsidRPr="00F30B3A">
        <w:t xml:space="preserve">, kas atrodas </w:t>
      </w:r>
      <w:r>
        <w:t>‘</w:t>
      </w:r>
      <w:proofErr w:type="spellStart"/>
      <w:r>
        <w:t>Šķieneri</w:t>
      </w:r>
      <w:proofErr w:type="spellEnd"/>
      <w:r>
        <w:t xml:space="preserve"> 10”, </w:t>
      </w:r>
      <w:proofErr w:type="spellStart"/>
      <w:r>
        <w:t>Šķieneros</w:t>
      </w:r>
      <w:proofErr w:type="spellEnd"/>
      <w:r>
        <w:t>, Stradu pagastā, Gulbenes novadā, LV-4417,</w:t>
      </w:r>
      <w:r w:rsidRPr="00F30B3A">
        <w:t xml:space="preserve"> īres līgumu ar </w:t>
      </w:r>
      <w:r w:rsidR="00670E7C">
        <w:rPr>
          <w:bCs/>
        </w:rPr>
        <w:t>….</w:t>
      </w:r>
      <w:r w:rsidRPr="00F30B3A">
        <w:t>, uz laiku līdz 20</w:t>
      </w:r>
      <w:r>
        <w:t>32</w:t>
      </w:r>
      <w:r w:rsidRPr="00F30B3A">
        <w:t>.gada 31.decembrim.</w:t>
      </w:r>
    </w:p>
    <w:p w14:paraId="6A1A45F8" w14:textId="754749F7" w:rsidR="00E44E0B" w:rsidRPr="00F30B3A" w:rsidRDefault="00E44E0B" w:rsidP="00E44E0B">
      <w:pPr>
        <w:widowControl w:val="0"/>
        <w:spacing w:line="360" w:lineRule="auto"/>
        <w:ind w:firstLine="567"/>
        <w:jc w:val="both"/>
      </w:pPr>
      <w:r w:rsidRPr="00F30B3A">
        <w:t xml:space="preserve">2. NOTEIKT </w:t>
      </w:r>
      <w:r w:rsidR="00670E7C">
        <w:rPr>
          <w:bCs/>
        </w:rPr>
        <w:t>….</w:t>
      </w:r>
      <w:r w:rsidRPr="00F30B3A">
        <w:t xml:space="preserve"> viena mēneša termiņu dzīvojamās telpas īres līguma noslēgšanai.</w:t>
      </w:r>
    </w:p>
    <w:p w14:paraId="0CFB1E01" w14:textId="3FC0320D" w:rsidR="00E44E0B" w:rsidRPr="00F30B3A" w:rsidRDefault="00E44E0B" w:rsidP="00E44E0B">
      <w:pPr>
        <w:spacing w:line="360" w:lineRule="auto"/>
        <w:ind w:firstLine="567"/>
        <w:jc w:val="both"/>
      </w:pPr>
      <w:r w:rsidRPr="00F30B3A">
        <w:lastRenderedPageBreak/>
        <w:t xml:space="preserve">3. NOTEIKT, ka šis lēmums zaudē spēku, ja </w:t>
      </w:r>
      <w:r w:rsidR="00670E7C">
        <w:rPr>
          <w:bCs/>
        </w:rPr>
        <w:t>….</w:t>
      </w:r>
      <w:r w:rsidRPr="00F30B3A">
        <w:t xml:space="preserve"> līdz 2023.gada 31.janvārim nav noslēdzis dzīvojamās telpas īres līgumu. </w:t>
      </w:r>
    </w:p>
    <w:p w14:paraId="18BAB6DA" w14:textId="77777777" w:rsidR="00E44E0B" w:rsidRPr="00F30B3A" w:rsidRDefault="00E44E0B" w:rsidP="00E44E0B">
      <w:pPr>
        <w:widowControl w:val="0"/>
        <w:spacing w:line="360" w:lineRule="auto"/>
        <w:ind w:firstLine="567"/>
        <w:jc w:val="both"/>
      </w:pPr>
      <w:r w:rsidRPr="00F30B3A">
        <w:t xml:space="preserve">4. UZDOT SIA “Gulbenes </w:t>
      </w:r>
      <w:proofErr w:type="spellStart"/>
      <w:r w:rsidRPr="00F30B3A">
        <w:t>Energo</w:t>
      </w:r>
      <w:proofErr w:type="spellEnd"/>
      <w:r w:rsidRPr="00F30B3A">
        <w:t xml:space="preserve"> Serviss”, reģistrācijas numurs 54603000121, juridiskā adrese: Blaumaņa iela 56A, Gulbene, Gulbenes novads, LV-4401, sagatavot un noslēgt dzīvojamās telpas īres līgumu.</w:t>
      </w:r>
    </w:p>
    <w:p w14:paraId="4E057C4C" w14:textId="77777777" w:rsidR="00E44E0B" w:rsidRPr="00F30B3A" w:rsidRDefault="00E44E0B" w:rsidP="00E44E0B">
      <w:pPr>
        <w:spacing w:line="360" w:lineRule="auto"/>
        <w:ind w:firstLine="567"/>
        <w:jc w:val="both"/>
      </w:pPr>
      <w:r w:rsidRPr="00F30B3A">
        <w:t>5. Lēmuma izrakstu nosūtīt:</w:t>
      </w:r>
    </w:p>
    <w:p w14:paraId="437E44CE" w14:textId="05DBD284" w:rsidR="00E44E0B" w:rsidRDefault="00E44E0B" w:rsidP="00E44E0B">
      <w:pPr>
        <w:spacing w:line="360" w:lineRule="auto"/>
        <w:ind w:firstLine="567"/>
        <w:jc w:val="both"/>
      </w:pPr>
      <w:r w:rsidRPr="00F30B3A">
        <w:t xml:space="preserve">5.1. </w:t>
      </w:r>
      <w:r w:rsidR="00670E7C">
        <w:rPr>
          <w:bCs/>
        </w:rPr>
        <w:t>….</w:t>
      </w:r>
    </w:p>
    <w:p w14:paraId="5E225A77" w14:textId="77777777" w:rsidR="00E44E0B" w:rsidRDefault="00E44E0B" w:rsidP="00E44E0B">
      <w:pPr>
        <w:spacing w:line="360" w:lineRule="auto"/>
        <w:ind w:firstLine="567"/>
        <w:jc w:val="both"/>
      </w:pPr>
      <w:r>
        <w:t xml:space="preserve">5.2. </w:t>
      </w:r>
      <w:r w:rsidRPr="00E80854">
        <w:t xml:space="preserve">SIA “Gulbenes </w:t>
      </w:r>
      <w:proofErr w:type="spellStart"/>
      <w:r>
        <w:t>Energo</w:t>
      </w:r>
      <w:proofErr w:type="spellEnd"/>
      <w:r>
        <w:t xml:space="preserve"> Serviss</w:t>
      </w:r>
      <w:r w:rsidRPr="00E80854">
        <w:t>”</w:t>
      </w:r>
      <w:r w:rsidRPr="00E77888">
        <w:t>, juridiskā adrese: Blaumaņa iela 56A, Gulbene, Gulbenes novads, LV-4401;</w:t>
      </w:r>
    </w:p>
    <w:p w14:paraId="66F579F2" w14:textId="77777777" w:rsidR="00E44E0B" w:rsidRPr="00E77888" w:rsidRDefault="00E44E0B" w:rsidP="00E44E0B">
      <w:pPr>
        <w:spacing w:line="360" w:lineRule="auto"/>
        <w:ind w:firstLine="567"/>
        <w:jc w:val="both"/>
      </w:pPr>
      <w:r>
        <w:t xml:space="preserve">5.3. Gulbenes novada </w:t>
      </w:r>
      <w:r w:rsidRPr="00E77888">
        <w:t>Stradu pagasta pārvaldei, juridiskā adrese: Brīvības iela 8, Gulbene, Gulbenes novads, LV-4401.</w:t>
      </w:r>
    </w:p>
    <w:p w14:paraId="72541646" w14:textId="77777777" w:rsidR="00E44E0B" w:rsidRPr="00F30B3A" w:rsidRDefault="00E44E0B" w:rsidP="00E44E0B">
      <w:pPr>
        <w:spacing w:line="360" w:lineRule="auto"/>
        <w:ind w:firstLine="567"/>
        <w:jc w:val="both"/>
      </w:pPr>
    </w:p>
    <w:p w14:paraId="1EE761B6" w14:textId="77777777" w:rsidR="00E44E0B" w:rsidRPr="00F30B3A" w:rsidRDefault="00E44E0B" w:rsidP="00E44E0B"/>
    <w:p w14:paraId="2D9C3459" w14:textId="77777777" w:rsidR="00E44E0B" w:rsidRPr="00F30B3A" w:rsidRDefault="00E44E0B" w:rsidP="00E44E0B">
      <w:r w:rsidRPr="00F30B3A">
        <w:t>Gulbenes novada domes priekšsēdētājs</w:t>
      </w:r>
      <w:r w:rsidRPr="00F30B3A">
        <w:tab/>
      </w:r>
      <w:r w:rsidRPr="00F30B3A">
        <w:tab/>
      </w:r>
      <w:r w:rsidRPr="00F30B3A">
        <w:tab/>
      </w:r>
      <w:r w:rsidRPr="00F30B3A">
        <w:tab/>
      </w:r>
      <w:r w:rsidRPr="00F30B3A">
        <w:tab/>
      </w:r>
      <w:r w:rsidRPr="00F30B3A">
        <w:tab/>
      </w:r>
      <w:proofErr w:type="spellStart"/>
      <w:r w:rsidRPr="00F30B3A">
        <w:t>A.Caunītis</w:t>
      </w:r>
      <w:proofErr w:type="spellEnd"/>
    </w:p>
    <w:p w14:paraId="5C90FAC5" w14:textId="77777777" w:rsidR="00E44E0B" w:rsidRPr="00F30B3A" w:rsidRDefault="00E44E0B" w:rsidP="00E44E0B">
      <w:pPr>
        <w:pStyle w:val="Default"/>
        <w:rPr>
          <w:color w:val="auto"/>
        </w:rPr>
      </w:pPr>
    </w:p>
    <w:p w14:paraId="40F1397F" w14:textId="77777777" w:rsidR="00E44E0B" w:rsidRPr="00F30B3A" w:rsidRDefault="00E44E0B" w:rsidP="00E44E0B">
      <w:pPr>
        <w:pStyle w:val="Default"/>
        <w:rPr>
          <w:color w:val="auto"/>
        </w:rPr>
      </w:pPr>
      <w:r w:rsidRPr="00F30B3A">
        <w:rPr>
          <w:color w:val="auto"/>
        </w:rPr>
        <w:t>Sagatavoja: Ligita Slaidiņa</w:t>
      </w:r>
    </w:p>
    <w:p w14:paraId="0137A67D" w14:textId="5D27C1FB" w:rsidR="00670E7C" w:rsidRDefault="00670E7C">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rsidRPr="00CA7BAA" w14:paraId="6AF649AF" w14:textId="77777777" w:rsidTr="00670E7C">
        <w:tc>
          <w:tcPr>
            <w:tcW w:w="9405" w:type="dxa"/>
            <w:tcBorders>
              <w:top w:val="nil"/>
              <w:left w:val="nil"/>
              <w:bottom w:val="nil"/>
              <w:right w:val="nil"/>
            </w:tcBorders>
            <w:hideMark/>
          </w:tcPr>
          <w:p w14:paraId="7389079F" w14:textId="77777777" w:rsidR="00E44E0B" w:rsidRPr="00CA7BAA" w:rsidRDefault="00E44E0B" w:rsidP="006843B0">
            <w:pPr>
              <w:jc w:val="center"/>
              <w:rPr>
                <w:lang w:eastAsia="en-US"/>
              </w:rPr>
            </w:pPr>
            <w:r w:rsidRPr="00CA7BAA">
              <w:rPr>
                <w:noProof/>
                <w:lang w:eastAsia="en-US"/>
              </w:rPr>
              <w:lastRenderedPageBreak/>
              <w:drawing>
                <wp:inline distT="0" distB="0" distL="0" distR="0" wp14:anchorId="0DBBAF1A" wp14:editId="74393E20">
                  <wp:extent cx="619125" cy="685800"/>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rsidRPr="00CA7BAA" w14:paraId="0C8FDECF" w14:textId="77777777" w:rsidTr="00670E7C">
        <w:tc>
          <w:tcPr>
            <w:tcW w:w="9405" w:type="dxa"/>
            <w:tcBorders>
              <w:top w:val="nil"/>
              <w:left w:val="nil"/>
              <w:bottom w:val="nil"/>
              <w:right w:val="nil"/>
            </w:tcBorders>
            <w:hideMark/>
          </w:tcPr>
          <w:p w14:paraId="0575A036" w14:textId="77777777" w:rsidR="00E44E0B" w:rsidRPr="00CA7BAA" w:rsidRDefault="00E44E0B" w:rsidP="006843B0">
            <w:pPr>
              <w:jc w:val="center"/>
              <w:rPr>
                <w:lang w:eastAsia="en-US"/>
              </w:rPr>
            </w:pPr>
            <w:r w:rsidRPr="00CA7BAA">
              <w:rPr>
                <w:b/>
                <w:bCs/>
                <w:sz w:val="28"/>
                <w:szCs w:val="28"/>
                <w:lang w:eastAsia="en-US"/>
              </w:rPr>
              <w:t>GULBENES NOVADA PAŠVALDĪBA</w:t>
            </w:r>
          </w:p>
        </w:tc>
      </w:tr>
      <w:tr w:rsidR="00E44E0B" w:rsidRPr="00CA7BAA" w14:paraId="2D3104A6" w14:textId="77777777" w:rsidTr="00670E7C">
        <w:tc>
          <w:tcPr>
            <w:tcW w:w="9405" w:type="dxa"/>
            <w:tcBorders>
              <w:top w:val="nil"/>
              <w:left w:val="nil"/>
              <w:bottom w:val="nil"/>
              <w:right w:val="nil"/>
            </w:tcBorders>
            <w:hideMark/>
          </w:tcPr>
          <w:p w14:paraId="06635E9B" w14:textId="77777777" w:rsidR="00E44E0B" w:rsidRPr="00CA7BAA" w:rsidRDefault="00E44E0B" w:rsidP="006843B0">
            <w:pPr>
              <w:jc w:val="center"/>
              <w:rPr>
                <w:lang w:eastAsia="en-US"/>
              </w:rPr>
            </w:pPr>
            <w:r w:rsidRPr="00CA7BAA">
              <w:rPr>
                <w:lang w:eastAsia="en-US"/>
              </w:rPr>
              <w:t>Reģ.Nr.90009116327</w:t>
            </w:r>
          </w:p>
        </w:tc>
      </w:tr>
      <w:tr w:rsidR="00E44E0B" w:rsidRPr="00CA7BAA" w14:paraId="395FECC7" w14:textId="77777777" w:rsidTr="00670E7C">
        <w:tc>
          <w:tcPr>
            <w:tcW w:w="9405" w:type="dxa"/>
            <w:tcBorders>
              <w:top w:val="nil"/>
              <w:left w:val="nil"/>
              <w:bottom w:val="nil"/>
              <w:right w:val="nil"/>
            </w:tcBorders>
            <w:hideMark/>
          </w:tcPr>
          <w:p w14:paraId="4C8C31D1" w14:textId="77777777" w:rsidR="00E44E0B" w:rsidRPr="00CA7BAA" w:rsidRDefault="00E44E0B" w:rsidP="006843B0">
            <w:pPr>
              <w:jc w:val="center"/>
              <w:rPr>
                <w:lang w:eastAsia="en-US"/>
              </w:rPr>
            </w:pPr>
            <w:r w:rsidRPr="00CA7BAA">
              <w:rPr>
                <w:lang w:eastAsia="en-US"/>
              </w:rPr>
              <w:t>Ābeļu iela 2, Gulbene, Gulbenes nov., LV-4401</w:t>
            </w:r>
          </w:p>
        </w:tc>
      </w:tr>
      <w:tr w:rsidR="00E44E0B" w:rsidRPr="00CA7BAA" w14:paraId="3F116442" w14:textId="77777777" w:rsidTr="00670E7C">
        <w:tc>
          <w:tcPr>
            <w:tcW w:w="9405" w:type="dxa"/>
            <w:tcBorders>
              <w:top w:val="nil"/>
              <w:left w:val="nil"/>
              <w:bottom w:val="single" w:sz="4" w:space="0" w:color="auto"/>
              <w:right w:val="nil"/>
            </w:tcBorders>
            <w:hideMark/>
          </w:tcPr>
          <w:p w14:paraId="300B5D92" w14:textId="77777777" w:rsidR="00E44E0B" w:rsidRPr="00CA7BAA" w:rsidRDefault="00E44E0B" w:rsidP="006843B0">
            <w:pPr>
              <w:jc w:val="center"/>
              <w:rPr>
                <w:lang w:eastAsia="en-US"/>
              </w:rPr>
            </w:pPr>
            <w:r w:rsidRPr="00CA7BAA">
              <w:rPr>
                <w:lang w:eastAsia="en-US"/>
              </w:rPr>
              <w:t>Tālrunis 64497710, mob.26595362, e-pasts; dome@gulbene.lv, www.gulbene.lv</w:t>
            </w:r>
          </w:p>
        </w:tc>
      </w:tr>
    </w:tbl>
    <w:p w14:paraId="194016FD" w14:textId="77777777" w:rsidR="00E44E0B" w:rsidRPr="00CA7BAA" w:rsidRDefault="00E44E0B" w:rsidP="00E44E0B">
      <w:pPr>
        <w:rPr>
          <w:sz w:val="4"/>
          <w:szCs w:val="4"/>
        </w:rPr>
      </w:pPr>
    </w:p>
    <w:p w14:paraId="4ABEA7AC" w14:textId="77777777" w:rsidR="00E44E0B" w:rsidRPr="00CA7BAA" w:rsidRDefault="00E44E0B" w:rsidP="00E44E0B">
      <w:pPr>
        <w:pStyle w:val="Bezatstarpm"/>
        <w:jc w:val="center"/>
        <w:rPr>
          <w:rFonts w:ascii="Times New Roman" w:hAnsi="Times New Roman"/>
          <w:b/>
          <w:bCs/>
          <w:sz w:val="24"/>
          <w:szCs w:val="24"/>
        </w:rPr>
      </w:pPr>
      <w:r w:rsidRPr="00CA7BAA">
        <w:rPr>
          <w:rFonts w:ascii="Times New Roman" w:hAnsi="Times New Roman"/>
          <w:b/>
          <w:bCs/>
          <w:sz w:val="24"/>
          <w:szCs w:val="24"/>
        </w:rPr>
        <w:t>GULBENES NOVADA DOMES LĒMUMS</w:t>
      </w:r>
    </w:p>
    <w:p w14:paraId="0F33616E" w14:textId="77777777" w:rsidR="00E44E0B" w:rsidRPr="00CA7BAA" w:rsidRDefault="00E44E0B" w:rsidP="00E44E0B">
      <w:pPr>
        <w:pStyle w:val="Bezatstarpm"/>
        <w:jc w:val="center"/>
        <w:rPr>
          <w:rFonts w:ascii="Times New Roman" w:hAnsi="Times New Roman"/>
          <w:sz w:val="24"/>
          <w:szCs w:val="24"/>
        </w:rPr>
      </w:pPr>
      <w:r w:rsidRPr="00CA7BAA">
        <w:rPr>
          <w:rFonts w:ascii="Times New Roman" w:hAnsi="Times New Roman"/>
          <w:sz w:val="24"/>
          <w:szCs w:val="24"/>
        </w:rPr>
        <w:t>Gulbenē</w:t>
      </w:r>
    </w:p>
    <w:p w14:paraId="412D7AAC" w14:textId="77777777" w:rsidR="00E44E0B" w:rsidRPr="00CA7BAA"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945DD1" w14:paraId="2BBB6051" w14:textId="77777777" w:rsidTr="006843B0">
        <w:tc>
          <w:tcPr>
            <w:tcW w:w="5495" w:type="dxa"/>
            <w:hideMark/>
          </w:tcPr>
          <w:p w14:paraId="08C7FDCB" w14:textId="77777777" w:rsidR="00E44E0B" w:rsidRPr="00945DD1" w:rsidRDefault="00E44E0B" w:rsidP="006843B0">
            <w:pPr>
              <w:rPr>
                <w:b/>
                <w:bCs/>
                <w:lang w:eastAsia="en-US"/>
              </w:rPr>
            </w:pPr>
            <w:r w:rsidRPr="00945DD1">
              <w:rPr>
                <w:b/>
                <w:bCs/>
                <w:lang w:eastAsia="en-US"/>
              </w:rPr>
              <w:t>2022.gada 29.decembrī</w:t>
            </w:r>
          </w:p>
        </w:tc>
        <w:tc>
          <w:tcPr>
            <w:tcW w:w="4728" w:type="dxa"/>
            <w:hideMark/>
          </w:tcPr>
          <w:p w14:paraId="7B5FF809" w14:textId="77777777" w:rsidR="00E44E0B" w:rsidRPr="00945DD1" w:rsidRDefault="00E44E0B" w:rsidP="006843B0">
            <w:pPr>
              <w:rPr>
                <w:b/>
                <w:bCs/>
                <w:lang w:eastAsia="en-US"/>
              </w:rPr>
            </w:pPr>
            <w:r w:rsidRPr="00945DD1">
              <w:rPr>
                <w:b/>
                <w:bCs/>
                <w:lang w:eastAsia="en-US"/>
              </w:rPr>
              <w:t>Nr. GND/2022/</w:t>
            </w:r>
            <w:r>
              <w:rPr>
                <w:b/>
                <w:bCs/>
                <w:lang w:eastAsia="en-US"/>
              </w:rPr>
              <w:t>1230</w:t>
            </w:r>
          </w:p>
        </w:tc>
      </w:tr>
      <w:tr w:rsidR="00E44E0B" w:rsidRPr="00945DD1" w14:paraId="3D811050" w14:textId="77777777" w:rsidTr="006843B0">
        <w:trPr>
          <w:trHeight w:val="453"/>
        </w:trPr>
        <w:tc>
          <w:tcPr>
            <w:tcW w:w="5495" w:type="dxa"/>
          </w:tcPr>
          <w:p w14:paraId="4E6ABE65" w14:textId="77777777" w:rsidR="00E44E0B" w:rsidRPr="00945DD1" w:rsidRDefault="00E44E0B" w:rsidP="006843B0">
            <w:pPr>
              <w:rPr>
                <w:lang w:eastAsia="en-US"/>
              </w:rPr>
            </w:pPr>
          </w:p>
        </w:tc>
        <w:tc>
          <w:tcPr>
            <w:tcW w:w="4728" w:type="dxa"/>
            <w:hideMark/>
          </w:tcPr>
          <w:p w14:paraId="701700A8" w14:textId="77777777" w:rsidR="00E44E0B" w:rsidRPr="00945DD1" w:rsidRDefault="00E44E0B" w:rsidP="006843B0">
            <w:pPr>
              <w:rPr>
                <w:b/>
                <w:bCs/>
                <w:lang w:eastAsia="en-US"/>
              </w:rPr>
            </w:pPr>
            <w:r w:rsidRPr="00945DD1">
              <w:rPr>
                <w:b/>
                <w:bCs/>
                <w:lang w:eastAsia="en-US"/>
              </w:rPr>
              <w:t>(protokols Nr.</w:t>
            </w:r>
            <w:r>
              <w:rPr>
                <w:b/>
                <w:bCs/>
                <w:lang w:eastAsia="en-US"/>
              </w:rPr>
              <w:t>27</w:t>
            </w:r>
            <w:r w:rsidRPr="00945DD1">
              <w:rPr>
                <w:b/>
                <w:bCs/>
                <w:lang w:eastAsia="en-US"/>
              </w:rPr>
              <w:t xml:space="preserve">; </w:t>
            </w:r>
            <w:r>
              <w:rPr>
                <w:b/>
                <w:bCs/>
                <w:lang w:eastAsia="en-US"/>
              </w:rPr>
              <w:t>17</w:t>
            </w:r>
            <w:r w:rsidRPr="00945DD1">
              <w:rPr>
                <w:b/>
                <w:bCs/>
                <w:lang w:eastAsia="en-US"/>
              </w:rPr>
              <w:t>.p.)</w:t>
            </w:r>
          </w:p>
        </w:tc>
      </w:tr>
    </w:tbl>
    <w:p w14:paraId="1B5B9A77" w14:textId="77777777" w:rsidR="00E44E0B" w:rsidRPr="00CA7BAA" w:rsidRDefault="00E44E0B" w:rsidP="00E44E0B">
      <w:pPr>
        <w:autoSpaceDE w:val="0"/>
        <w:autoSpaceDN w:val="0"/>
        <w:adjustRightInd w:val="0"/>
        <w:rPr>
          <w:lang w:eastAsia="en-US"/>
        </w:rPr>
      </w:pPr>
    </w:p>
    <w:p w14:paraId="2441930F" w14:textId="77777777" w:rsidR="00E44E0B" w:rsidRPr="00CA7BAA" w:rsidRDefault="00E44E0B" w:rsidP="00E44E0B">
      <w:pPr>
        <w:jc w:val="center"/>
        <w:rPr>
          <w:b/>
        </w:rPr>
      </w:pPr>
      <w:r w:rsidRPr="00CA7BAA">
        <w:rPr>
          <w:b/>
        </w:rPr>
        <w:t xml:space="preserve">Par dzīvokļa </w:t>
      </w:r>
      <w:r>
        <w:rPr>
          <w:b/>
        </w:rPr>
        <w:t>Brīvības</w:t>
      </w:r>
      <w:r w:rsidRPr="00CA7BAA">
        <w:rPr>
          <w:b/>
        </w:rPr>
        <w:t xml:space="preserve"> iela </w:t>
      </w:r>
      <w:r>
        <w:rPr>
          <w:b/>
        </w:rPr>
        <w:t>14-2</w:t>
      </w:r>
      <w:r w:rsidRPr="00CA7BAA">
        <w:rPr>
          <w:b/>
        </w:rPr>
        <w:t>, Gulbene, Gulbenes novads, īres līguma termiņa pagarināšanu</w:t>
      </w:r>
    </w:p>
    <w:p w14:paraId="02B37966" w14:textId="77777777" w:rsidR="00E44E0B" w:rsidRPr="00CA7BAA" w:rsidRDefault="00E44E0B" w:rsidP="00E44E0B">
      <w:pPr>
        <w:pStyle w:val="Default"/>
        <w:rPr>
          <w:color w:val="auto"/>
        </w:rPr>
      </w:pPr>
      <w:r w:rsidRPr="00CA7BAA">
        <w:rPr>
          <w:color w:val="auto"/>
        </w:rPr>
        <w:tab/>
      </w:r>
      <w:r w:rsidRPr="00CA7BAA">
        <w:rPr>
          <w:color w:val="auto"/>
        </w:rPr>
        <w:tab/>
      </w:r>
      <w:r w:rsidRPr="00CA7BAA">
        <w:rPr>
          <w:color w:val="auto"/>
        </w:rPr>
        <w:tab/>
      </w:r>
      <w:r w:rsidRPr="00CA7BAA">
        <w:rPr>
          <w:color w:val="auto"/>
        </w:rPr>
        <w:tab/>
      </w:r>
      <w:r w:rsidRPr="00CA7BAA">
        <w:rPr>
          <w:color w:val="auto"/>
        </w:rPr>
        <w:tab/>
      </w:r>
      <w:r w:rsidRPr="00CA7BAA">
        <w:rPr>
          <w:color w:val="auto"/>
        </w:rPr>
        <w:tab/>
      </w:r>
      <w:r w:rsidRPr="00CA7BAA">
        <w:rPr>
          <w:color w:val="auto"/>
        </w:rPr>
        <w:tab/>
      </w:r>
    </w:p>
    <w:p w14:paraId="3A44F474" w14:textId="5C658625" w:rsidR="00E44E0B" w:rsidRPr="00CA7BAA" w:rsidRDefault="00E44E0B" w:rsidP="00E44E0B">
      <w:pPr>
        <w:spacing w:line="360" w:lineRule="auto"/>
        <w:ind w:firstLine="567"/>
        <w:jc w:val="both"/>
      </w:pPr>
      <w:r w:rsidRPr="00CA7BAA">
        <w:t xml:space="preserve">Gulbenes novada pašvaldības dokumentu vadības sistēmā 2022.gada </w:t>
      </w:r>
      <w:r>
        <w:t>15</w:t>
      </w:r>
      <w:r w:rsidRPr="00CA7BAA">
        <w:t>.</w:t>
      </w:r>
      <w:r>
        <w:t>decembrī</w:t>
      </w:r>
      <w:r w:rsidRPr="00CA7BAA">
        <w:t xml:space="preserve"> ar reģistrācijas numuru GND/5.5/22/</w:t>
      </w:r>
      <w:r>
        <w:t>3069-A</w:t>
      </w:r>
      <w:r w:rsidRPr="00CA7BAA">
        <w:t xml:space="preserve"> reģistrēts </w:t>
      </w:r>
      <w:r w:rsidR="00670E7C">
        <w:rPr>
          <w:b/>
        </w:rPr>
        <w:t>….</w:t>
      </w:r>
      <w:r w:rsidRPr="00CA7BAA">
        <w:t xml:space="preserve"> (turpmāk – iesniedzējs), </w:t>
      </w:r>
      <w:r w:rsidR="00670E7C">
        <w:t>…..</w:t>
      </w:r>
      <w:r w:rsidRPr="00CA7BAA">
        <w:t>2022.gada 1</w:t>
      </w:r>
      <w:r>
        <w:t>5</w:t>
      </w:r>
      <w:r w:rsidRPr="00CA7BAA">
        <w:t>.</w:t>
      </w:r>
      <w:r>
        <w:t>decembra</w:t>
      </w:r>
      <w:r w:rsidRPr="00CA7BAA">
        <w:t xml:space="preserve"> iesniegums, kurā izteikts lūgums pagarināt dzīvojamās telpas Nr.</w:t>
      </w:r>
      <w:r>
        <w:t>2</w:t>
      </w:r>
      <w:r w:rsidRPr="00CA7BAA">
        <w:t xml:space="preserve">, kas atrodas </w:t>
      </w:r>
      <w:r>
        <w:t>Brīvības</w:t>
      </w:r>
      <w:r w:rsidRPr="00CA7BAA">
        <w:t xml:space="preserve"> ielā </w:t>
      </w:r>
      <w:r>
        <w:t>14</w:t>
      </w:r>
      <w:r w:rsidRPr="00CA7BAA">
        <w:t xml:space="preserve">, Gulbenē, Gulbenes novadā, īres līguma darbības termiņu. </w:t>
      </w:r>
    </w:p>
    <w:p w14:paraId="0262DB0A" w14:textId="77777777" w:rsidR="00E44E0B" w:rsidRPr="00CA7BAA" w:rsidRDefault="00E44E0B" w:rsidP="00E44E0B">
      <w:pPr>
        <w:pStyle w:val="tv213"/>
        <w:shd w:val="clear" w:color="auto" w:fill="FFFFFF"/>
        <w:spacing w:before="0" w:beforeAutospacing="0" w:after="0" w:afterAutospacing="0" w:line="360" w:lineRule="auto"/>
        <w:ind w:firstLine="567"/>
        <w:jc w:val="both"/>
      </w:pPr>
      <w:r w:rsidRPr="00CA7BAA">
        <w:t xml:space="preserve">Dzīvojamo telpu īres likuma 7.pants nosaka, ka dzīvojamās telpas īres līgumu </w:t>
      </w:r>
      <w:proofErr w:type="spellStart"/>
      <w:r w:rsidRPr="00CA7BAA">
        <w:t>rakstveidā</w:t>
      </w:r>
      <w:proofErr w:type="spellEnd"/>
      <w:r w:rsidRPr="00CA7BAA">
        <w:t xml:space="preserve"> slēdz izīrētājs un īrnieks, savukārt 9.pants nosaka, ka dzīvojamās telpas īres līgumu slēdz uz noteiktu termiņu.</w:t>
      </w:r>
    </w:p>
    <w:p w14:paraId="2579D165" w14:textId="77777777" w:rsidR="00E44E0B" w:rsidRPr="00CA7BAA" w:rsidRDefault="00E44E0B" w:rsidP="00E44E0B">
      <w:pPr>
        <w:spacing w:line="360" w:lineRule="auto"/>
        <w:ind w:firstLine="567"/>
        <w:jc w:val="both"/>
      </w:pPr>
      <w:r w:rsidRPr="00CA7BAA">
        <w:t>Dzīvojamās telpas īres līgums ar iesniedzēju noslēgts uz noteiktu laiku, tas ir, līdz 2022.gada 3</w:t>
      </w:r>
      <w:r>
        <w:t>1</w:t>
      </w:r>
      <w:r w:rsidRPr="00CA7BAA">
        <w:t>.</w:t>
      </w:r>
      <w:r>
        <w:t>decembrim</w:t>
      </w:r>
      <w:r w:rsidRPr="00CA7BAA">
        <w:t>.</w:t>
      </w:r>
    </w:p>
    <w:p w14:paraId="4D62E377" w14:textId="77777777" w:rsidR="00E44E0B" w:rsidRPr="00CA7BAA" w:rsidRDefault="00E44E0B" w:rsidP="00E44E0B">
      <w:pPr>
        <w:spacing w:line="360" w:lineRule="auto"/>
        <w:ind w:firstLine="567"/>
        <w:jc w:val="both"/>
      </w:pPr>
      <w:r w:rsidRPr="00CA7BAA">
        <w:t xml:space="preserve">Atbilstoši Gulbenes novada pašvaldības grāmatvedības uzskaites datiem iesniedzējam uz iesnieguma izskatīšanas dienu nav nenokārtotu maksājumu saistību par dzīvojamās telpas īri un pamatpakalpojumiem. </w:t>
      </w:r>
    </w:p>
    <w:p w14:paraId="65BD198E" w14:textId="77777777" w:rsidR="00E44E0B" w:rsidRPr="00CA7BAA" w:rsidRDefault="00E44E0B" w:rsidP="00E44E0B">
      <w:pPr>
        <w:spacing w:line="360" w:lineRule="auto"/>
        <w:ind w:firstLine="567"/>
        <w:jc w:val="both"/>
      </w:pPr>
      <w:r w:rsidRPr="00CA7BAA">
        <w:t>Likuma “Par pašvaldībām” 15.panta pirmās daļas 9.punkts nosaka, ka viena no pašvaldības autonomajām funkcijām ir sniegt palīdzību iedzīvotājiem dzīvokļa jautājumu risināšanā.</w:t>
      </w:r>
    </w:p>
    <w:p w14:paraId="228A47CF" w14:textId="77777777" w:rsidR="00E44E0B" w:rsidRPr="00CA7BAA" w:rsidRDefault="00E44E0B" w:rsidP="00E44E0B">
      <w:pPr>
        <w:spacing w:line="360" w:lineRule="auto"/>
        <w:ind w:firstLine="567"/>
        <w:jc w:val="both"/>
      </w:pPr>
      <w:r w:rsidRPr="00CA7BAA">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CA7BAA">
        <w:rPr>
          <w:lang w:eastAsia="en-US"/>
        </w:rPr>
        <w:t xml:space="preserve">, Gulbenes novada dome </w:t>
      </w:r>
      <w:r w:rsidRPr="00CA7BAA">
        <w:t>NOLEMJ:</w:t>
      </w:r>
    </w:p>
    <w:p w14:paraId="2DF1A744" w14:textId="3EFB2386" w:rsidR="00E44E0B" w:rsidRPr="00CA7BAA" w:rsidRDefault="00E44E0B" w:rsidP="00E44E0B">
      <w:pPr>
        <w:widowControl w:val="0"/>
        <w:spacing w:line="360" w:lineRule="auto"/>
        <w:ind w:firstLine="567"/>
        <w:jc w:val="both"/>
      </w:pPr>
      <w:r w:rsidRPr="00CA7BAA">
        <w:t>1. PAGARINĀT dzīvojamās telpas Nr.</w:t>
      </w:r>
      <w:r>
        <w:t>2</w:t>
      </w:r>
      <w:r w:rsidRPr="00CA7BAA">
        <w:t xml:space="preserve">, kas atrodas </w:t>
      </w:r>
      <w:r>
        <w:t>Brīvības</w:t>
      </w:r>
      <w:r w:rsidRPr="00CA7BAA">
        <w:t xml:space="preserve"> ielā </w:t>
      </w:r>
      <w:r>
        <w:t>14</w:t>
      </w:r>
      <w:r w:rsidRPr="00CA7BAA">
        <w:t xml:space="preserve">, Gulbenē, Gulbenes novadā, īres līgumu ar </w:t>
      </w:r>
      <w:r w:rsidR="00670E7C">
        <w:rPr>
          <w:bCs/>
        </w:rPr>
        <w:t>….</w:t>
      </w:r>
      <w:r w:rsidRPr="00CA7BAA">
        <w:t>, uz laiku līdz 20</w:t>
      </w:r>
      <w:r>
        <w:t>27</w:t>
      </w:r>
      <w:r w:rsidRPr="00CA7BAA">
        <w:t>.gada 31.decembrim.</w:t>
      </w:r>
    </w:p>
    <w:p w14:paraId="2AAAB817" w14:textId="3CF6DD52" w:rsidR="00E44E0B" w:rsidRPr="00CA7BAA" w:rsidRDefault="00E44E0B" w:rsidP="00E44E0B">
      <w:pPr>
        <w:widowControl w:val="0"/>
        <w:spacing w:line="360" w:lineRule="auto"/>
        <w:ind w:firstLine="567"/>
        <w:jc w:val="both"/>
      </w:pPr>
      <w:r w:rsidRPr="00CA7BAA">
        <w:lastRenderedPageBreak/>
        <w:t xml:space="preserve">2. NOTEIKT </w:t>
      </w:r>
      <w:r w:rsidR="00670E7C">
        <w:rPr>
          <w:bCs/>
        </w:rPr>
        <w:t>….</w:t>
      </w:r>
      <w:r w:rsidRPr="00CA7BAA">
        <w:t xml:space="preserve"> viena mēneša termiņu vienošanās par dzīvojamās telpas īres līguma darbības termiņa pagarināšanu noslēgšanai.</w:t>
      </w:r>
    </w:p>
    <w:p w14:paraId="726522C5" w14:textId="1300D110" w:rsidR="00E44E0B" w:rsidRPr="00CA7BAA" w:rsidRDefault="00E44E0B" w:rsidP="00E44E0B">
      <w:pPr>
        <w:spacing w:line="360" w:lineRule="auto"/>
        <w:ind w:firstLine="567"/>
        <w:jc w:val="both"/>
      </w:pPr>
      <w:r w:rsidRPr="00CA7BAA">
        <w:t xml:space="preserve">3. NOTEIKT, ka šis lēmums zaudē spēku, ja </w:t>
      </w:r>
      <w:r w:rsidR="00670E7C">
        <w:rPr>
          <w:bCs/>
        </w:rPr>
        <w:t>….</w:t>
      </w:r>
      <w:r w:rsidRPr="00CA7BAA">
        <w:t xml:space="preserve"> līdz 2023.gada 31.janvārim nav noslēgusi vienošanos par dzīvojamās telpas īres līguma darbības termiņa pagarināšanu. </w:t>
      </w:r>
    </w:p>
    <w:p w14:paraId="2CF3C64B" w14:textId="77777777" w:rsidR="00E44E0B" w:rsidRPr="00CA7BAA" w:rsidRDefault="00E44E0B" w:rsidP="00E44E0B">
      <w:pPr>
        <w:widowControl w:val="0"/>
        <w:spacing w:line="360" w:lineRule="auto"/>
        <w:ind w:firstLine="567"/>
        <w:jc w:val="both"/>
      </w:pPr>
      <w:r w:rsidRPr="00CA7BAA">
        <w:t xml:space="preserve">4. UZDOT SIA “Gulbenes </w:t>
      </w:r>
      <w:proofErr w:type="spellStart"/>
      <w:r w:rsidRPr="00CA7BAA">
        <w:t>Energo</w:t>
      </w:r>
      <w:proofErr w:type="spellEnd"/>
      <w:r w:rsidRPr="00CA7BAA">
        <w:t xml:space="preserve"> Serviss”, reģistrācijas numurs 54603000121, juridiskā adrese: Blaumaņa iela 56A, Gulbene, Gulbenes novads, LV-4401, sagatavot un noslēgt vienošanos par dzīvojamās telpas īres līguma darbības termiņa pagarināšanu.</w:t>
      </w:r>
    </w:p>
    <w:p w14:paraId="1F0B0649" w14:textId="77777777" w:rsidR="00E44E0B" w:rsidRPr="00CA7BAA" w:rsidRDefault="00E44E0B" w:rsidP="00E44E0B">
      <w:pPr>
        <w:spacing w:line="360" w:lineRule="auto"/>
        <w:ind w:firstLine="567"/>
        <w:jc w:val="both"/>
      </w:pPr>
      <w:r w:rsidRPr="00CA7BAA">
        <w:t>5. Lēmuma izrakstu nosūtīt:</w:t>
      </w:r>
    </w:p>
    <w:p w14:paraId="04FCEC99" w14:textId="2973E01A" w:rsidR="00E44E0B" w:rsidRPr="00CA7BAA" w:rsidRDefault="00E44E0B" w:rsidP="00E44E0B">
      <w:pPr>
        <w:spacing w:line="360" w:lineRule="auto"/>
        <w:ind w:firstLine="567"/>
        <w:jc w:val="both"/>
      </w:pPr>
      <w:r w:rsidRPr="00CA7BAA">
        <w:t xml:space="preserve">5.1. </w:t>
      </w:r>
      <w:r w:rsidR="00670E7C">
        <w:rPr>
          <w:bCs/>
        </w:rPr>
        <w:t>…..</w:t>
      </w:r>
    </w:p>
    <w:p w14:paraId="760D6765" w14:textId="77777777" w:rsidR="00E44E0B" w:rsidRPr="00CA7BAA" w:rsidRDefault="00E44E0B" w:rsidP="00E44E0B">
      <w:pPr>
        <w:spacing w:line="360" w:lineRule="auto"/>
        <w:ind w:firstLine="567"/>
        <w:jc w:val="both"/>
      </w:pPr>
      <w:r w:rsidRPr="00CA7BAA">
        <w:t xml:space="preserve">5.2. SIA “Gulbenes </w:t>
      </w:r>
      <w:proofErr w:type="spellStart"/>
      <w:r w:rsidRPr="00CA7BAA">
        <w:t>Energo</w:t>
      </w:r>
      <w:proofErr w:type="spellEnd"/>
      <w:r w:rsidRPr="00CA7BAA">
        <w:t xml:space="preserve"> Serviss”, Blaumaņa iela 56A, Gulbene, Gulbenes novads, LV-4401.</w:t>
      </w:r>
    </w:p>
    <w:p w14:paraId="7B448845" w14:textId="77777777" w:rsidR="00E44E0B" w:rsidRPr="00CA7BAA" w:rsidRDefault="00E44E0B" w:rsidP="00E44E0B">
      <w:pPr>
        <w:spacing w:line="360" w:lineRule="auto"/>
        <w:ind w:firstLine="567"/>
        <w:jc w:val="both"/>
      </w:pPr>
    </w:p>
    <w:p w14:paraId="0F2CC591" w14:textId="77777777" w:rsidR="00E44E0B" w:rsidRPr="00CA7BAA" w:rsidRDefault="00E44E0B" w:rsidP="00E44E0B"/>
    <w:p w14:paraId="43A400F3" w14:textId="77777777" w:rsidR="00E44E0B" w:rsidRPr="00CA7BAA" w:rsidRDefault="00E44E0B" w:rsidP="00E44E0B">
      <w:r w:rsidRPr="00CA7BAA">
        <w:t>Gulbenes novada domes priekšsēdētājs</w:t>
      </w:r>
      <w:r w:rsidRPr="00CA7BAA">
        <w:tab/>
      </w:r>
      <w:r w:rsidRPr="00CA7BAA">
        <w:tab/>
      </w:r>
      <w:r w:rsidRPr="00CA7BAA">
        <w:tab/>
      </w:r>
      <w:r w:rsidRPr="00CA7BAA">
        <w:tab/>
      </w:r>
      <w:r w:rsidRPr="00CA7BAA">
        <w:tab/>
      </w:r>
      <w:r w:rsidRPr="00CA7BAA">
        <w:tab/>
      </w:r>
      <w:proofErr w:type="spellStart"/>
      <w:r w:rsidRPr="00CA7BAA">
        <w:t>A.Caunītis</w:t>
      </w:r>
      <w:proofErr w:type="spellEnd"/>
    </w:p>
    <w:p w14:paraId="05C549BD" w14:textId="77777777" w:rsidR="00E44E0B" w:rsidRPr="00CA7BAA" w:rsidRDefault="00E44E0B" w:rsidP="00E44E0B">
      <w:pPr>
        <w:pStyle w:val="Default"/>
        <w:rPr>
          <w:color w:val="auto"/>
        </w:rPr>
      </w:pPr>
    </w:p>
    <w:p w14:paraId="7CAA9ADE" w14:textId="77777777" w:rsidR="00E44E0B" w:rsidRPr="00CA7BAA" w:rsidRDefault="00E44E0B" w:rsidP="00E44E0B">
      <w:pPr>
        <w:pStyle w:val="Default"/>
        <w:rPr>
          <w:color w:val="auto"/>
        </w:rPr>
      </w:pPr>
      <w:r w:rsidRPr="00CA7BAA">
        <w:rPr>
          <w:color w:val="auto"/>
        </w:rPr>
        <w:t>Sagatavoja: Ligita Slaidiņa</w:t>
      </w:r>
    </w:p>
    <w:p w14:paraId="3804343B" w14:textId="5D690B80" w:rsidR="00670E7C" w:rsidRDefault="00670E7C">
      <w:pPr>
        <w:spacing w:after="160" w:line="259" w:lineRule="auto"/>
      </w:pPr>
      <w:r>
        <w:br w:type="page"/>
      </w:r>
    </w:p>
    <w:p w14:paraId="08A815DE" w14:textId="77777777" w:rsidR="00E44E0B" w:rsidRPr="00CA7BAA" w:rsidRDefault="00E44E0B" w:rsidP="00E44E0B"/>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rsidRPr="00CA7BAA" w14:paraId="59D9D92E" w14:textId="77777777" w:rsidTr="006843B0">
        <w:tc>
          <w:tcPr>
            <w:tcW w:w="9458" w:type="dxa"/>
            <w:tcBorders>
              <w:top w:val="nil"/>
              <w:left w:val="nil"/>
              <w:bottom w:val="nil"/>
              <w:right w:val="nil"/>
            </w:tcBorders>
            <w:hideMark/>
          </w:tcPr>
          <w:p w14:paraId="576BB3B4" w14:textId="77777777" w:rsidR="00E44E0B" w:rsidRPr="00CA7BAA" w:rsidRDefault="00E44E0B" w:rsidP="006843B0">
            <w:pPr>
              <w:jc w:val="center"/>
              <w:rPr>
                <w:lang w:eastAsia="en-US"/>
              </w:rPr>
            </w:pPr>
            <w:r w:rsidRPr="00CA7BAA">
              <w:rPr>
                <w:noProof/>
                <w:lang w:eastAsia="en-US"/>
              </w:rPr>
              <w:drawing>
                <wp:inline distT="0" distB="0" distL="0" distR="0" wp14:anchorId="5741D383" wp14:editId="135C2667">
                  <wp:extent cx="619125" cy="685800"/>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rsidRPr="00CA7BAA" w14:paraId="2929A9BB" w14:textId="77777777" w:rsidTr="006843B0">
        <w:tc>
          <w:tcPr>
            <w:tcW w:w="9458" w:type="dxa"/>
            <w:tcBorders>
              <w:top w:val="nil"/>
              <w:left w:val="nil"/>
              <w:bottom w:val="nil"/>
              <w:right w:val="nil"/>
            </w:tcBorders>
            <w:hideMark/>
          </w:tcPr>
          <w:p w14:paraId="156D9CEB" w14:textId="77777777" w:rsidR="00E44E0B" w:rsidRPr="00CA7BAA" w:rsidRDefault="00E44E0B" w:rsidP="006843B0">
            <w:pPr>
              <w:jc w:val="center"/>
              <w:rPr>
                <w:lang w:eastAsia="en-US"/>
              </w:rPr>
            </w:pPr>
            <w:r w:rsidRPr="00CA7BAA">
              <w:rPr>
                <w:b/>
                <w:bCs/>
                <w:sz w:val="28"/>
                <w:szCs w:val="28"/>
                <w:lang w:eastAsia="en-US"/>
              </w:rPr>
              <w:t>GULBENES NOVADA PAŠVALDĪBA</w:t>
            </w:r>
          </w:p>
        </w:tc>
      </w:tr>
      <w:tr w:rsidR="00E44E0B" w:rsidRPr="00CA7BAA" w14:paraId="32116EB3" w14:textId="77777777" w:rsidTr="006843B0">
        <w:tc>
          <w:tcPr>
            <w:tcW w:w="9458" w:type="dxa"/>
            <w:tcBorders>
              <w:top w:val="nil"/>
              <w:left w:val="nil"/>
              <w:bottom w:val="nil"/>
              <w:right w:val="nil"/>
            </w:tcBorders>
            <w:hideMark/>
          </w:tcPr>
          <w:p w14:paraId="3E6133EA" w14:textId="77777777" w:rsidR="00E44E0B" w:rsidRPr="00CA7BAA" w:rsidRDefault="00E44E0B" w:rsidP="006843B0">
            <w:pPr>
              <w:jc w:val="center"/>
              <w:rPr>
                <w:lang w:eastAsia="en-US"/>
              </w:rPr>
            </w:pPr>
            <w:r w:rsidRPr="00CA7BAA">
              <w:rPr>
                <w:lang w:eastAsia="en-US"/>
              </w:rPr>
              <w:t>Reģ.Nr.90009116327</w:t>
            </w:r>
          </w:p>
        </w:tc>
      </w:tr>
      <w:tr w:rsidR="00E44E0B" w:rsidRPr="00CA7BAA" w14:paraId="1CEDC5D9" w14:textId="77777777" w:rsidTr="006843B0">
        <w:tc>
          <w:tcPr>
            <w:tcW w:w="9458" w:type="dxa"/>
            <w:tcBorders>
              <w:top w:val="nil"/>
              <w:left w:val="nil"/>
              <w:bottom w:val="nil"/>
              <w:right w:val="nil"/>
            </w:tcBorders>
            <w:hideMark/>
          </w:tcPr>
          <w:p w14:paraId="61D0A8EF" w14:textId="77777777" w:rsidR="00E44E0B" w:rsidRPr="00CA7BAA" w:rsidRDefault="00E44E0B" w:rsidP="006843B0">
            <w:pPr>
              <w:jc w:val="center"/>
              <w:rPr>
                <w:lang w:eastAsia="en-US"/>
              </w:rPr>
            </w:pPr>
            <w:r w:rsidRPr="00CA7BAA">
              <w:rPr>
                <w:lang w:eastAsia="en-US"/>
              </w:rPr>
              <w:t>Ābeļu iela 2, Gulbene, Gulbenes nov., LV-4401</w:t>
            </w:r>
          </w:p>
        </w:tc>
      </w:tr>
      <w:tr w:rsidR="00E44E0B" w:rsidRPr="00CA7BAA" w14:paraId="6E9D3A5C" w14:textId="77777777" w:rsidTr="006843B0">
        <w:tc>
          <w:tcPr>
            <w:tcW w:w="9458" w:type="dxa"/>
            <w:tcBorders>
              <w:top w:val="nil"/>
              <w:left w:val="nil"/>
              <w:bottom w:val="single" w:sz="4" w:space="0" w:color="auto"/>
              <w:right w:val="nil"/>
            </w:tcBorders>
            <w:hideMark/>
          </w:tcPr>
          <w:p w14:paraId="68CBD452" w14:textId="77777777" w:rsidR="00E44E0B" w:rsidRPr="00CA7BAA" w:rsidRDefault="00E44E0B" w:rsidP="006843B0">
            <w:pPr>
              <w:jc w:val="center"/>
              <w:rPr>
                <w:lang w:eastAsia="en-US"/>
              </w:rPr>
            </w:pPr>
            <w:r w:rsidRPr="00CA7BAA">
              <w:rPr>
                <w:lang w:eastAsia="en-US"/>
              </w:rPr>
              <w:t>Tālrunis 64497710, mob.26595362, e-pasts; dome@gulbene.lv, www.gulbene.lv</w:t>
            </w:r>
          </w:p>
        </w:tc>
      </w:tr>
    </w:tbl>
    <w:p w14:paraId="20D4BCD5" w14:textId="77777777" w:rsidR="00E44E0B" w:rsidRPr="00CA7BAA" w:rsidRDefault="00E44E0B" w:rsidP="00E44E0B">
      <w:pPr>
        <w:rPr>
          <w:sz w:val="4"/>
          <w:szCs w:val="4"/>
        </w:rPr>
      </w:pPr>
    </w:p>
    <w:p w14:paraId="1C5CEFF4" w14:textId="77777777" w:rsidR="00E44E0B" w:rsidRPr="00CA7BAA" w:rsidRDefault="00E44E0B" w:rsidP="00E44E0B">
      <w:pPr>
        <w:pStyle w:val="Bezatstarpm"/>
        <w:jc w:val="center"/>
        <w:rPr>
          <w:rFonts w:ascii="Times New Roman" w:hAnsi="Times New Roman"/>
          <w:b/>
          <w:bCs/>
          <w:sz w:val="24"/>
          <w:szCs w:val="24"/>
        </w:rPr>
      </w:pPr>
      <w:r w:rsidRPr="00CA7BAA">
        <w:rPr>
          <w:rFonts w:ascii="Times New Roman" w:hAnsi="Times New Roman"/>
          <w:b/>
          <w:bCs/>
          <w:sz w:val="24"/>
          <w:szCs w:val="24"/>
        </w:rPr>
        <w:t>GULBENES NOVADA DOMES LĒMUMS</w:t>
      </w:r>
    </w:p>
    <w:p w14:paraId="346E1C70" w14:textId="77777777" w:rsidR="00E44E0B" w:rsidRPr="00CA7BAA" w:rsidRDefault="00E44E0B" w:rsidP="00E44E0B">
      <w:pPr>
        <w:pStyle w:val="Bezatstarpm"/>
        <w:jc w:val="center"/>
        <w:rPr>
          <w:rFonts w:ascii="Times New Roman" w:hAnsi="Times New Roman"/>
          <w:sz w:val="24"/>
          <w:szCs w:val="24"/>
        </w:rPr>
      </w:pPr>
      <w:r w:rsidRPr="00CA7BAA">
        <w:rPr>
          <w:rFonts w:ascii="Times New Roman" w:hAnsi="Times New Roman"/>
          <w:sz w:val="24"/>
          <w:szCs w:val="24"/>
        </w:rPr>
        <w:t>Gulbenē</w:t>
      </w:r>
    </w:p>
    <w:p w14:paraId="7F45C262" w14:textId="77777777" w:rsidR="00E44E0B" w:rsidRPr="00CA7BAA"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326494" w14:paraId="52DDFB63" w14:textId="77777777" w:rsidTr="006843B0">
        <w:tc>
          <w:tcPr>
            <w:tcW w:w="5495" w:type="dxa"/>
            <w:hideMark/>
          </w:tcPr>
          <w:p w14:paraId="323F37AB" w14:textId="77777777" w:rsidR="00E44E0B" w:rsidRPr="00326494" w:rsidRDefault="00E44E0B" w:rsidP="006843B0">
            <w:pPr>
              <w:rPr>
                <w:b/>
                <w:bCs/>
                <w:lang w:eastAsia="en-US"/>
              </w:rPr>
            </w:pPr>
            <w:r w:rsidRPr="00326494">
              <w:rPr>
                <w:b/>
                <w:bCs/>
                <w:lang w:eastAsia="en-US"/>
              </w:rPr>
              <w:t>2022.gada 29.decembrī</w:t>
            </w:r>
          </w:p>
        </w:tc>
        <w:tc>
          <w:tcPr>
            <w:tcW w:w="4728" w:type="dxa"/>
            <w:hideMark/>
          </w:tcPr>
          <w:p w14:paraId="3E475D95" w14:textId="77777777" w:rsidR="00E44E0B" w:rsidRPr="00326494" w:rsidRDefault="00E44E0B" w:rsidP="006843B0">
            <w:pPr>
              <w:rPr>
                <w:b/>
                <w:bCs/>
                <w:lang w:eastAsia="en-US"/>
              </w:rPr>
            </w:pPr>
            <w:r w:rsidRPr="00326494">
              <w:rPr>
                <w:b/>
                <w:bCs/>
                <w:lang w:eastAsia="en-US"/>
              </w:rPr>
              <w:t>Nr. GND/2022/</w:t>
            </w:r>
            <w:r>
              <w:rPr>
                <w:b/>
                <w:bCs/>
                <w:lang w:eastAsia="en-US"/>
              </w:rPr>
              <w:t>1231</w:t>
            </w:r>
          </w:p>
        </w:tc>
      </w:tr>
      <w:tr w:rsidR="00E44E0B" w:rsidRPr="00326494" w14:paraId="4E734A68" w14:textId="77777777" w:rsidTr="006843B0">
        <w:trPr>
          <w:trHeight w:val="453"/>
        </w:trPr>
        <w:tc>
          <w:tcPr>
            <w:tcW w:w="5495" w:type="dxa"/>
          </w:tcPr>
          <w:p w14:paraId="2901F223" w14:textId="77777777" w:rsidR="00E44E0B" w:rsidRPr="00326494" w:rsidRDefault="00E44E0B" w:rsidP="006843B0">
            <w:pPr>
              <w:rPr>
                <w:lang w:eastAsia="en-US"/>
              </w:rPr>
            </w:pPr>
          </w:p>
        </w:tc>
        <w:tc>
          <w:tcPr>
            <w:tcW w:w="4728" w:type="dxa"/>
            <w:hideMark/>
          </w:tcPr>
          <w:p w14:paraId="4AB2F524" w14:textId="77777777" w:rsidR="00E44E0B" w:rsidRPr="00326494" w:rsidRDefault="00E44E0B" w:rsidP="006843B0">
            <w:pPr>
              <w:rPr>
                <w:b/>
                <w:bCs/>
                <w:lang w:eastAsia="en-US"/>
              </w:rPr>
            </w:pPr>
            <w:r w:rsidRPr="00326494">
              <w:rPr>
                <w:b/>
                <w:bCs/>
                <w:lang w:eastAsia="en-US"/>
              </w:rPr>
              <w:t>(protokols Nr.</w:t>
            </w:r>
            <w:r>
              <w:rPr>
                <w:b/>
                <w:bCs/>
                <w:lang w:eastAsia="en-US"/>
              </w:rPr>
              <w:t>27</w:t>
            </w:r>
            <w:r w:rsidRPr="00326494">
              <w:rPr>
                <w:b/>
                <w:bCs/>
                <w:lang w:eastAsia="en-US"/>
              </w:rPr>
              <w:t xml:space="preserve">; </w:t>
            </w:r>
            <w:r>
              <w:rPr>
                <w:b/>
                <w:bCs/>
                <w:lang w:eastAsia="en-US"/>
              </w:rPr>
              <w:t>18</w:t>
            </w:r>
            <w:r w:rsidRPr="00326494">
              <w:rPr>
                <w:b/>
                <w:bCs/>
                <w:lang w:eastAsia="en-US"/>
              </w:rPr>
              <w:t>.p.)</w:t>
            </w:r>
          </w:p>
        </w:tc>
      </w:tr>
    </w:tbl>
    <w:p w14:paraId="37FA59F0" w14:textId="77777777" w:rsidR="00E44E0B" w:rsidRPr="00CA7BAA" w:rsidRDefault="00E44E0B" w:rsidP="00E44E0B">
      <w:pPr>
        <w:autoSpaceDE w:val="0"/>
        <w:autoSpaceDN w:val="0"/>
        <w:adjustRightInd w:val="0"/>
        <w:rPr>
          <w:lang w:eastAsia="en-US"/>
        </w:rPr>
      </w:pPr>
    </w:p>
    <w:p w14:paraId="1A592415" w14:textId="77777777" w:rsidR="00E44E0B" w:rsidRPr="00CA7BAA" w:rsidRDefault="00E44E0B" w:rsidP="00E44E0B">
      <w:pPr>
        <w:jc w:val="center"/>
        <w:rPr>
          <w:b/>
        </w:rPr>
      </w:pPr>
      <w:r w:rsidRPr="00CA7BAA">
        <w:rPr>
          <w:b/>
        </w:rPr>
        <w:t xml:space="preserve">Par dzīvokļa </w:t>
      </w:r>
      <w:r>
        <w:rPr>
          <w:b/>
        </w:rPr>
        <w:t>Dzelzceļa</w:t>
      </w:r>
      <w:r w:rsidRPr="00CA7BAA">
        <w:rPr>
          <w:b/>
        </w:rPr>
        <w:t xml:space="preserve"> iela </w:t>
      </w:r>
      <w:r>
        <w:rPr>
          <w:b/>
        </w:rPr>
        <w:t>17-1</w:t>
      </w:r>
      <w:r w:rsidRPr="00CA7BAA">
        <w:rPr>
          <w:b/>
        </w:rPr>
        <w:t>, Gulbene, Gulbenes novads, īres līguma termiņa pagarināšanu</w:t>
      </w:r>
    </w:p>
    <w:p w14:paraId="68C9EF93" w14:textId="77777777" w:rsidR="00E44E0B" w:rsidRPr="00CA7BAA" w:rsidRDefault="00E44E0B" w:rsidP="00E44E0B">
      <w:pPr>
        <w:pStyle w:val="Default"/>
        <w:rPr>
          <w:color w:val="auto"/>
        </w:rPr>
      </w:pPr>
      <w:r w:rsidRPr="00CA7BAA">
        <w:rPr>
          <w:color w:val="auto"/>
        </w:rPr>
        <w:tab/>
      </w:r>
      <w:r w:rsidRPr="00CA7BAA">
        <w:rPr>
          <w:color w:val="auto"/>
        </w:rPr>
        <w:tab/>
      </w:r>
      <w:r w:rsidRPr="00CA7BAA">
        <w:rPr>
          <w:color w:val="auto"/>
        </w:rPr>
        <w:tab/>
      </w:r>
      <w:r w:rsidRPr="00CA7BAA">
        <w:rPr>
          <w:color w:val="auto"/>
        </w:rPr>
        <w:tab/>
      </w:r>
      <w:r w:rsidRPr="00CA7BAA">
        <w:rPr>
          <w:color w:val="auto"/>
        </w:rPr>
        <w:tab/>
      </w:r>
      <w:r w:rsidRPr="00CA7BAA">
        <w:rPr>
          <w:color w:val="auto"/>
        </w:rPr>
        <w:tab/>
      </w:r>
      <w:r w:rsidRPr="00CA7BAA">
        <w:rPr>
          <w:color w:val="auto"/>
        </w:rPr>
        <w:tab/>
      </w:r>
    </w:p>
    <w:p w14:paraId="25F8D237" w14:textId="0E9F7E46" w:rsidR="00E44E0B" w:rsidRPr="00CA7BAA" w:rsidRDefault="00E44E0B" w:rsidP="00E44E0B">
      <w:pPr>
        <w:spacing w:line="360" w:lineRule="auto"/>
        <w:ind w:firstLine="567"/>
        <w:jc w:val="both"/>
      </w:pPr>
      <w:r w:rsidRPr="00CA7BAA">
        <w:t xml:space="preserve">Gulbenes novada pašvaldības dokumentu vadības sistēmā 2022.gada </w:t>
      </w:r>
      <w:r>
        <w:t>21</w:t>
      </w:r>
      <w:r w:rsidRPr="00CA7BAA">
        <w:t>.novembrī ar reģistrācijas numuru GND/5.5/22/2</w:t>
      </w:r>
      <w:r>
        <w:t>803-P</w:t>
      </w:r>
      <w:r w:rsidRPr="00CA7BAA">
        <w:t xml:space="preserve"> reģistrēts </w:t>
      </w:r>
      <w:r w:rsidR="00307CC4">
        <w:rPr>
          <w:b/>
        </w:rPr>
        <w:t>….</w:t>
      </w:r>
      <w:r w:rsidRPr="00CA7BAA">
        <w:t xml:space="preserve"> (turpmāk – iesniedzējs), </w:t>
      </w:r>
      <w:r w:rsidR="00307CC4">
        <w:t>….</w:t>
      </w:r>
      <w:r w:rsidRPr="00CA7BAA">
        <w:t>, 2022.gada 1</w:t>
      </w:r>
      <w:r>
        <w:t>7</w:t>
      </w:r>
      <w:r w:rsidRPr="00CA7BAA">
        <w:t>.novembra iesniegums, kurā izteikts lūgums pagarināt dzīvojamās telpas Nr.</w:t>
      </w:r>
      <w:r>
        <w:t>1</w:t>
      </w:r>
      <w:r w:rsidRPr="00CA7BAA">
        <w:t xml:space="preserve">, kas atrodas </w:t>
      </w:r>
      <w:r>
        <w:t>Dzelzceļa</w:t>
      </w:r>
      <w:r w:rsidRPr="00CA7BAA">
        <w:t xml:space="preserve"> ielā </w:t>
      </w:r>
      <w:r>
        <w:t>17</w:t>
      </w:r>
      <w:r w:rsidRPr="00CA7BAA">
        <w:t xml:space="preserve">, Gulbenē, Gulbenes novadā, īres līguma darbības termiņu. </w:t>
      </w:r>
    </w:p>
    <w:p w14:paraId="55A54C77" w14:textId="77777777" w:rsidR="00E44E0B" w:rsidRPr="00CA7BAA" w:rsidRDefault="00E44E0B" w:rsidP="00E44E0B">
      <w:pPr>
        <w:pStyle w:val="tv213"/>
        <w:shd w:val="clear" w:color="auto" w:fill="FFFFFF"/>
        <w:spacing w:before="0" w:beforeAutospacing="0" w:after="0" w:afterAutospacing="0" w:line="360" w:lineRule="auto"/>
        <w:ind w:firstLine="567"/>
        <w:jc w:val="both"/>
      </w:pPr>
      <w:r w:rsidRPr="00CA7BAA">
        <w:t xml:space="preserve">Dzīvojamo telpu īres likuma 7.pants nosaka, ka dzīvojamās telpas īres līgumu </w:t>
      </w:r>
      <w:proofErr w:type="spellStart"/>
      <w:r w:rsidRPr="00CA7BAA">
        <w:t>rakstveidā</w:t>
      </w:r>
      <w:proofErr w:type="spellEnd"/>
      <w:r w:rsidRPr="00CA7BAA">
        <w:t xml:space="preserve"> slēdz izīrētājs un īrnieks, savukārt 9.pants nosaka, ka dzīvojamās telpas īres līgumu slēdz uz noteiktu termiņu.</w:t>
      </w:r>
    </w:p>
    <w:p w14:paraId="41734BD2" w14:textId="77777777" w:rsidR="00E44E0B" w:rsidRPr="00CA7BAA" w:rsidRDefault="00E44E0B" w:rsidP="00E44E0B">
      <w:pPr>
        <w:spacing w:line="360" w:lineRule="auto"/>
        <w:ind w:firstLine="567"/>
        <w:jc w:val="both"/>
      </w:pPr>
      <w:r w:rsidRPr="00CA7BAA">
        <w:t>Dzīvojamās telpas īres līgums ar iesniedzēju noslēgts uz noteiktu laiku, tas ir, līdz 2022.gada 3</w:t>
      </w:r>
      <w:r>
        <w:t>0</w:t>
      </w:r>
      <w:r w:rsidRPr="00CA7BAA">
        <w:t>.</w:t>
      </w:r>
      <w:r>
        <w:t>novembrim</w:t>
      </w:r>
      <w:r w:rsidRPr="00CA7BAA">
        <w:t>.</w:t>
      </w:r>
    </w:p>
    <w:p w14:paraId="7F3081EA" w14:textId="77777777" w:rsidR="00E44E0B" w:rsidRPr="00CA7BAA" w:rsidRDefault="00E44E0B" w:rsidP="00E44E0B">
      <w:pPr>
        <w:spacing w:line="360" w:lineRule="auto"/>
        <w:ind w:firstLine="567"/>
        <w:jc w:val="both"/>
      </w:pPr>
      <w:r w:rsidRPr="00CA7BAA">
        <w:t xml:space="preserve">Atbilstoši Gulbenes novada pašvaldības grāmatvedības uzskaites datiem iesniedzējam uz iesnieguma izskatīšanas dienu nav nenokārtotu maksājumu saistību par dzīvojamās telpas īri un pamatpakalpojumiem. </w:t>
      </w:r>
    </w:p>
    <w:p w14:paraId="02F4EAEB" w14:textId="77777777" w:rsidR="00E44E0B" w:rsidRPr="00CA7BAA" w:rsidRDefault="00E44E0B" w:rsidP="00E44E0B">
      <w:pPr>
        <w:spacing w:line="360" w:lineRule="auto"/>
        <w:ind w:firstLine="567"/>
        <w:jc w:val="both"/>
      </w:pPr>
      <w:r w:rsidRPr="00CA7BAA">
        <w:t>Likuma “Par pašvaldībām” 15.panta pirmās daļas 9.punkts nosaka, ka viena no pašvaldības autonomajām funkcijām ir sniegt palīdzību iedzīvotājiem dzīvokļa jautājumu risināšanā.</w:t>
      </w:r>
    </w:p>
    <w:p w14:paraId="08E4E50F" w14:textId="77777777" w:rsidR="00E44E0B" w:rsidRPr="00CA7BAA" w:rsidRDefault="00E44E0B" w:rsidP="00E44E0B">
      <w:pPr>
        <w:spacing w:line="360" w:lineRule="auto"/>
        <w:ind w:firstLine="567"/>
        <w:jc w:val="both"/>
      </w:pPr>
      <w:r w:rsidRPr="00CA7BAA">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CA7BAA">
        <w:rPr>
          <w:lang w:eastAsia="en-US"/>
        </w:rPr>
        <w:t xml:space="preserve">, Gulbenes novada dome </w:t>
      </w:r>
      <w:r w:rsidRPr="00CA7BAA">
        <w:t>NOLEMJ:</w:t>
      </w:r>
    </w:p>
    <w:p w14:paraId="50341FF5" w14:textId="157562CB" w:rsidR="00E44E0B" w:rsidRPr="00CA7BAA" w:rsidRDefault="00E44E0B" w:rsidP="00E44E0B">
      <w:pPr>
        <w:widowControl w:val="0"/>
        <w:spacing w:line="360" w:lineRule="auto"/>
        <w:ind w:firstLine="567"/>
        <w:jc w:val="both"/>
      </w:pPr>
      <w:r w:rsidRPr="00CA7BAA">
        <w:t>1. PAGARINĀT dzīvojamās telpas Nr.</w:t>
      </w:r>
      <w:r>
        <w:t>1</w:t>
      </w:r>
      <w:r w:rsidRPr="00CA7BAA">
        <w:t xml:space="preserve">, kas atrodas </w:t>
      </w:r>
      <w:r>
        <w:t>Dzelzceļa</w:t>
      </w:r>
      <w:r w:rsidRPr="00CA7BAA">
        <w:t xml:space="preserve"> ielā </w:t>
      </w:r>
      <w:r>
        <w:t>17</w:t>
      </w:r>
      <w:r w:rsidRPr="00CA7BAA">
        <w:t xml:space="preserve">, Gulbenē, Gulbenes </w:t>
      </w:r>
      <w:r w:rsidRPr="00CA7BAA">
        <w:lastRenderedPageBreak/>
        <w:t xml:space="preserve">novadā, īres līgumu ar </w:t>
      </w:r>
      <w:r w:rsidR="00307CC4">
        <w:rPr>
          <w:bCs/>
        </w:rPr>
        <w:t>…..</w:t>
      </w:r>
      <w:r w:rsidRPr="00CA7BAA">
        <w:t>, uz laiku līdz 2027.gada 31.decembrim.</w:t>
      </w:r>
    </w:p>
    <w:p w14:paraId="7ABACA9D" w14:textId="3D9EB952" w:rsidR="00E44E0B" w:rsidRPr="00CA7BAA" w:rsidRDefault="00E44E0B" w:rsidP="00E44E0B">
      <w:pPr>
        <w:widowControl w:val="0"/>
        <w:spacing w:line="360" w:lineRule="auto"/>
        <w:ind w:firstLine="567"/>
        <w:jc w:val="both"/>
      </w:pPr>
      <w:r w:rsidRPr="00CA7BAA">
        <w:t xml:space="preserve">2. NOTEIKT </w:t>
      </w:r>
      <w:r w:rsidR="00307CC4">
        <w:rPr>
          <w:bCs/>
        </w:rPr>
        <w:t>….</w:t>
      </w:r>
      <w:r w:rsidRPr="00CA7BAA">
        <w:t xml:space="preserve"> viena mēneša termiņu vienošanās par dzīvojamās telpas īres līguma darbības termiņa pagarināšanu noslēgšanai.</w:t>
      </w:r>
    </w:p>
    <w:p w14:paraId="6AFBEB09" w14:textId="32D9E6F3" w:rsidR="00E44E0B" w:rsidRPr="00CA7BAA" w:rsidRDefault="00E44E0B" w:rsidP="00E44E0B">
      <w:pPr>
        <w:spacing w:line="360" w:lineRule="auto"/>
        <w:ind w:firstLine="567"/>
        <w:jc w:val="both"/>
      </w:pPr>
      <w:r w:rsidRPr="00CA7BAA">
        <w:t xml:space="preserve">3. NOTEIKT, ka šis lēmums zaudē spēku, ja </w:t>
      </w:r>
      <w:r w:rsidR="00307CC4">
        <w:rPr>
          <w:bCs/>
        </w:rPr>
        <w:t>….</w:t>
      </w:r>
      <w:r w:rsidRPr="00CA7BAA">
        <w:t xml:space="preserve"> līdz 2023.gada 31.janvārim nav noslēgusi vienošanos par dzīvojamās telpas īres līguma darbības termiņa pagarināšanu. </w:t>
      </w:r>
    </w:p>
    <w:p w14:paraId="5D7497CD" w14:textId="77777777" w:rsidR="00E44E0B" w:rsidRPr="00CA7BAA" w:rsidRDefault="00E44E0B" w:rsidP="00E44E0B">
      <w:pPr>
        <w:widowControl w:val="0"/>
        <w:spacing w:line="360" w:lineRule="auto"/>
        <w:ind w:firstLine="567"/>
        <w:jc w:val="both"/>
      </w:pPr>
      <w:r w:rsidRPr="00CA7BAA">
        <w:t xml:space="preserve">4. UZDOT SIA “Gulbenes </w:t>
      </w:r>
      <w:proofErr w:type="spellStart"/>
      <w:r w:rsidRPr="00CA7BAA">
        <w:t>Energo</w:t>
      </w:r>
      <w:proofErr w:type="spellEnd"/>
      <w:r w:rsidRPr="00CA7BAA">
        <w:t xml:space="preserve"> Serviss”, reģistrācijas numurs 54603000121, juridiskā adrese: Blaumaņa iela 56A, Gulbene, Gulbenes novads, LV-4401, sagatavot un noslēgt vienošanos par dzīvojamās telpas īres līguma darbības termiņa pagarināšanu.</w:t>
      </w:r>
    </w:p>
    <w:p w14:paraId="5CF08417" w14:textId="77777777" w:rsidR="00E44E0B" w:rsidRPr="00CA7BAA" w:rsidRDefault="00E44E0B" w:rsidP="00E44E0B">
      <w:pPr>
        <w:spacing w:line="360" w:lineRule="auto"/>
        <w:ind w:firstLine="567"/>
        <w:jc w:val="both"/>
      </w:pPr>
      <w:r w:rsidRPr="00CA7BAA">
        <w:t>5. Lēmuma izrakstu nosūtīt:</w:t>
      </w:r>
    </w:p>
    <w:p w14:paraId="1208406C" w14:textId="4B8AC69C" w:rsidR="00E44E0B" w:rsidRPr="00CA7BAA" w:rsidRDefault="00E44E0B" w:rsidP="00E44E0B">
      <w:pPr>
        <w:spacing w:line="360" w:lineRule="auto"/>
        <w:ind w:firstLine="567"/>
        <w:jc w:val="both"/>
      </w:pPr>
      <w:r w:rsidRPr="00CA7BAA">
        <w:t xml:space="preserve">5.1. </w:t>
      </w:r>
      <w:r w:rsidR="00307CC4">
        <w:rPr>
          <w:bCs/>
        </w:rPr>
        <w:t>….</w:t>
      </w:r>
    </w:p>
    <w:p w14:paraId="619C2F72" w14:textId="77777777" w:rsidR="00E44E0B" w:rsidRPr="00CA7BAA" w:rsidRDefault="00E44E0B" w:rsidP="00E44E0B">
      <w:pPr>
        <w:spacing w:line="360" w:lineRule="auto"/>
        <w:ind w:firstLine="567"/>
        <w:jc w:val="both"/>
      </w:pPr>
      <w:r w:rsidRPr="00CA7BAA">
        <w:t xml:space="preserve">5.2. SIA “Gulbenes </w:t>
      </w:r>
      <w:proofErr w:type="spellStart"/>
      <w:r w:rsidRPr="00CA7BAA">
        <w:t>Energo</w:t>
      </w:r>
      <w:proofErr w:type="spellEnd"/>
      <w:r w:rsidRPr="00CA7BAA">
        <w:t xml:space="preserve"> Serviss”, Blaumaņa iela 56A, Gulbene, Gulbenes novads, LV-4401.</w:t>
      </w:r>
    </w:p>
    <w:p w14:paraId="3FD51BCE" w14:textId="77777777" w:rsidR="00E44E0B" w:rsidRPr="00CA7BAA" w:rsidRDefault="00E44E0B" w:rsidP="00E44E0B">
      <w:pPr>
        <w:spacing w:line="360" w:lineRule="auto"/>
        <w:ind w:firstLine="567"/>
        <w:jc w:val="both"/>
      </w:pPr>
    </w:p>
    <w:p w14:paraId="6D987D2F" w14:textId="77777777" w:rsidR="00E44E0B" w:rsidRPr="00CA7BAA" w:rsidRDefault="00E44E0B" w:rsidP="00E44E0B"/>
    <w:p w14:paraId="0E075BA1" w14:textId="77777777" w:rsidR="00E44E0B" w:rsidRPr="00CA7BAA" w:rsidRDefault="00E44E0B" w:rsidP="00E44E0B">
      <w:r w:rsidRPr="00CA7BAA">
        <w:t>Gulbenes novada domes priekšsēdētājs</w:t>
      </w:r>
      <w:r w:rsidRPr="00CA7BAA">
        <w:tab/>
      </w:r>
      <w:r w:rsidRPr="00CA7BAA">
        <w:tab/>
      </w:r>
      <w:r w:rsidRPr="00CA7BAA">
        <w:tab/>
      </w:r>
      <w:r w:rsidRPr="00CA7BAA">
        <w:tab/>
      </w:r>
      <w:r w:rsidRPr="00CA7BAA">
        <w:tab/>
      </w:r>
      <w:r w:rsidRPr="00CA7BAA">
        <w:tab/>
      </w:r>
      <w:proofErr w:type="spellStart"/>
      <w:r w:rsidRPr="00CA7BAA">
        <w:t>A.Caunītis</w:t>
      </w:r>
      <w:proofErr w:type="spellEnd"/>
    </w:p>
    <w:p w14:paraId="4B52E42A" w14:textId="77777777" w:rsidR="00E44E0B" w:rsidRPr="00CA7BAA" w:rsidRDefault="00E44E0B" w:rsidP="00E44E0B">
      <w:pPr>
        <w:pStyle w:val="Default"/>
        <w:rPr>
          <w:color w:val="auto"/>
        </w:rPr>
      </w:pPr>
    </w:p>
    <w:p w14:paraId="4607ED55" w14:textId="064F1C0C" w:rsidR="00307CC4" w:rsidRDefault="00E44E0B" w:rsidP="00E44E0B">
      <w:pPr>
        <w:pStyle w:val="Default"/>
        <w:rPr>
          <w:color w:val="auto"/>
        </w:rPr>
      </w:pPr>
      <w:r w:rsidRPr="00CA7BAA">
        <w:rPr>
          <w:color w:val="auto"/>
        </w:rPr>
        <w:t>Sagatavoja: Ligita Slaidiņa</w:t>
      </w:r>
    </w:p>
    <w:p w14:paraId="23F39BBA" w14:textId="77777777" w:rsidR="00307CC4" w:rsidRDefault="00307CC4">
      <w:pPr>
        <w:spacing w:after="160" w:line="259" w:lineRule="auto"/>
        <w:rPr>
          <w:rFonts w:eastAsiaTheme="minorHAnsi"/>
          <w:lang w:eastAsia="en-US"/>
        </w:rPr>
      </w:pPr>
      <w:r>
        <w:br w:type="page"/>
      </w:r>
    </w:p>
    <w:p w14:paraId="4EF2E4D6" w14:textId="77777777" w:rsidR="00E44E0B" w:rsidRPr="00CA7BAA" w:rsidRDefault="00E44E0B" w:rsidP="00E44E0B"/>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4F8DAFCC" w14:textId="77777777" w:rsidTr="006843B0">
        <w:tc>
          <w:tcPr>
            <w:tcW w:w="9458" w:type="dxa"/>
            <w:tcBorders>
              <w:top w:val="nil"/>
              <w:left w:val="nil"/>
              <w:bottom w:val="nil"/>
              <w:right w:val="nil"/>
            </w:tcBorders>
            <w:hideMark/>
          </w:tcPr>
          <w:p w14:paraId="4EB9F8E1" w14:textId="77777777" w:rsidR="00E44E0B" w:rsidRDefault="00E44E0B" w:rsidP="006843B0">
            <w:pPr>
              <w:jc w:val="center"/>
              <w:rPr>
                <w:lang w:eastAsia="en-US"/>
              </w:rPr>
            </w:pPr>
            <w:r>
              <w:rPr>
                <w:noProof/>
                <w:lang w:eastAsia="en-US"/>
              </w:rPr>
              <w:drawing>
                <wp:inline distT="0" distB="0" distL="0" distR="0" wp14:anchorId="34DF0303" wp14:editId="6A835D1C">
                  <wp:extent cx="619125" cy="685800"/>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0C814B01" w14:textId="77777777" w:rsidTr="006843B0">
        <w:tc>
          <w:tcPr>
            <w:tcW w:w="9458" w:type="dxa"/>
            <w:tcBorders>
              <w:top w:val="nil"/>
              <w:left w:val="nil"/>
              <w:bottom w:val="nil"/>
              <w:right w:val="nil"/>
            </w:tcBorders>
            <w:hideMark/>
          </w:tcPr>
          <w:p w14:paraId="099DF9B5" w14:textId="77777777" w:rsidR="00E44E0B" w:rsidRDefault="00E44E0B" w:rsidP="006843B0">
            <w:pPr>
              <w:jc w:val="center"/>
              <w:rPr>
                <w:lang w:eastAsia="en-US"/>
              </w:rPr>
            </w:pPr>
            <w:r>
              <w:rPr>
                <w:b/>
                <w:bCs/>
                <w:sz w:val="28"/>
                <w:szCs w:val="28"/>
                <w:lang w:eastAsia="en-US"/>
              </w:rPr>
              <w:t>GULBENES NOVADA PAŠVALDĪBA</w:t>
            </w:r>
          </w:p>
        </w:tc>
      </w:tr>
      <w:tr w:rsidR="00E44E0B" w14:paraId="14DC2028" w14:textId="77777777" w:rsidTr="006843B0">
        <w:tc>
          <w:tcPr>
            <w:tcW w:w="9458" w:type="dxa"/>
            <w:tcBorders>
              <w:top w:val="nil"/>
              <w:left w:val="nil"/>
              <w:bottom w:val="nil"/>
              <w:right w:val="nil"/>
            </w:tcBorders>
            <w:hideMark/>
          </w:tcPr>
          <w:p w14:paraId="57272C52" w14:textId="77777777" w:rsidR="00E44E0B" w:rsidRDefault="00E44E0B" w:rsidP="006843B0">
            <w:pPr>
              <w:jc w:val="center"/>
              <w:rPr>
                <w:lang w:eastAsia="en-US"/>
              </w:rPr>
            </w:pPr>
            <w:r>
              <w:rPr>
                <w:lang w:eastAsia="en-US"/>
              </w:rPr>
              <w:t>Reģ.Nr.90009116327</w:t>
            </w:r>
          </w:p>
        </w:tc>
      </w:tr>
      <w:tr w:rsidR="00E44E0B" w14:paraId="7C0F2484" w14:textId="77777777" w:rsidTr="006843B0">
        <w:tc>
          <w:tcPr>
            <w:tcW w:w="9458" w:type="dxa"/>
            <w:tcBorders>
              <w:top w:val="nil"/>
              <w:left w:val="nil"/>
              <w:bottom w:val="nil"/>
              <w:right w:val="nil"/>
            </w:tcBorders>
            <w:hideMark/>
          </w:tcPr>
          <w:p w14:paraId="5BCA5441" w14:textId="77777777" w:rsidR="00E44E0B" w:rsidRDefault="00E44E0B" w:rsidP="006843B0">
            <w:pPr>
              <w:jc w:val="center"/>
              <w:rPr>
                <w:lang w:eastAsia="en-US"/>
              </w:rPr>
            </w:pPr>
            <w:r>
              <w:rPr>
                <w:lang w:eastAsia="en-US"/>
              </w:rPr>
              <w:t>Ābeļu iela 2, Gulbene, Gulbenes nov., LV-4401</w:t>
            </w:r>
          </w:p>
        </w:tc>
      </w:tr>
      <w:tr w:rsidR="00E44E0B" w14:paraId="43C9CBCC" w14:textId="77777777" w:rsidTr="006843B0">
        <w:tc>
          <w:tcPr>
            <w:tcW w:w="9458" w:type="dxa"/>
            <w:tcBorders>
              <w:top w:val="nil"/>
              <w:left w:val="nil"/>
              <w:bottom w:val="single" w:sz="4" w:space="0" w:color="auto"/>
              <w:right w:val="nil"/>
            </w:tcBorders>
            <w:hideMark/>
          </w:tcPr>
          <w:p w14:paraId="6BF8D329" w14:textId="77777777" w:rsidR="00E44E0B" w:rsidRDefault="00E44E0B" w:rsidP="006843B0">
            <w:pPr>
              <w:jc w:val="center"/>
              <w:rPr>
                <w:lang w:eastAsia="en-US"/>
              </w:rPr>
            </w:pPr>
            <w:r>
              <w:rPr>
                <w:lang w:eastAsia="en-US"/>
              </w:rPr>
              <w:t>Tālrunis 64497710, mob.26595362, e-pasts; dome@gulbene.lv, www.gulbene.lv</w:t>
            </w:r>
          </w:p>
        </w:tc>
      </w:tr>
    </w:tbl>
    <w:p w14:paraId="2F9C2D59" w14:textId="77777777" w:rsidR="00E44E0B" w:rsidRDefault="00E44E0B" w:rsidP="00E44E0B">
      <w:pPr>
        <w:rPr>
          <w:sz w:val="4"/>
          <w:szCs w:val="4"/>
        </w:rPr>
      </w:pPr>
    </w:p>
    <w:p w14:paraId="158479D0"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1641E92C"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799AF0D5" w14:textId="77777777" w:rsidR="00E44E0B" w:rsidRPr="002B3692"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2B3692" w14:paraId="0BD28ECB" w14:textId="77777777" w:rsidTr="006843B0">
        <w:tc>
          <w:tcPr>
            <w:tcW w:w="5495" w:type="dxa"/>
            <w:hideMark/>
          </w:tcPr>
          <w:p w14:paraId="48160FE4" w14:textId="77777777" w:rsidR="00E44E0B" w:rsidRPr="002B3692" w:rsidRDefault="00E44E0B" w:rsidP="006843B0">
            <w:pPr>
              <w:rPr>
                <w:b/>
                <w:bCs/>
                <w:lang w:eastAsia="en-US"/>
              </w:rPr>
            </w:pPr>
            <w:r w:rsidRPr="002B3692">
              <w:rPr>
                <w:b/>
                <w:bCs/>
                <w:lang w:eastAsia="en-US"/>
              </w:rPr>
              <w:t>2022.gada 29.decembrī</w:t>
            </w:r>
          </w:p>
        </w:tc>
        <w:tc>
          <w:tcPr>
            <w:tcW w:w="4728" w:type="dxa"/>
            <w:hideMark/>
          </w:tcPr>
          <w:p w14:paraId="116C890E" w14:textId="77777777" w:rsidR="00E44E0B" w:rsidRPr="002B3692" w:rsidRDefault="00E44E0B" w:rsidP="006843B0">
            <w:pPr>
              <w:rPr>
                <w:b/>
                <w:bCs/>
                <w:lang w:eastAsia="en-US"/>
              </w:rPr>
            </w:pPr>
            <w:r w:rsidRPr="002B3692">
              <w:rPr>
                <w:b/>
                <w:bCs/>
                <w:lang w:eastAsia="en-US"/>
              </w:rPr>
              <w:t>Nr. GND/2022/</w:t>
            </w:r>
            <w:r>
              <w:rPr>
                <w:b/>
                <w:bCs/>
                <w:lang w:eastAsia="en-US"/>
              </w:rPr>
              <w:t>1232</w:t>
            </w:r>
          </w:p>
        </w:tc>
      </w:tr>
      <w:tr w:rsidR="00E44E0B" w:rsidRPr="002B3692" w14:paraId="52AAFBE9" w14:textId="77777777" w:rsidTr="006843B0">
        <w:trPr>
          <w:trHeight w:val="453"/>
        </w:trPr>
        <w:tc>
          <w:tcPr>
            <w:tcW w:w="5495" w:type="dxa"/>
          </w:tcPr>
          <w:p w14:paraId="27BCB7C5" w14:textId="77777777" w:rsidR="00E44E0B" w:rsidRPr="002B3692" w:rsidRDefault="00E44E0B" w:rsidP="006843B0">
            <w:pPr>
              <w:rPr>
                <w:lang w:eastAsia="en-US"/>
              </w:rPr>
            </w:pPr>
          </w:p>
        </w:tc>
        <w:tc>
          <w:tcPr>
            <w:tcW w:w="4728" w:type="dxa"/>
            <w:hideMark/>
          </w:tcPr>
          <w:p w14:paraId="0DE2D8FC" w14:textId="77777777" w:rsidR="00E44E0B" w:rsidRPr="002B3692" w:rsidRDefault="00E44E0B" w:rsidP="006843B0">
            <w:pPr>
              <w:rPr>
                <w:b/>
                <w:bCs/>
                <w:lang w:eastAsia="en-US"/>
              </w:rPr>
            </w:pPr>
            <w:r w:rsidRPr="002B3692">
              <w:rPr>
                <w:b/>
                <w:bCs/>
                <w:lang w:eastAsia="en-US"/>
              </w:rPr>
              <w:t>(protokols Nr.</w:t>
            </w:r>
            <w:r>
              <w:rPr>
                <w:b/>
                <w:bCs/>
                <w:lang w:eastAsia="en-US"/>
              </w:rPr>
              <w:t>27</w:t>
            </w:r>
            <w:r w:rsidRPr="002B3692">
              <w:rPr>
                <w:b/>
                <w:bCs/>
                <w:lang w:eastAsia="en-US"/>
              </w:rPr>
              <w:t xml:space="preserve">; </w:t>
            </w:r>
            <w:r>
              <w:rPr>
                <w:b/>
                <w:bCs/>
                <w:lang w:eastAsia="en-US"/>
              </w:rPr>
              <w:t>19</w:t>
            </w:r>
            <w:r w:rsidRPr="002B3692">
              <w:rPr>
                <w:b/>
                <w:bCs/>
                <w:lang w:eastAsia="en-US"/>
              </w:rPr>
              <w:t>.p.)</w:t>
            </w:r>
          </w:p>
        </w:tc>
      </w:tr>
    </w:tbl>
    <w:p w14:paraId="048EF49D" w14:textId="77777777" w:rsidR="00E44E0B" w:rsidRDefault="00E44E0B" w:rsidP="00E44E0B">
      <w:pPr>
        <w:autoSpaceDE w:val="0"/>
        <w:autoSpaceDN w:val="0"/>
        <w:adjustRightInd w:val="0"/>
        <w:rPr>
          <w:lang w:eastAsia="en-US"/>
        </w:rPr>
      </w:pPr>
    </w:p>
    <w:p w14:paraId="7B4ACBC7" w14:textId="77777777" w:rsidR="00E44E0B" w:rsidRDefault="00E44E0B" w:rsidP="00E44E0B">
      <w:pPr>
        <w:jc w:val="center"/>
        <w:rPr>
          <w:b/>
        </w:rPr>
      </w:pPr>
      <w:r>
        <w:rPr>
          <w:b/>
        </w:rPr>
        <w:t>Par dzīvokļa Līkā iela 25A-27, Gulbene, Gulbenes novads, īres līguma termiņa pagarināšanu</w:t>
      </w:r>
    </w:p>
    <w:p w14:paraId="7F787997" w14:textId="77777777" w:rsidR="00E44E0B" w:rsidRDefault="00E44E0B" w:rsidP="00E44E0B">
      <w:pPr>
        <w:pStyle w:val="Default"/>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p>
    <w:p w14:paraId="4BDD9010" w14:textId="0441EBB6" w:rsidR="00E44E0B" w:rsidRDefault="00E44E0B" w:rsidP="00E44E0B">
      <w:pPr>
        <w:spacing w:line="360" w:lineRule="auto"/>
        <w:ind w:firstLine="567"/>
        <w:jc w:val="both"/>
      </w:pPr>
      <w:r>
        <w:t xml:space="preserve">Gulbenes novada pašvaldības dokumentu vadības sistēmā 2022.gada 22.novembrī ar reģistrācijas numuru GND/5.5/22/2813-J reģistrēts </w:t>
      </w:r>
      <w:r w:rsidR="00307CC4">
        <w:rPr>
          <w:b/>
        </w:rPr>
        <w:t>….</w:t>
      </w:r>
      <w:r>
        <w:t xml:space="preserve"> (turpmāk – iesniedzējs), </w:t>
      </w:r>
      <w:r w:rsidR="00307CC4">
        <w:t>…</w:t>
      </w:r>
      <w:r>
        <w:t xml:space="preserve">, 2022.gada 22.novembra iesniegums, kurā izteikts lūgums pagarināt dzīvojamās telpas Nr.27, kas atrodas Līkajā ielā 25A, Gulbenē, Gulbenes novadā (turpmāk – dzīvojamā telpa), īres līguma darbības termiņu un iekļaut īres līgumā dēlu – </w:t>
      </w:r>
      <w:r w:rsidR="00307CC4">
        <w:t>….</w:t>
      </w:r>
      <w:r>
        <w:t>.</w:t>
      </w:r>
    </w:p>
    <w:p w14:paraId="0DEC998C" w14:textId="77777777" w:rsidR="00E44E0B" w:rsidRDefault="00E44E0B" w:rsidP="00E44E0B">
      <w:pPr>
        <w:spacing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termiņu. </w:t>
      </w:r>
    </w:p>
    <w:p w14:paraId="48CB3A45" w14:textId="77777777" w:rsidR="00E44E0B" w:rsidRDefault="00E44E0B" w:rsidP="00E44E0B">
      <w:pPr>
        <w:spacing w:line="360" w:lineRule="auto"/>
        <w:ind w:firstLine="567"/>
        <w:jc w:val="both"/>
      </w:pPr>
      <w:r>
        <w:t>Dzīvojamo telpu īres likuma 14.panta pirmā daļa nosaka, ka ī</w:t>
      </w:r>
      <w:r w:rsidRPr="005F6870">
        <w:t xml:space="preserve">rniekam ir tiesības iemitināt viņa īrētajā dzīvojamā telpā savu laulāto un abu vai katra laulātā bērnus, ja iepriekš par to </w:t>
      </w:r>
      <w:proofErr w:type="spellStart"/>
      <w:r w:rsidRPr="005F6870">
        <w:t>rakstveidā</w:t>
      </w:r>
      <w:proofErr w:type="spellEnd"/>
      <w:r w:rsidRPr="005F6870">
        <w:t xml:space="preserve"> informēts izīrētājs</w:t>
      </w:r>
      <w:r>
        <w:t xml:space="preserve">. </w:t>
      </w:r>
    </w:p>
    <w:p w14:paraId="37873B90" w14:textId="77777777" w:rsidR="00E44E0B" w:rsidRDefault="00E44E0B" w:rsidP="00E44E0B">
      <w:pPr>
        <w:spacing w:line="360" w:lineRule="auto"/>
        <w:ind w:firstLine="567"/>
        <w:jc w:val="both"/>
      </w:pPr>
      <w:r>
        <w:t>Dzīvojamās telpas īres līgums ar iesniedzēju noslēgts uz noteiktu laiku, tas ir, līdz 2022.gada 31.decembrim.</w:t>
      </w:r>
    </w:p>
    <w:p w14:paraId="5A04DCA0" w14:textId="77777777" w:rsidR="00E44E0B" w:rsidRDefault="00E44E0B" w:rsidP="00E44E0B">
      <w:pPr>
        <w:spacing w:line="360" w:lineRule="auto"/>
        <w:ind w:firstLine="567"/>
        <w:jc w:val="both"/>
      </w:pPr>
      <w:r>
        <w:t xml:space="preserve">Atbilstoši Gulbenes novada pašvaldības grāmatvedības uzskaites datiem iesniedzējam uz iesnieguma izskatīšanas dienu nav nenokārtotu maksājumu saistību par dzīvojamās telpas īri un pamatpakalpojumiem. </w:t>
      </w:r>
    </w:p>
    <w:p w14:paraId="0790D3C0" w14:textId="77777777" w:rsidR="00E44E0B" w:rsidRDefault="00E44E0B" w:rsidP="00E44E0B">
      <w:pPr>
        <w:spacing w:line="360" w:lineRule="auto"/>
        <w:ind w:firstLine="567"/>
        <w:jc w:val="both"/>
      </w:pPr>
      <w:r>
        <w:t>Likuma “Par pašvaldībām” 15.panta pirmās daļas 9.punkts nosaka, ka viena no pašvaldības autonomajām funkcijām ir sniegt palīdzību iedzīvotājiem dzīvokļa jautājumu risināšanā.</w:t>
      </w:r>
    </w:p>
    <w:p w14:paraId="5A181642" w14:textId="77777777" w:rsidR="00E44E0B" w:rsidRDefault="00E44E0B" w:rsidP="00E44E0B">
      <w:pPr>
        <w:spacing w:line="360" w:lineRule="auto"/>
        <w:ind w:firstLine="567"/>
        <w:jc w:val="both"/>
      </w:pPr>
      <w:r>
        <w:t xml:space="preserve">Ņemot vērā minēto, pamatojoties uz Dzīvojamo telpu īres likuma 7.pantu un 9.pantu, 14.panta pirmo daļu, likuma “Par pašvaldībām” 15.panta pirmās daļas 9.punktu un Sociālo un veselības jautājumu komitejas ieteikumu, atklāti balsojot: </w:t>
      </w:r>
      <w:r w:rsidRPr="0016506D">
        <w:rPr>
          <w:noProof/>
        </w:rPr>
        <w:t xml:space="preserve">ar 14 balsīm "Par" (Ainārs Brezinskis, </w:t>
      </w:r>
      <w:r w:rsidRPr="0016506D">
        <w:rPr>
          <w:noProof/>
        </w:rPr>
        <w:lastRenderedPageBreak/>
        <w:t>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691AD3F1" w14:textId="4D5AB3CA" w:rsidR="00E44E0B" w:rsidRDefault="00E44E0B" w:rsidP="00E44E0B">
      <w:pPr>
        <w:widowControl w:val="0"/>
        <w:spacing w:line="360" w:lineRule="auto"/>
        <w:ind w:firstLine="567"/>
        <w:jc w:val="both"/>
      </w:pPr>
      <w:r>
        <w:t xml:space="preserve">1. PAGARINĀT dzīvojamās telpas Nr.27, kas atrodas Līkajā ielā 25A, Gulbenē, Gulbenes novadā, īres līgumu ar </w:t>
      </w:r>
      <w:r w:rsidR="00307CC4">
        <w:rPr>
          <w:bCs/>
        </w:rPr>
        <w:t>…..</w:t>
      </w:r>
      <w:r>
        <w:t>, uz laiku līdz 2032.gada 31.decembrim.</w:t>
      </w:r>
    </w:p>
    <w:p w14:paraId="4541A8F4" w14:textId="3A2638E2" w:rsidR="00E44E0B" w:rsidRDefault="00E44E0B" w:rsidP="00E44E0B">
      <w:pPr>
        <w:widowControl w:val="0"/>
        <w:spacing w:line="360" w:lineRule="auto"/>
        <w:ind w:firstLine="567"/>
        <w:jc w:val="both"/>
      </w:pPr>
      <w:r>
        <w:t xml:space="preserve">2. NOTEIKT </w:t>
      </w:r>
      <w:r w:rsidR="00307CC4">
        <w:rPr>
          <w:bCs/>
        </w:rPr>
        <w:t>….</w:t>
      </w:r>
      <w:r>
        <w:t xml:space="preserve"> viena mēneša termiņu vienošanās par dzīvojamās telpas īres līguma darbības termiņa pagarināšanu noslēgšanai.</w:t>
      </w:r>
    </w:p>
    <w:p w14:paraId="02FB81C5" w14:textId="574DCF9C" w:rsidR="00E44E0B" w:rsidRPr="00E80435" w:rsidRDefault="00E44E0B" w:rsidP="00E44E0B">
      <w:pPr>
        <w:spacing w:line="360" w:lineRule="auto"/>
        <w:ind w:firstLine="567"/>
        <w:jc w:val="both"/>
      </w:pPr>
      <w:r>
        <w:t xml:space="preserve">3. NOTEIKT, ka šis lēmums zaudē spēku, ja </w:t>
      </w:r>
      <w:r w:rsidR="00307CC4">
        <w:rPr>
          <w:bCs/>
        </w:rPr>
        <w:t>….</w:t>
      </w:r>
      <w:r>
        <w:t xml:space="preserve"> līdz 2023.gada 31.janvārim nav noslēdzis vienošanos par dzīvojamās telpas īres līguma darbības termiņa </w:t>
      </w:r>
      <w:r w:rsidRPr="00E80435">
        <w:t xml:space="preserve">pagarināšanu. </w:t>
      </w:r>
    </w:p>
    <w:p w14:paraId="05AE0FFA" w14:textId="3D2CDA8F" w:rsidR="00E44E0B" w:rsidRPr="00E80435" w:rsidRDefault="00E44E0B" w:rsidP="00E44E0B">
      <w:pPr>
        <w:spacing w:line="360" w:lineRule="auto"/>
        <w:ind w:firstLine="567"/>
        <w:jc w:val="both"/>
      </w:pPr>
      <w:r w:rsidRPr="00E80435">
        <w:t xml:space="preserve">4. </w:t>
      </w:r>
      <w:r>
        <w:t xml:space="preserve">IEKĻAUT </w:t>
      </w:r>
      <w:r w:rsidR="00307CC4">
        <w:t>….</w:t>
      </w:r>
      <w:r w:rsidRPr="00E80435">
        <w:t>, dzīvojamā telp</w:t>
      </w:r>
      <w:r>
        <w:t>as īres līgumā.</w:t>
      </w:r>
    </w:p>
    <w:p w14:paraId="01A7A026" w14:textId="31DFACE2" w:rsidR="00E44E0B" w:rsidRDefault="00E44E0B" w:rsidP="00E44E0B">
      <w:pPr>
        <w:widowControl w:val="0"/>
        <w:spacing w:line="360" w:lineRule="auto"/>
        <w:ind w:firstLine="567"/>
        <w:jc w:val="both"/>
      </w:pPr>
      <w:r w:rsidRPr="00E80435">
        <w:t xml:space="preserve">5. UZDOT SIA “Gulbenes </w:t>
      </w:r>
      <w:proofErr w:type="spellStart"/>
      <w:r w:rsidRPr="00E80435">
        <w:t>Energo</w:t>
      </w:r>
      <w:proofErr w:type="spellEnd"/>
      <w:r w:rsidRPr="00E80435">
        <w:t xml:space="preserve"> Serviss”, reģistrācijas numurs 54603000121, juridiskā adrese</w:t>
      </w:r>
      <w:r>
        <w:t xml:space="preserve">: Blaumaņa iela 56A, Gulbene, Gulbenes novads, LV-4401, sagatavot un noslēgt vienošanos par dzīvojamās telpas īres līguma darbības termiņa pagarināšanu un </w:t>
      </w:r>
      <w:r w:rsidR="00307CC4">
        <w:t>….</w:t>
      </w:r>
      <w:r>
        <w:t>, iekļaušanu</w:t>
      </w:r>
      <w:r w:rsidRPr="005F6870">
        <w:t xml:space="preserve"> dzīvojamās telpas</w:t>
      </w:r>
      <w:r>
        <w:t xml:space="preserve"> īres līgumā. </w:t>
      </w:r>
    </w:p>
    <w:p w14:paraId="16B7905D" w14:textId="77777777" w:rsidR="00E44E0B" w:rsidRDefault="00E44E0B" w:rsidP="00E44E0B">
      <w:pPr>
        <w:spacing w:line="360" w:lineRule="auto"/>
        <w:ind w:firstLine="567"/>
        <w:jc w:val="both"/>
      </w:pPr>
      <w:r>
        <w:t>6. Lēmuma izrakstu nosūtīt:</w:t>
      </w:r>
    </w:p>
    <w:p w14:paraId="1B29FDB5" w14:textId="40A1379A" w:rsidR="00E44E0B" w:rsidRDefault="00E44E0B" w:rsidP="00E44E0B">
      <w:pPr>
        <w:spacing w:line="360" w:lineRule="auto"/>
        <w:ind w:firstLine="567"/>
        <w:jc w:val="both"/>
      </w:pPr>
      <w:r>
        <w:t xml:space="preserve">6.1. </w:t>
      </w:r>
      <w:r w:rsidR="00307CC4">
        <w:rPr>
          <w:bCs/>
        </w:rPr>
        <w:t>…</w:t>
      </w:r>
      <w:r>
        <w:t>;</w:t>
      </w:r>
    </w:p>
    <w:p w14:paraId="34F6D07B" w14:textId="77777777" w:rsidR="00E44E0B" w:rsidRDefault="00E44E0B" w:rsidP="00E44E0B">
      <w:pPr>
        <w:spacing w:line="360" w:lineRule="auto"/>
        <w:ind w:firstLine="567"/>
        <w:jc w:val="both"/>
      </w:pPr>
      <w:r>
        <w:t xml:space="preserve">6.2. SIA “Gulbenes </w:t>
      </w:r>
      <w:proofErr w:type="spellStart"/>
      <w:r>
        <w:t>Energo</w:t>
      </w:r>
      <w:proofErr w:type="spellEnd"/>
      <w:r>
        <w:t xml:space="preserve"> Serviss”, Blaumaņa iela 56A, Gulbene, Gulbenes novads, LV-4401.</w:t>
      </w:r>
    </w:p>
    <w:p w14:paraId="7BA8CA22" w14:textId="77777777" w:rsidR="00E44E0B" w:rsidRDefault="00E44E0B" w:rsidP="00E44E0B">
      <w:pPr>
        <w:spacing w:line="360" w:lineRule="auto"/>
        <w:ind w:firstLine="567"/>
        <w:jc w:val="both"/>
      </w:pPr>
    </w:p>
    <w:p w14:paraId="155F772F" w14:textId="77777777" w:rsidR="00E44E0B" w:rsidRDefault="00E44E0B" w:rsidP="00E44E0B"/>
    <w:p w14:paraId="0A6C113B" w14:textId="77777777" w:rsidR="00E44E0B" w:rsidRDefault="00E44E0B" w:rsidP="00E44E0B">
      <w:r>
        <w:t>Gulbenes novada domes priekšsēdētājs</w:t>
      </w:r>
      <w:r>
        <w:tab/>
      </w:r>
      <w:r>
        <w:tab/>
      </w:r>
      <w:r>
        <w:tab/>
      </w:r>
      <w:r>
        <w:tab/>
      </w:r>
      <w:r>
        <w:tab/>
      </w:r>
      <w:r>
        <w:tab/>
      </w:r>
      <w:proofErr w:type="spellStart"/>
      <w:r>
        <w:t>A.Caunītis</w:t>
      </w:r>
      <w:proofErr w:type="spellEnd"/>
    </w:p>
    <w:p w14:paraId="6EDDBF06" w14:textId="77777777" w:rsidR="00E44E0B" w:rsidRDefault="00E44E0B" w:rsidP="00E44E0B">
      <w:pPr>
        <w:pStyle w:val="Default"/>
        <w:rPr>
          <w:color w:val="auto"/>
        </w:rPr>
      </w:pPr>
    </w:p>
    <w:p w14:paraId="4BF64B08" w14:textId="77777777" w:rsidR="00E44E0B" w:rsidRDefault="00E44E0B" w:rsidP="00E44E0B">
      <w:pPr>
        <w:pStyle w:val="Default"/>
        <w:rPr>
          <w:color w:val="auto"/>
        </w:rPr>
      </w:pPr>
      <w:r>
        <w:rPr>
          <w:color w:val="auto"/>
        </w:rPr>
        <w:t>Sagatavoja: Ligita Slaidiņa</w:t>
      </w:r>
    </w:p>
    <w:p w14:paraId="42A94381" w14:textId="77777777" w:rsidR="00E44E0B" w:rsidRDefault="00E44E0B" w:rsidP="00E44E0B">
      <w:pPr>
        <w:spacing w:line="360" w:lineRule="auto"/>
        <w:ind w:firstLine="567"/>
        <w:jc w:val="both"/>
      </w:pPr>
    </w:p>
    <w:p w14:paraId="728F7E48" w14:textId="77777777" w:rsidR="00E44E0B" w:rsidRDefault="00E44E0B" w:rsidP="00E44E0B"/>
    <w:p w14:paraId="05EC88DF" w14:textId="77777777" w:rsidR="00E44E0B" w:rsidRDefault="00E44E0B" w:rsidP="00E44E0B"/>
    <w:p w14:paraId="5E4B781A" w14:textId="77777777" w:rsidR="00E44E0B" w:rsidRDefault="00E44E0B" w:rsidP="00E44E0B"/>
    <w:p w14:paraId="104B53EA" w14:textId="77777777" w:rsidR="00E44E0B" w:rsidRPr="00782D24" w:rsidRDefault="00E44E0B" w:rsidP="00E44E0B"/>
    <w:p w14:paraId="16CC58C4" w14:textId="77777777" w:rsidR="00307CC4" w:rsidRDefault="00307CC4">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4AC17FE1" w14:textId="77777777" w:rsidTr="00307CC4">
        <w:tc>
          <w:tcPr>
            <w:tcW w:w="9405" w:type="dxa"/>
            <w:tcBorders>
              <w:top w:val="nil"/>
              <w:left w:val="nil"/>
              <w:bottom w:val="nil"/>
              <w:right w:val="nil"/>
            </w:tcBorders>
            <w:hideMark/>
          </w:tcPr>
          <w:p w14:paraId="233887E1" w14:textId="03DED635" w:rsidR="00E44E0B" w:rsidRDefault="00E44E0B" w:rsidP="006843B0">
            <w:pPr>
              <w:jc w:val="center"/>
              <w:rPr>
                <w:lang w:eastAsia="en-US"/>
              </w:rPr>
            </w:pPr>
            <w:r>
              <w:rPr>
                <w:noProof/>
                <w:lang w:eastAsia="en-US"/>
              </w:rPr>
              <w:lastRenderedPageBreak/>
              <w:drawing>
                <wp:inline distT="0" distB="0" distL="0" distR="0" wp14:anchorId="281DCDE7" wp14:editId="1A70D38A">
                  <wp:extent cx="619125" cy="685800"/>
                  <wp:effectExtent l="0" t="0" r="0"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338554F4" w14:textId="77777777" w:rsidTr="00307CC4">
        <w:tc>
          <w:tcPr>
            <w:tcW w:w="9405" w:type="dxa"/>
            <w:tcBorders>
              <w:top w:val="nil"/>
              <w:left w:val="nil"/>
              <w:bottom w:val="nil"/>
              <w:right w:val="nil"/>
            </w:tcBorders>
            <w:hideMark/>
          </w:tcPr>
          <w:p w14:paraId="7C53BCF7" w14:textId="77777777" w:rsidR="00E44E0B" w:rsidRDefault="00E44E0B" w:rsidP="006843B0">
            <w:pPr>
              <w:jc w:val="center"/>
              <w:rPr>
                <w:lang w:eastAsia="en-US"/>
              </w:rPr>
            </w:pPr>
            <w:r>
              <w:rPr>
                <w:b/>
                <w:bCs/>
                <w:sz w:val="28"/>
                <w:szCs w:val="28"/>
                <w:lang w:eastAsia="en-US"/>
              </w:rPr>
              <w:t>GULBENES NOVADA PAŠVALDĪBA</w:t>
            </w:r>
          </w:p>
        </w:tc>
      </w:tr>
      <w:tr w:rsidR="00E44E0B" w14:paraId="604838F1" w14:textId="77777777" w:rsidTr="00307CC4">
        <w:tc>
          <w:tcPr>
            <w:tcW w:w="9405" w:type="dxa"/>
            <w:tcBorders>
              <w:top w:val="nil"/>
              <w:left w:val="nil"/>
              <w:bottom w:val="nil"/>
              <w:right w:val="nil"/>
            </w:tcBorders>
            <w:hideMark/>
          </w:tcPr>
          <w:p w14:paraId="1D18ECFC" w14:textId="77777777" w:rsidR="00E44E0B" w:rsidRDefault="00E44E0B" w:rsidP="006843B0">
            <w:pPr>
              <w:jc w:val="center"/>
              <w:rPr>
                <w:lang w:eastAsia="en-US"/>
              </w:rPr>
            </w:pPr>
            <w:r>
              <w:rPr>
                <w:lang w:eastAsia="en-US"/>
              </w:rPr>
              <w:t>Reģ.Nr.90009116327</w:t>
            </w:r>
          </w:p>
        </w:tc>
      </w:tr>
      <w:tr w:rsidR="00E44E0B" w14:paraId="7364B7F2" w14:textId="77777777" w:rsidTr="00307CC4">
        <w:tc>
          <w:tcPr>
            <w:tcW w:w="9405" w:type="dxa"/>
            <w:tcBorders>
              <w:top w:val="nil"/>
              <w:left w:val="nil"/>
              <w:bottom w:val="nil"/>
              <w:right w:val="nil"/>
            </w:tcBorders>
            <w:hideMark/>
          </w:tcPr>
          <w:p w14:paraId="4DBD54A2" w14:textId="77777777" w:rsidR="00E44E0B" w:rsidRDefault="00E44E0B" w:rsidP="006843B0">
            <w:pPr>
              <w:jc w:val="center"/>
              <w:rPr>
                <w:lang w:eastAsia="en-US"/>
              </w:rPr>
            </w:pPr>
            <w:r>
              <w:rPr>
                <w:lang w:eastAsia="en-US"/>
              </w:rPr>
              <w:t>Ābeļu iela 2, Gulbene, Gulbenes nov., LV-4401</w:t>
            </w:r>
          </w:p>
        </w:tc>
      </w:tr>
      <w:tr w:rsidR="00E44E0B" w14:paraId="472FD6D2" w14:textId="77777777" w:rsidTr="00307CC4">
        <w:tc>
          <w:tcPr>
            <w:tcW w:w="9405" w:type="dxa"/>
            <w:tcBorders>
              <w:top w:val="nil"/>
              <w:left w:val="nil"/>
              <w:bottom w:val="single" w:sz="4" w:space="0" w:color="auto"/>
              <w:right w:val="nil"/>
            </w:tcBorders>
            <w:hideMark/>
          </w:tcPr>
          <w:p w14:paraId="79F1AABC" w14:textId="77777777" w:rsidR="00E44E0B" w:rsidRDefault="00E44E0B" w:rsidP="006843B0">
            <w:pPr>
              <w:jc w:val="center"/>
              <w:rPr>
                <w:lang w:eastAsia="en-US"/>
              </w:rPr>
            </w:pPr>
            <w:r>
              <w:rPr>
                <w:lang w:eastAsia="en-US"/>
              </w:rPr>
              <w:t>Tālrunis 64497710, mob.26595362, e-pasts; dome@gulbene.lv, www.gulbene.lv</w:t>
            </w:r>
          </w:p>
        </w:tc>
      </w:tr>
    </w:tbl>
    <w:p w14:paraId="11511F1E" w14:textId="77777777" w:rsidR="00E44E0B" w:rsidRDefault="00E44E0B" w:rsidP="00E44E0B">
      <w:pPr>
        <w:rPr>
          <w:sz w:val="4"/>
          <w:szCs w:val="4"/>
        </w:rPr>
      </w:pPr>
    </w:p>
    <w:p w14:paraId="702379CB"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1C044DEB"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6C2DFCDF"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14:paraId="127FDA91" w14:textId="77777777" w:rsidTr="006843B0">
        <w:tc>
          <w:tcPr>
            <w:tcW w:w="5495" w:type="dxa"/>
            <w:hideMark/>
          </w:tcPr>
          <w:p w14:paraId="3B4AE24F" w14:textId="77777777" w:rsidR="00E44E0B" w:rsidRPr="001523C9" w:rsidRDefault="00E44E0B" w:rsidP="006843B0">
            <w:pPr>
              <w:rPr>
                <w:b/>
                <w:bCs/>
                <w:lang w:eastAsia="en-US"/>
              </w:rPr>
            </w:pPr>
            <w:r w:rsidRPr="001523C9">
              <w:rPr>
                <w:b/>
                <w:bCs/>
                <w:lang w:eastAsia="en-US"/>
              </w:rPr>
              <w:t>2022.gada 29.decembrī</w:t>
            </w:r>
          </w:p>
        </w:tc>
        <w:tc>
          <w:tcPr>
            <w:tcW w:w="4728" w:type="dxa"/>
            <w:hideMark/>
          </w:tcPr>
          <w:p w14:paraId="42D8CEBC" w14:textId="77777777" w:rsidR="00E44E0B" w:rsidRPr="001523C9" w:rsidRDefault="00E44E0B" w:rsidP="006843B0">
            <w:pPr>
              <w:rPr>
                <w:b/>
                <w:bCs/>
                <w:lang w:eastAsia="en-US"/>
              </w:rPr>
            </w:pPr>
            <w:r w:rsidRPr="001523C9">
              <w:rPr>
                <w:b/>
                <w:bCs/>
                <w:lang w:eastAsia="en-US"/>
              </w:rPr>
              <w:t>Nr. GND/2022/</w:t>
            </w:r>
            <w:r>
              <w:rPr>
                <w:b/>
                <w:bCs/>
                <w:lang w:eastAsia="en-US"/>
              </w:rPr>
              <w:t>1233</w:t>
            </w:r>
          </w:p>
        </w:tc>
      </w:tr>
      <w:tr w:rsidR="00E44E0B" w14:paraId="663E4C06" w14:textId="77777777" w:rsidTr="006843B0">
        <w:trPr>
          <w:trHeight w:val="453"/>
        </w:trPr>
        <w:tc>
          <w:tcPr>
            <w:tcW w:w="5495" w:type="dxa"/>
          </w:tcPr>
          <w:p w14:paraId="4DF09F1A" w14:textId="77777777" w:rsidR="00E44E0B" w:rsidRPr="001523C9" w:rsidRDefault="00E44E0B" w:rsidP="006843B0">
            <w:pPr>
              <w:rPr>
                <w:lang w:eastAsia="en-US"/>
              </w:rPr>
            </w:pPr>
          </w:p>
        </w:tc>
        <w:tc>
          <w:tcPr>
            <w:tcW w:w="4728" w:type="dxa"/>
            <w:hideMark/>
          </w:tcPr>
          <w:p w14:paraId="23148BA7" w14:textId="77777777" w:rsidR="00E44E0B" w:rsidRPr="001523C9" w:rsidRDefault="00E44E0B" w:rsidP="006843B0">
            <w:pPr>
              <w:rPr>
                <w:b/>
                <w:bCs/>
                <w:lang w:eastAsia="en-US"/>
              </w:rPr>
            </w:pPr>
            <w:r w:rsidRPr="001523C9">
              <w:rPr>
                <w:b/>
                <w:bCs/>
                <w:lang w:eastAsia="en-US"/>
              </w:rPr>
              <w:t>(protokols Nr.</w:t>
            </w:r>
            <w:r>
              <w:rPr>
                <w:b/>
                <w:bCs/>
                <w:lang w:eastAsia="en-US"/>
              </w:rPr>
              <w:t>27</w:t>
            </w:r>
            <w:r w:rsidRPr="001523C9">
              <w:rPr>
                <w:b/>
                <w:bCs/>
                <w:lang w:eastAsia="en-US"/>
              </w:rPr>
              <w:t xml:space="preserve">; </w:t>
            </w:r>
            <w:r>
              <w:rPr>
                <w:b/>
                <w:bCs/>
                <w:lang w:eastAsia="en-US"/>
              </w:rPr>
              <w:t>20</w:t>
            </w:r>
            <w:r w:rsidRPr="001523C9">
              <w:rPr>
                <w:b/>
                <w:bCs/>
                <w:lang w:eastAsia="en-US"/>
              </w:rPr>
              <w:t>.p.)</w:t>
            </w:r>
          </w:p>
        </w:tc>
      </w:tr>
    </w:tbl>
    <w:p w14:paraId="7EF77185" w14:textId="77777777" w:rsidR="00E44E0B" w:rsidRDefault="00E44E0B" w:rsidP="00E44E0B">
      <w:pPr>
        <w:autoSpaceDE w:val="0"/>
        <w:autoSpaceDN w:val="0"/>
        <w:adjustRightInd w:val="0"/>
        <w:rPr>
          <w:lang w:eastAsia="en-US"/>
        </w:rPr>
      </w:pPr>
    </w:p>
    <w:p w14:paraId="75CAF85E" w14:textId="77777777" w:rsidR="00E44E0B" w:rsidRDefault="00E44E0B" w:rsidP="00E44E0B">
      <w:pPr>
        <w:jc w:val="center"/>
        <w:rPr>
          <w:b/>
        </w:rPr>
      </w:pPr>
      <w:r>
        <w:rPr>
          <w:b/>
        </w:rPr>
        <w:t xml:space="preserve">Par dzīvokļa </w:t>
      </w:r>
      <w:proofErr w:type="spellStart"/>
      <w:r>
        <w:rPr>
          <w:b/>
        </w:rPr>
        <w:t>O.Kalpaka</w:t>
      </w:r>
      <w:proofErr w:type="spellEnd"/>
      <w:r>
        <w:rPr>
          <w:b/>
        </w:rPr>
        <w:t xml:space="preserve"> iela 88-9, Gulbene, Gulbenes novads, īres līguma termiņa pagarināšanu</w:t>
      </w:r>
    </w:p>
    <w:p w14:paraId="06A73480" w14:textId="77777777" w:rsidR="00E44E0B" w:rsidRDefault="00E44E0B" w:rsidP="00E44E0B">
      <w:pPr>
        <w:pStyle w:val="Default"/>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p>
    <w:p w14:paraId="5795B9D6" w14:textId="7E9B2312" w:rsidR="00E44E0B" w:rsidRDefault="00E44E0B" w:rsidP="00E44E0B">
      <w:pPr>
        <w:spacing w:line="360" w:lineRule="auto"/>
        <w:ind w:firstLine="567"/>
        <w:jc w:val="both"/>
      </w:pPr>
      <w:r>
        <w:t xml:space="preserve">Gulbenes novada pašvaldības dokumentu vadības sistēmā 2022.gada 8.decembrī ar reģistrācijas numuru GND/5.5/22/2982-L reģistrēts </w:t>
      </w:r>
      <w:r w:rsidR="00307CC4">
        <w:rPr>
          <w:b/>
        </w:rPr>
        <w:t>…</w:t>
      </w:r>
      <w:r>
        <w:t xml:space="preserve"> (turpmāk – iesniedzējs), </w:t>
      </w:r>
      <w:r w:rsidR="00307CC4">
        <w:t xml:space="preserve">…. </w:t>
      </w:r>
      <w:r>
        <w:t xml:space="preserve">2022.gada 8.decembra iesniegums, kurā izteikts lūgums pagarināt dzīvojamās telpas Nr.9, kas atrodas </w:t>
      </w:r>
      <w:proofErr w:type="spellStart"/>
      <w:r>
        <w:t>O.Kalpaka</w:t>
      </w:r>
      <w:proofErr w:type="spellEnd"/>
      <w:r>
        <w:t xml:space="preserve"> ielā 88, Gulbenē, Gulbenes novadā, īres līguma darbības termiņu. </w:t>
      </w:r>
    </w:p>
    <w:p w14:paraId="26072E72" w14:textId="77777777" w:rsidR="00E44E0B" w:rsidRDefault="00E44E0B" w:rsidP="00E44E0B">
      <w:pPr>
        <w:pStyle w:val="tv213"/>
        <w:shd w:val="clear" w:color="auto" w:fill="FFFFFF"/>
        <w:spacing w:before="0" w:beforeAutospacing="0" w:after="0" w:afterAutospacing="0"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termiņu.</w:t>
      </w:r>
    </w:p>
    <w:p w14:paraId="7C8D8DDF" w14:textId="77777777" w:rsidR="00E44E0B" w:rsidRDefault="00E44E0B" w:rsidP="00E44E0B">
      <w:pPr>
        <w:spacing w:line="360" w:lineRule="auto"/>
        <w:ind w:firstLine="567"/>
        <w:jc w:val="both"/>
      </w:pPr>
      <w:r>
        <w:t>Dzīvojamās telpas īres līgums ar iesniedzēju noslēgts uz noteiktu laiku, tas ir, līdz 2022.gada 30.novembrim.</w:t>
      </w:r>
    </w:p>
    <w:p w14:paraId="5D88A8A2" w14:textId="77777777" w:rsidR="00E44E0B" w:rsidRDefault="00E44E0B" w:rsidP="00E44E0B">
      <w:pPr>
        <w:spacing w:line="360" w:lineRule="auto"/>
        <w:ind w:firstLine="567"/>
        <w:jc w:val="both"/>
      </w:pPr>
      <w:r w:rsidRPr="00823114">
        <w:t xml:space="preserve">Atbilstoši SIA “Gulbenes </w:t>
      </w:r>
      <w:proofErr w:type="spellStart"/>
      <w:r w:rsidRPr="00823114">
        <w:t>Energo</w:t>
      </w:r>
      <w:proofErr w:type="spellEnd"/>
      <w:r w:rsidRPr="00823114">
        <w:t xml:space="preserve"> Serviss” sniegtajai informācijai iesniedzējam ir nenokārtotas maksājumu saistības par dzīvojamā telp</w:t>
      </w:r>
      <w:r>
        <w:t>ā veiktajiem remontdarbiem 238,42 EUR apmērā.</w:t>
      </w:r>
    </w:p>
    <w:p w14:paraId="5EBA3C2C" w14:textId="77777777" w:rsidR="00E44E0B" w:rsidRDefault="00E44E0B" w:rsidP="00E44E0B">
      <w:pPr>
        <w:spacing w:line="360" w:lineRule="auto"/>
        <w:ind w:firstLine="567"/>
        <w:jc w:val="both"/>
      </w:pPr>
      <w:r>
        <w:t>Likuma “Par pašvaldībām” 15.panta pirmās daļas 9.punkts nosaka, ka viena no pašvaldības autonomajām funkcijām ir sniegt palīdzību iedzīvotājiem dzīvokļa jautājumu risināšanā.</w:t>
      </w:r>
    </w:p>
    <w:p w14:paraId="29A33E59" w14:textId="77777777" w:rsidR="00E44E0B" w:rsidRDefault="00E44E0B" w:rsidP="00E44E0B">
      <w:pPr>
        <w:spacing w:line="360" w:lineRule="auto"/>
        <w:ind w:firstLine="567"/>
        <w:jc w:val="both"/>
      </w:pPr>
      <w:r>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769BB86A" w14:textId="4F115889" w:rsidR="00E44E0B" w:rsidRDefault="00E44E0B" w:rsidP="00E44E0B">
      <w:pPr>
        <w:widowControl w:val="0"/>
        <w:spacing w:line="360" w:lineRule="auto"/>
        <w:ind w:firstLine="567"/>
        <w:jc w:val="both"/>
      </w:pPr>
      <w:r>
        <w:t xml:space="preserve">1. PAGARINĀT dzīvojamās telpas Nr.9, kas atrodas </w:t>
      </w:r>
      <w:proofErr w:type="spellStart"/>
      <w:r>
        <w:t>O.Kalpaka</w:t>
      </w:r>
      <w:proofErr w:type="spellEnd"/>
      <w:r>
        <w:t xml:space="preserve"> ielā 88, Gulbenē, Gulbenes novadā, īres līgumu ar </w:t>
      </w:r>
      <w:r w:rsidR="00307CC4">
        <w:rPr>
          <w:bCs/>
        </w:rPr>
        <w:t>….</w:t>
      </w:r>
      <w:r>
        <w:t xml:space="preserve"> uz laiku līdz 2023.gada 30.jūnijam.</w:t>
      </w:r>
    </w:p>
    <w:p w14:paraId="4EFEC3C7" w14:textId="15AAFB23" w:rsidR="00E44E0B" w:rsidRDefault="00E44E0B" w:rsidP="00E44E0B">
      <w:pPr>
        <w:widowControl w:val="0"/>
        <w:spacing w:line="360" w:lineRule="auto"/>
        <w:ind w:firstLine="567"/>
        <w:jc w:val="both"/>
      </w:pPr>
      <w:r>
        <w:lastRenderedPageBreak/>
        <w:t xml:space="preserve">2. NOTEIKT </w:t>
      </w:r>
      <w:r w:rsidR="00307CC4">
        <w:rPr>
          <w:bCs/>
        </w:rPr>
        <w:t>…..</w:t>
      </w:r>
      <w:r>
        <w:t xml:space="preserve"> viena mēneša termiņu vienošanās par dzīvojamās telpas īres līguma darbības termiņa pagarināšanu noslēgšanai.</w:t>
      </w:r>
    </w:p>
    <w:p w14:paraId="1EA97A25" w14:textId="6D00B394" w:rsidR="00E44E0B" w:rsidRDefault="00E44E0B" w:rsidP="00E44E0B">
      <w:pPr>
        <w:spacing w:line="360" w:lineRule="auto"/>
        <w:ind w:firstLine="567"/>
        <w:jc w:val="both"/>
      </w:pPr>
      <w:r>
        <w:t xml:space="preserve">3. NOTEIKT, ka šis lēmums zaudē spēku, ja </w:t>
      </w:r>
      <w:r w:rsidR="00307CC4">
        <w:rPr>
          <w:bCs/>
        </w:rPr>
        <w:t>…..</w:t>
      </w:r>
      <w:r>
        <w:t xml:space="preserve"> līdz 2023.gada 31.janvārim nav noslēgusi vienošanos par dzīvojamās telpas īres līguma darbības termiņa pagarināšanu. </w:t>
      </w:r>
    </w:p>
    <w:p w14:paraId="66BF908A" w14:textId="77777777" w:rsidR="00E44E0B" w:rsidRDefault="00E44E0B" w:rsidP="00E44E0B">
      <w:pPr>
        <w:widowControl w:val="0"/>
        <w:spacing w:line="360" w:lineRule="auto"/>
        <w:ind w:firstLine="567"/>
        <w:jc w:val="both"/>
      </w:pPr>
      <w:r>
        <w:t xml:space="preserve">4. UZDOT SIA “Gulbenes </w:t>
      </w:r>
      <w:proofErr w:type="spellStart"/>
      <w:r>
        <w:t>Energo</w:t>
      </w:r>
      <w:proofErr w:type="spellEnd"/>
      <w:r>
        <w:t xml:space="preserve"> Serviss”, reģistrācijas numurs 54603000121, juridiskā adrese: Blaumaņa iela 56A, Gulbene, Gulbenes novads, LV-4401, sagatavot un noslēgt vienošanos par dzīvojamās telpas īres līguma darbības termiņa pagarināšanu.</w:t>
      </w:r>
    </w:p>
    <w:p w14:paraId="5E18F9B0" w14:textId="77777777" w:rsidR="00E44E0B" w:rsidRDefault="00E44E0B" w:rsidP="00E44E0B">
      <w:pPr>
        <w:spacing w:line="360" w:lineRule="auto"/>
        <w:ind w:firstLine="567"/>
        <w:jc w:val="both"/>
      </w:pPr>
      <w:r>
        <w:t>5. Lēmuma izrakstu nosūtīt:</w:t>
      </w:r>
    </w:p>
    <w:p w14:paraId="7F2FC2EE" w14:textId="6ECBDBCF" w:rsidR="00E44E0B" w:rsidRDefault="00E44E0B" w:rsidP="00E44E0B">
      <w:pPr>
        <w:spacing w:line="360" w:lineRule="auto"/>
        <w:ind w:firstLine="567"/>
        <w:jc w:val="both"/>
      </w:pPr>
      <w:r>
        <w:t xml:space="preserve">5.1. </w:t>
      </w:r>
      <w:r w:rsidR="00307CC4">
        <w:rPr>
          <w:bCs/>
        </w:rPr>
        <w:t>…</w:t>
      </w:r>
      <w:r>
        <w:t>;</w:t>
      </w:r>
    </w:p>
    <w:p w14:paraId="6656172D" w14:textId="77777777" w:rsidR="00E44E0B" w:rsidRDefault="00E44E0B" w:rsidP="00E44E0B">
      <w:pPr>
        <w:spacing w:line="360" w:lineRule="auto"/>
        <w:ind w:firstLine="567"/>
        <w:jc w:val="both"/>
      </w:pPr>
      <w:r>
        <w:t xml:space="preserve">5.2. SIA “Gulbenes </w:t>
      </w:r>
      <w:proofErr w:type="spellStart"/>
      <w:r>
        <w:t>Energo</w:t>
      </w:r>
      <w:proofErr w:type="spellEnd"/>
      <w:r>
        <w:t xml:space="preserve"> Serviss”, Blaumaņa iela 56A, Gulbene, Gulbenes novads, LV-4401.</w:t>
      </w:r>
    </w:p>
    <w:p w14:paraId="0FC3F6C9" w14:textId="77777777" w:rsidR="00E44E0B" w:rsidRDefault="00E44E0B" w:rsidP="00E44E0B">
      <w:pPr>
        <w:spacing w:line="360" w:lineRule="auto"/>
        <w:ind w:firstLine="567"/>
        <w:jc w:val="both"/>
      </w:pPr>
    </w:p>
    <w:p w14:paraId="6BDF43E6" w14:textId="77777777" w:rsidR="00E44E0B" w:rsidRDefault="00E44E0B" w:rsidP="00E44E0B"/>
    <w:p w14:paraId="6F3CC850" w14:textId="77777777" w:rsidR="00E44E0B" w:rsidRDefault="00E44E0B" w:rsidP="00E44E0B">
      <w:r>
        <w:t>Gulbenes novada domes priekšsēdētājs</w:t>
      </w:r>
      <w:r>
        <w:tab/>
      </w:r>
      <w:r>
        <w:tab/>
      </w:r>
      <w:r>
        <w:tab/>
      </w:r>
      <w:r>
        <w:tab/>
      </w:r>
      <w:r>
        <w:tab/>
      </w:r>
      <w:r>
        <w:tab/>
      </w:r>
      <w:proofErr w:type="spellStart"/>
      <w:r>
        <w:t>A.Caunītis</w:t>
      </w:r>
      <w:proofErr w:type="spellEnd"/>
    </w:p>
    <w:p w14:paraId="09DD8559" w14:textId="77777777" w:rsidR="00E44E0B" w:rsidRDefault="00E44E0B" w:rsidP="00E44E0B">
      <w:pPr>
        <w:pStyle w:val="Default"/>
        <w:rPr>
          <w:color w:val="auto"/>
        </w:rPr>
      </w:pPr>
    </w:p>
    <w:p w14:paraId="12516A8C" w14:textId="77777777" w:rsidR="00E44E0B" w:rsidRDefault="00E44E0B" w:rsidP="00E44E0B">
      <w:pPr>
        <w:pStyle w:val="Default"/>
        <w:rPr>
          <w:color w:val="auto"/>
        </w:rPr>
      </w:pPr>
      <w:r>
        <w:rPr>
          <w:color w:val="auto"/>
        </w:rPr>
        <w:t>Sagatavoja: Ligita Slaidiņa</w:t>
      </w:r>
    </w:p>
    <w:p w14:paraId="58712DB6" w14:textId="77777777" w:rsidR="00E44E0B" w:rsidRDefault="00E44E0B" w:rsidP="00E44E0B">
      <w:pPr>
        <w:spacing w:line="360" w:lineRule="auto"/>
        <w:ind w:firstLine="567"/>
        <w:jc w:val="both"/>
      </w:pPr>
    </w:p>
    <w:p w14:paraId="08F38972" w14:textId="77777777" w:rsidR="00E44E0B" w:rsidRDefault="00E44E0B" w:rsidP="00E44E0B"/>
    <w:p w14:paraId="01EC843A" w14:textId="77777777" w:rsidR="00E44E0B" w:rsidRDefault="00E44E0B" w:rsidP="00E44E0B"/>
    <w:p w14:paraId="6999662E" w14:textId="77777777" w:rsidR="00E44E0B" w:rsidRDefault="00E44E0B" w:rsidP="00E44E0B"/>
    <w:p w14:paraId="3CF1ECFF" w14:textId="77777777" w:rsidR="00E44E0B" w:rsidRPr="00782D24" w:rsidRDefault="00E44E0B" w:rsidP="00E44E0B"/>
    <w:p w14:paraId="634BCB21" w14:textId="77777777" w:rsidR="00307CC4" w:rsidRDefault="00307CC4">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rsidRPr="00CA7BAA" w14:paraId="22AFCC18" w14:textId="77777777" w:rsidTr="00307CC4">
        <w:tc>
          <w:tcPr>
            <w:tcW w:w="9405" w:type="dxa"/>
            <w:tcBorders>
              <w:top w:val="nil"/>
              <w:left w:val="nil"/>
              <w:bottom w:val="nil"/>
              <w:right w:val="nil"/>
            </w:tcBorders>
            <w:hideMark/>
          </w:tcPr>
          <w:p w14:paraId="2C2F03C1" w14:textId="1DBC7E73" w:rsidR="00E44E0B" w:rsidRPr="00CA7BAA" w:rsidRDefault="00E44E0B" w:rsidP="006843B0">
            <w:pPr>
              <w:jc w:val="center"/>
              <w:rPr>
                <w:lang w:eastAsia="en-US"/>
              </w:rPr>
            </w:pPr>
            <w:r w:rsidRPr="00CA7BAA">
              <w:rPr>
                <w:noProof/>
                <w:lang w:eastAsia="en-US"/>
              </w:rPr>
              <w:lastRenderedPageBreak/>
              <w:drawing>
                <wp:inline distT="0" distB="0" distL="0" distR="0" wp14:anchorId="130741B9" wp14:editId="18711620">
                  <wp:extent cx="619125" cy="685800"/>
                  <wp:effectExtent l="0" t="0" r="0"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rsidRPr="00CA7BAA" w14:paraId="1A321B0E" w14:textId="77777777" w:rsidTr="00307CC4">
        <w:tc>
          <w:tcPr>
            <w:tcW w:w="9405" w:type="dxa"/>
            <w:tcBorders>
              <w:top w:val="nil"/>
              <w:left w:val="nil"/>
              <w:bottom w:val="nil"/>
              <w:right w:val="nil"/>
            </w:tcBorders>
            <w:hideMark/>
          </w:tcPr>
          <w:p w14:paraId="4D358B69" w14:textId="77777777" w:rsidR="00E44E0B" w:rsidRPr="00CA7BAA" w:rsidRDefault="00E44E0B" w:rsidP="006843B0">
            <w:pPr>
              <w:jc w:val="center"/>
              <w:rPr>
                <w:lang w:eastAsia="en-US"/>
              </w:rPr>
            </w:pPr>
            <w:r w:rsidRPr="00CA7BAA">
              <w:rPr>
                <w:b/>
                <w:bCs/>
                <w:sz w:val="28"/>
                <w:szCs w:val="28"/>
                <w:lang w:eastAsia="en-US"/>
              </w:rPr>
              <w:t>GULBENES NOVADA PAŠVALDĪBA</w:t>
            </w:r>
          </w:p>
        </w:tc>
      </w:tr>
      <w:tr w:rsidR="00E44E0B" w:rsidRPr="00CA7BAA" w14:paraId="58F093E0" w14:textId="77777777" w:rsidTr="00307CC4">
        <w:tc>
          <w:tcPr>
            <w:tcW w:w="9405" w:type="dxa"/>
            <w:tcBorders>
              <w:top w:val="nil"/>
              <w:left w:val="nil"/>
              <w:bottom w:val="nil"/>
              <w:right w:val="nil"/>
            </w:tcBorders>
            <w:hideMark/>
          </w:tcPr>
          <w:p w14:paraId="0F44AEBF" w14:textId="77777777" w:rsidR="00E44E0B" w:rsidRPr="00CA7BAA" w:rsidRDefault="00E44E0B" w:rsidP="006843B0">
            <w:pPr>
              <w:jc w:val="center"/>
              <w:rPr>
                <w:lang w:eastAsia="en-US"/>
              </w:rPr>
            </w:pPr>
            <w:r w:rsidRPr="00CA7BAA">
              <w:rPr>
                <w:lang w:eastAsia="en-US"/>
              </w:rPr>
              <w:t>Reģ.Nr.90009116327</w:t>
            </w:r>
          </w:p>
        </w:tc>
      </w:tr>
      <w:tr w:rsidR="00E44E0B" w:rsidRPr="00CA7BAA" w14:paraId="000CF953" w14:textId="77777777" w:rsidTr="00307CC4">
        <w:tc>
          <w:tcPr>
            <w:tcW w:w="9405" w:type="dxa"/>
            <w:tcBorders>
              <w:top w:val="nil"/>
              <w:left w:val="nil"/>
              <w:bottom w:val="nil"/>
              <w:right w:val="nil"/>
            </w:tcBorders>
            <w:hideMark/>
          </w:tcPr>
          <w:p w14:paraId="2065E4F3" w14:textId="77777777" w:rsidR="00E44E0B" w:rsidRPr="00CA7BAA" w:rsidRDefault="00E44E0B" w:rsidP="006843B0">
            <w:pPr>
              <w:jc w:val="center"/>
              <w:rPr>
                <w:lang w:eastAsia="en-US"/>
              </w:rPr>
            </w:pPr>
            <w:r w:rsidRPr="00CA7BAA">
              <w:rPr>
                <w:lang w:eastAsia="en-US"/>
              </w:rPr>
              <w:t>Ābeļu iela 2, Gulbene, Gulbenes nov., LV-4401</w:t>
            </w:r>
          </w:p>
        </w:tc>
      </w:tr>
      <w:tr w:rsidR="00E44E0B" w:rsidRPr="00CA7BAA" w14:paraId="1440A15F" w14:textId="77777777" w:rsidTr="00307CC4">
        <w:tc>
          <w:tcPr>
            <w:tcW w:w="9405" w:type="dxa"/>
            <w:tcBorders>
              <w:top w:val="nil"/>
              <w:left w:val="nil"/>
              <w:bottom w:val="single" w:sz="4" w:space="0" w:color="auto"/>
              <w:right w:val="nil"/>
            </w:tcBorders>
            <w:hideMark/>
          </w:tcPr>
          <w:p w14:paraId="0CC59DBA" w14:textId="77777777" w:rsidR="00E44E0B" w:rsidRPr="00CA7BAA" w:rsidRDefault="00E44E0B" w:rsidP="006843B0">
            <w:pPr>
              <w:jc w:val="center"/>
              <w:rPr>
                <w:lang w:eastAsia="en-US"/>
              </w:rPr>
            </w:pPr>
            <w:r w:rsidRPr="00CA7BAA">
              <w:rPr>
                <w:lang w:eastAsia="en-US"/>
              </w:rPr>
              <w:t>Tālrunis 64497710, mob.26595362, e-pasts; dome@gulbene.lv, www.gulbene.lv</w:t>
            </w:r>
          </w:p>
        </w:tc>
      </w:tr>
    </w:tbl>
    <w:p w14:paraId="0E7B6E82" w14:textId="77777777" w:rsidR="00E44E0B" w:rsidRPr="00CA7BAA" w:rsidRDefault="00E44E0B" w:rsidP="00E44E0B">
      <w:pPr>
        <w:rPr>
          <w:sz w:val="4"/>
          <w:szCs w:val="4"/>
        </w:rPr>
      </w:pPr>
    </w:p>
    <w:p w14:paraId="304B2CF7" w14:textId="77777777" w:rsidR="00E44E0B" w:rsidRPr="00CA7BAA" w:rsidRDefault="00E44E0B" w:rsidP="00E44E0B">
      <w:pPr>
        <w:pStyle w:val="Bezatstarpm"/>
        <w:jc w:val="center"/>
        <w:rPr>
          <w:rFonts w:ascii="Times New Roman" w:hAnsi="Times New Roman"/>
          <w:b/>
          <w:bCs/>
          <w:sz w:val="24"/>
          <w:szCs w:val="24"/>
        </w:rPr>
      </w:pPr>
      <w:r w:rsidRPr="00CA7BAA">
        <w:rPr>
          <w:rFonts w:ascii="Times New Roman" w:hAnsi="Times New Roman"/>
          <w:b/>
          <w:bCs/>
          <w:sz w:val="24"/>
          <w:szCs w:val="24"/>
        </w:rPr>
        <w:t>GULBENES NOVADA DOMES LĒMUMS</w:t>
      </w:r>
    </w:p>
    <w:p w14:paraId="4F08C8CE" w14:textId="77777777" w:rsidR="00E44E0B" w:rsidRPr="00CA7BAA" w:rsidRDefault="00E44E0B" w:rsidP="00E44E0B">
      <w:pPr>
        <w:pStyle w:val="Bezatstarpm"/>
        <w:jc w:val="center"/>
        <w:rPr>
          <w:rFonts w:ascii="Times New Roman" w:hAnsi="Times New Roman"/>
          <w:sz w:val="24"/>
          <w:szCs w:val="24"/>
        </w:rPr>
      </w:pPr>
      <w:r w:rsidRPr="00CA7BAA">
        <w:rPr>
          <w:rFonts w:ascii="Times New Roman" w:hAnsi="Times New Roman"/>
          <w:sz w:val="24"/>
          <w:szCs w:val="24"/>
        </w:rPr>
        <w:t>Gulbenē</w:t>
      </w:r>
    </w:p>
    <w:p w14:paraId="1F0C5CA2" w14:textId="77777777" w:rsidR="00E44E0B" w:rsidRPr="00CA7BAA"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CA7BAA" w14:paraId="35705C08" w14:textId="77777777" w:rsidTr="006843B0">
        <w:tc>
          <w:tcPr>
            <w:tcW w:w="5495" w:type="dxa"/>
            <w:hideMark/>
          </w:tcPr>
          <w:p w14:paraId="384A6581" w14:textId="77777777" w:rsidR="00E44E0B" w:rsidRPr="00DE71C0" w:rsidRDefault="00E44E0B" w:rsidP="006843B0">
            <w:pPr>
              <w:rPr>
                <w:b/>
                <w:bCs/>
                <w:lang w:eastAsia="en-US"/>
              </w:rPr>
            </w:pPr>
            <w:r w:rsidRPr="00DE71C0">
              <w:rPr>
                <w:b/>
                <w:bCs/>
                <w:lang w:eastAsia="en-US"/>
              </w:rPr>
              <w:t>2022.gada 29.decembrī</w:t>
            </w:r>
          </w:p>
        </w:tc>
        <w:tc>
          <w:tcPr>
            <w:tcW w:w="4728" w:type="dxa"/>
            <w:hideMark/>
          </w:tcPr>
          <w:p w14:paraId="1924D79D" w14:textId="77777777" w:rsidR="00E44E0B" w:rsidRPr="00DE71C0" w:rsidRDefault="00E44E0B" w:rsidP="006843B0">
            <w:pPr>
              <w:rPr>
                <w:b/>
                <w:bCs/>
                <w:lang w:eastAsia="en-US"/>
              </w:rPr>
            </w:pPr>
            <w:r w:rsidRPr="00DE71C0">
              <w:rPr>
                <w:b/>
                <w:bCs/>
                <w:lang w:eastAsia="en-US"/>
              </w:rPr>
              <w:t>Nr. GND/2022/</w:t>
            </w:r>
            <w:r>
              <w:rPr>
                <w:b/>
                <w:bCs/>
                <w:lang w:eastAsia="en-US"/>
              </w:rPr>
              <w:t>1234</w:t>
            </w:r>
          </w:p>
        </w:tc>
      </w:tr>
      <w:tr w:rsidR="00E44E0B" w:rsidRPr="00CA7BAA" w14:paraId="621580CC" w14:textId="77777777" w:rsidTr="006843B0">
        <w:trPr>
          <w:trHeight w:val="453"/>
        </w:trPr>
        <w:tc>
          <w:tcPr>
            <w:tcW w:w="5495" w:type="dxa"/>
          </w:tcPr>
          <w:p w14:paraId="32876903" w14:textId="77777777" w:rsidR="00E44E0B" w:rsidRPr="00DE71C0" w:rsidRDefault="00E44E0B" w:rsidP="006843B0">
            <w:pPr>
              <w:rPr>
                <w:lang w:eastAsia="en-US"/>
              </w:rPr>
            </w:pPr>
          </w:p>
        </w:tc>
        <w:tc>
          <w:tcPr>
            <w:tcW w:w="4728" w:type="dxa"/>
            <w:hideMark/>
          </w:tcPr>
          <w:p w14:paraId="0FD46438" w14:textId="77777777" w:rsidR="00E44E0B" w:rsidRPr="00DE71C0" w:rsidRDefault="00E44E0B" w:rsidP="006843B0">
            <w:pPr>
              <w:rPr>
                <w:b/>
                <w:bCs/>
                <w:lang w:eastAsia="en-US"/>
              </w:rPr>
            </w:pPr>
            <w:r w:rsidRPr="00DE71C0">
              <w:rPr>
                <w:b/>
                <w:bCs/>
                <w:lang w:eastAsia="en-US"/>
              </w:rPr>
              <w:t>(protokols Nr.</w:t>
            </w:r>
            <w:r>
              <w:rPr>
                <w:b/>
                <w:bCs/>
                <w:lang w:eastAsia="en-US"/>
              </w:rPr>
              <w:t>27</w:t>
            </w:r>
            <w:r w:rsidRPr="00DE71C0">
              <w:rPr>
                <w:b/>
                <w:bCs/>
                <w:lang w:eastAsia="en-US"/>
              </w:rPr>
              <w:t xml:space="preserve">; </w:t>
            </w:r>
            <w:r>
              <w:rPr>
                <w:b/>
                <w:bCs/>
                <w:lang w:eastAsia="en-US"/>
              </w:rPr>
              <w:t>21</w:t>
            </w:r>
            <w:r w:rsidRPr="00DE71C0">
              <w:rPr>
                <w:b/>
                <w:bCs/>
                <w:lang w:eastAsia="en-US"/>
              </w:rPr>
              <w:t>.p.)</w:t>
            </w:r>
          </w:p>
        </w:tc>
      </w:tr>
    </w:tbl>
    <w:p w14:paraId="6DFB04BF" w14:textId="77777777" w:rsidR="00E44E0B" w:rsidRPr="00CA7BAA" w:rsidRDefault="00E44E0B" w:rsidP="00E44E0B">
      <w:pPr>
        <w:autoSpaceDE w:val="0"/>
        <w:autoSpaceDN w:val="0"/>
        <w:adjustRightInd w:val="0"/>
        <w:rPr>
          <w:lang w:eastAsia="en-US"/>
        </w:rPr>
      </w:pPr>
    </w:p>
    <w:p w14:paraId="51F21024" w14:textId="77777777" w:rsidR="00E44E0B" w:rsidRPr="00CA7BAA" w:rsidRDefault="00E44E0B" w:rsidP="00E44E0B">
      <w:pPr>
        <w:jc w:val="center"/>
        <w:rPr>
          <w:b/>
        </w:rPr>
      </w:pPr>
      <w:r w:rsidRPr="00CA7BAA">
        <w:rPr>
          <w:b/>
        </w:rPr>
        <w:t xml:space="preserve">Par dzīvokļa </w:t>
      </w:r>
      <w:r>
        <w:rPr>
          <w:b/>
        </w:rPr>
        <w:t>Nākotnes</w:t>
      </w:r>
      <w:r w:rsidRPr="00CA7BAA">
        <w:rPr>
          <w:b/>
        </w:rPr>
        <w:t xml:space="preserve"> iela </w:t>
      </w:r>
      <w:r>
        <w:rPr>
          <w:b/>
        </w:rPr>
        <w:t>2 k-2-35,</w:t>
      </w:r>
      <w:r w:rsidRPr="00CA7BAA">
        <w:rPr>
          <w:b/>
        </w:rPr>
        <w:t xml:space="preserve"> Gulbene, Gulbenes novads, īres līguma termiņa pagarināšanu</w:t>
      </w:r>
    </w:p>
    <w:p w14:paraId="4E621F8D" w14:textId="77777777" w:rsidR="00E44E0B" w:rsidRPr="00CA7BAA" w:rsidRDefault="00E44E0B" w:rsidP="00E44E0B">
      <w:pPr>
        <w:pStyle w:val="Default"/>
        <w:rPr>
          <w:color w:val="auto"/>
        </w:rPr>
      </w:pPr>
      <w:r w:rsidRPr="00CA7BAA">
        <w:rPr>
          <w:color w:val="auto"/>
        </w:rPr>
        <w:tab/>
      </w:r>
      <w:r w:rsidRPr="00CA7BAA">
        <w:rPr>
          <w:color w:val="auto"/>
        </w:rPr>
        <w:tab/>
      </w:r>
      <w:r w:rsidRPr="00CA7BAA">
        <w:rPr>
          <w:color w:val="auto"/>
        </w:rPr>
        <w:tab/>
      </w:r>
      <w:r w:rsidRPr="00CA7BAA">
        <w:rPr>
          <w:color w:val="auto"/>
        </w:rPr>
        <w:tab/>
      </w:r>
      <w:r w:rsidRPr="00CA7BAA">
        <w:rPr>
          <w:color w:val="auto"/>
        </w:rPr>
        <w:tab/>
      </w:r>
      <w:r w:rsidRPr="00CA7BAA">
        <w:rPr>
          <w:color w:val="auto"/>
        </w:rPr>
        <w:tab/>
      </w:r>
      <w:r w:rsidRPr="00CA7BAA">
        <w:rPr>
          <w:color w:val="auto"/>
        </w:rPr>
        <w:tab/>
      </w:r>
    </w:p>
    <w:p w14:paraId="25614256" w14:textId="449DA6A3" w:rsidR="00E44E0B" w:rsidRPr="00CA7BAA" w:rsidRDefault="00E44E0B" w:rsidP="00E44E0B">
      <w:pPr>
        <w:spacing w:line="360" w:lineRule="auto"/>
        <w:ind w:firstLine="567"/>
        <w:jc w:val="both"/>
      </w:pPr>
      <w:r w:rsidRPr="00CA7BAA">
        <w:t xml:space="preserve">Gulbenes novada pašvaldības dokumentu vadības sistēmā 2022.gada </w:t>
      </w:r>
      <w:r>
        <w:t>6.decembrī</w:t>
      </w:r>
      <w:r w:rsidRPr="00CA7BAA">
        <w:t xml:space="preserve"> ar reģistrācijas numuru GND/5.5/22/2</w:t>
      </w:r>
      <w:r>
        <w:t>944-T</w:t>
      </w:r>
      <w:r w:rsidRPr="00CA7BAA">
        <w:t xml:space="preserve"> reģistrēts </w:t>
      </w:r>
      <w:r w:rsidR="00307CC4">
        <w:rPr>
          <w:b/>
        </w:rPr>
        <w:t>….</w:t>
      </w:r>
      <w:r w:rsidRPr="00CA7BAA">
        <w:t xml:space="preserve"> (turpmāk – iesniedzējs), </w:t>
      </w:r>
      <w:r w:rsidR="00307CC4">
        <w:t>….</w:t>
      </w:r>
      <w:r w:rsidRPr="00CA7BAA">
        <w:t xml:space="preserve">, 2022.gada </w:t>
      </w:r>
      <w:r>
        <w:t>2</w:t>
      </w:r>
      <w:r w:rsidRPr="00CA7BAA">
        <w:t>.</w:t>
      </w:r>
      <w:r>
        <w:t>decembra</w:t>
      </w:r>
      <w:r w:rsidRPr="00CA7BAA">
        <w:t xml:space="preserve"> iesniegums, kurā izteikts lūgums pagarināt dzīvojamās telpas Nr.</w:t>
      </w:r>
      <w:r>
        <w:t>35</w:t>
      </w:r>
      <w:r w:rsidRPr="00CA7BAA">
        <w:t xml:space="preserve">, kas atrodas </w:t>
      </w:r>
      <w:r>
        <w:t>Nākotnes</w:t>
      </w:r>
      <w:r w:rsidRPr="00CA7BAA">
        <w:t xml:space="preserve"> ielā </w:t>
      </w:r>
      <w:r>
        <w:t>2 k-2</w:t>
      </w:r>
      <w:r w:rsidRPr="00CA7BAA">
        <w:t xml:space="preserve">, Gulbenē, Gulbenes novadā, īres līguma darbības termiņu. </w:t>
      </w:r>
    </w:p>
    <w:p w14:paraId="1F3A961D" w14:textId="77777777" w:rsidR="00E44E0B" w:rsidRPr="00CA7BAA" w:rsidRDefault="00E44E0B" w:rsidP="00E44E0B">
      <w:pPr>
        <w:pStyle w:val="tv213"/>
        <w:shd w:val="clear" w:color="auto" w:fill="FFFFFF"/>
        <w:spacing w:before="0" w:beforeAutospacing="0" w:after="0" w:afterAutospacing="0" w:line="360" w:lineRule="auto"/>
        <w:ind w:firstLine="567"/>
        <w:jc w:val="both"/>
      </w:pPr>
      <w:r w:rsidRPr="00CA7BAA">
        <w:t xml:space="preserve">Dzīvojamo telpu īres likuma 7.pants nosaka, ka dzīvojamās telpas īres līgumu </w:t>
      </w:r>
      <w:proofErr w:type="spellStart"/>
      <w:r w:rsidRPr="00CA7BAA">
        <w:t>rakstveidā</w:t>
      </w:r>
      <w:proofErr w:type="spellEnd"/>
      <w:r w:rsidRPr="00CA7BAA">
        <w:t xml:space="preserve"> slēdz izīrētājs un īrnieks, savukārt 9.pants nosaka, ka dzīvojamās telpas īres līgumu slēdz uz noteiktu termiņu.</w:t>
      </w:r>
    </w:p>
    <w:p w14:paraId="259DAB35" w14:textId="77777777" w:rsidR="00E44E0B" w:rsidRPr="00CA7BAA" w:rsidRDefault="00E44E0B" w:rsidP="00E44E0B">
      <w:pPr>
        <w:spacing w:line="360" w:lineRule="auto"/>
        <w:ind w:firstLine="567"/>
        <w:jc w:val="both"/>
      </w:pPr>
      <w:r w:rsidRPr="00CA7BAA">
        <w:t>Dzīvojamās telpas īres līgums ar iesniedzēju noslēgts uz noteiktu laiku, tas ir, līdz 2022.gada 3</w:t>
      </w:r>
      <w:r>
        <w:t>1</w:t>
      </w:r>
      <w:r w:rsidRPr="00CA7BAA">
        <w:t>.</w:t>
      </w:r>
      <w:r>
        <w:t>decembrim</w:t>
      </w:r>
      <w:r w:rsidRPr="00CA7BAA">
        <w:t>.</w:t>
      </w:r>
    </w:p>
    <w:p w14:paraId="2CBDCD79" w14:textId="77777777" w:rsidR="00E44E0B" w:rsidRPr="00CA7BAA" w:rsidRDefault="00E44E0B" w:rsidP="00E44E0B">
      <w:pPr>
        <w:spacing w:line="360" w:lineRule="auto"/>
        <w:ind w:firstLine="567"/>
        <w:jc w:val="both"/>
      </w:pPr>
      <w:r w:rsidRPr="00CA7BAA">
        <w:t xml:space="preserve">Atbilstoši Gulbenes novada pašvaldības grāmatvedības uzskaites datiem iesniedzējam uz iesnieguma izskatīšanas dienu nav nenokārtotu maksājumu saistību par dzīvojamās telpas īri un pamatpakalpojumiem. </w:t>
      </w:r>
    </w:p>
    <w:p w14:paraId="08805DCC" w14:textId="77777777" w:rsidR="00E44E0B" w:rsidRPr="00CA7BAA" w:rsidRDefault="00E44E0B" w:rsidP="00E44E0B">
      <w:pPr>
        <w:spacing w:line="360" w:lineRule="auto"/>
        <w:ind w:firstLine="567"/>
        <w:jc w:val="both"/>
      </w:pPr>
      <w:r w:rsidRPr="00CA7BAA">
        <w:t>Likuma “Par pašvaldībām” 15.panta pirmās daļas 9.punkts nosaka, ka viena no pašvaldības autonomajām funkcijām ir sniegt palīdzību iedzīvotājiem dzīvokļa jautājumu risināšanā.</w:t>
      </w:r>
    </w:p>
    <w:p w14:paraId="3F9B0F7C" w14:textId="77777777" w:rsidR="00E44E0B" w:rsidRPr="00CA7BAA" w:rsidRDefault="00E44E0B" w:rsidP="00E44E0B">
      <w:pPr>
        <w:spacing w:line="360" w:lineRule="auto"/>
        <w:ind w:firstLine="567"/>
        <w:jc w:val="both"/>
      </w:pPr>
      <w:r w:rsidRPr="00CA7BAA">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CA7BAA">
        <w:rPr>
          <w:lang w:eastAsia="en-US"/>
        </w:rPr>
        <w:t xml:space="preserve">, Gulbenes novada dome </w:t>
      </w:r>
      <w:r w:rsidRPr="00CA7BAA">
        <w:t>NOLEMJ:</w:t>
      </w:r>
    </w:p>
    <w:p w14:paraId="3AADE09D" w14:textId="17B06054" w:rsidR="00E44E0B" w:rsidRPr="00CA7BAA" w:rsidRDefault="00E44E0B" w:rsidP="00E44E0B">
      <w:pPr>
        <w:widowControl w:val="0"/>
        <w:spacing w:line="360" w:lineRule="auto"/>
        <w:ind w:firstLine="567"/>
        <w:jc w:val="both"/>
      </w:pPr>
      <w:r w:rsidRPr="00CA7BAA">
        <w:t>1. PAGARINĀT dzīvojamās telpas Nr.</w:t>
      </w:r>
      <w:r>
        <w:t>35</w:t>
      </w:r>
      <w:r w:rsidRPr="00CA7BAA">
        <w:t xml:space="preserve">, kas atrodas </w:t>
      </w:r>
      <w:r>
        <w:t>Nākotnes</w:t>
      </w:r>
      <w:r w:rsidRPr="00CA7BAA">
        <w:t xml:space="preserve"> ielā </w:t>
      </w:r>
      <w:r>
        <w:t>2 k-2</w:t>
      </w:r>
      <w:r w:rsidRPr="00CA7BAA">
        <w:t xml:space="preserve">, Gulbenē, Gulbenes novadā, īres līgumu ar </w:t>
      </w:r>
      <w:r w:rsidR="00307CC4">
        <w:rPr>
          <w:bCs/>
        </w:rPr>
        <w:t>….</w:t>
      </w:r>
      <w:r w:rsidRPr="00CA7BAA">
        <w:t>, uz laiku līdz 20</w:t>
      </w:r>
      <w:r>
        <w:t>23</w:t>
      </w:r>
      <w:r w:rsidRPr="00CA7BAA">
        <w:t>.gada 31.decembrim.</w:t>
      </w:r>
    </w:p>
    <w:p w14:paraId="3B8EB556" w14:textId="25BA79D0" w:rsidR="00E44E0B" w:rsidRPr="00CA7BAA" w:rsidRDefault="00E44E0B" w:rsidP="00E44E0B">
      <w:pPr>
        <w:widowControl w:val="0"/>
        <w:spacing w:line="360" w:lineRule="auto"/>
        <w:ind w:firstLine="567"/>
        <w:jc w:val="both"/>
      </w:pPr>
      <w:r w:rsidRPr="00CA7BAA">
        <w:lastRenderedPageBreak/>
        <w:t xml:space="preserve">2. NOTEIKT </w:t>
      </w:r>
      <w:r w:rsidR="00307CC4">
        <w:rPr>
          <w:bCs/>
        </w:rPr>
        <w:t>….</w:t>
      </w:r>
      <w:r w:rsidRPr="00CA7BAA">
        <w:t xml:space="preserve"> viena mēneša termiņu vienošanās par dzīvojamās telpas īres līguma darbības termiņa pagarināšanu noslēgšanai.</w:t>
      </w:r>
    </w:p>
    <w:p w14:paraId="6CCF76F6" w14:textId="4D217602" w:rsidR="00E44E0B" w:rsidRPr="00CA7BAA" w:rsidRDefault="00E44E0B" w:rsidP="00E44E0B">
      <w:pPr>
        <w:spacing w:line="360" w:lineRule="auto"/>
        <w:ind w:firstLine="567"/>
        <w:jc w:val="both"/>
      </w:pPr>
      <w:r w:rsidRPr="00CA7BAA">
        <w:t xml:space="preserve">3. NOTEIKT, ka šis lēmums zaudē spēku, ja </w:t>
      </w:r>
      <w:r w:rsidR="00307CC4">
        <w:rPr>
          <w:bCs/>
        </w:rPr>
        <w:t>….</w:t>
      </w:r>
      <w:r w:rsidRPr="00CA7BAA">
        <w:t xml:space="preserve"> līdz 2023.gada 31.janvārim nav noslēgusi vienošanos par dzīvojamās telpas īres līguma darbības termiņa pagarināšanu. </w:t>
      </w:r>
    </w:p>
    <w:p w14:paraId="6E13A996" w14:textId="77777777" w:rsidR="00E44E0B" w:rsidRPr="00CA7BAA" w:rsidRDefault="00E44E0B" w:rsidP="00E44E0B">
      <w:pPr>
        <w:widowControl w:val="0"/>
        <w:spacing w:line="360" w:lineRule="auto"/>
        <w:ind w:firstLine="567"/>
        <w:jc w:val="both"/>
      </w:pPr>
      <w:r w:rsidRPr="00CA7BAA">
        <w:t xml:space="preserve">4. UZDOT SIA “Gulbenes </w:t>
      </w:r>
      <w:proofErr w:type="spellStart"/>
      <w:r w:rsidRPr="00CA7BAA">
        <w:t>Energo</w:t>
      </w:r>
      <w:proofErr w:type="spellEnd"/>
      <w:r w:rsidRPr="00CA7BAA">
        <w:t xml:space="preserve"> Serviss”, reģistrācijas numurs 54603000121, juridiskā adrese: Blaumaņa iela 56A, Gulbene, Gulbenes novads, LV-4401, sagatavot un noslēgt vienošanos par dzīvojamās telpas īres līguma darbības termiņa pagarināšanu.</w:t>
      </w:r>
    </w:p>
    <w:p w14:paraId="035DC0D4" w14:textId="77777777" w:rsidR="00E44E0B" w:rsidRPr="00CA7BAA" w:rsidRDefault="00E44E0B" w:rsidP="00E44E0B">
      <w:pPr>
        <w:spacing w:line="360" w:lineRule="auto"/>
        <w:ind w:firstLine="567"/>
        <w:jc w:val="both"/>
      </w:pPr>
      <w:r w:rsidRPr="00CA7BAA">
        <w:t>5. Lēmuma izrakstu nosūtīt:</w:t>
      </w:r>
    </w:p>
    <w:p w14:paraId="3EBB36B2" w14:textId="07D11731" w:rsidR="00E44E0B" w:rsidRPr="00CA7BAA" w:rsidRDefault="00E44E0B" w:rsidP="00E44E0B">
      <w:pPr>
        <w:spacing w:line="360" w:lineRule="auto"/>
        <w:ind w:firstLine="567"/>
        <w:jc w:val="both"/>
      </w:pPr>
      <w:r w:rsidRPr="00CA7BAA">
        <w:t xml:space="preserve">5.1. </w:t>
      </w:r>
      <w:r w:rsidR="00307CC4">
        <w:rPr>
          <w:bCs/>
        </w:rPr>
        <w:t>…</w:t>
      </w:r>
    </w:p>
    <w:p w14:paraId="2F2E0E8D" w14:textId="77777777" w:rsidR="00E44E0B" w:rsidRPr="00CA7BAA" w:rsidRDefault="00E44E0B" w:rsidP="00E44E0B">
      <w:pPr>
        <w:spacing w:line="360" w:lineRule="auto"/>
        <w:ind w:firstLine="567"/>
        <w:jc w:val="both"/>
      </w:pPr>
      <w:r w:rsidRPr="00CA7BAA">
        <w:t xml:space="preserve">5.2. SIA “Gulbenes </w:t>
      </w:r>
      <w:proofErr w:type="spellStart"/>
      <w:r w:rsidRPr="00CA7BAA">
        <w:t>Energo</w:t>
      </w:r>
      <w:proofErr w:type="spellEnd"/>
      <w:r w:rsidRPr="00CA7BAA">
        <w:t xml:space="preserve"> Serviss”, Blaumaņa iela 56A, Gulbene, Gulbenes novads, LV-4401.</w:t>
      </w:r>
    </w:p>
    <w:p w14:paraId="14F1006E" w14:textId="77777777" w:rsidR="00E44E0B" w:rsidRPr="00CA7BAA" w:rsidRDefault="00E44E0B" w:rsidP="00E44E0B">
      <w:pPr>
        <w:spacing w:line="360" w:lineRule="auto"/>
        <w:ind w:firstLine="567"/>
        <w:jc w:val="both"/>
      </w:pPr>
    </w:p>
    <w:p w14:paraId="7CAA4131" w14:textId="77777777" w:rsidR="00E44E0B" w:rsidRPr="00CA7BAA" w:rsidRDefault="00E44E0B" w:rsidP="00E44E0B"/>
    <w:p w14:paraId="2A93EEB6" w14:textId="77777777" w:rsidR="00E44E0B" w:rsidRPr="00CA7BAA" w:rsidRDefault="00E44E0B" w:rsidP="00E44E0B">
      <w:r w:rsidRPr="00CA7BAA">
        <w:t>Gulbenes novada domes priekšsēdētājs</w:t>
      </w:r>
      <w:r w:rsidRPr="00CA7BAA">
        <w:tab/>
      </w:r>
      <w:r w:rsidRPr="00CA7BAA">
        <w:tab/>
      </w:r>
      <w:r w:rsidRPr="00CA7BAA">
        <w:tab/>
      </w:r>
      <w:r w:rsidRPr="00CA7BAA">
        <w:tab/>
      </w:r>
      <w:r w:rsidRPr="00CA7BAA">
        <w:tab/>
      </w:r>
      <w:r w:rsidRPr="00CA7BAA">
        <w:tab/>
      </w:r>
      <w:proofErr w:type="spellStart"/>
      <w:r w:rsidRPr="00CA7BAA">
        <w:t>A.Caunītis</w:t>
      </w:r>
      <w:proofErr w:type="spellEnd"/>
    </w:p>
    <w:p w14:paraId="083983FA" w14:textId="77777777" w:rsidR="00E44E0B" w:rsidRPr="00CA7BAA" w:rsidRDefault="00E44E0B" w:rsidP="00E44E0B">
      <w:pPr>
        <w:pStyle w:val="Default"/>
        <w:rPr>
          <w:color w:val="auto"/>
        </w:rPr>
      </w:pPr>
    </w:p>
    <w:p w14:paraId="2188C8B7" w14:textId="77777777" w:rsidR="00E44E0B" w:rsidRPr="00CA7BAA" w:rsidRDefault="00E44E0B" w:rsidP="00E44E0B">
      <w:pPr>
        <w:pStyle w:val="Default"/>
        <w:rPr>
          <w:color w:val="auto"/>
        </w:rPr>
      </w:pPr>
      <w:r w:rsidRPr="00CA7BAA">
        <w:rPr>
          <w:color w:val="auto"/>
        </w:rPr>
        <w:t>Sagatavoja: Ligita Slaidiņa</w:t>
      </w:r>
    </w:p>
    <w:p w14:paraId="1788E57B" w14:textId="77777777" w:rsidR="00E44E0B" w:rsidRPr="00CA7BAA" w:rsidRDefault="00E44E0B" w:rsidP="00E44E0B">
      <w:pPr>
        <w:spacing w:line="360" w:lineRule="auto"/>
        <w:ind w:firstLine="567"/>
        <w:jc w:val="both"/>
      </w:pPr>
    </w:p>
    <w:p w14:paraId="79D860B8" w14:textId="77777777" w:rsidR="00E44E0B" w:rsidRPr="00CA7BAA" w:rsidRDefault="00E44E0B" w:rsidP="00E44E0B"/>
    <w:p w14:paraId="7D036628" w14:textId="77777777" w:rsidR="00E44E0B" w:rsidRPr="00CA7BAA" w:rsidRDefault="00E44E0B" w:rsidP="00E44E0B"/>
    <w:p w14:paraId="0672FB5B" w14:textId="77777777" w:rsidR="00E44E0B" w:rsidRPr="00CA7BAA" w:rsidRDefault="00E44E0B" w:rsidP="00E44E0B"/>
    <w:p w14:paraId="17DC444D" w14:textId="77777777" w:rsidR="00307CC4" w:rsidRDefault="00307CC4">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rsidRPr="00CA7BAA" w14:paraId="278E3A5F" w14:textId="77777777" w:rsidTr="00307CC4">
        <w:tc>
          <w:tcPr>
            <w:tcW w:w="9405" w:type="dxa"/>
            <w:tcBorders>
              <w:top w:val="nil"/>
              <w:left w:val="nil"/>
              <w:bottom w:val="nil"/>
              <w:right w:val="nil"/>
            </w:tcBorders>
            <w:hideMark/>
          </w:tcPr>
          <w:p w14:paraId="2E8E638F" w14:textId="7B737855" w:rsidR="00E44E0B" w:rsidRPr="00CA7BAA" w:rsidRDefault="00E44E0B" w:rsidP="006843B0">
            <w:pPr>
              <w:jc w:val="center"/>
              <w:rPr>
                <w:lang w:eastAsia="en-US"/>
              </w:rPr>
            </w:pPr>
            <w:r w:rsidRPr="00CA7BAA">
              <w:rPr>
                <w:noProof/>
                <w:lang w:eastAsia="en-US"/>
              </w:rPr>
              <w:lastRenderedPageBreak/>
              <w:drawing>
                <wp:inline distT="0" distB="0" distL="0" distR="0" wp14:anchorId="65AFCFE9" wp14:editId="24C81DB3">
                  <wp:extent cx="619125" cy="685800"/>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rsidRPr="00CA7BAA" w14:paraId="495A93ED" w14:textId="77777777" w:rsidTr="00307CC4">
        <w:tc>
          <w:tcPr>
            <w:tcW w:w="9405" w:type="dxa"/>
            <w:tcBorders>
              <w:top w:val="nil"/>
              <w:left w:val="nil"/>
              <w:bottom w:val="nil"/>
              <w:right w:val="nil"/>
            </w:tcBorders>
            <w:hideMark/>
          </w:tcPr>
          <w:p w14:paraId="166204B0" w14:textId="77777777" w:rsidR="00E44E0B" w:rsidRPr="00CA7BAA" w:rsidRDefault="00E44E0B" w:rsidP="006843B0">
            <w:pPr>
              <w:jc w:val="center"/>
              <w:rPr>
                <w:lang w:eastAsia="en-US"/>
              </w:rPr>
            </w:pPr>
            <w:r w:rsidRPr="00CA7BAA">
              <w:rPr>
                <w:b/>
                <w:bCs/>
                <w:sz w:val="28"/>
                <w:szCs w:val="28"/>
                <w:lang w:eastAsia="en-US"/>
              </w:rPr>
              <w:t>GULBENES NOVADA PAŠVALDĪBA</w:t>
            </w:r>
          </w:p>
        </w:tc>
      </w:tr>
      <w:tr w:rsidR="00E44E0B" w:rsidRPr="00CA7BAA" w14:paraId="4DE734D7" w14:textId="77777777" w:rsidTr="00307CC4">
        <w:tc>
          <w:tcPr>
            <w:tcW w:w="9405" w:type="dxa"/>
            <w:tcBorders>
              <w:top w:val="nil"/>
              <w:left w:val="nil"/>
              <w:bottom w:val="nil"/>
              <w:right w:val="nil"/>
            </w:tcBorders>
            <w:hideMark/>
          </w:tcPr>
          <w:p w14:paraId="32E9C995" w14:textId="77777777" w:rsidR="00E44E0B" w:rsidRPr="00CA7BAA" w:rsidRDefault="00E44E0B" w:rsidP="006843B0">
            <w:pPr>
              <w:jc w:val="center"/>
              <w:rPr>
                <w:lang w:eastAsia="en-US"/>
              </w:rPr>
            </w:pPr>
            <w:r w:rsidRPr="00CA7BAA">
              <w:rPr>
                <w:lang w:eastAsia="en-US"/>
              </w:rPr>
              <w:t>Reģ.Nr.90009116327</w:t>
            </w:r>
          </w:p>
        </w:tc>
      </w:tr>
      <w:tr w:rsidR="00E44E0B" w:rsidRPr="00CA7BAA" w14:paraId="54E500DC" w14:textId="77777777" w:rsidTr="00307CC4">
        <w:tc>
          <w:tcPr>
            <w:tcW w:w="9405" w:type="dxa"/>
            <w:tcBorders>
              <w:top w:val="nil"/>
              <w:left w:val="nil"/>
              <w:bottom w:val="nil"/>
              <w:right w:val="nil"/>
            </w:tcBorders>
            <w:hideMark/>
          </w:tcPr>
          <w:p w14:paraId="39E30288" w14:textId="77777777" w:rsidR="00E44E0B" w:rsidRPr="00CA7BAA" w:rsidRDefault="00E44E0B" w:rsidP="006843B0">
            <w:pPr>
              <w:jc w:val="center"/>
              <w:rPr>
                <w:lang w:eastAsia="en-US"/>
              </w:rPr>
            </w:pPr>
            <w:r w:rsidRPr="00CA7BAA">
              <w:rPr>
                <w:lang w:eastAsia="en-US"/>
              </w:rPr>
              <w:t>Ābeļu iela 2, Gulbene, Gulbenes nov., LV-4401</w:t>
            </w:r>
          </w:p>
        </w:tc>
      </w:tr>
      <w:tr w:rsidR="00E44E0B" w:rsidRPr="00CA7BAA" w14:paraId="004BBB65" w14:textId="77777777" w:rsidTr="00307CC4">
        <w:tc>
          <w:tcPr>
            <w:tcW w:w="9405" w:type="dxa"/>
            <w:tcBorders>
              <w:top w:val="nil"/>
              <w:left w:val="nil"/>
              <w:bottom w:val="single" w:sz="4" w:space="0" w:color="auto"/>
              <w:right w:val="nil"/>
            </w:tcBorders>
            <w:hideMark/>
          </w:tcPr>
          <w:p w14:paraId="705ECF83" w14:textId="77777777" w:rsidR="00E44E0B" w:rsidRPr="00CA7BAA" w:rsidRDefault="00E44E0B" w:rsidP="006843B0">
            <w:pPr>
              <w:jc w:val="center"/>
              <w:rPr>
                <w:lang w:eastAsia="en-US"/>
              </w:rPr>
            </w:pPr>
            <w:r w:rsidRPr="00CA7BAA">
              <w:rPr>
                <w:lang w:eastAsia="en-US"/>
              </w:rPr>
              <w:t>Tālrunis 64497710, mob.26595362, e-pasts; dome@gulbene.lv, www.gulbene.lv</w:t>
            </w:r>
          </w:p>
        </w:tc>
      </w:tr>
    </w:tbl>
    <w:p w14:paraId="7460CD42" w14:textId="77777777" w:rsidR="00E44E0B" w:rsidRPr="00CA7BAA" w:rsidRDefault="00E44E0B" w:rsidP="00E44E0B">
      <w:pPr>
        <w:rPr>
          <w:sz w:val="4"/>
          <w:szCs w:val="4"/>
        </w:rPr>
      </w:pPr>
    </w:p>
    <w:p w14:paraId="40AF4654" w14:textId="77777777" w:rsidR="00E44E0B" w:rsidRPr="00CA7BAA" w:rsidRDefault="00E44E0B" w:rsidP="00E44E0B">
      <w:pPr>
        <w:pStyle w:val="Bezatstarpm"/>
        <w:jc w:val="center"/>
        <w:rPr>
          <w:rFonts w:ascii="Times New Roman" w:hAnsi="Times New Roman"/>
          <w:b/>
          <w:bCs/>
          <w:sz w:val="24"/>
          <w:szCs w:val="24"/>
        </w:rPr>
      </w:pPr>
      <w:r w:rsidRPr="00CA7BAA">
        <w:rPr>
          <w:rFonts w:ascii="Times New Roman" w:hAnsi="Times New Roman"/>
          <w:b/>
          <w:bCs/>
          <w:sz w:val="24"/>
          <w:szCs w:val="24"/>
        </w:rPr>
        <w:t>GULBENES NOVADA DOMES LĒMUMS</w:t>
      </w:r>
    </w:p>
    <w:p w14:paraId="1F29D537" w14:textId="77777777" w:rsidR="00E44E0B" w:rsidRPr="00CA7BAA" w:rsidRDefault="00E44E0B" w:rsidP="00E44E0B">
      <w:pPr>
        <w:pStyle w:val="Bezatstarpm"/>
        <w:jc w:val="center"/>
        <w:rPr>
          <w:rFonts w:ascii="Times New Roman" w:hAnsi="Times New Roman"/>
          <w:sz w:val="24"/>
          <w:szCs w:val="24"/>
        </w:rPr>
      </w:pPr>
      <w:r w:rsidRPr="00CA7BAA">
        <w:rPr>
          <w:rFonts w:ascii="Times New Roman" w:hAnsi="Times New Roman"/>
          <w:sz w:val="24"/>
          <w:szCs w:val="24"/>
        </w:rPr>
        <w:t>Gulbenē</w:t>
      </w:r>
    </w:p>
    <w:p w14:paraId="22E56A83" w14:textId="77777777" w:rsidR="00E44E0B" w:rsidRPr="00CA7BAA"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3A2377" w14:paraId="4232D0F9" w14:textId="77777777" w:rsidTr="006843B0">
        <w:tc>
          <w:tcPr>
            <w:tcW w:w="5495" w:type="dxa"/>
            <w:hideMark/>
          </w:tcPr>
          <w:p w14:paraId="5633DAA9" w14:textId="77777777" w:rsidR="00E44E0B" w:rsidRPr="003A2377" w:rsidRDefault="00E44E0B" w:rsidP="006843B0">
            <w:pPr>
              <w:rPr>
                <w:b/>
                <w:bCs/>
                <w:lang w:eastAsia="en-US"/>
              </w:rPr>
            </w:pPr>
            <w:r w:rsidRPr="003A2377">
              <w:rPr>
                <w:b/>
                <w:bCs/>
                <w:lang w:eastAsia="en-US"/>
              </w:rPr>
              <w:t>2022.gada 29.decembrī</w:t>
            </w:r>
          </w:p>
        </w:tc>
        <w:tc>
          <w:tcPr>
            <w:tcW w:w="4728" w:type="dxa"/>
            <w:hideMark/>
          </w:tcPr>
          <w:p w14:paraId="1E5872A4" w14:textId="77777777" w:rsidR="00E44E0B" w:rsidRPr="003A2377" w:rsidRDefault="00E44E0B" w:rsidP="006843B0">
            <w:pPr>
              <w:rPr>
                <w:b/>
                <w:bCs/>
                <w:lang w:eastAsia="en-US"/>
              </w:rPr>
            </w:pPr>
            <w:r w:rsidRPr="003A2377">
              <w:rPr>
                <w:b/>
                <w:bCs/>
                <w:lang w:eastAsia="en-US"/>
              </w:rPr>
              <w:t>Nr. GND/2022/</w:t>
            </w:r>
            <w:r>
              <w:rPr>
                <w:b/>
                <w:bCs/>
                <w:lang w:eastAsia="en-US"/>
              </w:rPr>
              <w:t>1235</w:t>
            </w:r>
          </w:p>
        </w:tc>
      </w:tr>
      <w:tr w:rsidR="00E44E0B" w:rsidRPr="003A2377" w14:paraId="4F051740" w14:textId="77777777" w:rsidTr="006843B0">
        <w:trPr>
          <w:trHeight w:val="453"/>
        </w:trPr>
        <w:tc>
          <w:tcPr>
            <w:tcW w:w="5495" w:type="dxa"/>
          </w:tcPr>
          <w:p w14:paraId="3287C0AB" w14:textId="77777777" w:rsidR="00E44E0B" w:rsidRPr="003A2377" w:rsidRDefault="00E44E0B" w:rsidP="006843B0">
            <w:pPr>
              <w:rPr>
                <w:lang w:eastAsia="en-US"/>
              </w:rPr>
            </w:pPr>
          </w:p>
        </w:tc>
        <w:tc>
          <w:tcPr>
            <w:tcW w:w="4728" w:type="dxa"/>
            <w:hideMark/>
          </w:tcPr>
          <w:p w14:paraId="1CF71C4A" w14:textId="77777777" w:rsidR="00E44E0B" w:rsidRPr="003A2377" w:rsidRDefault="00E44E0B" w:rsidP="006843B0">
            <w:pPr>
              <w:rPr>
                <w:b/>
                <w:bCs/>
                <w:lang w:eastAsia="en-US"/>
              </w:rPr>
            </w:pPr>
            <w:r w:rsidRPr="003A2377">
              <w:rPr>
                <w:b/>
                <w:bCs/>
                <w:lang w:eastAsia="en-US"/>
              </w:rPr>
              <w:t>(protokols Nr.</w:t>
            </w:r>
            <w:r>
              <w:rPr>
                <w:b/>
                <w:bCs/>
                <w:lang w:eastAsia="en-US"/>
              </w:rPr>
              <w:t>27</w:t>
            </w:r>
            <w:r w:rsidRPr="003A2377">
              <w:rPr>
                <w:b/>
                <w:bCs/>
                <w:lang w:eastAsia="en-US"/>
              </w:rPr>
              <w:t xml:space="preserve">; </w:t>
            </w:r>
            <w:r>
              <w:rPr>
                <w:b/>
                <w:bCs/>
                <w:lang w:eastAsia="en-US"/>
              </w:rPr>
              <w:t>22</w:t>
            </w:r>
            <w:r w:rsidRPr="003A2377">
              <w:rPr>
                <w:b/>
                <w:bCs/>
                <w:lang w:eastAsia="en-US"/>
              </w:rPr>
              <w:t>.p.)</w:t>
            </w:r>
          </w:p>
        </w:tc>
      </w:tr>
    </w:tbl>
    <w:p w14:paraId="1159E053" w14:textId="77777777" w:rsidR="00E44E0B" w:rsidRPr="00CA7BAA" w:rsidRDefault="00E44E0B" w:rsidP="00E44E0B">
      <w:pPr>
        <w:autoSpaceDE w:val="0"/>
        <w:autoSpaceDN w:val="0"/>
        <w:adjustRightInd w:val="0"/>
        <w:rPr>
          <w:lang w:eastAsia="en-US"/>
        </w:rPr>
      </w:pPr>
    </w:p>
    <w:p w14:paraId="3FFF7D1C" w14:textId="77777777" w:rsidR="00E44E0B" w:rsidRPr="00CA7BAA" w:rsidRDefault="00E44E0B" w:rsidP="00E44E0B">
      <w:pPr>
        <w:jc w:val="center"/>
        <w:rPr>
          <w:b/>
        </w:rPr>
      </w:pPr>
      <w:r w:rsidRPr="00CA7BAA">
        <w:rPr>
          <w:b/>
        </w:rPr>
        <w:t xml:space="preserve">Par dzīvokļa </w:t>
      </w:r>
      <w:r>
        <w:rPr>
          <w:b/>
        </w:rPr>
        <w:t>Nākotnes</w:t>
      </w:r>
      <w:r w:rsidRPr="00CA7BAA">
        <w:rPr>
          <w:b/>
        </w:rPr>
        <w:t xml:space="preserve"> iela </w:t>
      </w:r>
      <w:r>
        <w:rPr>
          <w:b/>
        </w:rPr>
        <w:t>2 k-4-34,</w:t>
      </w:r>
      <w:r w:rsidRPr="00CA7BAA">
        <w:rPr>
          <w:b/>
        </w:rPr>
        <w:t xml:space="preserve"> Gulbene, Gulbenes novads, īres līguma termiņa pagarināšanu</w:t>
      </w:r>
    </w:p>
    <w:p w14:paraId="476F7469" w14:textId="77777777" w:rsidR="00E44E0B" w:rsidRPr="00CA7BAA" w:rsidRDefault="00E44E0B" w:rsidP="00E44E0B">
      <w:pPr>
        <w:pStyle w:val="Default"/>
        <w:rPr>
          <w:color w:val="auto"/>
        </w:rPr>
      </w:pPr>
      <w:r w:rsidRPr="00CA7BAA">
        <w:rPr>
          <w:color w:val="auto"/>
        </w:rPr>
        <w:tab/>
      </w:r>
      <w:r w:rsidRPr="00CA7BAA">
        <w:rPr>
          <w:color w:val="auto"/>
        </w:rPr>
        <w:tab/>
      </w:r>
      <w:r w:rsidRPr="00CA7BAA">
        <w:rPr>
          <w:color w:val="auto"/>
        </w:rPr>
        <w:tab/>
      </w:r>
      <w:r w:rsidRPr="00CA7BAA">
        <w:rPr>
          <w:color w:val="auto"/>
        </w:rPr>
        <w:tab/>
      </w:r>
      <w:r w:rsidRPr="00CA7BAA">
        <w:rPr>
          <w:color w:val="auto"/>
        </w:rPr>
        <w:tab/>
      </w:r>
      <w:r w:rsidRPr="00CA7BAA">
        <w:rPr>
          <w:color w:val="auto"/>
        </w:rPr>
        <w:tab/>
      </w:r>
      <w:r w:rsidRPr="00CA7BAA">
        <w:rPr>
          <w:color w:val="auto"/>
        </w:rPr>
        <w:tab/>
      </w:r>
    </w:p>
    <w:p w14:paraId="19D1C6CD" w14:textId="7C3C7D7F" w:rsidR="00E44E0B" w:rsidRPr="00CA7BAA" w:rsidRDefault="00E44E0B" w:rsidP="00E44E0B">
      <w:pPr>
        <w:spacing w:line="360" w:lineRule="auto"/>
        <w:ind w:firstLine="567"/>
        <w:jc w:val="both"/>
      </w:pPr>
      <w:r w:rsidRPr="00CA7BAA">
        <w:t xml:space="preserve">Gulbenes novada pašvaldības dokumentu vadības sistēmā 2022.gada </w:t>
      </w:r>
      <w:r>
        <w:t>28.</w:t>
      </w:r>
      <w:r w:rsidRPr="00CA7BAA">
        <w:t>novembrī ar reģistrācijas numuru GND/5.5/22/2</w:t>
      </w:r>
      <w:r>
        <w:t>852-N</w:t>
      </w:r>
      <w:r w:rsidRPr="00CA7BAA">
        <w:t xml:space="preserve"> reģistrēts </w:t>
      </w:r>
      <w:r w:rsidR="00307CC4">
        <w:rPr>
          <w:b/>
        </w:rPr>
        <w:t>….</w:t>
      </w:r>
      <w:r w:rsidRPr="00CA7BAA">
        <w:t xml:space="preserve"> (turpmāk – iesniedzējs), </w:t>
      </w:r>
      <w:r w:rsidR="00307CC4">
        <w:t>….</w:t>
      </w:r>
      <w:r w:rsidRPr="00CA7BAA">
        <w:t xml:space="preserve">2022.gada </w:t>
      </w:r>
      <w:r>
        <w:t>28</w:t>
      </w:r>
      <w:r w:rsidRPr="00CA7BAA">
        <w:t>.novembra iesniegums, kurā izteikts lūgums pagarināt dzīvojamās telpas Nr.</w:t>
      </w:r>
      <w:r>
        <w:t>34</w:t>
      </w:r>
      <w:r w:rsidRPr="00CA7BAA">
        <w:t xml:space="preserve">, kas atrodas </w:t>
      </w:r>
      <w:r>
        <w:t>Nākotnes</w:t>
      </w:r>
      <w:r w:rsidRPr="00CA7BAA">
        <w:t xml:space="preserve"> ielā </w:t>
      </w:r>
      <w:r>
        <w:t>2 k-4</w:t>
      </w:r>
      <w:r w:rsidRPr="00CA7BAA">
        <w:t xml:space="preserve">, Gulbenē, Gulbenes novadā, īres līguma darbības termiņu. </w:t>
      </w:r>
    </w:p>
    <w:p w14:paraId="1FC4541B" w14:textId="77777777" w:rsidR="00E44E0B" w:rsidRPr="00CA7BAA" w:rsidRDefault="00E44E0B" w:rsidP="00E44E0B">
      <w:pPr>
        <w:pStyle w:val="tv213"/>
        <w:shd w:val="clear" w:color="auto" w:fill="FFFFFF"/>
        <w:spacing w:before="0" w:beforeAutospacing="0" w:after="0" w:afterAutospacing="0" w:line="360" w:lineRule="auto"/>
        <w:ind w:firstLine="567"/>
        <w:jc w:val="both"/>
      </w:pPr>
      <w:r w:rsidRPr="00CA7BAA">
        <w:t xml:space="preserve">Dzīvojamo telpu īres likuma 7.pants nosaka, ka dzīvojamās telpas īres līgumu </w:t>
      </w:r>
      <w:proofErr w:type="spellStart"/>
      <w:r w:rsidRPr="00CA7BAA">
        <w:t>rakstveidā</w:t>
      </w:r>
      <w:proofErr w:type="spellEnd"/>
      <w:r w:rsidRPr="00CA7BAA">
        <w:t xml:space="preserve"> slēdz izīrētājs un īrnieks, savukārt 9.pants nosaka, ka dzīvojamās telpas īres līgumu slēdz uz noteiktu termiņu.</w:t>
      </w:r>
    </w:p>
    <w:p w14:paraId="49DB5B09" w14:textId="77777777" w:rsidR="00E44E0B" w:rsidRPr="00CA7BAA" w:rsidRDefault="00E44E0B" w:rsidP="00E44E0B">
      <w:pPr>
        <w:spacing w:line="360" w:lineRule="auto"/>
        <w:ind w:firstLine="567"/>
        <w:jc w:val="both"/>
      </w:pPr>
      <w:r w:rsidRPr="00CA7BAA">
        <w:t>Dzīvojamās telpas īres līgums ar iesniedzēju noslēgts uz noteiktu laiku, tas ir, līdz 2022.gada 3</w:t>
      </w:r>
      <w:r>
        <w:t>1</w:t>
      </w:r>
      <w:r w:rsidRPr="00CA7BAA">
        <w:t>.</w:t>
      </w:r>
      <w:r>
        <w:t>decembrim</w:t>
      </w:r>
      <w:r w:rsidRPr="00CA7BAA">
        <w:t>.</w:t>
      </w:r>
    </w:p>
    <w:p w14:paraId="7F405031" w14:textId="77777777" w:rsidR="00E44E0B" w:rsidRPr="00CA7BAA" w:rsidRDefault="00E44E0B" w:rsidP="00E44E0B">
      <w:pPr>
        <w:spacing w:line="360" w:lineRule="auto"/>
        <w:ind w:firstLine="567"/>
        <w:jc w:val="both"/>
      </w:pPr>
      <w:r w:rsidRPr="00CA7BAA">
        <w:t xml:space="preserve">Atbilstoši Gulbenes novada pašvaldības grāmatvedības uzskaites datiem iesniedzējam uz iesnieguma izskatīšanas dienu nav nenokārtotu maksājumu saistību par dzīvojamās telpas īri un pamatpakalpojumiem. </w:t>
      </w:r>
    </w:p>
    <w:p w14:paraId="61516587" w14:textId="77777777" w:rsidR="00E44E0B" w:rsidRPr="00CA7BAA" w:rsidRDefault="00E44E0B" w:rsidP="00E44E0B">
      <w:pPr>
        <w:spacing w:line="360" w:lineRule="auto"/>
        <w:ind w:firstLine="567"/>
        <w:jc w:val="both"/>
      </w:pPr>
      <w:r w:rsidRPr="00CA7BAA">
        <w:t>Likuma “Par pašvaldībām” 15.panta pirmās daļas 9.punkts nosaka, ka viena no pašvaldības autonomajām funkcijām ir sniegt palīdzību iedzīvotājiem dzīvokļa jautājumu risināšanā.</w:t>
      </w:r>
    </w:p>
    <w:p w14:paraId="0AB0E475" w14:textId="77777777" w:rsidR="00E44E0B" w:rsidRPr="00CA7BAA" w:rsidRDefault="00E44E0B" w:rsidP="00E44E0B">
      <w:pPr>
        <w:spacing w:line="360" w:lineRule="auto"/>
        <w:ind w:firstLine="567"/>
        <w:jc w:val="both"/>
      </w:pPr>
      <w:r w:rsidRPr="00CA7BAA">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CA7BAA">
        <w:rPr>
          <w:lang w:eastAsia="en-US"/>
        </w:rPr>
        <w:t xml:space="preserve">, Gulbenes novada dome </w:t>
      </w:r>
      <w:r w:rsidRPr="00CA7BAA">
        <w:t>NOLEMJ:</w:t>
      </w:r>
    </w:p>
    <w:p w14:paraId="3F390C02" w14:textId="04A37AED" w:rsidR="00E44E0B" w:rsidRPr="00CA7BAA" w:rsidRDefault="00E44E0B" w:rsidP="00E44E0B">
      <w:pPr>
        <w:widowControl w:val="0"/>
        <w:spacing w:line="360" w:lineRule="auto"/>
        <w:ind w:firstLine="567"/>
        <w:jc w:val="both"/>
      </w:pPr>
      <w:r w:rsidRPr="00CA7BAA">
        <w:t>1. PAGARINĀT dzīvojamās telpas Nr.</w:t>
      </w:r>
      <w:r>
        <w:t>34</w:t>
      </w:r>
      <w:r w:rsidRPr="00CA7BAA">
        <w:t xml:space="preserve">, kas atrodas </w:t>
      </w:r>
      <w:r>
        <w:t>Nākotnes</w:t>
      </w:r>
      <w:r w:rsidRPr="00CA7BAA">
        <w:t xml:space="preserve"> ielā </w:t>
      </w:r>
      <w:r>
        <w:t>2 k-4</w:t>
      </w:r>
      <w:r w:rsidRPr="00CA7BAA">
        <w:t xml:space="preserve">, Gulbenē, Gulbenes novadā, īres līgumu ar </w:t>
      </w:r>
      <w:r w:rsidR="00307CC4">
        <w:rPr>
          <w:bCs/>
        </w:rPr>
        <w:t>…..</w:t>
      </w:r>
      <w:r w:rsidRPr="00CA7BAA">
        <w:t>, uz laiku līdz 20</w:t>
      </w:r>
      <w:r>
        <w:t>32</w:t>
      </w:r>
      <w:r w:rsidRPr="00CA7BAA">
        <w:t>.gada 31.decembrim.</w:t>
      </w:r>
    </w:p>
    <w:p w14:paraId="0A8E88B7" w14:textId="0657D200" w:rsidR="00E44E0B" w:rsidRPr="00CA7BAA" w:rsidRDefault="00E44E0B" w:rsidP="00E44E0B">
      <w:pPr>
        <w:widowControl w:val="0"/>
        <w:spacing w:line="360" w:lineRule="auto"/>
        <w:ind w:firstLine="567"/>
        <w:jc w:val="both"/>
      </w:pPr>
      <w:r w:rsidRPr="00CA7BAA">
        <w:lastRenderedPageBreak/>
        <w:t xml:space="preserve">2. NOTEIKT </w:t>
      </w:r>
      <w:r w:rsidR="00307CC4">
        <w:rPr>
          <w:bCs/>
        </w:rPr>
        <w:t>…</w:t>
      </w:r>
      <w:r w:rsidRPr="00CA7BAA">
        <w:t xml:space="preserve"> viena mēneša termiņu vienošanās par dzīvojamās telpas īres līguma darbības termiņa pagarināšanu noslēgšanai.</w:t>
      </w:r>
    </w:p>
    <w:p w14:paraId="191F7BBF" w14:textId="08DD81A9" w:rsidR="00E44E0B" w:rsidRPr="00CA7BAA" w:rsidRDefault="00E44E0B" w:rsidP="00E44E0B">
      <w:pPr>
        <w:spacing w:line="360" w:lineRule="auto"/>
        <w:ind w:firstLine="567"/>
        <w:jc w:val="both"/>
      </w:pPr>
      <w:r w:rsidRPr="00CA7BAA">
        <w:t xml:space="preserve">3. NOTEIKT, ka šis lēmums zaudē spēku, ja </w:t>
      </w:r>
      <w:r w:rsidR="00307CC4">
        <w:rPr>
          <w:bCs/>
        </w:rPr>
        <w:t>….</w:t>
      </w:r>
      <w:r w:rsidRPr="00CA7BAA">
        <w:t xml:space="preserve"> līdz 2023.gada 31.janvārim nav noslēgusi vienošanos par dzīvojamās telpas īres līguma darbības termiņa pagarināšanu. </w:t>
      </w:r>
    </w:p>
    <w:p w14:paraId="67DB08C1" w14:textId="77777777" w:rsidR="00E44E0B" w:rsidRPr="00CA7BAA" w:rsidRDefault="00E44E0B" w:rsidP="00E44E0B">
      <w:pPr>
        <w:widowControl w:val="0"/>
        <w:spacing w:line="360" w:lineRule="auto"/>
        <w:ind w:firstLine="567"/>
        <w:jc w:val="both"/>
      </w:pPr>
      <w:r w:rsidRPr="00CA7BAA">
        <w:t xml:space="preserve">4. UZDOT SIA “Gulbenes </w:t>
      </w:r>
      <w:proofErr w:type="spellStart"/>
      <w:r w:rsidRPr="00CA7BAA">
        <w:t>Energo</w:t>
      </w:r>
      <w:proofErr w:type="spellEnd"/>
      <w:r w:rsidRPr="00CA7BAA">
        <w:t xml:space="preserve"> Serviss”, reģistrācijas numurs 54603000121, juridiskā adrese: Blaumaņa iela 56A, Gulbene, Gulbenes novads, LV-4401, sagatavot un noslēgt vienošanos par dzīvojamās telpas īres līguma darbības termiņa pagarināšanu.</w:t>
      </w:r>
    </w:p>
    <w:p w14:paraId="58EBC10F" w14:textId="77777777" w:rsidR="00E44E0B" w:rsidRPr="00CA7BAA" w:rsidRDefault="00E44E0B" w:rsidP="00E44E0B">
      <w:pPr>
        <w:spacing w:line="360" w:lineRule="auto"/>
        <w:ind w:firstLine="567"/>
        <w:jc w:val="both"/>
      </w:pPr>
      <w:r w:rsidRPr="00CA7BAA">
        <w:t>5. Lēmuma izrakstu nosūtīt:</w:t>
      </w:r>
    </w:p>
    <w:p w14:paraId="675A3A55" w14:textId="0B372D6C" w:rsidR="00E44E0B" w:rsidRPr="00CA7BAA" w:rsidRDefault="00E44E0B" w:rsidP="00E44E0B">
      <w:pPr>
        <w:spacing w:line="360" w:lineRule="auto"/>
        <w:ind w:firstLine="567"/>
        <w:jc w:val="both"/>
      </w:pPr>
      <w:r w:rsidRPr="00CA7BAA">
        <w:t xml:space="preserve">5.1. </w:t>
      </w:r>
      <w:r w:rsidR="00F63886">
        <w:rPr>
          <w:bCs/>
        </w:rPr>
        <w:t>…</w:t>
      </w:r>
    </w:p>
    <w:p w14:paraId="0B7CBF93" w14:textId="77777777" w:rsidR="00E44E0B" w:rsidRPr="00CA7BAA" w:rsidRDefault="00E44E0B" w:rsidP="00E44E0B">
      <w:pPr>
        <w:spacing w:line="360" w:lineRule="auto"/>
        <w:ind w:firstLine="567"/>
        <w:jc w:val="both"/>
      </w:pPr>
      <w:r w:rsidRPr="00CA7BAA">
        <w:t xml:space="preserve">5.2. SIA “Gulbenes </w:t>
      </w:r>
      <w:proofErr w:type="spellStart"/>
      <w:r w:rsidRPr="00CA7BAA">
        <w:t>Energo</w:t>
      </w:r>
      <w:proofErr w:type="spellEnd"/>
      <w:r w:rsidRPr="00CA7BAA">
        <w:t xml:space="preserve"> Serviss”, Blaumaņa iela 56A, Gulbene, Gulbenes novads, LV-4401.</w:t>
      </w:r>
    </w:p>
    <w:p w14:paraId="4BCE2512" w14:textId="77777777" w:rsidR="00E44E0B" w:rsidRPr="00CA7BAA" w:rsidRDefault="00E44E0B" w:rsidP="00E44E0B">
      <w:pPr>
        <w:spacing w:line="360" w:lineRule="auto"/>
        <w:ind w:firstLine="567"/>
        <w:jc w:val="both"/>
      </w:pPr>
    </w:p>
    <w:p w14:paraId="3E7105FF" w14:textId="77777777" w:rsidR="00E44E0B" w:rsidRPr="00CA7BAA" w:rsidRDefault="00E44E0B" w:rsidP="00E44E0B"/>
    <w:p w14:paraId="10FFD50A" w14:textId="77777777" w:rsidR="00E44E0B" w:rsidRPr="00CA7BAA" w:rsidRDefault="00E44E0B" w:rsidP="00E44E0B">
      <w:r w:rsidRPr="00CA7BAA">
        <w:t>Gulbenes novada domes priekšsēdētājs</w:t>
      </w:r>
      <w:r w:rsidRPr="00CA7BAA">
        <w:tab/>
      </w:r>
      <w:r w:rsidRPr="00CA7BAA">
        <w:tab/>
      </w:r>
      <w:r w:rsidRPr="00CA7BAA">
        <w:tab/>
      </w:r>
      <w:r w:rsidRPr="00CA7BAA">
        <w:tab/>
      </w:r>
      <w:r w:rsidRPr="00CA7BAA">
        <w:tab/>
      </w:r>
      <w:r w:rsidRPr="00CA7BAA">
        <w:tab/>
      </w:r>
      <w:proofErr w:type="spellStart"/>
      <w:r w:rsidRPr="00CA7BAA">
        <w:t>A.Caunītis</w:t>
      </w:r>
      <w:proofErr w:type="spellEnd"/>
    </w:p>
    <w:p w14:paraId="419CAC76" w14:textId="77777777" w:rsidR="00E44E0B" w:rsidRPr="00CA7BAA" w:rsidRDefault="00E44E0B" w:rsidP="00E44E0B">
      <w:pPr>
        <w:pStyle w:val="Default"/>
        <w:rPr>
          <w:color w:val="auto"/>
        </w:rPr>
      </w:pPr>
    </w:p>
    <w:p w14:paraId="3290FDD0" w14:textId="77777777" w:rsidR="00E44E0B" w:rsidRPr="00CA7BAA" w:rsidRDefault="00E44E0B" w:rsidP="00E44E0B">
      <w:pPr>
        <w:pStyle w:val="Default"/>
        <w:rPr>
          <w:color w:val="auto"/>
        </w:rPr>
      </w:pPr>
      <w:r w:rsidRPr="00CA7BAA">
        <w:rPr>
          <w:color w:val="auto"/>
        </w:rPr>
        <w:t>Sagatavoja: Ligita Slaidiņa</w:t>
      </w:r>
    </w:p>
    <w:p w14:paraId="7F65F152" w14:textId="77777777" w:rsidR="00E44E0B" w:rsidRPr="00CA7BAA" w:rsidRDefault="00E44E0B" w:rsidP="00E44E0B">
      <w:pPr>
        <w:spacing w:line="360" w:lineRule="auto"/>
        <w:ind w:firstLine="567"/>
        <w:jc w:val="both"/>
      </w:pPr>
    </w:p>
    <w:p w14:paraId="04E7D20D" w14:textId="77777777" w:rsidR="00E44E0B" w:rsidRPr="00CA7BAA" w:rsidRDefault="00E44E0B" w:rsidP="00E44E0B"/>
    <w:p w14:paraId="4C71E88E" w14:textId="77777777" w:rsidR="00E44E0B" w:rsidRPr="00CA7BAA" w:rsidRDefault="00E44E0B" w:rsidP="00E44E0B"/>
    <w:p w14:paraId="48F37364" w14:textId="77777777" w:rsidR="00E44E0B" w:rsidRPr="00CA7BAA" w:rsidRDefault="00E44E0B" w:rsidP="00E44E0B"/>
    <w:p w14:paraId="3E9E9B12" w14:textId="77777777" w:rsidR="00E44E0B" w:rsidRPr="00CA7BAA" w:rsidRDefault="00E44E0B" w:rsidP="00E44E0B"/>
    <w:p w14:paraId="0421780D" w14:textId="77777777" w:rsidR="00E44E0B" w:rsidRPr="00CA7BAA" w:rsidRDefault="00E44E0B" w:rsidP="00E44E0B"/>
    <w:p w14:paraId="5A9853FB" w14:textId="77777777" w:rsidR="00F63886" w:rsidRDefault="00F63886">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0A61CA1C" w14:textId="77777777" w:rsidTr="00F63886">
        <w:tc>
          <w:tcPr>
            <w:tcW w:w="9405" w:type="dxa"/>
            <w:tcBorders>
              <w:top w:val="nil"/>
              <w:left w:val="nil"/>
              <w:bottom w:val="nil"/>
              <w:right w:val="nil"/>
            </w:tcBorders>
            <w:hideMark/>
          </w:tcPr>
          <w:p w14:paraId="7E4078A8" w14:textId="5ED63411" w:rsidR="00E44E0B" w:rsidRDefault="00E44E0B" w:rsidP="006843B0">
            <w:pPr>
              <w:jc w:val="center"/>
              <w:rPr>
                <w:lang w:eastAsia="en-US"/>
              </w:rPr>
            </w:pPr>
            <w:r>
              <w:rPr>
                <w:noProof/>
                <w:lang w:eastAsia="en-US"/>
              </w:rPr>
              <w:lastRenderedPageBreak/>
              <w:drawing>
                <wp:inline distT="0" distB="0" distL="0" distR="0" wp14:anchorId="6B4616D3" wp14:editId="7AE69476">
                  <wp:extent cx="619125" cy="685800"/>
                  <wp:effectExtent l="0" t="0" r="0"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7EDA97DF" w14:textId="77777777" w:rsidTr="00F63886">
        <w:tc>
          <w:tcPr>
            <w:tcW w:w="9405" w:type="dxa"/>
            <w:tcBorders>
              <w:top w:val="nil"/>
              <w:left w:val="nil"/>
              <w:bottom w:val="nil"/>
              <w:right w:val="nil"/>
            </w:tcBorders>
            <w:hideMark/>
          </w:tcPr>
          <w:p w14:paraId="64933810" w14:textId="77777777" w:rsidR="00E44E0B" w:rsidRDefault="00E44E0B" w:rsidP="006843B0">
            <w:pPr>
              <w:jc w:val="center"/>
              <w:rPr>
                <w:lang w:eastAsia="en-US"/>
              </w:rPr>
            </w:pPr>
            <w:r>
              <w:rPr>
                <w:b/>
                <w:bCs/>
                <w:sz w:val="28"/>
                <w:szCs w:val="28"/>
                <w:lang w:eastAsia="en-US"/>
              </w:rPr>
              <w:t>GULBENES NOVADA PAŠVALDĪBA</w:t>
            </w:r>
          </w:p>
        </w:tc>
      </w:tr>
      <w:tr w:rsidR="00E44E0B" w14:paraId="04D827BF" w14:textId="77777777" w:rsidTr="00F63886">
        <w:tc>
          <w:tcPr>
            <w:tcW w:w="9405" w:type="dxa"/>
            <w:tcBorders>
              <w:top w:val="nil"/>
              <w:left w:val="nil"/>
              <w:bottom w:val="nil"/>
              <w:right w:val="nil"/>
            </w:tcBorders>
            <w:hideMark/>
          </w:tcPr>
          <w:p w14:paraId="230152F4" w14:textId="77777777" w:rsidR="00E44E0B" w:rsidRDefault="00E44E0B" w:rsidP="006843B0">
            <w:pPr>
              <w:jc w:val="center"/>
              <w:rPr>
                <w:lang w:eastAsia="en-US"/>
              </w:rPr>
            </w:pPr>
            <w:r>
              <w:rPr>
                <w:lang w:eastAsia="en-US"/>
              </w:rPr>
              <w:t>Reģ.Nr.90009116327</w:t>
            </w:r>
          </w:p>
        </w:tc>
      </w:tr>
      <w:tr w:rsidR="00E44E0B" w14:paraId="16573F0A" w14:textId="77777777" w:rsidTr="00F63886">
        <w:tc>
          <w:tcPr>
            <w:tcW w:w="9405" w:type="dxa"/>
            <w:tcBorders>
              <w:top w:val="nil"/>
              <w:left w:val="nil"/>
              <w:bottom w:val="nil"/>
              <w:right w:val="nil"/>
            </w:tcBorders>
            <w:hideMark/>
          </w:tcPr>
          <w:p w14:paraId="73797A57" w14:textId="77777777" w:rsidR="00E44E0B" w:rsidRDefault="00E44E0B" w:rsidP="006843B0">
            <w:pPr>
              <w:jc w:val="center"/>
              <w:rPr>
                <w:lang w:eastAsia="en-US"/>
              </w:rPr>
            </w:pPr>
            <w:r>
              <w:rPr>
                <w:lang w:eastAsia="en-US"/>
              </w:rPr>
              <w:t>Ābeļu iela 2, Gulbene, Gulbenes nov., LV-4401</w:t>
            </w:r>
          </w:p>
        </w:tc>
      </w:tr>
      <w:tr w:rsidR="00E44E0B" w14:paraId="00087F43" w14:textId="77777777" w:rsidTr="00F63886">
        <w:tc>
          <w:tcPr>
            <w:tcW w:w="9405" w:type="dxa"/>
            <w:tcBorders>
              <w:top w:val="nil"/>
              <w:left w:val="nil"/>
              <w:bottom w:val="single" w:sz="4" w:space="0" w:color="auto"/>
              <w:right w:val="nil"/>
            </w:tcBorders>
            <w:hideMark/>
          </w:tcPr>
          <w:p w14:paraId="2C1A179C" w14:textId="77777777" w:rsidR="00E44E0B" w:rsidRDefault="00E44E0B" w:rsidP="006843B0">
            <w:pPr>
              <w:jc w:val="center"/>
              <w:rPr>
                <w:lang w:eastAsia="en-US"/>
              </w:rPr>
            </w:pPr>
            <w:r>
              <w:rPr>
                <w:lang w:eastAsia="en-US"/>
              </w:rPr>
              <w:t>Tālrunis 64497710, mob.26595362, e-pasts; dome@gulbene.lv, www.gulbene.lv</w:t>
            </w:r>
          </w:p>
        </w:tc>
      </w:tr>
    </w:tbl>
    <w:p w14:paraId="6106DAAB" w14:textId="77777777" w:rsidR="00E44E0B" w:rsidRDefault="00E44E0B" w:rsidP="00E44E0B">
      <w:pPr>
        <w:rPr>
          <w:sz w:val="4"/>
          <w:szCs w:val="4"/>
        </w:rPr>
      </w:pPr>
    </w:p>
    <w:p w14:paraId="5EFFCE34"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16968094"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26CF5F85"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5E26C8" w14:paraId="5E715D4C" w14:textId="77777777" w:rsidTr="006843B0">
        <w:tc>
          <w:tcPr>
            <w:tcW w:w="5495" w:type="dxa"/>
            <w:hideMark/>
          </w:tcPr>
          <w:p w14:paraId="7C903C2B" w14:textId="77777777" w:rsidR="00E44E0B" w:rsidRPr="005E26C8" w:rsidRDefault="00E44E0B" w:rsidP="006843B0">
            <w:pPr>
              <w:rPr>
                <w:b/>
                <w:bCs/>
                <w:lang w:eastAsia="en-US"/>
              </w:rPr>
            </w:pPr>
            <w:r w:rsidRPr="005E26C8">
              <w:rPr>
                <w:b/>
                <w:bCs/>
                <w:lang w:eastAsia="en-US"/>
              </w:rPr>
              <w:t>2022.gada 29.decembrī</w:t>
            </w:r>
          </w:p>
        </w:tc>
        <w:tc>
          <w:tcPr>
            <w:tcW w:w="4728" w:type="dxa"/>
            <w:hideMark/>
          </w:tcPr>
          <w:p w14:paraId="44612911" w14:textId="77777777" w:rsidR="00E44E0B" w:rsidRPr="005E26C8" w:rsidRDefault="00E44E0B" w:rsidP="006843B0">
            <w:pPr>
              <w:rPr>
                <w:b/>
                <w:bCs/>
                <w:lang w:eastAsia="en-US"/>
              </w:rPr>
            </w:pPr>
            <w:r w:rsidRPr="005E26C8">
              <w:rPr>
                <w:b/>
                <w:bCs/>
                <w:lang w:eastAsia="en-US"/>
              </w:rPr>
              <w:t>Nr. GND/2022/</w:t>
            </w:r>
            <w:r>
              <w:rPr>
                <w:b/>
                <w:bCs/>
                <w:lang w:eastAsia="en-US"/>
              </w:rPr>
              <w:t>1236</w:t>
            </w:r>
          </w:p>
        </w:tc>
      </w:tr>
      <w:tr w:rsidR="00E44E0B" w:rsidRPr="005E26C8" w14:paraId="5A074427" w14:textId="77777777" w:rsidTr="006843B0">
        <w:trPr>
          <w:trHeight w:val="453"/>
        </w:trPr>
        <w:tc>
          <w:tcPr>
            <w:tcW w:w="5495" w:type="dxa"/>
          </w:tcPr>
          <w:p w14:paraId="3E150A92" w14:textId="77777777" w:rsidR="00E44E0B" w:rsidRPr="005E26C8" w:rsidRDefault="00E44E0B" w:rsidP="006843B0">
            <w:pPr>
              <w:rPr>
                <w:lang w:eastAsia="en-US"/>
              </w:rPr>
            </w:pPr>
          </w:p>
        </w:tc>
        <w:tc>
          <w:tcPr>
            <w:tcW w:w="4728" w:type="dxa"/>
            <w:hideMark/>
          </w:tcPr>
          <w:p w14:paraId="48435456" w14:textId="77777777" w:rsidR="00E44E0B" w:rsidRPr="005E26C8" w:rsidRDefault="00E44E0B" w:rsidP="006843B0">
            <w:pPr>
              <w:rPr>
                <w:b/>
                <w:bCs/>
                <w:lang w:eastAsia="en-US"/>
              </w:rPr>
            </w:pPr>
            <w:r w:rsidRPr="005E26C8">
              <w:rPr>
                <w:b/>
                <w:bCs/>
                <w:lang w:eastAsia="en-US"/>
              </w:rPr>
              <w:t>(protokols Nr.</w:t>
            </w:r>
            <w:r>
              <w:rPr>
                <w:b/>
                <w:bCs/>
                <w:lang w:eastAsia="en-US"/>
              </w:rPr>
              <w:t>27</w:t>
            </w:r>
            <w:r w:rsidRPr="005E26C8">
              <w:rPr>
                <w:b/>
                <w:bCs/>
                <w:lang w:eastAsia="en-US"/>
              </w:rPr>
              <w:t xml:space="preserve">; </w:t>
            </w:r>
            <w:r>
              <w:rPr>
                <w:b/>
                <w:bCs/>
                <w:lang w:eastAsia="en-US"/>
              </w:rPr>
              <w:t>23</w:t>
            </w:r>
            <w:r w:rsidRPr="005E26C8">
              <w:rPr>
                <w:b/>
                <w:bCs/>
                <w:lang w:eastAsia="en-US"/>
              </w:rPr>
              <w:t>.p.)</w:t>
            </w:r>
          </w:p>
        </w:tc>
      </w:tr>
    </w:tbl>
    <w:p w14:paraId="63CE6EFF" w14:textId="77777777" w:rsidR="00E44E0B" w:rsidRDefault="00E44E0B" w:rsidP="00E44E0B">
      <w:pPr>
        <w:autoSpaceDE w:val="0"/>
        <w:autoSpaceDN w:val="0"/>
        <w:adjustRightInd w:val="0"/>
        <w:rPr>
          <w:lang w:eastAsia="en-US"/>
        </w:rPr>
      </w:pPr>
    </w:p>
    <w:p w14:paraId="01851CE2" w14:textId="77777777" w:rsidR="00E44E0B" w:rsidRDefault="00E44E0B" w:rsidP="00E44E0B">
      <w:pPr>
        <w:jc w:val="center"/>
        <w:rPr>
          <w:b/>
        </w:rPr>
      </w:pPr>
      <w:r>
        <w:rPr>
          <w:b/>
        </w:rPr>
        <w:t>Par dzīvokļa Nākotnes iela 2 k-5-8, Gulbene, Gulbenes novads, īres līguma termiņa pagarināšanu</w:t>
      </w:r>
    </w:p>
    <w:p w14:paraId="6AB1C152" w14:textId="77777777" w:rsidR="00E44E0B" w:rsidRDefault="00E44E0B" w:rsidP="00E44E0B">
      <w:pPr>
        <w:pStyle w:val="Default"/>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p>
    <w:p w14:paraId="405261F9" w14:textId="358563F9" w:rsidR="00E44E0B" w:rsidRDefault="00E44E0B" w:rsidP="00E44E0B">
      <w:pPr>
        <w:spacing w:line="360" w:lineRule="auto"/>
        <w:ind w:firstLine="567"/>
        <w:jc w:val="both"/>
      </w:pPr>
      <w:r>
        <w:t xml:space="preserve">Gulbenes novada pašvaldības dokumentu vadības sistēmā 2022.gada 15.novembrī ar reģistrācijas numuru GND/5.5/22/2756-I reģistrēts </w:t>
      </w:r>
      <w:r w:rsidR="00F63886">
        <w:rPr>
          <w:b/>
        </w:rPr>
        <w:t>….</w:t>
      </w:r>
      <w:r>
        <w:t xml:space="preserve"> (turpmāk – iesniedzējs), </w:t>
      </w:r>
      <w:r w:rsidR="00F63886">
        <w:t>…</w:t>
      </w:r>
      <w:r>
        <w:t xml:space="preserve">, 2022.gada 15.novembra iesniegums, kurā izteikts lūgums pagarināt dzīvojamās telpas Nr.8, kas atrodas Nākotnes ielā 2 k-5, Gulbenē, Gulbenes novadā, īres līguma darbības termiņu. </w:t>
      </w:r>
    </w:p>
    <w:p w14:paraId="33856413" w14:textId="77777777" w:rsidR="00E44E0B" w:rsidRDefault="00E44E0B" w:rsidP="00E44E0B">
      <w:pPr>
        <w:pStyle w:val="tv213"/>
        <w:shd w:val="clear" w:color="auto" w:fill="FFFFFF"/>
        <w:spacing w:before="0" w:beforeAutospacing="0" w:after="0" w:afterAutospacing="0"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termiņu.</w:t>
      </w:r>
    </w:p>
    <w:p w14:paraId="1F5D05D8" w14:textId="77777777" w:rsidR="00E44E0B" w:rsidRDefault="00E44E0B" w:rsidP="00E44E0B">
      <w:pPr>
        <w:spacing w:line="360" w:lineRule="auto"/>
        <w:ind w:firstLine="567"/>
        <w:jc w:val="both"/>
      </w:pPr>
      <w:r>
        <w:t>Dzīvojamās telpas īres līgums ar iesniedzēju noslēgts uz noteiktu laiku, tas ir, līdz 2022.gada 31.decembrim.</w:t>
      </w:r>
    </w:p>
    <w:p w14:paraId="4EB5FA3F" w14:textId="77777777" w:rsidR="00E44E0B" w:rsidRDefault="00E44E0B" w:rsidP="00E44E0B">
      <w:pPr>
        <w:spacing w:line="360" w:lineRule="auto"/>
        <w:ind w:firstLine="567"/>
        <w:jc w:val="both"/>
      </w:pPr>
      <w:r>
        <w:t xml:space="preserve">Atbilstoši Gulbenes novada pašvaldības grāmatvedības uzskaites datiem iesniedzējam uz iesnieguma izskatīšanas dienu nav nenokārtotu maksājumu saistību par dzīvojamās telpas īri un pamatpakalpojumiem. </w:t>
      </w:r>
    </w:p>
    <w:p w14:paraId="364E275E" w14:textId="77777777" w:rsidR="00E44E0B" w:rsidRDefault="00E44E0B" w:rsidP="00E44E0B">
      <w:pPr>
        <w:spacing w:line="360" w:lineRule="auto"/>
        <w:ind w:firstLine="567"/>
        <w:jc w:val="both"/>
      </w:pPr>
      <w:r>
        <w:t>Likuma “Par pašvaldībām” 15.panta pirmās daļas 9.punkts nosaka, ka viena no pašvaldības autonomajām funkcijām ir sniegt palīdzību iedzīvotājiem dzīvokļa jautājumu risināšanā.</w:t>
      </w:r>
    </w:p>
    <w:p w14:paraId="6F490AE0" w14:textId="77777777" w:rsidR="00E44E0B" w:rsidRDefault="00E44E0B" w:rsidP="00E44E0B">
      <w:pPr>
        <w:spacing w:line="360" w:lineRule="auto"/>
        <w:ind w:firstLine="567"/>
        <w:jc w:val="both"/>
      </w:pPr>
      <w:r>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60332963" w14:textId="75588E20" w:rsidR="00E44E0B" w:rsidRDefault="00E44E0B" w:rsidP="00E44E0B">
      <w:pPr>
        <w:widowControl w:val="0"/>
        <w:spacing w:line="360" w:lineRule="auto"/>
        <w:ind w:firstLine="567"/>
        <w:jc w:val="both"/>
      </w:pPr>
      <w:r>
        <w:t xml:space="preserve">1. PAGARINĀT dzīvojamās telpas Nr.8, kas atrodas Nākotnes ielā 2 k-5, Gulbenē, Gulbenes novadā, īres līgumu ar </w:t>
      </w:r>
      <w:r w:rsidR="00F63886">
        <w:rPr>
          <w:bCs/>
        </w:rPr>
        <w:t>….</w:t>
      </w:r>
      <w:r>
        <w:t>, uz laiku līdz 2025.gada 31.decembrim.</w:t>
      </w:r>
    </w:p>
    <w:p w14:paraId="25C7981A" w14:textId="3F72F133" w:rsidR="00E44E0B" w:rsidRDefault="00E44E0B" w:rsidP="00E44E0B">
      <w:pPr>
        <w:widowControl w:val="0"/>
        <w:spacing w:line="360" w:lineRule="auto"/>
        <w:ind w:firstLine="567"/>
        <w:jc w:val="both"/>
      </w:pPr>
      <w:r>
        <w:lastRenderedPageBreak/>
        <w:t xml:space="preserve">2. NOTEIKT </w:t>
      </w:r>
      <w:r w:rsidR="00F63886">
        <w:rPr>
          <w:bCs/>
        </w:rPr>
        <w:t>…..</w:t>
      </w:r>
      <w:r>
        <w:t xml:space="preserve"> viena mēneša termiņu vienošanās par dzīvojamās telpas īres līguma darbības termiņa pagarināšanu noslēgšanai.</w:t>
      </w:r>
    </w:p>
    <w:p w14:paraId="7522EED1" w14:textId="1BF6FA44" w:rsidR="00E44E0B" w:rsidRDefault="00E44E0B" w:rsidP="00E44E0B">
      <w:pPr>
        <w:spacing w:line="360" w:lineRule="auto"/>
        <w:ind w:firstLine="567"/>
        <w:jc w:val="both"/>
      </w:pPr>
      <w:r>
        <w:t xml:space="preserve">3. NOTEIKT, ka šis lēmums zaudē spēku, ja </w:t>
      </w:r>
      <w:r w:rsidR="00F63886">
        <w:rPr>
          <w:bCs/>
        </w:rPr>
        <w:t>….</w:t>
      </w:r>
      <w:r>
        <w:t xml:space="preserve"> līdz 2023.gada 31.janvārim nav noslēgusi vienošanos par dzīvojamās telpas īres līguma darbības termiņa pagarināšanu. </w:t>
      </w:r>
    </w:p>
    <w:p w14:paraId="5830ABCE" w14:textId="77777777" w:rsidR="00E44E0B" w:rsidRDefault="00E44E0B" w:rsidP="00E44E0B">
      <w:pPr>
        <w:widowControl w:val="0"/>
        <w:spacing w:line="360" w:lineRule="auto"/>
        <w:ind w:firstLine="567"/>
        <w:jc w:val="both"/>
      </w:pPr>
      <w:r>
        <w:t xml:space="preserve">4. UZDOT SIA “Gulbenes </w:t>
      </w:r>
      <w:proofErr w:type="spellStart"/>
      <w:r>
        <w:t>Energo</w:t>
      </w:r>
      <w:proofErr w:type="spellEnd"/>
      <w:r>
        <w:t xml:space="preserve"> Serviss”, reģistrācijas numurs 54603000121, juridiskā adrese: Blaumaņa iela 56A, Gulbene, Gulbenes novads, LV-4401, sagatavot un noslēgt vienošanos par dzīvojamās telpas īres līguma darbības termiņa pagarināšanu.</w:t>
      </w:r>
    </w:p>
    <w:p w14:paraId="5E3BDC9E" w14:textId="77777777" w:rsidR="00E44E0B" w:rsidRDefault="00E44E0B" w:rsidP="00E44E0B">
      <w:pPr>
        <w:spacing w:line="360" w:lineRule="auto"/>
        <w:ind w:firstLine="567"/>
        <w:jc w:val="both"/>
      </w:pPr>
      <w:r>
        <w:t>5. Lēmuma izrakstu nosūtīt:</w:t>
      </w:r>
    </w:p>
    <w:p w14:paraId="398B90FC" w14:textId="65A0B093" w:rsidR="00E44E0B" w:rsidRDefault="00E44E0B" w:rsidP="00E44E0B">
      <w:pPr>
        <w:spacing w:line="360" w:lineRule="auto"/>
        <w:ind w:firstLine="567"/>
        <w:jc w:val="both"/>
      </w:pPr>
      <w:r>
        <w:t xml:space="preserve">5.1. </w:t>
      </w:r>
      <w:r w:rsidR="00F63886">
        <w:rPr>
          <w:bCs/>
        </w:rPr>
        <w:t>….</w:t>
      </w:r>
    </w:p>
    <w:p w14:paraId="3A45E97E" w14:textId="77777777" w:rsidR="00E44E0B" w:rsidRDefault="00E44E0B" w:rsidP="00E44E0B">
      <w:pPr>
        <w:spacing w:line="360" w:lineRule="auto"/>
        <w:ind w:firstLine="567"/>
        <w:jc w:val="both"/>
      </w:pPr>
      <w:r>
        <w:t xml:space="preserve">5.2. SIA “Gulbenes </w:t>
      </w:r>
      <w:proofErr w:type="spellStart"/>
      <w:r>
        <w:t>Energo</w:t>
      </w:r>
      <w:proofErr w:type="spellEnd"/>
      <w:r>
        <w:t xml:space="preserve"> Serviss”, Blaumaņa iela 56A, Gulbene, Gulbenes novads, LV-4401.</w:t>
      </w:r>
    </w:p>
    <w:p w14:paraId="271B475D" w14:textId="77777777" w:rsidR="00E44E0B" w:rsidRDefault="00E44E0B" w:rsidP="00E44E0B">
      <w:pPr>
        <w:spacing w:line="360" w:lineRule="auto"/>
        <w:ind w:firstLine="567"/>
        <w:jc w:val="both"/>
      </w:pPr>
    </w:p>
    <w:p w14:paraId="5C8D844A" w14:textId="77777777" w:rsidR="00E44E0B" w:rsidRDefault="00E44E0B" w:rsidP="00E44E0B"/>
    <w:p w14:paraId="3C18EBFE" w14:textId="77777777" w:rsidR="00E44E0B" w:rsidRDefault="00E44E0B" w:rsidP="00E44E0B">
      <w:r>
        <w:t>Gulbenes novada domes priekšsēdētājs</w:t>
      </w:r>
      <w:r>
        <w:tab/>
      </w:r>
      <w:r>
        <w:tab/>
      </w:r>
      <w:r>
        <w:tab/>
      </w:r>
      <w:r>
        <w:tab/>
      </w:r>
      <w:r>
        <w:tab/>
      </w:r>
      <w:r>
        <w:tab/>
      </w:r>
      <w:proofErr w:type="spellStart"/>
      <w:r>
        <w:t>A.Caunītis</w:t>
      </w:r>
      <w:proofErr w:type="spellEnd"/>
    </w:p>
    <w:p w14:paraId="23223256" w14:textId="77777777" w:rsidR="00E44E0B" w:rsidRDefault="00E44E0B" w:rsidP="00E44E0B">
      <w:pPr>
        <w:pStyle w:val="Default"/>
        <w:rPr>
          <w:color w:val="auto"/>
        </w:rPr>
      </w:pPr>
    </w:p>
    <w:p w14:paraId="71F1D685" w14:textId="77777777" w:rsidR="00E44E0B" w:rsidRDefault="00E44E0B" w:rsidP="00E44E0B">
      <w:pPr>
        <w:pStyle w:val="Default"/>
        <w:rPr>
          <w:color w:val="auto"/>
        </w:rPr>
      </w:pPr>
      <w:r>
        <w:rPr>
          <w:color w:val="auto"/>
        </w:rPr>
        <w:t>Sagatavoja: Ligita Slaidiņa</w:t>
      </w:r>
    </w:p>
    <w:p w14:paraId="65BF9EE1" w14:textId="77777777" w:rsidR="00E44E0B" w:rsidRDefault="00E44E0B" w:rsidP="00E44E0B">
      <w:pPr>
        <w:spacing w:line="360" w:lineRule="auto"/>
        <w:ind w:firstLine="567"/>
        <w:jc w:val="both"/>
      </w:pPr>
    </w:p>
    <w:p w14:paraId="033F139B" w14:textId="77777777" w:rsidR="00E44E0B" w:rsidRDefault="00E44E0B" w:rsidP="00E44E0B"/>
    <w:p w14:paraId="25DFCA12" w14:textId="77777777" w:rsidR="00E44E0B" w:rsidRDefault="00E44E0B" w:rsidP="00E44E0B"/>
    <w:p w14:paraId="1557E731" w14:textId="77777777" w:rsidR="00E44E0B" w:rsidRDefault="00E44E0B" w:rsidP="00E44E0B"/>
    <w:p w14:paraId="684CF454" w14:textId="77777777" w:rsidR="00E44E0B" w:rsidRPr="00782D24" w:rsidRDefault="00E44E0B" w:rsidP="00E44E0B"/>
    <w:p w14:paraId="62E8962F" w14:textId="77777777" w:rsidR="00F63886" w:rsidRDefault="00F63886">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52D7C297" w14:textId="77777777" w:rsidTr="00F63886">
        <w:tc>
          <w:tcPr>
            <w:tcW w:w="9405" w:type="dxa"/>
            <w:tcBorders>
              <w:top w:val="nil"/>
              <w:left w:val="nil"/>
              <w:bottom w:val="nil"/>
              <w:right w:val="nil"/>
            </w:tcBorders>
            <w:hideMark/>
          </w:tcPr>
          <w:p w14:paraId="64EF7E93" w14:textId="60A2DC41" w:rsidR="00E44E0B" w:rsidRDefault="00E44E0B" w:rsidP="006843B0">
            <w:pPr>
              <w:jc w:val="center"/>
              <w:rPr>
                <w:lang w:eastAsia="en-US"/>
              </w:rPr>
            </w:pPr>
            <w:r>
              <w:rPr>
                <w:noProof/>
                <w:lang w:eastAsia="en-US"/>
              </w:rPr>
              <w:lastRenderedPageBreak/>
              <w:drawing>
                <wp:inline distT="0" distB="0" distL="0" distR="0" wp14:anchorId="11558EC4" wp14:editId="1A52B711">
                  <wp:extent cx="619125" cy="685800"/>
                  <wp:effectExtent l="0" t="0" r="0"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4F469CA5" w14:textId="77777777" w:rsidTr="00F63886">
        <w:tc>
          <w:tcPr>
            <w:tcW w:w="9405" w:type="dxa"/>
            <w:tcBorders>
              <w:top w:val="nil"/>
              <w:left w:val="nil"/>
              <w:bottom w:val="nil"/>
              <w:right w:val="nil"/>
            </w:tcBorders>
            <w:hideMark/>
          </w:tcPr>
          <w:p w14:paraId="3A50F7FE" w14:textId="77777777" w:rsidR="00E44E0B" w:rsidRDefault="00E44E0B" w:rsidP="006843B0">
            <w:pPr>
              <w:jc w:val="center"/>
              <w:rPr>
                <w:lang w:eastAsia="en-US"/>
              </w:rPr>
            </w:pPr>
            <w:r>
              <w:rPr>
                <w:b/>
                <w:bCs/>
                <w:sz w:val="28"/>
                <w:szCs w:val="28"/>
                <w:lang w:eastAsia="en-US"/>
              </w:rPr>
              <w:t>GULBENES NOVADA PAŠVALDĪBA</w:t>
            </w:r>
          </w:p>
        </w:tc>
      </w:tr>
      <w:tr w:rsidR="00E44E0B" w14:paraId="50C0DBFF" w14:textId="77777777" w:rsidTr="00F63886">
        <w:tc>
          <w:tcPr>
            <w:tcW w:w="9405" w:type="dxa"/>
            <w:tcBorders>
              <w:top w:val="nil"/>
              <w:left w:val="nil"/>
              <w:bottom w:val="nil"/>
              <w:right w:val="nil"/>
            </w:tcBorders>
            <w:hideMark/>
          </w:tcPr>
          <w:p w14:paraId="62F449D2" w14:textId="77777777" w:rsidR="00E44E0B" w:rsidRDefault="00E44E0B" w:rsidP="006843B0">
            <w:pPr>
              <w:jc w:val="center"/>
              <w:rPr>
                <w:lang w:eastAsia="en-US"/>
              </w:rPr>
            </w:pPr>
            <w:r>
              <w:rPr>
                <w:lang w:eastAsia="en-US"/>
              </w:rPr>
              <w:t>Reģ.Nr.90009116327</w:t>
            </w:r>
          </w:p>
        </w:tc>
      </w:tr>
      <w:tr w:rsidR="00E44E0B" w14:paraId="4290B5AD" w14:textId="77777777" w:rsidTr="00F63886">
        <w:tc>
          <w:tcPr>
            <w:tcW w:w="9405" w:type="dxa"/>
            <w:tcBorders>
              <w:top w:val="nil"/>
              <w:left w:val="nil"/>
              <w:bottom w:val="nil"/>
              <w:right w:val="nil"/>
            </w:tcBorders>
            <w:hideMark/>
          </w:tcPr>
          <w:p w14:paraId="11C4B642" w14:textId="77777777" w:rsidR="00E44E0B" w:rsidRDefault="00E44E0B" w:rsidP="006843B0">
            <w:pPr>
              <w:jc w:val="center"/>
              <w:rPr>
                <w:lang w:eastAsia="en-US"/>
              </w:rPr>
            </w:pPr>
            <w:r>
              <w:rPr>
                <w:lang w:eastAsia="en-US"/>
              </w:rPr>
              <w:t>Ābeļu iela 2, Gulbene, Gulbenes nov., LV-4401</w:t>
            </w:r>
          </w:p>
        </w:tc>
      </w:tr>
      <w:tr w:rsidR="00E44E0B" w14:paraId="5FC8E69F" w14:textId="77777777" w:rsidTr="00F63886">
        <w:tc>
          <w:tcPr>
            <w:tcW w:w="9405" w:type="dxa"/>
            <w:tcBorders>
              <w:top w:val="nil"/>
              <w:left w:val="nil"/>
              <w:bottom w:val="single" w:sz="4" w:space="0" w:color="auto"/>
              <w:right w:val="nil"/>
            </w:tcBorders>
            <w:hideMark/>
          </w:tcPr>
          <w:p w14:paraId="4496946D" w14:textId="77777777" w:rsidR="00E44E0B" w:rsidRDefault="00E44E0B" w:rsidP="006843B0">
            <w:pPr>
              <w:jc w:val="center"/>
              <w:rPr>
                <w:lang w:eastAsia="en-US"/>
              </w:rPr>
            </w:pPr>
            <w:r>
              <w:rPr>
                <w:lang w:eastAsia="en-US"/>
              </w:rPr>
              <w:t>Tālrunis 64497710, mob.26595362, e-pasts; dome@gulbene.lv, www.gulbene.lv</w:t>
            </w:r>
          </w:p>
        </w:tc>
      </w:tr>
    </w:tbl>
    <w:p w14:paraId="3944577A" w14:textId="77777777" w:rsidR="00E44E0B" w:rsidRDefault="00E44E0B" w:rsidP="00E44E0B">
      <w:pPr>
        <w:rPr>
          <w:sz w:val="4"/>
          <w:szCs w:val="4"/>
        </w:rPr>
      </w:pPr>
    </w:p>
    <w:p w14:paraId="0DDCA483"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49FEA1D"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65E54109"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525562" w14:paraId="3D1333BE" w14:textId="77777777" w:rsidTr="006843B0">
        <w:tc>
          <w:tcPr>
            <w:tcW w:w="5495" w:type="dxa"/>
            <w:hideMark/>
          </w:tcPr>
          <w:p w14:paraId="26FCE2B1" w14:textId="77777777" w:rsidR="00E44E0B" w:rsidRPr="00525562" w:rsidRDefault="00E44E0B" w:rsidP="006843B0">
            <w:pPr>
              <w:rPr>
                <w:b/>
                <w:bCs/>
                <w:lang w:eastAsia="en-US"/>
              </w:rPr>
            </w:pPr>
            <w:r w:rsidRPr="00525562">
              <w:rPr>
                <w:b/>
                <w:bCs/>
                <w:lang w:eastAsia="en-US"/>
              </w:rPr>
              <w:t>2022.gada 29.decembrī</w:t>
            </w:r>
          </w:p>
        </w:tc>
        <w:tc>
          <w:tcPr>
            <w:tcW w:w="4728" w:type="dxa"/>
            <w:hideMark/>
          </w:tcPr>
          <w:p w14:paraId="4E9173C5" w14:textId="77777777" w:rsidR="00E44E0B" w:rsidRPr="00525562" w:rsidRDefault="00E44E0B" w:rsidP="006843B0">
            <w:pPr>
              <w:rPr>
                <w:b/>
                <w:bCs/>
                <w:lang w:eastAsia="en-US"/>
              </w:rPr>
            </w:pPr>
            <w:r w:rsidRPr="00525562">
              <w:rPr>
                <w:b/>
                <w:bCs/>
                <w:lang w:eastAsia="en-US"/>
              </w:rPr>
              <w:t>Nr. GND/2022/</w:t>
            </w:r>
            <w:r>
              <w:rPr>
                <w:b/>
                <w:bCs/>
                <w:lang w:eastAsia="en-US"/>
              </w:rPr>
              <w:t>1237</w:t>
            </w:r>
          </w:p>
        </w:tc>
      </w:tr>
      <w:tr w:rsidR="00E44E0B" w:rsidRPr="00525562" w14:paraId="5055FFB9" w14:textId="77777777" w:rsidTr="006843B0">
        <w:trPr>
          <w:trHeight w:val="453"/>
        </w:trPr>
        <w:tc>
          <w:tcPr>
            <w:tcW w:w="5495" w:type="dxa"/>
          </w:tcPr>
          <w:p w14:paraId="24B4DE6F" w14:textId="77777777" w:rsidR="00E44E0B" w:rsidRPr="00525562" w:rsidRDefault="00E44E0B" w:rsidP="006843B0">
            <w:pPr>
              <w:rPr>
                <w:lang w:eastAsia="en-US"/>
              </w:rPr>
            </w:pPr>
          </w:p>
        </w:tc>
        <w:tc>
          <w:tcPr>
            <w:tcW w:w="4728" w:type="dxa"/>
            <w:hideMark/>
          </w:tcPr>
          <w:p w14:paraId="49C61D11" w14:textId="77777777" w:rsidR="00E44E0B" w:rsidRPr="00525562" w:rsidRDefault="00E44E0B" w:rsidP="006843B0">
            <w:pPr>
              <w:rPr>
                <w:b/>
                <w:bCs/>
                <w:lang w:eastAsia="en-US"/>
              </w:rPr>
            </w:pPr>
            <w:r w:rsidRPr="00525562">
              <w:rPr>
                <w:b/>
                <w:bCs/>
                <w:lang w:eastAsia="en-US"/>
              </w:rPr>
              <w:t>(protokols Nr.</w:t>
            </w:r>
            <w:r>
              <w:rPr>
                <w:b/>
                <w:bCs/>
                <w:lang w:eastAsia="en-US"/>
              </w:rPr>
              <w:t>27</w:t>
            </w:r>
            <w:r w:rsidRPr="00525562">
              <w:rPr>
                <w:b/>
                <w:bCs/>
                <w:lang w:eastAsia="en-US"/>
              </w:rPr>
              <w:t>;</w:t>
            </w:r>
            <w:r>
              <w:rPr>
                <w:b/>
                <w:bCs/>
                <w:lang w:eastAsia="en-US"/>
              </w:rPr>
              <w:t xml:space="preserve"> 24</w:t>
            </w:r>
            <w:r w:rsidRPr="00525562">
              <w:rPr>
                <w:b/>
                <w:bCs/>
                <w:lang w:eastAsia="en-US"/>
              </w:rPr>
              <w:t>.p.)</w:t>
            </w:r>
          </w:p>
        </w:tc>
      </w:tr>
    </w:tbl>
    <w:p w14:paraId="0E40414A" w14:textId="77777777" w:rsidR="00E44E0B" w:rsidRDefault="00E44E0B" w:rsidP="00E44E0B">
      <w:pPr>
        <w:autoSpaceDE w:val="0"/>
        <w:autoSpaceDN w:val="0"/>
        <w:adjustRightInd w:val="0"/>
        <w:rPr>
          <w:lang w:eastAsia="en-US"/>
        </w:rPr>
      </w:pPr>
    </w:p>
    <w:p w14:paraId="521568A2" w14:textId="77777777" w:rsidR="00E44E0B" w:rsidRDefault="00E44E0B" w:rsidP="00E44E0B">
      <w:pPr>
        <w:jc w:val="center"/>
        <w:rPr>
          <w:b/>
        </w:rPr>
      </w:pPr>
      <w:r>
        <w:rPr>
          <w:b/>
        </w:rPr>
        <w:t>Par dzīvokļa Nākotnes iela 2 k-9-81, Gulbene, Gulbenes novads, īres līguma termiņa pagarināšanu</w:t>
      </w:r>
    </w:p>
    <w:p w14:paraId="1A5BE3E6" w14:textId="77777777" w:rsidR="00E44E0B" w:rsidRDefault="00E44E0B" w:rsidP="00E44E0B">
      <w:pPr>
        <w:pStyle w:val="Default"/>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p>
    <w:p w14:paraId="5242A840" w14:textId="201674F8" w:rsidR="00E44E0B" w:rsidRDefault="00E44E0B" w:rsidP="00E44E0B">
      <w:pPr>
        <w:spacing w:line="360" w:lineRule="auto"/>
        <w:ind w:firstLine="567"/>
        <w:jc w:val="both"/>
      </w:pPr>
      <w:r>
        <w:t xml:space="preserve">Gulbenes novada pašvaldības dokumentu vadības sistēmā 2022.gada 22.novembrī ar reģistrācijas numuru GND/5.5/22/2812-K reģistrēts </w:t>
      </w:r>
      <w:r w:rsidR="00F63886">
        <w:rPr>
          <w:b/>
        </w:rPr>
        <w:t>….</w:t>
      </w:r>
      <w:r>
        <w:t xml:space="preserve"> (turpmāk – iesniedzējs), </w:t>
      </w:r>
      <w:r w:rsidR="00F63886">
        <w:t>….</w:t>
      </w:r>
      <w:r>
        <w:t xml:space="preserve">, 2022.gada 22.novembra iesniegums, kurā izteikts lūgums pagarināt dzīvojamās telpas Nr.81, kas atrodas Nākotnes ielā 2 k-9, Gulbenē, Gulbenes novadā, īres līguma darbības termiņu. </w:t>
      </w:r>
    </w:p>
    <w:p w14:paraId="623D73D8" w14:textId="77777777" w:rsidR="00E44E0B" w:rsidRDefault="00E44E0B" w:rsidP="00E44E0B">
      <w:pPr>
        <w:pStyle w:val="tv213"/>
        <w:shd w:val="clear" w:color="auto" w:fill="FFFFFF"/>
        <w:spacing w:before="0" w:beforeAutospacing="0" w:after="0" w:afterAutospacing="0"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termiņu.</w:t>
      </w:r>
    </w:p>
    <w:p w14:paraId="6A920214" w14:textId="77777777" w:rsidR="00E44E0B" w:rsidRDefault="00E44E0B" w:rsidP="00E44E0B">
      <w:pPr>
        <w:spacing w:line="360" w:lineRule="auto"/>
        <w:ind w:firstLine="567"/>
        <w:jc w:val="both"/>
      </w:pPr>
      <w:r>
        <w:t>Dzīvojamās telpas īres līgums ar iesniedzēju noslēgts uz noteiktu laiku, tas ir, līdz 2022.gada 31.decembrim.</w:t>
      </w:r>
    </w:p>
    <w:p w14:paraId="7E66A695" w14:textId="77777777" w:rsidR="00E44E0B" w:rsidRDefault="00E44E0B" w:rsidP="00E44E0B">
      <w:pPr>
        <w:spacing w:line="360" w:lineRule="auto"/>
        <w:ind w:firstLine="567"/>
        <w:jc w:val="both"/>
      </w:pPr>
      <w:r>
        <w:t xml:space="preserve">Atbilstoši Gulbenes novada pašvaldības grāmatvedības uzskaites datiem iesniedzējam uz iesnieguma izskatīšanas dienu nav nenokārtotu maksājumu saistību par dzīvojamās telpas īri un pamatpakalpojumiem. </w:t>
      </w:r>
    </w:p>
    <w:p w14:paraId="4311A2DB" w14:textId="77777777" w:rsidR="00E44E0B" w:rsidRDefault="00E44E0B" w:rsidP="00E44E0B">
      <w:pPr>
        <w:spacing w:line="360" w:lineRule="auto"/>
        <w:ind w:firstLine="567"/>
        <w:jc w:val="both"/>
      </w:pPr>
      <w:r>
        <w:t>Likuma “Par pašvaldībām” 15.panta pirmās daļas 9.punkts nosaka, ka viena no pašvaldības autonomajām funkcijām ir sniegt palīdzību iedzīvotājiem dzīvokļa jautājumu risināšanā.</w:t>
      </w:r>
    </w:p>
    <w:p w14:paraId="16A187CC" w14:textId="77777777" w:rsidR="00E44E0B" w:rsidRDefault="00E44E0B" w:rsidP="00E44E0B">
      <w:pPr>
        <w:spacing w:line="360" w:lineRule="auto"/>
        <w:ind w:firstLine="567"/>
        <w:jc w:val="both"/>
      </w:pPr>
      <w:r>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4DE36796" w14:textId="7F80AE8C" w:rsidR="00E44E0B" w:rsidRDefault="00E44E0B" w:rsidP="00E44E0B">
      <w:pPr>
        <w:widowControl w:val="0"/>
        <w:spacing w:line="360" w:lineRule="auto"/>
        <w:ind w:firstLine="567"/>
        <w:jc w:val="both"/>
      </w:pPr>
      <w:r>
        <w:t xml:space="preserve">1. PAGARINĀT dzīvojamās telpas Nr.81, kas atrodas Nākotnes ielā 2 k-9, Gulbenē, Gulbenes novadā, īres līgumu ar </w:t>
      </w:r>
      <w:r w:rsidR="00F63886">
        <w:rPr>
          <w:bCs/>
        </w:rPr>
        <w:t>….</w:t>
      </w:r>
      <w:r>
        <w:t>, uz laiku līdz 2027.gada 31.decembrim.</w:t>
      </w:r>
    </w:p>
    <w:p w14:paraId="2809D476" w14:textId="72B87696" w:rsidR="00E44E0B" w:rsidRDefault="00E44E0B" w:rsidP="00E44E0B">
      <w:pPr>
        <w:widowControl w:val="0"/>
        <w:spacing w:line="360" w:lineRule="auto"/>
        <w:ind w:firstLine="567"/>
        <w:jc w:val="both"/>
      </w:pPr>
      <w:r>
        <w:lastRenderedPageBreak/>
        <w:t xml:space="preserve">2. NOTEIKT </w:t>
      </w:r>
      <w:r w:rsidR="00F63886">
        <w:rPr>
          <w:bCs/>
        </w:rPr>
        <w:t>….</w:t>
      </w:r>
      <w:r>
        <w:t xml:space="preserve"> viena mēneša termiņu vienošanās par dzīvojamās telpas īres līguma darbības termiņa pagarināšanu noslēgšanai.</w:t>
      </w:r>
    </w:p>
    <w:p w14:paraId="1C288D15" w14:textId="3C750566" w:rsidR="00E44E0B" w:rsidRDefault="00E44E0B" w:rsidP="00E44E0B">
      <w:pPr>
        <w:spacing w:line="360" w:lineRule="auto"/>
        <w:ind w:firstLine="567"/>
        <w:jc w:val="both"/>
      </w:pPr>
      <w:r>
        <w:t xml:space="preserve">3. NOTEIKT, ka šis lēmums zaudē spēku, ja </w:t>
      </w:r>
      <w:r w:rsidR="00F63886">
        <w:rPr>
          <w:bCs/>
        </w:rPr>
        <w:t>….</w:t>
      </w:r>
      <w:r>
        <w:rPr>
          <w:bCs/>
        </w:rPr>
        <w:t xml:space="preserve"> </w:t>
      </w:r>
      <w:r>
        <w:t xml:space="preserve">līdz 2023.gada 31.janvārim nav noslēdzis vienošanos par dzīvojamās telpas īres līguma darbības termiņa pagarināšanu. </w:t>
      </w:r>
    </w:p>
    <w:p w14:paraId="5AB92CC7" w14:textId="77777777" w:rsidR="00E44E0B" w:rsidRDefault="00E44E0B" w:rsidP="00E44E0B">
      <w:pPr>
        <w:widowControl w:val="0"/>
        <w:spacing w:line="360" w:lineRule="auto"/>
        <w:ind w:firstLine="567"/>
        <w:jc w:val="both"/>
      </w:pPr>
      <w:r>
        <w:t xml:space="preserve">4. UZDOT SIA “Gulbenes </w:t>
      </w:r>
      <w:proofErr w:type="spellStart"/>
      <w:r>
        <w:t>Energo</w:t>
      </w:r>
      <w:proofErr w:type="spellEnd"/>
      <w:r>
        <w:t xml:space="preserve"> Serviss”, reģistrācijas numurs 54603000121, juridiskā adrese: Blaumaņa iela 56A, Gulbene, Gulbenes novads, LV-4401, sagatavot un noslēgt vienošanos par dzīvojamās telpas īres līguma darbības termiņa pagarināšanu.</w:t>
      </w:r>
    </w:p>
    <w:p w14:paraId="0CF7B972" w14:textId="77777777" w:rsidR="00E44E0B" w:rsidRDefault="00E44E0B" w:rsidP="00E44E0B">
      <w:pPr>
        <w:spacing w:line="360" w:lineRule="auto"/>
        <w:ind w:firstLine="567"/>
        <w:jc w:val="both"/>
      </w:pPr>
      <w:r>
        <w:t>5. Lēmuma izrakstu nosūtīt:</w:t>
      </w:r>
    </w:p>
    <w:p w14:paraId="1691F427" w14:textId="7FE976DD" w:rsidR="00E44E0B" w:rsidRDefault="00E44E0B" w:rsidP="00E44E0B">
      <w:pPr>
        <w:spacing w:line="360" w:lineRule="auto"/>
        <w:ind w:firstLine="567"/>
        <w:jc w:val="both"/>
      </w:pPr>
      <w:r>
        <w:t xml:space="preserve">5.1. </w:t>
      </w:r>
      <w:r w:rsidR="00F63886">
        <w:rPr>
          <w:bCs/>
        </w:rPr>
        <w:t>….</w:t>
      </w:r>
    </w:p>
    <w:p w14:paraId="7850364F" w14:textId="77777777" w:rsidR="00E44E0B" w:rsidRDefault="00E44E0B" w:rsidP="00E44E0B">
      <w:pPr>
        <w:spacing w:line="360" w:lineRule="auto"/>
        <w:ind w:firstLine="567"/>
        <w:jc w:val="both"/>
      </w:pPr>
      <w:r>
        <w:t xml:space="preserve">5.2. SIA “Gulbenes </w:t>
      </w:r>
      <w:proofErr w:type="spellStart"/>
      <w:r>
        <w:t>Energo</w:t>
      </w:r>
      <w:proofErr w:type="spellEnd"/>
      <w:r>
        <w:t xml:space="preserve"> Serviss”, Blaumaņa iela 56A, Gulbene, Gulbenes novads, LV-4401.</w:t>
      </w:r>
    </w:p>
    <w:p w14:paraId="3840731B" w14:textId="77777777" w:rsidR="00E44E0B" w:rsidRDefault="00E44E0B" w:rsidP="00E44E0B"/>
    <w:p w14:paraId="1B8C96C5" w14:textId="77777777" w:rsidR="00E44E0B" w:rsidRDefault="00E44E0B" w:rsidP="00E44E0B">
      <w:r>
        <w:t>Gulbenes novada domes priekšsēdētājs</w:t>
      </w:r>
      <w:r>
        <w:tab/>
      </w:r>
      <w:r>
        <w:tab/>
      </w:r>
      <w:r>
        <w:tab/>
      </w:r>
      <w:r>
        <w:tab/>
      </w:r>
      <w:r>
        <w:tab/>
      </w:r>
      <w:r>
        <w:tab/>
      </w:r>
      <w:proofErr w:type="spellStart"/>
      <w:r>
        <w:t>A.Caunītis</w:t>
      </w:r>
      <w:proofErr w:type="spellEnd"/>
    </w:p>
    <w:p w14:paraId="7B80D3BD" w14:textId="77777777" w:rsidR="00E44E0B" w:rsidRDefault="00E44E0B" w:rsidP="00E44E0B">
      <w:pPr>
        <w:pStyle w:val="Default"/>
        <w:rPr>
          <w:color w:val="auto"/>
        </w:rPr>
      </w:pPr>
    </w:p>
    <w:p w14:paraId="1847E124" w14:textId="77777777" w:rsidR="00E44E0B" w:rsidRDefault="00E44E0B" w:rsidP="00E44E0B">
      <w:pPr>
        <w:pStyle w:val="Default"/>
        <w:rPr>
          <w:color w:val="auto"/>
        </w:rPr>
      </w:pPr>
      <w:r>
        <w:rPr>
          <w:color w:val="auto"/>
        </w:rPr>
        <w:t>Sagatavoja: Ligita Slaidiņa</w:t>
      </w:r>
    </w:p>
    <w:p w14:paraId="1894CFB6" w14:textId="77777777" w:rsidR="00E44E0B" w:rsidRDefault="00E44E0B" w:rsidP="00E44E0B">
      <w:pPr>
        <w:spacing w:line="360" w:lineRule="auto"/>
        <w:ind w:firstLine="567"/>
        <w:jc w:val="both"/>
      </w:pPr>
    </w:p>
    <w:p w14:paraId="1FF14459" w14:textId="77777777" w:rsidR="00E44E0B" w:rsidRDefault="00E44E0B" w:rsidP="00E44E0B"/>
    <w:p w14:paraId="05D7CBE6" w14:textId="77777777" w:rsidR="00E44E0B" w:rsidRDefault="00E44E0B" w:rsidP="00E44E0B"/>
    <w:p w14:paraId="26F9C228" w14:textId="77777777" w:rsidR="00F63886" w:rsidRDefault="00F63886">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6BA46289" w14:textId="77777777" w:rsidTr="00F63886">
        <w:tc>
          <w:tcPr>
            <w:tcW w:w="9405" w:type="dxa"/>
            <w:tcBorders>
              <w:top w:val="nil"/>
              <w:left w:val="nil"/>
              <w:bottom w:val="nil"/>
              <w:right w:val="nil"/>
            </w:tcBorders>
            <w:hideMark/>
          </w:tcPr>
          <w:p w14:paraId="0E0186FD" w14:textId="3A81F751" w:rsidR="00E44E0B" w:rsidRDefault="00E44E0B" w:rsidP="006843B0">
            <w:pPr>
              <w:jc w:val="center"/>
              <w:rPr>
                <w:lang w:eastAsia="en-US"/>
              </w:rPr>
            </w:pPr>
            <w:r>
              <w:rPr>
                <w:noProof/>
                <w:lang w:eastAsia="en-US"/>
              </w:rPr>
              <w:lastRenderedPageBreak/>
              <w:drawing>
                <wp:inline distT="0" distB="0" distL="0" distR="0" wp14:anchorId="09D987EF" wp14:editId="79408C3A">
                  <wp:extent cx="619125" cy="685800"/>
                  <wp:effectExtent l="0" t="0" r="0"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6E56A4E4" w14:textId="77777777" w:rsidTr="00F63886">
        <w:tc>
          <w:tcPr>
            <w:tcW w:w="9405" w:type="dxa"/>
            <w:tcBorders>
              <w:top w:val="nil"/>
              <w:left w:val="nil"/>
              <w:bottom w:val="nil"/>
              <w:right w:val="nil"/>
            </w:tcBorders>
            <w:hideMark/>
          </w:tcPr>
          <w:p w14:paraId="1C651EAD" w14:textId="77777777" w:rsidR="00E44E0B" w:rsidRDefault="00E44E0B" w:rsidP="006843B0">
            <w:pPr>
              <w:jc w:val="center"/>
              <w:rPr>
                <w:lang w:eastAsia="en-US"/>
              </w:rPr>
            </w:pPr>
            <w:r>
              <w:rPr>
                <w:b/>
                <w:bCs/>
                <w:sz w:val="28"/>
                <w:szCs w:val="28"/>
                <w:lang w:eastAsia="en-US"/>
              </w:rPr>
              <w:t>GULBENES NOVADA PAŠVALDĪBA</w:t>
            </w:r>
          </w:p>
        </w:tc>
      </w:tr>
      <w:tr w:rsidR="00E44E0B" w14:paraId="70150E94" w14:textId="77777777" w:rsidTr="00F63886">
        <w:tc>
          <w:tcPr>
            <w:tcW w:w="9405" w:type="dxa"/>
            <w:tcBorders>
              <w:top w:val="nil"/>
              <w:left w:val="nil"/>
              <w:bottom w:val="nil"/>
              <w:right w:val="nil"/>
            </w:tcBorders>
            <w:hideMark/>
          </w:tcPr>
          <w:p w14:paraId="0D00BB10" w14:textId="77777777" w:rsidR="00E44E0B" w:rsidRDefault="00E44E0B" w:rsidP="006843B0">
            <w:pPr>
              <w:jc w:val="center"/>
              <w:rPr>
                <w:lang w:eastAsia="en-US"/>
              </w:rPr>
            </w:pPr>
            <w:r>
              <w:rPr>
                <w:lang w:eastAsia="en-US"/>
              </w:rPr>
              <w:t>Reģ.Nr.90009116327</w:t>
            </w:r>
          </w:p>
        </w:tc>
      </w:tr>
      <w:tr w:rsidR="00E44E0B" w14:paraId="2DC76FF1" w14:textId="77777777" w:rsidTr="00F63886">
        <w:tc>
          <w:tcPr>
            <w:tcW w:w="9405" w:type="dxa"/>
            <w:tcBorders>
              <w:top w:val="nil"/>
              <w:left w:val="nil"/>
              <w:bottom w:val="nil"/>
              <w:right w:val="nil"/>
            </w:tcBorders>
            <w:hideMark/>
          </w:tcPr>
          <w:p w14:paraId="72DD45B0" w14:textId="77777777" w:rsidR="00E44E0B" w:rsidRDefault="00E44E0B" w:rsidP="006843B0">
            <w:pPr>
              <w:jc w:val="center"/>
              <w:rPr>
                <w:lang w:eastAsia="en-US"/>
              </w:rPr>
            </w:pPr>
            <w:r>
              <w:rPr>
                <w:lang w:eastAsia="en-US"/>
              </w:rPr>
              <w:t>Ābeļu iela 2, Gulbene, Gulbenes nov., LV-4401</w:t>
            </w:r>
          </w:p>
        </w:tc>
      </w:tr>
      <w:tr w:rsidR="00E44E0B" w14:paraId="3F6C37C3" w14:textId="77777777" w:rsidTr="00F63886">
        <w:tc>
          <w:tcPr>
            <w:tcW w:w="9405" w:type="dxa"/>
            <w:tcBorders>
              <w:top w:val="nil"/>
              <w:left w:val="nil"/>
              <w:bottom w:val="single" w:sz="4" w:space="0" w:color="auto"/>
              <w:right w:val="nil"/>
            </w:tcBorders>
            <w:hideMark/>
          </w:tcPr>
          <w:p w14:paraId="571E45E5" w14:textId="77777777" w:rsidR="00E44E0B" w:rsidRDefault="00E44E0B" w:rsidP="006843B0">
            <w:pPr>
              <w:jc w:val="center"/>
              <w:rPr>
                <w:lang w:eastAsia="en-US"/>
              </w:rPr>
            </w:pPr>
            <w:r>
              <w:rPr>
                <w:lang w:eastAsia="en-US"/>
              </w:rPr>
              <w:t>Tālrunis 64497710, mob.26595362, e-pasts; dome@gulbene.lv, www.gulbene.lv</w:t>
            </w:r>
          </w:p>
        </w:tc>
      </w:tr>
    </w:tbl>
    <w:p w14:paraId="35A3F7F3" w14:textId="77777777" w:rsidR="00E44E0B" w:rsidRDefault="00E44E0B" w:rsidP="00E44E0B">
      <w:pPr>
        <w:rPr>
          <w:sz w:val="4"/>
          <w:szCs w:val="4"/>
        </w:rPr>
      </w:pPr>
    </w:p>
    <w:p w14:paraId="6E6C0363"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40CACC33"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3F089546"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6036DC" w14:paraId="0D2661A7" w14:textId="77777777" w:rsidTr="006843B0">
        <w:tc>
          <w:tcPr>
            <w:tcW w:w="5495" w:type="dxa"/>
            <w:hideMark/>
          </w:tcPr>
          <w:p w14:paraId="4753629D" w14:textId="77777777" w:rsidR="00E44E0B" w:rsidRPr="006036DC" w:rsidRDefault="00E44E0B" w:rsidP="006843B0">
            <w:pPr>
              <w:rPr>
                <w:b/>
                <w:bCs/>
                <w:lang w:eastAsia="en-US"/>
              </w:rPr>
            </w:pPr>
            <w:r w:rsidRPr="006036DC">
              <w:rPr>
                <w:b/>
                <w:bCs/>
                <w:lang w:eastAsia="en-US"/>
              </w:rPr>
              <w:t>2022.gada 29.decembrī</w:t>
            </w:r>
          </w:p>
        </w:tc>
        <w:tc>
          <w:tcPr>
            <w:tcW w:w="4728" w:type="dxa"/>
            <w:hideMark/>
          </w:tcPr>
          <w:p w14:paraId="64FB061D" w14:textId="77777777" w:rsidR="00E44E0B" w:rsidRPr="006036DC" w:rsidRDefault="00E44E0B" w:rsidP="006843B0">
            <w:pPr>
              <w:rPr>
                <w:b/>
                <w:bCs/>
                <w:lang w:eastAsia="en-US"/>
              </w:rPr>
            </w:pPr>
            <w:r w:rsidRPr="006036DC">
              <w:rPr>
                <w:b/>
                <w:bCs/>
                <w:lang w:eastAsia="en-US"/>
              </w:rPr>
              <w:t>Nr. GND/2022/</w:t>
            </w:r>
            <w:r>
              <w:rPr>
                <w:b/>
                <w:bCs/>
                <w:lang w:eastAsia="en-US"/>
              </w:rPr>
              <w:t>1238</w:t>
            </w:r>
          </w:p>
        </w:tc>
      </w:tr>
      <w:tr w:rsidR="00E44E0B" w:rsidRPr="006036DC" w14:paraId="3A6970EC" w14:textId="77777777" w:rsidTr="006843B0">
        <w:trPr>
          <w:trHeight w:val="453"/>
        </w:trPr>
        <w:tc>
          <w:tcPr>
            <w:tcW w:w="5495" w:type="dxa"/>
          </w:tcPr>
          <w:p w14:paraId="147CF25A" w14:textId="77777777" w:rsidR="00E44E0B" w:rsidRPr="006036DC" w:rsidRDefault="00E44E0B" w:rsidP="006843B0">
            <w:pPr>
              <w:rPr>
                <w:lang w:eastAsia="en-US"/>
              </w:rPr>
            </w:pPr>
          </w:p>
        </w:tc>
        <w:tc>
          <w:tcPr>
            <w:tcW w:w="4728" w:type="dxa"/>
            <w:hideMark/>
          </w:tcPr>
          <w:p w14:paraId="186A2065" w14:textId="77777777" w:rsidR="00E44E0B" w:rsidRPr="006036DC" w:rsidRDefault="00E44E0B" w:rsidP="006843B0">
            <w:pPr>
              <w:rPr>
                <w:b/>
                <w:bCs/>
                <w:lang w:eastAsia="en-US"/>
              </w:rPr>
            </w:pPr>
            <w:r w:rsidRPr="006036DC">
              <w:rPr>
                <w:b/>
                <w:bCs/>
                <w:lang w:eastAsia="en-US"/>
              </w:rPr>
              <w:t>(protokols Nr.</w:t>
            </w:r>
            <w:r>
              <w:rPr>
                <w:b/>
                <w:bCs/>
                <w:lang w:eastAsia="en-US"/>
              </w:rPr>
              <w:t>27</w:t>
            </w:r>
            <w:r w:rsidRPr="006036DC">
              <w:rPr>
                <w:b/>
                <w:bCs/>
                <w:lang w:eastAsia="en-US"/>
              </w:rPr>
              <w:t xml:space="preserve">; </w:t>
            </w:r>
            <w:r>
              <w:rPr>
                <w:b/>
                <w:bCs/>
                <w:lang w:eastAsia="en-US"/>
              </w:rPr>
              <w:t>25</w:t>
            </w:r>
            <w:r w:rsidRPr="006036DC">
              <w:rPr>
                <w:b/>
                <w:bCs/>
                <w:lang w:eastAsia="en-US"/>
              </w:rPr>
              <w:t>.p.)</w:t>
            </w:r>
          </w:p>
        </w:tc>
      </w:tr>
    </w:tbl>
    <w:p w14:paraId="7A1DEA58" w14:textId="77777777" w:rsidR="00E44E0B" w:rsidRDefault="00E44E0B" w:rsidP="00E44E0B">
      <w:pPr>
        <w:autoSpaceDE w:val="0"/>
        <w:autoSpaceDN w:val="0"/>
        <w:adjustRightInd w:val="0"/>
        <w:rPr>
          <w:lang w:eastAsia="en-US"/>
        </w:rPr>
      </w:pPr>
    </w:p>
    <w:p w14:paraId="68B41F49" w14:textId="77777777" w:rsidR="00E44E0B" w:rsidRDefault="00E44E0B" w:rsidP="00E44E0B">
      <w:pPr>
        <w:jc w:val="center"/>
        <w:rPr>
          <w:b/>
        </w:rPr>
      </w:pPr>
      <w:r>
        <w:rPr>
          <w:b/>
        </w:rPr>
        <w:t>Par dzīvokļa Skolas iela 1A-26, Gulbene, Gulbenes novads, īres līguma termiņa pagarināšanu</w:t>
      </w:r>
    </w:p>
    <w:p w14:paraId="61213452" w14:textId="77777777" w:rsidR="00E44E0B" w:rsidRDefault="00E44E0B" w:rsidP="00E44E0B">
      <w:pPr>
        <w:pStyle w:val="Default"/>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p>
    <w:p w14:paraId="51E110D8" w14:textId="5923D59D" w:rsidR="00E44E0B" w:rsidRDefault="00E44E0B" w:rsidP="00E44E0B">
      <w:pPr>
        <w:spacing w:line="360" w:lineRule="auto"/>
        <w:ind w:firstLine="567"/>
        <w:jc w:val="both"/>
      </w:pPr>
      <w:r>
        <w:t xml:space="preserve">Gulbenes novada pašvaldības dokumentu vadības sistēmā 2022.gada 16.novembrī ar reģistrācijas numuru GND/5.5/22/2777-J reģistrēts </w:t>
      </w:r>
      <w:r w:rsidR="00F63886">
        <w:rPr>
          <w:b/>
        </w:rPr>
        <w:t>…</w:t>
      </w:r>
      <w:r>
        <w:t xml:space="preserve"> (turpmāk – iesniedzējs), </w:t>
      </w:r>
      <w:r w:rsidR="00F63886">
        <w:t>…</w:t>
      </w:r>
      <w:r>
        <w:t xml:space="preserve">, 2022.gada 16.novembra iesniegums, kurā izteikts lūgums pagarināt dzīvojamās telpas Nr.26, kas atrodas Skolas ielā 1A, Gulbenē, Gulbenes novadā, īres līguma darbības termiņu. </w:t>
      </w:r>
    </w:p>
    <w:p w14:paraId="42500D41" w14:textId="77777777" w:rsidR="00E44E0B" w:rsidRDefault="00E44E0B" w:rsidP="00E44E0B">
      <w:pPr>
        <w:pStyle w:val="tv213"/>
        <w:shd w:val="clear" w:color="auto" w:fill="FFFFFF"/>
        <w:spacing w:before="0" w:beforeAutospacing="0" w:after="0" w:afterAutospacing="0"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termiņu.</w:t>
      </w:r>
    </w:p>
    <w:p w14:paraId="141947D7" w14:textId="77777777" w:rsidR="00E44E0B" w:rsidRDefault="00E44E0B" w:rsidP="00E44E0B">
      <w:pPr>
        <w:spacing w:line="360" w:lineRule="auto"/>
        <w:ind w:firstLine="567"/>
        <w:jc w:val="both"/>
      </w:pPr>
      <w:r>
        <w:t>Dzīvojamās telpas īres līgums ar iesniedzēju noslēgts uz noteiktu laiku, tas ir, līdz 2022.gada 31.decembrim.</w:t>
      </w:r>
    </w:p>
    <w:p w14:paraId="28E5B2B0" w14:textId="77777777" w:rsidR="00E44E0B" w:rsidRDefault="00E44E0B" w:rsidP="00E44E0B">
      <w:pPr>
        <w:spacing w:line="360" w:lineRule="auto"/>
        <w:ind w:firstLine="567"/>
        <w:jc w:val="both"/>
      </w:pPr>
      <w:r>
        <w:t xml:space="preserve">Atbilstoši Gulbenes novada pašvaldības grāmatvedības uzskaites datiem iesniedzējam uz iesnieguma izskatīšanas dienu nav nenokārtotu maksājumu saistību par dzīvojamās telpas īri un pamatpakalpojumiem. </w:t>
      </w:r>
    </w:p>
    <w:p w14:paraId="0F04CA87" w14:textId="77777777" w:rsidR="00E44E0B" w:rsidRDefault="00E44E0B" w:rsidP="00E44E0B">
      <w:pPr>
        <w:spacing w:line="360" w:lineRule="auto"/>
        <w:ind w:firstLine="567"/>
        <w:jc w:val="both"/>
      </w:pPr>
      <w:r>
        <w:t>Likuma “Par pašvaldībām” 15.panta pirmās daļas 9.punkts nosaka, ka viena no pašvaldības autonomajām funkcijām ir sniegt palīdzību iedzīvotājiem dzīvokļa jautājumu risināšanā.</w:t>
      </w:r>
    </w:p>
    <w:p w14:paraId="45DA668C" w14:textId="77777777" w:rsidR="00E44E0B" w:rsidRDefault="00E44E0B" w:rsidP="00E44E0B">
      <w:pPr>
        <w:spacing w:line="360" w:lineRule="auto"/>
        <w:ind w:firstLine="567"/>
        <w:jc w:val="both"/>
      </w:pPr>
      <w:r>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669CE9F7" w14:textId="5007F544" w:rsidR="00E44E0B" w:rsidRDefault="00E44E0B" w:rsidP="00E44E0B">
      <w:pPr>
        <w:widowControl w:val="0"/>
        <w:spacing w:line="360" w:lineRule="auto"/>
        <w:ind w:firstLine="567"/>
        <w:jc w:val="both"/>
      </w:pPr>
      <w:r>
        <w:t xml:space="preserve">1. PAGARINĀT dzīvojamās telpas Nr.26, kas atrodas Skolas ielā 1A, Gulbenē, Gulbenes novadā, īres līgumu ar </w:t>
      </w:r>
      <w:r w:rsidR="00F63886">
        <w:rPr>
          <w:bCs/>
        </w:rPr>
        <w:t>….</w:t>
      </w:r>
      <w:r>
        <w:t xml:space="preserve"> uz laiku līdz 2032.gada 31.decembrim.</w:t>
      </w:r>
    </w:p>
    <w:p w14:paraId="2CC89228" w14:textId="56858872" w:rsidR="00E44E0B" w:rsidRDefault="00E44E0B" w:rsidP="00E44E0B">
      <w:pPr>
        <w:widowControl w:val="0"/>
        <w:spacing w:line="360" w:lineRule="auto"/>
        <w:ind w:firstLine="567"/>
        <w:jc w:val="both"/>
      </w:pPr>
      <w:r>
        <w:lastRenderedPageBreak/>
        <w:t xml:space="preserve">2. NOTEIKT </w:t>
      </w:r>
      <w:r w:rsidR="00F63886">
        <w:rPr>
          <w:bCs/>
        </w:rPr>
        <w:t>….</w:t>
      </w:r>
      <w:r>
        <w:t xml:space="preserve"> viena mēneša termiņu vienošanās par dzīvojamās telpas īres līguma darbības termiņa pagarināšanu noslēgšanai.</w:t>
      </w:r>
    </w:p>
    <w:p w14:paraId="259BD1D0" w14:textId="7D26C636" w:rsidR="00E44E0B" w:rsidRDefault="00E44E0B" w:rsidP="00E44E0B">
      <w:pPr>
        <w:spacing w:line="360" w:lineRule="auto"/>
        <w:ind w:firstLine="567"/>
        <w:jc w:val="both"/>
      </w:pPr>
      <w:r>
        <w:t xml:space="preserve">3. NOTEIKT, ka šis lēmums zaudē spēku, ja </w:t>
      </w:r>
      <w:r w:rsidR="00F63886">
        <w:rPr>
          <w:bCs/>
        </w:rPr>
        <w:t>….</w:t>
      </w:r>
      <w:r>
        <w:t xml:space="preserve"> līdz 2023.gada 31.janvārim nav noslēgusi vienošanos par dzīvojamās telpas īres līguma darbības termiņa pagarināšanu. </w:t>
      </w:r>
    </w:p>
    <w:p w14:paraId="65CCE4C3" w14:textId="77777777" w:rsidR="00E44E0B" w:rsidRDefault="00E44E0B" w:rsidP="00E44E0B">
      <w:pPr>
        <w:widowControl w:val="0"/>
        <w:spacing w:line="360" w:lineRule="auto"/>
        <w:ind w:firstLine="567"/>
        <w:jc w:val="both"/>
      </w:pPr>
      <w:r>
        <w:t xml:space="preserve">4. UZDOT SIA “Gulbenes </w:t>
      </w:r>
      <w:proofErr w:type="spellStart"/>
      <w:r>
        <w:t>Energo</w:t>
      </w:r>
      <w:proofErr w:type="spellEnd"/>
      <w:r>
        <w:t xml:space="preserve"> Serviss”, reģistrācijas numurs 54603000121, juridiskā adrese: Blaumaņa iela 56A, Gulbene, Gulbenes novads, LV-4401, sagatavot un noslēgt vienošanos par dzīvojamās telpas īres līguma darbības termiņa pagarināšanu.</w:t>
      </w:r>
    </w:p>
    <w:p w14:paraId="007102A2" w14:textId="77777777" w:rsidR="00E44E0B" w:rsidRDefault="00E44E0B" w:rsidP="00E44E0B">
      <w:pPr>
        <w:spacing w:line="360" w:lineRule="auto"/>
        <w:ind w:firstLine="567"/>
        <w:jc w:val="both"/>
      </w:pPr>
      <w:r>
        <w:t>5. Lēmuma izrakstu nosūtīt:</w:t>
      </w:r>
    </w:p>
    <w:p w14:paraId="0A7EA2A6" w14:textId="0CC344AE" w:rsidR="00E44E0B" w:rsidRDefault="00E44E0B" w:rsidP="00E44E0B">
      <w:pPr>
        <w:spacing w:line="360" w:lineRule="auto"/>
        <w:ind w:firstLine="567"/>
        <w:jc w:val="both"/>
      </w:pPr>
      <w:r>
        <w:t xml:space="preserve">5.1. </w:t>
      </w:r>
      <w:r w:rsidR="00F63886">
        <w:rPr>
          <w:bCs/>
        </w:rPr>
        <w:t>…</w:t>
      </w:r>
    </w:p>
    <w:p w14:paraId="37326AB6" w14:textId="77777777" w:rsidR="00E44E0B" w:rsidRDefault="00E44E0B" w:rsidP="00E44E0B">
      <w:pPr>
        <w:spacing w:line="360" w:lineRule="auto"/>
        <w:ind w:firstLine="567"/>
        <w:jc w:val="both"/>
      </w:pPr>
      <w:r>
        <w:t xml:space="preserve">5.2. SIA “Gulbenes </w:t>
      </w:r>
      <w:proofErr w:type="spellStart"/>
      <w:r>
        <w:t>Energo</w:t>
      </w:r>
      <w:proofErr w:type="spellEnd"/>
      <w:r>
        <w:t xml:space="preserve"> Serviss”, Blaumaņa iela 56A, Gulbene, Gulbenes novads, LV-4401.</w:t>
      </w:r>
    </w:p>
    <w:p w14:paraId="24349422" w14:textId="77777777" w:rsidR="00E44E0B" w:rsidRDefault="00E44E0B" w:rsidP="00E44E0B">
      <w:pPr>
        <w:spacing w:line="360" w:lineRule="auto"/>
        <w:ind w:firstLine="567"/>
        <w:jc w:val="both"/>
      </w:pPr>
    </w:p>
    <w:p w14:paraId="1023AD94" w14:textId="77777777" w:rsidR="00E44E0B" w:rsidRDefault="00E44E0B" w:rsidP="00E44E0B"/>
    <w:p w14:paraId="43C6B658" w14:textId="77777777" w:rsidR="00E44E0B" w:rsidRDefault="00E44E0B" w:rsidP="00E44E0B">
      <w:r>
        <w:t>Gulbenes novada domes priekšsēdētājs</w:t>
      </w:r>
      <w:r>
        <w:tab/>
      </w:r>
      <w:r>
        <w:tab/>
      </w:r>
      <w:r>
        <w:tab/>
      </w:r>
      <w:r>
        <w:tab/>
      </w:r>
      <w:r>
        <w:tab/>
      </w:r>
      <w:r>
        <w:tab/>
      </w:r>
      <w:proofErr w:type="spellStart"/>
      <w:r>
        <w:t>A.Caunītis</w:t>
      </w:r>
      <w:proofErr w:type="spellEnd"/>
    </w:p>
    <w:p w14:paraId="394E34EC" w14:textId="77777777" w:rsidR="00E44E0B" w:rsidRDefault="00E44E0B" w:rsidP="00E44E0B">
      <w:pPr>
        <w:pStyle w:val="Default"/>
        <w:rPr>
          <w:color w:val="auto"/>
        </w:rPr>
      </w:pPr>
    </w:p>
    <w:p w14:paraId="08510B3E" w14:textId="3A2E8866" w:rsidR="00E44E0B" w:rsidRDefault="00E44E0B" w:rsidP="00E44E0B">
      <w:pPr>
        <w:pStyle w:val="Default"/>
        <w:rPr>
          <w:color w:val="auto"/>
        </w:rPr>
      </w:pPr>
      <w:r>
        <w:rPr>
          <w:color w:val="auto"/>
        </w:rPr>
        <w:t>Sagatavoja: Ligita Slaidiņa</w:t>
      </w:r>
    </w:p>
    <w:p w14:paraId="26338BF2" w14:textId="228C830E" w:rsidR="00F63886" w:rsidRDefault="00F63886">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60C99DB5" w14:textId="77777777" w:rsidTr="00F63886">
        <w:tc>
          <w:tcPr>
            <w:tcW w:w="9405" w:type="dxa"/>
            <w:tcBorders>
              <w:top w:val="nil"/>
              <w:left w:val="nil"/>
              <w:bottom w:val="nil"/>
              <w:right w:val="nil"/>
            </w:tcBorders>
            <w:hideMark/>
          </w:tcPr>
          <w:p w14:paraId="48A443CB" w14:textId="77777777" w:rsidR="00E44E0B" w:rsidRDefault="00E44E0B" w:rsidP="006843B0">
            <w:pPr>
              <w:jc w:val="center"/>
              <w:rPr>
                <w:lang w:eastAsia="en-US"/>
              </w:rPr>
            </w:pPr>
            <w:r>
              <w:rPr>
                <w:noProof/>
                <w:lang w:eastAsia="en-US"/>
              </w:rPr>
              <w:lastRenderedPageBreak/>
              <w:drawing>
                <wp:inline distT="0" distB="0" distL="0" distR="0" wp14:anchorId="030B1CD5" wp14:editId="5C5DBC64">
                  <wp:extent cx="619125" cy="685800"/>
                  <wp:effectExtent l="0" t="0" r="0"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64C57101" w14:textId="77777777" w:rsidTr="00F63886">
        <w:tc>
          <w:tcPr>
            <w:tcW w:w="9405" w:type="dxa"/>
            <w:tcBorders>
              <w:top w:val="nil"/>
              <w:left w:val="nil"/>
              <w:bottom w:val="nil"/>
              <w:right w:val="nil"/>
            </w:tcBorders>
            <w:hideMark/>
          </w:tcPr>
          <w:p w14:paraId="31B4163A" w14:textId="77777777" w:rsidR="00E44E0B" w:rsidRDefault="00E44E0B" w:rsidP="006843B0">
            <w:pPr>
              <w:jc w:val="center"/>
              <w:rPr>
                <w:lang w:eastAsia="en-US"/>
              </w:rPr>
            </w:pPr>
            <w:r>
              <w:rPr>
                <w:b/>
                <w:bCs/>
                <w:sz w:val="28"/>
                <w:szCs w:val="28"/>
                <w:lang w:eastAsia="en-US"/>
              </w:rPr>
              <w:t>GULBENES NOVADA PAŠVALDĪBA</w:t>
            </w:r>
          </w:p>
        </w:tc>
      </w:tr>
      <w:tr w:rsidR="00E44E0B" w14:paraId="141A1DB2" w14:textId="77777777" w:rsidTr="00F63886">
        <w:tc>
          <w:tcPr>
            <w:tcW w:w="9405" w:type="dxa"/>
            <w:tcBorders>
              <w:top w:val="nil"/>
              <w:left w:val="nil"/>
              <w:bottom w:val="nil"/>
              <w:right w:val="nil"/>
            </w:tcBorders>
            <w:hideMark/>
          </w:tcPr>
          <w:p w14:paraId="058D2D93" w14:textId="77777777" w:rsidR="00E44E0B" w:rsidRDefault="00E44E0B" w:rsidP="006843B0">
            <w:pPr>
              <w:jc w:val="center"/>
              <w:rPr>
                <w:lang w:eastAsia="en-US"/>
              </w:rPr>
            </w:pPr>
            <w:r>
              <w:rPr>
                <w:lang w:eastAsia="en-US"/>
              </w:rPr>
              <w:t>Reģ.Nr.90009116327</w:t>
            </w:r>
          </w:p>
        </w:tc>
      </w:tr>
      <w:tr w:rsidR="00E44E0B" w14:paraId="06E27537" w14:textId="77777777" w:rsidTr="00F63886">
        <w:tc>
          <w:tcPr>
            <w:tcW w:w="9405" w:type="dxa"/>
            <w:tcBorders>
              <w:top w:val="nil"/>
              <w:left w:val="nil"/>
              <w:bottom w:val="nil"/>
              <w:right w:val="nil"/>
            </w:tcBorders>
            <w:hideMark/>
          </w:tcPr>
          <w:p w14:paraId="48F1FF78" w14:textId="77777777" w:rsidR="00E44E0B" w:rsidRDefault="00E44E0B" w:rsidP="006843B0">
            <w:pPr>
              <w:jc w:val="center"/>
              <w:rPr>
                <w:lang w:eastAsia="en-US"/>
              </w:rPr>
            </w:pPr>
            <w:r>
              <w:rPr>
                <w:lang w:eastAsia="en-US"/>
              </w:rPr>
              <w:t>Ābeļu iela 2, Gulbene, Gulbenes nov., LV-4401</w:t>
            </w:r>
          </w:p>
        </w:tc>
      </w:tr>
      <w:tr w:rsidR="00E44E0B" w14:paraId="708C45BA" w14:textId="77777777" w:rsidTr="00F63886">
        <w:tc>
          <w:tcPr>
            <w:tcW w:w="9405" w:type="dxa"/>
            <w:tcBorders>
              <w:top w:val="nil"/>
              <w:left w:val="nil"/>
              <w:bottom w:val="single" w:sz="4" w:space="0" w:color="auto"/>
              <w:right w:val="nil"/>
            </w:tcBorders>
            <w:hideMark/>
          </w:tcPr>
          <w:p w14:paraId="38B7718F" w14:textId="77777777" w:rsidR="00E44E0B" w:rsidRDefault="00E44E0B" w:rsidP="006843B0">
            <w:pPr>
              <w:jc w:val="center"/>
              <w:rPr>
                <w:lang w:eastAsia="en-US"/>
              </w:rPr>
            </w:pPr>
            <w:r>
              <w:rPr>
                <w:lang w:eastAsia="en-US"/>
              </w:rPr>
              <w:t>Tālrunis 64497710, mob.26595362, e-pasts; dome@gulbene.lv, www.gulbene.lv</w:t>
            </w:r>
          </w:p>
        </w:tc>
      </w:tr>
    </w:tbl>
    <w:p w14:paraId="505BD50C" w14:textId="77777777" w:rsidR="00E44E0B" w:rsidRDefault="00E44E0B" w:rsidP="00E44E0B">
      <w:pPr>
        <w:rPr>
          <w:sz w:val="4"/>
          <w:szCs w:val="4"/>
        </w:rPr>
      </w:pPr>
    </w:p>
    <w:p w14:paraId="6E091D86"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EBE9AA8"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21401E56"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F73AB9" w14:paraId="69FB5F3A" w14:textId="77777777" w:rsidTr="006843B0">
        <w:tc>
          <w:tcPr>
            <w:tcW w:w="5495" w:type="dxa"/>
            <w:hideMark/>
          </w:tcPr>
          <w:p w14:paraId="33D89419" w14:textId="77777777" w:rsidR="00E44E0B" w:rsidRPr="00F73AB9" w:rsidRDefault="00E44E0B" w:rsidP="006843B0">
            <w:pPr>
              <w:rPr>
                <w:b/>
                <w:bCs/>
                <w:lang w:eastAsia="en-US"/>
              </w:rPr>
            </w:pPr>
            <w:r w:rsidRPr="00F73AB9">
              <w:rPr>
                <w:b/>
                <w:bCs/>
                <w:lang w:eastAsia="en-US"/>
              </w:rPr>
              <w:t>2022.gada 29.decembrī</w:t>
            </w:r>
          </w:p>
        </w:tc>
        <w:tc>
          <w:tcPr>
            <w:tcW w:w="4728" w:type="dxa"/>
            <w:hideMark/>
          </w:tcPr>
          <w:p w14:paraId="16B6482B" w14:textId="77777777" w:rsidR="00E44E0B" w:rsidRPr="00F73AB9" w:rsidRDefault="00E44E0B" w:rsidP="006843B0">
            <w:pPr>
              <w:rPr>
                <w:b/>
                <w:bCs/>
                <w:lang w:eastAsia="en-US"/>
              </w:rPr>
            </w:pPr>
            <w:r w:rsidRPr="00F73AB9">
              <w:rPr>
                <w:b/>
                <w:bCs/>
                <w:lang w:eastAsia="en-US"/>
              </w:rPr>
              <w:t>Nr. GND/2022/</w:t>
            </w:r>
            <w:r>
              <w:rPr>
                <w:b/>
                <w:bCs/>
                <w:lang w:eastAsia="en-US"/>
              </w:rPr>
              <w:t>1239</w:t>
            </w:r>
          </w:p>
        </w:tc>
      </w:tr>
      <w:tr w:rsidR="00E44E0B" w:rsidRPr="00F73AB9" w14:paraId="1210163C" w14:textId="77777777" w:rsidTr="006843B0">
        <w:trPr>
          <w:trHeight w:val="453"/>
        </w:trPr>
        <w:tc>
          <w:tcPr>
            <w:tcW w:w="5495" w:type="dxa"/>
          </w:tcPr>
          <w:p w14:paraId="6B812A74" w14:textId="77777777" w:rsidR="00E44E0B" w:rsidRPr="00F73AB9" w:rsidRDefault="00E44E0B" w:rsidP="006843B0">
            <w:pPr>
              <w:rPr>
                <w:lang w:eastAsia="en-US"/>
              </w:rPr>
            </w:pPr>
          </w:p>
        </w:tc>
        <w:tc>
          <w:tcPr>
            <w:tcW w:w="4728" w:type="dxa"/>
            <w:hideMark/>
          </w:tcPr>
          <w:p w14:paraId="5546A40B" w14:textId="77777777" w:rsidR="00E44E0B" w:rsidRPr="00F73AB9" w:rsidRDefault="00E44E0B" w:rsidP="006843B0">
            <w:pPr>
              <w:rPr>
                <w:b/>
                <w:bCs/>
                <w:lang w:eastAsia="en-US"/>
              </w:rPr>
            </w:pPr>
            <w:r w:rsidRPr="00F73AB9">
              <w:rPr>
                <w:b/>
                <w:bCs/>
                <w:lang w:eastAsia="en-US"/>
              </w:rPr>
              <w:t>(protokols Nr.</w:t>
            </w:r>
            <w:r>
              <w:rPr>
                <w:b/>
                <w:bCs/>
                <w:lang w:eastAsia="en-US"/>
              </w:rPr>
              <w:t>27</w:t>
            </w:r>
            <w:r w:rsidRPr="00F73AB9">
              <w:rPr>
                <w:b/>
                <w:bCs/>
                <w:lang w:eastAsia="en-US"/>
              </w:rPr>
              <w:t xml:space="preserve">; </w:t>
            </w:r>
            <w:r>
              <w:rPr>
                <w:b/>
                <w:bCs/>
                <w:lang w:eastAsia="en-US"/>
              </w:rPr>
              <w:t>26</w:t>
            </w:r>
            <w:r w:rsidRPr="00F73AB9">
              <w:rPr>
                <w:b/>
                <w:bCs/>
                <w:lang w:eastAsia="en-US"/>
              </w:rPr>
              <w:t>.p.)</w:t>
            </w:r>
          </w:p>
        </w:tc>
      </w:tr>
    </w:tbl>
    <w:p w14:paraId="0E31C647" w14:textId="77777777" w:rsidR="00E44E0B" w:rsidRDefault="00E44E0B" w:rsidP="00E44E0B">
      <w:pPr>
        <w:autoSpaceDE w:val="0"/>
        <w:autoSpaceDN w:val="0"/>
        <w:adjustRightInd w:val="0"/>
        <w:rPr>
          <w:lang w:eastAsia="en-US"/>
        </w:rPr>
      </w:pPr>
    </w:p>
    <w:p w14:paraId="26905A66" w14:textId="77777777" w:rsidR="00E44E0B" w:rsidRDefault="00E44E0B" w:rsidP="00E44E0B">
      <w:pPr>
        <w:jc w:val="center"/>
        <w:rPr>
          <w:b/>
        </w:rPr>
      </w:pPr>
      <w:r>
        <w:rPr>
          <w:b/>
        </w:rPr>
        <w:t>Par dzīvokļa Skolas iela 5 k-4-23, Gulbene, Gulbenes novads, īres līguma termiņa pagarināšanu</w:t>
      </w:r>
    </w:p>
    <w:p w14:paraId="0AE8D546" w14:textId="77777777" w:rsidR="00E44E0B" w:rsidRDefault="00E44E0B" w:rsidP="00E44E0B">
      <w:pPr>
        <w:pStyle w:val="Default"/>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p>
    <w:p w14:paraId="214A8638" w14:textId="35BEB28B" w:rsidR="00E44E0B" w:rsidRDefault="00E44E0B" w:rsidP="00E44E0B">
      <w:pPr>
        <w:spacing w:line="360" w:lineRule="auto"/>
        <w:ind w:firstLine="567"/>
        <w:jc w:val="both"/>
      </w:pPr>
      <w:r>
        <w:t xml:space="preserve">Gulbenes novada pašvaldības dokumentu vadības sistēmā 2022.gada 30.novembrī ar reģistrācijas numuru GND/5.5/22/2893-M reģistrēts </w:t>
      </w:r>
      <w:r w:rsidR="00F63886">
        <w:rPr>
          <w:b/>
        </w:rPr>
        <w:t>….</w:t>
      </w:r>
      <w:r>
        <w:t xml:space="preserve"> (turpmāk – iesniedzējs), </w:t>
      </w:r>
      <w:r w:rsidR="00F63886">
        <w:t>….</w:t>
      </w:r>
      <w:r>
        <w:t xml:space="preserve">, 2022.gada 30.novembra iesniegums, kurā izteikts lūgums pagarināt dzīvojamās telpas Nr.23, kas atrodas Skolas ielā 5 k-4, Gulbenē, Gulbenes novadā, īres līguma darbības termiņu. </w:t>
      </w:r>
    </w:p>
    <w:p w14:paraId="430BD721" w14:textId="77777777" w:rsidR="00E44E0B" w:rsidRDefault="00E44E0B" w:rsidP="00E44E0B">
      <w:pPr>
        <w:pStyle w:val="tv213"/>
        <w:shd w:val="clear" w:color="auto" w:fill="FFFFFF"/>
        <w:spacing w:before="0" w:beforeAutospacing="0" w:after="0" w:afterAutospacing="0"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termiņu.</w:t>
      </w:r>
    </w:p>
    <w:p w14:paraId="3848DD16" w14:textId="77777777" w:rsidR="00E44E0B" w:rsidRDefault="00E44E0B" w:rsidP="00E44E0B">
      <w:pPr>
        <w:spacing w:line="360" w:lineRule="auto"/>
        <w:ind w:firstLine="567"/>
        <w:jc w:val="both"/>
      </w:pPr>
      <w:r>
        <w:t>Dzīvojamās telpas īres līgums ar iesniedzēju noslēgts uz noteiktu laiku, tas ir, līdz 2022.gada 30.novembrim.</w:t>
      </w:r>
    </w:p>
    <w:p w14:paraId="5E567580" w14:textId="77777777" w:rsidR="00E44E0B" w:rsidRPr="00D545F4" w:rsidRDefault="00E44E0B" w:rsidP="00E44E0B">
      <w:pPr>
        <w:spacing w:line="360" w:lineRule="auto"/>
        <w:ind w:firstLine="567"/>
        <w:jc w:val="both"/>
      </w:pPr>
      <w:r w:rsidRPr="00823114">
        <w:t xml:space="preserve">Atbilstoši SIA “Gulbenes </w:t>
      </w:r>
      <w:proofErr w:type="spellStart"/>
      <w:r w:rsidRPr="00823114">
        <w:t>Energo</w:t>
      </w:r>
      <w:proofErr w:type="spellEnd"/>
      <w:r w:rsidRPr="00823114">
        <w:t xml:space="preserve"> Serviss” sniegtajai informācijai iesniedzējam ir nenokārtotas maksājumu saistības par dzīvojamās telpas īri un komunālajiem pakalpojumiem</w:t>
      </w:r>
      <w:r>
        <w:t xml:space="preserve"> 564,04 EUR apmērā. </w:t>
      </w:r>
      <w:bookmarkStart w:id="5" w:name="_Hlk118795736"/>
      <w:r w:rsidRPr="00D545F4">
        <w:t xml:space="preserve">Pēc SIA “BIOENINVEST” sniegtās informācijas iesniedzējam ir nenokārtotas maksājumu saistības par siltuma piegādi </w:t>
      </w:r>
      <w:r>
        <w:t>37,43</w:t>
      </w:r>
      <w:r w:rsidRPr="00D545F4">
        <w:t xml:space="preserve"> EUR apmērā.</w:t>
      </w:r>
    </w:p>
    <w:bookmarkEnd w:id="5"/>
    <w:p w14:paraId="35E6878B" w14:textId="77777777" w:rsidR="00E44E0B" w:rsidRDefault="00E44E0B" w:rsidP="00E44E0B">
      <w:pPr>
        <w:spacing w:line="360" w:lineRule="auto"/>
        <w:ind w:firstLine="567"/>
        <w:jc w:val="both"/>
      </w:pPr>
      <w:r>
        <w:t>Likuma “Par pašvaldībām” 15.panta pirmās daļas 9.punkts nosaka, ka viena no pašvaldības autonomajām funkcijām ir sniegt palīdzību iedzīvotājiem dzīvokļa jautājumu risināšanā.</w:t>
      </w:r>
    </w:p>
    <w:p w14:paraId="67EAA361" w14:textId="77777777" w:rsidR="00E44E0B" w:rsidRDefault="00E44E0B" w:rsidP="00E44E0B">
      <w:pPr>
        <w:spacing w:line="360" w:lineRule="auto"/>
        <w:ind w:firstLine="567"/>
        <w:jc w:val="both"/>
      </w:pPr>
      <w:r>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2F8AAFCF" w14:textId="04577D6E" w:rsidR="00E44E0B" w:rsidRDefault="00E44E0B" w:rsidP="00E44E0B">
      <w:pPr>
        <w:widowControl w:val="0"/>
        <w:spacing w:line="360" w:lineRule="auto"/>
        <w:ind w:firstLine="567"/>
        <w:jc w:val="both"/>
      </w:pPr>
      <w:r w:rsidRPr="00AA41C4">
        <w:t xml:space="preserve">1. </w:t>
      </w:r>
      <w:r>
        <w:t>PAGARINĀT</w:t>
      </w:r>
      <w:r w:rsidRPr="00AA41C4">
        <w:t xml:space="preserve"> dzīvojamās telpas Nr.</w:t>
      </w:r>
      <w:r>
        <w:t>23</w:t>
      </w:r>
      <w:r w:rsidRPr="00AA41C4">
        <w:t xml:space="preserve">, </w:t>
      </w:r>
      <w:r w:rsidRPr="00FC5615">
        <w:t>kas atrodas</w:t>
      </w:r>
      <w:r>
        <w:t xml:space="preserve"> Skolas</w:t>
      </w:r>
      <w:r w:rsidRPr="00FC5615">
        <w:t xml:space="preserve"> ielā </w:t>
      </w:r>
      <w:r>
        <w:t>5 k-4,</w:t>
      </w:r>
      <w:r w:rsidRPr="00FC5615">
        <w:t xml:space="preserve"> Gulbenē, Gulbenes </w:t>
      </w:r>
      <w:r w:rsidRPr="002D1B54">
        <w:lastRenderedPageBreak/>
        <w:t xml:space="preserve">novadā, īres līgumu </w:t>
      </w:r>
      <w:r w:rsidRPr="00546EE5">
        <w:t xml:space="preserve">ar </w:t>
      </w:r>
      <w:r w:rsidR="00F63886">
        <w:rPr>
          <w:bCs/>
        </w:rPr>
        <w:t>…</w:t>
      </w:r>
      <w:r w:rsidRPr="002D1B54">
        <w:t>, uz laiku līdz 20</w:t>
      </w:r>
      <w:r>
        <w:t>23</w:t>
      </w:r>
      <w:r w:rsidRPr="002D1B54">
        <w:t>.gada 3</w:t>
      </w:r>
      <w:r>
        <w:t>1</w:t>
      </w:r>
      <w:r w:rsidRPr="002D1B54">
        <w:t>.</w:t>
      </w:r>
      <w:r>
        <w:t>martam</w:t>
      </w:r>
      <w:r w:rsidRPr="002D1B54">
        <w:t>.</w:t>
      </w:r>
    </w:p>
    <w:p w14:paraId="76875D6E" w14:textId="1138316B" w:rsidR="00E44E0B" w:rsidRDefault="00E44E0B" w:rsidP="00E44E0B">
      <w:pPr>
        <w:widowControl w:val="0"/>
        <w:spacing w:line="360" w:lineRule="auto"/>
        <w:ind w:firstLine="567"/>
        <w:jc w:val="both"/>
      </w:pPr>
      <w:r w:rsidRPr="00185921">
        <w:t xml:space="preserve">2. NOTEIKT </w:t>
      </w:r>
      <w:r w:rsidR="00F63886">
        <w:rPr>
          <w:bCs/>
        </w:rPr>
        <w:t>….</w:t>
      </w:r>
      <w:r w:rsidRPr="00185921">
        <w:t xml:space="preserve"> viena mēneša termiņu vienošanās par dzīvojamās telpas īres līguma darbības termiņa pagarināšanu noslēgšanai.</w:t>
      </w:r>
    </w:p>
    <w:p w14:paraId="42183EDF" w14:textId="35A41880" w:rsidR="00E44E0B" w:rsidRDefault="00E44E0B" w:rsidP="00E44E0B">
      <w:pPr>
        <w:spacing w:line="360" w:lineRule="auto"/>
        <w:ind w:firstLine="567"/>
        <w:jc w:val="both"/>
      </w:pPr>
      <w:r>
        <w:t xml:space="preserve">3. NOTEIKT, ka šis lēmums zaudē spēku, ja </w:t>
      </w:r>
      <w:r w:rsidR="00F63886">
        <w:t>….</w:t>
      </w:r>
      <w:r>
        <w:t xml:space="preserve"> līdz 2023. gada 31.janvārim nav noslēgusi vienošanos par dzīvojamās telpas īres līguma darbības termiņa pagarināšanu.</w:t>
      </w:r>
    </w:p>
    <w:p w14:paraId="3730B8DE" w14:textId="77777777" w:rsidR="00E44E0B" w:rsidRPr="00185921" w:rsidRDefault="00E44E0B" w:rsidP="00E44E0B">
      <w:pPr>
        <w:widowControl w:val="0"/>
        <w:spacing w:line="360" w:lineRule="auto"/>
        <w:ind w:firstLine="567"/>
        <w:jc w:val="both"/>
      </w:pPr>
      <w:r>
        <w:t>4</w:t>
      </w:r>
      <w:r w:rsidRPr="00185921">
        <w:t xml:space="preserve">. UZDOT SIA “Gulbenes </w:t>
      </w:r>
      <w:proofErr w:type="spellStart"/>
      <w:r w:rsidRPr="00185921">
        <w:t>Energo</w:t>
      </w:r>
      <w:proofErr w:type="spellEnd"/>
      <w:r w:rsidRPr="00185921">
        <w:t xml:space="preserve"> Serviss”, reģistrācijas numurs 54603000121, juridiskā adrese: Blaumaņa iela 56A, Gulbene, Gulbenes novads, LV-4401, sagatavot un noslēgt vienošanos par dzīvojamās telpas īres līguma darbības termiņa pagarināšanu.</w:t>
      </w:r>
    </w:p>
    <w:p w14:paraId="6330FDE7" w14:textId="77777777" w:rsidR="00E44E0B" w:rsidRPr="00185921" w:rsidRDefault="00E44E0B" w:rsidP="00E44E0B">
      <w:pPr>
        <w:spacing w:line="360" w:lineRule="auto"/>
        <w:ind w:firstLine="567"/>
        <w:jc w:val="both"/>
      </w:pPr>
      <w:r>
        <w:t>5</w:t>
      </w:r>
      <w:r w:rsidRPr="00185921">
        <w:t>. Lēmuma izrakstu nosūtīt:</w:t>
      </w:r>
    </w:p>
    <w:p w14:paraId="69897E47" w14:textId="283342FF" w:rsidR="00E44E0B" w:rsidRPr="00185921" w:rsidRDefault="00E44E0B" w:rsidP="00E44E0B">
      <w:pPr>
        <w:spacing w:line="360" w:lineRule="auto"/>
        <w:ind w:firstLine="567"/>
        <w:jc w:val="both"/>
      </w:pPr>
      <w:r>
        <w:t>5</w:t>
      </w:r>
      <w:r w:rsidRPr="00185921">
        <w:t xml:space="preserve">.1. </w:t>
      </w:r>
      <w:r w:rsidR="00F63886">
        <w:rPr>
          <w:bCs/>
        </w:rPr>
        <w:t>…</w:t>
      </w:r>
    </w:p>
    <w:p w14:paraId="5ABE5131" w14:textId="77777777" w:rsidR="00E44E0B" w:rsidRPr="00185921" w:rsidRDefault="00E44E0B" w:rsidP="00E44E0B">
      <w:pPr>
        <w:spacing w:line="360" w:lineRule="auto"/>
        <w:ind w:firstLine="567"/>
        <w:jc w:val="both"/>
      </w:pPr>
      <w:r>
        <w:t>5</w:t>
      </w:r>
      <w:r w:rsidRPr="00185921">
        <w:t>.</w:t>
      </w:r>
      <w:r>
        <w:t>2.</w:t>
      </w:r>
      <w:r w:rsidRPr="00185921">
        <w:t xml:space="preserve"> SIA “Gulbenes </w:t>
      </w:r>
      <w:proofErr w:type="spellStart"/>
      <w:r w:rsidRPr="00185921">
        <w:t>Energo</w:t>
      </w:r>
      <w:proofErr w:type="spellEnd"/>
      <w:r w:rsidRPr="00185921">
        <w:t xml:space="preserve"> Serviss”, Blaumaņa iela 56A, Gulbene, Gulbenes novads, LV-4401.</w:t>
      </w:r>
    </w:p>
    <w:p w14:paraId="523DB81D" w14:textId="77777777" w:rsidR="00E44E0B" w:rsidRPr="00535093" w:rsidRDefault="00E44E0B" w:rsidP="00E44E0B"/>
    <w:p w14:paraId="24CD1F48" w14:textId="77777777" w:rsidR="00E44E0B" w:rsidRPr="00535093" w:rsidRDefault="00E44E0B" w:rsidP="00E44E0B">
      <w:r w:rsidRPr="00535093">
        <w:t>Gulbenes novada domes priekšsēdētājs</w:t>
      </w:r>
      <w:r w:rsidRPr="00535093">
        <w:tab/>
      </w:r>
      <w:r w:rsidRPr="00535093">
        <w:tab/>
      </w:r>
      <w:r w:rsidRPr="00535093">
        <w:tab/>
      </w:r>
      <w:r w:rsidRPr="00535093">
        <w:tab/>
      </w:r>
      <w:proofErr w:type="spellStart"/>
      <w:r w:rsidRPr="00535093">
        <w:t>A.Caunītis</w:t>
      </w:r>
      <w:proofErr w:type="spellEnd"/>
    </w:p>
    <w:p w14:paraId="6C35D276" w14:textId="77777777" w:rsidR="00E44E0B" w:rsidRPr="00535093" w:rsidRDefault="00E44E0B" w:rsidP="00E44E0B">
      <w:pPr>
        <w:pStyle w:val="Default"/>
        <w:rPr>
          <w:color w:val="auto"/>
        </w:rPr>
      </w:pPr>
    </w:p>
    <w:p w14:paraId="67D7F9BE" w14:textId="77777777" w:rsidR="00E44E0B" w:rsidRPr="00535093" w:rsidRDefault="00E44E0B" w:rsidP="00E44E0B">
      <w:pPr>
        <w:pStyle w:val="Default"/>
        <w:rPr>
          <w:color w:val="auto"/>
        </w:rPr>
      </w:pPr>
      <w:r w:rsidRPr="00535093">
        <w:rPr>
          <w:color w:val="auto"/>
        </w:rPr>
        <w:t>Sagatavoja: Ligita Slaidiņa</w:t>
      </w:r>
    </w:p>
    <w:tbl>
      <w:tblPr>
        <w:tblW w:w="0" w:type="auto"/>
        <w:tblInd w:w="-108" w:type="dxa"/>
        <w:tblLayout w:type="fixed"/>
        <w:tblLook w:val="04A0" w:firstRow="1" w:lastRow="0" w:firstColumn="1" w:lastColumn="0" w:noHBand="0" w:noVBand="1"/>
      </w:tblPr>
      <w:tblGrid>
        <w:gridCol w:w="236"/>
      </w:tblGrid>
      <w:tr w:rsidR="00E44E0B" w:rsidRPr="00535093" w14:paraId="60311F05" w14:textId="77777777" w:rsidTr="006843B0">
        <w:trPr>
          <w:trHeight w:val="104"/>
        </w:trPr>
        <w:tc>
          <w:tcPr>
            <w:tcW w:w="236" w:type="dxa"/>
            <w:tcBorders>
              <w:top w:val="nil"/>
              <w:left w:val="nil"/>
              <w:bottom w:val="nil"/>
              <w:right w:val="nil"/>
            </w:tcBorders>
          </w:tcPr>
          <w:p w14:paraId="6394D80C" w14:textId="77777777" w:rsidR="00E44E0B" w:rsidRPr="00535093" w:rsidRDefault="00E44E0B" w:rsidP="006843B0">
            <w:pPr>
              <w:pStyle w:val="Default"/>
              <w:spacing w:line="256" w:lineRule="auto"/>
              <w:rPr>
                <w:color w:val="auto"/>
                <w:sz w:val="23"/>
                <w:szCs w:val="23"/>
              </w:rPr>
            </w:pPr>
          </w:p>
        </w:tc>
      </w:tr>
    </w:tbl>
    <w:p w14:paraId="577FFAC7" w14:textId="77777777" w:rsidR="00E44E0B" w:rsidRPr="00535093" w:rsidRDefault="00E44E0B" w:rsidP="00E44E0B"/>
    <w:p w14:paraId="63C476B6" w14:textId="77777777" w:rsidR="00E44E0B" w:rsidRPr="00782D24" w:rsidRDefault="00E44E0B" w:rsidP="00E44E0B"/>
    <w:p w14:paraId="7054EC0C" w14:textId="77777777" w:rsidR="00F63886" w:rsidRDefault="00F63886">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6FC49D74" w14:textId="77777777" w:rsidTr="00F63886">
        <w:tc>
          <w:tcPr>
            <w:tcW w:w="9405" w:type="dxa"/>
            <w:tcBorders>
              <w:top w:val="nil"/>
              <w:left w:val="nil"/>
              <w:bottom w:val="nil"/>
              <w:right w:val="nil"/>
            </w:tcBorders>
            <w:hideMark/>
          </w:tcPr>
          <w:p w14:paraId="088EF7C9" w14:textId="5D67C09B" w:rsidR="00E44E0B" w:rsidRDefault="00E44E0B" w:rsidP="006843B0">
            <w:pPr>
              <w:jc w:val="center"/>
              <w:rPr>
                <w:lang w:eastAsia="en-US"/>
              </w:rPr>
            </w:pPr>
            <w:r>
              <w:rPr>
                <w:noProof/>
                <w:lang w:eastAsia="en-US"/>
              </w:rPr>
              <w:lastRenderedPageBreak/>
              <w:drawing>
                <wp:inline distT="0" distB="0" distL="0" distR="0" wp14:anchorId="31EE517F" wp14:editId="1EB94AA2">
                  <wp:extent cx="619125" cy="6858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00F58361" w14:textId="77777777" w:rsidTr="00F63886">
        <w:tc>
          <w:tcPr>
            <w:tcW w:w="9405" w:type="dxa"/>
            <w:tcBorders>
              <w:top w:val="nil"/>
              <w:left w:val="nil"/>
              <w:bottom w:val="nil"/>
              <w:right w:val="nil"/>
            </w:tcBorders>
            <w:hideMark/>
          </w:tcPr>
          <w:p w14:paraId="64D95743" w14:textId="77777777" w:rsidR="00E44E0B" w:rsidRDefault="00E44E0B" w:rsidP="006843B0">
            <w:pPr>
              <w:jc w:val="center"/>
              <w:rPr>
                <w:lang w:eastAsia="en-US"/>
              </w:rPr>
            </w:pPr>
            <w:r>
              <w:rPr>
                <w:b/>
                <w:bCs/>
                <w:sz w:val="28"/>
                <w:szCs w:val="28"/>
                <w:lang w:eastAsia="en-US"/>
              </w:rPr>
              <w:t>GULBENES NOVADA PAŠVALDĪBA</w:t>
            </w:r>
          </w:p>
        </w:tc>
      </w:tr>
      <w:tr w:rsidR="00E44E0B" w14:paraId="3E3387DF" w14:textId="77777777" w:rsidTr="00F63886">
        <w:tc>
          <w:tcPr>
            <w:tcW w:w="9405" w:type="dxa"/>
            <w:tcBorders>
              <w:top w:val="nil"/>
              <w:left w:val="nil"/>
              <w:bottom w:val="nil"/>
              <w:right w:val="nil"/>
            </w:tcBorders>
            <w:hideMark/>
          </w:tcPr>
          <w:p w14:paraId="65BDD223" w14:textId="77777777" w:rsidR="00E44E0B" w:rsidRDefault="00E44E0B" w:rsidP="006843B0">
            <w:pPr>
              <w:jc w:val="center"/>
              <w:rPr>
                <w:lang w:eastAsia="en-US"/>
              </w:rPr>
            </w:pPr>
            <w:r>
              <w:rPr>
                <w:lang w:eastAsia="en-US"/>
              </w:rPr>
              <w:t>Reģ.Nr.90009116327</w:t>
            </w:r>
          </w:p>
        </w:tc>
      </w:tr>
      <w:tr w:rsidR="00E44E0B" w14:paraId="70938E20" w14:textId="77777777" w:rsidTr="00F63886">
        <w:tc>
          <w:tcPr>
            <w:tcW w:w="9405" w:type="dxa"/>
            <w:tcBorders>
              <w:top w:val="nil"/>
              <w:left w:val="nil"/>
              <w:bottom w:val="nil"/>
              <w:right w:val="nil"/>
            </w:tcBorders>
            <w:hideMark/>
          </w:tcPr>
          <w:p w14:paraId="59F03E51" w14:textId="77777777" w:rsidR="00E44E0B" w:rsidRDefault="00E44E0B" w:rsidP="006843B0">
            <w:pPr>
              <w:jc w:val="center"/>
              <w:rPr>
                <w:lang w:eastAsia="en-US"/>
              </w:rPr>
            </w:pPr>
            <w:r>
              <w:rPr>
                <w:lang w:eastAsia="en-US"/>
              </w:rPr>
              <w:t>Ābeļu iela 2, Gulbene, Gulbenes nov., LV-4401</w:t>
            </w:r>
          </w:p>
        </w:tc>
      </w:tr>
      <w:tr w:rsidR="00E44E0B" w14:paraId="5B2DCB7C" w14:textId="77777777" w:rsidTr="00F63886">
        <w:tc>
          <w:tcPr>
            <w:tcW w:w="9405" w:type="dxa"/>
            <w:tcBorders>
              <w:top w:val="nil"/>
              <w:left w:val="nil"/>
              <w:bottom w:val="single" w:sz="4" w:space="0" w:color="auto"/>
              <w:right w:val="nil"/>
            </w:tcBorders>
            <w:hideMark/>
          </w:tcPr>
          <w:p w14:paraId="67C0669F" w14:textId="77777777" w:rsidR="00E44E0B" w:rsidRDefault="00E44E0B" w:rsidP="006843B0">
            <w:pPr>
              <w:jc w:val="center"/>
              <w:rPr>
                <w:lang w:eastAsia="en-US"/>
              </w:rPr>
            </w:pPr>
            <w:r>
              <w:rPr>
                <w:lang w:eastAsia="en-US"/>
              </w:rPr>
              <w:t>Tālrunis 64497710, mob.26595362, e-pasts; dome@gulbene.lv, www.gulbene.lv</w:t>
            </w:r>
          </w:p>
        </w:tc>
      </w:tr>
    </w:tbl>
    <w:p w14:paraId="06E43934" w14:textId="77777777" w:rsidR="00E44E0B" w:rsidRDefault="00E44E0B" w:rsidP="00E44E0B">
      <w:pPr>
        <w:rPr>
          <w:sz w:val="4"/>
          <w:szCs w:val="4"/>
        </w:rPr>
      </w:pPr>
    </w:p>
    <w:p w14:paraId="7C733B9B"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BC2A098"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2497C7A7"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14:paraId="7FD6B4C6" w14:textId="77777777" w:rsidTr="006843B0">
        <w:tc>
          <w:tcPr>
            <w:tcW w:w="5495" w:type="dxa"/>
            <w:hideMark/>
          </w:tcPr>
          <w:p w14:paraId="6DD322D0" w14:textId="77777777" w:rsidR="00E44E0B" w:rsidRPr="00737661" w:rsidRDefault="00E44E0B" w:rsidP="006843B0">
            <w:pPr>
              <w:rPr>
                <w:b/>
                <w:bCs/>
                <w:lang w:eastAsia="en-US"/>
              </w:rPr>
            </w:pPr>
            <w:r w:rsidRPr="00737661">
              <w:rPr>
                <w:b/>
                <w:bCs/>
                <w:lang w:eastAsia="en-US"/>
              </w:rPr>
              <w:t>2022.gada 29.decembrī</w:t>
            </w:r>
          </w:p>
        </w:tc>
        <w:tc>
          <w:tcPr>
            <w:tcW w:w="4728" w:type="dxa"/>
            <w:hideMark/>
          </w:tcPr>
          <w:p w14:paraId="57EB7AE6" w14:textId="77777777" w:rsidR="00E44E0B" w:rsidRPr="00737661" w:rsidRDefault="00E44E0B" w:rsidP="006843B0">
            <w:pPr>
              <w:rPr>
                <w:b/>
                <w:bCs/>
                <w:lang w:eastAsia="en-US"/>
              </w:rPr>
            </w:pPr>
            <w:r w:rsidRPr="00737661">
              <w:rPr>
                <w:b/>
                <w:bCs/>
                <w:lang w:eastAsia="en-US"/>
              </w:rPr>
              <w:t>Nr. GND/2022/</w:t>
            </w:r>
            <w:r>
              <w:rPr>
                <w:b/>
                <w:bCs/>
                <w:lang w:eastAsia="en-US"/>
              </w:rPr>
              <w:t>1240</w:t>
            </w:r>
          </w:p>
        </w:tc>
      </w:tr>
      <w:tr w:rsidR="00E44E0B" w14:paraId="6A72C36E" w14:textId="77777777" w:rsidTr="006843B0">
        <w:trPr>
          <w:trHeight w:val="453"/>
        </w:trPr>
        <w:tc>
          <w:tcPr>
            <w:tcW w:w="5495" w:type="dxa"/>
          </w:tcPr>
          <w:p w14:paraId="6AE20D5B" w14:textId="77777777" w:rsidR="00E44E0B" w:rsidRPr="00737661" w:rsidRDefault="00E44E0B" w:rsidP="006843B0">
            <w:pPr>
              <w:rPr>
                <w:lang w:eastAsia="en-US"/>
              </w:rPr>
            </w:pPr>
          </w:p>
        </w:tc>
        <w:tc>
          <w:tcPr>
            <w:tcW w:w="4728" w:type="dxa"/>
            <w:hideMark/>
          </w:tcPr>
          <w:p w14:paraId="7D275EF4" w14:textId="77777777" w:rsidR="00E44E0B" w:rsidRPr="00737661" w:rsidRDefault="00E44E0B" w:rsidP="006843B0">
            <w:pPr>
              <w:rPr>
                <w:b/>
                <w:bCs/>
                <w:lang w:eastAsia="en-US"/>
              </w:rPr>
            </w:pPr>
            <w:r w:rsidRPr="00737661">
              <w:rPr>
                <w:b/>
                <w:bCs/>
                <w:lang w:eastAsia="en-US"/>
              </w:rPr>
              <w:t>(protokols Nr.</w:t>
            </w:r>
            <w:r>
              <w:rPr>
                <w:b/>
                <w:bCs/>
                <w:lang w:eastAsia="en-US"/>
              </w:rPr>
              <w:t>27</w:t>
            </w:r>
            <w:r w:rsidRPr="00737661">
              <w:rPr>
                <w:b/>
                <w:bCs/>
                <w:lang w:eastAsia="en-US"/>
              </w:rPr>
              <w:t xml:space="preserve">; </w:t>
            </w:r>
            <w:r>
              <w:rPr>
                <w:b/>
                <w:bCs/>
                <w:lang w:eastAsia="en-US"/>
              </w:rPr>
              <w:t>27</w:t>
            </w:r>
            <w:r w:rsidRPr="00737661">
              <w:rPr>
                <w:b/>
                <w:bCs/>
                <w:lang w:eastAsia="en-US"/>
              </w:rPr>
              <w:t>.p.)</w:t>
            </w:r>
          </w:p>
        </w:tc>
      </w:tr>
    </w:tbl>
    <w:p w14:paraId="4FC0387D" w14:textId="77777777" w:rsidR="00E44E0B" w:rsidRDefault="00E44E0B" w:rsidP="00E44E0B">
      <w:pPr>
        <w:autoSpaceDE w:val="0"/>
        <w:autoSpaceDN w:val="0"/>
        <w:adjustRightInd w:val="0"/>
        <w:rPr>
          <w:lang w:eastAsia="en-US"/>
        </w:rPr>
      </w:pPr>
    </w:p>
    <w:p w14:paraId="1C43F1F9" w14:textId="77777777" w:rsidR="00E44E0B" w:rsidRDefault="00E44E0B" w:rsidP="00E44E0B">
      <w:pPr>
        <w:jc w:val="center"/>
        <w:rPr>
          <w:b/>
        </w:rPr>
      </w:pPr>
      <w:r>
        <w:rPr>
          <w:b/>
        </w:rPr>
        <w:t>Par dzīvokļa Skolas iela 5 k-6-20, Gulbene, Gulbenes novads, īres līguma termiņa pagarināšanu</w:t>
      </w:r>
    </w:p>
    <w:p w14:paraId="75A699C5" w14:textId="77777777" w:rsidR="00E44E0B" w:rsidRDefault="00E44E0B" w:rsidP="00E44E0B">
      <w:pPr>
        <w:pStyle w:val="Default"/>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p>
    <w:p w14:paraId="1366233D" w14:textId="72150288" w:rsidR="00E44E0B" w:rsidRDefault="00E44E0B" w:rsidP="00E44E0B">
      <w:pPr>
        <w:spacing w:line="360" w:lineRule="auto"/>
        <w:ind w:firstLine="567"/>
        <w:jc w:val="both"/>
      </w:pPr>
      <w:r>
        <w:t xml:space="preserve">Gulbenes novada pašvaldības dokumentu vadības sistēmā 2022.gada 6.decembrī ar reģistrācijas numuru GND/5.5/22/2965-Ā reģistrēts </w:t>
      </w:r>
      <w:r w:rsidR="00F63886">
        <w:rPr>
          <w:b/>
        </w:rPr>
        <w:t>…</w:t>
      </w:r>
      <w:r>
        <w:t xml:space="preserve"> (turpmāk – iesniedzējs), </w:t>
      </w:r>
      <w:r w:rsidR="00F63886">
        <w:t>….</w:t>
      </w:r>
      <w:r>
        <w:t xml:space="preserve">, 2022.gada 6.decembra iesniegums, kurā izteikts lūgums pagarināt dzīvojamās telpas Nr.20, kas atrodas Skolas ielā 5 k-6, Gulbenē, Gulbenes novadā, īres līguma darbības termiņu. </w:t>
      </w:r>
    </w:p>
    <w:p w14:paraId="50629AA0" w14:textId="77777777" w:rsidR="00E44E0B" w:rsidRDefault="00E44E0B" w:rsidP="00E44E0B">
      <w:pPr>
        <w:pStyle w:val="tv213"/>
        <w:shd w:val="clear" w:color="auto" w:fill="FFFFFF"/>
        <w:spacing w:before="0" w:beforeAutospacing="0" w:after="0" w:afterAutospacing="0"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termiņu.</w:t>
      </w:r>
    </w:p>
    <w:p w14:paraId="71D2C031" w14:textId="77777777" w:rsidR="00E44E0B" w:rsidRDefault="00E44E0B" w:rsidP="00E44E0B">
      <w:pPr>
        <w:spacing w:line="360" w:lineRule="auto"/>
        <w:ind w:firstLine="567"/>
        <w:jc w:val="both"/>
      </w:pPr>
      <w:r>
        <w:t>Dzīvojamās telpas īres līgums ar iesniedzēju noslēgts uz noteiktu laiku, tas ir, līdz 2022.gada 31.decembrim.</w:t>
      </w:r>
    </w:p>
    <w:p w14:paraId="3D24105C" w14:textId="77777777" w:rsidR="00E44E0B" w:rsidRDefault="00E44E0B" w:rsidP="00E44E0B">
      <w:pPr>
        <w:spacing w:line="360" w:lineRule="auto"/>
        <w:ind w:firstLine="567"/>
        <w:jc w:val="both"/>
      </w:pPr>
      <w:r>
        <w:t xml:space="preserve">Atbilstoši Gulbenes novada pašvaldības grāmatvedības uzskaites datiem iesniedzējam uz iesnieguma izskatīšanas dienu nav nenokārtotu maksājumu saistību par dzīvojamās telpas īri un pamatpakalpojumiem. </w:t>
      </w:r>
    </w:p>
    <w:p w14:paraId="2B947D4E" w14:textId="77777777" w:rsidR="00E44E0B" w:rsidRDefault="00E44E0B" w:rsidP="00E44E0B">
      <w:pPr>
        <w:spacing w:line="360" w:lineRule="auto"/>
        <w:ind w:firstLine="567"/>
        <w:jc w:val="both"/>
      </w:pPr>
      <w:r>
        <w:t>Likuma “Par pašvaldībām” 15.panta pirmās daļas 9.punkts nosaka, ka viena no pašvaldības autonomajām funkcijām ir sniegt palīdzību iedzīvotājiem dzīvokļa jautājumu risināšanā.</w:t>
      </w:r>
    </w:p>
    <w:p w14:paraId="7A97D1AE" w14:textId="77777777" w:rsidR="00E44E0B" w:rsidRDefault="00E44E0B" w:rsidP="00E44E0B">
      <w:pPr>
        <w:spacing w:line="360" w:lineRule="auto"/>
        <w:ind w:firstLine="567"/>
        <w:jc w:val="both"/>
      </w:pPr>
      <w:r>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2D53F0D4" w14:textId="266E314F" w:rsidR="00E44E0B" w:rsidRDefault="00E44E0B" w:rsidP="00E44E0B">
      <w:pPr>
        <w:widowControl w:val="0"/>
        <w:spacing w:line="360" w:lineRule="auto"/>
        <w:ind w:firstLine="567"/>
        <w:jc w:val="both"/>
      </w:pPr>
      <w:r w:rsidRPr="00AA41C4">
        <w:t xml:space="preserve">1. </w:t>
      </w:r>
      <w:r>
        <w:t>PAGARINĀT</w:t>
      </w:r>
      <w:r w:rsidRPr="00AA41C4">
        <w:t xml:space="preserve"> dzīvojamās telpas Nr.</w:t>
      </w:r>
      <w:r>
        <w:t>20</w:t>
      </w:r>
      <w:r w:rsidRPr="00AA41C4">
        <w:t xml:space="preserve">, </w:t>
      </w:r>
      <w:r w:rsidRPr="00FC5615">
        <w:t>kas atrodas</w:t>
      </w:r>
      <w:r>
        <w:t xml:space="preserve"> Skolas</w:t>
      </w:r>
      <w:r w:rsidRPr="00FC5615">
        <w:t xml:space="preserve"> ielā </w:t>
      </w:r>
      <w:r>
        <w:t>5 k-6,</w:t>
      </w:r>
      <w:r w:rsidRPr="00FC5615">
        <w:t xml:space="preserve"> Gulbenē, Gulbenes </w:t>
      </w:r>
      <w:r w:rsidRPr="002D1B54">
        <w:t xml:space="preserve">novadā, īres līgumu </w:t>
      </w:r>
      <w:r w:rsidRPr="00546EE5">
        <w:t xml:space="preserve">ar </w:t>
      </w:r>
      <w:r w:rsidR="00F63886">
        <w:rPr>
          <w:bCs/>
        </w:rPr>
        <w:t>….</w:t>
      </w:r>
      <w:r w:rsidRPr="002D1B54">
        <w:t>, uz laiku līdz 20</w:t>
      </w:r>
      <w:r>
        <w:t>23</w:t>
      </w:r>
      <w:r w:rsidRPr="002D1B54">
        <w:t>.gada 3</w:t>
      </w:r>
      <w:r>
        <w:t>1</w:t>
      </w:r>
      <w:r w:rsidRPr="002D1B54">
        <w:t>.</w:t>
      </w:r>
      <w:r>
        <w:t>decembrim</w:t>
      </w:r>
      <w:r w:rsidRPr="002D1B54">
        <w:t>.</w:t>
      </w:r>
    </w:p>
    <w:p w14:paraId="084ACF28" w14:textId="1E3812AB" w:rsidR="00E44E0B" w:rsidRDefault="00E44E0B" w:rsidP="00E44E0B">
      <w:pPr>
        <w:widowControl w:val="0"/>
        <w:spacing w:line="360" w:lineRule="auto"/>
        <w:ind w:firstLine="567"/>
        <w:jc w:val="both"/>
      </w:pPr>
      <w:r w:rsidRPr="00185921">
        <w:lastRenderedPageBreak/>
        <w:t xml:space="preserve">2. NOTEIKT </w:t>
      </w:r>
      <w:r w:rsidR="00F63886">
        <w:rPr>
          <w:bCs/>
        </w:rPr>
        <w:t>….</w:t>
      </w:r>
      <w:r w:rsidRPr="00185921">
        <w:t xml:space="preserve"> viena mēneša termiņu vienošanās par dzīvojamās telpas īres līguma darbības termiņa pagarināšanu noslēgšanai.</w:t>
      </w:r>
    </w:p>
    <w:p w14:paraId="38F9F8B7" w14:textId="407BFB1A" w:rsidR="00E44E0B" w:rsidRDefault="00E44E0B" w:rsidP="00E44E0B">
      <w:pPr>
        <w:spacing w:line="360" w:lineRule="auto"/>
        <w:ind w:firstLine="567"/>
        <w:jc w:val="both"/>
      </w:pPr>
      <w:r>
        <w:t xml:space="preserve">3. NOTEIKT, ka šis lēmums zaudē spēku, ja </w:t>
      </w:r>
      <w:r w:rsidR="00F63886">
        <w:rPr>
          <w:bCs/>
        </w:rPr>
        <w:t>….</w:t>
      </w:r>
      <w:r w:rsidRPr="00185921">
        <w:t xml:space="preserve"> </w:t>
      </w:r>
      <w:r>
        <w:t>līdz 2023.gada 31.janvārim nav noslēgusi vienošanos par dzīvojamās telpas īres līguma darbības termiņa pagarināšanu.</w:t>
      </w:r>
    </w:p>
    <w:p w14:paraId="68C74D62" w14:textId="77777777" w:rsidR="00E44E0B" w:rsidRPr="00185921" w:rsidRDefault="00E44E0B" w:rsidP="00E44E0B">
      <w:pPr>
        <w:widowControl w:val="0"/>
        <w:spacing w:line="360" w:lineRule="auto"/>
        <w:ind w:firstLine="567"/>
        <w:jc w:val="both"/>
      </w:pPr>
      <w:r>
        <w:t>4</w:t>
      </w:r>
      <w:r w:rsidRPr="00185921">
        <w:t xml:space="preserve">. UZDOT SIA “Gulbenes </w:t>
      </w:r>
      <w:proofErr w:type="spellStart"/>
      <w:r w:rsidRPr="00185921">
        <w:t>Energo</w:t>
      </w:r>
      <w:proofErr w:type="spellEnd"/>
      <w:r w:rsidRPr="00185921">
        <w:t xml:space="preserve"> Serviss”, reģistrācijas numurs 54603000121, juridiskā adrese: Blaumaņa iela 56A, Gulbene, Gulbenes novads, LV-4401, sagatavot un noslēgt vienošanos par dzīvojamās telpas īres līguma darbības termiņa pagarināšanu.</w:t>
      </w:r>
    </w:p>
    <w:p w14:paraId="40F09EB0" w14:textId="77777777" w:rsidR="00E44E0B" w:rsidRPr="00185921" w:rsidRDefault="00E44E0B" w:rsidP="00E44E0B">
      <w:pPr>
        <w:spacing w:line="360" w:lineRule="auto"/>
        <w:ind w:firstLine="567"/>
        <w:jc w:val="both"/>
      </w:pPr>
      <w:r>
        <w:t>5</w:t>
      </w:r>
      <w:r w:rsidRPr="00185921">
        <w:t>. Lēmuma izrakstu nosūtīt:</w:t>
      </w:r>
    </w:p>
    <w:p w14:paraId="6A04A9F7" w14:textId="10C3AC8F" w:rsidR="00E44E0B" w:rsidRPr="00185921" w:rsidRDefault="00E44E0B" w:rsidP="00E44E0B">
      <w:pPr>
        <w:spacing w:line="360" w:lineRule="auto"/>
        <w:ind w:firstLine="567"/>
        <w:jc w:val="both"/>
      </w:pPr>
      <w:r>
        <w:t>5</w:t>
      </w:r>
      <w:r w:rsidRPr="00185921">
        <w:t xml:space="preserve">.1. </w:t>
      </w:r>
      <w:r w:rsidR="00F63886">
        <w:rPr>
          <w:bCs/>
        </w:rPr>
        <w:t>….</w:t>
      </w:r>
    </w:p>
    <w:p w14:paraId="4FF95560" w14:textId="77777777" w:rsidR="00E44E0B" w:rsidRPr="00185921" w:rsidRDefault="00E44E0B" w:rsidP="00E44E0B">
      <w:pPr>
        <w:spacing w:line="360" w:lineRule="auto"/>
        <w:ind w:firstLine="567"/>
        <w:jc w:val="both"/>
      </w:pPr>
      <w:r>
        <w:t>5</w:t>
      </w:r>
      <w:r w:rsidRPr="00185921">
        <w:t>.</w:t>
      </w:r>
      <w:r>
        <w:t>2.</w:t>
      </w:r>
      <w:r w:rsidRPr="00185921">
        <w:t xml:space="preserve"> SIA “Gulbenes </w:t>
      </w:r>
      <w:proofErr w:type="spellStart"/>
      <w:r w:rsidRPr="00185921">
        <w:t>Energo</w:t>
      </w:r>
      <w:proofErr w:type="spellEnd"/>
      <w:r w:rsidRPr="00185921">
        <w:t xml:space="preserve"> Serviss”, Blaumaņa iela 56A, Gulbene, Gulbenes novads, LV-4401.</w:t>
      </w:r>
    </w:p>
    <w:p w14:paraId="2B4D2C40" w14:textId="77777777" w:rsidR="00E44E0B" w:rsidRPr="00535093" w:rsidRDefault="00E44E0B" w:rsidP="00E44E0B"/>
    <w:p w14:paraId="4AA76E10" w14:textId="77777777" w:rsidR="00E44E0B" w:rsidRPr="00535093" w:rsidRDefault="00E44E0B" w:rsidP="00E44E0B">
      <w:r w:rsidRPr="00535093">
        <w:t>Gulbenes novada domes priekšsēdētājs</w:t>
      </w:r>
      <w:r w:rsidRPr="00535093">
        <w:tab/>
      </w:r>
      <w:r w:rsidRPr="00535093">
        <w:tab/>
      </w:r>
      <w:r w:rsidRPr="00535093">
        <w:tab/>
      </w:r>
      <w:r w:rsidRPr="00535093">
        <w:tab/>
      </w:r>
      <w:proofErr w:type="spellStart"/>
      <w:r w:rsidRPr="00535093">
        <w:t>A.Caunītis</w:t>
      </w:r>
      <w:proofErr w:type="spellEnd"/>
    </w:p>
    <w:p w14:paraId="14363B59" w14:textId="77777777" w:rsidR="00E44E0B" w:rsidRPr="00535093" w:rsidRDefault="00E44E0B" w:rsidP="00E44E0B">
      <w:pPr>
        <w:pStyle w:val="Default"/>
        <w:rPr>
          <w:color w:val="auto"/>
        </w:rPr>
      </w:pPr>
    </w:p>
    <w:p w14:paraId="7F8F8F82" w14:textId="77777777" w:rsidR="00E44E0B" w:rsidRPr="00535093" w:rsidRDefault="00E44E0B" w:rsidP="00E44E0B">
      <w:pPr>
        <w:pStyle w:val="Default"/>
        <w:rPr>
          <w:color w:val="auto"/>
        </w:rPr>
      </w:pPr>
      <w:r w:rsidRPr="00535093">
        <w:rPr>
          <w:color w:val="auto"/>
        </w:rPr>
        <w:t>Sagatavoja: Ligita Slaidiņa</w:t>
      </w:r>
    </w:p>
    <w:tbl>
      <w:tblPr>
        <w:tblW w:w="0" w:type="auto"/>
        <w:tblInd w:w="-108" w:type="dxa"/>
        <w:tblLayout w:type="fixed"/>
        <w:tblLook w:val="04A0" w:firstRow="1" w:lastRow="0" w:firstColumn="1" w:lastColumn="0" w:noHBand="0" w:noVBand="1"/>
      </w:tblPr>
      <w:tblGrid>
        <w:gridCol w:w="236"/>
      </w:tblGrid>
      <w:tr w:rsidR="00E44E0B" w:rsidRPr="00535093" w14:paraId="1C738F59" w14:textId="77777777" w:rsidTr="006843B0">
        <w:trPr>
          <w:trHeight w:val="104"/>
        </w:trPr>
        <w:tc>
          <w:tcPr>
            <w:tcW w:w="236" w:type="dxa"/>
            <w:tcBorders>
              <w:top w:val="nil"/>
              <w:left w:val="nil"/>
              <w:bottom w:val="nil"/>
              <w:right w:val="nil"/>
            </w:tcBorders>
          </w:tcPr>
          <w:p w14:paraId="418167B0" w14:textId="77777777" w:rsidR="00E44E0B" w:rsidRPr="00535093" w:rsidRDefault="00E44E0B" w:rsidP="006843B0">
            <w:pPr>
              <w:pStyle w:val="Default"/>
              <w:spacing w:line="256" w:lineRule="auto"/>
              <w:rPr>
                <w:color w:val="auto"/>
                <w:sz w:val="23"/>
                <w:szCs w:val="23"/>
              </w:rPr>
            </w:pPr>
          </w:p>
        </w:tc>
      </w:tr>
    </w:tbl>
    <w:p w14:paraId="184F1CF4" w14:textId="77777777" w:rsidR="00E44E0B" w:rsidRPr="00535093" w:rsidRDefault="00E44E0B" w:rsidP="00E44E0B"/>
    <w:p w14:paraId="2E168B64" w14:textId="77777777" w:rsidR="00E44E0B" w:rsidRPr="00782D24" w:rsidRDefault="00E44E0B" w:rsidP="00E44E0B"/>
    <w:p w14:paraId="7EC46533" w14:textId="77777777" w:rsidR="00F63886" w:rsidRDefault="00F63886">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6417E07C" w14:textId="77777777" w:rsidTr="00F63886">
        <w:tc>
          <w:tcPr>
            <w:tcW w:w="9405" w:type="dxa"/>
            <w:tcBorders>
              <w:top w:val="nil"/>
              <w:left w:val="nil"/>
              <w:bottom w:val="nil"/>
              <w:right w:val="nil"/>
            </w:tcBorders>
            <w:hideMark/>
          </w:tcPr>
          <w:p w14:paraId="382E524B" w14:textId="3DBFB660" w:rsidR="00E44E0B" w:rsidRDefault="00E44E0B" w:rsidP="006843B0">
            <w:pPr>
              <w:jc w:val="center"/>
              <w:rPr>
                <w:lang w:eastAsia="en-US"/>
              </w:rPr>
            </w:pPr>
            <w:r>
              <w:rPr>
                <w:noProof/>
                <w:lang w:eastAsia="en-US"/>
              </w:rPr>
              <w:lastRenderedPageBreak/>
              <w:drawing>
                <wp:inline distT="0" distB="0" distL="0" distR="0" wp14:anchorId="7EE901C5" wp14:editId="4BF5D701">
                  <wp:extent cx="619125" cy="685800"/>
                  <wp:effectExtent l="0" t="0" r="0"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78F83605" w14:textId="77777777" w:rsidTr="00F63886">
        <w:tc>
          <w:tcPr>
            <w:tcW w:w="9405" w:type="dxa"/>
            <w:tcBorders>
              <w:top w:val="nil"/>
              <w:left w:val="nil"/>
              <w:bottom w:val="nil"/>
              <w:right w:val="nil"/>
            </w:tcBorders>
            <w:hideMark/>
          </w:tcPr>
          <w:p w14:paraId="030BDBB4" w14:textId="77777777" w:rsidR="00E44E0B" w:rsidRDefault="00E44E0B" w:rsidP="006843B0">
            <w:pPr>
              <w:jc w:val="center"/>
              <w:rPr>
                <w:lang w:eastAsia="en-US"/>
              </w:rPr>
            </w:pPr>
            <w:r>
              <w:rPr>
                <w:b/>
                <w:bCs/>
                <w:sz w:val="28"/>
                <w:szCs w:val="28"/>
                <w:lang w:eastAsia="en-US"/>
              </w:rPr>
              <w:t>GULBENES NOVADA PAŠVALDĪBA</w:t>
            </w:r>
          </w:p>
        </w:tc>
      </w:tr>
      <w:tr w:rsidR="00E44E0B" w14:paraId="7C1C47C8" w14:textId="77777777" w:rsidTr="00F63886">
        <w:tc>
          <w:tcPr>
            <w:tcW w:w="9405" w:type="dxa"/>
            <w:tcBorders>
              <w:top w:val="nil"/>
              <w:left w:val="nil"/>
              <w:bottom w:val="nil"/>
              <w:right w:val="nil"/>
            </w:tcBorders>
            <w:hideMark/>
          </w:tcPr>
          <w:p w14:paraId="653D4F68" w14:textId="77777777" w:rsidR="00E44E0B" w:rsidRDefault="00E44E0B" w:rsidP="006843B0">
            <w:pPr>
              <w:jc w:val="center"/>
              <w:rPr>
                <w:lang w:eastAsia="en-US"/>
              </w:rPr>
            </w:pPr>
            <w:r>
              <w:rPr>
                <w:lang w:eastAsia="en-US"/>
              </w:rPr>
              <w:t>Reģ.Nr.90009116327</w:t>
            </w:r>
          </w:p>
        </w:tc>
      </w:tr>
      <w:tr w:rsidR="00E44E0B" w14:paraId="258948A2" w14:textId="77777777" w:rsidTr="00F63886">
        <w:tc>
          <w:tcPr>
            <w:tcW w:w="9405" w:type="dxa"/>
            <w:tcBorders>
              <w:top w:val="nil"/>
              <w:left w:val="nil"/>
              <w:bottom w:val="nil"/>
              <w:right w:val="nil"/>
            </w:tcBorders>
            <w:hideMark/>
          </w:tcPr>
          <w:p w14:paraId="63FABF49" w14:textId="77777777" w:rsidR="00E44E0B" w:rsidRDefault="00E44E0B" w:rsidP="006843B0">
            <w:pPr>
              <w:jc w:val="center"/>
              <w:rPr>
                <w:lang w:eastAsia="en-US"/>
              </w:rPr>
            </w:pPr>
            <w:r>
              <w:rPr>
                <w:lang w:eastAsia="en-US"/>
              </w:rPr>
              <w:t>Ābeļu iela 2, Gulbene, Gulbenes nov., LV-4401</w:t>
            </w:r>
          </w:p>
        </w:tc>
      </w:tr>
      <w:tr w:rsidR="00E44E0B" w14:paraId="04C8A650" w14:textId="77777777" w:rsidTr="00F63886">
        <w:tc>
          <w:tcPr>
            <w:tcW w:w="9405" w:type="dxa"/>
            <w:tcBorders>
              <w:top w:val="nil"/>
              <w:left w:val="nil"/>
              <w:bottom w:val="single" w:sz="4" w:space="0" w:color="auto"/>
              <w:right w:val="nil"/>
            </w:tcBorders>
            <w:hideMark/>
          </w:tcPr>
          <w:p w14:paraId="1EB44505" w14:textId="77777777" w:rsidR="00E44E0B" w:rsidRDefault="00E44E0B" w:rsidP="006843B0">
            <w:pPr>
              <w:jc w:val="center"/>
              <w:rPr>
                <w:lang w:eastAsia="en-US"/>
              </w:rPr>
            </w:pPr>
            <w:r>
              <w:rPr>
                <w:lang w:eastAsia="en-US"/>
              </w:rPr>
              <w:t>Tālrunis 64497710, mob.26595362, e-pasts; dome@gulbene.lv, www.gulbene.lv</w:t>
            </w:r>
          </w:p>
        </w:tc>
      </w:tr>
    </w:tbl>
    <w:p w14:paraId="20A10835" w14:textId="77777777" w:rsidR="00E44E0B" w:rsidRDefault="00E44E0B" w:rsidP="00E44E0B">
      <w:pPr>
        <w:rPr>
          <w:sz w:val="4"/>
          <w:szCs w:val="4"/>
        </w:rPr>
      </w:pPr>
    </w:p>
    <w:p w14:paraId="5CC4951F"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7C99A51E"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2D606E74"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14:paraId="53C94189" w14:textId="77777777" w:rsidTr="006843B0">
        <w:tc>
          <w:tcPr>
            <w:tcW w:w="5495" w:type="dxa"/>
            <w:hideMark/>
          </w:tcPr>
          <w:p w14:paraId="677A2A09" w14:textId="77777777" w:rsidR="00E44E0B" w:rsidRPr="006E225D" w:rsidRDefault="00E44E0B" w:rsidP="006843B0">
            <w:pPr>
              <w:rPr>
                <w:b/>
                <w:bCs/>
                <w:lang w:eastAsia="en-US"/>
              </w:rPr>
            </w:pPr>
            <w:r w:rsidRPr="006E225D">
              <w:rPr>
                <w:b/>
                <w:bCs/>
                <w:lang w:eastAsia="en-US"/>
              </w:rPr>
              <w:t>2022.gada 29.decembrī</w:t>
            </w:r>
          </w:p>
        </w:tc>
        <w:tc>
          <w:tcPr>
            <w:tcW w:w="4728" w:type="dxa"/>
            <w:hideMark/>
          </w:tcPr>
          <w:p w14:paraId="54AB8990" w14:textId="77777777" w:rsidR="00E44E0B" w:rsidRPr="006E225D" w:rsidRDefault="00E44E0B" w:rsidP="006843B0">
            <w:pPr>
              <w:rPr>
                <w:b/>
                <w:bCs/>
                <w:lang w:eastAsia="en-US"/>
              </w:rPr>
            </w:pPr>
            <w:r w:rsidRPr="006E225D">
              <w:rPr>
                <w:b/>
                <w:bCs/>
                <w:lang w:eastAsia="en-US"/>
              </w:rPr>
              <w:t>Nr. GND/2022/</w:t>
            </w:r>
            <w:r>
              <w:rPr>
                <w:b/>
                <w:bCs/>
                <w:lang w:eastAsia="en-US"/>
              </w:rPr>
              <w:t>1241</w:t>
            </w:r>
          </w:p>
        </w:tc>
      </w:tr>
      <w:tr w:rsidR="00E44E0B" w14:paraId="1F72DA5F" w14:textId="77777777" w:rsidTr="006843B0">
        <w:trPr>
          <w:trHeight w:val="453"/>
        </w:trPr>
        <w:tc>
          <w:tcPr>
            <w:tcW w:w="5495" w:type="dxa"/>
          </w:tcPr>
          <w:p w14:paraId="6AE41802" w14:textId="77777777" w:rsidR="00E44E0B" w:rsidRPr="006E225D" w:rsidRDefault="00E44E0B" w:rsidP="006843B0">
            <w:pPr>
              <w:rPr>
                <w:lang w:eastAsia="en-US"/>
              </w:rPr>
            </w:pPr>
          </w:p>
        </w:tc>
        <w:tc>
          <w:tcPr>
            <w:tcW w:w="4728" w:type="dxa"/>
            <w:hideMark/>
          </w:tcPr>
          <w:p w14:paraId="4B79EC80" w14:textId="77777777" w:rsidR="00E44E0B" w:rsidRPr="006E225D" w:rsidRDefault="00E44E0B" w:rsidP="006843B0">
            <w:pPr>
              <w:rPr>
                <w:b/>
                <w:bCs/>
                <w:lang w:eastAsia="en-US"/>
              </w:rPr>
            </w:pPr>
            <w:r w:rsidRPr="006E225D">
              <w:rPr>
                <w:b/>
                <w:bCs/>
                <w:lang w:eastAsia="en-US"/>
              </w:rPr>
              <w:t>(protokols Nr.</w:t>
            </w:r>
            <w:r>
              <w:rPr>
                <w:b/>
                <w:bCs/>
                <w:lang w:eastAsia="en-US"/>
              </w:rPr>
              <w:t>27</w:t>
            </w:r>
            <w:r w:rsidRPr="006E225D">
              <w:rPr>
                <w:b/>
                <w:bCs/>
                <w:lang w:eastAsia="en-US"/>
              </w:rPr>
              <w:t xml:space="preserve">; </w:t>
            </w:r>
            <w:r>
              <w:rPr>
                <w:b/>
                <w:bCs/>
                <w:lang w:eastAsia="en-US"/>
              </w:rPr>
              <w:t>28</w:t>
            </w:r>
            <w:r w:rsidRPr="006E225D">
              <w:rPr>
                <w:b/>
                <w:bCs/>
                <w:lang w:eastAsia="en-US"/>
              </w:rPr>
              <w:t>.p.)</w:t>
            </w:r>
          </w:p>
        </w:tc>
      </w:tr>
    </w:tbl>
    <w:p w14:paraId="14302942" w14:textId="77777777" w:rsidR="00E44E0B" w:rsidRPr="005D1CC0" w:rsidRDefault="00E44E0B" w:rsidP="00E44E0B">
      <w:pPr>
        <w:rPr>
          <w:b/>
        </w:rPr>
      </w:pPr>
      <w:r>
        <w:rPr>
          <w:b/>
        </w:rPr>
        <w:t>P</w:t>
      </w:r>
      <w:r w:rsidRPr="005D1CC0">
        <w:rPr>
          <w:b/>
        </w:rPr>
        <w:t xml:space="preserve">ar dzīvokļa </w:t>
      </w:r>
      <w:r>
        <w:rPr>
          <w:b/>
        </w:rPr>
        <w:t>Upes</w:t>
      </w:r>
      <w:r w:rsidRPr="005D1CC0">
        <w:rPr>
          <w:b/>
        </w:rPr>
        <w:t xml:space="preserve"> iela </w:t>
      </w:r>
      <w:r>
        <w:rPr>
          <w:b/>
        </w:rPr>
        <w:t>2-2</w:t>
      </w:r>
      <w:r w:rsidRPr="005D1CC0">
        <w:rPr>
          <w:b/>
        </w:rPr>
        <w:t>, Gulbene, Gulbenes novads, īres līguma termiņa pagarināšanu</w:t>
      </w:r>
    </w:p>
    <w:p w14:paraId="16AB8C0A" w14:textId="77777777" w:rsidR="00E44E0B" w:rsidRDefault="00E44E0B" w:rsidP="00E44E0B">
      <w:pPr>
        <w:pStyle w:val="Default"/>
      </w:pPr>
      <w:r>
        <w:tab/>
      </w:r>
      <w:r>
        <w:tab/>
      </w:r>
      <w:r>
        <w:tab/>
      </w:r>
      <w:r>
        <w:tab/>
      </w:r>
      <w:r>
        <w:tab/>
      </w:r>
      <w:r>
        <w:tab/>
      </w:r>
    </w:p>
    <w:p w14:paraId="4E2824EA" w14:textId="3D1C501C" w:rsidR="00E44E0B" w:rsidRDefault="00E44E0B" w:rsidP="00E44E0B">
      <w:pPr>
        <w:spacing w:line="360" w:lineRule="auto"/>
        <w:ind w:firstLine="567"/>
        <w:jc w:val="both"/>
      </w:pPr>
      <w:r w:rsidRPr="00FC5615">
        <w:t>Gulbenes novada pašvaldības dokum</w:t>
      </w:r>
      <w:r>
        <w:t>entu vadības sistēmā 2022.gada 7</w:t>
      </w:r>
      <w:r w:rsidRPr="00FC5615">
        <w:t>.</w:t>
      </w:r>
      <w:r>
        <w:t>decembrī</w:t>
      </w:r>
      <w:r w:rsidRPr="00FC5615">
        <w:t xml:space="preserve"> ar re</w:t>
      </w:r>
      <w:r>
        <w:t xml:space="preserve">ģistrācijas numuru </w:t>
      </w:r>
      <w:r w:rsidRPr="009224D8">
        <w:t>GND/5.5/22/</w:t>
      </w:r>
      <w:r>
        <w:t>2974-N</w:t>
      </w:r>
      <w:r w:rsidRPr="009224D8">
        <w:t xml:space="preserve"> reģistrēts</w:t>
      </w:r>
      <w:r w:rsidRPr="00FC5615">
        <w:t xml:space="preserve"> </w:t>
      </w:r>
      <w:r w:rsidR="00F63886">
        <w:rPr>
          <w:b/>
        </w:rPr>
        <w:t>….</w:t>
      </w:r>
      <w:r>
        <w:t xml:space="preserve"> (turpmāk – iesniedzējs</w:t>
      </w:r>
      <w:r w:rsidRPr="00FC5615">
        <w:t xml:space="preserve">), </w:t>
      </w:r>
      <w:r w:rsidR="00F63886">
        <w:t>…</w:t>
      </w:r>
      <w:r>
        <w:t>, 2022.gada 7</w:t>
      </w:r>
      <w:r w:rsidRPr="00FC5615">
        <w:t>.</w:t>
      </w:r>
      <w:r>
        <w:t>decembra</w:t>
      </w:r>
      <w:r w:rsidRPr="00FC5615">
        <w:t xml:space="preserve"> iesniegums, kurā izteikts lūgums </w:t>
      </w:r>
      <w:r>
        <w:t>pagarināt dzīvojamās telpas Nr.2</w:t>
      </w:r>
      <w:r w:rsidRPr="00FC5615">
        <w:t xml:space="preserve">, kas atrodas </w:t>
      </w:r>
      <w:r>
        <w:t>Upes</w:t>
      </w:r>
      <w:r w:rsidRPr="00FC5615">
        <w:t xml:space="preserve"> ielā </w:t>
      </w:r>
      <w:r>
        <w:t>2,</w:t>
      </w:r>
      <w:r w:rsidRPr="00FC5615">
        <w:t xml:space="preserve"> Gulbenē, Gulbenes novadā, īres līguma darbības termiņu. </w:t>
      </w:r>
    </w:p>
    <w:p w14:paraId="751CF135" w14:textId="77777777" w:rsidR="00E44E0B" w:rsidRDefault="00E44E0B" w:rsidP="00E44E0B">
      <w:pPr>
        <w:pStyle w:val="tv213"/>
        <w:shd w:val="clear" w:color="auto" w:fill="FFFFFF"/>
        <w:spacing w:before="0" w:beforeAutospacing="0" w:after="0" w:afterAutospacing="0" w:line="360" w:lineRule="auto"/>
        <w:ind w:firstLine="567"/>
        <w:jc w:val="both"/>
      </w:pPr>
      <w:r>
        <w:t xml:space="preserve">Dzīvojamo telpu īres likuma </w:t>
      </w:r>
      <w:r w:rsidRPr="000B01AD">
        <w:t xml:space="preserve"> 7.pants nosaka, ka dzīvojamās telpas īres līgumu </w:t>
      </w:r>
      <w:proofErr w:type="spellStart"/>
      <w:r w:rsidRPr="000B01AD">
        <w:t>rakstveidā</w:t>
      </w:r>
      <w:proofErr w:type="spellEnd"/>
      <w:r w:rsidRPr="000B01AD">
        <w:t xml:space="preserve"> slēdz izīrētājs un īrnieks, savukārt 9.pants nosaka, ka dzīvojamās telpas īres līgumu slēdz uz noteiktu termiņu.</w:t>
      </w:r>
    </w:p>
    <w:p w14:paraId="725E740A" w14:textId="77777777" w:rsidR="00E44E0B" w:rsidRPr="00D1157C" w:rsidRDefault="00E44E0B" w:rsidP="00E44E0B">
      <w:pPr>
        <w:spacing w:line="360" w:lineRule="auto"/>
        <w:ind w:firstLine="567"/>
        <w:jc w:val="both"/>
      </w:pPr>
      <w:r w:rsidRPr="00007BBE">
        <w:t>Dzīvojamās telpas īres līgums ar iesniedzēju noslēgts uz n</w:t>
      </w:r>
      <w:r>
        <w:t xml:space="preserve">oteiktu laiku, tas ir, līdz </w:t>
      </w:r>
      <w:r w:rsidRPr="00D1157C">
        <w:t>2022.gada 31.</w:t>
      </w:r>
      <w:r>
        <w:t>decembrim</w:t>
      </w:r>
      <w:r w:rsidRPr="00D1157C">
        <w:t>.</w:t>
      </w:r>
    </w:p>
    <w:p w14:paraId="2C969227" w14:textId="77777777" w:rsidR="00E44E0B" w:rsidRPr="006C4CD5" w:rsidRDefault="00E44E0B" w:rsidP="00E44E0B">
      <w:pPr>
        <w:spacing w:line="360" w:lineRule="auto"/>
        <w:ind w:firstLine="567"/>
        <w:jc w:val="both"/>
      </w:pPr>
      <w:r w:rsidRPr="006C4CD5">
        <w:t xml:space="preserve">Atbilstoši Gulbenes novada pašvaldības grāmatvedības uzskaites datiem iesniedzējam uz iesnieguma izskatīšanas dienu nav nenokārtotu maksājumu saistību par dzīvojamās telpas īri un pamatpakalpojumiem. </w:t>
      </w:r>
    </w:p>
    <w:p w14:paraId="2771B903" w14:textId="77777777" w:rsidR="00E44E0B" w:rsidRPr="009A0418" w:rsidRDefault="00E44E0B" w:rsidP="00E44E0B">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50D36F92" w14:textId="77777777" w:rsidR="00E44E0B" w:rsidRDefault="00E44E0B" w:rsidP="00E44E0B">
      <w:pPr>
        <w:spacing w:line="360" w:lineRule="auto"/>
        <w:ind w:firstLine="567"/>
        <w:jc w:val="both"/>
      </w:pPr>
      <w:r w:rsidRPr="003770C1">
        <w:t xml:space="preserve">Ņemot vērā minēto, pamatojoties uz Dzīvojamo telpu īres likuma 7.pantu un 9.pantu, likuma “Par pašvaldībām” 15.panta pirmās daļas 9.punktu </w:t>
      </w:r>
      <w:r>
        <w:t xml:space="preserve">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5A6C18D1" w14:textId="038E3CC0" w:rsidR="00E44E0B" w:rsidRPr="002D1B54" w:rsidRDefault="00E44E0B" w:rsidP="00E44E0B">
      <w:pPr>
        <w:spacing w:line="360" w:lineRule="auto"/>
        <w:ind w:firstLine="567"/>
        <w:jc w:val="both"/>
      </w:pPr>
      <w:r w:rsidRPr="00AA41C4">
        <w:t>1. PAGARINĀT dzīvojamās telpas Nr.</w:t>
      </w:r>
      <w:r>
        <w:t>2</w:t>
      </w:r>
      <w:r w:rsidRPr="00AA41C4">
        <w:t xml:space="preserve">, </w:t>
      </w:r>
      <w:r w:rsidRPr="00FC5615">
        <w:t>kas atrodas</w:t>
      </w:r>
      <w:r>
        <w:t xml:space="preserve"> Gulbenes veco ļaužu dzīvojamā mājā</w:t>
      </w:r>
      <w:r w:rsidRPr="00FC5615">
        <w:t xml:space="preserve"> </w:t>
      </w:r>
      <w:r>
        <w:t>Upes</w:t>
      </w:r>
      <w:r w:rsidRPr="00FC5615">
        <w:t xml:space="preserve"> ielā </w:t>
      </w:r>
      <w:r>
        <w:t>2,</w:t>
      </w:r>
      <w:r w:rsidRPr="00FC5615">
        <w:t xml:space="preserve"> Gulbenē, Gulbenes </w:t>
      </w:r>
      <w:r w:rsidRPr="002D1B54">
        <w:t xml:space="preserve">novadā, īres </w:t>
      </w:r>
      <w:r w:rsidRPr="009224D8">
        <w:t xml:space="preserve">līgumu ar </w:t>
      </w:r>
      <w:r w:rsidR="00F63886">
        <w:rPr>
          <w:bCs/>
        </w:rPr>
        <w:t>…..</w:t>
      </w:r>
      <w:r w:rsidRPr="002D1B54">
        <w:t>, uz laiku līdz 202</w:t>
      </w:r>
      <w:r>
        <w:t>3</w:t>
      </w:r>
      <w:r w:rsidRPr="002D1B54">
        <w:t xml:space="preserve">.gada </w:t>
      </w:r>
      <w:r>
        <w:t>31</w:t>
      </w:r>
      <w:r w:rsidRPr="002D1B54">
        <w:t>.</w:t>
      </w:r>
      <w:r>
        <w:t>decembrim</w:t>
      </w:r>
      <w:r w:rsidRPr="002D1B54">
        <w:t>.</w:t>
      </w:r>
    </w:p>
    <w:p w14:paraId="0000EF88" w14:textId="531E35A7" w:rsidR="00E44E0B" w:rsidRDefault="00E44E0B" w:rsidP="00E44E0B">
      <w:pPr>
        <w:widowControl w:val="0"/>
        <w:spacing w:line="360" w:lineRule="auto"/>
        <w:ind w:firstLine="425"/>
        <w:jc w:val="both"/>
      </w:pPr>
      <w:r w:rsidRPr="002D1B54">
        <w:t xml:space="preserve">  2.</w:t>
      </w:r>
      <w:r>
        <w:t xml:space="preserve"> </w:t>
      </w:r>
      <w:r w:rsidRPr="002D1B54">
        <w:t xml:space="preserve">NOTEIKT </w:t>
      </w:r>
      <w:r w:rsidR="00F63886">
        <w:rPr>
          <w:bCs/>
        </w:rPr>
        <w:t>….</w:t>
      </w:r>
      <w:r w:rsidRPr="002D1B54">
        <w:t xml:space="preserve"> viena mēneša termiņu vienošanās par dzīvojamās telpas īres līguma </w:t>
      </w:r>
      <w:r w:rsidRPr="002D1B54">
        <w:lastRenderedPageBreak/>
        <w:t>darbības termiņa pagarināšanu noslēgšanai.</w:t>
      </w:r>
    </w:p>
    <w:p w14:paraId="3EF1F392" w14:textId="082D4ED1" w:rsidR="00E44E0B" w:rsidRDefault="00E44E0B" w:rsidP="00E44E0B">
      <w:pPr>
        <w:widowControl w:val="0"/>
        <w:spacing w:line="360" w:lineRule="auto"/>
        <w:ind w:firstLine="567"/>
        <w:jc w:val="both"/>
      </w:pPr>
      <w:r>
        <w:t xml:space="preserve">3. NOTEIKT, ka šis lēmums zaudē spēku, ja </w:t>
      </w:r>
      <w:r w:rsidR="00F63886">
        <w:t>….</w:t>
      </w:r>
      <w:r>
        <w:t xml:space="preserve"> līdz 2023.gada 31.janvārim nav noslēgusi vienošanos par dzīvojamās telpas īres līguma darbības termiņa pagarināšanu.</w:t>
      </w:r>
    </w:p>
    <w:p w14:paraId="631A0699" w14:textId="77777777" w:rsidR="00E44E0B" w:rsidRPr="00D1157C" w:rsidRDefault="00E44E0B" w:rsidP="00E44E0B">
      <w:pPr>
        <w:widowControl w:val="0"/>
        <w:spacing w:line="360" w:lineRule="auto"/>
        <w:ind w:firstLine="567"/>
        <w:jc w:val="both"/>
      </w:pPr>
      <w:r>
        <w:t>4</w:t>
      </w:r>
      <w:r w:rsidRPr="00D1157C">
        <w:t>. UZDOT Gulbenes novada sociālajam dienestam, reģistrācijas numurs 90009224490, juridiskā adrese: Dīķa iela 1, Gulbene, Gulbenes novads, LV-4401, sagatavot un noslēgt vienošanos par dzīvojamās telpas īres līguma darbības termiņa pagarināšanu.</w:t>
      </w:r>
    </w:p>
    <w:p w14:paraId="787C0C0C" w14:textId="48B33826" w:rsidR="00E44E0B" w:rsidRPr="00D1157C" w:rsidRDefault="00E44E0B" w:rsidP="00E44E0B">
      <w:pPr>
        <w:widowControl w:val="0"/>
        <w:spacing w:line="360" w:lineRule="auto"/>
        <w:ind w:firstLine="567"/>
        <w:jc w:val="both"/>
      </w:pPr>
      <w:r>
        <w:t>5</w:t>
      </w:r>
      <w:r w:rsidRPr="00D1157C">
        <w:t>. Lēmuma izrakstu nosūtīt:</w:t>
      </w:r>
      <w:r>
        <w:t xml:space="preserve"> </w:t>
      </w:r>
      <w:r w:rsidR="00F63886">
        <w:rPr>
          <w:bCs/>
        </w:rPr>
        <w:t>….</w:t>
      </w:r>
    </w:p>
    <w:p w14:paraId="49E71AD9" w14:textId="77777777" w:rsidR="00E44E0B" w:rsidRPr="00B91A2A" w:rsidRDefault="00E44E0B" w:rsidP="00E44E0B"/>
    <w:p w14:paraId="41FDE5A7" w14:textId="77777777" w:rsidR="00E44E0B" w:rsidRPr="00B91A2A" w:rsidRDefault="00E44E0B" w:rsidP="00E44E0B">
      <w:r w:rsidRPr="00B91A2A">
        <w:t>Gulbenes novada domes priekšsēdētājs</w:t>
      </w:r>
      <w:r w:rsidRPr="00B91A2A">
        <w:tab/>
      </w:r>
      <w:r w:rsidRPr="00B91A2A">
        <w:tab/>
      </w:r>
      <w:r w:rsidRPr="00B91A2A">
        <w:tab/>
      </w:r>
      <w:r w:rsidRPr="00B91A2A">
        <w:tab/>
      </w:r>
      <w:proofErr w:type="spellStart"/>
      <w:r>
        <w:t>A.Caunītis</w:t>
      </w:r>
      <w:proofErr w:type="spellEnd"/>
    </w:p>
    <w:p w14:paraId="446003F2" w14:textId="77777777" w:rsidR="00E44E0B" w:rsidRDefault="00E44E0B" w:rsidP="00E44E0B">
      <w:pPr>
        <w:pStyle w:val="Default"/>
        <w:rPr>
          <w:color w:val="auto"/>
        </w:rPr>
      </w:pPr>
    </w:p>
    <w:p w14:paraId="3284314F" w14:textId="77777777" w:rsidR="00E44E0B" w:rsidRDefault="00E44E0B" w:rsidP="00E44E0B">
      <w:pPr>
        <w:pStyle w:val="Default"/>
        <w:rPr>
          <w:color w:val="auto"/>
        </w:rPr>
      </w:pPr>
      <w:r>
        <w:rPr>
          <w:color w:val="auto"/>
        </w:rPr>
        <w:t>Sagatavoja: Ligita Slaidiņa</w:t>
      </w:r>
    </w:p>
    <w:p w14:paraId="146467BD" w14:textId="77777777" w:rsidR="00E44E0B" w:rsidRPr="003770C1" w:rsidRDefault="00E44E0B" w:rsidP="00E44E0B">
      <w:pPr>
        <w:spacing w:line="360" w:lineRule="auto"/>
        <w:ind w:firstLine="567"/>
        <w:jc w:val="both"/>
      </w:pPr>
    </w:p>
    <w:p w14:paraId="6AEC6E70" w14:textId="77777777" w:rsidR="00E44E0B" w:rsidRPr="002C6B46" w:rsidRDefault="00E44E0B" w:rsidP="00E44E0B">
      <w:pPr>
        <w:spacing w:line="360" w:lineRule="auto"/>
        <w:ind w:firstLine="567"/>
        <w:jc w:val="both"/>
        <w:rPr>
          <w:b/>
          <w:strike/>
        </w:rPr>
      </w:pPr>
    </w:p>
    <w:p w14:paraId="5DCCAB89" w14:textId="77777777" w:rsidR="00F63886" w:rsidRDefault="00F63886">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69924BBE" w14:textId="77777777" w:rsidTr="00F63886">
        <w:tc>
          <w:tcPr>
            <w:tcW w:w="9405" w:type="dxa"/>
            <w:tcBorders>
              <w:top w:val="nil"/>
              <w:left w:val="nil"/>
              <w:bottom w:val="nil"/>
              <w:right w:val="nil"/>
            </w:tcBorders>
            <w:hideMark/>
          </w:tcPr>
          <w:p w14:paraId="014C5CD7" w14:textId="1E7DDE7A" w:rsidR="00E44E0B" w:rsidRDefault="00E44E0B" w:rsidP="006843B0">
            <w:pPr>
              <w:jc w:val="center"/>
              <w:rPr>
                <w:lang w:eastAsia="en-US"/>
              </w:rPr>
            </w:pPr>
            <w:r>
              <w:rPr>
                <w:noProof/>
                <w:lang w:eastAsia="en-US"/>
              </w:rPr>
              <w:lastRenderedPageBreak/>
              <w:drawing>
                <wp:inline distT="0" distB="0" distL="0" distR="0" wp14:anchorId="3F242AAE" wp14:editId="69862FDF">
                  <wp:extent cx="619125" cy="685800"/>
                  <wp:effectExtent l="0" t="0" r="0"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761A0299" w14:textId="77777777" w:rsidTr="00F63886">
        <w:tc>
          <w:tcPr>
            <w:tcW w:w="9405" w:type="dxa"/>
            <w:tcBorders>
              <w:top w:val="nil"/>
              <w:left w:val="nil"/>
              <w:bottom w:val="nil"/>
              <w:right w:val="nil"/>
            </w:tcBorders>
            <w:hideMark/>
          </w:tcPr>
          <w:p w14:paraId="2C70953D" w14:textId="77777777" w:rsidR="00E44E0B" w:rsidRDefault="00E44E0B" w:rsidP="006843B0">
            <w:pPr>
              <w:jc w:val="center"/>
              <w:rPr>
                <w:lang w:eastAsia="en-US"/>
              </w:rPr>
            </w:pPr>
            <w:r>
              <w:rPr>
                <w:b/>
                <w:bCs/>
                <w:sz w:val="28"/>
                <w:szCs w:val="28"/>
                <w:lang w:eastAsia="en-US"/>
              </w:rPr>
              <w:t>GULBENES NOVADA PAŠVALDĪBA</w:t>
            </w:r>
          </w:p>
        </w:tc>
      </w:tr>
      <w:tr w:rsidR="00E44E0B" w14:paraId="37FB1F63" w14:textId="77777777" w:rsidTr="00F63886">
        <w:tc>
          <w:tcPr>
            <w:tcW w:w="9405" w:type="dxa"/>
            <w:tcBorders>
              <w:top w:val="nil"/>
              <w:left w:val="nil"/>
              <w:bottom w:val="nil"/>
              <w:right w:val="nil"/>
            </w:tcBorders>
            <w:hideMark/>
          </w:tcPr>
          <w:p w14:paraId="5EE2A5AF" w14:textId="77777777" w:rsidR="00E44E0B" w:rsidRDefault="00E44E0B" w:rsidP="006843B0">
            <w:pPr>
              <w:jc w:val="center"/>
              <w:rPr>
                <w:lang w:eastAsia="en-US"/>
              </w:rPr>
            </w:pPr>
            <w:r>
              <w:rPr>
                <w:lang w:eastAsia="en-US"/>
              </w:rPr>
              <w:t>Reģ.Nr.90009116327</w:t>
            </w:r>
          </w:p>
        </w:tc>
      </w:tr>
      <w:tr w:rsidR="00E44E0B" w14:paraId="0C482EBE" w14:textId="77777777" w:rsidTr="00F63886">
        <w:tc>
          <w:tcPr>
            <w:tcW w:w="9405" w:type="dxa"/>
            <w:tcBorders>
              <w:top w:val="nil"/>
              <w:left w:val="nil"/>
              <w:bottom w:val="nil"/>
              <w:right w:val="nil"/>
            </w:tcBorders>
            <w:hideMark/>
          </w:tcPr>
          <w:p w14:paraId="37EFF9A0" w14:textId="77777777" w:rsidR="00E44E0B" w:rsidRDefault="00E44E0B" w:rsidP="006843B0">
            <w:pPr>
              <w:jc w:val="center"/>
              <w:rPr>
                <w:lang w:eastAsia="en-US"/>
              </w:rPr>
            </w:pPr>
            <w:r>
              <w:rPr>
                <w:lang w:eastAsia="en-US"/>
              </w:rPr>
              <w:t>Ābeļu iela 2, Gulbene, Gulbenes nov., LV-4401</w:t>
            </w:r>
          </w:p>
        </w:tc>
      </w:tr>
      <w:tr w:rsidR="00E44E0B" w14:paraId="57786C13" w14:textId="77777777" w:rsidTr="00F63886">
        <w:tc>
          <w:tcPr>
            <w:tcW w:w="9405" w:type="dxa"/>
            <w:tcBorders>
              <w:top w:val="nil"/>
              <w:left w:val="nil"/>
              <w:bottom w:val="single" w:sz="4" w:space="0" w:color="auto"/>
              <w:right w:val="nil"/>
            </w:tcBorders>
            <w:hideMark/>
          </w:tcPr>
          <w:p w14:paraId="4835EAAB" w14:textId="77777777" w:rsidR="00E44E0B" w:rsidRDefault="00E44E0B" w:rsidP="006843B0">
            <w:pPr>
              <w:jc w:val="center"/>
              <w:rPr>
                <w:lang w:eastAsia="en-US"/>
              </w:rPr>
            </w:pPr>
            <w:r>
              <w:rPr>
                <w:lang w:eastAsia="en-US"/>
              </w:rPr>
              <w:t>Tālrunis 64497710, mob.26595362, e-pasts; dome@gulbene.lv, www.gulbene.lv</w:t>
            </w:r>
          </w:p>
        </w:tc>
      </w:tr>
    </w:tbl>
    <w:p w14:paraId="41D6F975" w14:textId="77777777" w:rsidR="00E44E0B" w:rsidRDefault="00E44E0B" w:rsidP="00E44E0B">
      <w:pPr>
        <w:rPr>
          <w:sz w:val="4"/>
          <w:szCs w:val="4"/>
        </w:rPr>
      </w:pPr>
    </w:p>
    <w:p w14:paraId="6F2CCE33"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24EF6C6C"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101F224F"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407ABD" w14:paraId="6D180EE3" w14:textId="77777777" w:rsidTr="006843B0">
        <w:tc>
          <w:tcPr>
            <w:tcW w:w="5495" w:type="dxa"/>
            <w:hideMark/>
          </w:tcPr>
          <w:p w14:paraId="1573F796" w14:textId="77777777" w:rsidR="00E44E0B" w:rsidRPr="00407ABD" w:rsidRDefault="00E44E0B" w:rsidP="006843B0">
            <w:pPr>
              <w:rPr>
                <w:b/>
                <w:bCs/>
                <w:lang w:eastAsia="en-US"/>
              </w:rPr>
            </w:pPr>
            <w:r w:rsidRPr="00407ABD">
              <w:rPr>
                <w:b/>
                <w:bCs/>
                <w:lang w:eastAsia="en-US"/>
              </w:rPr>
              <w:t>2022.gada 29.decembrī</w:t>
            </w:r>
          </w:p>
        </w:tc>
        <w:tc>
          <w:tcPr>
            <w:tcW w:w="4728" w:type="dxa"/>
            <w:hideMark/>
          </w:tcPr>
          <w:p w14:paraId="1CEDE287" w14:textId="77777777" w:rsidR="00E44E0B" w:rsidRPr="00407ABD" w:rsidRDefault="00E44E0B" w:rsidP="006843B0">
            <w:pPr>
              <w:rPr>
                <w:b/>
                <w:bCs/>
                <w:lang w:eastAsia="en-US"/>
              </w:rPr>
            </w:pPr>
            <w:r w:rsidRPr="00407ABD">
              <w:rPr>
                <w:b/>
                <w:bCs/>
                <w:lang w:eastAsia="en-US"/>
              </w:rPr>
              <w:t>Nr. GND/2022/</w:t>
            </w:r>
            <w:r>
              <w:rPr>
                <w:b/>
                <w:bCs/>
                <w:lang w:eastAsia="en-US"/>
              </w:rPr>
              <w:t>1242</w:t>
            </w:r>
          </w:p>
        </w:tc>
      </w:tr>
      <w:tr w:rsidR="00E44E0B" w:rsidRPr="00407ABD" w14:paraId="1845CF4E" w14:textId="77777777" w:rsidTr="006843B0">
        <w:trPr>
          <w:trHeight w:val="453"/>
        </w:trPr>
        <w:tc>
          <w:tcPr>
            <w:tcW w:w="5495" w:type="dxa"/>
          </w:tcPr>
          <w:p w14:paraId="4EFFFCFF" w14:textId="77777777" w:rsidR="00E44E0B" w:rsidRPr="00407ABD" w:rsidRDefault="00E44E0B" w:rsidP="006843B0">
            <w:pPr>
              <w:rPr>
                <w:lang w:eastAsia="en-US"/>
              </w:rPr>
            </w:pPr>
          </w:p>
        </w:tc>
        <w:tc>
          <w:tcPr>
            <w:tcW w:w="4728" w:type="dxa"/>
            <w:hideMark/>
          </w:tcPr>
          <w:p w14:paraId="4D999715" w14:textId="77777777" w:rsidR="00E44E0B" w:rsidRPr="00407ABD" w:rsidRDefault="00E44E0B" w:rsidP="006843B0">
            <w:pPr>
              <w:rPr>
                <w:b/>
                <w:bCs/>
                <w:lang w:eastAsia="en-US"/>
              </w:rPr>
            </w:pPr>
            <w:r w:rsidRPr="00407ABD">
              <w:rPr>
                <w:b/>
                <w:bCs/>
                <w:lang w:eastAsia="en-US"/>
              </w:rPr>
              <w:t>(protokols Nr.</w:t>
            </w:r>
            <w:r>
              <w:rPr>
                <w:b/>
                <w:bCs/>
                <w:lang w:eastAsia="en-US"/>
              </w:rPr>
              <w:t>27</w:t>
            </w:r>
            <w:r w:rsidRPr="00407ABD">
              <w:rPr>
                <w:b/>
                <w:bCs/>
                <w:lang w:eastAsia="en-US"/>
              </w:rPr>
              <w:t xml:space="preserve">; </w:t>
            </w:r>
            <w:r>
              <w:rPr>
                <w:b/>
                <w:bCs/>
                <w:lang w:eastAsia="en-US"/>
              </w:rPr>
              <w:t>29</w:t>
            </w:r>
            <w:r w:rsidRPr="00407ABD">
              <w:rPr>
                <w:b/>
                <w:bCs/>
                <w:lang w:eastAsia="en-US"/>
              </w:rPr>
              <w:t>.p.)</w:t>
            </w:r>
          </w:p>
        </w:tc>
      </w:tr>
    </w:tbl>
    <w:p w14:paraId="492EB289" w14:textId="77777777" w:rsidR="00E44E0B" w:rsidRPr="005D1CC0" w:rsidRDefault="00E44E0B" w:rsidP="00E44E0B">
      <w:pPr>
        <w:rPr>
          <w:b/>
        </w:rPr>
      </w:pPr>
      <w:r>
        <w:rPr>
          <w:b/>
        </w:rPr>
        <w:t>P</w:t>
      </w:r>
      <w:r w:rsidRPr="005D1CC0">
        <w:rPr>
          <w:b/>
        </w:rPr>
        <w:t xml:space="preserve">ar dzīvokļa </w:t>
      </w:r>
      <w:r>
        <w:rPr>
          <w:b/>
        </w:rPr>
        <w:t>Upes</w:t>
      </w:r>
      <w:r w:rsidRPr="005D1CC0">
        <w:rPr>
          <w:b/>
        </w:rPr>
        <w:t xml:space="preserve"> iela </w:t>
      </w:r>
      <w:r>
        <w:rPr>
          <w:b/>
        </w:rPr>
        <w:t>2-23</w:t>
      </w:r>
      <w:r w:rsidRPr="005D1CC0">
        <w:rPr>
          <w:b/>
        </w:rPr>
        <w:t>, Gulbene, Gulbenes novads, īres līguma termiņa pagarināšanu</w:t>
      </w:r>
    </w:p>
    <w:p w14:paraId="1F840B63" w14:textId="77777777" w:rsidR="00E44E0B" w:rsidRDefault="00E44E0B" w:rsidP="00E44E0B">
      <w:pPr>
        <w:pStyle w:val="Default"/>
      </w:pPr>
      <w:r>
        <w:tab/>
      </w:r>
      <w:r>
        <w:tab/>
      </w:r>
      <w:r>
        <w:tab/>
      </w:r>
      <w:r>
        <w:tab/>
      </w:r>
      <w:r>
        <w:tab/>
      </w:r>
      <w:r>
        <w:tab/>
      </w:r>
    </w:p>
    <w:p w14:paraId="27B591BC" w14:textId="2C1A6CE0" w:rsidR="00E44E0B" w:rsidRDefault="00E44E0B" w:rsidP="00E44E0B">
      <w:pPr>
        <w:spacing w:line="360" w:lineRule="auto"/>
        <w:ind w:firstLine="567"/>
        <w:jc w:val="both"/>
      </w:pPr>
      <w:r w:rsidRPr="00FC5615">
        <w:t>Gulbenes novada pašvaldības dokum</w:t>
      </w:r>
      <w:r>
        <w:t>entu vadības sistēmā 2022.gada 30</w:t>
      </w:r>
      <w:r w:rsidRPr="00FC5615">
        <w:t>.</w:t>
      </w:r>
      <w:r>
        <w:t>novembrī</w:t>
      </w:r>
      <w:r w:rsidRPr="00FC5615">
        <w:t xml:space="preserve"> ar re</w:t>
      </w:r>
      <w:r>
        <w:t xml:space="preserve">ģistrācijas numuru </w:t>
      </w:r>
      <w:r w:rsidRPr="009224D8">
        <w:t>GND/5.5/22/</w:t>
      </w:r>
      <w:r>
        <w:t>2886-M</w:t>
      </w:r>
      <w:r w:rsidRPr="009224D8">
        <w:t xml:space="preserve"> reģistrēts</w:t>
      </w:r>
      <w:r w:rsidRPr="00FC5615">
        <w:t xml:space="preserve"> </w:t>
      </w:r>
      <w:r w:rsidR="00F63886">
        <w:rPr>
          <w:b/>
        </w:rPr>
        <w:t>….</w:t>
      </w:r>
      <w:r>
        <w:t xml:space="preserve"> (turpmāk – iesniedzējs</w:t>
      </w:r>
      <w:r w:rsidRPr="00FC5615">
        <w:t xml:space="preserve">), </w:t>
      </w:r>
      <w:r w:rsidR="00F63886">
        <w:t>….</w:t>
      </w:r>
      <w:r>
        <w:t>, 2022.gada 30</w:t>
      </w:r>
      <w:r w:rsidRPr="00FC5615">
        <w:t>.</w:t>
      </w:r>
      <w:r>
        <w:t>novembra</w:t>
      </w:r>
      <w:r w:rsidRPr="00FC5615">
        <w:t xml:space="preserve"> iesniegums, kurā izteikts lūgums </w:t>
      </w:r>
      <w:r>
        <w:t>pagarināt dzīvojamās telpas Nr.23</w:t>
      </w:r>
      <w:r w:rsidRPr="00FC5615">
        <w:t xml:space="preserve">, kas atrodas </w:t>
      </w:r>
      <w:r>
        <w:t>Upes</w:t>
      </w:r>
      <w:r w:rsidRPr="00FC5615">
        <w:t xml:space="preserve"> ielā </w:t>
      </w:r>
      <w:r>
        <w:t>2,</w:t>
      </w:r>
      <w:r w:rsidRPr="00FC5615">
        <w:t xml:space="preserve"> Gulbenē, Gulbenes novadā, īres līguma darbības termiņu. </w:t>
      </w:r>
    </w:p>
    <w:p w14:paraId="7BA498AF" w14:textId="77777777" w:rsidR="00E44E0B" w:rsidRDefault="00E44E0B" w:rsidP="00E44E0B">
      <w:pPr>
        <w:pStyle w:val="tv213"/>
        <w:shd w:val="clear" w:color="auto" w:fill="FFFFFF"/>
        <w:spacing w:before="0" w:beforeAutospacing="0" w:after="0" w:afterAutospacing="0" w:line="360" w:lineRule="auto"/>
        <w:ind w:firstLine="567"/>
        <w:jc w:val="both"/>
      </w:pPr>
      <w:r>
        <w:t xml:space="preserve">Dzīvojamo telpu īres likuma </w:t>
      </w:r>
      <w:r w:rsidRPr="000B01AD">
        <w:t xml:space="preserve"> 7.pants nosaka, ka dzīvojamās telpas īres līgumu </w:t>
      </w:r>
      <w:proofErr w:type="spellStart"/>
      <w:r w:rsidRPr="000B01AD">
        <w:t>rakstveidā</w:t>
      </w:r>
      <w:proofErr w:type="spellEnd"/>
      <w:r w:rsidRPr="000B01AD">
        <w:t xml:space="preserve"> slēdz izīrētājs un īrnieks, savukārt 9.pants nosaka, ka dzīvojamās telpas īres līgumu slēdz uz noteiktu termiņu.</w:t>
      </w:r>
    </w:p>
    <w:p w14:paraId="74826509" w14:textId="77777777" w:rsidR="00E44E0B" w:rsidRPr="00D1157C" w:rsidRDefault="00E44E0B" w:rsidP="00E44E0B">
      <w:pPr>
        <w:spacing w:line="360" w:lineRule="auto"/>
        <w:ind w:firstLine="567"/>
        <w:jc w:val="both"/>
      </w:pPr>
      <w:r w:rsidRPr="00007BBE">
        <w:t>Dzīvojamās telpas īres līgums ar iesniedzēju noslēgts uz n</w:t>
      </w:r>
      <w:r>
        <w:t xml:space="preserve">oteiktu laiku, tas ir, līdz </w:t>
      </w:r>
      <w:r w:rsidRPr="00D1157C">
        <w:t>2022.gada 31.</w:t>
      </w:r>
      <w:r>
        <w:t>decembrim</w:t>
      </w:r>
      <w:r w:rsidRPr="00D1157C">
        <w:t>.</w:t>
      </w:r>
    </w:p>
    <w:p w14:paraId="496B0706" w14:textId="77777777" w:rsidR="00E44E0B" w:rsidRPr="006C4CD5" w:rsidRDefault="00E44E0B" w:rsidP="00E44E0B">
      <w:pPr>
        <w:spacing w:line="360" w:lineRule="auto"/>
        <w:ind w:firstLine="567"/>
        <w:jc w:val="both"/>
      </w:pPr>
      <w:r w:rsidRPr="006C4CD5">
        <w:t xml:space="preserve">Atbilstoši Gulbenes novada pašvaldības grāmatvedības uzskaites datiem iesniedzējam uz iesnieguma izskatīšanas dienu nav nenokārtotu maksājumu saistību par dzīvojamās telpas īri un pamatpakalpojumiem. </w:t>
      </w:r>
    </w:p>
    <w:p w14:paraId="29F95BA8" w14:textId="77777777" w:rsidR="00E44E0B" w:rsidRPr="009A0418" w:rsidRDefault="00E44E0B" w:rsidP="00E44E0B">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5E3DF3C7" w14:textId="77777777" w:rsidR="00E44E0B" w:rsidRDefault="00E44E0B" w:rsidP="00E44E0B">
      <w:pPr>
        <w:spacing w:line="360" w:lineRule="auto"/>
        <w:ind w:firstLine="567"/>
        <w:jc w:val="both"/>
      </w:pPr>
      <w:r w:rsidRPr="003770C1">
        <w:t xml:space="preserve">Ņemot vērā minēto, pamatojoties uz Dzīvojamo telpu īres likuma 7.pantu un 9.pantu, likuma “Par pašvaldībām” 15.panta pirmās daļas 9.punktu </w:t>
      </w:r>
      <w:r>
        <w:t xml:space="preserve">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09BDF888" w14:textId="089F070F" w:rsidR="00E44E0B" w:rsidRPr="002D1B54" w:rsidRDefault="00E44E0B" w:rsidP="00E44E0B">
      <w:pPr>
        <w:spacing w:line="360" w:lineRule="auto"/>
        <w:ind w:firstLine="567"/>
        <w:jc w:val="both"/>
      </w:pPr>
      <w:r w:rsidRPr="00AA41C4">
        <w:t>1. PAGARINĀT dzīvojamās telpas Nr.</w:t>
      </w:r>
      <w:r>
        <w:t>23</w:t>
      </w:r>
      <w:r w:rsidRPr="00AA41C4">
        <w:t xml:space="preserve">, </w:t>
      </w:r>
      <w:r w:rsidRPr="00FC5615">
        <w:t>kas atrodas</w:t>
      </w:r>
      <w:r>
        <w:t xml:space="preserve"> Gulbenes veco ļaužu dzīvojamā mājā</w:t>
      </w:r>
      <w:r w:rsidRPr="00FC5615">
        <w:t xml:space="preserve"> </w:t>
      </w:r>
      <w:r>
        <w:t>Upes</w:t>
      </w:r>
      <w:r w:rsidRPr="00FC5615">
        <w:t xml:space="preserve"> ielā </w:t>
      </w:r>
      <w:r>
        <w:t>2,</w:t>
      </w:r>
      <w:r w:rsidRPr="00FC5615">
        <w:t xml:space="preserve"> Gulbenē, Gulbenes </w:t>
      </w:r>
      <w:r w:rsidRPr="002D1B54">
        <w:t xml:space="preserve">novadā, īres </w:t>
      </w:r>
      <w:r w:rsidRPr="009224D8">
        <w:t xml:space="preserve">līgumu ar </w:t>
      </w:r>
      <w:r w:rsidR="00F63886">
        <w:rPr>
          <w:bCs/>
        </w:rPr>
        <w:t>….</w:t>
      </w:r>
      <w:r w:rsidRPr="002D1B54">
        <w:t>, uz laiku līdz 202</w:t>
      </w:r>
      <w:r>
        <w:t>5</w:t>
      </w:r>
      <w:r w:rsidRPr="002D1B54">
        <w:t xml:space="preserve">.gada </w:t>
      </w:r>
      <w:r>
        <w:t>31</w:t>
      </w:r>
      <w:r w:rsidRPr="002D1B54">
        <w:t>.</w:t>
      </w:r>
      <w:r>
        <w:t>decembrim</w:t>
      </w:r>
      <w:r w:rsidRPr="002D1B54">
        <w:t>.</w:t>
      </w:r>
    </w:p>
    <w:p w14:paraId="57F427B6" w14:textId="159811FD" w:rsidR="00E44E0B" w:rsidRDefault="00E44E0B" w:rsidP="00E44E0B">
      <w:pPr>
        <w:widowControl w:val="0"/>
        <w:spacing w:line="360" w:lineRule="auto"/>
        <w:ind w:firstLine="425"/>
        <w:jc w:val="both"/>
      </w:pPr>
      <w:r w:rsidRPr="002D1B54">
        <w:t xml:space="preserve">  2.</w:t>
      </w:r>
      <w:r>
        <w:t xml:space="preserve"> </w:t>
      </w:r>
      <w:r w:rsidRPr="002D1B54">
        <w:t xml:space="preserve">NOTEIKT </w:t>
      </w:r>
      <w:r w:rsidR="00F63886">
        <w:rPr>
          <w:bCs/>
        </w:rPr>
        <w:t>…</w:t>
      </w:r>
      <w:r w:rsidRPr="002D1B54">
        <w:t xml:space="preserve"> viena mēneša termiņu vienošanās par dzīvojamās telpas īres līguma darbības </w:t>
      </w:r>
      <w:r w:rsidRPr="002D1B54">
        <w:lastRenderedPageBreak/>
        <w:t>termiņa pagarināšanu noslēgšanai.</w:t>
      </w:r>
    </w:p>
    <w:p w14:paraId="4CA454B2" w14:textId="3F9C6C63" w:rsidR="00E44E0B" w:rsidRPr="002D1B54" w:rsidRDefault="00E44E0B" w:rsidP="00E44E0B">
      <w:pPr>
        <w:widowControl w:val="0"/>
        <w:spacing w:line="360" w:lineRule="auto"/>
        <w:ind w:firstLine="567"/>
        <w:jc w:val="both"/>
      </w:pPr>
      <w:r>
        <w:t xml:space="preserve">3. </w:t>
      </w:r>
      <w:r w:rsidRPr="002E0756">
        <w:t xml:space="preserve">NOTEIKT, ka šis lēmums zaudē spēku, </w:t>
      </w:r>
      <w:r>
        <w:t xml:space="preserve">ja </w:t>
      </w:r>
      <w:r w:rsidR="00F63886">
        <w:t>….</w:t>
      </w:r>
      <w:r>
        <w:t xml:space="preserve"> </w:t>
      </w:r>
      <w:r w:rsidRPr="002E0756">
        <w:t>līdz 202</w:t>
      </w:r>
      <w:r>
        <w:t>3</w:t>
      </w:r>
      <w:r w:rsidRPr="002E0756">
        <w:t>.gada 31.</w:t>
      </w:r>
      <w:r>
        <w:t>janvārim</w:t>
      </w:r>
      <w:r w:rsidRPr="002E0756">
        <w:t xml:space="preserve"> nav noslē</w:t>
      </w:r>
      <w:r>
        <w:t>gusi</w:t>
      </w:r>
      <w:r w:rsidRPr="002E0756">
        <w:t xml:space="preserve"> vienošanos par dzīvojamās telpas īres līguma darbības termiņa pagarināšanu.</w:t>
      </w:r>
    </w:p>
    <w:p w14:paraId="575219DD" w14:textId="77777777" w:rsidR="00E44E0B" w:rsidRPr="00D1157C" w:rsidRDefault="00E44E0B" w:rsidP="00E44E0B">
      <w:pPr>
        <w:widowControl w:val="0"/>
        <w:spacing w:line="360" w:lineRule="auto"/>
        <w:ind w:firstLine="567"/>
        <w:jc w:val="both"/>
      </w:pPr>
      <w:r>
        <w:t>4</w:t>
      </w:r>
      <w:r w:rsidRPr="00D1157C">
        <w:t>. UZDOT Gulbenes novada sociālajam dienestam, reģistrācijas numurs 90009224490, juridiskā adrese: Dīķa iela 1, Gulbene, Gulbenes novads, LV-4401, sagatavot un noslēgt vienošanos par dzīvojamās telpas īres līguma darbības termiņa pagarināšanu.</w:t>
      </w:r>
    </w:p>
    <w:p w14:paraId="03B70E07" w14:textId="7E536EBC" w:rsidR="00E44E0B" w:rsidRPr="00D1157C" w:rsidRDefault="00E44E0B" w:rsidP="00E44E0B">
      <w:pPr>
        <w:widowControl w:val="0"/>
        <w:spacing w:line="360" w:lineRule="auto"/>
        <w:ind w:firstLine="567"/>
        <w:jc w:val="both"/>
      </w:pPr>
      <w:r>
        <w:t>5</w:t>
      </w:r>
      <w:r w:rsidRPr="00D1157C">
        <w:t>. Lēmuma izrakstu nosūtīt:</w:t>
      </w:r>
      <w:r>
        <w:t xml:space="preserve"> </w:t>
      </w:r>
      <w:r w:rsidR="00F63886">
        <w:rPr>
          <w:bCs/>
        </w:rPr>
        <w:t>…</w:t>
      </w:r>
    </w:p>
    <w:p w14:paraId="20A1D4BF" w14:textId="77777777" w:rsidR="00E44E0B" w:rsidRPr="00B91A2A" w:rsidRDefault="00E44E0B" w:rsidP="00E44E0B"/>
    <w:p w14:paraId="7B6B71AF" w14:textId="77777777" w:rsidR="00E44E0B" w:rsidRPr="00B91A2A" w:rsidRDefault="00E44E0B" w:rsidP="00E44E0B">
      <w:r w:rsidRPr="00B91A2A">
        <w:t>Gulbenes novada domes priekšsēdētājs</w:t>
      </w:r>
      <w:r w:rsidRPr="00B91A2A">
        <w:tab/>
      </w:r>
      <w:r w:rsidRPr="00B91A2A">
        <w:tab/>
      </w:r>
      <w:r w:rsidRPr="00B91A2A">
        <w:tab/>
      </w:r>
      <w:r w:rsidRPr="00B91A2A">
        <w:tab/>
      </w:r>
      <w:proofErr w:type="spellStart"/>
      <w:r>
        <w:t>A.Caunītis</w:t>
      </w:r>
      <w:proofErr w:type="spellEnd"/>
    </w:p>
    <w:p w14:paraId="63F53FA8" w14:textId="77777777" w:rsidR="00E44E0B" w:rsidRDefault="00E44E0B" w:rsidP="00E44E0B">
      <w:pPr>
        <w:pStyle w:val="Default"/>
        <w:rPr>
          <w:color w:val="auto"/>
        </w:rPr>
      </w:pPr>
    </w:p>
    <w:p w14:paraId="5297FE40" w14:textId="77777777" w:rsidR="00E44E0B" w:rsidRDefault="00E44E0B" w:rsidP="00E44E0B">
      <w:pPr>
        <w:pStyle w:val="Default"/>
        <w:rPr>
          <w:color w:val="auto"/>
        </w:rPr>
      </w:pPr>
      <w:r>
        <w:rPr>
          <w:color w:val="auto"/>
        </w:rPr>
        <w:t>Sagatavoja: Ligita Slaidiņa</w:t>
      </w:r>
    </w:p>
    <w:p w14:paraId="2C01BE82" w14:textId="77777777" w:rsidR="00E44E0B" w:rsidRPr="003770C1" w:rsidRDefault="00E44E0B" w:rsidP="00E44E0B">
      <w:pPr>
        <w:spacing w:line="360" w:lineRule="auto"/>
        <w:ind w:firstLine="567"/>
        <w:jc w:val="both"/>
      </w:pPr>
    </w:p>
    <w:p w14:paraId="59F65239" w14:textId="77777777" w:rsidR="00E44E0B" w:rsidRPr="002C6B46" w:rsidRDefault="00E44E0B" w:rsidP="00E44E0B">
      <w:pPr>
        <w:spacing w:line="360" w:lineRule="auto"/>
        <w:ind w:firstLine="567"/>
        <w:jc w:val="both"/>
        <w:rPr>
          <w:b/>
          <w:strike/>
        </w:rPr>
      </w:pPr>
    </w:p>
    <w:p w14:paraId="59BD3C1B" w14:textId="77777777" w:rsidR="00E44E0B" w:rsidRDefault="00E44E0B" w:rsidP="00E44E0B">
      <w:pPr>
        <w:spacing w:line="360" w:lineRule="auto"/>
        <w:ind w:firstLine="567"/>
        <w:jc w:val="both"/>
      </w:pPr>
    </w:p>
    <w:p w14:paraId="4BB7CB1F" w14:textId="77777777" w:rsidR="00E44E0B" w:rsidRDefault="00E44E0B" w:rsidP="00E44E0B"/>
    <w:p w14:paraId="64F85301" w14:textId="77777777" w:rsidR="00E44E0B" w:rsidRDefault="00E44E0B" w:rsidP="00E44E0B"/>
    <w:p w14:paraId="2595390A" w14:textId="77777777" w:rsidR="00E44E0B" w:rsidRDefault="00E44E0B" w:rsidP="00E44E0B"/>
    <w:p w14:paraId="6FE9D385" w14:textId="77777777" w:rsidR="00F63886" w:rsidRDefault="00F63886">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6F822B94" w14:textId="77777777" w:rsidTr="00F63886">
        <w:tc>
          <w:tcPr>
            <w:tcW w:w="9405" w:type="dxa"/>
            <w:tcBorders>
              <w:top w:val="nil"/>
              <w:left w:val="nil"/>
              <w:bottom w:val="nil"/>
              <w:right w:val="nil"/>
            </w:tcBorders>
            <w:hideMark/>
          </w:tcPr>
          <w:p w14:paraId="43716024" w14:textId="61CC2665" w:rsidR="00E44E0B" w:rsidRDefault="00E44E0B" w:rsidP="006843B0">
            <w:pPr>
              <w:jc w:val="center"/>
              <w:rPr>
                <w:lang w:eastAsia="en-US"/>
              </w:rPr>
            </w:pPr>
            <w:r>
              <w:rPr>
                <w:noProof/>
                <w:lang w:eastAsia="en-US"/>
              </w:rPr>
              <w:lastRenderedPageBreak/>
              <w:drawing>
                <wp:inline distT="0" distB="0" distL="0" distR="0" wp14:anchorId="59BA0F4F" wp14:editId="51EA2B08">
                  <wp:extent cx="619125" cy="685800"/>
                  <wp:effectExtent l="0" t="0" r="0"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68A339FB" w14:textId="77777777" w:rsidTr="00F63886">
        <w:tc>
          <w:tcPr>
            <w:tcW w:w="9405" w:type="dxa"/>
            <w:tcBorders>
              <w:top w:val="nil"/>
              <w:left w:val="nil"/>
              <w:bottom w:val="nil"/>
              <w:right w:val="nil"/>
            </w:tcBorders>
            <w:hideMark/>
          </w:tcPr>
          <w:p w14:paraId="6FCEB92F" w14:textId="77777777" w:rsidR="00E44E0B" w:rsidRDefault="00E44E0B" w:rsidP="006843B0">
            <w:pPr>
              <w:jc w:val="center"/>
              <w:rPr>
                <w:lang w:eastAsia="en-US"/>
              </w:rPr>
            </w:pPr>
            <w:r>
              <w:rPr>
                <w:b/>
                <w:bCs/>
                <w:sz w:val="28"/>
                <w:szCs w:val="28"/>
                <w:lang w:eastAsia="en-US"/>
              </w:rPr>
              <w:t>GULBENES NOVADA PAŠVALDĪBA</w:t>
            </w:r>
          </w:p>
        </w:tc>
      </w:tr>
      <w:tr w:rsidR="00E44E0B" w14:paraId="2D5790AD" w14:textId="77777777" w:rsidTr="00F63886">
        <w:tc>
          <w:tcPr>
            <w:tcW w:w="9405" w:type="dxa"/>
            <w:tcBorders>
              <w:top w:val="nil"/>
              <w:left w:val="nil"/>
              <w:bottom w:val="nil"/>
              <w:right w:val="nil"/>
            </w:tcBorders>
            <w:hideMark/>
          </w:tcPr>
          <w:p w14:paraId="58F44067" w14:textId="77777777" w:rsidR="00E44E0B" w:rsidRDefault="00E44E0B" w:rsidP="006843B0">
            <w:pPr>
              <w:jc w:val="center"/>
              <w:rPr>
                <w:lang w:eastAsia="en-US"/>
              </w:rPr>
            </w:pPr>
            <w:r>
              <w:rPr>
                <w:lang w:eastAsia="en-US"/>
              </w:rPr>
              <w:t>Reģ.Nr.90009116327</w:t>
            </w:r>
          </w:p>
        </w:tc>
      </w:tr>
      <w:tr w:rsidR="00E44E0B" w14:paraId="675DFEDE" w14:textId="77777777" w:rsidTr="00F63886">
        <w:tc>
          <w:tcPr>
            <w:tcW w:w="9405" w:type="dxa"/>
            <w:tcBorders>
              <w:top w:val="nil"/>
              <w:left w:val="nil"/>
              <w:bottom w:val="nil"/>
              <w:right w:val="nil"/>
            </w:tcBorders>
            <w:hideMark/>
          </w:tcPr>
          <w:p w14:paraId="13560DD9" w14:textId="77777777" w:rsidR="00E44E0B" w:rsidRDefault="00E44E0B" w:rsidP="006843B0">
            <w:pPr>
              <w:jc w:val="center"/>
              <w:rPr>
                <w:lang w:eastAsia="en-US"/>
              </w:rPr>
            </w:pPr>
            <w:r>
              <w:rPr>
                <w:lang w:eastAsia="en-US"/>
              </w:rPr>
              <w:t>Ābeļu iela 2, Gulbene, Gulbenes nov., LV-4401</w:t>
            </w:r>
          </w:p>
        </w:tc>
      </w:tr>
      <w:tr w:rsidR="00E44E0B" w14:paraId="6678351C" w14:textId="77777777" w:rsidTr="00F63886">
        <w:tc>
          <w:tcPr>
            <w:tcW w:w="9405" w:type="dxa"/>
            <w:tcBorders>
              <w:top w:val="nil"/>
              <w:left w:val="nil"/>
              <w:bottom w:val="single" w:sz="4" w:space="0" w:color="auto"/>
              <w:right w:val="nil"/>
            </w:tcBorders>
            <w:hideMark/>
          </w:tcPr>
          <w:p w14:paraId="1C077DF7" w14:textId="77777777" w:rsidR="00E44E0B" w:rsidRDefault="00E44E0B" w:rsidP="006843B0">
            <w:pPr>
              <w:jc w:val="center"/>
              <w:rPr>
                <w:lang w:eastAsia="en-US"/>
              </w:rPr>
            </w:pPr>
            <w:r>
              <w:rPr>
                <w:lang w:eastAsia="en-US"/>
              </w:rPr>
              <w:t>Tālrunis 64497710, mob.26595362, e-pasts; dome@gulbene.lv, www.gulbene.lv</w:t>
            </w:r>
          </w:p>
        </w:tc>
      </w:tr>
    </w:tbl>
    <w:p w14:paraId="2C9A5ED8" w14:textId="77777777" w:rsidR="00E44E0B" w:rsidRDefault="00E44E0B" w:rsidP="00E44E0B">
      <w:pPr>
        <w:rPr>
          <w:sz w:val="4"/>
          <w:szCs w:val="4"/>
        </w:rPr>
      </w:pPr>
    </w:p>
    <w:p w14:paraId="39355EFC"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4F89AD35"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6FC6A4EA"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14:paraId="3953822C" w14:textId="77777777" w:rsidTr="006843B0">
        <w:tc>
          <w:tcPr>
            <w:tcW w:w="5495" w:type="dxa"/>
            <w:hideMark/>
          </w:tcPr>
          <w:p w14:paraId="32B19CF8" w14:textId="77777777" w:rsidR="00E44E0B" w:rsidRPr="006D1FBC" w:rsidRDefault="00E44E0B" w:rsidP="006843B0">
            <w:pPr>
              <w:rPr>
                <w:b/>
                <w:bCs/>
                <w:lang w:eastAsia="en-US"/>
              </w:rPr>
            </w:pPr>
            <w:r w:rsidRPr="006D1FBC">
              <w:rPr>
                <w:b/>
                <w:bCs/>
                <w:lang w:eastAsia="en-US"/>
              </w:rPr>
              <w:t>2022.gada 29.decembrī</w:t>
            </w:r>
          </w:p>
        </w:tc>
        <w:tc>
          <w:tcPr>
            <w:tcW w:w="4728" w:type="dxa"/>
            <w:hideMark/>
          </w:tcPr>
          <w:p w14:paraId="62DFA897" w14:textId="77777777" w:rsidR="00E44E0B" w:rsidRPr="006D1FBC" w:rsidRDefault="00E44E0B" w:rsidP="006843B0">
            <w:pPr>
              <w:rPr>
                <w:b/>
                <w:bCs/>
                <w:lang w:eastAsia="en-US"/>
              </w:rPr>
            </w:pPr>
            <w:r w:rsidRPr="006D1FBC">
              <w:rPr>
                <w:b/>
                <w:bCs/>
                <w:lang w:eastAsia="en-US"/>
              </w:rPr>
              <w:t>Nr. GND/2022/</w:t>
            </w:r>
            <w:r>
              <w:rPr>
                <w:b/>
                <w:bCs/>
                <w:lang w:eastAsia="en-US"/>
              </w:rPr>
              <w:t>1243</w:t>
            </w:r>
          </w:p>
        </w:tc>
      </w:tr>
      <w:tr w:rsidR="00E44E0B" w14:paraId="2C89A7A9" w14:textId="77777777" w:rsidTr="006843B0">
        <w:trPr>
          <w:trHeight w:val="453"/>
        </w:trPr>
        <w:tc>
          <w:tcPr>
            <w:tcW w:w="5495" w:type="dxa"/>
          </w:tcPr>
          <w:p w14:paraId="53B5993E" w14:textId="77777777" w:rsidR="00E44E0B" w:rsidRPr="006D1FBC" w:rsidRDefault="00E44E0B" w:rsidP="006843B0">
            <w:pPr>
              <w:rPr>
                <w:lang w:eastAsia="en-US"/>
              </w:rPr>
            </w:pPr>
          </w:p>
        </w:tc>
        <w:tc>
          <w:tcPr>
            <w:tcW w:w="4728" w:type="dxa"/>
            <w:hideMark/>
          </w:tcPr>
          <w:p w14:paraId="78C4AF65" w14:textId="77777777" w:rsidR="00E44E0B" w:rsidRPr="006D1FBC" w:rsidRDefault="00E44E0B" w:rsidP="006843B0">
            <w:pPr>
              <w:rPr>
                <w:b/>
                <w:bCs/>
                <w:lang w:eastAsia="en-US"/>
              </w:rPr>
            </w:pPr>
            <w:r w:rsidRPr="006D1FBC">
              <w:rPr>
                <w:b/>
                <w:bCs/>
                <w:lang w:eastAsia="en-US"/>
              </w:rPr>
              <w:t>(protokols Nr.</w:t>
            </w:r>
            <w:r>
              <w:rPr>
                <w:b/>
                <w:bCs/>
                <w:lang w:eastAsia="en-US"/>
              </w:rPr>
              <w:t>27</w:t>
            </w:r>
            <w:r w:rsidRPr="006D1FBC">
              <w:rPr>
                <w:b/>
                <w:bCs/>
                <w:lang w:eastAsia="en-US"/>
              </w:rPr>
              <w:t xml:space="preserve">; </w:t>
            </w:r>
            <w:r>
              <w:rPr>
                <w:b/>
                <w:bCs/>
                <w:lang w:eastAsia="en-US"/>
              </w:rPr>
              <w:t>30</w:t>
            </w:r>
            <w:r w:rsidRPr="006D1FBC">
              <w:rPr>
                <w:b/>
                <w:bCs/>
                <w:lang w:eastAsia="en-US"/>
              </w:rPr>
              <w:t>.p.)</w:t>
            </w:r>
          </w:p>
        </w:tc>
      </w:tr>
    </w:tbl>
    <w:p w14:paraId="37F1BC83" w14:textId="77777777" w:rsidR="00E44E0B" w:rsidRDefault="00E44E0B" w:rsidP="00E44E0B">
      <w:pPr>
        <w:jc w:val="center"/>
        <w:rPr>
          <w:b/>
        </w:rPr>
      </w:pPr>
      <w:r>
        <w:rPr>
          <w:b/>
        </w:rPr>
        <w:t>Par dzīvojamās telpas Nr.6 sociālā dzīvojamā mājā “Blomīte”, Ozolkalns, Beļavas pagasts, Gulbenes novads, īres līguma termiņa pagarināšanu</w:t>
      </w:r>
    </w:p>
    <w:p w14:paraId="4FD9B752" w14:textId="77777777" w:rsidR="00E44E0B" w:rsidRDefault="00E44E0B" w:rsidP="00E44E0B">
      <w:pPr>
        <w:pStyle w:val="Default"/>
      </w:pPr>
    </w:p>
    <w:p w14:paraId="6E5A946F" w14:textId="3FAD60AA" w:rsidR="00E44E0B" w:rsidRPr="00990275" w:rsidRDefault="00E44E0B" w:rsidP="00E44E0B">
      <w:pPr>
        <w:spacing w:line="360" w:lineRule="auto"/>
        <w:ind w:firstLine="567"/>
        <w:jc w:val="both"/>
      </w:pPr>
      <w:r>
        <w:t xml:space="preserve">Gulbenes novada pašvaldības dokumentu vadības sistēmā 2022.gada 7.decembrī ar reģistrācijas numuru GND/5.5/22/2973-Š reģistrēts </w:t>
      </w:r>
      <w:r w:rsidR="00F63886">
        <w:rPr>
          <w:b/>
        </w:rPr>
        <w:t>….</w:t>
      </w:r>
      <w:r>
        <w:t xml:space="preserve"> (turpmāk – iesniedzējs), </w:t>
      </w:r>
      <w:r w:rsidR="00F63886">
        <w:t>….</w:t>
      </w:r>
      <w:r w:rsidRPr="00990275">
        <w:t xml:space="preserve">, 2022.gada </w:t>
      </w:r>
      <w:r>
        <w:t>7</w:t>
      </w:r>
      <w:r w:rsidRPr="00990275">
        <w:t>.</w:t>
      </w:r>
      <w:r>
        <w:t>decembra</w:t>
      </w:r>
      <w:r w:rsidRPr="00990275">
        <w:t xml:space="preserve"> iesniegums, kurā izteikts lūgums pagarināt dzīvojamās telpas Nr.</w:t>
      </w:r>
      <w:r>
        <w:t>6</w:t>
      </w:r>
      <w:r w:rsidRPr="00990275">
        <w:t xml:space="preserve">, kas atrodas sociālā dzīvojamā mājā “Blomīte”, Ozolkalnā, Beļavas pagastā, Gulbenes novadā, īres līguma darbības termiņu. </w:t>
      </w:r>
    </w:p>
    <w:p w14:paraId="23FD69C0" w14:textId="77777777" w:rsidR="00E44E0B" w:rsidRDefault="00E44E0B" w:rsidP="00E44E0B">
      <w:pPr>
        <w:spacing w:line="360" w:lineRule="auto"/>
        <w:ind w:firstLine="567"/>
        <w:jc w:val="both"/>
        <w:rPr>
          <w:shd w:val="clear" w:color="auto" w:fill="FFFFFF"/>
        </w:rPr>
      </w:pPr>
      <w:r w:rsidRPr="00990275">
        <w:t xml:space="preserve">Likuma “Par palīdzību dzīvokļa jautājumu risināšanā” </w:t>
      </w:r>
      <w:r w:rsidRPr="00D45273">
        <w:t>21.</w:t>
      </w:r>
      <w:r w:rsidRPr="00A93D56">
        <w:rPr>
          <w:vertAlign w:val="superscript"/>
        </w:rPr>
        <w:t>8</w:t>
      </w:r>
      <w:r w:rsidRPr="00D45273">
        <w:t xml:space="preserve"> panta otrā daļa</w:t>
      </w:r>
      <w:r>
        <w:t xml:space="preserve"> </w:t>
      </w:r>
      <w:r w:rsidRPr="00990275">
        <w:t xml:space="preserve">nosaka, </w:t>
      </w:r>
      <w:r>
        <w:t>ka s</w:t>
      </w:r>
      <w:r w:rsidRPr="00990275">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4BCEB54E" w14:textId="77777777" w:rsidR="00E44E0B" w:rsidRPr="00990275" w:rsidRDefault="00E44E0B" w:rsidP="00E44E0B">
      <w:pPr>
        <w:spacing w:line="360" w:lineRule="auto"/>
        <w:ind w:firstLine="567"/>
        <w:jc w:val="both"/>
      </w:pPr>
      <w:r w:rsidRPr="00990275">
        <w:t>Dzīvojamās telpas īres līgums ar iesniedzēju noslēgts uz noteiktu laiku, tas ir, līdz 202</w:t>
      </w:r>
      <w:r>
        <w:t>2</w:t>
      </w:r>
      <w:r w:rsidRPr="00990275">
        <w:t>.gada 3</w:t>
      </w:r>
      <w:r>
        <w:t>1</w:t>
      </w:r>
      <w:r w:rsidRPr="00990275">
        <w:t>.</w:t>
      </w:r>
      <w:r>
        <w:t>decembrim</w:t>
      </w:r>
      <w:r w:rsidRPr="00990275">
        <w:t>.</w:t>
      </w:r>
    </w:p>
    <w:p w14:paraId="540E40E9" w14:textId="77777777" w:rsidR="00E44E0B" w:rsidRPr="001A1F92" w:rsidRDefault="00E44E0B" w:rsidP="00E44E0B">
      <w:pPr>
        <w:widowControl w:val="0"/>
        <w:spacing w:line="360" w:lineRule="auto"/>
        <w:ind w:firstLine="567"/>
        <w:jc w:val="both"/>
      </w:pPr>
      <w:r w:rsidRPr="00990275">
        <w:t>Iesniedzējam trūcīgās personas statuss piešķirts uz laiku līdz 202</w:t>
      </w:r>
      <w:r>
        <w:t>3</w:t>
      </w:r>
      <w:r w:rsidRPr="00990275">
        <w:t>.gada 3</w:t>
      </w:r>
      <w:r>
        <w:t>1</w:t>
      </w:r>
      <w:r w:rsidRPr="00990275">
        <w:t>.</w:t>
      </w:r>
      <w:r>
        <w:t>martam</w:t>
      </w:r>
      <w:r w:rsidRPr="001A1F92">
        <w:t xml:space="preserve"> (</w:t>
      </w:r>
      <w:r>
        <w:t>Gulbenes novada s</w:t>
      </w:r>
      <w:r w:rsidRPr="001A1F92">
        <w:t>ociālā dienesta 202</w:t>
      </w:r>
      <w:r>
        <w:t>2</w:t>
      </w:r>
      <w:r w:rsidRPr="001A1F92">
        <w:t xml:space="preserve">.gada </w:t>
      </w:r>
      <w:r>
        <w:t>14</w:t>
      </w:r>
      <w:r w:rsidRPr="001A1F92">
        <w:t>.</w:t>
      </w:r>
      <w:r>
        <w:t>oktobra izziņa Nr.SD2.12/22</w:t>
      </w:r>
      <w:r w:rsidRPr="001A1F92">
        <w:t>/</w:t>
      </w:r>
      <w:r>
        <w:t>1485</w:t>
      </w:r>
      <w:r w:rsidRPr="001A1F92">
        <w:t xml:space="preserve">), kas dod tiesības personai īrēt sociālo dzīvokli. </w:t>
      </w:r>
    </w:p>
    <w:p w14:paraId="41DD00BD" w14:textId="77777777" w:rsidR="00E44E0B" w:rsidRPr="006C4CD5" w:rsidRDefault="00E44E0B" w:rsidP="00E44E0B">
      <w:pPr>
        <w:widowControl w:val="0"/>
        <w:spacing w:line="360" w:lineRule="auto"/>
        <w:ind w:firstLine="567"/>
        <w:jc w:val="both"/>
      </w:pPr>
      <w:r w:rsidRPr="001A1F92">
        <w:t>Atbilstoši Gulbenes novada pašvaldības grāmatvedības uzskaites datiem iesniedzējam uz</w:t>
      </w:r>
      <w:r w:rsidRPr="006C4CD5">
        <w:t xml:space="preserve"> iesnieguma izskatīšanas dienu nav nenokārtotu maksājumu saistību par dzīvojamās telpas īri un pamatpakalpojumiem. </w:t>
      </w:r>
    </w:p>
    <w:p w14:paraId="5672212F" w14:textId="77777777" w:rsidR="00E44E0B" w:rsidRPr="008C7C1F" w:rsidRDefault="00E44E0B" w:rsidP="00E44E0B">
      <w:pPr>
        <w:widowControl w:val="0"/>
        <w:spacing w:line="360" w:lineRule="auto"/>
        <w:ind w:firstLine="567"/>
        <w:jc w:val="both"/>
      </w:pPr>
      <w:r>
        <w:t xml:space="preserve">Likuma “Par pašvaldībām” 15.panta pirmās daļas 9.punkts nosaka, ka viena no pašvaldības autonomajām funkcijām ir sniegt palīdzību iedzīvotājiem dzīvokļa jautājumu </w:t>
      </w:r>
      <w:r w:rsidRPr="008C7C1F">
        <w:t>risināšanā.</w:t>
      </w:r>
    </w:p>
    <w:p w14:paraId="736FEFB2" w14:textId="77777777" w:rsidR="00E44E0B" w:rsidRDefault="00E44E0B" w:rsidP="00E44E0B">
      <w:pPr>
        <w:widowControl w:val="0"/>
        <w:spacing w:line="360" w:lineRule="auto"/>
        <w:ind w:firstLine="567"/>
        <w:jc w:val="both"/>
      </w:pPr>
      <w:r w:rsidRPr="008C7C1F">
        <w:lastRenderedPageBreak/>
        <w:t xml:space="preserve">Likuma “Par palīdzību dzīvokļa jautājumu risināšanā” </w:t>
      </w:r>
      <w:r w:rsidRPr="00D45273">
        <w:t>21.</w:t>
      </w:r>
      <w:r w:rsidRPr="00A93D56">
        <w:rPr>
          <w:vertAlign w:val="superscript"/>
        </w:rPr>
        <w:t>8</w:t>
      </w:r>
      <w:r w:rsidRPr="00D45273">
        <w:t xml:space="preserve"> panta </w:t>
      </w:r>
      <w:r>
        <w:t xml:space="preserve">pirmā </w:t>
      </w:r>
      <w:r w:rsidRPr="00D45273">
        <w:t>daļa</w:t>
      </w:r>
      <w:r w:rsidRPr="008C7C1F">
        <w:t xml:space="preserve"> nosaka, ka </w:t>
      </w:r>
      <w:r>
        <w:rPr>
          <w:shd w:val="clear" w:color="auto" w:fill="FFFFFF"/>
        </w:rPr>
        <w:t>s</w:t>
      </w:r>
      <w:r w:rsidRPr="008C7C1F">
        <w:rPr>
          <w:shd w:val="clear" w:color="auto" w:fill="FFFFFF"/>
        </w:rPr>
        <w:t>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sidRPr="008C7C1F">
        <w:t xml:space="preserve"> </w:t>
      </w:r>
    </w:p>
    <w:p w14:paraId="284B87E3" w14:textId="77777777" w:rsidR="00E44E0B" w:rsidRDefault="00E44E0B" w:rsidP="00E44E0B">
      <w:pPr>
        <w:spacing w:line="360" w:lineRule="auto"/>
        <w:ind w:firstLine="567"/>
        <w:jc w:val="both"/>
      </w:pPr>
      <w:r w:rsidRPr="009F0586">
        <w:t xml:space="preserve">Ņemot vērā minēto, pamatojoties uz </w:t>
      </w:r>
      <w:r>
        <w:t xml:space="preserve">likumu </w:t>
      </w:r>
      <w:r w:rsidRPr="008C7C1F">
        <w:t xml:space="preserve">“Par palīdzību dzīvokļa jautājumu risināšanā” </w:t>
      </w:r>
      <w:r w:rsidRPr="00D45273">
        <w:t>21.</w:t>
      </w:r>
      <w:r w:rsidRPr="00A93D56">
        <w:rPr>
          <w:vertAlign w:val="superscript"/>
        </w:rPr>
        <w:t>8</w:t>
      </w:r>
      <w:r w:rsidRPr="00D45273">
        <w:t xml:space="preserve"> panta </w:t>
      </w:r>
      <w:r>
        <w:t xml:space="preserve">pirmo un </w:t>
      </w:r>
      <w:r w:rsidRPr="00D45273">
        <w:t>ot</w:t>
      </w:r>
      <w:r>
        <w:t>ro daļu,</w:t>
      </w:r>
      <w:r w:rsidRPr="009F0586">
        <w:t xml:space="preserve"> likuma “Par pašvaldībām” 15.panta pirmās daļas 9.punktu un </w:t>
      </w:r>
      <w:r>
        <w:t>S</w:t>
      </w:r>
      <w:r w:rsidRPr="009F0586">
        <w:t>ociālo un veselības jautājumu komitejas ieteikumu</w:t>
      </w:r>
      <w:r>
        <w:t xml:space="preserve">,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74A8CBA1" w14:textId="560DE65B" w:rsidR="00E44E0B" w:rsidRPr="005C7819" w:rsidRDefault="00E44E0B" w:rsidP="00E44E0B">
      <w:pPr>
        <w:spacing w:line="360" w:lineRule="auto"/>
        <w:ind w:firstLine="567"/>
        <w:jc w:val="both"/>
      </w:pPr>
      <w:r w:rsidRPr="001F4B69">
        <w:t>1. PAGARINĀT dzīvojamās telpas Nr.</w:t>
      </w:r>
      <w:r>
        <w:t>6</w:t>
      </w:r>
      <w:r w:rsidRPr="001F4B69">
        <w:t xml:space="preserve">, kas atrodas sociālā dzīvojamā mājā “Blomīte”, </w:t>
      </w:r>
      <w:r w:rsidRPr="005C7819">
        <w:t xml:space="preserve">Ozolkalnā, Beļavas pagastā, Gulbenes novadā, īres līgumu ar </w:t>
      </w:r>
      <w:r w:rsidR="00F63886">
        <w:rPr>
          <w:bCs/>
        </w:rPr>
        <w:t>….</w:t>
      </w:r>
      <w:r w:rsidRPr="005C7819">
        <w:t xml:space="preserve"> uz laiku līdz 202</w:t>
      </w:r>
      <w:r>
        <w:t>4</w:t>
      </w:r>
      <w:r w:rsidRPr="005C7819">
        <w:t>.gada 3</w:t>
      </w:r>
      <w:r>
        <w:t>1</w:t>
      </w:r>
      <w:r w:rsidRPr="005C7819">
        <w:t>.</w:t>
      </w:r>
      <w:r>
        <w:t>decembrim</w:t>
      </w:r>
      <w:r w:rsidRPr="005C7819">
        <w:t>.</w:t>
      </w:r>
    </w:p>
    <w:p w14:paraId="0A98DA39" w14:textId="3F440118" w:rsidR="00E44E0B" w:rsidRDefault="00E44E0B" w:rsidP="00E44E0B">
      <w:pPr>
        <w:pStyle w:val="Bezatstarpm"/>
        <w:spacing w:line="360" w:lineRule="auto"/>
        <w:ind w:firstLine="567"/>
        <w:jc w:val="both"/>
        <w:rPr>
          <w:rFonts w:ascii="Times New Roman" w:hAnsi="Times New Roman"/>
          <w:sz w:val="24"/>
          <w:szCs w:val="24"/>
        </w:rPr>
      </w:pPr>
      <w:r w:rsidRPr="005C7819">
        <w:rPr>
          <w:rFonts w:ascii="Times New Roman" w:hAnsi="Times New Roman"/>
          <w:sz w:val="24"/>
          <w:szCs w:val="24"/>
        </w:rPr>
        <w:t xml:space="preserve">2. NOTEIKT </w:t>
      </w:r>
      <w:r w:rsidR="00F63886">
        <w:rPr>
          <w:rFonts w:ascii="Times New Roman" w:hAnsi="Times New Roman"/>
          <w:bCs/>
          <w:sz w:val="24"/>
          <w:szCs w:val="24"/>
        </w:rPr>
        <w:t>….</w:t>
      </w:r>
      <w:r w:rsidRPr="005C7819">
        <w:rPr>
          <w:rFonts w:ascii="Times New Roman" w:hAnsi="Times New Roman"/>
          <w:sz w:val="24"/>
          <w:szCs w:val="24"/>
        </w:rPr>
        <w:t xml:space="preserve"> viena mēneša termiņu vienošanās par dzīvojamās telpas īres līguma darbības termiņa pagarināšanu noslēgšanai.</w:t>
      </w:r>
    </w:p>
    <w:p w14:paraId="24F88491" w14:textId="125BECEA" w:rsidR="00E44E0B" w:rsidRDefault="00E44E0B" w:rsidP="00E44E0B">
      <w:pPr>
        <w:widowControl w:val="0"/>
        <w:spacing w:line="360" w:lineRule="auto"/>
        <w:ind w:firstLine="567"/>
        <w:jc w:val="both"/>
      </w:pPr>
      <w:r>
        <w:t xml:space="preserve">3. NOTEIKT, ka šis lēmums zaudē spēku, ja </w:t>
      </w:r>
      <w:r w:rsidR="00F63886">
        <w:t>…</w:t>
      </w:r>
      <w:r>
        <w:t xml:space="preserve"> līdz 2023.gada 31.janvārim nav noslēgusi vienošanos par dzīvojamās telpas īres līguma darbības termiņa pagarināšanu.</w:t>
      </w:r>
    </w:p>
    <w:p w14:paraId="6D026991" w14:textId="77777777" w:rsidR="00E44E0B" w:rsidRPr="001F4B69" w:rsidRDefault="00E44E0B" w:rsidP="00E44E0B">
      <w:pPr>
        <w:spacing w:line="360" w:lineRule="auto"/>
        <w:ind w:firstLine="567"/>
        <w:jc w:val="both"/>
      </w:pPr>
      <w:r>
        <w:t>4</w:t>
      </w:r>
      <w:r w:rsidRPr="001F4B69">
        <w:t>. UZDOT Gulbenes novada sociālajam dienestam, reģistrācijas numurs 90009224490, juridiskā adrese: Dīķa iela 1, Gulbene, Gulbenes novads, LV-4401, sagatavot un noslēgt vienošanos par dzīvojamās telpas īres līguma darbības termiņa pagarināšanu.</w:t>
      </w:r>
    </w:p>
    <w:p w14:paraId="1098D70A" w14:textId="1EBF97EA" w:rsidR="00E44E0B" w:rsidRPr="001F4B69" w:rsidRDefault="00E44E0B" w:rsidP="00E44E0B">
      <w:pPr>
        <w:spacing w:line="360" w:lineRule="auto"/>
        <w:ind w:firstLine="567"/>
        <w:jc w:val="both"/>
      </w:pPr>
      <w:r>
        <w:t>5</w:t>
      </w:r>
      <w:r w:rsidRPr="001F4B69">
        <w:t xml:space="preserve">. Lēmuma izrakstu nosūtīt: </w:t>
      </w:r>
      <w:r w:rsidR="00F63886">
        <w:rPr>
          <w:bCs/>
        </w:rPr>
        <w:t>….</w:t>
      </w:r>
    </w:p>
    <w:p w14:paraId="527E5BBF" w14:textId="77777777" w:rsidR="00E44E0B" w:rsidRPr="001F4B69" w:rsidRDefault="00E44E0B" w:rsidP="00E44E0B"/>
    <w:p w14:paraId="5492824E" w14:textId="77777777" w:rsidR="00E44E0B" w:rsidRPr="001F4B69" w:rsidRDefault="00E44E0B" w:rsidP="00E44E0B">
      <w:r w:rsidRPr="001F4B69">
        <w:t>Gulbenes novada domes priekšsēdētājs</w:t>
      </w:r>
      <w:r w:rsidRPr="001F4B69">
        <w:tab/>
      </w:r>
      <w:r w:rsidRPr="001F4B69">
        <w:tab/>
      </w:r>
      <w:r w:rsidRPr="001F4B69">
        <w:tab/>
      </w:r>
      <w:r w:rsidRPr="001F4B69">
        <w:tab/>
      </w:r>
      <w:proofErr w:type="spellStart"/>
      <w:r w:rsidRPr="001F4B69">
        <w:t>A.Caunītis</w:t>
      </w:r>
      <w:proofErr w:type="spellEnd"/>
    </w:p>
    <w:p w14:paraId="139DD4F6" w14:textId="77777777" w:rsidR="00E44E0B" w:rsidRPr="001F4B69" w:rsidRDefault="00E44E0B" w:rsidP="00E44E0B">
      <w:pPr>
        <w:pStyle w:val="Default"/>
        <w:rPr>
          <w:color w:val="auto"/>
        </w:rPr>
      </w:pPr>
    </w:p>
    <w:p w14:paraId="28FFA70D" w14:textId="77777777" w:rsidR="00E44E0B" w:rsidRPr="001F4B69" w:rsidRDefault="00E44E0B" w:rsidP="00E44E0B">
      <w:pPr>
        <w:pStyle w:val="Default"/>
        <w:rPr>
          <w:color w:val="auto"/>
        </w:rPr>
      </w:pPr>
      <w:r w:rsidRPr="001F4B69">
        <w:rPr>
          <w:color w:val="auto"/>
        </w:rPr>
        <w:t>Sagatavoja: Ligita Slaidiņa</w:t>
      </w:r>
    </w:p>
    <w:p w14:paraId="72B874B6" w14:textId="77777777" w:rsidR="00E44E0B" w:rsidRPr="003770C1" w:rsidRDefault="00E44E0B" w:rsidP="00E44E0B">
      <w:pPr>
        <w:spacing w:line="360" w:lineRule="auto"/>
        <w:ind w:firstLine="567"/>
        <w:jc w:val="both"/>
      </w:pPr>
    </w:p>
    <w:p w14:paraId="296265E7" w14:textId="77777777" w:rsidR="00E44E0B" w:rsidRPr="002C6B46" w:rsidRDefault="00E44E0B" w:rsidP="00E44E0B">
      <w:pPr>
        <w:spacing w:line="360" w:lineRule="auto"/>
        <w:ind w:firstLine="567"/>
        <w:jc w:val="both"/>
        <w:rPr>
          <w:b/>
          <w:strike/>
        </w:rPr>
      </w:pPr>
    </w:p>
    <w:p w14:paraId="3EEC0517" w14:textId="77777777" w:rsidR="00E44E0B" w:rsidRDefault="00E44E0B" w:rsidP="00E44E0B">
      <w:pPr>
        <w:spacing w:line="360" w:lineRule="auto"/>
        <w:ind w:firstLine="567"/>
        <w:jc w:val="both"/>
      </w:pPr>
    </w:p>
    <w:p w14:paraId="54A210E3" w14:textId="77777777" w:rsidR="00F63886" w:rsidRDefault="00F63886">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12783294" w14:textId="77777777" w:rsidTr="00F63886">
        <w:tc>
          <w:tcPr>
            <w:tcW w:w="9405" w:type="dxa"/>
            <w:tcBorders>
              <w:top w:val="nil"/>
              <w:left w:val="nil"/>
              <w:bottom w:val="nil"/>
              <w:right w:val="nil"/>
            </w:tcBorders>
            <w:hideMark/>
          </w:tcPr>
          <w:p w14:paraId="2C88AD97" w14:textId="3733ADDF" w:rsidR="00E44E0B" w:rsidRDefault="00E44E0B" w:rsidP="006843B0">
            <w:pPr>
              <w:jc w:val="center"/>
              <w:rPr>
                <w:lang w:eastAsia="en-US"/>
              </w:rPr>
            </w:pPr>
            <w:r>
              <w:rPr>
                <w:noProof/>
                <w:lang w:eastAsia="en-US"/>
              </w:rPr>
              <w:lastRenderedPageBreak/>
              <w:drawing>
                <wp:inline distT="0" distB="0" distL="0" distR="0" wp14:anchorId="2D6F2B75" wp14:editId="1CE2F5F5">
                  <wp:extent cx="619125" cy="685800"/>
                  <wp:effectExtent l="0" t="0" r="0"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3253D9F6" w14:textId="77777777" w:rsidTr="00F63886">
        <w:tc>
          <w:tcPr>
            <w:tcW w:w="9405" w:type="dxa"/>
            <w:tcBorders>
              <w:top w:val="nil"/>
              <w:left w:val="nil"/>
              <w:bottom w:val="nil"/>
              <w:right w:val="nil"/>
            </w:tcBorders>
            <w:hideMark/>
          </w:tcPr>
          <w:p w14:paraId="28391E80" w14:textId="77777777" w:rsidR="00E44E0B" w:rsidRDefault="00E44E0B" w:rsidP="006843B0">
            <w:pPr>
              <w:jc w:val="center"/>
              <w:rPr>
                <w:lang w:eastAsia="en-US"/>
              </w:rPr>
            </w:pPr>
            <w:r>
              <w:rPr>
                <w:b/>
                <w:bCs/>
                <w:sz w:val="28"/>
                <w:szCs w:val="28"/>
                <w:lang w:eastAsia="en-US"/>
              </w:rPr>
              <w:t>GULBENES NOVADA PAŠVALDĪBA</w:t>
            </w:r>
          </w:p>
        </w:tc>
      </w:tr>
      <w:tr w:rsidR="00E44E0B" w14:paraId="2BC967EC" w14:textId="77777777" w:rsidTr="00F63886">
        <w:tc>
          <w:tcPr>
            <w:tcW w:w="9405" w:type="dxa"/>
            <w:tcBorders>
              <w:top w:val="nil"/>
              <w:left w:val="nil"/>
              <w:bottom w:val="nil"/>
              <w:right w:val="nil"/>
            </w:tcBorders>
            <w:hideMark/>
          </w:tcPr>
          <w:p w14:paraId="55DD7474" w14:textId="77777777" w:rsidR="00E44E0B" w:rsidRDefault="00E44E0B" w:rsidP="006843B0">
            <w:pPr>
              <w:jc w:val="center"/>
              <w:rPr>
                <w:lang w:eastAsia="en-US"/>
              </w:rPr>
            </w:pPr>
            <w:r>
              <w:rPr>
                <w:lang w:eastAsia="en-US"/>
              </w:rPr>
              <w:t>Reģ.Nr.90009116327</w:t>
            </w:r>
          </w:p>
        </w:tc>
      </w:tr>
      <w:tr w:rsidR="00E44E0B" w14:paraId="0F3A105D" w14:textId="77777777" w:rsidTr="00F63886">
        <w:tc>
          <w:tcPr>
            <w:tcW w:w="9405" w:type="dxa"/>
            <w:tcBorders>
              <w:top w:val="nil"/>
              <w:left w:val="nil"/>
              <w:bottom w:val="nil"/>
              <w:right w:val="nil"/>
            </w:tcBorders>
            <w:hideMark/>
          </w:tcPr>
          <w:p w14:paraId="68A4A425" w14:textId="77777777" w:rsidR="00E44E0B" w:rsidRDefault="00E44E0B" w:rsidP="006843B0">
            <w:pPr>
              <w:jc w:val="center"/>
              <w:rPr>
                <w:lang w:eastAsia="en-US"/>
              </w:rPr>
            </w:pPr>
            <w:r>
              <w:rPr>
                <w:lang w:eastAsia="en-US"/>
              </w:rPr>
              <w:t>Ābeļu iela 2, Gulbene, Gulbenes nov., LV-4401</w:t>
            </w:r>
          </w:p>
        </w:tc>
      </w:tr>
      <w:tr w:rsidR="00E44E0B" w14:paraId="28D2D4BB" w14:textId="77777777" w:rsidTr="00F63886">
        <w:tc>
          <w:tcPr>
            <w:tcW w:w="9405" w:type="dxa"/>
            <w:tcBorders>
              <w:top w:val="nil"/>
              <w:left w:val="nil"/>
              <w:bottom w:val="single" w:sz="4" w:space="0" w:color="auto"/>
              <w:right w:val="nil"/>
            </w:tcBorders>
            <w:hideMark/>
          </w:tcPr>
          <w:p w14:paraId="419268FF" w14:textId="77777777" w:rsidR="00E44E0B" w:rsidRDefault="00E44E0B" w:rsidP="006843B0">
            <w:pPr>
              <w:jc w:val="center"/>
              <w:rPr>
                <w:lang w:eastAsia="en-US"/>
              </w:rPr>
            </w:pPr>
            <w:r>
              <w:rPr>
                <w:lang w:eastAsia="en-US"/>
              </w:rPr>
              <w:t>Tālrunis 64497710, mob.26595362, e-pasts; dome@gulbene.lv, www.gulbene.lv</w:t>
            </w:r>
          </w:p>
        </w:tc>
      </w:tr>
    </w:tbl>
    <w:p w14:paraId="3B37D876" w14:textId="77777777" w:rsidR="00E44E0B" w:rsidRDefault="00E44E0B" w:rsidP="00E44E0B">
      <w:pPr>
        <w:rPr>
          <w:sz w:val="4"/>
          <w:szCs w:val="4"/>
        </w:rPr>
      </w:pPr>
    </w:p>
    <w:p w14:paraId="6877E821"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5B111BD8"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3A660FDA"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665142" w14:paraId="61F9CF55" w14:textId="77777777" w:rsidTr="006843B0">
        <w:tc>
          <w:tcPr>
            <w:tcW w:w="5495" w:type="dxa"/>
            <w:hideMark/>
          </w:tcPr>
          <w:p w14:paraId="787AE4A0" w14:textId="77777777" w:rsidR="00E44E0B" w:rsidRPr="00665142" w:rsidRDefault="00E44E0B" w:rsidP="006843B0">
            <w:pPr>
              <w:rPr>
                <w:b/>
                <w:bCs/>
                <w:lang w:eastAsia="en-US"/>
              </w:rPr>
            </w:pPr>
            <w:r w:rsidRPr="00665142">
              <w:rPr>
                <w:b/>
                <w:bCs/>
                <w:lang w:eastAsia="en-US"/>
              </w:rPr>
              <w:t>2022.gada 29.decembrī</w:t>
            </w:r>
          </w:p>
        </w:tc>
        <w:tc>
          <w:tcPr>
            <w:tcW w:w="4728" w:type="dxa"/>
            <w:hideMark/>
          </w:tcPr>
          <w:p w14:paraId="1DA1C470" w14:textId="77777777" w:rsidR="00E44E0B" w:rsidRPr="00665142" w:rsidRDefault="00E44E0B" w:rsidP="006843B0">
            <w:pPr>
              <w:rPr>
                <w:b/>
                <w:bCs/>
                <w:lang w:eastAsia="en-US"/>
              </w:rPr>
            </w:pPr>
            <w:r w:rsidRPr="00665142">
              <w:rPr>
                <w:b/>
                <w:bCs/>
                <w:lang w:eastAsia="en-US"/>
              </w:rPr>
              <w:t>Nr. GND/2022/</w:t>
            </w:r>
            <w:r>
              <w:rPr>
                <w:b/>
                <w:bCs/>
                <w:lang w:eastAsia="en-US"/>
              </w:rPr>
              <w:t>1244</w:t>
            </w:r>
          </w:p>
        </w:tc>
      </w:tr>
      <w:tr w:rsidR="00E44E0B" w:rsidRPr="00665142" w14:paraId="584ED0C5" w14:textId="77777777" w:rsidTr="006843B0">
        <w:trPr>
          <w:trHeight w:val="453"/>
        </w:trPr>
        <w:tc>
          <w:tcPr>
            <w:tcW w:w="5495" w:type="dxa"/>
          </w:tcPr>
          <w:p w14:paraId="4793D721" w14:textId="77777777" w:rsidR="00E44E0B" w:rsidRPr="00665142" w:rsidRDefault="00E44E0B" w:rsidP="006843B0">
            <w:pPr>
              <w:rPr>
                <w:lang w:eastAsia="en-US"/>
              </w:rPr>
            </w:pPr>
          </w:p>
        </w:tc>
        <w:tc>
          <w:tcPr>
            <w:tcW w:w="4728" w:type="dxa"/>
            <w:hideMark/>
          </w:tcPr>
          <w:p w14:paraId="0DB0F25F" w14:textId="77777777" w:rsidR="00E44E0B" w:rsidRPr="00665142" w:rsidRDefault="00E44E0B" w:rsidP="006843B0">
            <w:pPr>
              <w:rPr>
                <w:b/>
                <w:bCs/>
                <w:lang w:eastAsia="en-US"/>
              </w:rPr>
            </w:pPr>
            <w:r w:rsidRPr="00665142">
              <w:rPr>
                <w:b/>
                <w:bCs/>
                <w:lang w:eastAsia="en-US"/>
              </w:rPr>
              <w:t>(protokols Nr.</w:t>
            </w:r>
            <w:r>
              <w:rPr>
                <w:b/>
                <w:bCs/>
                <w:lang w:eastAsia="en-US"/>
              </w:rPr>
              <w:t>27</w:t>
            </w:r>
            <w:r w:rsidRPr="00665142">
              <w:rPr>
                <w:b/>
                <w:bCs/>
                <w:lang w:eastAsia="en-US"/>
              </w:rPr>
              <w:t xml:space="preserve">; </w:t>
            </w:r>
            <w:r>
              <w:rPr>
                <w:b/>
                <w:bCs/>
                <w:lang w:eastAsia="en-US"/>
              </w:rPr>
              <w:t>31</w:t>
            </w:r>
            <w:r w:rsidRPr="00665142">
              <w:rPr>
                <w:b/>
                <w:bCs/>
                <w:lang w:eastAsia="en-US"/>
              </w:rPr>
              <w:t>.p.)</w:t>
            </w:r>
          </w:p>
        </w:tc>
      </w:tr>
    </w:tbl>
    <w:p w14:paraId="62AC007D" w14:textId="77777777" w:rsidR="00E44E0B" w:rsidRDefault="00E44E0B" w:rsidP="00E44E0B">
      <w:pPr>
        <w:autoSpaceDE w:val="0"/>
        <w:autoSpaceDN w:val="0"/>
        <w:adjustRightInd w:val="0"/>
        <w:rPr>
          <w:lang w:eastAsia="en-US"/>
        </w:rPr>
      </w:pPr>
    </w:p>
    <w:p w14:paraId="7B9B9CF7" w14:textId="77777777" w:rsidR="00E44E0B" w:rsidRDefault="00E44E0B" w:rsidP="00E44E0B">
      <w:pPr>
        <w:jc w:val="center"/>
        <w:rPr>
          <w:b/>
        </w:rPr>
      </w:pPr>
      <w:r>
        <w:rPr>
          <w:b/>
        </w:rPr>
        <w:t xml:space="preserve">Par dzīvokļa Dārza iela 11-5, Stari, </w:t>
      </w:r>
      <w:proofErr w:type="spellStart"/>
      <w:r>
        <w:rPr>
          <w:b/>
        </w:rPr>
        <w:t>Daukstu</w:t>
      </w:r>
      <w:proofErr w:type="spellEnd"/>
      <w:r>
        <w:rPr>
          <w:b/>
        </w:rPr>
        <w:t xml:space="preserve"> pagasts, Gulbenes novads, īres līguma termiņa pagarināšanu</w:t>
      </w:r>
    </w:p>
    <w:p w14:paraId="1BE19C9B" w14:textId="77777777" w:rsidR="00E44E0B" w:rsidRDefault="00E44E0B" w:rsidP="00E44E0B">
      <w:pPr>
        <w:pStyle w:val="Default"/>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p>
    <w:p w14:paraId="394196F0" w14:textId="27B682BC" w:rsidR="00E44E0B" w:rsidRPr="003217AE" w:rsidRDefault="00E44E0B" w:rsidP="00E44E0B">
      <w:pPr>
        <w:spacing w:line="360" w:lineRule="auto"/>
        <w:ind w:firstLine="567"/>
        <w:jc w:val="both"/>
        <w:rPr>
          <w:rFonts w:cs="Arial"/>
        </w:rPr>
      </w:pPr>
      <w:r w:rsidRPr="003217AE">
        <w:t xml:space="preserve">Gulbenes novada pašvaldības dokumentu vadības sistēmā 2022.gada 22.novembrī ar reģistrācijas numuru GND/5.5/22/2805-S reģistrēts </w:t>
      </w:r>
      <w:r w:rsidR="00F63886">
        <w:rPr>
          <w:b/>
          <w:bCs/>
        </w:rPr>
        <w:t>….</w:t>
      </w:r>
      <w:r w:rsidRPr="003217AE">
        <w:t xml:space="preserve"> (turpmāk –</w:t>
      </w:r>
      <w:r>
        <w:t xml:space="preserve"> </w:t>
      </w:r>
      <w:r w:rsidRPr="003217AE">
        <w:t xml:space="preserve">iesniedzējs), </w:t>
      </w:r>
      <w:r w:rsidR="00F63886">
        <w:t>….</w:t>
      </w:r>
      <w:r w:rsidRPr="003217AE">
        <w:t xml:space="preserve"> 2022.gada 21.novembra iesniegums, </w:t>
      </w:r>
      <w:r>
        <w:t>kurā</w:t>
      </w:r>
      <w:r w:rsidRPr="003217AE">
        <w:t xml:space="preserve"> izteikts lūgums pagarināt dzīvojamās telpas Nr.5, kas atrodas “Dārza ielā 11”, Star</w:t>
      </w:r>
      <w:r>
        <w:t>os</w:t>
      </w:r>
      <w:r w:rsidRPr="003217AE">
        <w:t xml:space="preserve">, </w:t>
      </w:r>
      <w:proofErr w:type="spellStart"/>
      <w:r w:rsidRPr="003217AE">
        <w:t>Daukstu</w:t>
      </w:r>
      <w:proofErr w:type="spellEnd"/>
      <w:r w:rsidRPr="003217AE">
        <w:t xml:space="preserve"> pagast</w:t>
      </w:r>
      <w:r>
        <w:t>ā</w:t>
      </w:r>
      <w:r w:rsidRPr="003217AE">
        <w:t>, Gulbenes novad</w:t>
      </w:r>
      <w:r>
        <w:t>ā</w:t>
      </w:r>
      <w:r w:rsidRPr="003217AE">
        <w:t xml:space="preserve">, īres līguma darbības termiņu. </w:t>
      </w:r>
    </w:p>
    <w:p w14:paraId="24484A9C" w14:textId="77777777" w:rsidR="00E44E0B" w:rsidRDefault="00E44E0B" w:rsidP="00E44E0B">
      <w:pPr>
        <w:pStyle w:val="tv213"/>
        <w:shd w:val="clear" w:color="auto" w:fill="FFFFFF"/>
        <w:spacing w:before="0" w:beforeAutospacing="0" w:after="0" w:afterAutospacing="0"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termiņu.</w:t>
      </w:r>
    </w:p>
    <w:p w14:paraId="0462F8D9" w14:textId="77777777" w:rsidR="00E44E0B" w:rsidRDefault="00E44E0B" w:rsidP="00E44E0B">
      <w:pPr>
        <w:spacing w:line="360" w:lineRule="auto"/>
        <w:ind w:firstLine="567"/>
        <w:jc w:val="both"/>
      </w:pPr>
      <w:r>
        <w:t>Dzīvojamās telpas īres līgums ar iesniedzēju noslēgts uz noteiktu laiku, tas ir, līdz 2022.gada 31.oktobris.</w:t>
      </w:r>
    </w:p>
    <w:p w14:paraId="63F15CD2" w14:textId="77777777" w:rsidR="00E44E0B" w:rsidRPr="00052BF4" w:rsidRDefault="00E44E0B" w:rsidP="00E44E0B">
      <w:pPr>
        <w:widowControl w:val="0"/>
        <w:overflowPunct w:val="0"/>
        <w:autoSpaceDE w:val="0"/>
        <w:autoSpaceDN w:val="0"/>
        <w:adjustRightInd w:val="0"/>
        <w:spacing w:line="360" w:lineRule="auto"/>
        <w:ind w:firstLine="567"/>
        <w:jc w:val="both"/>
      </w:pPr>
      <w:r w:rsidRPr="00A92099">
        <w:t xml:space="preserve">Atbilstoši Gulbenes novada pašvaldības grāmatvedības uzskaites datiem uz iesnieguma izskatīšanas dienu iesniedzējam </w:t>
      </w:r>
      <w:r>
        <w:t>ir nenokārtotas</w:t>
      </w:r>
      <w:r w:rsidRPr="00A92099">
        <w:rPr>
          <w:color w:val="FF0000"/>
        </w:rPr>
        <w:t xml:space="preserve"> </w:t>
      </w:r>
      <w:r w:rsidRPr="00FB73B1">
        <w:t>maksājumu saistības par dzīvojamās telpas īri un pamatpakalpojumiem</w:t>
      </w:r>
      <w:r>
        <w:t xml:space="preserve"> </w:t>
      </w:r>
      <w:r w:rsidRPr="00561C95">
        <w:t>326,07 EUR</w:t>
      </w:r>
      <w:r>
        <w:t xml:space="preserve"> (apkure 272,94 EUR, īre 24,69 EUR, apsaimniekošana 28,44 </w:t>
      </w:r>
      <w:r w:rsidRPr="00561C95">
        <w:t>EUR</w:t>
      </w:r>
      <w:r>
        <w:t>)</w:t>
      </w:r>
      <w:r w:rsidRPr="00561C95">
        <w:t>.</w:t>
      </w:r>
      <w:r w:rsidRPr="00FB73B1">
        <w:t xml:space="preserve"> </w:t>
      </w:r>
      <w:r>
        <w:t xml:space="preserve"> Pēc </w:t>
      </w:r>
      <w:r w:rsidRPr="00052BF4">
        <w:t xml:space="preserve">SIA “Gulbenes </w:t>
      </w:r>
      <w:proofErr w:type="spellStart"/>
      <w:r w:rsidRPr="00052BF4">
        <w:t>Energo</w:t>
      </w:r>
      <w:proofErr w:type="spellEnd"/>
      <w:r w:rsidRPr="00052BF4">
        <w:t xml:space="preserve"> Serviss”</w:t>
      </w:r>
      <w:r>
        <w:t xml:space="preserve"> sniegtās informācijas iesniedzējam ir nenokārtotas maksājumu saistības </w:t>
      </w:r>
      <w:r w:rsidRPr="00052BF4">
        <w:t xml:space="preserve">16,94 </w:t>
      </w:r>
      <w:r>
        <w:t xml:space="preserve">EUR </w:t>
      </w:r>
      <w:r w:rsidRPr="00052BF4">
        <w:t xml:space="preserve">apmērā </w:t>
      </w:r>
      <w:r>
        <w:t xml:space="preserve">par ūdens un kanalizācijas sniegtajiem pakalpojumiem. </w:t>
      </w:r>
    </w:p>
    <w:p w14:paraId="3D82C2C6" w14:textId="77777777" w:rsidR="00E44E0B" w:rsidRDefault="00E44E0B" w:rsidP="00E44E0B">
      <w:pPr>
        <w:spacing w:line="360" w:lineRule="auto"/>
        <w:ind w:firstLine="567"/>
        <w:jc w:val="both"/>
      </w:pPr>
      <w:r>
        <w:t>Likuma “Par pašvaldībām” 15.panta pirmās daļas 9.punkts nosaka, ka viena no pašvaldības autonomajām funkcijām ir sniegt palīdzību iedzīvotājiem dzīvokļa jautājumu risināšanā.</w:t>
      </w:r>
    </w:p>
    <w:p w14:paraId="5C7701A4" w14:textId="77777777" w:rsidR="00E44E0B" w:rsidRDefault="00E44E0B" w:rsidP="00E44E0B">
      <w:pPr>
        <w:spacing w:line="360" w:lineRule="auto"/>
        <w:ind w:firstLine="567"/>
        <w:jc w:val="both"/>
      </w:pPr>
      <w:r>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5C86D701" w14:textId="0F1622F8" w:rsidR="00E44E0B" w:rsidRDefault="00E44E0B" w:rsidP="00E44E0B">
      <w:pPr>
        <w:widowControl w:val="0"/>
        <w:spacing w:line="360" w:lineRule="auto"/>
        <w:ind w:firstLine="567"/>
        <w:jc w:val="both"/>
      </w:pPr>
      <w:r>
        <w:lastRenderedPageBreak/>
        <w:t xml:space="preserve">1. PAGARINĀT dzīvojamās telpas Nr.5, </w:t>
      </w:r>
      <w:r w:rsidRPr="003217AE">
        <w:t>kas atrodas “Dārza ielā 11”, Star</w:t>
      </w:r>
      <w:r>
        <w:t>os</w:t>
      </w:r>
      <w:r w:rsidRPr="003217AE">
        <w:t xml:space="preserve">, </w:t>
      </w:r>
      <w:proofErr w:type="spellStart"/>
      <w:r w:rsidRPr="003217AE">
        <w:t>Daukstu</w:t>
      </w:r>
      <w:proofErr w:type="spellEnd"/>
      <w:r w:rsidRPr="003217AE">
        <w:t xml:space="preserve"> pagast</w:t>
      </w:r>
      <w:r>
        <w:t>ā</w:t>
      </w:r>
      <w:r w:rsidRPr="003217AE">
        <w:t>, Gulbenes novad</w:t>
      </w:r>
      <w:r>
        <w:t xml:space="preserve">ā, īres līgumu ar </w:t>
      </w:r>
      <w:r w:rsidR="00F63886">
        <w:t>….</w:t>
      </w:r>
      <w:r>
        <w:t>, uz laiku līdz 2032.gada 31.martam.</w:t>
      </w:r>
    </w:p>
    <w:p w14:paraId="3BF326D1" w14:textId="3A417702" w:rsidR="00E44E0B" w:rsidRDefault="00E44E0B" w:rsidP="00E44E0B">
      <w:pPr>
        <w:widowControl w:val="0"/>
        <w:spacing w:line="360" w:lineRule="auto"/>
        <w:ind w:firstLine="567"/>
        <w:jc w:val="both"/>
      </w:pPr>
      <w:r>
        <w:t xml:space="preserve">2. NOTEIKT </w:t>
      </w:r>
      <w:r w:rsidR="00F63886">
        <w:t>….</w:t>
      </w:r>
      <w:r>
        <w:t xml:space="preserve"> viena mēneša termiņu vienošanās par dzīvojamās telpas īres līguma darbības termiņa pagarināšanu noslēgšanai.</w:t>
      </w:r>
    </w:p>
    <w:p w14:paraId="7A24F784" w14:textId="5371AD0D" w:rsidR="00E44E0B" w:rsidRDefault="00E44E0B" w:rsidP="00E44E0B">
      <w:pPr>
        <w:spacing w:line="360" w:lineRule="auto"/>
        <w:ind w:firstLine="567"/>
        <w:jc w:val="both"/>
      </w:pPr>
      <w:r>
        <w:t xml:space="preserve">3. NOTEIKT, ka šis lēmums zaudē spēku, ja </w:t>
      </w:r>
      <w:r w:rsidR="00F63886">
        <w:t>….</w:t>
      </w:r>
      <w:r>
        <w:t xml:space="preserve"> līdz 2023.gada 31.janvārim nav noslēgusi vienošanos par dzīvojamās telpas īres līguma darbības termiņa pagarināšanu. </w:t>
      </w:r>
    </w:p>
    <w:p w14:paraId="773869C0" w14:textId="77777777" w:rsidR="00E44E0B" w:rsidRPr="0015735F" w:rsidRDefault="00E44E0B" w:rsidP="00E44E0B">
      <w:pPr>
        <w:spacing w:line="360" w:lineRule="auto"/>
        <w:ind w:firstLine="567"/>
        <w:jc w:val="both"/>
        <w:rPr>
          <w:lang w:eastAsia="en-US"/>
        </w:rPr>
      </w:pPr>
      <w:r>
        <w:rPr>
          <w:lang w:eastAsia="en-US"/>
        </w:rPr>
        <w:t xml:space="preserve">4. </w:t>
      </w:r>
      <w:r w:rsidRPr="0015735F">
        <w:rPr>
          <w:lang w:eastAsia="en-US"/>
        </w:rPr>
        <w:t xml:space="preserve">UZDOT Gulbenes novada </w:t>
      </w:r>
      <w:proofErr w:type="spellStart"/>
      <w:r w:rsidRPr="0015735F">
        <w:rPr>
          <w:lang w:eastAsia="en-US"/>
        </w:rPr>
        <w:t>Daukstu</w:t>
      </w:r>
      <w:proofErr w:type="spellEnd"/>
      <w:r w:rsidRPr="0015735F">
        <w:rPr>
          <w:lang w:eastAsia="en-US"/>
        </w:rPr>
        <w:t xml:space="preserve"> pagasta pārvaldei, reģistrācijas Nr.</w:t>
      </w:r>
      <w:r>
        <w:rPr>
          <w:lang w:eastAsia="en-US"/>
        </w:rPr>
        <w:t>40900015412</w:t>
      </w:r>
      <w:r w:rsidRPr="0015735F">
        <w:rPr>
          <w:lang w:eastAsia="en-US"/>
        </w:rPr>
        <w:t xml:space="preserve">, juridiskā adrese: Dārza iela 10, Stari, </w:t>
      </w:r>
      <w:proofErr w:type="spellStart"/>
      <w:r w:rsidRPr="0015735F">
        <w:rPr>
          <w:lang w:eastAsia="en-US"/>
        </w:rPr>
        <w:t>Daukstu</w:t>
      </w:r>
      <w:proofErr w:type="spellEnd"/>
      <w:r w:rsidRPr="0015735F">
        <w:rPr>
          <w:lang w:eastAsia="en-US"/>
        </w:rPr>
        <w:t xml:space="preserve"> pagasts, Gulbenes novads, LV 4417, sagatavot un noslēgt vienošanos par dzīvojamās telpas īres līguma darbības termiņa pagarināšanu.</w:t>
      </w:r>
    </w:p>
    <w:p w14:paraId="4A3DF30B" w14:textId="77777777" w:rsidR="00E44E0B" w:rsidRDefault="00E44E0B" w:rsidP="00E44E0B">
      <w:pPr>
        <w:spacing w:line="360" w:lineRule="auto"/>
        <w:ind w:firstLine="567"/>
        <w:jc w:val="both"/>
      </w:pPr>
      <w:r>
        <w:t>5. Lēmuma izrakstu nosūtīt:</w:t>
      </w:r>
    </w:p>
    <w:p w14:paraId="45A1D66C" w14:textId="1F43A517" w:rsidR="00E44E0B" w:rsidRDefault="00E44E0B" w:rsidP="00E44E0B">
      <w:pPr>
        <w:spacing w:line="360" w:lineRule="auto"/>
        <w:ind w:firstLine="567"/>
        <w:jc w:val="both"/>
      </w:pPr>
      <w:r>
        <w:t xml:space="preserve">5.1. </w:t>
      </w:r>
      <w:r w:rsidR="00F63886">
        <w:t>…..</w:t>
      </w:r>
    </w:p>
    <w:p w14:paraId="6CABB683" w14:textId="77777777" w:rsidR="00E44E0B" w:rsidRDefault="00E44E0B" w:rsidP="00E44E0B">
      <w:pPr>
        <w:spacing w:line="360" w:lineRule="auto"/>
        <w:ind w:firstLine="567"/>
        <w:jc w:val="both"/>
      </w:pPr>
      <w:r>
        <w:t xml:space="preserve">5.2. </w:t>
      </w:r>
      <w:r w:rsidRPr="0015735F">
        <w:rPr>
          <w:lang w:eastAsia="en-US"/>
        </w:rPr>
        <w:t xml:space="preserve">Gulbenes novada </w:t>
      </w:r>
      <w:proofErr w:type="spellStart"/>
      <w:r w:rsidRPr="0015735F">
        <w:rPr>
          <w:lang w:eastAsia="en-US"/>
        </w:rPr>
        <w:t>Daukstu</w:t>
      </w:r>
      <w:proofErr w:type="spellEnd"/>
      <w:r w:rsidRPr="0015735F">
        <w:rPr>
          <w:lang w:eastAsia="en-US"/>
        </w:rPr>
        <w:t xml:space="preserve"> pagasta pārvaldei</w:t>
      </w:r>
      <w:r>
        <w:t xml:space="preserve">, </w:t>
      </w:r>
      <w:r w:rsidRPr="0015735F">
        <w:rPr>
          <w:lang w:eastAsia="en-US"/>
        </w:rPr>
        <w:t xml:space="preserve">Dārza iela 10, Stari, </w:t>
      </w:r>
      <w:proofErr w:type="spellStart"/>
      <w:r w:rsidRPr="0015735F">
        <w:rPr>
          <w:lang w:eastAsia="en-US"/>
        </w:rPr>
        <w:t>Daukstu</w:t>
      </w:r>
      <w:proofErr w:type="spellEnd"/>
      <w:r w:rsidRPr="0015735F">
        <w:rPr>
          <w:lang w:eastAsia="en-US"/>
        </w:rPr>
        <w:t xml:space="preserve"> pagasts, Gulbenes novads, LV 4417</w:t>
      </w:r>
      <w:r>
        <w:t>.</w:t>
      </w:r>
    </w:p>
    <w:p w14:paraId="1285B229" w14:textId="77777777" w:rsidR="00E44E0B" w:rsidRDefault="00E44E0B" w:rsidP="00E44E0B">
      <w:pPr>
        <w:spacing w:line="360" w:lineRule="auto"/>
        <w:ind w:firstLine="567"/>
        <w:jc w:val="both"/>
      </w:pPr>
    </w:p>
    <w:p w14:paraId="2E107808" w14:textId="77777777" w:rsidR="00E44E0B" w:rsidRDefault="00E44E0B" w:rsidP="00E44E0B"/>
    <w:p w14:paraId="48D99A08" w14:textId="77777777" w:rsidR="00E44E0B" w:rsidRDefault="00E44E0B" w:rsidP="00E44E0B">
      <w:r>
        <w:t>Gulbenes novada domes priekšsēdētājs</w:t>
      </w:r>
      <w:r>
        <w:tab/>
      </w:r>
      <w:r>
        <w:tab/>
      </w:r>
      <w:r>
        <w:tab/>
      </w:r>
      <w:r>
        <w:tab/>
      </w:r>
      <w:r>
        <w:tab/>
      </w:r>
      <w:r>
        <w:tab/>
      </w:r>
      <w:proofErr w:type="spellStart"/>
      <w:r>
        <w:t>A.Caunītis</w:t>
      </w:r>
      <w:proofErr w:type="spellEnd"/>
    </w:p>
    <w:p w14:paraId="5EF6F78D" w14:textId="77777777" w:rsidR="00E44E0B" w:rsidRDefault="00E44E0B" w:rsidP="00E44E0B">
      <w:pPr>
        <w:pStyle w:val="Default"/>
        <w:rPr>
          <w:color w:val="auto"/>
        </w:rPr>
      </w:pPr>
    </w:p>
    <w:p w14:paraId="4383C379" w14:textId="77777777" w:rsidR="00E44E0B" w:rsidRDefault="00E44E0B" w:rsidP="00E44E0B">
      <w:pPr>
        <w:pStyle w:val="Default"/>
        <w:rPr>
          <w:color w:val="auto"/>
        </w:rPr>
      </w:pPr>
      <w:r>
        <w:rPr>
          <w:color w:val="auto"/>
        </w:rPr>
        <w:t xml:space="preserve">Sagatavoja: Sandra </w:t>
      </w:r>
      <w:proofErr w:type="spellStart"/>
      <w:r>
        <w:rPr>
          <w:color w:val="auto"/>
        </w:rPr>
        <w:t>Otlane</w:t>
      </w:r>
      <w:proofErr w:type="spellEnd"/>
    </w:p>
    <w:p w14:paraId="30EEDE56" w14:textId="77777777" w:rsidR="00E44E0B" w:rsidRDefault="00E44E0B" w:rsidP="00E44E0B">
      <w:pPr>
        <w:spacing w:line="360" w:lineRule="auto"/>
        <w:ind w:firstLine="567"/>
        <w:jc w:val="both"/>
      </w:pPr>
    </w:p>
    <w:p w14:paraId="56D459DD" w14:textId="77777777" w:rsidR="00E44E0B" w:rsidRDefault="00E44E0B" w:rsidP="00E44E0B"/>
    <w:p w14:paraId="2B885E36" w14:textId="77777777" w:rsidR="00E44E0B" w:rsidRDefault="00E44E0B" w:rsidP="00E44E0B"/>
    <w:p w14:paraId="2992F8D0" w14:textId="77777777" w:rsidR="00E44E0B" w:rsidRDefault="00E44E0B" w:rsidP="00E44E0B"/>
    <w:p w14:paraId="06600A13" w14:textId="77777777" w:rsidR="00E44E0B" w:rsidRPr="00782D24" w:rsidRDefault="00E44E0B" w:rsidP="00E44E0B"/>
    <w:p w14:paraId="6E952E1E" w14:textId="77777777" w:rsidR="00F63886" w:rsidRDefault="00F63886">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3E3B3970" w14:textId="77777777" w:rsidTr="00F63886">
        <w:tc>
          <w:tcPr>
            <w:tcW w:w="9405" w:type="dxa"/>
            <w:tcBorders>
              <w:top w:val="nil"/>
              <w:left w:val="nil"/>
              <w:bottom w:val="nil"/>
              <w:right w:val="nil"/>
            </w:tcBorders>
            <w:hideMark/>
          </w:tcPr>
          <w:p w14:paraId="71F0CED2" w14:textId="01211E54" w:rsidR="00E44E0B" w:rsidRDefault="00E44E0B" w:rsidP="006843B0">
            <w:pPr>
              <w:jc w:val="center"/>
              <w:rPr>
                <w:lang w:eastAsia="en-US"/>
              </w:rPr>
            </w:pPr>
            <w:r>
              <w:rPr>
                <w:noProof/>
                <w:lang w:eastAsia="en-US"/>
              </w:rPr>
              <w:lastRenderedPageBreak/>
              <w:drawing>
                <wp:inline distT="0" distB="0" distL="0" distR="0" wp14:anchorId="0BF37E4B" wp14:editId="1740AA5D">
                  <wp:extent cx="619125" cy="685800"/>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7615B844" w14:textId="77777777" w:rsidTr="00F63886">
        <w:tc>
          <w:tcPr>
            <w:tcW w:w="9405" w:type="dxa"/>
            <w:tcBorders>
              <w:top w:val="nil"/>
              <w:left w:val="nil"/>
              <w:bottom w:val="nil"/>
              <w:right w:val="nil"/>
            </w:tcBorders>
            <w:hideMark/>
          </w:tcPr>
          <w:p w14:paraId="01174DF1" w14:textId="77777777" w:rsidR="00E44E0B" w:rsidRDefault="00E44E0B" w:rsidP="006843B0">
            <w:pPr>
              <w:jc w:val="center"/>
              <w:rPr>
                <w:lang w:eastAsia="en-US"/>
              </w:rPr>
            </w:pPr>
            <w:r>
              <w:rPr>
                <w:b/>
                <w:bCs/>
                <w:sz w:val="28"/>
                <w:szCs w:val="28"/>
                <w:lang w:eastAsia="en-US"/>
              </w:rPr>
              <w:t>GULBENES NOVADA PAŠVALDĪBA</w:t>
            </w:r>
          </w:p>
        </w:tc>
      </w:tr>
      <w:tr w:rsidR="00E44E0B" w14:paraId="6A205AE5" w14:textId="77777777" w:rsidTr="00F63886">
        <w:tc>
          <w:tcPr>
            <w:tcW w:w="9405" w:type="dxa"/>
            <w:tcBorders>
              <w:top w:val="nil"/>
              <w:left w:val="nil"/>
              <w:bottom w:val="nil"/>
              <w:right w:val="nil"/>
            </w:tcBorders>
            <w:hideMark/>
          </w:tcPr>
          <w:p w14:paraId="3A4AFEDE" w14:textId="77777777" w:rsidR="00E44E0B" w:rsidRDefault="00E44E0B" w:rsidP="006843B0">
            <w:pPr>
              <w:jc w:val="center"/>
              <w:rPr>
                <w:lang w:eastAsia="en-US"/>
              </w:rPr>
            </w:pPr>
            <w:r>
              <w:rPr>
                <w:lang w:eastAsia="en-US"/>
              </w:rPr>
              <w:t>Reģ.Nr.90009116327</w:t>
            </w:r>
          </w:p>
        </w:tc>
      </w:tr>
      <w:tr w:rsidR="00E44E0B" w14:paraId="5A81CA03" w14:textId="77777777" w:rsidTr="00F63886">
        <w:tc>
          <w:tcPr>
            <w:tcW w:w="9405" w:type="dxa"/>
            <w:tcBorders>
              <w:top w:val="nil"/>
              <w:left w:val="nil"/>
              <w:bottom w:val="nil"/>
              <w:right w:val="nil"/>
            </w:tcBorders>
            <w:hideMark/>
          </w:tcPr>
          <w:p w14:paraId="764BF1A2" w14:textId="77777777" w:rsidR="00E44E0B" w:rsidRDefault="00E44E0B" w:rsidP="006843B0">
            <w:pPr>
              <w:jc w:val="center"/>
              <w:rPr>
                <w:lang w:eastAsia="en-US"/>
              </w:rPr>
            </w:pPr>
            <w:r>
              <w:rPr>
                <w:lang w:eastAsia="en-US"/>
              </w:rPr>
              <w:t>Ābeļu iela 2, Gulbene, Gulbenes nov., LV-4401</w:t>
            </w:r>
          </w:p>
        </w:tc>
      </w:tr>
      <w:tr w:rsidR="00E44E0B" w14:paraId="02EBD464" w14:textId="77777777" w:rsidTr="00F63886">
        <w:tc>
          <w:tcPr>
            <w:tcW w:w="9405" w:type="dxa"/>
            <w:tcBorders>
              <w:top w:val="nil"/>
              <w:left w:val="nil"/>
              <w:bottom w:val="single" w:sz="4" w:space="0" w:color="auto"/>
              <w:right w:val="nil"/>
            </w:tcBorders>
            <w:hideMark/>
          </w:tcPr>
          <w:p w14:paraId="402FC02A" w14:textId="77777777" w:rsidR="00E44E0B" w:rsidRDefault="00E44E0B" w:rsidP="006843B0">
            <w:pPr>
              <w:jc w:val="center"/>
              <w:rPr>
                <w:lang w:eastAsia="en-US"/>
              </w:rPr>
            </w:pPr>
            <w:r>
              <w:rPr>
                <w:lang w:eastAsia="en-US"/>
              </w:rPr>
              <w:t>Tālrunis 64497710, mob.26595362, e-pasts; dome@gulbene.lv, www.gulbene.lv</w:t>
            </w:r>
          </w:p>
        </w:tc>
      </w:tr>
    </w:tbl>
    <w:p w14:paraId="2C3FBE98" w14:textId="77777777" w:rsidR="00E44E0B" w:rsidRDefault="00E44E0B" w:rsidP="00E44E0B">
      <w:pPr>
        <w:rPr>
          <w:sz w:val="4"/>
          <w:szCs w:val="4"/>
        </w:rPr>
      </w:pPr>
    </w:p>
    <w:p w14:paraId="247FA4E4"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4FE576E0"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310E441F"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14:paraId="00B753E4" w14:textId="77777777" w:rsidTr="006843B0">
        <w:tc>
          <w:tcPr>
            <w:tcW w:w="5495" w:type="dxa"/>
            <w:hideMark/>
          </w:tcPr>
          <w:p w14:paraId="0B581D73" w14:textId="77777777" w:rsidR="00E44E0B" w:rsidRPr="00025443" w:rsidRDefault="00E44E0B" w:rsidP="006843B0">
            <w:pPr>
              <w:rPr>
                <w:b/>
                <w:bCs/>
                <w:lang w:eastAsia="en-US"/>
              </w:rPr>
            </w:pPr>
            <w:r w:rsidRPr="00025443">
              <w:rPr>
                <w:b/>
                <w:bCs/>
                <w:lang w:eastAsia="en-US"/>
              </w:rPr>
              <w:t>2022.gada 29.decembrī</w:t>
            </w:r>
          </w:p>
        </w:tc>
        <w:tc>
          <w:tcPr>
            <w:tcW w:w="4728" w:type="dxa"/>
            <w:hideMark/>
          </w:tcPr>
          <w:p w14:paraId="4E6E837E" w14:textId="77777777" w:rsidR="00E44E0B" w:rsidRPr="00025443" w:rsidRDefault="00E44E0B" w:rsidP="006843B0">
            <w:pPr>
              <w:rPr>
                <w:b/>
                <w:bCs/>
                <w:lang w:eastAsia="en-US"/>
              </w:rPr>
            </w:pPr>
            <w:r w:rsidRPr="00025443">
              <w:rPr>
                <w:b/>
                <w:bCs/>
                <w:lang w:eastAsia="en-US"/>
              </w:rPr>
              <w:t>Nr. GND/2022/</w:t>
            </w:r>
            <w:r>
              <w:rPr>
                <w:b/>
                <w:bCs/>
                <w:lang w:eastAsia="en-US"/>
              </w:rPr>
              <w:t>1245</w:t>
            </w:r>
          </w:p>
        </w:tc>
      </w:tr>
      <w:tr w:rsidR="00E44E0B" w14:paraId="3DC4DF9E" w14:textId="77777777" w:rsidTr="006843B0">
        <w:trPr>
          <w:trHeight w:val="453"/>
        </w:trPr>
        <w:tc>
          <w:tcPr>
            <w:tcW w:w="5495" w:type="dxa"/>
          </w:tcPr>
          <w:p w14:paraId="141A0083" w14:textId="77777777" w:rsidR="00E44E0B" w:rsidRPr="00025443" w:rsidRDefault="00E44E0B" w:rsidP="006843B0">
            <w:pPr>
              <w:rPr>
                <w:lang w:eastAsia="en-US"/>
              </w:rPr>
            </w:pPr>
          </w:p>
        </w:tc>
        <w:tc>
          <w:tcPr>
            <w:tcW w:w="4728" w:type="dxa"/>
            <w:hideMark/>
          </w:tcPr>
          <w:p w14:paraId="44925B49" w14:textId="77777777" w:rsidR="00E44E0B" w:rsidRPr="00025443" w:rsidRDefault="00E44E0B" w:rsidP="006843B0">
            <w:pPr>
              <w:rPr>
                <w:b/>
                <w:bCs/>
                <w:lang w:eastAsia="en-US"/>
              </w:rPr>
            </w:pPr>
            <w:r w:rsidRPr="00025443">
              <w:rPr>
                <w:b/>
                <w:bCs/>
                <w:lang w:eastAsia="en-US"/>
              </w:rPr>
              <w:t>(protokols Nr.</w:t>
            </w:r>
            <w:r>
              <w:rPr>
                <w:b/>
                <w:bCs/>
                <w:lang w:eastAsia="en-US"/>
              </w:rPr>
              <w:t>27</w:t>
            </w:r>
            <w:r w:rsidRPr="00025443">
              <w:rPr>
                <w:b/>
                <w:bCs/>
                <w:lang w:eastAsia="en-US"/>
              </w:rPr>
              <w:t xml:space="preserve">; </w:t>
            </w:r>
            <w:r>
              <w:rPr>
                <w:b/>
                <w:bCs/>
                <w:lang w:eastAsia="en-US"/>
              </w:rPr>
              <w:t>32</w:t>
            </w:r>
            <w:r w:rsidRPr="00025443">
              <w:rPr>
                <w:b/>
                <w:bCs/>
                <w:lang w:eastAsia="en-US"/>
              </w:rPr>
              <w:t>.p.)</w:t>
            </w:r>
          </w:p>
        </w:tc>
      </w:tr>
    </w:tbl>
    <w:p w14:paraId="44C37555" w14:textId="77777777" w:rsidR="00E44E0B" w:rsidRPr="008A43F8" w:rsidRDefault="00E44E0B" w:rsidP="00E44E0B">
      <w:pPr>
        <w:pStyle w:val="Default"/>
        <w:jc w:val="center"/>
        <w:rPr>
          <w:b/>
          <w:bCs/>
        </w:rPr>
      </w:pPr>
      <w:r w:rsidRPr="008A43F8">
        <w:rPr>
          <w:b/>
          <w:bCs/>
        </w:rPr>
        <w:t xml:space="preserve">Par </w:t>
      </w:r>
      <w:r>
        <w:rPr>
          <w:b/>
          <w:bCs/>
        </w:rPr>
        <w:t>dzīvojamās mājas “</w:t>
      </w:r>
      <w:proofErr w:type="spellStart"/>
      <w:r>
        <w:rPr>
          <w:b/>
          <w:bCs/>
        </w:rPr>
        <w:t>Elši</w:t>
      </w:r>
      <w:proofErr w:type="spellEnd"/>
      <w:r>
        <w:rPr>
          <w:b/>
          <w:bCs/>
        </w:rPr>
        <w:t>”,  Druviena, Druvienas</w:t>
      </w:r>
      <w:r w:rsidRPr="008A43F8">
        <w:rPr>
          <w:b/>
          <w:bCs/>
        </w:rPr>
        <w:t xml:space="preserve"> pag</w:t>
      </w:r>
      <w:r>
        <w:rPr>
          <w:b/>
          <w:bCs/>
        </w:rPr>
        <w:t>asts, Gulbenes novads,</w:t>
      </w:r>
      <w:r w:rsidRPr="008A43F8">
        <w:rPr>
          <w:b/>
          <w:bCs/>
        </w:rPr>
        <w:t xml:space="preserve"> īres līguma termiņa pagarināšanu</w:t>
      </w:r>
    </w:p>
    <w:p w14:paraId="19791BEB" w14:textId="77777777" w:rsidR="00E44E0B" w:rsidRPr="008A43F8" w:rsidRDefault="00E44E0B" w:rsidP="00E44E0B">
      <w:pPr>
        <w:pStyle w:val="Default"/>
      </w:pPr>
    </w:p>
    <w:p w14:paraId="5630B846" w14:textId="7DF5D0B0" w:rsidR="00E44E0B" w:rsidRDefault="00E44E0B" w:rsidP="00E44E0B">
      <w:pPr>
        <w:spacing w:line="360" w:lineRule="auto"/>
        <w:ind w:firstLine="567"/>
        <w:jc w:val="both"/>
      </w:pPr>
      <w:r>
        <w:t>Gulbenes novada pašvaldības dokumentu vadības sistēmā 2022.gada</w:t>
      </w:r>
      <w:r>
        <w:rPr>
          <w:color w:val="FF0000"/>
        </w:rPr>
        <w:t xml:space="preserve"> </w:t>
      </w:r>
      <w:r w:rsidRPr="00C06A46">
        <w:t>29.novembrī</w:t>
      </w:r>
      <w:r w:rsidRPr="006C4A3D">
        <w:t xml:space="preserve"> </w:t>
      </w:r>
      <w:r>
        <w:t xml:space="preserve">ar reģistrācijas numuru </w:t>
      </w:r>
      <w:r w:rsidRPr="002E2669">
        <w:t>GND/5</w:t>
      </w:r>
      <w:r>
        <w:t>.</w:t>
      </w:r>
      <w:r w:rsidRPr="002E2669">
        <w:t>5/2</w:t>
      </w:r>
      <w:r>
        <w:t>2</w:t>
      </w:r>
      <w:r w:rsidRPr="002E2669">
        <w:t>/</w:t>
      </w:r>
      <w:r>
        <w:t>2865-M</w:t>
      </w:r>
      <w:r w:rsidRPr="00BF0433">
        <w:rPr>
          <w:color w:val="FF0000"/>
        </w:rPr>
        <w:t xml:space="preserve"> </w:t>
      </w:r>
      <w:r>
        <w:t xml:space="preserve">reģistrēts  </w:t>
      </w:r>
      <w:r w:rsidR="00F63886">
        <w:rPr>
          <w:b/>
        </w:rPr>
        <w:t>….</w:t>
      </w:r>
      <w:r>
        <w:rPr>
          <w:color w:val="FF0000"/>
        </w:rPr>
        <w:t xml:space="preserve"> </w:t>
      </w:r>
      <w:r>
        <w:t xml:space="preserve">(turpmāk – iesniedzējs), </w:t>
      </w:r>
      <w:r w:rsidR="00F63886">
        <w:t>…..</w:t>
      </w:r>
      <w:r>
        <w:t xml:space="preserve"> 2022.gada 27.novembra</w:t>
      </w:r>
      <w:r w:rsidRPr="00050B10">
        <w:t xml:space="preserve"> </w:t>
      </w:r>
      <w:r>
        <w:t>iesniegums, kurā izteikts lūgums pagarināt dzīvojamās mājas “</w:t>
      </w:r>
      <w:proofErr w:type="spellStart"/>
      <w:r>
        <w:t>Elši</w:t>
      </w:r>
      <w:proofErr w:type="spellEnd"/>
      <w:r>
        <w:t xml:space="preserve">”, Druviena, Druvienas pagasts, Gulbenes novads, īres līguma darbības termiņu. </w:t>
      </w:r>
    </w:p>
    <w:p w14:paraId="261A2E39" w14:textId="77777777" w:rsidR="00E44E0B" w:rsidRPr="008E0797" w:rsidRDefault="00E44E0B" w:rsidP="00E44E0B">
      <w:pPr>
        <w:spacing w:line="360" w:lineRule="auto"/>
        <w:ind w:firstLine="567"/>
        <w:jc w:val="both"/>
      </w:pPr>
      <w:r w:rsidRPr="008E0797">
        <w:t xml:space="preserve">Dzīvojamo telpu īres likuma 7.pants nosaka, ka dzīvojamās telpas īres līgumu </w:t>
      </w:r>
      <w:proofErr w:type="spellStart"/>
      <w:r w:rsidRPr="008E0797">
        <w:t>rakstveidā</w:t>
      </w:r>
      <w:proofErr w:type="spellEnd"/>
      <w:r w:rsidRPr="008E0797">
        <w:t xml:space="preserve"> slēdz izīrētājs un īrnieks, savukārt 9.pants nosaka, ka dzīvojamās telpas īres līgumu slēdz uz noteiktu termiņu.</w:t>
      </w:r>
    </w:p>
    <w:p w14:paraId="556BFD8C" w14:textId="77777777" w:rsidR="00E44E0B" w:rsidRPr="008E0797" w:rsidRDefault="00E44E0B" w:rsidP="00E44E0B">
      <w:pPr>
        <w:spacing w:line="360" w:lineRule="auto"/>
        <w:ind w:firstLine="567"/>
        <w:jc w:val="both"/>
      </w:pPr>
      <w:r w:rsidRPr="008E0797">
        <w:t>Dzīvojamās telpas īres līgums ar iesniedzēju noslēgts uz n</w:t>
      </w:r>
      <w:r>
        <w:t>oteiktu laiku, tas ir, līdz 2022</w:t>
      </w:r>
      <w:r w:rsidRPr="008E0797">
        <w:t>.gada 31.decembrim.</w:t>
      </w:r>
    </w:p>
    <w:p w14:paraId="2AEAD095" w14:textId="77777777" w:rsidR="00E44E0B" w:rsidRDefault="00E44E0B" w:rsidP="00E44E0B">
      <w:pPr>
        <w:spacing w:line="360" w:lineRule="auto"/>
        <w:ind w:firstLine="567"/>
        <w:jc w:val="both"/>
      </w:pPr>
      <w:r w:rsidRPr="00DC086D">
        <w:t xml:space="preserve">Atbilstoši Gulbenes novada pašvaldības grāmatvedības uzskaites datiem uz iesnieguma </w:t>
      </w:r>
      <w:r>
        <w:t>iesniegšanas</w:t>
      </w:r>
      <w:r w:rsidRPr="00DC086D">
        <w:t xml:space="preserve"> dienu </w:t>
      </w:r>
      <w:r w:rsidRPr="00085E66">
        <w:t>iesniedzējam</w:t>
      </w:r>
      <w:r>
        <w:t xml:space="preserve"> ir </w:t>
      </w:r>
      <w:r w:rsidRPr="00085E66">
        <w:t>nenokārtotas</w:t>
      </w:r>
      <w:r w:rsidRPr="00DC086D">
        <w:t xml:space="preserve"> maksājumu saistības par dzīvojamās </w:t>
      </w:r>
      <w:r>
        <w:t xml:space="preserve">mājas apsaimniekošanu 233,76 EUR apmērā. </w:t>
      </w:r>
    </w:p>
    <w:p w14:paraId="0D50AD1D" w14:textId="77777777" w:rsidR="00E44E0B" w:rsidRDefault="00E44E0B" w:rsidP="00E44E0B">
      <w:pPr>
        <w:spacing w:line="360" w:lineRule="auto"/>
        <w:ind w:firstLine="567"/>
        <w:jc w:val="both"/>
      </w:pPr>
      <w:r w:rsidRPr="001917DD">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w:t>
      </w:r>
      <w:r>
        <w:t xml:space="preserve">konstatēja, ka </w:t>
      </w:r>
      <w:r w:rsidRPr="001917DD">
        <w:t xml:space="preserve">iesniedzējam ir nenokārtotas maksājumu saistības par ūdens un kanalizācijas pakalpojuma sniedzēja SIA “Gulbenes </w:t>
      </w:r>
      <w:proofErr w:type="spellStart"/>
      <w:r>
        <w:t>Energo</w:t>
      </w:r>
      <w:proofErr w:type="spellEnd"/>
      <w:r>
        <w:t xml:space="preserve"> Serviss</w:t>
      </w:r>
      <w:r w:rsidRPr="001917DD">
        <w:t xml:space="preserve">” sniegto pakalpojumu </w:t>
      </w:r>
      <w:r>
        <w:t xml:space="preserve"> 300,00</w:t>
      </w:r>
      <w:r w:rsidRPr="001917DD">
        <w:t xml:space="preserve"> EUR</w:t>
      </w:r>
      <w:r>
        <w:t xml:space="preserve"> apmērā</w:t>
      </w:r>
      <w:r w:rsidRPr="001917DD">
        <w:t>.</w:t>
      </w:r>
    </w:p>
    <w:p w14:paraId="6B0DE1DD" w14:textId="77777777" w:rsidR="00E44E0B" w:rsidRDefault="00E44E0B" w:rsidP="00E44E0B">
      <w:pPr>
        <w:spacing w:line="360" w:lineRule="auto"/>
        <w:ind w:firstLine="567"/>
        <w:jc w:val="both"/>
      </w:pPr>
      <w:r>
        <w:t>Likuma “Par pašvaldībām” 15.panta pirmās daļas 9.punkts nosaka, ka viena no pašvaldības autonomajām funkcijām ir sniegt palīdzību iedzīvotājiem dzīvokļa jautājumu risināšanā.</w:t>
      </w:r>
    </w:p>
    <w:p w14:paraId="0E9EBB32" w14:textId="77777777" w:rsidR="00E44E0B" w:rsidRPr="008E0797" w:rsidRDefault="00E44E0B" w:rsidP="00E44E0B">
      <w:pPr>
        <w:spacing w:line="360" w:lineRule="auto"/>
        <w:ind w:firstLine="567"/>
        <w:jc w:val="both"/>
      </w:pPr>
      <w:r w:rsidRPr="008E0797">
        <w:t xml:space="preserve">Ņemot vērā minēto, pamatojoties uz Dzīvojamo telpu īres likuma 7.un 9.pantu, likuma “Par pašvaldībām” 15.panta pirmās daļas 9.punktu un Sociālo un veselības jautājumu komitejas ieteikumu, atklāti balsojot: </w:t>
      </w:r>
      <w:r w:rsidRPr="0016506D">
        <w:rPr>
          <w:noProof/>
        </w:rPr>
        <w:t xml:space="preserve">ar 14 balsīm "Par" (Ainārs Brezinskis, Aivars Circens, Anatolijs Savickis, Andis Caunītis, Atis Jencītis, Daumants Dreiškens, Guna Pūcīte, Guna Švika, Gunārs </w:t>
      </w:r>
      <w:r w:rsidRPr="0016506D">
        <w:rPr>
          <w:noProof/>
        </w:rPr>
        <w:lastRenderedPageBreak/>
        <w:t>Ciglis, Ivars Kupčs, Lāsma Gabdulļina, Mudīte Motivāne, Normunds Audzišs, Normunds Mazūrs), "Pret" – nav, "Atturas" – nav</w:t>
      </w:r>
      <w:r w:rsidRPr="008E0797">
        <w:t>, Gulbenes novada dome NOLEMJ:</w:t>
      </w:r>
    </w:p>
    <w:p w14:paraId="7A8033D1" w14:textId="7552E23F" w:rsidR="00E44E0B" w:rsidRPr="002E2669" w:rsidRDefault="00E44E0B" w:rsidP="00E44E0B">
      <w:pPr>
        <w:spacing w:line="360" w:lineRule="auto"/>
        <w:ind w:firstLine="567"/>
        <w:jc w:val="both"/>
        <w:rPr>
          <w:lang w:eastAsia="en-US"/>
        </w:rPr>
      </w:pPr>
      <w:r w:rsidRPr="006735C7">
        <w:t xml:space="preserve">1. </w:t>
      </w:r>
      <w:r w:rsidRPr="006735C7">
        <w:rPr>
          <w:lang w:eastAsia="en-US"/>
        </w:rPr>
        <w:t>PAGARINĀT dzīvojamās mājas “</w:t>
      </w:r>
      <w:proofErr w:type="spellStart"/>
      <w:r>
        <w:rPr>
          <w:lang w:eastAsia="en-US"/>
        </w:rPr>
        <w:t>Elši</w:t>
      </w:r>
      <w:proofErr w:type="spellEnd"/>
      <w:r w:rsidRPr="006735C7">
        <w:rPr>
          <w:lang w:eastAsia="en-US"/>
        </w:rPr>
        <w:t xml:space="preserve">”, </w:t>
      </w:r>
      <w:r>
        <w:rPr>
          <w:lang w:eastAsia="en-US"/>
        </w:rPr>
        <w:t>Druvienā, Druvienas pagastā</w:t>
      </w:r>
      <w:r w:rsidRPr="006735C7">
        <w:rPr>
          <w:lang w:eastAsia="en-US"/>
        </w:rPr>
        <w:t xml:space="preserve">, Gulbenes novadā, īres līgumu ar </w:t>
      </w:r>
      <w:r w:rsidR="00F63886">
        <w:rPr>
          <w:bCs/>
        </w:rPr>
        <w:t>….</w:t>
      </w:r>
      <w:r w:rsidRPr="00270B44">
        <w:rPr>
          <w:lang w:eastAsia="en-US"/>
        </w:rPr>
        <w:t>, uz laiku līdz 2023.gada 31.</w:t>
      </w:r>
      <w:r>
        <w:rPr>
          <w:lang w:eastAsia="en-US"/>
        </w:rPr>
        <w:t>janvārim</w:t>
      </w:r>
      <w:r w:rsidRPr="00270B44">
        <w:rPr>
          <w:lang w:eastAsia="en-US"/>
        </w:rPr>
        <w:t>.</w:t>
      </w:r>
    </w:p>
    <w:p w14:paraId="2350E425" w14:textId="57875E5A" w:rsidR="00E44E0B" w:rsidRPr="006735C7" w:rsidRDefault="00E44E0B" w:rsidP="00E44E0B">
      <w:pPr>
        <w:spacing w:line="360" w:lineRule="auto"/>
        <w:ind w:firstLine="567"/>
        <w:jc w:val="both"/>
        <w:rPr>
          <w:lang w:eastAsia="en-US"/>
        </w:rPr>
      </w:pPr>
      <w:r w:rsidRPr="006735C7">
        <w:rPr>
          <w:lang w:eastAsia="en-US"/>
        </w:rPr>
        <w:t xml:space="preserve">2. NOTEIKT </w:t>
      </w:r>
      <w:r w:rsidR="00F63886">
        <w:rPr>
          <w:bCs/>
        </w:rPr>
        <w:t>….</w:t>
      </w:r>
      <w:r>
        <w:t xml:space="preserve">, </w:t>
      </w:r>
      <w:r w:rsidRPr="006735C7">
        <w:rPr>
          <w:lang w:eastAsia="en-US"/>
        </w:rPr>
        <w:t>viena mēneša termiņu vienošanās par dzīvojamās telpas īres līguma darbības termiņa pagarināšanu noslēgšanai.</w:t>
      </w:r>
    </w:p>
    <w:p w14:paraId="714D25CC" w14:textId="30C8129D" w:rsidR="00E44E0B" w:rsidRDefault="00E44E0B" w:rsidP="00E44E0B">
      <w:pPr>
        <w:spacing w:line="360" w:lineRule="auto"/>
        <w:ind w:firstLine="567"/>
        <w:jc w:val="both"/>
      </w:pPr>
      <w:r>
        <w:t xml:space="preserve">3. NOTEIKT, ka šis lēmums zaudē spēku, ja </w:t>
      </w:r>
      <w:r w:rsidR="00F63886">
        <w:rPr>
          <w:bCs/>
        </w:rPr>
        <w:t>….</w:t>
      </w:r>
      <w:r>
        <w:t xml:space="preserve"> līdz 2023.gada 31.janvārim nav noslēgusi vienošanos par dzīvojamās telpas īres līguma darbības termiņa pagarināšanu. </w:t>
      </w:r>
    </w:p>
    <w:p w14:paraId="37AFF274" w14:textId="77777777" w:rsidR="00E44E0B" w:rsidRDefault="00E44E0B" w:rsidP="00E44E0B">
      <w:pPr>
        <w:spacing w:line="360" w:lineRule="auto"/>
        <w:ind w:firstLine="567"/>
        <w:jc w:val="both"/>
        <w:rPr>
          <w:lang w:eastAsia="en-US"/>
        </w:rPr>
      </w:pPr>
      <w:r>
        <w:rPr>
          <w:lang w:eastAsia="en-US"/>
        </w:rPr>
        <w:t>4</w:t>
      </w:r>
      <w:r w:rsidRPr="006735C7">
        <w:rPr>
          <w:lang w:eastAsia="en-US"/>
        </w:rPr>
        <w:t xml:space="preserve">. UZDOT Gulbenes novada </w:t>
      </w:r>
      <w:r>
        <w:rPr>
          <w:lang w:eastAsia="en-US"/>
        </w:rPr>
        <w:t>Druvienas</w:t>
      </w:r>
      <w:r w:rsidRPr="006735C7">
        <w:rPr>
          <w:lang w:eastAsia="en-US"/>
        </w:rPr>
        <w:t xml:space="preserve"> pagasta pārvaldei, reģistrācijas Nr.</w:t>
      </w:r>
      <w:r>
        <w:rPr>
          <w:lang w:eastAsia="en-US"/>
        </w:rPr>
        <w:t>40900015431,  juridiskā adrese: “Pamatskola”, Druviena, Druvienas pagasts, Gulbenes novads, LV 4426, sagatavot un noslēgt vienošanos par dzīvojamās telpas īres līguma darbības termiņa pagarināšanu.</w:t>
      </w:r>
    </w:p>
    <w:p w14:paraId="73F522FB" w14:textId="77777777" w:rsidR="00E44E0B" w:rsidRDefault="00E44E0B" w:rsidP="00E44E0B">
      <w:pPr>
        <w:spacing w:line="360" w:lineRule="auto"/>
        <w:ind w:firstLine="567"/>
        <w:jc w:val="both"/>
      </w:pPr>
      <w:r>
        <w:t xml:space="preserve">5. </w:t>
      </w:r>
      <w:r w:rsidRPr="001110B6">
        <w:t>Lēmuma izrakstu nosūtīt:</w:t>
      </w:r>
    </w:p>
    <w:p w14:paraId="1E4BE508" w14:textId="72FFE80E" w:rsidR="00E44E0B" w:rsidRDefault="00E44E0B" w:rsidP="00E44E0B">
      <w:pPr>
        <w:spacing w:line="360" w:lineRule="auto"/>
        <w:ind w:firstLine="567"/>
        <w:jc w:val="both"/>
      </w:pPr>
      <w:r>
        <w:t xml:space="preserve">5.1. </w:t>
      </w:r>
      <w:r w:rsidR="00F63886">
        <w:rPr>
          <w:bCs/>
        </w:rPr>
        <w:t>….</w:t>
      </w:r>
    </w:p>
    <w:p w14:paraId="609E2278" w14:textId="77777777" w:rsidR="00E44E0B" w:rsidRPr="001110B6" w:rsidRDefault="00E44E0B" w:rsidP="00E44E0B">
      <w:pPr>
        <w:spacing w:line="360" w:lineRule="auto"/>
        <w:ind w:firstLine="567"/>
        <w:jc w:val="both"/>
      </w:pPr>
      <w:r>
        <w:t xml:space="preserve">5.2. Gulbenes novada </w:t>
      </w:r>
      <w:r>
        <w:rPr>
          <w:lang w:eastAsia="en-US"/>
        </w:rPr>
        <w:t>Druvienas</w:t>
      </w:r>
      <w:r w:rsidRPr="001110B6" w:rsidDel="004D6CD8">
        <w:t xml:space="preserve"> </w:t>
      </w:r>
      <w:r w:rsidRPr="001110B6">
        <w:t xml:space="preserve">pagasta pārvaldei, juridiskā adrese: </w:t>
      </w:r>
      <w:r>
        <w:rPr>
          <w:lang w:eastAsia="en-US"/>
        </w:rPr>
        <w:t>“Pamatskola”, Druviena, Druvienas pagasts, Gulbenes novads, LV 4426.</w:t>
      </w:r>
    </w:p>
    <w:p w14:paraId="2D9D4922" w14:textId="77777777" w:rsidR="00E44E0B" w:rsidRPr="008A43F8" w:rsidRDefault="00E44E0B" w:rsidP="00E44E0B">
      <w:pPr>
        <w:spacing w:line="360" w:lineRule="auto"/>
        <w:ind w:left="567"/>
        <w:jc w:val="both"/>
      </w:pPr>
    </w:p>
    <w:p w14:paraId="060B7AA4" w14:textId="77777777" w:rsidR="00E44E0B" w:rsidRDefault="00E44E0B" w:rsidP="00E44E0B">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016C9E87" w14:textId="77777777" w:rsidR="00E44E0B" w:rsidRDefault="00E44E0B" w:rsidP="00E44E0B"/>
    <w:p w14:paraId="3F0A5651" w14:textId="77777777" w:rsidR="00E44E0B" w:rsidRPr="002D27DC" w:rsidRDefault="00E44E0B" w:rsidP="00E44E0B">
      <w:r w:rsidRPr="002D27DC">
        <w:t>Sagatavoja</w:t>
      </w:r>
      <w:r>
        <w:t>:</w:t>
      </w:r>
      <w:r w:rsidRPr="002D27DC">
        <w:t xml:space="preserve"> </w:t>
      </w:r>
      <w:r>
        <w:t>Inese Zvejniece</w:t>
      </w:r>
    </w:p>
    <w:p w14:paraId="0A9E40E4" w14:textId="77777777" w:rsidR="00E44E0B" w:rsidRDefault="00E44E0B" w:rsidP="00E44E0B">
      <w:pPr>
        <w:spacing w:line="360" w:lineRule="auto"/>
        <w:ind w:firstLine="567"/>
        <w:jc w:val="both"/>
      </w:pPr>
    </w:p>
    <w:p w14:paraId="742C1323" w14:textId="5E7651C7" w:rsidR="00F63886" w:rsidRDefault="00F63886">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79A67A9E" w14:textId="77777777" w:rsidTr="00F63886">
        <w:tc>
          <w:tcPr>
            <w:tcW w:w="9405" w:type="dxa"/>
            <w:tcBorders>
              <w:top w:val="nil"/>
              <w:left w:val="nil"/>
              <w:bottom w:val="nil"/>
              <w:right w:val="nil"/>
            </w:tcBorders>
            <w:hideMark/>
          </w:tcPr>
          <w:p w14:paraId="6DFC0DB3" w14:textId="77777777" w:rsidR="00E44E0B" w:rsidRDefault="00E44E0B" w:rsidP="006843B0">
            <w:pPr>
              <w:jc w:val="center"/>
              <w:rPr>
                <w:lang w:eastAsia="en-US"/>
              </w:rPr>
            </w:pPr>
            <w:r>
              <w:rPr>
                <w:noProof/>
                <w:lang w:eastAsia="en-US"/>
              </w:rPr>
              <w:lastRenderedPageBreak/>
              <w:drawing>
                <wp:inline distT="0" distB="0" distL="0" distR="0" wp14:anchorId="5B53BC08" wp14:editId="36617777">
                  <wp:extent cx="619125" cy="685800"/>
                  <wp:effectExtent l="0" t="0" r="0"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5B8201F7" w14:textId="77777777" w:rsidTr="00F63886">
        <w:tc>
          <w:tcPr>
            <w:tcW w:w="9405" w:type="dxa"/>
            <w:tcBorders>
              <w:top w:val="nil"/>
              <w:left w:val="nil"/>
              <w:bottom w:val="nil"/>
              <w:right w:val="nil"/>
            </w:tcBorders>
            <w:hideMark/>
          </w:tcPr>
          <w:p w14:paraId="02BB0380" w14:textId="77777777" w:rsidR="00E44E0B" w:rsidRDefault="00E44E0B" w:rsidP="006843B0">
            <w:pPr>
              <w:jc w:val="center"/>
              <w:rPr>
                <w:lang w:eastAsia="en-US"/>
              </w:rPr>
            </w:pPr>
            <w:r>
              <w:rPr>
                <w:b/>
                <w:bCs/>
                <w:sz w:val="28"/>
                <w:szCs w:val="28"/>
                <w:lang w:eastAsia="en-US"/>
              </w:rPr>
              <w:t>GULBENES NOVADA PAŠVALDĪBA</w:t>
            </w:r>
          </w:p>
        </w:tc>
      </w:tr>
      <w:tr w:rsidR="00E44E0B" w14:paraId="7939550B" w14:textId="77777777" w:rsidTr="00F63886">
        <w:tc>
          <w:tcPr>
            <w:tcW w:w="9405" w:type="dxa"/>
            <w:tcBorders>
              <w:top w:val="nil"/>
              <w:left w:val="nil"/>
              <w:bottom w:val="nil"/>
              <w:right w:val="nil"/>
            </w:tcBorders>
            <w:hideMark/>
          </w:tcPr>
          <w:p w14:paraId="259250FA" w14:textId="77777777" w:rsidR="00E44E0B" w:rsidRDefault="00E44E0B" w:rsidP="006843B0">
            <w:pPr>
              <w:jc w:val="center"/>
              <w:rPr>
                <w:lang w:eastAsia="en-US"/>
              </w:rPr>
            </w:pPr>
            <w:r>
              <w:rPr>
                <w:lang w:eastAsia="en-US"/>
              </w:rPr>
              <w:t>Reģ.Nr.90009116327</w:t>
            </w:r>
          </w:p>
        </w:tc>
      </w:tr>
      <w:tr w:rsidR="00E44E0B" w14:paraId="06B31997" w14:textId="77777777" w:rsidTr="00F63886">
        <w:tc>
          <w:tcPr>
            <w:tcW w:w="9405" w:type="dxa"/>
            <w:tcBorders>
              <w:top w:val="nil"/>
              <w:left w:val="nil"/>
              <w:bottom w:val="nil"/>
              <w:right w:val="nil"/>
            </w:tcBorders>
            <w:hideMark/>
          </w:tcPr>
          <w:p w14:paraId="2780791D" w14:textId="77777777" w:rsidR="00E44E0B" w:rsidRDefault="00E44E0B" w:rsidP="006843B0">
            <w:pPr>
              <w:jc w:val="center"/>
              <w:rPr>
                <w:lang w:eastAsia="en-US"/>
              </w:rPr>
            </w:pPr>
            <w:r>
              <w:rPr>
                <w:lang w:eastAsia="en-US"/>
              </w:rPr>
              <w:t>Ābeļu iela 2, Gulbene, Gulbenes nov., LV-4401</w:t>
            </w:r>
          </w:p>
        </w:tc>
      </w:tr>
      <w:tr w:rsidR="00E44E0B" w14:paraId="5A943B5E" w14:textId="77777777" w:rsidTr="00F63886">
        <w:tc>
          <w:tcPr>
            <w:tcW w:w="9405" w:type="dxa"/>
            <w:tcBorders>
              <w:top w:val="nil"/>
              <w:left w:val="nil"/>
              <w:bottom w:val="single" w:sz="4" w:space="0" w:color="auto"/>
              <w:right w:val="nil"/>
            </w:tcBorders>
            <w:hideMark/>
          </w:tcPr>
          <w:p w14:paraId="1FE97758" w14:textId="77777777" w:rsidR="00E44E0B" w:rsidRDefault="00E44E0B" w:rsidP="006843B0">
            <w:pPr>
              <w:jc w:val="center"/>
              <w:rPr>
                <w:lang w:eastAsia="en-US"/>
              </w:rPr>
            </w:pPr>
            <w:r>
              <w:rPr>
                <w:lang w:eastAsia="en-US"/>
              </w:rPr>
              <w:t>Tālrunis 64497710, mob.26595362, e-pasts; dome@gulbene.lv, www.gulbene.lv</w:t>
            </w:r>
          </w:p>
        </w:tc>
      </w:tr>
    </w:tbl>
    <w:p w14:paraId="03B65B2C" w14:textId="77777777" w:rsidR="00E44E0B" w:rsidRDefault="00E44E0B" w:rsidP="00E44E0B">
      <w:pPr>
        <w:rPr>
          <w:sz w:val="4"/>
          <w:szCs w:val="4"/>
        </w:rPr>
      </w:pPr>
    </w:p>
    <w:p w14:paraId="05D4482E"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3BE1D218"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6145C433"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14:paraId="261E9714" w14:textId="77777777" w:rsidTr="006843B0">
        <w:tc>
          <w:tcPr>
            <w:tcW w:w="5495" w:type="dxa"/>
            <w:hideMark/>
          </w:tcPr>
          <w:p w14:paraId="4C84BE6E" w14:textId="77777777" w:rsidR="00E44E0B" w:rsidRPr="00ED3B6C" w:rsidRDefault="00E44E0B" w:rsidP="006843B0">
            <w:pPr>
              <w:rPr>
                <w:b/>
                <w:bCs/>
                <w:lang w:eastAsia="en-US"/>
              </w:rPr>
            </w:pPr>
            <w:r w:rsidRPr="00ED3B6C">
              <w:rPr>
                <w:b/>
                <w:bCs/>
                <w:lang w:eastAsia="en-US"/>
              </w:rPr>
              <w:t>2022.gada 29.decembrī</w:t>
            </w:r>
          </w:p>
        </w:tc>
        <w:tc>
          <w:tcPr>
            <w:tcW w:w="4728" w:type="dxa"/>
            <w:hideMark/>
          </w:tcPr>
          <w:p w14:paraId="1B8A5D00" w14:textId="77777777" w:rsidR="00E44E0B" w:rsidRPr="00ED3B6C" w:rsidRDefault="00E44E0B" w:rsidP="006843B0">
            <w:pPr>
              <w:rPr>
                <w:b/>
                <w:bCs/>
                <w:lang w:eastAsia="en-US"/>
              </w:rPr>
            </w:pPr>
            <w:r w:rsidRPr="00ED3B6C">
              <w:rPr>
                <w:b/>
                <w:bCs/>
                <w:lang w:eastAsia="en-US"/>
              </w:rPr>
              <w:t>Nr. GND/2022/</w:t>
            </w:r>
            <w:r>
              <w:rPr>
                <w:b/>
                <w:bCs/>
                <w:lang w:eastAsia="en-US"/>
              </w:rPr>
              <w:t>1246</w:t>
            </w:r>
          </w:p>
        </w:tc>
      </w:tr>
      <w:tr w:rsidR="00E44E0B" w14:paraId="496631F7" w14:textId="77777777" w:rsidTr="006843B0">
        <w:trPr>
          <w:trHeight w:val="453"/>
        </w:trPr>
        <w:tc>
          <w:tcPr>
            <w:tcW w:w="5495" w:type="dxa"/>
          </w:tcPr>
          <w:p w14:paraId="7E969814" w14:textId="77777777" w:rsidR="00E44E0B" w:rsidRPr="00ED3B6C" w:rsidRDefault="00E44E0B" w:rsidP="006843B0">
            <w:pPr>
              <w:rPr>
                <w:lang w:eastAsia="en-US"/>
              </w:rPr>
            </w:pPr>
          </w:p>
        </w:tc>
        <w:tc>
          <w:tcPr>
            <w:tcW w:w="4728" w:type="dxa"/>
            <w:hideMark/>
          </w:tcPr>
          <w:p w14:paraId="725531D8" w14:textId="77777777" w:rsidR="00E44E0B" w:rsidRPr="00ED3B6C" w:rsidRDefault="00E44E0B" w:rsidP="006843B0">
            <w:pPr>
              <w:rPr>
                <w:b/>
                <w:bCs/>
                <w:lang w:eastAsia="en-US"/>
              </w:rPr>
            </w:pPr>
            <w:r w:rsidRPr="00ED3B6C">
              <w:rPr>
                <w:b/>
                <w:bCs/>
                <w:lang w:eastAsia="en-US"/>
              </w:rPr>
              <w:t>(protokols Nr.</w:t>
            </w:r>
            <w:r>
              <w:rPr>
                <w:b/>
                <w:bCs/>
                <w:lang w:eastAsia="en-US"/>
              </w:rPr>
              <w:t>27</w:t>
            </w:r>
            <w:r w:rsidRPr="00ED3B6C">
              <w:rPr>
                <w:b/>
                <w:bCs/>
                <w:lang w:eastAsia="en-US"/>
              </w:rPr>
              <w:t xml:space="preserve">; </w:t>
            </w:r>
            <w:r>
              <w:rPr>
                <w:b/>
                <w:bCs/>
                <w:lang w:eastAsia="en-US"/>
              </w:rPr>
              <w:t>33</w:t>
            </w:r>
            <w:r w:rsidRPr="00ED3B6C">
              <w:rPr>
                <w:b/>
                <w:bCs/>
                <w:lang w:eastAsia="en-US"/>
              </w:rPr>
              <w:t>.p.)</w:t>
            </w:r>
          </w:p>
        </w:tc>
      </w:tr>
    </w:tbl>
    <w:p w14:paraId="7097AC5D" w14:textId="77777777" w:rsidR="00E44E0B" w:rsidRDefault="00E44E0B" w:rsidP="00E44E0B">
      <w:pPr>
        <w:autoSpaceDE w:val="0"/>
        <w:autoSpaceDN w:val="0"/>
        <w:adjustRightInd w:val="0"/>
        <w:rPr>
          <w:lang w:eastAsia="en-US"/>
        </w:rPr>
      </w:pPr>
    </w:p>
    <w:p w14:paraId="05BC719C" w14:textId="77777777" w:rsidR="00E44E0B" w:rsidRPr="008A43F8" w:rsidRDefault="00E44E0B" w:rsidP="00E44E0B">
      <w:pPr>
        <w:pStyle w:val="Default"/>
        <w:jc w:val="center"/>
        <w:rPr>
          <w:b/>
          <w:bCs/>
        </w:rPr>
      </w:pPr>
      <w:r w:rsidRPr="008A43F8">
        <w:rPr>
          <w:b/>
          <w:bCs/>
        </w:rPr>
        <w:t xml:space="preserve">Par </w:t>
      </w:r>
      <w:r>
        <w:rPr>
          <w:b/>
          <w:bCs/>
        </w:rPr>
        <w:t>dzīvojamās mājas “Purvīši”,  Druviena, Druvienas</w:t>
      </w:r>
      <w:r w:rsidRPr="008A43F8">
        <w:rPr>
          <w:b/>
          <w:bCs/>
        </w:rPr>
        <w:t xml:space="preserve"> pag</w:t>
      </w:r>
      <w:r>
        <w:rPr>
          <w:b/>
          <w:bCs/>
        </w:rPr>
        <w:t>asts, Gulbenes novads,</w:t>
      </w:r>
      <w:r w:rsidRPr="008A43F8">
        <w:rPr>
          <w:b/>
          <w:bCs/>
        </w:rPr>
        <w:t xml:space="preserve"> īres līguma termiņa pagarināšanu</w:t>
      </w:r>
    </w:p>
    <w:p w14:paraId="295F3109" w14:textId="77777777" w:rsidR="00E44E0B" w:rsidRPr="008A43F8" w:rsidRDefault="00E44E0B" w:rsidP="00E44E0B">
      <w:pPr>
        <w:pStyle w:val="Default"/>
      </w:pPr>
    </w:p>
    <w:p w14:paraId="43E8E50F" w14:textId="464818F2" w:rsidR="00E44E0B" w:rsidRDefault="00E44E0B" w:rsidP="00E44E0B">
      <w:pPr>
        <w:spacing w:line="360" w:lineRule="auto"/>
        <w:ind w:firstLine="567"/>
        <w:jc w:val="both"/>
      </w:pPr>
      <w:r>
        <w:t>Gulbenes novada pašvaldības dokumentu vadības sistēmā 2022.gada</w:t>
      </w:r>
      <w:r>
        <w:rPr>
          <w:color w:val="FF0000"/>
        </w:rPr>
        <w:t xml:space="preserve"> </w:t>
      </w:r>
      <w:r>
        <w:t>1.decembrī</w:t>
      </w:r>
      <w:r w:rsidRPr="006C4A3D">
        <w:t xml:space="preserve"> </w:t>
      </w:r>
      <w:r>
        <w:t xml:space="preserve">ar reģistrācijas numuru </w:t>
      </w:r>
      <w:r w:rsidRPr="002E2669">
        <w:t>GND/5</w:t>
      </w:r>
      <w:r>
        <w:t>.</w:t>
      </w:r>
      <w:r w:rsidRPr="002E2669">
        <w:t>5/2</w:t>
      </w:r>
      <w:r>
        <w:t>2</w:t>
      </w:r>
      <w:r w:rsidRPr="002E2669">
        <w:t>/</w:t>
      </w:r>
      <w:r>
        <w:t>2902-B</w:t>
      </w:r>
      <w:r w:rsidRPr="00BF0433">
        <w:rPr>
          <w:color w:val="FF0000"/>
        </w:rPr>
        <w:t xml:space="preserve"> </w:t>
      </w:r>
      <w:r>
        <w:t xml:space="preserve">reģistrēts  </w:t>
      </w:r>
      <w:r w:rsidR="00F63886">
        <w:rPr>
          <w:b/>
        </w:rPr>
        <w:t>….</w:t>
      </w:r>
      <w:r>
        <w:rPr>
          <w:color w:val="FF0000"/>
        </w:rPr>
        <w:t xml:space="preserve"> </w:t>
      </w:r>
      <w:r>
        <w:t xml:space="preserve">(turpmāk – iesniedzējs), </w:t>
      </w:r>
      <w:r w:rsidR="00F63886">
        <w:t>….</w:t>
      </w:r>
      <w:r>
        <w:t>, 2022.gada 30.novembra</w:t>
      </w:r>
      <w:r w:rsidRPr="00050B10">
        <w:t xml:space="preserve"> </w:t>
      </w:r>
      <w:r>
        <w:t xml:space="preserve">iesniegums, kurā izteikts lūgums pagarināt dzīvojamās mājas “Purvīši”, Druviena, Druvienas pagasts, Gulbenes novads, īres līguma darbības termiņu. </w:t>
      </w:r>
    </w:p>
    <w:p w14:paraId="58A85287" w14:textId="77777777" w:rsidR="00E44E0B" w:rsidRPr="008E0797" w:rsidRDefault="00E44E0B" w:rsidP="00E44E0B">
      <w:pPr>
        <w:spacing w:line="360" w:lineRule="auto"/>
        <w:ind w:firstLine="567"/>
        <w:jc w:val="both"/>
      </w:pPr>
      <w:r w:rsidRPr="008E0797">
        <w:t xml:space="preserve">Dzīvojamo telpu īres likuma 7.pants nosaka, ka dzīvojamās telpas īres līgumu </w:t>
      </w:r>
      <w:proofErr w:type="spellStart"/>
      <w:r w:rsidRPr="008E0797">
        <w:t>rakstveidā</w:t>
      </w:r>
      <w:proofErr w:type="spellEnd"/>
      <w:r w:rsidRPr="008E0797">
        <w:t xml:space="preserve"> slēdz izīrētājs un īrnieks, savukārt 9.pants nosaka, ka dzīvojamās telpas īres līgumu slēdz uz noteiktu termiņu.</w:t>
      </w:r>
    </w:p>
    <w:p w14:paraId="4C72FC54" w14:textId="77777777" w:rsidR="00E44E0B" w:rsidRPr="008E0797" w:rsidRDefault="00E44E0B" w:rsidP="00E44E0B">
      <w:pPr>
        <w:spacing w:line="360" w:lineRule="auto"/>
        <w:ind w:firstLine="567"/>
        <w:jc w:val="both"/>
      </w:pPr>
      <w:r w:rsidRPr="008E0797">
        <w:t>Dzīvojamās telpas īres līgums ar iesniedzēju noslēgts uz n</w:t>
      </w:r>
      <w:r>
        <w:t>oteiktu laiku, tas ir, līdz 2022</w:t>
      </w:r>
      <w:r w:rsidRPr="008E0797">
        <w:t>.gada 31.decembrim.</w:t>
      </w:r>
    </w:p>
    <w:p w14:paraId="724702F2" w14:textId="77777777" w:rsidR="00E44E0B" w:rsidRDefault="00E44E0B" w:rsidP="00E44E0B">
      <w:pPr>
        <w:spacing w:line="360" w:lineRule="auto"/>
        <w:ind w:firstLine="567"/>
        <w:jc w:val="both"/>
      </w:pPr>
      <w:r w:rsidRPr="00DC086D">
        <w:t xml:space="preserve">Atbilstoši Gulbenes novada pašvaldības grāmatvedības uzskaites datiem uz iesnieguma </w:t>
      </w:r>
      <w:r>
        <w:t>iesniegšanas</w:t>
      </w:r>
      <w:r w:rsidRPr="00DC086D">
        <w:t xml:space="preserve"> dienu </w:t>
      </w:r>
      <w:r w:rsidRPr="00085E66">
        <w:t xml:space="preserve">iesniedzējam </w:t>
      </w:r>
      <w:r>
        <w:t xml:space="preserve"> nav </w:t>
      </w:r>
      <w:r w:rsidRPr="00085E66">
        <w:t>nenokārtotas</w:t>
      </w:r>
      <w:r w:rsidRPr="00DC086D">
        <w:t xml:space="preserve"> maksājumu saistības par dzīvojamās telpas īri</w:t>
      </w:r>
      <w:r>
        <w:t xml:space="preserve"> un apsaimniekošanu. </w:t>
      </w:r>
    </w:p>
    <w:p w14:paraId="2948F55A" w14:textId="77777777" w:rsidR="00E44E0B" w:rsidRDefault="00E44E0B" w:rsidP="00E44E0B">
      <w:pPr>
        <w:spacing w:line="360" w:lineRule="auto"/>
        <w:ind w:firstLine="567"/>
        <w:jc w:val="both"/>
      </w:pPr>
      <w:r w:rsidRPr="001917DD">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w:t>
      </w:r>
      <w:r>
        <w:t xml:space="preserve">konstatēja, ka </w:t>
      </w:r>
      <w:r w:rsidRPr="001917DD">
        <w:t xml:space="preserve">iesniedzējam ir nenokārtotas maksājumu saistības par ūdens un kanalizācijas pakalpojuma sniedzēja SIA “Gulbenes </w:t>
      </w:r>
      <w:proofErr w:type="spellStart"/>
      <w:r>
        <w:t>Energo</w:t>
      </w:r>
      <w:proofErr w:type="spellEnd"/>
      <w:r>
        <w:t xml:space="preserve"> Serviss</w:t>
      </w:r>
      <w:r w:rsidRPr="001917DD">
        <w:t xml:space="preserve">” sniegto pakalpojumu </w:t>
      </w:r>
      <w:r>
        <w:t xml:space="preserve"> 430,70</w:t>
      </w:r>
      <w:r w:rsidRPr="001917DD">
        <w:t xml:space="preserve"> EUR</w:t>
      </w:r>
      <w:r>
        <w:t xml:space="preserve"> apmērā</w:t>
      </w:r>
      <w:r w:rsidRPr="001917DD">
        <w:t>.</w:t>
      </w:r>
    </w:p>
    <w:p w14:paraId="6EF945D9" w14:textId="77777777" w:rsidR="00E44E0B" w:rsidRDefault="00E44E0B" w:rsidP="00E44E0B">
      <w:pPr>
        <w:spacing w:line="360" w:lineRule="auto"/>
        <w:ind w:firstLine="567"/>
        <w:jc w:val="both"/>
      </w:pPr>
      <w:r>
        <w:t>Likuma “Par pašvaldībām” 15.panta pirmās daļas 9.punkts nosaka, ka viena no pašvaldības autonomajām funkcijām ir sniegt palīdzību iedzīvotājiem dzīvokļa jautājumu risināšanā.</w:t>
      </w:r>
    </w:p>
    <w:p w14:paraId="6BF992F6" w14:textId="77777777" w:rsidR="00E44E0B" w:rsidRPr="008E0797" w:rsidRDefault="00E44E0B" w:rsidP="00E44E0B">
      <w:pPr>
        <w:spacing w:line="360" w:lineRule="auto"/>
        <w:ind w:firstLine="567"/>
        <w:jc w:val="both"/>
      </w:pPr>
      <w:r w:rsidRPr="008E0797">
        <w:t xml:space="preserve">Ņemot vērā minēto, pamatojoties uz Dzīvojamo telpu īres likuma 7.un 9.pantu, likuma “Par pašvaldībām” 15.panta pirmās daļas 9.punktu un Sociālo un veselības jautājumu komitejas ieteikumu, atklāti balsojot: </w:t>
      </w:r>
      <w:r w:rsidRPr="0016506D">
        <w:rPr>
          <w:noProof/>
        </w:rPr>
        <w:t xml:space="preserve">ar 14 balsīm "Par" (Ainārs Brezinskis, Aivars Circens, Anatolijs </w:t>
      </w:r>
      <w:r w:rsidRPr="0016506D">
        <w:rPr>
          <w:noProof/>
        </w:rPr>
        <w:lastRenderedPageBreak/>
        <w:t>Savickis, Andis Caunītis, Atis Jencītis, Daumants Dreiškens, Guna Pūcīte, Guna Švika, Gunārs Ciglis, Ivars Kupčs, Lāsma Gabdulļina, Mudīte Motivāne, Normunds Audzišs, Normunds Mazūrs), "Pret" – nav, "Atturas" – nav</w:t>
      </w:r>
      <w:r w:rsidRPr="008E0797">
        <w:t>, Gulbenes novada dome NOLEMJ:</w:t>
      </w:r>
    </w:p>
    <w:p w14:paraId="6087CE64" w14:textId="66FD1398" w:rsidR="00E44E0B" w:rsidRPr="002E2669" w:rsidRDefault="00E44E0B" w:rsidP="00E44E0B">
      <w:pPr>
        <w:spacing w:line="360" w:lineRule="auto"/>
        <w:ind w:firstLine="567"/>
        <w:jc w:val="both"/>
        <w:rPr>
          <w:lang w:eastAsia="en-US"/>
        </w:rPr>
      </w:pPr>
      <w:r w:rsidRPr="006735C7">
        <w:t xml:space="preserve">1. </w:t>
      </w:r>
      <w:r w:rsidRPr="006735C7">
        <w:rPr>
          <w:lang w:eastAsia="en-US"/>
        </w:rPr>
        <w:t>PAGARINĀT dzīvojamās mājas “</w:t>
      </w:r>
      <w:r>
        <w:rPr>
          <w:lang w:eastAsia="en-US"/>
        </w:rPr>
        <w:t>Purvīši</w:t>
      </w:r>
      <w:r w:rsidRPr="006735C7">
        <w:rPr>
          <w:lang w:eastAsia="en-US"/>
        </w:rPr>
        <w:t xml:space="preserve">”, </w:t>
      </w:r>
      <w:r>
        <w:rPr>
          <w:lang w:eastAsia="en-US"/>
        </w:rPr>
        <w:t>Druvienā, Druvienas pagastā</w:t>
      </w:r>
      <w:r w:rsidRPr="006735C7">
        <w:rPr>
          <w:lang w:eastAsia="en-US"/>
        </w:rPr>
        <w:t xml:space="preserve">, Gulbenes novadā, īres līgumu ar </w:t>
      </w:r>
      <w:r w:rsidR="00F63886">
        <w:rPr>
          <w:lang w:eastAsia="en-US"/>
        </w:rPr>
        <w:t>….</w:t>
      </w:r>
      <w:r w:rsidRPr="00270B44">
        <w:rPr>
          <w:lang w:eastAsia="en-US"/>
        </w:rPr>
        <w:t>, uz laiku līdz 2023.gada 31.martam.</w:t>
      </w:r>
    </w:p>
    <w:p w14:paraId="5505C93D" w14:textId="473E8B63" w:rsidR="00E44E0B" w:rsidRPr="006735C7" w:rsidRDefault="00E44E0B" w:rsidP="00E44E0B">
      <w:pPr>
        <w:spacing w:line="360" w:lineRule="auto"/>
        <w:ind w:firstLine="567"/>
        <w:jc w:val="both"/>
        <w:rPr>
          <w:lang w:eastAsia="en-US"/>
        </w:rPr>
      </w:pPr>
      <w:r w:rsidRPr="006735C7">
        <w:rPr>
          <w:lang w:eastAsia="en-US"/>
        </w:rPr>
        <w:t xml:space="preserve">2. NOTEIKT </w:t>
      </w:r>
      <w:r w:rsidR="00F63886">
        <w:rPr>
          <w:lang w:eastAsia="en-US"/>
        </w:rPr>
        <w:t>….</w:t>
      </w:r>
      <w:r w:rsidRPr="006735C7">
        <w:rPr>
          <w:color w:val="FF0000"/>
          <w:lang w:eastAsia="en-US"/>
        </w:rPr>
        <w:t xml:space="preserve"> </w:t>
      </w:r>
      <w:r w:rsidRPr="006735C7">
        <w:rPr>
          <w:lang w:eastAsia="en-US"/>
        </w:rPr>
        <w:t>viena mēneša termiņu vienošanās par dzīvojamās telpas īres līguma darbības termiņa pagarināšanu noslēgšanai.</w:t>
      </w:r>
    </w:p>
    <w:p w14:paraId="5A060D1D" w14:textId="2E56747F" w:rsidR="00E44E0B" w:rsidRDefault="00E44E0B" w:rsidP="00E44E0B">
      <w:pPr>
        <w:spacing w:line="360" w:lineRule="auto"/>
        <w:ind w:firstLine="567"/>
        <w:jc w:val="both"/>
      </w:pPr>
      <w:r>
        <w:t xml:space="preserve">3. NOTEIKT, ka šis lēmums zaudē spēku, ja </w:t>
      </w:r>
      <w:r w:rsidR="00F63886">
        <w:t>….</w:t>
      </w:r>
      <w:r>
        <w:t xml:space="preserve"> līdz 2023.gada 31.janvārim nav noslēgusi vienošanos par dzīvojamās telpas īres līguma darbības termiņa pagarināšanu. </w:t>
      </w:r>
    </w:p>
    <w:p w14:paraId="3531F737" w14:textId="77777777" w:rsidR="00E44E0B" w:rsidRDefault="00E44E0B" w:rsidP="00E44E0B">
      <w:pPr>
        <w:spacing w:line="360" w:lineRule="auto"/>
        <w:ind w:firstLine="567"/>
        <w:jc w:val="both"/>
        <w:rPr>
          <w:lang w:eastAsia="en-US"/>
        </w:rPr>
      </w:pPr>
      <w:r>
        <w:rPr>
          <w:lang w:eastAsia="en-US"/>
        </w:rPr>
        <w:t>4</w:t>
      </w:r>
      <w:r w:rsidRPr="006735C7">
        <w:rPr>
          <w:lang w:eastAsia="en-US"/>
        </w:rPr>
        <w:t xml:space="preserve">. UZDOT Gulbenes novada </w:t>
      </w:r>
      <w:r>
        <w:rPr>
          <w:lang w:eastAsia="en-US"/>
        </w:rPr>
        <w:t>Druvienas</w:t>
      </w:r>
      <w:r w:rsidRPr="006735C7">
        <w:rPr>
          <w:lang w:eastAsia="en-US"/>
        </w:rPr>
        <w:t xml:space="preserve"> pagasta pārvaldei, reģistrācijas Nr.</w:t>
      </w:r>
      <w:r>
        <w:rPr>
          <w:lang w:eastAsia="en-US"/>
        </w:rPr>
        <w:t>40900015431 juridiskā adrese: “Pamatskola”, Druviena, Druvienas pagasts, Gulbenes novads, LV 4426, sagatavot un noslēgt vienošanos par dzīvojamās telpas īres līguma darbības termiņa pagarināšanu.</w:t>
      </w:r>
    </w:p>
    <w:p w14:paraId="58E5BF1D" w14:textId="77777777" w:rsidR="00E44E0B" w:rsidRDefault="00E44E0B" w:rsidP="00E44E0B">
      <w:pPr>
        <w:spacing w:line="360" w:lineRule="auto"/>
        <w:ind w:firstLine="567"/>
        <w:jc w:val="both"/>
      </w:pPr>
      <w:r>
        <w:t xml:space="preserve">5. </w:t>
      </w:r>
      <w:r w:rsidRPr="001110B6">
        <w:t>Lēmuma izrakstu nosūtīt:</w:t>
      </w:r>
    </w:p>
    <w:p w14:paraId="00E195FA" w14:textId="1DA73069" w:rsidR="00E44E0B" w:rsidRDefault="00E44E0B" w:rsidP="00E44E0B">
      <w:pPr>
        <w:spacing w:line="360" w:lineRule="auto"/>
        <w:ind w:firstLine="567"/>
        <w:jc w:val="both"/>
      </w:pPr>
      <w:r>
        <w:t xml:space="preserve">5.1. </w:t>
      </w:r>
      <w:r w:rsidR="00F63886">
        <w:rPr>
          <w:lang w:eastAsia="en-US"/>
        </w:rPr>
        <w:t>….</w:t>
      </w:r>
    </w:p>
    <w:p w14:paraId="69435483" w14:textId="77777777" w:rsidR="00E44E0B" w:rsidRPr="001110B6" w:rsidRDefault="00E44E0B" w:rsidP="00E44E0B">
      <w:pPr>
        <w:spacing w:line="360" w:lineRule="auto"/>
        <w:ind w:firstLine="567"/>
        <w:jc w:val="both"/>
      </w:pPr>
      <w:r>
        <w:t xml:space="preserve">5.2. Gulbenes novada </w:t>
      </w:r>
      <w:r>
        <w:rPr>
          <w:lang w:eastAsia="en-US"/>
        </w:rPr>
        <w:t>Druvienas</w:t>
      </w:r>
      <w:r w:rsidRPr="001110B6" w:rsidDel="004D6CD8">
        <w:t xml:space="preserve"> </w:t>
      </w:r>
      <w:r w:rsidRPr="001110B6">
        <w:t xml:space="preserve">pagasta pārvaldei, juridiskā adrese: </w:t>
      </w:r>
      <w:r>
        <w:rPr>
          <w:lang w:eastAsia="en-US"/>
        </w:rPr>
        <w:t>“Pamatskola”, Druviena, Druvienas pagasts, Gulbenes novads, LV 4426.</w:t>
      </w:r>
    </w:p>
    <w:p w14:paraId="570E0460" w14:textId="77777777" w:rsidR="00E44E0B" w:rsidRPr="008A43F8" w:rsidRDefault="00E44E0B" w:rsidP="00E44E0B">
      <w:pPr>
        <w:spacing w:line="360" w:lineRule="auto"/>
        <w:ind w:left="567"/>
        <w:jc w:val="both"/>
      </w:pPr>
    </w:p>
    <w:p w14:paraId="4FCAB390" w14:textId="77777777" w:rsidR="00E44E0B" w:rsidRDefault="00E44E0B" w:rsidP="00E44E0B">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2E57693D" w14:textId="77777777" w:rsidR="00E44E0B" w:rsidRDefault="00E44E0B" w:rsidP="00E44E0B"/>
    <w:p w14:paraId="6A6D1F66" w14:textId="77777777" w:rsidR="00E44E0B" w:rsidRPr="002D27DC" w:rsidRDefault="00E44E0B" w:rsidP="00E44E0B">
      <w:r w:rsidRPr="002D27DC">
        <w:t>Sagatavoja</w:t>
      </w:r>
      <w:r>
        <w:t>:</w:t>
      </w:r>
      <w:r w:rsidRPr="002D27DC">
        <w:t xml:space="preserve"> </w:t>
      </w:r>
      <w:r>
        <w:t>Inese Zvejniece</w:t>
      </w:r>
    </w:p>
    <w:p w14:paraId="775A8EE0" w14:textId="77777777" w:rsidR="00E44E0B" w:rsidRDefault="00E44E0B" w:rsidP="00E44E0B">
      <w:pPr>
        <w:spacing w:line="360" w:lineRule="auto"/>
        <w:ind w:firstLine="567"/>
        <w:jc w:val="both"/>
      </w:pPr>
    </w:p>
    <w:p w14:paraId="68282D1F" w14:textId="31F8FB92" w:rsidR="00F63886" w:rsidRDefault="00F63886">
      <w:pPr>
        <w:spacing w:after="160" w:line="259" w:lineRule="auto"/>
      </w:pPr>
      <w:r>
        <w:br w:type="page"/>
      </w:r>
    </w:p>
    <w:p w14:paraId="37D7D832" w14:textId="77777777" w:rsidR="00E44E0B" w:rsidRDefault="00E44E0B" w:rsidP="00E44E0B"/>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6CC4202C" w14:textId="77777777" w:rsidTr="006843B0">
        <w:tc>
          <w:tcPr>
            <w:tcW w:w="9458" w:type="dxa"/>
            <w:tcBorders>
              <w:top w:val="nil"/>
              <w:left w:val="nil"/>
              <w:bottom w:val="nil"/>
              <w:right w:val="nil"/>
            </w:tcBorders>
            <w:hideMark/>
          </w:tcPr>
          <w:p w14:paraId="48A7E9E0" w14:textId="77777777" w:rsidR="00E44E0B" w:rsidRDefault="00E44E0B" w:rsidP="006843B0">
            <w:pPr>
              <w:jc w:val="center"/>
              <w:rPr>
                <w:lang w:eastAsia="en-US"/>
              </w:rPr>
            </w:pPr>
            <w:r>
              <w:rPr>
                <w:noProof/>
                <w:lang w:eastAsia="en-US"/>
              </w:rPr>
              <w:drawing>
                <wp:inline distT="0" distB="0" distL="0" distR="0" wp14:anchorId="6FEF41C6" wp14:editId="48BB3341">
                  <wp:extent cx="619125" cy="685800"/>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685CFDD7" w14:textId="77777777" w:rsidTr="006843B0">
        <w:tc>
          <w:tcPr>
            <w:tcW w:w="9458" w:type="dxa"/>
            <w:tcBorders>
              <w:top w:val="nil"/>
              <w:left w:val="nil"/>
              <w:bottom w:val="nil"/>
              <w:right w:val="nil"/>
            </w:tcBorders>
            <w:hideMark/>
          </w:tcPr>
          <w:p w14:paraId="3B13241B" w14:textId="77777777" w:rsidR="00E44E0B" w:rsidRDefault="00E44E0B" w:rsidP="006843B0">
            <w:pPr>
              <w:jc w:val="center"/>
              <w:rPr>
                <w:lang w:eastAsia="en-US"/>
              </w:rPr>
            </w:pPr>
            <w:r>
              <w:rPr>
                <w:b/>
                <w:bCs/>
                <w:sz w:val="28"/>
                <w:szCs w:val="28"/>
                <w:lang w:eastAsia="en-US"/>
              </w:rPr>
              <w:t>GULBENES NOVADA PAŠVALDĪBA</w:t>
            </w:r>
          </w:p>
        </w:tc>
      </w:tr>
      <w:tr w:rsidR="00E44E0B" w14:paraId="0B654817" w14:textId="77777777" w:rsidTr="006843B0">
        <w:tc>
          <w:tcPr>
            <w:tcW w:w="9458" w:type="dxa"/>
            <w:tcBorders>
              <w:top w:val="nil"/>
              <w:left w:val="nil"/>
              <w:bottom w:val="nil"/>
              <w:right w:val="nil"/>
            </w:tcBorders>
            <w:hideMark/>
          </w:tcPr>
          <w:p w14:paraId="52831FBC" w14:textId="77777777" w:rsidR="00E44E0B" w:rsidRDefault="00E44E0B" w:rsidP="006843B0">
            <w:pPr>
              <w:jc w:val="center"/>
              <w:rPr>
                <w:lang w:eastAsia="en-US"/>
              </w:rPr>
            </w:pPr>
            <w:r>
              <w:rPr>
                <w:lang w:eastAsia="en-US"/>
              </w:rPr>
              <w:t>Reģ.Nr.90009116327</w:t>
            </w:r>
          </w:p>
        </w:tc>
      </w:tr>
      <w:tr w:rsidR="00E44E0B" w14:paraId="479D05E3" w14:textId="77777777" w:rsidTr="006843B0">
        <w:tc>
          <w:tcPr>
            <w:tcW w:w="9458" w:type="dxa"/>
            <w:tcBorders>
              <w:top w:val="nil"/>
              <w:left w:val="nil"/>
              <w:bottom w:val="nil"/>
              <w:right w:val="nil"/>
            </w:tcBorders>
            <w:hideMark/>
          </w:tcPr>
          <w:p w14:paraId="478B5732" w14:textId="77777777" w:rsidR="00E44E0B" w:rsidRDefault="00E44E0B" w:rsidP="006843B0">
            <w:pPr>
              <w:jc w:val="center"/>
              <w:rPr>
                <w:lang w:eastAsia="en-US"/>
              </w:rPr>
            </w:pPr>
            <w:r>
              <w:rPr>
                <w:lang w:eastAsia="en-US"/>
              </w:rPr>
              <w:t>Ābeļu iela 2, Gulbene, Gulbenes nov., LV-4401</w:t>
            </w:r>
          </w:p>
        </w:tc>
      </w:tr>
      <w:tr w:rsidR="00E44E0B" w14:paraId="4F86521B" w14:textId="77777777" w:rsidTr="006843B0">
        <w:tc>
          <w:tcPr>
            <w:tcW w:w="9458" w:type="dxa"/>
            <w:tcBorders>
              <w:top w:val="nil"/>
              <w:left w:val="nil"/>
              <w:bottom w:val="single" w:sz="4" w:space="0" w:color="auto"/>
              <w:right w:val="nil"/>
            </w:tcBorders>
            <w:hideMark/>
          </w:tcPr>
          <w:p w14:paraId="6DF79E71" w14:textId="77777777" w:rsidR="00E44E0B" w:rsidRDefault="00E44E0B" w:rsidP="006843B0">
            <w:pPr>
              <w:jc w:val="center"/>
              <w:rPr>
                <w:lang w:eastAsia="en-US"/>
              </w:rPr>
            </w:pPr>
            <w:r>
              <w:rPr>
                <w:lang w:eastAsia="en-US"/>
              </w:rPr>
              <w:t>Tālrunis 64497710, mob.26595362, e-pasts; dome@gulbene.lv, www.gulbene.lv</w:t>
            </w:r>
          </w:p>
        </w:tc>
      </w:tr>
    </w:tbl>
    <w:p w14:paraId="6F08B5CA" w14:textId="77777777" w:rsidR="00E44E0B" w:rsidRDefault="00E44E0B" w:rsidP="00E44E0B">
      <w:pPr>
        <w:rPr>
          <w:sz w:val="4"/>
          <w:szCs w:val="4"/>
        </w:rPr>
      </w:pPr>
    </w:p>
    <w:p w14:paraId="3C32FA5F"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0ABBEF3F"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66D60A78"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14:paraId="08469C20" w14:textId="77777777" w:rsidTr="006843B0">
        <w:tc>
          <w:tcPr>
            <w:tcW w:w="5495" w:type="dxa"/>
            <w:hideMark/>
          </w:tcPr>
          <w:p w14:paraId="3C5C7B7B" w14:textId="77777777" w:rsidR="00E44E0B" w:rsidRPr="00704CF9" w:rsidRDefault="00E44E0B" w:rsidP="006843B0">
            <w:pPr>
              <w:rPr>
                <w:b/>
                <w:bCs/>
                <w:lang w:eastAsia="en-US"/>
              </w:rPr>
            </w:pPr>
            <w:r w:rsidRPr="00704CF9">
              <w:rPr>
                <w:b/>
                <w:bCs/>
                <w:lang w:eastAsia="en-US"/>
              </w:rPr>
              <w:t>2022.gada 29.decembrī</w:t>
            </w:r>
          </w:p>
        </w:tc>
        <w:tc>
          <w:tcPr>
            <w:tcW w:w="4728" w:type="dxa"/>
            <w:hideMark/>
          </w:tcPr>
          <w:p w14:paraId="42F9E803" w14:textId="77777777" w:rsidR="00E44E0B" w:rsidRPr="00704CF9" w:rsidRDefault="00E44E0B" w:rsidP="006843B0">
            <w:pPr>
              <w:rPr>
                <w:b/>
                <w:bCs/>
                <w:lang w:eastAsia="en-US"/>
              </w:rPr>
            </w:pPr>
            <w:r w:rsidRPr="00704CF9">
              <w:rPr>
                <w:b/>
                <w:bCs/>
                <w:lang w:eastAsia="en-US"/>
              </w:rPr>
              <w:t>Nr. GND/2022/</w:t>
            </w:r>
            <w:r>
              <w:rPr>
                <w:b/>
                <w:bCs/>
                <w:lang w:eastAsia="en-US"/>
              </w:rPr>
              <w:t>1247</w:t>
            </w:r>
          </w:p>
        </w:tc>
      </w:tr>
      <w:tr w:rsidR="00E44E0B" w14:paraId="48B027B7" w14:textId="77777777" w:rsidTr="006843B0">
        <w:trPr>
          <w:trHeight w:val="453"/>
        </w:trPr>
        <w:tc>
          <w:tcPr>
            <w:tcW w:w="5495" w:type="dxa"/>
          </w:tcPr>
          <w:p w14:paraId="17E033B8" w14:textId="77777777" w:rsidR="00E44E0B" w:rsidRPr="00704CF9" w:rsidRDefault="00E44E0B" w:rsidP="006843B0">
            <w:pPr>
              <w:rPr>
                <w:lang w:eastAsia="en-US"/>
              </w:rPr>
            </w:pPr>
          </w:p>
        </w:tc>
        <w:tc>
          <w:tcPr>
            <w:tcW w:w="4728" w:type="dxa"/>
            <w:hideMark/>
          </w:tcPr>
          <w:p w14:paraId="0F2CE73F" w14:textId="77777777" w:rsidR="00E44E0B" w:rsidRPr="00704CF9" w:rsidRDefault="00E44E0B" w:rsidP="006843B0">
            <w:pPr>
              <w:rPr>
                <w:b/>
                <w:bCs/>
                <w:lang w:eastAsia="en-US"/>
              </w:rPr>
            </w:pPr>
            <w:r w:rsidRPr="00704CF9">
              <w:rPr>
                <w:b/>
                <w:bCs/>
                <w:lang w:eastAsia="en-US"/>
              </w:rPr>
              <w:t>(protokols Nr.</w:t>
            </w:r>
            <w:r>
              <w:rPr>
                <w:b/>
                <w:bCs/>
                <w:lang w:eastAsia="en-US"/>
              </w:rPr>
              <w:t>27</w:t>
            </w:r>
            <w:r w:rsidRPr="00704CF9">
              <w:rPr>
                <w:b/>
                <w:bCs/>
                <w:lang w:eastAsia="en-US"/>
              </w:rPr>
              <w:t xml:space="preserve">; </w:t>
            </w:r>
            <w:r>
              <w:rPr>
                <w:b/>
                <w:bCs/>
                <w:lang w:eastAsia="en-US"/>
              </w:rPr>
              <w:t>34</w:t>
            </w:r>
            <w:r w:rsidRPr="00704CF9">
              <w:rPr>
                <w:b/>
                <w:bCs/>
                <w:lang w:eastAsia="en-US"/>
              </w:rPr>
              <w:t>.p.)</w:t>
            </w:r>
          </w:p>
        </w:tc>
      </w:tr>
    </w:tbl>
    <w:p w14:paraId="28F06A6E" w14:textId="77777777" w:rsidR="00E44E0B" w:rsidRDefault="00E44E0B" w:rsidP="00E44E0B">
      <w:pPr>
        <w:rPr>
          <w:b/>
        </w:rPr>
      </w:pPr>
    </w:p>
    <w:p w14:paraId="2A2FB45C" w14:textId="77777777" w:rsidR="00E44E0B" w:rsidRDefault="00E44E0B" w:rsidP="00E44E0B">
      <w:pPr>
        <w:jc w:val="center"/>
        <w:rPr>
          <w:b/>
        </w:rPr>
      </w:pPr>
      <w:r>
        <w:rPr>
          <w:b/>
        </w:rPr>
        <w:t>Par dzīvokļa “Stacija” - 4, Jaungulbene, Jaungulbenes pagasts, Gulbenes novads, īres līguma termiņa pagarināšanu</w:t>
      </w:r>
    </w:p>
    <w:p w14:paraId="03270252" w14:textId="77777777" w:rsidR="00E44E0B" w:rsidRDefault="00E44E0B" w:rsidP="00E44E0B">
      <w:pPr>
        <w:pStyle w:val="Default"/>
        <w:jc w:val="center"/>
      </w:pPr>
    </w:p>
    <w:p w14:paraId="0A90AF8D" w14:textId="516A6D8C" w:rsidR="00E44E0B" w:rsidRDefault="00E44E0B" w:rsidP="00E44E0B">
      <w:pPr>
        <w:spacing w:line="360" w:lineRule="auto"/>
        <w:ind w:firstLine="567"/>
        <w:jc w:val="both"/>
      </w:pPr>
      <w:r>
        <w:t xml:space="preserve">Gulbenes novada pašvaldības dokumentu vadības sistēmā 2022.gada 30.novembrī ar reģistrācijas </w:t>
      </w:r>
      <w:r w:rsidRPr="00A9444B">
        <w:t xml:space="preserve">numuru GND/5.5/22/2892-R reģistrēts </w:t>
      </w:r>
      <w:r w:rsidR="00F63886">
        <w:rPr>
          <w:b/>
        </w:rPr>
        <w:t>….</w:t>
      </w:r>
      <w:r>
        <w:t xml:space="preserve"> (turpmāk – iesniedzējs), </w:t>
      </w:r>
      <w:r w:rsidR="00F63886">
        <w:t>….</w:t>
      </w:r>
      <w:r>
        <w:t xml:space="preserve"> 2022.gada 28.novembra iesniegums, kurā izteikts lūgums pagarināt dzīvojamās telpas Nr.4, kas atrodas “Stacija”, Jaungulbenē, Jaungulbenes pagastā, Gulbenes novadā, īres līguma darbības termiņu. </w:t>
      </w:r>
    </w:p>
    <w:p w14:paraId="6BAB6AB2" w14:textId="77777777" w:rsidR="00E44E0B" w:rsidRDefault="00E44E0B" w:rsidP="00E44E0B">
      <w:pPr>
        <w:pStyle w:val="tv213"/>
        <w:shd w:val="clear" w:color="auto" w:fill="FFFFFF"/>
        <w:spacing w:before="0" w:beforeAutospacing="0" w:after="0" w:afterAutospacing="0" w:line="360" w:lineRule="auto"/>
        <w:ind w:firstLine="567"/>
        <w:jc w:val="both"/>
      </w:pPr>
      <w:bookmarkStart w:id="6" w:name="_Hlk71552777"/>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termiņu.</w:t>
      </w:r>
      <w:bookmarkEnd w:id="6"/>
    </w:p>
    <w:p w14:paraId="2A292185" w14:textId="77777777" w:rsidR="00E44E0B" w:rsidRDefault="00E44E0B" w:rsidP="00E44E0B">
      <w:pPr>
        <w:widowControl w:val="0"/>
        <w:spacing w:line="360" w:lineRule="auto"/>
        <w:ind w:firstLine="567"/>
        <w:jc w:val="both"/>
      </w:pPr>
      <w:r>
        <w:t>Dzīvojamās telpas īres līgums ar iesniedzēju noslēgts uz noteiktu laiku, tas ir, līdz 2022.gada 31.decembrim.</w:t>
      </w:r>
    </w:p>
    <w:p w14:paraId="06F7C768" w14:textId="77777777" w:rsidR="00E44E0B" w:rsidRPr="00BE2A69" w:rsidRDefault="00E44E0B" w:rsidP="00E44E0B">
      <w:pPr>
        <w:widowControl w:val="0"/>
        <w:spacing w:line="360" w:lineRule="auto"/>
        <w:ind w:firstLine="567"/>
        <w:jc w:val="both"/>
        <w:rPr>
          <w:color w:val="FF0000"/>
        </w:rPr>
      </w:pPr>
      <w:r w:rsidRPr="0035331A">
        <w:t>Atbilstoši Gulbenes novada pašvaldības grāmatvedības uzskaites datiem uz iesnieguma izskatīšanas dienu iesniedzēja</w:t>
      </w:r>
      <w:r>
        <w:t>m</w:t>
      </w:r>
      <w:r w:rsidRPr="0035331A">
        <w:t xml:space="preserve"> </w:t>
      </w:r>
      <w:r>
        <w:t>ir</w:t>
      </w:r>
      <w:r w:rsidRPr="0035331A">
        <w:t xml:space="preserve"> nenokārtotas maksājumu saistības </w:t>
      </w:r>
      <w:r w:rsidRPr="00C80EDA">
        <w:t xml:space="preserve">par </w:t>
      </w:r>
      <w:r w:rsidRPr="001A4890">
        <w:t>īri 4,36 EUR</w:t>
      </w:r>
      <w:r>
        <w:t xml:space="preserve"> apmērā</w:t>
      </w:r>
      <w:r w:rsidRPr="001A4890">
        <w:t xml:space="preserve"> un par apsaimniekošanu 29,68 EUR</w:t>
      </w:r>
      <w:r>
        <w:t xml:space="preserve"> apmērā</w:t>
      </w:r>
      <w:r w:rsidRPr="001A4890">
        <w:t xml:space="preserve">.  </w:t>
      </w:r>
    </w:p>
    <w:p w14:paraId="6AA99D52" w14:textId="77777777" w:rsidR="00E44E0B" w:rsidRDefault="00E44E0B" w:rsidP="00E44E0B">
      <w:pPr>
        <w:spacing w:line="360" w:lineRule="auto"/>
        <w:ind w:firstLine="567"/>
        <w:jc w:val="both"/>
      </w:pPr>
      <w:r>
        <w:t>Likuma “Par pašvaldībām” 15.panta pirmās daļas 9.punkts nosaka, ka viena no pašvaldības autonomajām funkcijām ir sniegt palīdzību iedzīvotājiem dzīvokļa jautājumu risināšanā.</w:t>
      </w:r>
    </w:p>
    <w:p w14:paraId="08054A01" w14:textId="77777777" w:rsidR="00E44E0B" w:rsidRDefault="00E44E0B" w:rsidP="00E44E0B">
      <w:pPr>
        <w:spacing w:line="360" w:lineRule="auto"/>
        <w:ind w:firstLine="567"/>
        <w:jc w:val="both"/>
      </w:pPr>
      <w:r>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4DF4BB77" w14:textId="373D5071" w:rsidR="00E44E0B" w:rsidRDefault="00E44E0B" w:rsidP="00E44E0B">
      <w:pPr>
        <w:spacing w:line="360" w:lineRule="auto"/>
        <w:ind w:firstLine="567"/>
        <w:jc w:val="both"/>
      </w:pPr>
      <w:r>
        <w:lastRenderedPageBreak/>
        <w:t xml:space="preserve">1. PAGARINĀT dzīvojamās telpas Nr.4, kas atrodas “Stacija”, Jaungulbenē, Jaungulbenes pagastā, Gulbenes novadā, īres līgumu ar </w:t>
      </w:r>
      <w:r w:rsidR="00F63886">
        <w:t>….</w:t>
      </w:r>
      <w:r>
        <w:t xml:space="preserve"> uz laiku līdz 2023.gada 31.decembrim.</w:t>
      </w:r>
    </w:p>
    <w:p w14:paraId="40C8996D" w14:textId="14696E81" w:rsidR="00E44E0B" w:rsidRDefault="00E44E0B" w:rsidP="00E44E0B">
      <w:pPr>
        <w:spacing w:line="360" w:lineRule="auto"/>
        <w:ind w:firstLine="425"/>
        <w:jc w:val="both"/>
      </w:pPr>
      <w:r>
        <w:t xml:space="preserve">  2. NOTEIKT </w:t>
      </w:r>
      <w:r w:rsidR="00F63886">
        <w:t>….</w:t>
      </w:r>
      <w:r>
        <w:t xml:space="preserve"> viena mēneša termiņu vienošanās par dzīvojamās telpas īres līguma darbības termiņa pagarināšanu noslēgšanai.</w:t>
      </w:r>
    </w:p>
    <w:p w14:paraId="6AB2B23A" w14:textId="236A7F4C" w:rsidR="00E44E0B" w:rsidRDefault="00E44E0B" w:rsidP="00E44E0B">
      <w:pPr>
        <w:spacing w:line="360" w:lineRule="auto"/>
        <w:ind w:firstLine="567"/>
        <w:jc w:val="both"/>
      </w:pPr>
      <w:r>
        <w:t xml:space="preserve">3. NOTEIKT, ka šis lēmums zaudē spēku, ja </w:t>
      </w:r>
      <w:r w:rsidR="00F63886">
        <w:t>….</w:t>
      </w:r>
      <w:r>
        <w:t xml:space="preserve"> līdz 2023.gada 31.janvārim nav noslēdzis vienošanos par dzīvojamās telpas īres līguma darbības termiņa pagarināšanu. </w:t>
      </w:r>
    </w:p>
    <w:p w14:paraId="646C4DC9" w14:textId="77777777" w:rsidR="00E44E0B" w:rsidRDefault="00E44E0B" w:rsidP="00E44E0B">
      <w:pPr>
        <w:spacing w:line="360" w:lineRule="auto"/>
        <w:ind w:firstLine="567"/>
        <w:jc w:val="both"/>
      </w:pPr>
      <w:r>
        <w:t>4. UZDOT Gulbenes novada Jaungulbenes pagasta pārvaldei, reģistrācijas numurs 40900015450, juridiskā adrese: “</w:t>
      </w:r>
      <w:proofErr w:type="spellStart"/>
      <w:r>
        <w:t>Gulbīts</w:t>
      </w:r>
      <w:proofErr w:type="spellEnd"/>
      <w:r>
        <w:t>”, Gulbītis, Jaungulbenes pagasts, Gulbenes novads, LV-4420, sagatavot un noslēgt vienošanos par dzīvojamās telpas īres līguma darbības termiņa pagarināšanu.</w:t>
      </w:r>
    </w:p>
    <w:p w14:paraId="29F0F562" w14:textId="77777777" w:rsidR="00E44E0B" w:rsidRDefault="00E44E0B" w:rsidP="00E44E0B">
      <w:pPr>
        <w:spacing w:line="360" w:lineRule="auto"/>
        <w:ind w:left="567"/>
        <w:jc w:val="both"/>
      </w:pPr>
      <w:r>
        <w:t>5. Lēmuma izrakstu nosūtīt:</w:t>
      </w:r>
    </w:p>
    <w:p w14:paraId="1C027085" w14:textId="35D2907B" w:rsidR="00E44E0B" w:rsidRDefault="00E44E0B" w:rsidP="00E44E0B">
      <w:pPr>
        <w:spacing w:line="360" w:lineRule="auto"/>
        <w:ind w:firstLine="567"/>
        <w:jc w:val="both"/>
      </w:pPr>
      <w:r>
        <w:t xml:space="preserve">5.1. </w:t>
      </w:r>
      <w:r w:rsidR="00F63886">
        <w:t>….</w:t>
      </w:r>
    </w:p>
    <w:p w14:paraId="24A34F79" w14:textId="77777777" w:rsidR="00E44E0B" w:rsidRDefault="00E44E0B" w:rsidP="00E44E0B">
      <w:pPr>
        <w:spacing w:line="360" w:lineRule="auto"/>
        <w:ind w:firstLine="567"/>
        <w:jc w:val="both"/>
      </w:pPr>
      <w:r>
        <w:t>5.2. Gulbenes novada Jaungulbenes pagasta pārvaldei, “</w:t>
      </w:r>
      <w:proofErr w:type="spellStart"/>
      <w:r>
        <w:t>Gulbīts</w:t>
      </w:r>
      <w:proofErr w:type="spellEnd"/>
      <w:r>
        <w:t>”, Gulbītis, Jaungulbenes pagasts, Gulbenes novads, LV-4420.</w:t>
      </w:r>
    </w:p>
    <w:p w14:paraId="282C8E6E" w14:textId="77777777" w:rsidR="00E44E0B" w:rsidRDefault="00E44E0B" w:rsidP="00E44E0B"/>
    <w:p w14:paraId="5060D1A6" w14:textId="77777777" w:rsidR="00E44E0B" w:rsidRDefault="00E44E0B" w:rsidP="00E44E0B"/>
    <w:p w14:paraId="2D57B648" w14:textId="77777777" w:rsidR="00E44E0B" w:rsidRDefault="00E44E0B" w:rsidP="00E44E0B">
      <w:r>
        <w:t>Gulbenes novada domes priekšsēdētājs</w:t>
      </w:r>
      <w:r>
        <w:tab/>
      </w:r>
      <w:r>
        <w:tab/>
      </w:r>
      <w:r>
        <w:tab/>
      </w:r>
      <w:r>
        <w:tab/>
      </w:r>
      <w:proofErr w:type="spellStart"/>
      <w:r>
        <w:t>A.Caunītis</w:t>
      </w:r>
      <w:proofErr w:type="spellEnd"/>
    </w:p>
    <w:p w14:paraId="18F8ADFE" w14:textId="77777777" w:rsidR="00E44E0B" w:rsidRDefault="00E44E0B" w:rsidP="00E44E0B">
      <w:pPr>
        <w:pStyle w:val="Default"/>
      </w:pPr>
    </w:p>
    <w:p w14:paraId="1737A7D7" w14:textId="77777777" w:rsidR="00E44E0B" w:rsidRDefault="00E44E0B" w:rsidP="00E44E0B">
      <w:pPr>
        <w:pStyle w:val="Default"/>
      </w:pPr>
    </w:p>
    <w:p w14:paraId="4D2EB048" w14:textId="77777777" w:rsidR="00E44E0B" w:rsidRDefault="00E44E0B" w:rsidP="00E44E0B">
      <w:pPr>
        <w:pStyle w:val="Default"/>
        <w:rPr>
          <w:color w:val="auto"/>
        </w:rPr>
      </w:pPr>
      <w:r>
        <w:rPr>
          <w:color w:val="auto"/>
        </w:rPr>
        <w:t>Sagatavoja: Dita Laure</w:t>
      </w:r>
    </w:p>
    <w:p w14:paraId="132D9772" w14:textId="77777777" w:rsidR="00E44E0B" w:rsidRDefault="00E44E0B" w:rsidP="00E44E0B"/>
    <w:p w14:paraId="5717A95C" w14:textId="77777777" w:rsidR="00E44E0B" w:rsidRDefault="00E44E0B" w:rsidP="00E44E0B">
      <w:pPr>
        <w:pStyle w:val="Default"/>
      </w:pPr>
    </w:p>
    <w:p w14:paraId="41C90A0F" w14:textId="69FD7E4C" w:rsidR="00F63886" w:rsidRDefault="00F63886">
      <w:pPr>
        <w:spacing w:after="160" w:line="259" w:lineRule="auto"/>
      </w:pPr>
      <w:r>
        <w:br w:type="page"/>
      </w:r>
    </w:p>
    <w:p w14:paraId="3CE30B9E" w14:textId="77777777" w:rsidR="00E44E0B" w:rsidRDefault="00E44E0B" w:rsidP="00E44E0B"/>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19F9399A" w14:textId="77777777" w:rsidTr="006843B0">
        <w:tc>
          <w:tcPr>
            <w:tcW w:w="9458" w:type="dxa"/>
            <w:tcBorders>
              <w:top w:val="nil"/>
              <w:left w:val="nil"/>
              <w:bottom w:val="nil"/>
              <w:right w:val="nil"/>
            </w:tcBorders>
            <w:hideMark/>
          </w:tcPr>
          <w:p w14:paraId="61DDEDD0" w14:textId="77777777" w:rsidR="00E44E0B" w:rsidRDefault="00E44E0B" w:rsidP="006843B0">
            <w:pPr>
              <w:jc w:val="center"/>
              <w:rPr>
                <w:lang w:eastAsia="en-US"/>
              </w:rPr>
            </w:pPr>
            <w:r>
              <w:rPr>
                <w:noProof/>
                <w:lang w:eastAsia="en-US"/>
              </w:rPr>
              <w:drawing>
                <wp:inline distT="0" distB="0" distL="0" distR="0" wp14:anchorId="52AEFCE4" wp14:editId="1E2886C7">
                  <wp:extent cx="619125" cy="6858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35909D0E" w14:textId="77777777" w:rsidTr="006843B0">
        <w:tc>
          <w:tcPr>
            <w:tcW w:w="9458" w:type="dxa"/>
            <w:tcBorders>
              <w:top w:val="nil"/>
              <w:left w:val="nil"/>
              <w:bottom w:val="nil"/>
              <w:right w:val="nil"/>
            </w:tcBorders>
            <w:hideMark/>
          </w:tcPr>
          <w:p w14:paraId="09239826" w14:textId="77777777" w:rsidR="00E44E0B" w:rsidRDefault="00E44E0B" w:rsidP="006843B0">
            <w:pPr>
              <w:jc w:val="center"/>
              <w:rPr>
                <w:lang w:eastAsia="en-US"/>
              </w:rPr>
            </w:pPr>
            <w:r>
              <w:rPr>
                <w:b/>
                <w:bCs/>
                <w:sz w:val="28"/>
                <w:szCs w:val="28"/>
                <w:lang w:eastAsia="en-US"/>
              </w:rPr>
              <w:t>GULBENES NOVADA PAŠVALDĪBA</w:t>
            </w:r>
          </w:p>
        </w:tc>
      </w:tr>
      <w:tr w:rsidR="00E44E0B" w14:paraId="1E62F4BC" w14:textId="77777777" w:rsidTr="006843B0">
        <w:tc>
          <w:tcPr>
            <w:tcW w:w="9458" w:type="dxa"/>
            <w:tcBorders>
              <w:top w:val="nil"/>
              <w:left w:val="nil"/>
              <w:bottom w:val="nil"/>
              <w:right w:val="nil"/>
            </w:tcBorders>
            <w:hideMark/>
          </w:tcPr>
          <w:p w14:paraId="07E60538" w14:textId="77777777" w:rsidR="00E44E0B" w:rsidRDefault="00E44E0B" w:rsidP="006843B0">
            <w:pPr>
              <w:jc w:val="center"/>
              <w:rPr>
                <w:lang w:eastAsia="en-US"/>
              </w:rPr>
            </w:pPr>
            <w:r>
              <w:rPr>
                <w:lang w:eastAsia="en-US"/>
              </w:rPr>
              <w:t>Reģ.Nr.90009116327</w:t>
            </w:r>
          </w:p>
        </w:tc>
      </w:tr>
      <w:tr w:rsidR="00E44E0B" w14:paraId="03CA2860" w14:textId="77777777" w:rsidTr="006843B0">
        <w:tc>
          <w:tcPr>
            <w:tcW w:w="9458" w:type="dxa"/>
            <w:tcBorders>
              <w:top w:val="nil"/>
              <w:left w:val="nil"/>
              <w:bottom w:val="nil"/>
              <w:right w:val="nil"/>
            </w:tcBorders>
            <w:hideMark/>
          </w:tcPr>
          <w:p w14:paraId="55539D66" w14:textId="77777777" w:rsidR="00E44E0B" w:rsidRDefault="00E44E0B" w:rsidP="006843B0">
            <w:pPr>
              <w:jc w:val="center"/>
              <w:rPr>
                <w:lang w:eastAsia="en-US"/>
              </w:rPr>
            </w:pPr>
            <w:r>
              <w:rPr>
                <w:lang w:eastAsia="en-US"/>
              </w:rPr>
              <w:t>Ābeļu iela 2, Gulbene, Gulbenes nov., LV-4401</w:t>
            </w:r>
          </w:p>
        </w:tc>
      </w:tr>
      <w:tr w:rsidR="00E44E0B" w14:paraId="0BE6A3D1" w14:textId="77777777" w:rsidTr="006843B0">
        <w:tc>
          <w:tcPr>
            <w:tcW w:w="9458" w:type="dxa"/>
            <w:tcBorders>
              <w:top w:val="nil"/>
              <w:left w:val="nil"/>
              <w:bottom w:val="single" w:sz="4" w:space="0" w:color="auto"/>
              <w:right w:val="nil"/>
            </w:tcBorders>
            <w:hideMark/>
          </w:tcPr>
          <w:p w14:paraId="7D7BA7F0" w14:textId="77777777" w:rsidR="00E44E0B" w:rsidRDefault="00E44E0B" w:rsidP="006843B0">
            <w:pPr>
              <w:jc w:val="center"/>
              <w:rPr>
                <w:lang w:eastAsia="en-US"/>
              </w:rPr>
            </w:pPr>
            <w:r>
              <w:rPr>
                <w:lang w:eastAsia="en-US"/>
              </w:rPr>
              <w:t>Tālrunis 64497710, mob.26595362, e-pasts; dome@gulbene.lv, www.gulbene.lv</w:t>
            </w:r>
          </w:p>
        </w:tc>
      </w:tr>
    </w:tbl>
    <w:p w14:paraId="2A2745B2" w14:textId="77777777" w:rsidR="00E44E0B" w:rsidRDefault="00E44E0B" w:rsidP="00E44E0B">
      <w:pPr>
        <w:rPr>
          <w:sz w:val="4"/>
          <w:szCs w:val="4"/>
        </w:rPr>
      </w:pPr>
    </w:p>
    <w:p w14:paraId="3FA97D0E"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42F4F2F"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05FDBAC2"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DF4873" w14:paraId="3E4BB19B" w14:textId="77777777" w:rsidTr="006843B0">
        <w:tc>
          <w:tcPr>
            <w:tcW w:w="5495" w:type="dxa"/>
            <w:hideMark/>
          </w:tcPr>
          <w:p w14:paraId="71F2618A" w14:textId="77777777" w:rsidR="00E44E0B" w:rsidRPr="00DF4873" w:rsidRDefault="00E44E0B" w:rsidP="006843B0">
            <w:pPr>
              <w:rPr>
                <w:b/>
                <w:bCs/>
                <w:lang w:eastAsia="en-US"/>
              </w:rPr>
            </w:pPr>
            <w:r w:rsidRPr="00DF4873">
              <w:rPr>
                <w:b/>
                <w:bCs/>
                <w:lang w:eastAsia="en-US"/>
              </w:rPr>
              <w:t>2022.gada 29.decembrī</w:t>
            </w:r>
          </w:p>
        </w:tc>
        <w:tc>
          <w:tcPr>
            <w:tcW w:w="4728" w:type="dxa"/>
            <w:hideMark/>
          </w:tcPr>
          <w:p w14:paraId="7A94ECC1" w14:textId="77777777" w:rsidR="00E44E0B" w:rsidRPr="00DF4873" w:rsidRDefault="00E44E0B" w:rsidP="006843B0">
            <w:pPr>
              <w:rPr>
                <w:b/>
                <w:bCs/>
                <w:lang w:eastAsia="en-US"/>
              </w:rPr>
            </w:pPr>
            <w:r w:rsidRPr="00DF4873">
              <w:rPr>
                <w:b/>
                <w:bCs/>
                <w:lang w:eastAsia="en-US"/>
              </w:rPr>
              <w:t>Nr. GND/2022/</w:t>
            </w:r>
            <w:r>
              <w:rPr>
                <w:b/>
                <w:bCs/>
                <w:lang w:eastAsia="en-US"/>
              </w:rPr>
              <w:t>1248</w:t>
            </w:r>
          </w:p>
        </w:tc>
      </w:tr>
      <w:tr w:rsidR="00E44E0B" w:rsidRPr="00DF4873" w14:paraId="3727105E" w14:textId="77777777" w:rsidTr="006843B0">
        <w:trPr>
          <w:trHeight w:val="453"/>
        </w:trPr>
        <w:tc>
          <w:tcPr>
            <w:tcW w:w="5495" w:type="dxa"/>
          </w:tcPr>
          <w:p w14:paraId="78E96D22" w14:textId="77777777" w:rsidR="00E44E0B" w:rsidRPr="00DF4873" w:rsidRDefault="00E44E0B" w:rsidP="006843B0">
            <w:pPr>
              <w:rPr>
                <w:lang w:eastAsia="en-US"/>
              </w:rPr>
            </w:pPr>
          </w:p>
        </w:tc>
        <w:tc>
          <w:tcPr>
            <w:tcW w:w="4728" w:type="dxa"/>
            <w:hideMark/>
          </w:tcPr>
          <w:p w14:paraId="2E0CABC9" w14:textId="77777777" w:rsidR="00E44E0B" w:rsidRPr="00DF4873" w:rsidRDefault="00E44E0B" w:rsidP="006843B0">
            <w:pPr>
              <w:rPr>
                <w:b/>
                <w:bCs/>
                <w:lang w:eastAsia="en-US"/>
              </w:rPr>
            </w:pPr>
            <w:r w:rsidRPr="00DF4873">
              <w:rPr>
                <w:b/>
                <w:bCs/>
                <w:lang w:eastAsia="en-US"/>
              </w:rPr>
              <w:t>(protokols Nr.</w:t>
            </w:r>
            <w:r>
              <w:rPr>
                <w:b/>
                <w:bCs/>
                <w:lang w:eastAsia="en-US"/>
              </w:rPr>
              <w:t>27</w:t>
            </w:r>
            <w:r w:rsidRPr="00DF4873">
              <w:rPr>
                <w:b/>
                <w:bCs/>
                <w:lang w:eastAsia="en-US"/>
              </w:rPr>
              <w:t xml:space="preserve">; </w:t>
            </w:r>
            <w:r>
              <w:rPr>
                <w:b/>
                <w:bCs/>
                <w:lang w:eastAsia="en-US"/>
              </w:rPr>
              <w:t>35</w:t>
            </w:r>
            <w:r w:rsidRPr="00DF4873">
              <w:rPr>
                <w:b/>
                <w:bCs/>
                <w:lang w:eastAsia="en-US"/>
              </w:rPr>
              <w:t>.p.)</w:t>
            </w:r>
          </w:p>
        </w:tc>
      </w:tr>
    </w:tbl>
    <w:p w14:paraId="70ABB186" w14:textId="77777777" w:rsidR="00E44E0B" w:rsidRDefault="00E44E0B" w:rsidP="00E44E0B">
      <w:pPr>
        <w:rPr>
          <w:b/>
        </w:rPr>
      </w:pPr>
    </w:p>
    <w:p w14:paraId="05C6578C" w14:textId="77777777" w:rsidR="00E44E0B" w:rsidRDefault="00E44E0B" w:rsidP="00E44E0B">
      <w:pPr>
        <w:jc w:val="center"/>
        <w:rPr>
          <w:b/>
        </w:rPr>
      </w:pPr>
      <w:r>
        <w:rPr>
          <w:b/>
        </w:rPr>
        <w:t>Par dzīvokļa “Lauksaimniecības Skola 20”-9, Jaungulbene, Jaungulbenes pagasts, Gulbenes novads, īres līguma termiņa pagarināšanu</w:t>
      </w:r>
    </w:p>
    <w:p w14:paraId="25193EB3" w14:textId="77777777" w:rsidR="00E44E0B" w:rsidRDefault="00E44E0B" w:rsidP="00E44E0B">
      <w:pPr>
        <w:spacing w:line="360" w:lineRule="auto"/>
        <w:ind w:firstLine="567"/>
        <w:jc w:val="both"/>
      </w:pPr>
    </w:p>
    <w:p w14:paraId="54870C47" w14:textId="1B8B0767" w:rsidR="00E44E0B" w:rsidRPr="00FC5615" w:rsidRDefault="00E44E0B" w:rsidP="00E44E0B">
      <w:pPr>
        <w:spacing w:line="360" w:lineRule="auto"/>
        <w:ind w:firstLine="567"/>
        <w:jc w:val="both"/>
      </w:pPr>
      <w:r w:rsidRPr="00FC5615">
        <w:t>Gulbenes novada pašvaldības dokum</w:t>
      </w:r>
      <w:r>
        <w:t>entu vadības sistēmā 2022.gada 17.novembrī</w:t>
      </w:r>
      <w:r w:rsidRPr="00FC5615">
        <w:t xml:space="preserve"> ar re</w:t>
      </w:r>
      <w:r>
        <w:t xml:space="preserve">ģistrācijas numuru </w:t>
      </w:r>
      <w:r w:rsidRPr="0033147F">
        <w:t>GND/5.5/22/2782-B reģistrēts</w:t>
      </w:r>
      <w:r w:rsidRPr="00FC5615">
        <w:t xml:space="preserve"> </w:t>
      </w:r>
      <w:r w:rsidR="00F63886">
        <w:rPr>
          <w:b/>
        </w:rPr>
        <w:t>….</w:t>
      </w:r>
      <w:r>
        <w:t xml:space="preserve"> (turpmāk – iesniedzēja</w:t>
      </w:r>
      <w:r w:rsidRPr="00FC5615">
        <w:t xml:space="preserve">), </w:t>
      </w:r>
      <w:r w:rsidR="00F63886">
        <w:t>….</w:t>
      </w:r>
      <w:r>
        <w:t>, 2022.gada 16.novembra</w:t>
      </w:r>
      <w:r w:rsidRPr="00FC5615">
        <w:t xml:space="preserve"> iesniegums, kurā izteikts lūgums </w:t>
      </w:r>
      <w:r>
        <w:t>pagarināt dzīvojamās telpas Nr.9,</w:t>
      </w:r>
      <w:r w:rsidRPr="00FC5615">
        <w:t xml:space="preserve"> kas atrodas </w:t>
      </w:r>
      <w:r>
        <w:t>“Lauksaimniecības Skola 20”, Jaungulbenē, Jaungulbenes pagastā</w:t>
      </w:r>
      <w:r w:rsidRPr="00FC5615">
        <w:t xml:space="preserve">, Gulbenes novadā, īres līguma darbības termiņu. </w:t>
      </w:r>
    </w:p>
    <w:p w14:paraId="5BEEE2EC" w14:textId="77777777" w:rsidR="00E44E0B" w:rsidRDefault="00E44E0B" w:rsidP="00E44E0B">
      <w:pPr>
        <w:pStyle w:val="tv213"/>
        <w:shd w:val="clear" w:color="auto" w:fill="FFFFFF"/>
        <w:spacing w:before="0" w:beforeAutospacing="0" w:after="0" w:afterAutospacing="0"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termiņu.</w:t>
      </w:r>
    </w:p>
    <w:p w14:paraId="76845D7C" w14:textId="77777777" w:rsidR="00E44E0B" w:rsidRPr="002E3D64" w:rsidRDefault="00E44E0B" w:rsidP="00E44E0B">
      <w:pPr>
        <w:widowControl w:val="0"/>
        <w:spacing w:line="360" w:lineRule="auto"/>
        <w:ind w:firstLine="567"/>
        <w:jc w:val="both"/>
      </w:pPr>
      <w:r w:rsidRPr="00007BBE">
        <w:t>Dzīvojamās telpas īres līgums ar iesniedzēju noslēgts uz n</w:t>
      </w:r>
      <w:r>
        <w:t xml:space="preserve">oteiktu laiku, tas ir, līdz </w:t>
      </w:r>
      <w:r w:rsidRPr="00E963DC">
        <w:t>20</w:t>
      </w:r>
      <w:r>
        <w:t>22</w:t>
      </w:r>
      <w:r w:rsidRPr="00E963DC">
        <w:t>.gada 31.</w:t>
      </w:r>
      <w:r>
        <w:t>decembrim</w:t>
      </w:r>
      <w:r w:rsidRPr="00E963DC">
        <w:t>.</w:t>
      </w:r>
    </w:p>
    <w:p w14:paraId="4F035183" w14:textId="77777777" w:rsidR="00E44E0B" w:rsidRPr="00E07071" w:rsidRDefault="00E44E0B" w:rsidP="00E44E0B">
      <w:pPr>
        <w:spacing w:line="360" w:lineRule="auto"/>
        <w:ind w:firstLine="567"/>
        <w:jc w:val="both"/>
      </w:pPr>
      <w:r w:rsidRPr="006E71F3">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w:t>
      </w:r>
      <w:r>
        <w:t>i</w:t>
      </w:r>
      <w:r w:rsidRPr="006E71F3">
        <w:t xml:space="preserve"> nav nenokārtotu maksājumu saistību par </w:t>
      </w:r>
      <w:r>
        <w:t xml:space="preserve">īri un </w:t>
      </w:r>
      <w:r w:rsidRPr="006E71F3">
        <w:t xml:space="preserve">pamatpakalpojumiem. </w:t>
      </w:r>
    </w:p>
    <w:p w14:paraId="4D5AE4FB" w14:textId="77777777" w:rsidR="00E44E0B" w:rsidRPr="004E6AA8" w:rsidRDefault="00E44E0B" w:rsidP="00E44E0B">
      <w:pPr>
        <w:spacing w:line="360" w:lineRule="auto"/>
        <w:ind w:firstLine="567"/>
        <w:jc w:val="both"/>
      </w:pPr>
      <w:r w:rsidRPr="004E6AA8">
        <w:t>Likuma “Par pašvaldībām” 15.panta pirmās daļas 9.punkts nosaka, ka viena no pašvaldības autonomajām funkcijām ir sniegt palīdzību iedzīvotājiem dzīvokļa jautājumu risināšanā.</w:t>
      </w:r>
    </w:p>
    <w:p w14:paraId="330F5B95" w14:textId="77777777" w:rsidR="00E44E0B" w:rsidRDefault="00E44E0B" w:rsidP="00E44E0B">
      <w:pPr>
        <w:spacing w:line="360" w:lineRule="auto"/>
        <w:ind w:firstLine="567"/>
        <w:jc w:val="both"/>
      </w:pPr>
      <w:r>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 xml:space="preserve">ar 14 balsīm "Par" (Ainārs Brezinskis, Aivars Circens, Anatolijs Savickis, Andis Caunītis, Atis Jencītis, Daumants Dreiškens, Guna Pūcīte, Guna Švika, Gunārs </w:t>
      </w:r>
      <w:r w:rsidRPr="0016506D">
        <w:rPr>
          <w:noProof/>
        </w:rPr>
        <w:lastRenderedPageBreak/>
        <w:t>Ciglis, Ivars Kupčs, Lāsma Gabdulļina, Mudīte Motivāne, Normunds Audzišs, Normunds Mazūrs), "Pret" – nav, "Atturas" – nav</w:t>
      </w:r>
      <w:r>
        <w:rPr>
          <w:lang w:eastAsia="en-US"/>
        </w:rPr>
        <w:t xml:space="preserve">, Gulbenes novada dome </w:t>
      </w:r>
      <w:r>
        <w:t>NOLEMJ:</w:t>
      </w:r>
    </w:p>
    <w:p w14:paraId="6F393A45" w14:textId="23DD67AB" w:rsidR="00E44E0B" w:rsidRPr="00477426" w:rsidRDefault="00E44E0B" w:rsidP="00E44E0B">
      <w:pPr>
        <w:spacing w:line="360" w:lineRule="auto"/>
        <w:ind w:firstLine="567"/>
        <w:jc w:val="both"/>
      </w:pPr>
      <w:r w:rsidRPr="00C14778">
        <w:t>1. PAGARINĀT dzīvojamās telpas Nr.</w:t>
      </w:r>
      <w:r>
        <w:t>9</w:t>
      </w:r>
      <w:r w:rsidRPr="00C14778">
        <w:t xml:space="preserve">, kas atrodas </w:t>
      </w:r>
      <w:r>
        <w:t xml:space="preserve">“Lauksaimniecības Skola 20”, Jaungulbenē, Jaungulbenes </w:t>
      </w:r>
      <w:r w:rsidRPr="00477426">
        <w:t xml:space="preserve">pagastā, Gulbenes novadā, īres līgumu ar </w:t>
      </w:r>
      <w:r w:rsidR="00F63886">
        <w:t>….</w:t>
      </w:r>
      <w:r w:rsidRPr="00477426">
        <w:t>, uz laiku līdz 202</w:t>
      </w:r>
      <w:r>
        <w:t>3</w:t>
      </w:r>
      <w:r w:rsidRPr="00477426">
        <w:t xml:space="preserve">.gada </w:t>
      </w:r>
      <w:r>
        <w:t>31.decembrim</w:t>
      </w:r>
      <w:r w:rsidRPr="00477426">
        <w:t>.</w:t>
      </w:r>
    </w:p>
    <w:p w14:paraId="017D4C6D" w14:textId="05D9D108" w:rsidR="00E44E0B" w:rsidRPr="00477426" w:rsidRDefault="00E44E0B" w:rsidP="00E44E0B">
      <w:pPr>
        <w:spacing w:line="360" w:lineRule="auto"/>
        <w:ind w:firstLine="425"/>
        <w:jc w:val="both"/>
      </w:pPr>
      <w:r w:rsidRPr="00477426">
        <w:t xml:space="preserve">  2.</w:t>
      </w:r>
      <w:r>
        <w:t xml:space="preserve"> </w:t>
      </w:r>
      <w:r w:rsidRPr="00477426">
        <w:t xml:space="preserve">NOTEIKT </w:t>
      </w:r>
      <w:r w:rsidR="00F63886">
        <w:t>….</w:t>
      </w:r>
      <w:r>
        <w:t xml:space="preserve"> </w:t>
      </w:r>
      <w:r w:rsidRPr="00477426">
        <w:t>viena mēneša termiņu vienošanās par dzīvojamās telpas īres līguma darbības termiņa pagarināšanu noslēgšanai.</w:t>
      </w:r>
    </w:p>
    <w:p w14:paraId="3EE99FAE" w14:textId="69D67A20" w:rsidR="00E44E0B" w:rsidRDefault="00E44E0B" w:rsidP="00E44E0B">
      <w:pPr>
        <w:spacing w:line="360" w:lineRule="auto"/>
        <w:ind w:firstLine="567"/>
        <w:jc w:val="both"/>
      </w:pPr>
      <w:r>
        <w:t xml:space="preserve">3. NOTEIKT, ka šis lēmums zaudē spēku, ja </w:t>
      </w:r>
      <w:r w:rsidR="00F63886">
        <w:t>….</w:t>
      </w:r>
      <w:r>
        <w:t xml:space="preserve"> līdz 2023.gada 31.janvārim nav noslēgusi vienošanos par dzīvojamās telpas īres līguma darbības termiņa pagarināšanu. </w:t>
      </w:r>
    </w:p>
    <w:p w14:paraId="239FA4E4" w14:textId="77777777" w:rsidR="00E44E0B" w:rsidRPr="00477426" w:rsidRDefault="00E44E0B" w:rsidP="00E44E0B">
      <w:pPr>
        <w:spacing w:line="360" w:lineRule="auto"/>
        <w:ind w:firstLine="567"/>
        <w:jc w:val="both"/>
      </w:pPr>
      <w:r>
        <w:t>4</w:t>
      </w:r>
      <w:r w:rsidRPr="00477426">
        <w:t>.</w:t>
      </w:r>
      <w:r>
        <w:t xml:space="preserve"> </w:t>
      </w:r>
      <w:r w:rsidRPr="00477426">
        <w:t xml:space="preserve">UZDOT </w:t>
      </w:r>
      <w:r>
        <w:t xml:space="preserve">SIA “Gulbenes </w:t>
      </w:r>
      <w:proofErr w:type="spellStart"/>
      <w:r>
        <w:t>Energo</w:t>
      </w:r>
      <w:proofErr w:type="spellEnd"/>
      <w:r>
        <w:t xml:space="preserve"> Serviss”</w:t>
      </w:r>
      <w:r w:rsidRPr="00477426">
        <w:t xml:space="preserve">, reģistrācijas numurs </w:t>
      </w:r>
      <w:r>
        <w:t>54603000121</w:t>
      </w:r>
      <w:r w:rsidRPr="00477426">
        <w:t xml:space="preserve">, juridiskā adrese: </w:t>
      </w:r>
      <w:r>
        <w:t>Blaumaņa iela 56A</w:t>
      </w:r>
      <w:r w:rsidRPr="00477426">
        <w:t xml:space="preserve">, </w:t>
      </w:r>
      <w:r>
        <w:t>Gulbene</w:t>
      </w:r>
      <w:r w:rsidRPr="00477426">
        <w:t>, Gulbenes novads, LV-44</w:t>
      </w:r>
      <w:r>
        <w:t>01</w:t>
      </w:r>
      <w:r w:rsidRPr="00477426">
        <w:t>, sagatavot un noslēgt vienošanos par dzīvojamās telpas īres līguma darbības termiņa pagarināšanu.</w:t>
      </w:r>
    </w:p>
    <w:p w14:paraId="3E857321" w14:textId="77777777" w:rsidR="00E44E0B" w:rsidRPr="00477426" w:rsidRDefault="00E44E0B" w:rsidP="00E44E0B">
      <w:pPr>
        <w:spacing w:line="360" w:lineRule="auto"/>
        <w:ind w:left="567"/>
        <w:jc w:val="both"/>
      </w:pPr>
      <w:r>
        <w:t>5</w:t>
      </w:r>
      <w:r w:rsidRPr="00477426">
        <w:t>. Lēmuma izrakstu nosūtīt:</w:t>
      </w:r>
    </w:p>
    <w:p w14:paraId="209E8A96" w14:textId="3CA6C316" w:rsidR="00E44E0B" w:rsidRDefault="00E44E0B" w:rsidP="00E44E0B">
      <w:pPr>
        <w:spacing w:line="360" w:lineRule="auto"/>
        <w:ind w:firstLine="567"/>
        <w:jc w:val="both"/>
      </w:pPr>
      <w:r>
        <w:t>5</w:t>
      </w:r>
      <w:r w:rsidRPr="00477426">
        <w:t>.1.</w:t>
      </w:r>
      <w:r>
        <w:t xml:space="preserve"> </w:t>
      </w:r>
      <w:r w:rsidR="00F63886">
        <w:t>…</w:t>
      </w:r>
    </w:p>
    <w:p w14:paraId="7D376EE9" w14:textId="77777777" w:rsidR="00E44E0B" w:rsidRDefault="00E44E0B" w:rsidP="00E44E0B">
      <w:pPr>
        <w:spacing w:line="360" w:lineRule="auto"/>
        <w:ind w:firstLine="567"/>
        <w:jc w:val="both"/>
      </w:pPr>
      <w:r>
        <w:t xml:space="preserve">5.2. SIA “Gulbenes </w:t>
      </w:r>
      <w:proofErr w:type="spellStart"/>
      <w:r>
        <w:t>Energo</w:t>
      </w:r>
      <w:proofErr w:type="spellEnd"/>
      <w:r>
        <w:t xml:space="preserve"> Serviss”, Blaumaņa iela 56A, Gulbene, Gulbenes novads, LV-4401;</w:t>
      </w:r>
    </w:p>
    <w:p w14:paraId="52A6D95A" w14:textId="77777777" w:rsidR="00E44E0B" w:rsidRDefault="00E44E0B" w:rsidP="00E44E0B">
      <w:pPr>
        <w:spacing w:line="360" w:lineRule="auto"/>
        <w:ind w:firstLine="567"/>
        <w:jc w:val="both"/>
      </w:pPr>
      <w:r>
        <w:t>5.3. Gulbenes novada Jaungulbenes</w:t>
      </w:r>
      <w:r w:rsidRPr="00F50499">
        <w:t xml:space="preserve"> pagasta pārvaldei, </w:t>
      </w:r>
      <w:r>
        <w:t>“</w:t>
      </w:r>
      <w:proofErr w:type="spellStart"/>
      <w:r>
        <w:t>Gulbīts</w:t>
      </w:r>
      <w:proofErr w:type="spellEnd"/>
      <w:r>
        <w:t>”, Gulbītis, Jaungulbenes</w:t>
      </w:r>
      <w:r w:rsidRPr="00C14778">
        <w:t xml:space="preserve"> pagasts, Gulbenes novads, LV-4</w:t>
      </w:r>
      <w:r>
        <w:t>420.</w:t>
      </w:r>
    </w:p>
    <w:p w14:paraId="65ED4382" w14:textId="77777777" w:rsidR="00E44E0B" w:rsidRDefault="00E44E0B" w:rsidP="00E44E0B">
      <w:pPr>
        <w:spacing w:line="360" w:lineRule="auto"/>
        <w:ind w:firstLine="567"/>
        <w:jc w:val="both"/>
      </w:pPr>
    </w:p>
    <w:p w14:paraId="5A43CF0E" w14:textId="77777777" w:rsidR="00E44E0B" w:rsidRDefault="00E44E0B" w:rsidP="00E44E0B">
      <w:r>
        <w:t>Gulbenes novada domes priekšsēdētājs</w:t>
      </w:r>
      <w:r>
        <w:tab/>
      </w:r>
      <w:r>
        <w:tab/>
      </w:r>
      <w:r>
        <w:tab/>
      </w:r>
      <w:r>
        <w:tab/>
      </w:r>
      <w:proofErr w:type="spellStart"/>
      <w:r>
        <w:t>A.Caunītis</w:t>
      </w:r>
      <w:proofErr w:type="spellEnd"/>
    </w:p>
    <w:p w14:paraId="766B3D73" w14:textId="77777777" w:rsidR="00E44E0B" w:rsidRDefault="00E44E0B" w:rsidP="00E44E0B">
      <w:pPr>
        <w:pStyle w:val="Default"/>
      </w:pPr>
    </w:p>
    <w:p w14:paraId="0B215E2A" w14:textId="77777777" w:rsidR="00E44E0B" w:rsidRDefault="00E44E0B" w:rsidP="00E44E0B">
      <w:pPr>
        <w:pStyle w:val="Default"/>
      </w:pPr>
    </w:p>
    <w:p w14:paraId="1A262EA0" w14:textId="5F7C9A28" w:rsidR="00F63886" w:rsidRDefault="00E44E0B" w:rsidP="00E44E0B">
      <w:pPr>
        <w:pStyle w:val="Default"/>
        <w:rPr>
          <w:color w:val="auto"/>
        </w:rPr>
      </w:pPr>
      <w:r>
        <w:rPr>
          <w:color w:val="auto"/>
        </w:rPr>
        <w:t>S</w:t>
      </w:r>
      <w:r w:rsidRPr="004C46BB">
        <w:rPr>
          <w:color w:val="auto"/>
        </w:rPr>
        <w:t>agatavoja</w:t>
      </w:r>
      <w:r>
        <w:rPr>
          <w:color w:val="auto"/>
        </w:rPr>
        <w:t>: Dita Laure</w:t>
      </w:r>
    </w:p>
    <w:p w14:paraId="4A32E1BF" w14:textId="77777777" w:rsidR="00F63886" w:rsidRDefault="00F63886">
      <w:pPr>
        <w:spacing w:after="160" w:line="259" w:lineRule="auto"/>
        <w:rPr>
          <w:rFonts w:eastAsiaTheme="minorHAnsi"/>
          <w:lang w:eastAsia="en-US"/>
        </w:rPr>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2349EAAD" w14:textId="77777777" w:rsidTr="00F63886">
        <w:tc>
          <w:tcPr>
            <w:tcW w:w="9405" w:type="dxa"/>
            <w:tcBorders>
              <w:top w:val="nil"/>
              <w:left w:val="nil"/>
              <w:bottom w:val="nil"/>
              <w:right w:val="nil"/>
            </w:tcBorders>
            <w:hideMark/>
          </w:tcPr>
          <w:p w14:paraId="2F06647D" w14:textId="77777777" w:rsidR="00E44E0B" w:rsidRDefault="00E44E0B" w:rsidP="006843B0">
            <w:pPr>
              <w:jc w:val="center"/>
              <w:rPr>
                <w:lang w:eastAsia="en-US"/>
              </w:rPr>
            </w:pPr>
            <w:r>
              <w:rPr>
                <w:noProof/>
                <w:lang w:eastAsia="en-US"/>
              </w:rPr>
              <w:lastRenderedPageBreak/>
              <w:drawing>
                <wp:inline distT="0" distB="0" distL="0" distR="0" wp14:anchorId="1C66463F" wp14:editId="1AA1A46C">
                  <wp:extent cx="619125" cy="68580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120ACC0D" w14:textId="77777777" w:rsidTr="00F63886">
        <w:tc>
          <w:tcPr>
            <w:tcW w:w="9405" w:type="dxa"/>
            <w:tcBorders>
              <w:top w:val="nil"/>
              <w:left w:val="nil"/>
              <w:bottom w:val="nil"/>
              <w:right w:val="nil"/>
            </w:tcBorders>
            <w:hideMark/>
          </w:tcPr>
          <w:p w14:paraId="65BCAB76" w14:textId="77777777" w:rsidR="00E44E0B" w:rsidRDefault="00E44E0B" w:rsidP="006843B0">
            <w:pPr>
              <w:jc w:val="center"/>
              <w:rPr>
                <w:lang w:eastAsia="en-US"/>
              </w:rPr>
            </w:pPr>
            <w:r>
              <w:rPr>
                <w:b/>
                <w:bCs/>
                <w:sz w:val="28"/>
                <w:szCs w:val="28"/>
                <w:lang w:eastAsia="en-US"/>
              </w:rPr>
              <w:t>GULBENES NOVADA PAŠVALDĪBA</w:t>
            </w:r>
          </w:p>
        </w:tc>
      </w:tr>
      <w:tr w:rsidR="00E44E0B" w14:paraId="727477F5" w14:textId="77777777" w:rsidTr="00F63886">
        <w:tc>
          <w:tcPr>
            <w:tcW w:w="9405" w:type="dxa"/>
            <w:tcBorders>
              <w:top w:val="nil"/>
              <w:left w:val="nil"/>
              <w:bottom w:val="nil"/>
              <w:right w:val="nil"/>
            </w:tcBorders>
            <w:hideMark/>
          </w:tcPr>
          <w:p w14:paraId="4342BDB4" w14:textId="77777777" w:rsidR="00E44E0B" w:rsidRDefault="00E44E0B" w:rsidP="006843B0">
            <w:pPr>
              <w:jc w:val="center"/>
              <w:rPr>
                <w:lang w:eastAsia="en-US"/>
              </w:rPr>
            </w:pPr>
            <w:r>
              <w:rPr>
                <w:lang w:eastAsia="en-US"/>
              </w:rPr>
              <w:t>Reģ.Nr.90009116327</w:t>
            </w:r>
          </w:p>
        </w:tc>
      </w:tr>
      <w:tr w:rsidR="00E44E0B" w14:paraId="7C591280" w14:textId="77777777" w:rsidTr="00F63886">
        <w:tc>
          <w:tcPr>
            <w:tcW w:w="9405" w:type="dxa"/>
            <w:tcBorders>
              <w:top w:val="nil"/>
              <w:left w:val="nil"/>
              <w:bottom w:val="nil"/>
              <w:right w:val="nil"/>
            </w:tcBorders>
            <w:hideMark/>
          </w:tcPr>
          <w:p w14:paraId="792ADC79" w14:textId="77777777" w:rsidR="00E44E0B" w:rsidRDefault="00E44E0B" w:rsidP="006843B0">
            <w:pPr>
              <w:jc w:val="center"/>
              <w:rPr>
                <w:lang w:eastAsia="en-US"/>
              </w:rPr>
            </w:pPr>
            <w:r>
              <w:rPr>
                <w:lang w:eastAsia="en-US"/>
              </w:rPr>
              <w:t>Ābeļu iela 2, Gulbene, Gulbenes nov., LV-4401</w:t>
            </w:r>
          </w:p>
        </w:tc>
      </w:tr>
      <w:tr w:rsidR="00E44E0B" w14:paraId="10C2CDAC" w14:textId="77777777" w:rsidTr="00F63886">
        <w:tc>
          <w:tcPr>
            <w:tcW w:w="9405" w:type="dxa"/>
            <w:tcBorders>
              <w:top w:val="nil"/>
              <w:left w:val="nil"/>
              <w:bottom w:val="single" w:sz="4" w:space="0" w:color="auto"/>
              <w:right w:val="nil"/>
            </w:tcBorders>
            <w:hideMark/>
          </w:tcPr>
          <w:p w14:paraId="0027C525" w14:textId="77777777" w:rsidR="00E44E0B" w:rsidRDefault="00E44E0B" w:rsidP="006843B0">
            <w:pPr>
              <w:jc w:val="center"/>
              <w:rPr>
                <w:lang w:eastAsia="en-US"/>
              </w:rPr>
            </w:pPr>
            <w:r>
              <w:rPr>
                <w:lang w:eastAsia="en-US"/>
              </w:rPr>
              <w:t>Tālrunis 64497710, mob.26595362, e-pasts; dome@gulbene.lv, www.gulbene.lv</w:t>
            </w:r>
          </w:p>
        </w:tc>
      </w:tr>
    </w:tbl>
    <w:p w14:paraId="1C58FFED" w14:textId="77777777" w:rsidR="00E44E0B" w:rsidRDefault="00E44E0B" w:rsidP="00E44E0B">
      <w:pPr>
        <w:rPr>
          <w:sz w:val="4"/>
          <w:szCs w:val="4"/>
        </w:rPr>
      </w:pPr>
    </w:p>
    <w:p w14:paraId="1D5EF109"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5E51AC53"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7E4CE5FB"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14:paraId="61023003" w14:textId="77777777" w:rsidTr="006843B0">
        <w:tc>
          <w:tcPr>
            <w:tcW w:w="5495" w:type="dxa"/>
            <w:hideMark/>
          </w:tcPr>
          <w:p w14:paraId="671FDBB9" w14:textId="77777777" w:rsidR="00E44E0B" w:rsidRPr="004336D8" w:rsidRDefault="00E44E0B" w:rsidP="006843B0">
            <w:pPr>
              <w:rPr>
                <w:b/>
                <w:bCs/>
                <w:lang w:eastAsia="en-US"/>
              </w:rPr>
            </w:pPr>
            <w:r w:rsidRPr="004336D8">
              <w:rPr>
                <w:b/>
                <w:bCs/>
                <w:lang w:eastAsia="en-US"/>
              </w:rPr>
              <w:t>2022.gada 29.decembrī</w:t>
            </w:r>
          </w:p>
        </w:tc>
        <w:tc>
          <w:tcPr>
            <w:tcW w:w="4728" w:type="dxa"/>
            <w:hideMark/>
          </w:tcPr>
          <w:p w14:paraId="4C3D26B1" w14:textId="77777777" w:rsidR="00E44E0B" w:rsidRPr="004336D8" w:rsidRDefault="00E44E0B" w:rsidP="006843B0">
            <w:pPr>
              <w:rPr>
                <w:b/>
                <w:bCs/>
                <w:lang w:eastAsia="en-US"/>
              </w:rPr>
            </w:pPr>
            <w:r w:rsidRPr="004336D8">
              <w:rPr>
                <w:b/>
                <w:bCs/>
                <w:lang w:eastAsia="en-US"/>
              </w:rPr>
              <w:t>Nr. GND/2022/</w:t>
            </w:r>
            <w:r>
              <w:rPr>
                <w:b/>
                <w:bCs/>
                <w:lang w:eastAsia="en-US"/>
              </w:rPr>
              <w:t>1249</w:t>
            </w:r>
          </w:p>
        </w:tc>
      </w:tr>
      <w:tr w:rsidR="00E44E0B" w14:paraId="7964175F" w14:textId="77777777" w:rsidTr="006843B0">
        <w:trPr>
          <w:trHeight w:val="453"/>
        </w:trPr>
        <w:tc>
          <w:tcPr>
            <w:tcW w:w="5495" w:type="dxa"/>
          </w:tcPr>
          <w:p w14:paraId="2BF8C985" w14:textId="77777777" w:rsidR="00E44E0B" w:rsidRPr="004336D8" w:rsidRDefault="00E44E0B" w:rsidP="006843B0">
            <w:pPr>
              <w:rPr>
                <w:lang w:eastAsia="en-US"/>
              </w:rPr>
            </w:pPr>
          </w:p>
        </w:tc>
        <w:tc>
          <w:tcPr>
            <w:tcW w:w="4728" w:type="dxa"/>
            <w:hideMark/>
          </w:tcPr>
          <w:p w14:paraId="0257B269" w14:textId="77777777" w:rsidR="00E44E0B" w:rsidRPr="004336D8" w:rsidRDefault="00E44E0B" w:rsidP="006843B0">
            <w:pPr>
              <w:rPr>
                <w:b/>
                <w:bCs/>
                <w:lang w:eastAsia="en-US"/>
              </w:rPr>
            </w:pPr>
            <w:r w:rsidRPr="004336D8">
              <w:rPr>
                <w:b/>
                <w:bCs/>
                <w:lang w:eastAsia="en-US"/>
              </w:rPr>
              <w:t>(protokols Nr.</w:t>
            </w:r>
            <w:r>
              <w:rPr>
                <w:b/>
                <w:bCs/>
                <w:lang w:eastAsia="en-US"/>
              </w:rPr>
              <w:t>27</w:t>
            </w:r>
            <w:r w:rsidRPr="004336D8">
              <w:rPr>
                <w:b/>
                <w:bCs/>
                <w:lang w:eastAsia="en-US"/>
              </w:rPr>
              <w:t xml:space="preserve">; </w:t>
            </w:r>
            <w:r>
              <w:rPr>
                <w:b/>
                <w:bCs/>
                <w:lang w:eastAsia="en-US"/>
              </w:rPr>
              <w:t>36</w:t>
            </w:r>
            <w:r w:rsidRPr="004336D8">
              <w:rPr>
                <w:b/>
                <w:bCs/>
                <w:lang w:eastAsia="en-US"/>
              </w:rPr>
              <w:t>.p.)</w:t>
            </w:r>
          </w:p>
        </w:tc>
      </w:tr>
    </w:tbl>
    <w:p w14:paraId="0FE17E52" w14:textId="77777777" w:rsidR="00E44E0B" w:rsidRDefault="00E44E0B" w:rsidP="00E44E0B">
      <w:pPr>
        <w:jc w:val="center"/>
        <w:rPr>
          <w:b/>
        </w:rPr>
      </w:pPr>
      <w:r>
        <w:rPr>
          <w:b/>
        </w:rPr>
        <w:t>Par dzīvokļa “Lauksaimniecības Skola 20”-11, Jaungulbene, Jaungulbenes pagasts, Gulbenes novads, īres līguma termiņa pagarināšanu</w:t>
      </w:r>
    </w:p>
    <w:p w14:paraId="58B7BC12" w14:textId="77777777" w:rsidR="00E44E0B" w:rsidRDefault="00E44E0B" w:rsidP="00E44E0B">
      <w:pPr>
        <w:pStyle w:val="Default"/>
      </w:pPr>
    </w:p>
    <w:p w14:paraId="1BB6E5CB" w14:textId="51B9C1A2" w:rsidR="00E44E0B" w:rsidRPr="00FC5615" w:rsidRDefault="00E44E0B" w:rsidP="00E44E0B">
      <w:pPr>
        <w:spacing w:line="360" w:lineRule="auto"/>
        <w:ind w:firstLine="567"/>
        <w:jc w:val="both"/>
      </w:pPr>
      <w:r w:rsidRPr="00FC5615">
        <w:t>Gulbenes novada pašvaldības dokum</w:t>
      </w:r>
      <w:r>
        <w:t>entu vadības sistēmā 2022.gada 21.novembrī</w:t>
      </w:r>
      <w:r w:rsidRPr="00FC5615">
        <w:t xml:space="preserve"> ar re</w:t>
      </w:r>
      <w:r>
        <w:t xml:space="preserve">ģistrācijas numuru </w:t>
      </w:r>
      <w:r w:rsidRPr="004732ED">
        <w:t>GND/5.5/22/2</w:t>
      </w:r>
      <w:r>
        <w:t>794-J</w:t>
      </w:r>
      <w:r w:rsidRPr="004732ED">
        <w:t xml:space="preserve"> reģistrēts</w:t>
      </w:r>
      <w:r w:rsidRPr="00FC5615">
        <w:t xml:space="preserve"> </w:t>
      </w:r>
      <w:r w:rsidR="00F63886">
        <w:rPr>
          <w:b/>
        </w:rPr>
        <w:t>…</w:t>
      </w:r>
      <w:r>
        <w:t xml:space="preserve"> (turpmāk – iesniedzēja</w:t>
      </w:r>
      <w:r w:rsidRPr="00FC5615">
        <w:t xml:space="preserve">), </w:t>
      </w:r>
      <w:r w:rsidR="00F63886">
        <w:t>….</w:t>
      </w:r>
      <w:r>
        <w:t xml:space="preserve"> 2022.gada 17.novembra</w:t>
      </w:r>
      <w:r w:rsidRPr="00FC5615">
        <w:t xml:space="preserve"> iesniegums, kurā izteikts lūgums </w:t>
      </w:r>
      <w:r>
        <w:t>pagarināt dzīvojamās telpas Nr.11,</w:t>
      </w:r>
      <w:r w:rsidRPr="00FC5615">
        <w:t xml:space="preserve"> kas atrodas </w:t>
      </w:r>
      <w:r>
        <w:t>“Lauksaimniecības Skola 20”, Jaungulbenē, Jaungulbenes pagastā</w:t>
      </w:r>
      <w:r w:rsidRPr="00FC5615">
        <w:t xml:space="preserve">, Gulbenes novadā, īres līguma darbības termiņu. </w:t>
      </w:r>
    </w:p>
    <w:p w14:paraId="529A5BC3" w14:textId="77777777" w:rsidR="00E44E0B" w:rsidRDefault="00E44E0B" w:rsidP="00E44E0B">
      <w:pPr>
        <w:pStyle w:val="tv213"/>
        <w:shd w:val="clear" w:color="auto" w:fill="FFFFFF"/>
        <w:spacing w:before="0" w:beforeAutospacing="0" w:after="0" w:afterAutospacing="0"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termiņu.</w:t>
      </w:r>
    </w:p>
    <w:p w14:paraId="06BF1877" w14:textId="77777777" w:rsidR="00E44E0B" w:rsidRPr="002E3D64" w:rsidRDefault="00E44E0B" w:rsidP="00E44E0B">
      <w:pPr>
        <w:widowControl w:val="0"/>
        <w:spacing w:line="360" w:lineRule="auto"/>
        <w:ind w:firstLine="567"/>
        <w:jc w:val="both"/>
      </w:pPr>
      <w:r w:rsidRPr="00007BBE">
        <w:t>Dzīvojamās telpas īres līgums ar iesniedzēju noslēgts uz n</w:t>
      </w:r>
      <w:r>
        <w:t xml:space="preserve">oteiktu laiku, tas ir, līdz </w:t>
      </w:r>
      <w:r w:rsidRPr="00E963DC">
        <w:t>20</w:t>
      </w:r>
      <w:r>
        <w:t>22</w:t>
      </w:r>
      <w:r w:rsidRPr="00E963DC">
        <w:t>.gada 31.</w:t>
      </w:r>
      <w:r>
        <w:t>decembrim</w:t>
      </w:r>
      <w:r w:rsidRPr="00E963DC">
        <w:t>.</w:t>
      </w:r>
    </w:p>
    <w:p w14:paraId="6C1A51CA" w14:textId="77777777" w:rsidR="00E44E0B" w:rsidRPr="00E07071" w:rsidRDefault="00E44E0B" w:rsidP="00E44E0B">
      <w:pPr>
        <w:spacing w:line="360" w:lineRule="auto"/>
        <w:ind w:firstLine="567"/>
        <w:jc w:val="both"/>
      </w:pPr>
      <w:r w:rsidRPr="006E71F3">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w:t>
      </w:r>
      <w:r>
        <w:t xml:space="preserve">i </w:t>
      </w:r>
      <w:r w:rsidRPr="006E71F3">
        <w:t xml:space="preserve">nav nenokārtotu maksājumu saistību par </w:t>
      </w:r>
      <w:r>
        <w:t xml:space="preserve">īri un </w:t>
      </w:r>
      <w:r w:rsidRPr="006E71F3">
        <w:t xml:space="preserve">pamatpakalpojumiem. </w:t>
      </w:r>
    </w:p>
    <w:p w14:paraId="48C093F0" w14:textId="77777777" w:rsidR="00E44E0B" w:rsidRPr="004E6AA8" w:rsidRDefault="00E44E0B" w:rsidP="00E44E0B">
      <w:pPr>
        <w:spacing w:line="360" w:lineRule="auto"/>
        <w:ind w:firstLine="567"/>
        <w:jc w:val="both"/>
      </w:pPr>
      <w:r w:rsidRPr="004E6AA8">
        <w:t>Likuma “Par pašvaldībām” 15.panta pirmās daļas 9.punkts nosaka, ka viena no pašvaldības autonomajām funkcijām ir sniegt palīdzību iedzīvotājiem dzīvokļa jautājumu risināšanā.</w:t>
      </w:r>
    </w:p>
    <w:p w14:paraId="1EF84B36" w14:textId="77777777" w:rsidR="00E44E0B" w:rsidRDefault="00E44E0B" w:rsidP="00E44E0B">
      <w:pPr>
        <w:spacing w:line="360" w:lineRule="auto"/>
        <w:ind w:firstLine="567"/>
        <w:jc w:val="both"/>
      </w:pPr>
      <w:r>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366A151C" w14:textId="33F9FD6C" w:rsidR="00E44E0B" w:rsidRPr="00477426" w:rsidRDefault="00E44E0B" w:rsidP="00E44E0B">
      <w:pPr>
        <w:spacing w:line="360" w:lineRule="auto"/>
        <w:ind w:firstLine="567"/>
        <w:jc w:val="both"/>
      </w:pPr>
      <w:r w:rsidRPr="00C14778">
        <w:lastRenderedPageBreak/>
        <w:t>1. PAGARINĀT dzīvojamās telpas Nr.</w:t>
      </w:r>
      <w:r>
        <w:t>11</w:t>
      </w:r>
      <w:r w:rsidRPr="00C14778">
        <w:t xml:space="preserve">, kas atrodas </w:t>
      </w:r>
      <w:r>
        <w:t xml:space="preserve">“Lauksaimniecības Skola 20”, Jaungulbenē, Jaungulbenes </w:t>
      </w:r>
      <w:r w:rsidRPr="00477426">
        <w:t xml:space="preserve">pagastā, Gulbenes novadā, īres līgumu ar </w:t>
      </w:r>
      <w:r w:rsidR="00F63886">
        <w:t>….</w:t>
      </w:r>
      <w:r w:rsidRPr="00477426">
        <w:t>, uz laiku līdz 202</w:t>
      </w:r>
      <w:r>
        <w:t>7</w:t>
      </w:r>
      <w:r w:rsidRPr="00477426">
        <w:t xml:space="preserve">.gada </w:t>
      </w:r>
      <w:r>
        <w:t>31.decembrim</w:t>
      </w:r>
      <w:r w:rsidRPr="00477426">
        <w:t>.</w:t>
      </w:r>
    </w:p>
    <w:p w14:paraId="1EB89962" w14:textId="0A28E134" w:rsidR="00E44E0B" w:rsidRPr="00477426" w:rsidRDefault="00E44E0B" w:rsidP="00E44E0B">
      <w:pPr>
        <w:spacing w:line="360" w:lineRule="auto"/>
        <w:ind w:firstLine="425"/>
        <w:jc w:val="both"/>
      </w:pPr>
      <w:r w:rsidRPr="00477426">
        <w:t xml:space="preserve">  2.</w:t>
      </w:r>
      <w:r>
        <w:t xml:space="preserve"> </w:t>
      </w:r>
      <w:r w:rsidRPr="00477426">
        <w:t xml:space="preserve">NOTEIKT </w:t>
      </w:r>
      <w:r w:rsidR="00F63886">
        <w:t>….</w:t>
      </w:r>
      <w:r>
        <w:t xml:space="preserve"> </w:t>
      </w:r>
      <w:r w:rsidRPr="00477426">
        <w:t>viena mēneša termiņu vienošanās par dzīvojamās telpas īres līguma darbības termiņa pagarināšanu noslēgšanai.</w:t>
      </w:r>
    </w:p>
    <w:p w14:paraId="2AE0FFA6" w14:textId="77F678DC" w:rsidR="00E44E0B" w:rsidRDefault="00E44E0B" w:rsidP="00E44E0B">
      <w:pPr>
        <w:spacing w:line="360" w:lineRule="auto"/>
        <w:ind w:firstLine="567"/>
        <w:jc w:val="both"/>
      </w:pPr>
      <w:r>
        <w:t xml:space="preserve">3. NOTEIKT, ka šis lēmums zaudē spēku, ja </w:t>
      </w:r>
      <w:r w:rsidR="00F63886">
        <w:t>….</w:t>
      </w:r>
      <w:r>
        <w:t xml:space="preserve"> līdz 2023.gada 31.janvārim nav noslēgusi vienošanos par dzīvojamās telpas īres līguma darbības termiņa pagarināšanu. </w:t>
      </w:r>
    </w:p>
    <w:p w14:paraId="14BC3BE1" w14:textId="77777777" w:rsidR="00E44E0B" w:rsidRPr="00477426" w:rsidRDefault="00E44E0B" w:rsidP="00E44E0B">
      <w:pPr>
        <w:spacing w:line="360" w:lineRule="auto"/>
        <w:ind w:firstLine="567"/>
        <w:jc w:val="both"/>
      </w:pPr>
      <w:r>
        <w:t>4</w:t>
      </w:r>
      <w:r w:rsidRPr="00477426">
        <w:t>.</w:t>
      </w:r>
      <w:r>
        <w:t xml:space="preserve"> </w:t>
      </w:r>
      <w:r w:rsidRPr="00477426">
        <w:t xml:space="preserve">UZDOT </w:t>
      </w:r>
      <w:r>
        <w:t xml:space="preserve">SIA “Gulbenes </w:t>
      </w:r>
      <w:proofErr w:type="spellStart"/>
      <w:r>
        <w:t>Energo</w:t>
      </w:r>
      <w:proofErr w:type="spellEnd"/>
      <w:r>
        <w:t xml:space="preserve"> Serviss”</w:t>
      </w:r>
      <w:r w:rsidRPr="00477426">
        <w:t xml:space="preserve">, reģistrācijas numurs </w:t>
      </w:r>
      <w:r>
        <w:t>54603000121</w:t>
      </w:r>
      <w:r w:rsidRPr="00477426">
        <w:t xml:space="preserve">, juridiskā adrese: </w:t>
      </w:r>
      <w:r>
        <w:t>Blaumaņa iela 56A</w:t>
      </w:r>
      <w:r w:rsidRPr="00477426">
        <w:t xml:space="preserve">, </w:t>
      </w:r>
      <w:r>
        <w:t>Gulbene</w:t>
      </w:r>
      <w:r w:rsidRPr="00477426">
        <w:t>, Gulbenes novads, LV-44</w:t>
      </w:r>
      <w:r>
        <w:t>01</w:t>
      </w:r>
      <w:r w:rsidRPr="00477426">
        <w:t>, sagatavot un noslēgt vienošanos par dzīvojamās telpas īres līguma darbības termiņa pagarināšanu.</w:t>
      </w:r>
    </w:p>
    <w:p w14:paraId="1451DF89" w14:textId="77777777" w:rsidR="00E44E0B" w:rsidRPr="00477426" w:rsidRDefault="00E44E0B" w:rsidP="00E44E0B">
      <w:pPr>
        <w:spacing w:line="360" w:lineRule="auto"/>
        <w:ind w:left="567"/>
        <w:jc w:val="both"/>
      </w:pPr>
      <w:r>
        <w:t>5</w:t>
      </w:r>
      <w:r w:rsidRPr="00477426">
        <w:t>. Lēmuma izrakstu nosūtīt:</w:t>
      </w:r>
    </w:p>
    <w:p w14:paraId="23F95879" w14:textId="04F99C72" w:rsidR="00E44E0B" w:rsidRDefault="00E44E0B" w:rsidP="00E44E0B">
      <w:pPr>
        <w:spacing w:line="360" w:lineRule="auto"/>
        <w:ind w:firstLine="567"/>
        <w:jc w:val="both"/>
      </w:pPr>
      <w:r>
        <w:t>5</w:t>
      </w:r>
      <w:r w:rsidRPr="00477426">
        <w:t>.1.</w:t>
      </w:r>
      <w:r>
        <w:t xml:space="preserve"> </w:t>
      </w:r>
      <w:r w:rsidR="00F63886">
        <w:t>….</w:t>
      </w:r>
    </w:p>
    <w:p w14:paraId="2FC3DB4C" w14:textId="77777777" w:rsidR="00E44E0B" w:rsidRDefault="00E44E0B" w:rsidP="00E44E0B">
      <w:pPr>
        <w:spacing w:line="360" w:lineRule="auto"/>
        <w:ind w:firstLine="567"/>
        <w:jc w:val="both"/>
      </w:pPr>
      <w:r>
        <w:t xml:space="preserve">5.2. SIA “Gulbenes </w:t>
      </w:r>
      <w:proofErr w:type="spellStart"/>
      <w:r>
        <w:t>Energo</w:t>
      </w:r>
      <w:proofErr w:type="spellEnd"/>
      <w:r>
        <w:t xml:space="preserve"> Serviss”, Blaumaņa iela 56A, Gulbene, Gulbenes novads, LV-4401;</w:t>
      </w:r>
    </w:p>
    <w:p w14:paraId="07C0B513" w14:textId="77777777" w:rsidR="00E44E0B" w:rsidRDefault="00E44E0B" w:rsidP="00E44E0B">
      <w:pPr>
        <w:spacing w:line="360" w:lineRule="auto"/>
        <w:ind w:firstLine="567"/>
        <w:jc w:val="both"/>
      </w:pPr>
      <w:r>
        <w:t>5.3. Gulbenes novada Jaungulbenes</w:t>
      </w:r>
      <w:r w:rsidRPr="00F50499">
        <w:t xml:space="preserve"> pagasta pārvaldei, </w:t>
      </w:r>
      <w:r>
        <w:t>“</w:t>
      </w:r>
      <w:proofErr w:type="spellStart"/>
      <w:r>
        <w:t>Gulbīts</w:t>
      </w:r>
      <w:proofErr w:type="spellEnd"/>
      <w:r>
        <w:t>”, Gulbītis, Jaungulbenes</w:t>
      </w:r>
      <w:r w:rsidRPr="00C14778">
        <w:t xml:space="preserve"> pagasts, Gulbenes novads, LV-4</w:t>
      </w:r>
      <w:r>
        <w:t>420.</w:t>
      </w:r>
    </w:p>
    <w:p w14:paraId="06EF51CD" w14:textId="77777777" w:rsidR="00E44E0B" w:rsidRDefault="00E44E0B" w:rsidP="00E44E0B">
      <w:pPr>
        <w:spacing w:line="360" w:lineRule="auto"/>
        <w:ind w:firstLine="567"/>
        <w:jc w:val="both"/>
      </w:pPr>
    </w:p>
    <w:p w14:paraId="2621EC48" w14:textId="77777777" w:rsidR="00E44E0B" w:rsidRDefault="00E44E0B" w:rsidP="00E44E0B"/>
    <w:p w14:paraId="7E725294" w14:textId="77777777" w:rsidR="00E44E0B" w:rsidRDefault="00E44E0B" w:rsidP="00E44E0B">
      <w:r>
        <w:t>Gulbenes novada domes priekšsēdētājs</w:t>
      </w:r>
      <w:r>
        <w:tab/>
      </w:r>
      <w:r>
        <w:tab/>
      </w:r>
      <w:r>
        <w:tab/>
      </w:r>
      <w:r>
        <w:tab/>
      </w:r>
      <w:proofErr w:type="spellStart"/>
      <w:r>
        <w:t>A.Caunītis</w:t>
      </w:r>
      <w:proofErr w:type="spellEnd"/>
    </w:p>
    <w:p w14:paraId="02D70276" w14:textId="77777777" w:rsidR="00E44E0B" w:rsidRDefault="00E44E0B" w:rsidP="00E44E0B">
      <w:pPr>
        <w:pStyle w:val="Default"/>
      </w:pPr>
    </w:p>
    <w:p w14:paraId="0D8624BD" w14:textId="77777777" w:rsidR="00E44E0B" w:rsidRDefault="00E44E0B" w:rsidP="00E44E0B">
      <w:pPr>
        <w:pStyle w:val="Default"/>
      </w:pPr>
    </w:p>
    <w:p w14:paraId="6E3C1F28" w14:textId="77777777" w:rsidR="00E44E0B" w:rsidRPr="004C46BB" w:rsidRDefault="00E44E0B" w:rsidP="00E44E0B">
      <w:pPr>
        <w:pStyle w:val="Default"/>
        <w:rPr>
          <w:color w:val="auto"/>
        </w:rPr>
      </w:pPr>
      <w:r>
        <w:rPr>
          <w:color w:val="auto"/>
        </w:rPr>
        <w:t>S</w:t>
      </w:r>
      <w:r w:rsidRPr="004C46BB">
        <w:rPr>
          <w:color w:val="auto"/>
        </w:rPr>
        <w:t>agatavoja</w:t>
      </w:r>
      <w:r>
        <w:rPr>
          <w:color w:val="auto"/>
        </w:rPr>
        <w:t>: Dita Laure</w:t>
      </w:r>
    </w:p>
    <w:p w14:paraId="138430BA" w14:textId="77777777" w:rsidR="00E44E0B" w:rsidRDefault="00E44E0B" w:rsidP="00E44E0B"/>
    <w:p w14:paraId="514E1853" w14:textId="77777777" w:rsidR="00E44E0B" w:rsidRDefault="00E44E0B" w:rsidP="00E44E0B"/>
    <w:p w14:paraId="3C08104E" w14:textId="77777777" w:rsidR="00E44E0B" w:rsidRPr="00782D24" w:rsidRDefault="00E44E0B" w:rsidP="00E44E0B"/>
    <w:p w14:paraId="77A6C02A" w14:textId="77777777" w:rsidR="00F63886" w:rsidRDefault="00F63886">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664B1319" w14:textId="77777777" w:rsidTr="00F63886">
        <w:tc>
          <w:tcPr>
            <w:tcW w:w="9405" w:type="dxa"/>
            <w:tcBorders>
              <w:top w:val="nil"/>
              <w:left w:val="nil"/>
              <w:bottom w:val="nil"/>
              <w:right w:val="nil"/>
            </w:tcBorders>
            <w:hideMark/>
          </w:tcPr>
          <w:p w14:paraId="53B51DF5" w14:textId="76F3879E" w:rsidR="00E44E0B" w:rsidRDefault="00E44E0B" w:rsidP="006843B0">
            <w:pPr>
              <w:jc w:val="center"/>
              <w:rPr>
                <w:lang w:eastAsia="en-US"/>
              </w:rPr>
            </w:pPr>
            <w:r>
              <w:rPr>
                <w:noProof/>
                <w:lang w:eastAsia="en-US"/>
              </w:rPr>
              <w:lastRenderedPageBreak/>
              <w:drawing>
                <wp:inline distT="0" distB="0" distL="0" distR="0" wp14:anchorId="705249B4" wp14:editId="1FE27501">
                  <wp:extent cx="619125" cy="685800"/>
                  <wp:effectExtent l="0" t="0" r="0"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5447154F" w14:textId="77777777" w:rsidTr="00F63886">
        <w:tc>
          <w:tcPr>
            <w:tcW w:w="9405" w:type="dxa"/>
            <w:tcBorders>
              <w:top w:val="nil"/>
              <w:left w:val="nil"/>
              <w:bottom w:val="nil"/>
              <w:right w:val="nil"/>
            </w:tcBorders>
            <w:hideMark/>
          </w:tcPr>
          <w:p w14:paraId="692890C7" w14:textId="77777777" w:rsidR="00E44E0B" w:rsidRDefault="00E44E0B" w:rsidP="006843B0">
            <w:pPr>
              <w:jc w:val="center"/>
              <w:rPr>
                <w:lang w:eastAsia="en-US"/>
              </w:rPr>
            </w:pPr>
            <w:r>
              <w:rPr>
                <w:b/>
                <w:bCs/>
                <w:sz w:val="28"/>
                <w:szCs w:val="28"/>
                <w:lang w:eastAsia="en-US"/>
              </w:rPr>
              <w:t>GULBENES NOVADA PAŠVALDĪBA</w:t>
            </w:r>
          </w:p>
        </w:tc>
      </w:tr>
      <w:tr w:rsidR="00E44E0B" w14:paraId="6D7E98D4" w14:textId="77777777" w:rsidTr="00F63886">
        <w:tc>
          <w:tcPr>
            <w:tcW w:w="9405" w:type="dxa"/>
            <w:tcBorders>
              <w:top w:val="nil"/>
              <w:left w:val="nil"/>
              <w:bottom w:val="nil"/>
              <w:right w:val="nil"/>
            </w:tcBorders>
            <w:hideMark/>
          </w:tcPr>
          <w:p w14:paraId="46094A92" w14:textId="77777777" w:rsidR="00E44E0B" w:rsidRDefault="00E44E0B" w:rsidP="006843B0">
            <w:pPr>
              <w:jc w:val="center"/>
              <w:rPr>
                <w:lang w:eastAsia="en-US"/>
              </w:rPr>
            </w:pPr>
            <w:r>
              <w:rPr>
                <w:lang w:eastAsia="en-US"/>
              </w:rPr>
              <w:t>Reģ.Nr.90009116327</w:t>
            </w:r>
          </w:p>
        </w:tc>
      </w:tr>
      <w:tr w:rsidR="00E44E0B" w14:paraId="7614806F" w14:textId="77777777" w:rsidTr="00F63886">
        <w:tc>
          <w:tcPr>
            <w:tcW w:w="9405" w:type="dxa"/>
            <w:tcBorders>
              <w:top w:val="nil"/>
              <w:left w:val="nil"/>
              <w:bottom w:val="nil"/>
              <w:right w:val="nil"/>
            </w:tcBorders>
            <w:hideMark/>
          </w:tcPr>
          <w:p w14:paraId="2CB9FC65" w14:textId="77777777" w:rsidR="00E44E0B" w:rsidRDefault="00E44E0B" w:rsidP="006843B0">
            <w:pPr>
              <w:jc w:val="center"/>
              <w:rPr>
                <w:lang w:eastAsia="en-US"/>
              </w:rPr>
            </w:pPr>
            <w:r>
              <w:rPr>
                <w:lang w:eastAsia="en-US"/>
              </w:rPr>
              <w:t>Ābeļu iela 2, Gulbene, Gulbenes nov., LV-4401</w:t>
            </w:r>
          </w:p>
        </w:tc>
      </w:tr>
      <w:tr w:rsidR="00E44E0B" w14:paraId="34837B9D" w14:textId="77777777" w:rsidTr="00F63886">
        <w:tc>
          <w:tcPr>
            <w:tcW w:w="9405" w:type="dxa"/>
            <w:tcBorders>
              <w:top w:val="nil"/>
              <w:left w:val="nil"/>
              <w:bottom w:val="single" w:sz="4" w:space="0" w:color="auto"/>
              <w:right w:val="nil"/>
            </w:tcBorders>
            <w:hideMark/>
          </w:tcPr>
          <w:p w14:paraId="0B90290C" w14:textId="77777777" w:rsidR="00E44E0B" w:rsidRDefault="00E44E0B" w:rsidP="006843B0">
            <w:pPr>
              <w:jc w:val="center"/>
              <w:rPr>
                <w:lang w:eastAsia="en-US"/>
              </w:rPr>
            </w:pPr>
            <w:r>
              <w:rPr>
                <w:lang w:eastAsia="en-US"/>
              </w:rPr>
              <w:t>Tālrunis 64497710, mob.26595362, e-pasts; dome@gulbene.lv, www.gulbene.lv</w:t>
            </w:r>
          </w:p>
        </w:tc>
      </w:tr>
    </w:tbl>
    <w:p w14:paraId="332A101A" w14:textId="77777777" w:rsidR="00E44E0B" w:rsidRDefault="00E44E0B" w:rsidP="00E44E0B">
      <w:pPr>
        <w:rPr>
          <w:sz w:val="4"/>
          <w:szCs w:val="4"/>
        </w:rPr>
      </w:pPr>
    </w:p>
    <w:p w14:paraId="6FB875A8"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1286A16D"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51EB7B95"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14:paraId="0872D596" w14:textId="77777777" w:rsidTr="006843B0">
        <w:tc>
          <w:tcPr>
            <w:tcW w:w="5495" w:type="dxa"/>
            <w:hideMark/>
          </w:tcPr>
          <w:p w14:paraId="51F0EAAE" w14:textId="77777777" w:rsidR="00E44E0B" w:rsidRPr="003E3342" w:rsidRDefault="00E44E0B" w:rsidP="006843B0">
            <w:pPr>
              <w:rPr>
                <w:b/>
                <w:bCs/>
                <w:lang w:eastAsia="en-US"/>
              </w:rPr>
            </w:pPr>
            <w:r w:rsidRPr="003E3342">
              <w:rPr>
                <w:b/>
                <w:bCs/>
                <w:lang w:eastAsia="en-US"/>
              </w:rPr>
              <w:t>2022.gada 29.decembrī</w:t>
            </w:r>
          </w:p>
        </w:tc>
        <w:tc>
          <w:tcPr>
            <w:tcW w:w="4728" w:type="dxa"/>
            <w:hideMark/>
          </w:tcPr>
          <w:p w14:paraId="2267F01A" w14:textId="77777777" w:rsidR="00E44E0B" w:rsidRPr="003E3342" w:rsidRDefault="00E44E0B" w:rsidP="006843B0">
            <w:pPr>
              <w:rPr>
                <w:b/>
                <w:bCs/>
                <w:lang w:eastAsia="en-US"/>
              </w:rPr>
            </w:pPr>
            <w:r w:rsidRPr="003E3342">
              <w:rPr>
                <w:b/>
                <w:bCs/>
                <w:lang w:eastAsia="en-US"/>
              </w:rPr>
              <w:t>Nr. GND/2022/</w:t>
            </w:r>
            <w:r>
              <w:rPr>
                <w:b/>
                <w:bCs/>
                <w:lang w:eastAsia="en-US"/>
              </w:rPr>
              <w:t>1250</w:t>
            </w:r>
          </w:p>
        </w:tc>
      </w:tr>
      <w:tr w:rsidR="00E44E0B" w14:paraId="05487A7B" w14:textId="77777777" w:rsidTr="006843B0">
        <w:trPr>
          <w:trHeight w:val="453"/>
        </w:trPr>
        <w:tc>
          <w:tcPr>
            <w:tcW w:w="5495" w:type="dxa"/>
          </w:tcPr>
          <w:p w14:paraId="3878A18D" w14:textId="77777777" w:rsidR="00E44E0B" w:rsidRPr="003E3342" w:rsidRDefault="00E44E0B" w:rsidP="006843B0">
            <w:pPr>
              <w:rPr>
                <w:lang w:eastAsia="en-US"/>
              </w:rPr>
            </w:pPr>
          </w:p>
        </w:tc>
        <w:tc>
          <w:tcPr>
            <w:tcW w:w="4728" w:type="dxa"/>
            <w:hideMark/>
          </w:tcPr>
          <w:p w14:paraId="06DA71B2" w14:textId="77777777" w:rsidR="00E44E0B" w:rsidRPr="003E3342" w:rsidRDefault="00E44E0B" w:rsidP="006843B0">
            <w:pPr>
              <w:rPr>
                <w:b/>
                <w:bCs/>
                <w:lang w:eastAsia="en-US"/>
              </w:rPr>
            </w:pPr>
            <w:r w:rsidRPr="003E3342">
              <w:rPr>
                <w:b/>
                <w:bCs/>
                <w:lang w:eastAsia="en-US"/>
              </w:rPr>
              <w:t>(protokols Nr.</w:t>
            </w:r>
            <w:r>
              <w:rPr>
                <w:b/>
                <w:bCs/>
                <w:lang w:eastAsia="en-US"/>
              </w:rPr>
              <w:t>27</w:t>
            </w:r>
            <w:r w:rsidRPr="003E3342">
              <w:rPr>
                <w:b/>
                <w:bCs/>
                <w:lang w:eastAsia="en-US"/>
              </w:rPr>
              <w:t xml:space="preserve">; </w:t>
            </w:r>
            <w:r>
              <w:rPr>
                <w:b/>
                <w:bCs/>
                <w:lang w:eastAsia="en-US"/>
              </w:rPr>
              <w:t>37</w:t>
            </w:r>
            <w:r w:rsidRPr="003E3342">
              <w:rPr>
                <w:b/>
                <w:bCs/>
                <w:lang w:eastAsia="en-US"/>
              </w:rPr>
              <w:t>.p.)</w:t>
            </w:r>
          </w:p>
        </w:tc>
      </w:tr>
    </w:tbl>
    <w:p w14:paraId="488F78BB" w14:textId="77777777" w:rsidR="00E44E0B" w:rsidRDefault="00E44E0B" w:rsidP="00E44E0B">
      <w:pPr>
        <w:jc w:val="center"/>
        <w:rPr>
          <w:b/>
        </w:rPr>
      </w:pPr>
      <w:r>
        <w:rPr>
          <w:b/>
        </w:rPr>
        <w:t>Par dzīvokļa “Lauksaimniecības Skola 20A”-6, Jaungulbene, Jaungulbenes pagasts, Gulbenes novads, īres līguma termiņa pagarināšanu</w:t>
      </w:r>
    </w:p>
    <w:p w14:paraId="431772AD" w14:textId="77777777" w:rsidR="00E44E0B" w:rsidRDefault="00E44E0B" w:rsidP="00E44E0B">
      <w:pPr>
        <w:pStyle w:val="Default"/>
      </w:pPr>
    </w:p>
    <w:p w14:paraId="75974165" w14:textId="2EEA9530" w:rsidR="00E44E0B" w:rsidRPr="0035331A" w:rsidRDefault="00E44E0B" w:rsidP="00E44E0B">
      <w:pPr>
        <w:spacing w:line="360" w:lineRule="auto"/>
        <w:ind w:firstLine="567"/>
        <w:jc w:val="both"/>
      </w:pPr>
      <w:r w:rsidRPr="0035331A">
        <w:t xml:space="preserve">Gulbenes novada pašvaldības dokumentu vadības sistēmā 2022.gada </w:t>
      </w:r>
      <w:r>
        <w:t>30.novembrī</w:t>
      </w:r>
      <w:r w:rsidRPr="0035331A">
        <w:t xml:space="preserve"> ar reģistrācijas numuru </w:t>
      </w:r>
      <w:r w:rsidRPr="00B2627D">
        <w:t>GND/5.5/22/2891-B</w:t>
      </w:r>
      <w:r w:rsidRPr="0035331A">
        <w:t xml:space="preserve"> reģistrēts </w:t>
      </w:r>
      <w:r w:rsidR="00F63886">
        <w:rPr>
          <w:b/>
        </w:rPr>
        <w:t>….</w:t>
      </w:r>
      <w:r w:rsidRPr="0035331A">
        <w:t xml:space="preserve"> (turpmāk – iesniedzēj</w:t>
      </w:r>
      <w:r>
        <w:t>s</w:t>
      </w:r>
      <w:r w:rsidRPr="0035331A">
        <w:t xml:space="preserve">), </w:t>
      </w:r>
      <w:r w:rsidR="00F63886">
        <w:t>…</w:t>
      </w:r>
      <w:r w:rsidRPr="0035331A">
        <w:t xml:space="preserve">, 2022.gada </w:t>
      </w:r>
      <w:r>
        <w:t>30.novembra</w:t>
      </w:r>
      <w:r w:rsidRPr="0035331A">
        <w:t xml:space="preserve"> iesniegums, kurā izteikts lūgums pagarināt dzīvojamās telpas Nr.</w:t>
      </w:r>
      <w:r>
        <w:t>6</w:t>
      </w:r>
      <w:r w:rsidRPr="0035331A">
        <w:t>, kas atrodas “</w:t>
      </w:r>
      <w:r>
        <w:t>Lauksaimniecības Skola 20A</w:t>
      </w:r>
      <w:r w:rsidRPr="0035331A">
        <w:t xml:space="preserve">”, </w:t>
      </w:r>
      <w:r>
        <w:t>Jaungulbenē</w:t>
      </w:r>
      <w:r w:rsidRPr="0035331A">
        <w:t xml:space="preserve">, Jaungulbenes pagastā, Gulbenes novadā, īres līguma darbības termiņu. </w:t>
      </w:r>
    </w:p>
    <w:p w14:paraId="46B4A4C5" w14:textId="77777777" w:rsidR="00E44E0B" w:rsidRPr="0035331A" w:rsidRDefault="00E44E0B" w:rsidP="00E44E0B">
      <w:pPr>
        <w:shd w:val="clear" w:color="auto" w:fill="FFFFFF"/>
        <w:spacing w:line="360" w:lineRule="auto"/>
        <w:ind w:firstLine="567"/>
        <w:jc w:val="both"/>
      </w:pPr>
      <w:r w:rsidRPr="0035331A">
        <w:t xml:space="preserve">Dzīvojamo telpu īres likuma  7.pants nosaka, ka dzīvojamās telpas īres līgumu </w:t>
      </w:r>
      <w:proofErr w:type="spellStart"/>
      <w:r w:rsidRPr="0035331A">
        <w:t>rakstveidā</w:t>
      </w:r>
      <w:proofErr w:type="spellEnd"/>
      <w:r w:rsidRPr="0035331A">
        <w:t xml:space="preserve"> slēdz izīrētājs un īrnieks, savukārt 9.pants nosaka, ka dzīvojamās telpas īres līgumu slēdz uz noteiktu termiņu.</w:t>
      </w:r>
    </w:p>
    <w:p w14:paraId="1B21F4C2" w14:textId="77777777" w:rsidR="00E44E0B" w:rsidRPr="0035331A" w:rsidRDefault="00E44E0B" w:rsidP="00E44E0B">
      <w:pPr>
        <w:widowControl w:val="0"/>
        <w:spacing w:line="360" w:lineRule="auto"/>
        <w:ind w:firstLine="567"/>
        <w:jc w:val="both"/>
      </w:pPr>
      <w:r w:rsidRPr="0035331A">
        <w:t xml:space="preserve">Dzīvojamās telpas īres līgums ar iesniedzēju noslēgts uz noteiktu laiku, tas ir, līdz 2022.gada </w:t>
      </w:r>
      <w:r>
        <w:t>31.decembrim</w:t>
      </w:r>
      <w:r w:rsidRPr="0035331A">
        <w:t>.</w:t>
      </w:r>
    </w:p>
    <w:p w14:paraId="00B76C21" w14:textId="77777777" w:rsidR="00E44E0B" w:rsidRPr="0035331A" w:rsidRDefault="00E44E0B" w:rsidP="00E44E0B">
      <w:pPr>
        <w:widowControl w:val="0"/>
        <w:spacing w:line="360" w:lineRule="auto"/>
        <w:ind w:firstLine="567"/>
        <w:jc w:val="both"/>
      </w:pPr>
      <w:r w:rsidRPr="0035331A">
        <w:t>Atbilstoši Gulbenes novada pašvaldības grāmatvedības uzskaites datiem uz iesnieguma izskatīšanas dienu iesniedzēja</w:t>
      </w:r>
      <w:r>
        <w:t>i</w:t>
      </w:r>
      <w:r w:rsidRPr="0035331A">
        <w:t xml:space="preserve"> nav nenokārtotas maksājumu saistības par dzīvojamās telpas īri un pamatpakalpojumiem. </w:t>
      </w:r>
    </w:p>
    <w:p w14:paraId="17BBE391" w14:textId="77777777" w:rsidR="00E44E0B" w:rsidRPr="0035331A" w:rsidRDefault="00E44E0B" w:rsidP="00E44E0B">
      <w:pPr>
        <w:spacing w:line="360" w:lineRule="auto"/>
        <w:ind w:firstLine="567"/>
        <w:jc w:val="both"/>
      </w:pPr>
      <w:r w:rsidRPr="0035331A">
        <w:t>Likuma “Par pašvaldībām” 15.panta pirmās daļas 9.punkts nosaka, ka viena no pašvaldības autonomajām funkcijām ir sniegt palīdzību iedzīvotājiem dzīvokļa jautājumu risināšanā.</w:t>
      </w:r>
    </w:p>
    <w:p w14:paraId="1E15E049" w14:textId="77777777" w:rsidR="00E44E0B" w:rsidRPr="0035331A" w:rsidRDefault="00E44E0B" w:rsidP="00E44E0B">
      <w:pPr>
        <w:spacing w:line="360" w:lineRule="auto"/>
        <w:ind w:firstLine="567"/>
        <w:jc w:val="both"/>
      </w:pPr>
      <w:r w:rsidRPr="0035331A">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35331A">
        <w:t>, Gulbenes novada dome NOLEMJ:</w:t>
      </w:r>
    </w:p>
    <w:p w14:paraId="484A0EBF" w14:textId="1A930C8D" w:rsidR="00E44E0B" w:rsidRPr="0035331A" w:rsidRDefault="00E44E0B" w:rsidP="00E44E0B">
      <w:pPr>
        <w:spacing w:line="360" w:lineRule="auto"/>
        <w:ind w:firstLine="567"/>
        <w:jc w:val="both"/>
      </w:pPr>
      <w:r w:rsidRPr="0035331A">
        <w:lastRenderedPageBreak/>
        <w:t>1. PAGARINĀT dzīvojamās telpas Nr.</w:t>
      </w:r>
      <w:r>
        <w:t>6</w:t>
      </w:r>
      <w:r w:rsidRPr="0035331A">
        <w:t>, kas atrodas “</w:t>
      </w:r>
      <w:r>
        <w:t>Lauksaimniecības Skola 20A</w:t>
      </w:r>
      <w:r w:rsidRPr="0035331A">
        <w:t xml:space="preserve">”, </w:t>
      </w:r>
      <w:r>
        <w:t>Jaungulbenē,</w:t>
      </w:r>
      <w:r w:rsidRPr="0035331A">
        <w:t xml:space="preserve"> Jaungulbenes pagastā, Gulbenes novadā, īres līgumu ar </w:t>
      </w:r>
      <w:r w:rsidR="002A6263">
        <w:t>….</w:t>
      </w:r>
      <w:r w:rsidRPr="0035331A">
        <w:t xml:space="preserve"> uz laiku līdz 202</w:t>
      </w:r>
      <w:r>
        <w:t>3</w:t>
      </w:r>
      <w:r w:rsidRPr="0035331A">
        <w:t xml:space="preserve">.gada </w:t>
      </w:r>
      <w:r>
        <w:t>31.decembrim</w:t>
      </w:r>
      <w:r w:rsidRPr="0035331A">
        <w:t>.</w:t>
      </w:r>
    </w:p>
    <w:p w14:paraId="5C249CC0" w14:textId="74618A40" w:rsidR="00E44E0B" w:rsidRPr="0035331A" w:rsidRDefault="00E44E0B" w:rsidP="00E44E0B">
      <w:pPr>
        <w:spacing w:line="360" w:lineRule="auto"/>
        <w:ind w:firstLine="425"/>
        <w:jc w:val="both"/>
      </w:pPr>
      <w:r w:rsidRPr="0035331A">
        <w:t xml:space="preserve">  2. NOTEIKT </w:t>
      </w:r>
      <w:r w:rsidR="002A6263">
        <w:t>….</w:t>
      </w:r>
      <w:r w:rsidRPr="0035331A">
        <w:t xml:space="preserve"> viena mēneša termiņu vienošanās par dzīvojamās telpas īres līguma darbības termiņa pagarināšanu noslēgšanai.</w:t>
      </w:r>
    </w:p>
    <w:p w14:paraId="039E4E5E" w14:textId="2EF693B6" w:rsidR="00E44E0B" w:rsidRDefault="00E44E0B" w:rsidP="00E44E0B">
      <w:pPr>
        <w:spacing w:line="360" w:lineRule="auto"/>
        <w:ind w:firstLine="567"/>
        <w:jc w:val="both"/>
      </w:pPr>
      <w:r>
        <w:t xml:space="preserve">3. NOTEIKT, ka šis lēmums zaudē spēku, ja </w:t>
      </w:r>
      <w:r w:rsidR="002A6263">
        <w:t>….</w:t>
      </w:r>
      <w:r w:rsidRPr="0035331A">
        <w:t xml:space="preserve"> </w:t>
      </w:r>
      <w:r>
        <w:t xml:space="preserve">līdz 2023.gada 31.janvārim nav noslēgusi vienošanos par dzīvojamās telpas īres līguma darbības termiņa pagarināšanu. </w:t>
      </w:r>
    </w:p>
    <w:p w14:paraId="6B310CBD" w14:textId="77777777" w:rsidR="00E44E0B" w:rsidRPr="0035331A" w:rsidRDefault="00E44E0B" w:rsidP="00E44E0B">
      <w:pPr>
        <w:spacing w:line="360" w:lineRule="auto"/>
        <w:ind w:firstLine="567"/>
        <w:jc w:val="both"/>
      </w:pPr>
      <w:r>
        <w:t>4</w:t>
      </w:r>
      <w:r w:rsidRPr="0035331A">
        <w:t xml:space="preserve">. UZDOT </w:t>
      </w:r>
      <w:r>
        <w:t xml:space="preserve">Gulbenes novada </w:t>
      </w:r>
      <w:r w:rsidRPr="0035331A">
        <w:t>Jaungulbenes pagasta pārvaldei, reģistrācijas numurs 40900015450, juridiskā adrese: “</w:t>
      </w:r>
      <w:proofErr w:type="spellStart"/>
      <w:r w:rsidRPr="0035331A">
        <w:t>Gulbīts</w:t>
      </w:r>
      <w:proofErr w:type="spellEnd"/>
      <w:r w:rsidRPr="0035331A">
        <w:t>”, Gulbītis, Jaungulbenes pagasts, Gulbenes novads, LV-4420, sagatavot un noslēgt vienošanos par dzīvojamās telpas īres līguma darbības termiņa pagarināšanu.</w:t>
      </w:r>
    </w:p>
    <w:p w14:paraId="53C2AF63" w14:textId="77777777" w:rsidR="00E44E0B" w:rsidRPr="0035331A" w:rsidRDefault="00E44E0B" w:rsidP="00E44E0B">
      <w:pPr>
        <w:spacing w:line="360" w:lineRule="auto"/>
        <w:ind w:left="567"/>
        <w:jc w:val="both"/>
      </w:pPr>
      <w:r>
        <w:t>5</w:t>
      </w:r>
      <w:r w:rsidRPr="0035331A">
        <w:t>. Lēmuma izrakstu nosūtīt:</w:t>
      </w:r>
    </w:p>
    <w:p w14:paraId="6ECF4533" w14:textId="00F4D067" w:rsidR="00E44E0B" w:rsidRPr="0035331A" w:rsidRDefault="00E44E0B" w:rsidP="00E44E0B">
      <w:pPr>
        <w:spacing w:line="360" w:lineRule="auto"/>
        <w:ind w:firstLine="567"/>
        <w:jc w:val="both"/>
      </w:pPr>
      <w:r>
        <w:t>5</w:t>
      </w:r>
      <w:r w:rsidRPr="0035331A">
        <w:t xml:space="preserve">.1. </w:t>
      </w:r>
      <w:r w:rsidR="002A6263">
        <w:t>…</w:t>
      </w:r>
    </w:p>
    <w:p w14:paraId="209EA65F" w14:textId="77777777" w:rsidR="00E44E0B" w:rsidRPr="0035331A" w:rsidRDefault="00E44E0B" w:rsidP="00E44E0B">
      <w:pPr>
        <w:spacing w:line="360" w:lineRule="auto"/>
        <w:ind w:firstLine="567"/>
        <w:jc w:val="both"/>
      </w:pPr>
      <w:r>
        <w:t>5</w:t>
      </w:r>
      <w:r w:rsidRPr="0035331A">
        <w:t xml:space="preserve">.2. </w:t>
      </w:r>
      <w:r>
        <w:t xml:space="preserve">Gulbenes novada </w:t>
      </w:r>
      <w:r w:rsidRPr="0035331A">
        <w:t>Jaungulbenes pagasta pārvaldei, “</w:t>
      </w:r>
      <w:proofErr w:type="spellStart"/>
      <w:r w:rsidRPr="0035331A">
        <w:t>Gulbīts</w:t>
      </w:r>
      <w:proofErr w:type="spellEnd"/>
      <w:r w:rsidRPr="0035331A">
        <w:t>”, Gulbītis, Jaungulbenes pagasts, Gulbenes novads, LV-4420.</w:t>
      </w:r>
    </w:p>
    <w:p w14:paraId="01615345" w14:textId="77777777" w:rsidR="00E44E0B" w:rsidRPr="0035331A" w:rsidRDefault="00E44E0B" w:rsidP="00E44E0B"/>
    <w:p w14:paraId="0DC43FDB" w14:textId="77777777" w:rsidR="00E44E0B" w:rsidRPr="0035331A" w:rsidRDefault="00E44E0B" w:rsidP="00E44E0B"/>
    <w:p w14:paraId="3CD27A78" w14:textId="77777777" w:rsidR="00E44E0B" w:rsidRPr="0035331A" w:rsidRDefault="00E44E0B" w:rsidP="00E44E0B">
      <w:r w:rsidRPr="0035331A">
        <w:t>Gulbenes novada domes priekšsēdētājs</w:t>
      </w:r>
      <w:r w:rsidRPr="0035331A">
        <w:tab/>
      </w:r>
      <w:r w:rsidRPr="0035331A">
        <w:tab/>
      </w:r>
      <w:r w:rsidRPr="0035331A">
        <w:tab/>
      </w:r>
      <w:r w:rsidRPr="0035331A">
        <w:tab/>
      </w:r>
      <w:proofErr w:type="spellStart"/>
      <w:r w:rsidRPr="0035331A">
        <w:t>A.Caunītis</w:t>
      </w:r>
      <w:proofErr w:type="spellEnd"/>
    </w:p>
    <w:p w14:paraId="71B11EA0" w14:textId="77777777" w:rsidR="00E44E0B" w:rsidRPr="0035331A" w:rsidRDefault="00E44E0B" w:rsidP="00E44E0B">
      <w:pPr>
        <w:autoSpaceDE w:val="0"/>
        <w:autoSpaceDN w:val="0"/>
        <w:adjustRightInd w:val="0"/>
        <w:rPr>
          <w:color w:val="000000"/>
        </w:rPr>
      </w:pPr>
    </w:p>
    <w:p w14:paraId="32F0DE28" w14:textId="77777777" w:rsidR="00E44E0B" w:rsidRPr="0035331A" w:rsidRDefault="00E44E0B" w:rsidP="00E44E0B">
      <w:pPr>
        <w:autoSpaceDE w:val="0"/>
        <w:autoSpaceDN w:val="0"/>
        <w:adjustRightInd w:val="0"/>
        <w:rPr>
          <w:color w:val="000000"/>
        </w:rPr>
      </w:pPr>
    </w:p>
    <w:p w14:paraId="5D876C16" w14:textId="77777777" w:rsidR="00E44E0B" w:rsidRPr="0035331A" w:rsidRDefault="00E44E0B" w:rsidP="00E44E0B">
      <w:pPr>
        <w:autoSpaceDE w:val="0"/>
        <w:autoSpaceDN w:val="0"/>
        <w:adjustRightInd w:val="0"/>
      </w:pPr>
      <w:r w:rsidRPr="0035331A">
        <w:t>Sagatavoja: Dita Laure</w:t>
      </w:r>
    </w:p>
    <w:p w14:paraId="2F4A73BE" w14:textId="4AEBA7BB" w:rsidR="002A6263" w:rsidRDefault="002A6263">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60DF7343" w14:textId="77777777" w:rsidTr="002A6263">
        <w:tc>
          <w:tcPr>
            <w:tcW w:w="9405" w:type="dxa"/>
            <w:tcBorders>
              <w:top w:val="nil"/>
              <w:left w:val="nil"/>
              <w:bottom w:val="nil"/>
              <w:right w:val="nil"/>
            </w:tcBorders>
            <w:hideMark/>
          </w:tcPr>
          <w:p w14:paraId="7CBC5A41" w14:textId="77777777" w:rsidR="00E44E0B" w:rsidRDefault="00E44E0B" w:rsidP="006843B0">
            <w:pPr>
              <w:jc w:val="center"/>
              <w:rPr>
                <w:lang w:eastAsia="en-US"/>
              </w:rPr>
            </w:pPr>
            <w:r>
              <w:rPr>
                <w:noProof/>
                <w:lang w:eastAsia="en-US"/>
              </w:rPr>
              <w:lastRenderedPageBreak/>
              <w:drawing>
                <wp:inline distT="0" distB="0" distL="0" distR="0" wp14:anchorId="4E6AAF7C" wp14:editId="6DDB0063">
                  <wp:extent cx="619125" cy="685800"/>
                  <wp:effectExtent l="0" t="0" r="0"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2D698BD0" w14:textId="77777777" w:rsidTr="002A6263">
        <w:tc>
          <w:tcPr>
            <w:tcW w:w="9405" w:type="dxa"/>
            <w:tcBorders>
              <w:top w:val="nil"/>
              <w:left w:val="nil"/>
              <w:bottom w:val="nil"/>
              <w:right w:val="nil"/>
            </w:tcBorders>
            <w:hideMark/>
          </w:tcPr>
          <w:p w14:paraId="7755B0B8" w14:textId="77777777" w:rsidR="00E44E0B" w:rsidRDefault="00E44E0B" w:rsidP="006843B0">
            <w:pPr>
              <w:jc w:val="center"/>
              <w:rPr>
                <w:lang w:eastAsia="en-US"/>
              </w:rPr>
            </w:pPr>
            <w:r>
              <w:rPr>
                <w:b/>
                <w:bCs/>
                <w:sz w:val="28"/>
                <w:szCs w:val="28"/>
                <w:lang w:eastAsia="en-US"/>
              </w:rPr>
              <w:t>GULBENES NOVADA PAŠVALDĪBA</w:t>
            </w:r>
          </w:p>
        </w:tc>
      </w:tr>
      <w:tr w:rsidR="00E44E0B" w14:paraId="4B8EB281" w14:textId="77777777" w:rsidTr="002A6263">
        <w:tc>
          <w:tcPr>
            <w:tcW w:w="9405" w:type="dxa"/>
            <w:tcBorders>
              <w:top w:val="nil"/>
              <w:left w:val="nil"/>
              <w:bottom w:val="nil"/>
              <w:right w:val="nil"/>
            </w:tcBorders>
            <w:hideMark/>
          </w:tcPr>
          <w:p w14:paraId="452585E6" w14:textId="77777777" w:rsidR="00E44E0B" w:rsidRDefault="00E44E0B" w:rsidP="006843B0">
            <w:pPr>
              <w:jc w:val="center"/>
              <w:rPr>
                <w:lang w:eastAsia="en-US"/>
              </w:rPr>
            </w:pPr>
            <w:r>
              <w:rPr>
                <w:lang w:eastAsia="en-US"/>
              </w:rPr>
              <w:t>Reģ.Nr.90009116327</w:t>
            </w:r>
          </w:p>
        </w:tc>
      </w:tr>
      <w:tr w:rsidR="00E44E0B" w14:paraId="36348DAB" w14:textId="77777777" w:rsidTr="002A6263">
        <w:tc>
          <w:tcPr>
            <w:tcW w:w="9405" w:type="dxa"/>
            <w:tcBorders>
              <w:top w:val="nil"/>
              <w:left w:val="nil"/>
              <w:bottom w:val="nil"/>
              <w:right w:val="nil"/>
            </w:tcBorders>
            <w:hideMark/>
          </w:tcPr>
          <w:p w14:paraId="3C62D28F" w14:textId="77777777" w:rsidR="00E44E0B" w:rsidRDefault="00E44E0B" w:rsidP="006843B0">
            <w:pPr>
              <w:jc w:val="center"/>
              <w:rPr>
                <w:lang w:eastAsia="en-US"/>
              </w:rPr>
            </w:pPr>
            <w:r>
              <w:rPr>
                <w:lang w:eastAsia="en-US"/>
              </w:rPr>
              <w:t>Ābeļu iela 2, Gulbene, Gulbenes nov., LV-4401</w:t>
            </w:r>
          </w:p>
        </w:tc>
      </w:tr>
      <w:tr w:rsidR="00E44E0B" w14:paraId="3B52667D" w14:textId="77777777" w:rsidTr="002A6263">
        <w:tc>
          <w:tcPr>
            <w:tcW w:w="9405" w:type="dxa"/>
            <w:tcBorders>
              <w:top w:val="nil"/>
              <w:left w:val="nil"/>
              <w:bottom w:val="single" w:sz="4" w:space="0" w:color="auto"/>
              <w:right w:val="nil"/>
            </w:tcBorders>
            <w:hideMark/>
          </w:tcPr>
          <w:p w14:paraId="192BAB2C" w14:textId="77777777" w:rsidR="00E44E0B" w:rsidRDefault="00E44E0B" w:rsidP="006843B0">
            <w:pPr>
              <w:jc w:val="center"/>
              <w:rPr>
                <w:lang w:eastAsia="en-US"/>
              </w:rPr>
            </w:pPr>
            <w:r>
              <w:rPr>
                <w:lang w:eastAsia="en-US"/>
              </w:rPr>
              <w:t>Tālrunis 64497710, mob.26595362, e-pasts; dome@gulbene.lv, www.gulbene.lv</w:t>
            </w:r>
          </w:p>
        </w:tc>
      </w:tr>
    </w:tbl>
    <w:p w14:paraId="6332A964" w14:textId="77777777" w:rsidR="00E44E0B" w:rsidRDefault="00E44E0B" w:rsidP="00E44E0B">
      <w:pPr>
        <w:rPr>
          <w:sz w:val="4"/>
          <w:szCs w:val="4"/>
        </w:rPr>
      </w:pPr>
    </w:p>
    <w:p w14:paraId="29995552"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7A6AE528"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71E61C79"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582D31" w14:paraId="19DE39D1" w14:textId="77777777" w:rsidTr="006843B0">
        <w:tc>
          <w:tcPr>
            <w:tcW w:w="5495" w:type="dxa"/>
            <w:hideMark/>
          </w:tcPr>
          <w:p w14:paraId="23DF525B" w14:textId="77777777" w:rsidR="00E44E0B" w:rsidRPr="00582D31" w:rsidRDefault="00E44E0B" w:rsidP="006843B0">
            <w:pPr>
              <w:rPr>
                <w:b/>
                <w:bCs/>
                <w:lang w:eastAsia="en-US"/>
              </w:rPr>
            </w:pPr>
            <w:r w:rsidRPr="00582D31">
              <w:rPr>
                <w:b/>
                <w:bCs/>
                <w:lang w:eastAsia="en-US"/>
              </w:rPr>
              <w:t>2022.gada 29.decembrī</w:t>
            </w:r>
          </w:p>
        </w:tc>
        <w:tc>
          <w:tcPr>
            <w:tcW w:w="4728" w:type="dxa"/>
            <w:hideMark/>
          </w:tcPr>
          <w:p w14:paraId="49674566" w14:textId="77777777" w:rsidR="00E44E0B" w:rsidRPr="00582D31" w:rsidRDefault="00E44E0B" w:rsidP="006843B0">
            <w:pPr>
              <w:rPr>
                <w:b/>
                <w:bCs/>
                <w:lang w:eastAsia="en-US"/>
              </w:rPr>
            </w:pPr>
            <w:r w:rsidRPr="00582D31">
              <w:rPr>
                <w:b/>
                <w:bCs/>
                <w:lang w:eastAsia="en-US"/>
              </w:rPr>
              <w:t>Nr. GND/2022/</w:t>
            </w:r>
            <w:r>
              <w:rPr>
                <w:b/>
                <w:bCs/>
                <w:lang w:eastAsia="en-US"/>
              </w:rPr>
              <w:t>1251</w:t>
            </w:r>
          </w:p>
        </w:tc>
      </w:tr>
      <w:tr w:rsidR="00E44E0B" w:rsidRPr="00582D31" w14:paraId="765AE717" w14:textId="77777777" w:rsidTr="006843B0">
        <w:trPr>
          <w:trHeight w:val="453"/>
        </w:trPr>
        <w:tc>
          <w:tcPr>
            <w:tcW w:w="5495" w:type="dxa"/>
          </w:tcPr>
          <w:p w14:paraId="7D5CBFA5" w14:textId="77777777" w:rsidR="00E44E0B" w:rsidRPr="00582D31" w:rsidRDefault="00E44E0B" w:rsidP="006843B0">
            <w:pPr>
              <w:rPr>
                <w:lang w:eastAsia="en-US"/>
              </w:rPr>
            </w:pPr>
          </w:p>
        </w:tc>
        <w:tc>
          <w:tcPr>
            <w:tcW w:w="4728" w:type="dxa"/>
            <w:hideMark/>
          </w:tcPr>
          <w:p w14:paraId="6A310A09" w14:textId="77777777" w:rsidR="00E44E0B" w:rsidRPr="00582D31" w:rsidRDefault="00E44E0B" w:rsidP="006843B0">
            <w:pPr>
              <w:rPr>
                <w:b/>
                <w:bCs/>
                <w:lang w:eastAsia="en-US"/>
              </w:rPr>
            </w:pPr>
            <w:r w:rsidRPr="00582D31">
              <w:rPr>
                <w:b/>
                <w:bCs/>
                <w:lang w:eastAsia="en-US"/>
              </w:rPr>
              <w:t>(protokols Nr.</w:t>
            </w:r>
            <w:r>
              <w:rPr>
                <w:b/>
                <w:bCs/>
                <w:lang w:eastAsia="en-US"/>
              </w:rPr>
              <w:t>27</w:t>
            </w:r>
            <w:r w:rsidRPr="00582D31">
              <w:rPr>
                <w:b/>
                <w:bCs/>
                <w:lang w:eastAsia="en-US"/>
              </w:rPr>
              <w:t xml:space="preserve">; </w:t>
            </w:r>
            <w:r>
              <w:rPr>
                <w:b/>
                <w:bCs/>
                <w:lang w:eastAsia="en-US"/>
              </w:rPr>
              <w:t>38</w:t>
            </w:r>
            <w:r w:rsidRPr="00582D31">
              <w:rPr>
                <w:b/>
                <w:bCs/>
                <w:lang w:eastAsia="en-US"/>
              </w:rPr>
              <w:t>.p.)</w:t>
            </w:r>
          </w:p>
        </w:tc>
      </w:tr>
    </w:tbl>
    <w:p w14:paraId="186045CF" w14:textId="77777777" w:rsidR="00E44E0B" w:rsidRDefault="00E44E0B" w:rsidP="00E44E0B">
      <w:pPr>
        <w:jc w:val="center"/>
        <w:rPr>
          <w:b/>
        </w:rPr>
      </w:pPr>
      <w:r>
        <w:rPr>
          <w:b/>
        </w:rPr>
        <w:t xml:space="preserve">Par dzīvokļa </w:t>
      </w:r>
      <w:r>
        <w:rPr>
          <w:b/>
          <w:bCs/>
        </w:rPr>
        <w:t>“Gaujmalas”-8, Lejasciema pagasts, Gulbenes novads</w:t>
      </w:r>
      <w:r>
        <w:rPr>
          <w:b/>
        </w:rPr>
        <w:t>, īres līguma termiņa pagarināšanu</w:t>
      </w:r>
    </w:p>
    <w:p w14:paraId="4062D1C4" w14:textId="77777777" w:rsidR="00E44E0B" w:rsidRDefault="00E44E0B" w:rsidP="00E44E0B">
      <w:pPr>
        <w:pStyle w:val="Default"/>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p>
    <w:p w14:paraId="2A16358E" w14:textId="6E674D5A" w:rsidR="00E44E0B" w:rsidRDefault="00E44E0B" w:rsidP="00E44E0B">
      <w:pPr>
        <w:spacing w:line="360" w:lineRule="auto"/>
        <w:jc w:val="both"/>
      </w:pPr>
      <w:r>
        <w:t xml:space="preserve">            Gulbenes novada pašvaldības dokumentu vadības sistēmā 2022.gada 16.novembrī ar reģistrācijas numuru GND/5.5/22/2773-Č reģistrēts </w:t>
      </w:r>
      <w:r w:rsidR="002A6263">
        <w:rPr>
          <w:b/>
          <w:bCs/>
        </w:rPr>
        <w:t>….</w:t>
      </w:r>
      <w:r>
        <w:t xml:space="preserve"> (turpmāk – iesniedzējs), </w:t>
      </w:r>
      <w:r w:rsidR="002A6263">
        <w:t>….</w:t>
      </w:r>
      <w:r>
        <w:t xml:space="preserve"> 2022.gada 16.novembra iesniegums, kurā izteikts lūgums pagarināt dzīvojamās telpas Nr.8, kas atrodas “</w:t>
      </w:r>
      <w:proofErr w:type="spellStart"/>
      <w:r>
        <w:t>Gaujmalas</w:t>
      </w:r>
      <w:proofErr w:type="spellEnd"/>
      <w:r>
        <w:t xml:space="preserve">”, Sinolē Lejasciema pagastā, Gulbenes novadā, īres līguma darbības termiņu. </w:t>
      </w:r>
    </w:p>
    <w:p w14:paraId="31114AE6" w14:textId="77777777" w:rsidR="00E44E0B" w:rsidRDefault="00E44E0B" w:rsidP="00E44E0B">
      <w:pPr>
        <w:spacing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laiku. </w:t>
      </w:r>
    </w:p>
    <w:p w14:paraId="7F7329E0" w14:textId="77777777" w:rsidR="00E44E0B" w:rsidRDefault="00E44E0B" w:rsidP="00E44E0B">
      <w:pPr>
        <w:spacing w:line="360" w:lineRule="auto"/>
        <w:ind w:firstLine="567"/>
        <w:jc w:val="both"/>
      </w:pPr>
      <w:r>
        <w:t>Dzīvojamās telpas īres līgums ar iesniedzēju noslēgts uz noteiktu laiku, tas ir, līdz 2021.gada 31.decembrim.</w:t>
      </w:r>
    </w:p>
    <w:p w14:paraId="001A6BCB" w14:textId="77777777" w:rsidR="00E44E0B" w:rsidRDefault="00E44E0B" w:rsidP="00E44E0B">
      <w:pPr>
        <w:spacing w:line="360" w:lineRule="auto"/>
        <w:ind w:firstLine="567"/>
        <w:jc w:val="both"/>
      </w:pPr>
      <w:r>
        <w:t xml:space="preserve">Atbilstoši Gulbenes novada pašvaldības grāmatvedības uzskaites datiem uz iesnieguma izskatīšanas dienu iesnieguma iesniedzējam nav nenokārtota maksājumu saistība par dzīvojamās telpas īri un pamatpakalpojumiem. </w:t>
      </w:r>
    </w:p>
    <w:p w14:paraId="10A5F023" w14:textId="77777777" w:rsidR="00E44E0B" w:rsidRDefault="00E44E0B" w:rsidP="00E44E0B">
      <w:pPr>
        <w:spacing w:line="360" w:lineRule="auto"/>
        <w:jc w:val="both"/>
      </w:pPr>
      <w:r>
        <w:t xml:space="preserve">         Likuma “Par pašvaldībām” 15.panta pirmās daļas 9.punkts nosaka, ka viena no pašvaldības autonomajām funkcijām ir sniegt palīdzību iedzīvotājiem dzīvokļa jautājumu risināšanā.</w:t>
      </w:r>
    </w:p>
    <w:p w14:paraId="48FA3AB2" w14:textId="77777777" w:rsidR="00E44E0B" w:rsidRDefault="00E44E0B" w:rsidP="00E44E0B">
      <w:pPr>
        <w:spacing w:line="360" w:lineRule="auto"/>
        <w:ind w:firstLine="567"/>
        <w:jc w:val="both"/>
      </w:pPr>
      <w:r>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42AA878D" w14:textId="1AAD6B46" w:rsidR="00E44E0B" w:rsidRDefault="00E44E0B" w:rsidP="00E44E0B">
      <w:pPr>
        <w:widowControl w:val="0"/>
        <w:spacing w:line="360" w:lineRule="auto"/>
        <w:ind w:firstLine="567"/>
        <w:jc w:val="both"/>
      </w:pPr>
      <w:r>
        <w:t>1. PAGARINĀT dzīvojamās telpas Nr.8, kas atrodas “</w:t>
      </w:r>
      <w:proofErr w:type="spellStart"/>
      <w:r>
        <w:t>Gaujmalas</w:t>
      </w:r>
      <w:proofErr w:type="spellEnd"/>
      <w:r>
        <w:t xml:space="preserve">”, Sinolē Lejasciema pagastā, Gulbenes novadā, īres līgumu ar </w:t>
      </w:r>
      <w:r w:rsidR="002A6263">
        <w:t>….</w:t>
      </w:r>
      <w:r>
        <w:t>, uz laiku līdz 2024.gada 31.decembrim.</w:t>
      </w:r>
    </w:p>
    <w:p w14:paraId="231F03D1" w14:textId="3D496BD9" w:rsidR="00E44E0B" w:rsidRDefault="00E44E0B" w:rsidP="00E44E0B">
      <w:pPr>
        <w:widowControl w:val="0"/>
        <w:spacing w:line="360" w:lineRule="auto"/>
        <w:ind w:firstLine="567"/>
        <w:jc w:val="both"/>
      </w:pPr>
      <w:r>
        <w:t xml:space="preserve">2. NOTEIKT </w:t>
      </w:r>
      <w:r w:rsidR="002A6263">
        <w:t>….</w:t>
      </w:r>
      <w:r>
        <w:t xml:space="preserve"> viena mēneša termiņu vienošanās par dzīvojamās telpas īres līguma </w:t>
      </w:r>
      <w:r>
        <w:lastRenderedPageBreak/>
        <w:t>darbības termiņa pagarināšanu noslēgšanai.</w:t>
      </w:r>
    </w:p>
    <w:p w14:paraId="77E2295C" w14:textId="7AF662F2" w:rsidR="00E44E0B" w:rsidRDefault="00E44E0B" w:rsidP="00E44E0B">
      <w:pPr>
        <w:spacing w:line="360" w:lineRule="auto"/>
        <w:ind w:firstLine="567"/>
        <w:jc w:val="both"/>
      </w:pPr>
      <w:r>
        <w:t xml:space="preserve">3. NOTEIKT, ka šis lēmums zaudē spēku, ja </w:t>
      </w:r>
      <w:r w:rsidR="002A6263">
        <w:t>….</w:t>
      </w:r>
      <w:r>
        <w:t xml:space="preserve"> līdz 2023.gada 31.janvārim nav noslēgusi vienošanos par dzīvojamās telpas īres līguma darbības termiņa pagarināšanu. </w:t>
      </w:r>
    </w:p>
    <w:p w14:paraId="3A59B6B8" w14:textId="77777777" w:rsidR="00E44E0B" w:rsidRPr="00D3276C" w:rsidRDefault="00E44E0B" w:rsidP="00E44E0B">
      <w:pPr>
        <w:spacing w:line="360" w:lineRule="auto"/>
        <w:ind w:firstLine="567"/>
        <w:jc w:val="both"/>
      </w:pPr>
      <w:r>
        <w:t>4</w:t>
      </w:r>
      <w:r w:rsidRPr="00D3276C">
        <w:t>.</w:t>
      </w:r>
      <w:r>
        <w:t xml:space="preserve"> </w:t>
      </w:r>
      <w:r w:rsidRPr="00D3276C">
        <w:t xml:space="preserve">UZDOT Gulbenes novada </w:t>
      </w:r>
      <w:r>
        <w:t>Lejasciema</w:t>
      </w:r>
      <w:r w:rsidRPr="00D3276C">
        <w:t xml:space="preserve"> pagasta pārvaldei, reģistrācijas numurs</w:t>
      </w:r>
      <w:r>
        <w:t xml:space="preserve"> </w:t>
      </w:r>
      <w:r w:rsidRPr="00D3276C">
        <w:t>40900015</w:t>
      </w:r>
      <w:r>
        <w:t>465</w:t>
      </w:r>
      <w:r w:rsidRPr="00D3276C">
        <w:t xml:space="preserve">, juridiskā adrese: </w:t>
      </w:r>
      <w:r>
        <w:t>Rīgas iela 11A, Lejasciems, Lejasciema pagasts,</w:t>
      </w:r>
      <w:r w:rsidRPr="00D3276C">
        <w:t xml:space="preserve"> Gulbenes novads, LV-44</w:t>
      </w:r>
      <w:r>
        <w:t>12</w:t>
      </w:r>
      <w:r w:rsidRPr="00D3276C">
        <w:t>, sagatavot un noslēgt vienošanos par dzīvojamās telpas īres līguma darbības termiņa pagarināšanu.</w:t>
      </w:r>
    </w:p>
    <w:p w14:paraId="1EC373E8" w14:textId="77777777" w:rsidR="00E44E0B" w:rsidRDefault="00E44E0B" w:rsidP="00E44E0B">
      <w:pPr>
        <w:spacing w:line="360" w:lineRule="auto"/>
        <w:ind w:firstLine="567"/>
        <w:jc w:val="both"/>
      </w:pPr>
      <w:r>
        <w:t>5. Lēmuma izrakstu nosūtīt:</w:t>
      </w:r>
    </w:p>
    <w:p w14:paraId="4B425490" w14:textId="1A260941" w:rsidR="00E44E0B" w:rsidRDefault="00E44E0B" w:rsidP="00E44E0B">
      <w:pPr>
        <w:spacing w:line="360" w:lineRule="auto"/>
        <w:ind w:firstLine="567"/>
        <w:jc w:val="both"/>
      </w:pPr>
      <w:r>
        <w:t xml:space="preserve">5.1. </w:t>
      </w:r>
      <w:r w:rsidR="002A6263">
        <w:t>…..</w:t>
      </w:r>
    </w:p>
    <w:p w14:paraId="4AB2E484" w14:textId="77777777" w:rsidR="00E44E0B" w:rsidRDefault="00E44E0B" w:rsidP="00E44E0B">
      <w:pPr>
        <w:spacing w:line="360" w:lineRule="auto"/>
        <w:ind w:firstLine="567"/>
        <w:jc w:val="both"/>
      </w:pPr>
      <w:r>
        <w:t>5.2. Gulbenes novada Lejasciema pagasta pārvaldei, Rīgas iela 11A, Lejasciems, Lejasciema pagasts,</w:t>
      </w:r>
      <w:r w:rsidRPr="00D3276C">
        <w:t xml:space="preserve"> Gulbenes novads, LV-44</w:t>
      </w:r>
      <w:r>
        <w:t>12.</w:t>
      </w:r>
    </w:p>
    <w:p w14:paraId="4BF56B60" w14:textId="77777777" w:rsidR="00E44E0B" w:rsidRDefault="00E44E0B" w:rsidP="00E44E0B">
      <w:pPr>
        <w:spacing w:line="360" w:lineRule="auto"/>
        <w:ind w:firstLine="567"/>
        <w:jc w:val="both"/>
      </w:pPr>
    </w:p>
    <w:p w14:paraId="21253065" w14:textId="77777777" w:rsidR="00E44E0B" w:rsidRDefault="00E44E0B" w:rsidP="00E44E0B"/>
    <w:p w14:paraId="2ABE6976" w14:textId="77777777" w:rsidR="00E44E0B" w:rsidRDefault="00E44E0B" w:rsidP="00E44E0B">
      <w:r>
        <w:t>Gulbenes novada domes priekšsēdētājs</w:t>
      </w:r>
      <w:r>
        <w:tab/>
      </w:r>
      <w:r>
        <w:tab/>
      </w:r>
      <w:r>
        <w:tab/>
      </w:r>
      <w:r>
        <w:tab/>
      </w:r>
      <w:r>
        <w:tab/>
      </w:r>
      <w:r>
        <w:tab/>
      </w:r>
      <w:proofErr w:type="spellStart"/>
      <w:r>
        <w:t>A.Caunītis</w:t>
      </w:r>
      <w:proofErr w:type="spellEnd"/>
    </w:p>
    <w:p w14:paraId="65E09461" w14:textId="77777777" w:rsidR="00E44E0B" w:rsidRDefault="00E44E0B" w:rsidP="00E44E0B">
      <w:pPr>
        <w:pStyle w:val="Default"/>
        <w:rPr>
          <w:color w:val="auto"/>
        </w:rPr>
      </w:pPr>
    </w:p>
    <w:p w14:paraId="73A93623" w14:textId="77777777" w:rsidR="00E44E0B" w:rsidRDefault="00E44E0B" w:rsidP="00E44E0B">
      <w:pPr>
        <w:pStyle w:val="Default"/>
        <w:rPr>
          <w:color w:val="auto"/>
        </w:rPr>
      </w:pPr>
      <w:r>
        <w:rPr>
          <w:color w:val="auto"/>
        </w:rPr>
        <w:t xml:space="preserve">Sagatavoja: Dace </w:t>
      </w:r>
      <w:proofErr w:type="spellStart"/>
      <w:r>
        <w:rPr>
          <w:color w:val="auto"/>
        </w:rPr>
        <w:t>Milne</w:t>
      </w:r>
      <w:proofErr w:type="spellEnd"/>
    </w:p>
    <w:p w14:paraId="3D8EC1F2" w14:textId="77777777" w:rsidR="00E44E0B" w:rsidRDefault="00E44E0B" w:rsidP="00E44E0B">
      <w:pPr>
        <w:spacing w:line="360" w:lineRule="auto"/>
        <w:ind w:firstLine="567"/>
        <w:jc w:val="both"/>
      </w:pPr>
    </w:p>
    <w:p w14:paraId="28B323AD" w14:textId="77777777" w:rsidR="00E44E0B" w:rsidRDefault="00E44E0B" w:rsidP="00E44E0B"/>
    <w:p w14:paraId="7B6C779D" w14:textId="77777777" w:rsidR="00E44E0B" w:rsidRDefault="00E44E0B" w:rsidP="00E44E0B"/>
    <w:p w14:paraId="0B35C517" w14:textId="77777777" w:rsidR="00E44E0B" w:rsidRDefault="00E44E0B" w:rsidP="00E44E0B"/>
    <w:p w14:paraId="28D6AAFF" w14:textId="77777777" w:rsidR="00E44E0B" w:rsidRPr="00782D24" w:rsidRDefault="00E44E0B" w:rsidP="00E44E0B"/>
    <w:p w14:paraId="1BC9F328" w14:textId="77777777" w:rsidR="002A6263" w:rsidRDefault="002A6263">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610B0ED8" w14:textId="77777777" w:rsidTr="002A6263">
        <w:tc>
          <w:tcPr>
            <w:tcW w:w="9405" w:type="dxa"/>
            <w:tcBorders>
              <w:top w:val="nil"/>
              <w:left w:val="nil"/>
              <w:bottom w:val="nil"/>
              <w:right w:val="nil"/>
            </w:tcBorders>
            <w:hideMark/>
          </w:tcPr>
          <w:p w14:paraId="316A960C" w14:textId="403DBEB5" w:rsidR="00E44E0B" w:rsidRDefault="00E44E0B" w:rsidP="006843B0">
            <w:pPr>
              <w:jc w:val="center"/>
              <w:rPr>
                <w:lang w:eastAsia="en-US"/>
              </w:rPr>
            </w:pPr>
            <w:r>
              <w:rPr>
                <w:noProof/>
                <w:lang w:eastAsia="en-US"/>
              </w:rPr>
              <w:lastRenderedPageBreak/>
              <w:drawing>
                <wp:inline distT="0" distB="0" distL="0" distR="0" wp14:anchorId="090259A3" wp14:editId="3A356F53">
                  <wp:extent cx="619125" cy="685800"/>
                  <wp:effectExtent l="0" t="0" r="0"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7DF6BD13" w14:textId="77777777" w:rsidTr="002A6263">
        <w:tc>
          <w:tcPr>
            <w:tcW w:w="9405" w:type="dxa"/>
            <w:tcBorders>
              <w:top w:val="nil"/>
              <w:left w:val="nil"/>
              <w:bottom w:val="nil"/>
              <w:right w:val="nil"/>
            </w:tcBorders>
            <w:hideMark/>
          </w:tcPr>
          <w:p w14:paraId="00454F10" w14:textId="77777777" w:rsidR="00E44E0B" w:rsidRDefault="00E44E0B" w:rsidP="006843B0">
            <w:pPr>
              <w:jc w:val="center"/>
              <w:rPr>
                <w:lang w:eastAsia="en-US"/>
              </w:rPr>
            </w:pPr>
            <w:r>
              <w:rPr>
                <w:b/>
                <w:bCs/>
                <w:sz w:val="28"/>
                <w:szCs w:val="28"/>
                <w:lang w:eastAsia="en-US"/>
              </w:rPr>
              <w:t>GULBENES NOVADA PAŠVALDĪBA</w:t>
            </w:r>
          </w:p>
        </w:tc>
      </w:tr>
      <w:tr w:rsidR="00E44E0B" w14:paraId="5CCDABA1" w14:textId="77777777" w:rsidTr="002A6263">
        <w:tc>
          <w:tcPr>
            <w:tcW w:w="9405" w:type="dxa"/>
            <w:tcBorders>
              <w:top w:val="nil"/>
              <w:left w:val="nil"/>
              <w:bottom w:val="nil"/>
              <w:right w:val="nil"/>
            </w:tcBorders>
            <w:hideMark/>
          </w:tcPr>
          <w:p w14:paraId="7DC07ECE" w14:textId="77777777" w:rsidR="00E44E0B" w:rsidRDefault="00E44E0B" w:rsidP="006843B0">
            <w:pPr>
              <w:jc w:val="center"/>
              <w:rPr>
                <w:lang w:eastAsia="en-US"/>
              </w:rPr>
            </w:pPr>
            <w:r>
              <w:rPr>
                <w:lang w:eastAsia="en-US"/>
              </w:rPr>
              <w:t>Reģ.Nr.90009116327</w:t>
            </w:r>
          </w:p>
        </w:tc>
      </w:tr>
      <w:tr w:rsidR="00E44E0B" w14:paraId="42D0C9F9" w14:textId="77777777" w:rsidTr="002A6263">
        <w:tc>
          <w:tcPr>
            <w:tcW w:w="9405" w:type="dxa"/>
            <w:tcBorders>
              <w:top w:val="nil"/>
              <w:left w:val="nil"/>
              <w:bottom w:val="nil"/>
              <w:right w:val="nil"/>
            </w:tcBorders>
            <w:hideMark/>
          </w:tcPr>
          <w:p w14:paraId="593E36FF" w14:textId="77777777" w:rsidR="00E44E0B" w:rsidRDefault="00E44E0B" w:rsidP="006843B0">
            <w:pPr>
              <w:jc w:val="center"/>
              <w:rPr>
                <w:lang w:eastAsia="en-US"/>
              </w:rPr>
            </w:pPr>
            <w:r>
              <w:rPr>
                <w:lang w:eastAsia="en-US"/>
              </w:rPr>
              <w:t>Ābeļu iela 2, Gulbene, Gulbenes nov., LV-4401</w:t>
            </w:r>
          </w:p>
        </w:tc>
      </w:tr>
      <w:tr w:rsidR="00E44E0B" w14:paraId="02756A8A" w14:textId="77777777" w:rsidTr="002A6263">
        <w:tc>
          <w:tcPr>
            <w:tcW w:w="9405" w:type="dxa"/>
            <w:tcBorders>
              <w:top w:val="nil"/>
              <w:left w:val="nil"/>
              <w:bottom w:val="single" w:sz="4" w:space="0" w:color="auto"/>
              <w:right w:val="nil"/>
            </w:tcBorders>
            <w:hideMark/>
          </w:tcPr>
          <w:p w14:paraId="5EE14087" w14:textId="77777777" w:rsidR="00E44E0B" w:rsidRDefault="00E44E0B" w:rsidP="006843B0">
            <w:pPr>
              <w:jc w:val="center"/>
              <w:rPr>
                <w:lang w:eastAsia="en-US"/>
              </w:rPr>
            </w:pPr>
            <w:r>
              <w:rPr>
                <w:lang w:eastAsia="en-US"/>
              </w:rPr>
              <w:t>Tālrunis 64497710, mob.26595362, e-pasts; dome@gulbene.lv, www.gulbene.lv</w:t>
            </w:r>
          </w:p>
        </w:tc>
      </w:tr>
    </w:tbl>
    <w:p w14:paraId="6D84EE65" w14:textId="77777777" w:rsidR="00E44E0B" w:rsidRDefault="00E44E0B" w:rsidP="00E44E0B">
      <w:pPr>
        <w:rPr>
          <w:sz w:val="4"/>
          <w:szCs w:val="4"/>
        </w:rPr>
      </w:pPr>
    </w:p>
    <w:p w14:paraId="1FBA96BA"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543515B1"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138E0304"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AC15CC" w14:paraId="1BF73660" w14:textId="77777777" w:rsidTr="006843B0">
        <w:tc>
          <w:tcPr>
            <w:tcW w:w="5495" w:type="dxa"/>
            <w:hideMark/>
          </w:tcPr>
          <w:p w14:paraId="4A167084" w14:textId="77777777" w:rsidR="00E44E0B" w:rsidRPr="00AC15CC" w:rsidRDefault="00E44E0B" w:rsidP="006843B0">
            <w:pPr>
              <w:rPr>
                <w:b/>
                <w:bCs/>
                <w:lang w:eastAsia="en-US"/>
              </w:rPr>
            </w:pPr>
            <w:r w:rsidRPr="00AC15CC">
              <w:rPr>
                <w:b/>
                <w:bCs/>
                <w:lang w:eastAsia="en-US"/>
              </w:rPr>
              <w:t>2022.gada 29.decembrī</w:t>
            </w:r>
          </w:p>
        </w:tc>
        <w:tc>
          <w:tcPr>
            <w:tcW w:w="4728" w:type="dxa"/>
            <w:hideMark/>
          </w:tcPr>
          <w:p w14:paraId="59E75D68" w14:textId="77777777" w:rsidR="00E44E0B" w:rsidRPr="00AC15CC" w:rsidRDefault="00E44E0B" w:rsidP="006843B0">
            <w:pPr>
              <w:rPr>
                <w:b/>
                <w:bCs/>
                <w:lang w:eastAsia="en-US"/>
              </w:rPr>
            </w:pPr>
            <w:r w:rsidRPr="00AC15CC">
              <w:rPr>
                <w:b/>
                <w:bCs/>
                <w:lang w:eastAsia="en-US"/>
              </w:rPr>
              <w:t>Nr. GND/2022/</w:t>
            </w:r>
            <w:r>
              <w:rPr>
                <w:b/>
                <w:bCs/>
                <w:lang w:eastAsia="en-US"/>
              </w:rPr>
              <w:t>1252</w:t>
            </w:r>
          </w:p>
        </w:tc>
      </w:tr>
      <w:tr w:rsidR="00E44E0B" w:rsidRPr="00AC15CC" w14:paraId="425928B3" w14:textId="77777777" w:rsidTr="006843B0">
        <w:trPr>
          <w:trHeight w:val="453"/>
        </w:trPr>
        <w:tc>
          <w:tcPr>
            <w:tcW w:w="5495" w:type="dxa"/>
          </w:tcPr>
          <w:p w14:paraId="75EDC14F" w14:textId="77777777" w:rsidR="00E44E0B" w:rsidRPr="00AC15CC" w:rsidRDefault="00E44E0B" w:rsidP="006843B0">
            <w:pPr>
              <w:rPr>
                <w:lang w:eastAsia="en-US"/>
              </w:rPr>
            </w:pPr>
          </w:p>
        </w:tc>
        <w:tc>
          <w:tcPr>
            <w:tcW w:w="4728" w:type="dxa"/>
            <w:hideMark/>
          </w:tcPr>
          <w:p w14:paraId="3D1DFBFF" w14:textId="77777777" w:rsidR="00E44E0B" w:rsidRPr="00AC15CC" w:rsidRDefault="00E44E0B" w:rsidP="006843B0">
            <w:pPr>
              <w:rPr>
                <w:b/>
                <w:bCs/>
                <w:lang w:eastAsia="en-US"/>
              </w:rPr>
            </w:pPr>
            <w:r w:rsidRPr="00AC15CC">
              <w:rPr>
                <w:b/>
                <w:bCs/>
                <w:lang w:eastAsia="en-US"/>
              </w:rPr>
              <w:t>(protokols Nr.</w:t>
            </w:r>
            <w:r>
              <w:rPr>
                <w:b/>
                <w:bCs/>
                <w:lang w:eastAsia="en-US"/>
              </w:rPr>
              <w:t>27</w:t>
            </w:r>
            <w:r w:rsidRPr="00AC15CC">
              <w:rPr>
                <w:b/>
                <w:bCs/>
                <w:lang w:eastAsia="en-US"/>
              </w:rPr>
              <w:t xml:space="preserve">; </w:t>
            </w:r>
            <w:r>
              <w:rPr>
                <w:b/>
                <w:bCs/>
                <w:lang w:eastAsia="en-US"/>
              </w:rPr>
              <w:t>39</w:t>
            </w:r>
            <w:r w:rsidRPr="00AC15CC">
              <w:rPr>
                <w:b/>
                <w:bCs/>
                <w:lang w:eastAsia="en-US"/>
              </w:rPr>
              <w:t>.p.)</w:t>
            </w:r>
          </w:p>
        </w:tc>
      </w:tr>
    </w:tbl>
    <w:p w14:paraId="717B244E" w14:textId="77777777" w:rsidR="00E44E0B" w:rsidRDefault="00E44E0B" w:rsidP="00E44E0B">
      <w:pPr>
        <w:jc w:val="center"/>
        <w:rPr>
          <w:b/>
        </w:rPr>
      </w:pPr>
      <w:r>
        <w:rPr>
          <w:b/>
        </w:rPr>
        <w:t xml:space="preserve">Par dzīvokļa </w:t>
      </w:r>
      <w:r>
        <w:rPr>
          <w:b/>
          <w:bCs/>
        </w:rPr>
        <w:t>“Gaujmalas”-24, Lejasciema pagasts, Gulbenes novads</w:t>
      </w:r>
      <w:r>
        <w:rPr>
          <w:b/>
        </w:rPr>
        <w:t>, īres līguma termiņa pagarināšanu</w:t>
      </w:r>
    </w:p>
    <w:p w14:paraId="1C2CB6E7" w14:textId="77777777" w:rsidR="00E44E0B" w:rsidRDefault="00E44E0B" w:rsidP="00E44E0B">
      <w:pPr>
        <w:pStyle w:val="Default"/>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p>
    <w:p w14:paraId="7A718B6A" w14:textId="475B94F8" w:rsidR="00E44E0B" w:rsidRDefault="00E44E0B" w:rsidP="00E44E0B">
      <w:pPr>
        <w:spacing w:line="360" w:lineRule="auto"/>
        <w:ind w:firstLine="567"/>
        <w:jc w:val="both"/>
      </w:pPr>
      <w:r>
        <w:t xml:space="preserve">Gulbenes novada pašvaldības dokumentu vadības sistēmā 2022.gada 24.novembrī ar reģistrācijas numuru GND/5.5/22/2842-T reģistrēts </w:t>
      </w:r>
      <w:r w:rsidR="002A6263">
        <w:rPr>
          <w:b/>
          <w:bCs/>
        </w:rPr>
        <w:t>….</w:t>
      </w:r>
      <w:r>
        <w:t xml:space="preserve">(turpmāk – iesniedzēja), </w:t>
      </w:r>
      <w:r w:rsidR="002A6263">
        <w:t>….</w:t>
      </w:r>
      <w:r>
        <w:t>, 2022.gada 23.novembra iesniegums, kurā izteikts lūgums pagarināt dzīvojamās telpas Nr.24, kas atrodas “</w:t>
      </w:r>
      <w:proofErr w:type="spellStart"/>
      <w:r>
        <w:t>Gaujmalas</w:t>
      </w:r>
      <w:proofErr w:type="spellEnd"/>
      <w:r>
        <w:t xml:space="preserve">”, Sinolē Lejasciema pagastā, Gulbenes novadā, īres līguma darbības termiņu. </w:t>
      </w:r>
    </w:p>
    <w:p w14:paraId="70FE56FE" w14:textId="77777777" w:rsidR="00E44E0B" w:rsidRDefault="00E44E0B" w:rsidP="00E44E0B">
      <w:pPr>
        <w:spacing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laiku. </w:t>
      </w:r>
    </w:p>
    <w:p w14:paraId="685C4748" w14:textId="77777777" w:rsidR="00E44E0B" w:rsidRDefault="00E44E0B" w:rsidP="00E44E0B">
      <w:pPr>
        <w:spacing w:line="360" w:lineRule="auto"/>
        <w:ind w:firstLine="567"/>
        <w:jc w:val="both"/>
      </w:pPr>
      <w:r>
        <w:t>Dzīvojamās telpas īres līgums ar iesniedzēju noslēgts uz noteiktu laiku, tas ir, līdz 2022.gada 31.decembrim.</w:t>
      </w:r>
    </w:p>
    <w:p w14:paraId="37277C7C" w14:textId="77777777" w:rsidR="00E44E0B" w:rsidRDefault="00E44E0B" w:rsidP="00E44E0B">
      <w:pPr>
        <w:spacing w:line="360" w:lineRule="auto"/>
        <w:ind w:firstLine="567"/>
        <w:jc w:val="both"/>
      </w:pPr>
      <w:r>
        <w:t xml:space="preserve">Atbilstoši Gulbenes novada pašvaldības grāmatvedības uzskaites datiem uz iesnieguma izskatīšanas dienu iesnieguma iesniedzējam nav nenokārtota maksājumu saistība par dzīvojamās telpas īri un pamatpakalpojumiem. </w:t>
      </w:r>
    </w:p>
    <w:p w14:paraId="00DF6709" w14:textId="77777777" w:rsidR="00E44E0B" w:rsidRDefault="00E44E0B" w:rsidP="00E44E0B">
      <w:pPr>
        <w:spacing w:line="360" w:lineRule="auto"/>
        <w:jc w:val="both"/>
      </w:pPr>
      <w:r>
        <w:t xml:space="preserve">         Likuma “Par pašvaldībām” 15.panta pirmās daļas 9.punkts nosaka, ka viena no pašvaldības autonomajām funkcijām ir sniegt palīdzību iedzīvotājiem dzīvokļa jautājumu risināšanā.</w:t>
      </w:r>
    </w:p>
    <w:p w14:paraId="15806A69" w14:textId="77777777" w:rsidR="00E44E0B" w:rsidRDefault="00E44E0B" w:rsidP="00E44E0B">
      <w:pPr>
        <w:spacing w:line="360" w:lineRule="auto"/>
        <w:ind w:firstLine="567"/>
        <w:jc w:val="both"/>
      </w:pPr>
      <w:r>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7A7F0314" w14:textId="54EEC054" w:rsidR="00E44E0B" w:rsidRDefault="00E44E0B" w:rsidP="00E44E0B">
      <w:pPr>
        <w:widowControl w:val="0"/>
        <w:spacing w:line="360" w:lineRule="auto"/>
        <w:ind w:firstLine="567"/>
        <w:jc w:val="both"/>
      </w:pPr>
      <w:r>
        <w:t>1. PAGARINĀT dzīvojamās telpas Nr.24, kas atrodas “</w:t>
      </w:r>
      <w:proofErr w:type="spellStart"/>
      <w:r>
        <w:t>Gaujmalas</w:t>
      </w:r>
      <w:proofErr w:type="spellEnd"/>
      <w:r>
        <w:t xml:space="preserve">”, Sinolē Lejasciema pagastā, Gulbenes novadā, īres līgumu ar </w:t>
      </w:r>
      <w:r w:rsidR="002A6263">
        <w:t>…</w:t>
      </w:r>
      <w:r>
        <w:t>, uz laiku līdz 2025.gada 31.decembrim.</w:t>
      </w:r>
    </w:p>
    <w:p w14:paraId="75A5FFCD" w14:textId="762AF9A0" w:rsidR="00E44E0B" w:rsidRDefault="00E44E0B" w:rsidP="00E44E0B">
      <w:pPr>
        <w:widowControl w:val="0"/>
        <w:spacing w:line="360" w:lineRule="auto"/>
        <w:ind w:firstLine="567"/>
        <w:jc w:val="both"/>
      </w:pPr>
      <w:r>
        <w:t xml:space="preserve">2. NOTEIKT </w:t>
      </w:r>
      <w:r w:rsidR="002A6263">
        <w:rPr>
          <w:bCs/>
        </w:rPr>
        <w:t>….</w:t>
      </w:r>
      <w:r>
        <w:t xml:space="preserve"> viena mēneša termiņu vienošanās par dzīvojamās telpas īres līguma </w:t>
      </w:r>
      <w:r>
        <w:lastRenderedPageBreak/>
        <w:t>darbības termiņa pagarināšanu noslēgšanai.</w:t>
      </w:r>
    </w:p>
    <w:p w14:paraId="7C53427F" w14:textId="5C584C15" w:rsidR="00E44E0B" w:rsidRDefault="00E44E0B" w:rsidP="00E44E0B">
      <w:pPr>
        <w:spacing w:line="360" w:lineRule="auto"/>
        <w:ind w:firstLine="567"/>
        <w:jc w:val="both"/>
      </w:pPr>
      <w:r>
        <w:t xml:space="preserve">3. NOTEIKT, ka šis lēmums zaudē spēku, ja </w:t>
      </w:r>
      <w:r w:rsidR="002A6263">
        <w:rPr>
          <w:bCs/>
        </w:rPr>
        <w:t>….</w:t>
      </w:r>
      <w:r>
        <w:t xml:space="preserve"> līdz 2023.gada 31.janvārim nav noslēgusi vienošanos par dzīvojamās telpas īres līguma darbības termiņa pagarināšanu. </w:t>
      </w:r>
    </w:p>
    <w:p w14:paraId="212AF90D" w14:textId="77777777" w:rsidR="00E44E0B" w:rsidRPr="00D3276C" w:rsidRDefault="00E44E0B" w:rsidP="00E44E0B">
      <w:pPr>
        <w:spacing w:line="360" w:lineRule="auto"/>
        <w:ind w:firstLine="567"/>
        <w:jc w:val="both"/>
      </w:pPr>
      <w:r>
        <w:t>4</w:t>
      </w:r>
      <w:r w:rsidRPr="00D3276C">
        <w:t>.</w:t>
      </w:r>
      <w:r>
        <w:t xml:space="preserve"> </w:t>
      </w:r>
      <w:r w:rsidRPr="00D3276C">
        <w:t xml:space="preserve">UZDOT Gulbenes novada </w:t>
      </w:r>
      <w:r>
        <w:t>Lejasciema</w:t>
      </w:r>
      <w:r w:rsidRPr="00D3276C">
        <w:t xml:space="preserve"> pagasta pārvaldei, reģistrācijas numurs</w:t>
      </w:r>
      <w:r>
        <w:t xml:space="preserve"> </w:t>
      </w:r>
      <w:r w:rsidRPr="00D3276C">
        <w:t>40900015</w:t>
      </w:r>
      <w:r>
        <w:t>465</w:t>
      </w:r>
      <w:r w:rsidRPr="00D3276C">
        <w:t xml:space="preserve">, juridiskā adrese: </w:t>
      </w:r>
      <w:r>
        <w:t>Rīgas iela 11A, Lejasciems, Lejasciema pagasts,</w:t>
      </w:r>
      <w:r w:rsidRPr="00D3276C">
        <w:t xml:space="preserve"> Gulbenes novads, LV-44</w:t>
      </w:r>
      <w:r>
        <w:t>12</w:t>
      </w:r>
      <w:r w:rsidRPr="00D3276C">
        <w:t>, sagatavot un noslēgt vienošanos par dzīvojamās telpas īres līguma darbības termiņa pagarināšanu.</w:t>
      </w:r>
    </w:p>
    <w:p w14:paraId="08A12564" w14:textId="77777777" w:rsidR="00E44E0B" w:rsidRDefault="00E44E0B" w:rsidP="00E44E0B">
      <w:pPr>
        <w:spacing w:line="360" w:lineRule="auto"/>
        <w:ind w:firstLine="567"/>
        <w:jc w:val="both"/>
      </w:pPr>
      <w:r>
        <w:t>5. Lēmuma izrakstu nosūtīt:</w:t>
      </w:r>
    </w:p>
    <w:p w14:paraId="2924339D" w14:textId="1BB36154" w:rsidR="00E44E0B" w:rsidRDefault="00E44E0B" w:rsidP="00E44E0B">
      <w:pPr>
        <w:spacing w:line="360" w:lineRule="auto"/>
        <w:ind w:firstLine="567"/>
        <w:jc w:val="both"/>
      </w:pPr>
      <w:r>
        <w:t xml:space="preserve">5.1. </w:t>
      </w:r>
      <w:r w:rsidR="002A6263">
        <w:rPr>
          <w:bCs/>
        </w:rPr>
        <w:t>…..</w:t>
      </w:r>
      <w:r>
        <w:t xml:space="preserve"> </w:t>
      </w:r>
    </w:p>
    <w:p w14:paraId="6CDCD00B" w14:textId="77777777" w:rsidR="00E44E0B" w:rsidRDefault="00E44E0B" w:rsidP="00E44E0B">
      <w:pPr>
        <w:spacing w:line="360" w:lineRule="auto"/>
        <w:ind w:firstLine="567"/>
        <w:jc w:val="both"/>
      </w:pPr>
      <w:r>
        <w:t>5.2. Gulbenes novada Lejasciema pagasta pārvaldei, Rīgas iela 11A, Lejasciems, Lejasciema pagasts,</w:t>
      </w:r>
      <w:r w:rsidRPr="00D3276C">
        <w:t xml:space="preserve"> Gulbenes novads, LV-44</w:t>
      </w:r>
      <w:r>
        <w:t>12.</w:t>
      </w:r>
    </w:p>
    <w:p w14:paraId="6E26372C" w14:textId="77777777" w:rsidR="00E44E0B" w:rsidRDefault="00E44E0B" w:rsidP="00E44E0B">
      <w:pPr>
        <w:spacing w:line="360" w:lineRule="auto"/>
        <w:ind w:firstLine="567"/>
        <w:jc w:val="both"/>
      </w:pPr>
    </w:p>
    <w:p w14:paraId="4B1F7285" w14:textId="77777777" w:rsidR="00E44E0B" w:rsidRDefault="00E44E0B" w:rsidP="00E44E0B"/>
    <w:p w14:paraId="10792293" w14:textId="77777777" w:rsidR="00E44E0B" w:rsidRDefault="00E44E0B" w:rsidP="00E44E0B">
      <w:r>
        <w:t>Gulbenes novada domes priekšsēdētājs</w:t>
      </w:r>
      <w:r>
        <w:tab/>
      </w:r>
      <w:r>
        <w:tab/>
      </w:r>
      <w:r>
        <w:tab/>
      </w:r>
      <w:r>
        <w:tab/>
      </w:r>
      <w:r>
        <w:tab/>
      </w:r>
      <w:r>
        <w:tab/>
      </w:r>
      <w:proofErr w:type="spellStart"/>
      <w:r>
        <w:t>A.Caunītis</w:t>
      </w:r>
      <w:proofErr w:type="spellEnd"/>
    </w:p>
    <w:p w14:paraId="1230151B" w14:textId="77777777" w:rsidR="00E44E0B" w:rsidRDefault="00E44E0B" w:rsidP="00E44E0B">
      <w:pPr>
        <w:pStyle w:val="Default"/>
        <w:rPr>
          <w:color w:val="auto"/>
        </w:rPr>
      </w:pPr>
    </w:p>
    <w:p w14:paraId="59A66D05" w14:textId="77777777" w:rsidR="00E44E0B" w:rsidRDefault="00E44E0B" w:rsidP="00E44E0B">
      <w:pPr>
        <w:pStyle w:val="Default"/>
        <w:rPr>
          <w:color w:val="auto"/>
        </w:rPr>
      </w:pPr>
      <w:r>
        <w:rPr>
          <w:color w:val="auto"/>
        </w:rPr>
        <w:t xml:space="preserve">Sagatavoja: Dace </w:t>
      </w:r>
      <w:proofErr w:type="spellStart"/>
      <w:r>
        <w:rPr>
          <w:color w:val="auto"/>
        </w:rPr>
        <w:t>Milne</w:t>
      </w:r>
      <w:proofErr w:type="spellEnd"/>
    </w:p>
    <w:p w14:paraId="60B14C34" w14:textId="77777777" w:rsidR="00E44E0B" w:rsidRDefault="00E44E0B" w:rsidP="00E44E0B">
      <w:pPr>
        <w:spacing w:line="360" w:lineRule="auto"/>
        <w:ind w:firstLine="567"/>
        <w:jc w:val="both"/>
      </w:pPr>
    </w:p>
    <w:p w14:paraId="0CC55C9B" w14:textId="77777777" w:rsidR="00E44E0B" w:rsidRDefault="00E44E0B" w:rsidP="00E44E0B"/>
    <w:p w14:paraId="0A7E6780" w14:textId="77777777" w:rsidR="00E44E0B" w:rsidRDefault="00E44E0B" w:rsidP="00E44E0B"/>
    <w:p w14:paraId="2E554E07" w14:textId="77777777" w:rsidR="00E44E0B" w:rsidRDefault="00E44E0B" w:rsidP="00E44E0B"/>
    <w:p w14:paraId="199F22AF" w14:textId="77777777" w:rsidR="00E44E0B" w:rsidRPr="00782D24" w:rsidRDefault="00E44E0B" w:rsidP="00E44E0B"/>
    <w:p w14:paraId="4275C6E5" w14:textId="77777777" w:rsidR="002A6263" w:rsidRDefault="002A6263">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522A89FA" w14:textId="77777777" w:rsidTr="002A6263">
        <w:tc>
          <w:tcPr>
            <w:tcW w:w="9405" w:type="dxa"/>
            <w:tcBorders>
              <w:top w:val="nil"/>
              <w:left w:val="nil"/>
              <w:bottom w:val="nil"/>
              <w:right w:val="nil"/>
            </w:tcBorders>
            <w:hideMark/>
          </w:tcPr>
          <w:p w14:paraId="6BEF30A8" w14:textId="4BA98C3C" w:rsidR="00E44E0B" w:rsidRDefault="00E44E0B" w:rsidP="006843B0">
            <w:pPr>
              <w:jc w:val="center"/>
              <w:rPr>
                <w:lang w:eastAsia="en-US"/>
              </w:rPr>
            </w:pPr>
            <w:r>
              <w:rPr>
                <w:noProof/>
                <w:lang w:eastAsia="en-US"/>
              </w:rPr>
              <w:lastRenderedPageBreak/>
              <w:drawing>
                <wp:inline distT="0" distB="0" distL="0" distR="0" wp14:anchorId="57E4C169" wp14:editId="7DDCBD65">
                  <wp:extent cx="619125" cy="685800"/>
                  <wp:effectExtent l="0" t="0" r="0"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1678BED4" w14:textId="77777777" w:rsidTr="002A6263">
        <w:tc>
          <w:tcPr>
            <w:tcW w:w="9405" w:type="dxa"/>
            <w:tcBorders>
              <w:top w:val="nil"/>
              <w:left w:val="nil"/>
              <w:bottom w:val="nil"/>
              <w:right w:val="nil"/>
            </w:tcBorders>
            <w:hideMark/>
          </w:tcPr>
          <w:p w14:paraId="44FC19DB" w14:textId="77777777" w:rsidR="00E44E0B" w:rsidRDefault="00E44E0B" w:rsidP="006843B0">
            <w:pPr>
              <w:jc w:val="center"/>
              <w:rPr>
                <w:lang w:eastAsia="en-US"/>
              </w:rPr>
            </w:pPr>
            <w:r>
              <w:rPr>
                <w:b/>
                <w:bCs/>
                <w:sz w:val="28"/>
                <w:szCs w:val="28"/>
                <w:lang w:eastAsia="en-US"/>
              </w:rPr>
              <w:t>GULBENES NOVADA PAŠVALDĪBA</w:t>
            </w:r>
          </w:p>
        </w:tc>
      </w:tr>
      <w:tr w:rsidR="00E44E0B" w14:paraId="1F023B42" w14:textId="77777777" w:rsidTr="002A6263">
        <w:tc>
          <w:tcPr>
            <w:tcW w:w="9405" w:type="dxa"/>
            <w:tcBorders>
              <w:top w:val="nil"/>
              <w:left w:val="nil"/>
              <w:bottom w:val="nil"/>
              <w:right w:val="nil"/>
            </w:tcBorders>
            <w:hideMark/>
          </w:tcPr>
          <w:p w14:paraId="313D7D72" w14:textId="77777777" w:rsidR="00E44E0B" w:rsidRDefault="00E44E0B" w:rsidP="006843B0">
            <w:pPr>
              <w:jc w:val="center"/>
              <w:rPr>
                <w:lang w:eastAsia="en-US"/>
              </w:rPr>
            </w:pPr>
            <w:r>
              <w:rPr>
                <w:lang w:eastAsia="en-US"/>
              </w:rPr>
              <w:t>Reģ.Nr.90009116327</w:t>
            </w:r>
          </w:p>
        </w:tc>
      </w:tr>
      <w:tr w:rsidR="00E44E0B" w14:paraId="52E0C139" w14:textId="77777777" w:rsidTr="002A6263">
        <w:tc>
          <w:tcPr>
            <w:tcW w:w="9405" w:type="dxa"/>
            <w:tcBorders>
              <w:top w:val="nil"/>
              <w:left w:val="nil"/>
              <w:bottom w:val="nil"/>
              <w:right w:val="nil"/>
            </w:tcBorders>
            <w:hideMark/>
          </w:tcPr>
          <w:p w14:paraId="33A81956" w14:textId="77777777" w:rsidR="00E44E0B" w:rsidRDefault="00E44E0B" w:rsidP="006843B0">
            <w:pPr>
              <w:jc w:val="center"/>
              <w:rPr>
                <w:lang w:eastAsia="en-US"/>
              </w:rPr>
            </w:pPr>
            <w:r>
              <w:rPr>
                <w:lang w:eastAsia="en-US"/>
              </w:rPr>
              <w:t>Ābeļu iela 2, Gulbene, Gulbenes nov., LV-4401</w:t>
            </w:r>
          </w:p>
        </w:tc>
      </w:tr>
      <w:tr w:rsidR="00E44E0B" w14:paraId="1E3AEEF7" w14:textId="77777777" w:rsidTr="002A6263">
        <w:tc>
          <w:tcPr>
            <w:tcW w:w="9405" w:type="dxa"/>
            <w:tcBorders>
              <w:top w:val="nil"/>
              <w:left w:val="nil"/>
              <w:bottom w:val="single" w:sz="4" w:space="0" w:color="auto"/>
              <w:right w:val="nil"/>
            </w:tcBorders>
            <w:hideMark/>
          </w:tcPr>
          <w:p w14:paraId="13617E67" w14:textId="77777777" w:rsidR="00E44E0B" w:rsidRDefault="00E44E0B" w:rsidP="006843B0">
            <w:pPr>
              <w:jc w:val="center"/>
              <w:rPr>
                <w:lang w:eastAsia="en-US"/>
              </w:rPr>
            </w:pPr>
            <w:r>
              <w:rPr>
                <w:lang w:eastAsia="en-US"/>
              </w:rPr>
              <w:t>Tālrunis 64497710, mob.26595362, e-pasts; dome@gulbene.lv, www.gulbene.lv</w:t>
            </w:r>
          </w:p>
        </w:tc>
      </w:tr>
    </w:tbl>
    <w:p w14:paraId="55EE4063" w14:textId="77777777" w:rsidR="00E44E0B" w:rsidRDefault="00E44E0B" w:rsidP="00E44E0B">
      <w:pPr>
        <w:rPr>
          <w:sz w:val="4"/>
          <w:szCs w:val="4"/>
        </w:rPr>
      </w:pPr>
    </w:p>
    <w:p w14:paraId="3028FAD2"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2F2B1080"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2224B98C"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905CB0" w14:paraId="6219AA1C" w14:textId="77777777" w:rsidTr="006843B0">
        <w:tc>
          <w:tcPr>
            <w:tcW w:w="5495" w:type="dxa"/>
            <w:hideMark/>
          </w:tcPr>
          <w:p w14:paraId="75EEE86D" w14:textId="77777777" w:rsidR="00E44E0B" w:rsidRPr="00905CB0" w:rsidRDefault="00E44E0B" w:rsidP="006843B0">
            <w:pPr>
              <w:rPr>
                <w:b/>
                <w:bCs/>
                <w:lang w:eastAsia="en-US"/>
              </w:rPr>
            </w:pPr>
            <w:r w:rsidRPr="00905CB0">
              <w:rPr>
                <w:b/>
                <w:bCs/>
                <w:lang w:eastAsia="en-US"/>
              </w:rPr>
              <w:t>2022.gada 29.decembrī</w:t>
            </w:r>
          </w:p>
        </w:tc>
        <w:tc>
          <w:tcPr>
            <w:tcW w:w="4728" w:type="dxa"/>
            <w:hideMark/>
          </w:tcPr>
          <w:p w14:paraId="6957A31E" w14:textId="77777777" w:rsidR="00E44E0B" w:rsidRPr="00905CB0" w:rsidRDefault="00E44E0B" w:rsidP="006843B0">
            <w:pPr>
              <w:rPr>
                <w:b/>
                <w:bCs/>
                <w:lang w:eastAsia="en-US"/>
              </w:rPr>
            </w:pPr>
            <w:r w:rsidRPr="00905CB0">
              <w:rPr>
                <w:b/>
                <w:bCs/>
                <w:lang w:eastAsia="en-US"/>
              </w:rPr>
              <w:t>Nr. GND/2022/</w:t>
            </w:r>
            <w:r>
              <w:rPr>
                <w:b/>
                <w:bCs/>
                <w:lang w:eastAsia="en-US"/>
              </w:rPr>
              <w:t>1253</w:t>
            </w:r>
          </w:p>
        </w:tc>
      </w:tr>
      <w:tr w:rsidR="00E44E0B" w:rsidRPr="00905CB0" w14:paraId="16ADF9AB" w14:textId="77777777" w:rsidTr="006843B0">
        <w:trPr>
          <w:trHeight w:val="453"/>
        </w:trPr>
        <w:tc>
          <w:tcPr>
            <w:tcW w:w="5495" w:type="dxa"/>
          </w:tcPr>
          <w:p w14:paraId="0D9FE9D0" w14:textId="77777777" w:rsidR="00E44E0B" w:rsidRPr="00905CB0" w:rsidRDefault="00E44E0B" w:rsidP="006843B0">
            <w:pPr>
              <w:rPr>
                <w:lang w:eastAsia="en-US"/>
              </w:rPr>
            </w:pPr>
          </w:p>
        </w:tc>
        <w:tc>
          <w:tcPr>
            <w:tcW w:w="4728" w:type="dxa"/>
            <w:hideMark/>
          </w:tcPr>
          <w:p w14:paraId="4AD98AC8" w14:textId="77777777" w:rsidR="00E44E0B" w:rsidRPr="00905CB0" w:rsidRDefault="00E44E0B" w:rsidP="006843B0">
            <w:pPr>
              <w:rPr>
                <w:b/>
                <w:bCs/>
                <w:lang w:eastAsia="en-US"/>
              </w:rPr>
            </w:pPr>
            <w:r w:rsidRPr="00905CB0">
              <w:rPr>
                <w:b/>
                <w:bCs/>
                <w:lang w:eastAsia="en-US"/>
              </w:rPr>
              <w:t>(protokols Nr.</w:t>
            </w:r>
            <w:r>
              <w:rPr>
                <w:b/>
                <w:bCs/>
                <w:lang w:eastAsia="en-US"/>
              </w:rPr>
              <w:t>27</w:t>
            </w:r>
            <w:r w:rsidRPr="00905CB0">
              <w:rPr>
                <w:b/>
                <w:bCs/>
                <w:lang w:eastAsia="en-US"/>
              </w:rPr>
              <w:t xml:space="preserve">; </w:t>
            </w:r>
            <w:r>
              <w:rPr>
                <w:b/>
                <w:bCs/>
                <w:lang w:eastAsia="en-US"/>
              </w:rPr>
              <w:t>40</w:t>
            </w:r>
            <w:r w:rsidRPr="00905CB0">
              <w:rPr>
                <w:b/>
                <w:bCs/>
                <w:lang w:eastAsia="en-US"/>
              </w:rPr>
              <w:t>.p.)</w:t>
            </w:r>
          </w:p>
        </w:tc>
      </w:tr>
    </w:tbl>
    <w:p w14:paraId="2B4FD4E3" w14:textId="77777777" w:rsidR="00E44E0B" w:rsidRDefault="00E44E0B" w:rsidP="00E44E0B">
      <w:pPr>
        <w:autoSpaceDE w:val="0"/>
        <w:autoSpaceDN w:val="0"/>
        <w:adjustRightInd w:val="0"/>
        <w:rPr>
          <w:lang w:eastAsia="en-US"/>
        </w:rPr>
      </w:pPr>
    </w:p>
    <w:p w14:paraId="30A6D20C" w14:textId="77777777" w:rsidR="00E44E0B" w:rsidRPr="003E4FC2" w:rsidRDefault="00E44E0B" w:rsidP="00E44E0B">
      <w:pPr>
        <w:jc w:val="center"/>
        <w:rPr>
          <w:b/>
          <w:bCs/>
        </w:rPr>
      </w:pPr>
      <w:r w:rsidRPr="003E4FC2">
        <w:rPr>
          <w:b/>
          <w:bCs/>
        </w:rPr>
        <w:t>Par dzīvokļa “Gra</w:t>
      </w:r>
      <w:r>
        <w:rPr>
          <w:b/>
          <w:bCs/>
        </w:rPr>
        <w:t>vas 4</w:t>
      </w:r>
      <w:r w:rsidRPr="003E4FC2">
        <w:rPr>
          <w:b/>
          <w:bCs/>
        </w:rPr>
        <w:t>”-</w:t>
      </w:r>
      <w:r>
        <w:rPr>
          <w:b/>
          <w:bCs/>
        </w:rPr>
        <w:t>1</w:t>
      </w:r>
      <w:r w:rsidRPr="003E4FC2">
        <w:rPr>
          <w:b/>
          <w:bCs/>
        </w:rPr>
        <w:t>, Lejasciema pagasts, Gulbenes novads, īres līguma pagarināšanu</w:t>
      </w:r>
    </w:p>
    <w:p w14:paraId="0AD4D813" w14:textId="77777777" w:rsidR="00E44E0B" w:rsidRPr="003E4FC2" w:rsidRDefault="00E44E0B" w:rsidP="00E44E0B"/>
    <w:p w14:paraId="22720FD8" w14:textId="17B685F8" w:rsidR="00E44E0B" w:rsidRPr="003E4FC2" w:rsidRDefault="00E44E0B" w:rsidP="00E44E0B">
      <w:pPr>
        <w:spacing w:line="360" w:lineRule="auto"/>
        <w:jc w:val="both"/>
      </w:pPr>
      <w:r w:rsidRPr="003E4FC2">
        <w:t xml:space="preserve">            Gulbenes novada pašvaldības dokumentu vadības sistēmā 2022.gada </w:t>
      </w:r>
      <w:r>
        <w:t>9</w:t>
      </w:r>
      <w:r w:rsidRPr="003E4FC2">
        <w:t>.decembrī ar reģistrācijas numuru GND/</w:t>
      </w:r>
      <w:r>
        <w:t>5.5/22/3019-D</w:t>
      </w:r>
      <w:r w:rsidRPr="003E4FC2">
        <w:t xml:space="preserve"> reģistrēts </w:t>
      </w:r>
      <w:r w:rsidR="002A6263">
        <w:rPr>
          <w:b/>
          <w:bCs/>
        </w:rPr>
        <w:t>….</w:t>
      </w:r>
      <w:r w:rsidRPr="003E4FC2">
        <w:t xml:space="preserve"> (turpmāk – iesniedzējs), </w:t>
      </w:r>
      <w:r w:rsidR="002A6263">
        <w:t>….</w:t>
      </w:r>
      <w:r w:rsidRPr="003E4FC2">
        <w:t xml:space="preserve">, 2022.gada </w:t>
      </w:r>
      <w:r>
        <w:t>9</w:t>
      </w:r>
      <w:r w:rsidRPr="003E4FC2">
        <w:t>.decembra iesniegums, kurā izteikts lūgums pagarināt dzīvojamās telpas Nr.</w:t>
      </w:r>
      <w:r>
        <w:t>1</w:t>
      </w:r>
      <w:r w:rsidRPr="003E4FC2">
        <w:t>, kas atrodas “Gra</w:t>
      </w:r>
      <w:r>
        <w:t>vas 4</w:t>
      </w:r>
      <w:r w:rsidRPr="003E4FC2">
        <w:t xml:space="preserve">”, Lejasciema pagastā, Gulbenes novadā, īres līguma darbības termiņu. </w:t>
      </w:r>
    </w:p>
    <w:p w14:paraId="0CD69B20" w14:textId="77777777" w:rsidR="00E44E0B" w:rsidRPr="003E4FC2" w:rsidRDefault="00E44E0B" w:rsidP="00E44E0B">
      <w:pPr>
        <w:spacing w:line="360" w:lineRule="auto"/>
        <w:ind w:firstLine="567"/>
        <w:jc w:val="both"/>
      </w:pPr>
      <w:r w:rsidRPr="003E4FC2">
        <w:t xml:space="preserve">Dzīvojamo telpu īres likuma 7.pants nosaka, ka dzīvojamās telpas īres līgumu </w:t>
      </w:r>
      <w:proofErr w:type="spellStart"/>
      <w:r w:rsidRPr="003E4FC2">
        <w:t>rakstveidā</w:t>
      </w:r>
      <w:proofErr w:type="spellEnd"/>
      <w:r w:rsidRPr="003E4FC2">
        <w:t xml:space="preserve"> slēdz izīrētājs un īrnieks, savukārt 9.pants nosaka, ka dzīvojamās telpas īres līgumu slēdz uz noteiktu laiku. </w:t>
      </w:r>
    </w:p>
    <w:p w14:paraId="2009E34F" w14:textId="77777777" w:rsidR="00E44E0B" w:rsidRPr="003E4FC2" w:rsidRDefault="00E44E0B" w:rsidP="00E44E0B">
      <w:pPr>
        <w:spacing w:line="360" w:lineRule="auto"/>
        <w:ind w:firstLine="567"/>
        <w:jc w:val="both"/>
      </w:pPr>
      <w:r w:rsidRPr="003E4FC2">
        <w:t>Dzīvojamās telpas īres līgums ar iesniedzēju noslēgts uz noteiktu laiku, tas ir, līdz 202</w:t>
      </w:r>
      <w:r>
        <w:t>2</w:t>
      </w:r>
      <w:r w:rsidRPr="003E4FC2">
        <w:t>.gada 31.decembrim.</w:t>
      </w:r>
    </w:p>
    <w:p w14:paraId="36620885" w14:textId="77777777" w:rsidR="00E44E0B" w:rsidRPr="003E4FC2" w:rsidRDefault="00E44E0B" w:rsidP="00E44E0B">
      <w:pPr>
        <w:spacing w:line="360" w:lineRule="auto"/>
        <w:ind w:firstLine="567"/>
        <w:jc w:val="both"/>
      </w:pPr>
      <w:r w:rsidRPr="003E4FC2">
        <w:t xml:space="preserve">Atbilstoši Gulbenes novada pašvaldības grāmatvedības uzskaites datiem uz iesnieguma izskatīšanas dienu iesnieguma iesniedzējam </w:t>
      </w:r>
      <w:r>
        <w:t>nav</w:t>
      </w:r>
      <w:r w:rsidRPr="003E4FC2">
        <w:t xml:space="preserve"> nenokārtotas maksājumu saistības par dzīvojamās telpas īri un pamatpakalpojumiem</w:t>
      </w:r>
      <w:r>
        <w:t>.</w:t>
      </w:r>
    </w:p>
    <w:p w14:paraId="69EDA058" w14:textId="77777777" w:rsidR="00E44E0B" w:rsidRPr="003E4FC2" w:rsidRDefault="00E44E0B" w:rsidP="00E44E0B">
      <w:pPr>
        <w:spacing w:line="360" w:lineRule="auto"/>
        <w:jc w:val="both"/>
      </w:pPr>
      <w:r w:rsidRPr="003E4FC2">
        <w:t xml:space="preserve">         Likuma “Par pašvaldībām” 15.panta pirmās daļas 9.punkts nosaka, ka viena no pašvaldības autonomajām funkcijām ir sniegt palīdzību iedzīvotājiem dzīvokļa jautājumu risināšanā.</w:t>
      </w:r>
    </w:p>
    <w:p w14:paraId="5C2D3B7D" w14:textId="77777777" w:rsidR="00E44E0B" w:rsidRDefault="00E44E0B" w:rsidP="00E44E0B">
      <w:pPr>
        <w:spacing w:line="360" w:lineRule="auto"/>
        <w:ind w:firstLine="567"/>
        <w:jc w:val="both"/>
      </w:pPr>
      <w:r>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4E501D59" w14:textId="5D96B885" w:rsidR="00E44E0B" w:rsidRDefault="00E44E0B" w:rsidP="00E44E0B">
      <w:pPr>
        <w:widowControl w:val="0"/>
        <w:spacing w:line="360" w:lineRule="auto"/>
        <w:ind w:firstLine="567"/>
        <w:jc w:val="both"/>
      </w:pPr>
      <w:r>
        <w:t xml:space="preserve">1. PAGARINĀT dzīvojamās telpas Nr.1, kas atrodas “Gravas 4”, Lejasciema pagastā, Gulbenes novadā, īres līgumu ar </w:t>
      </w:r>
      <w:r w:rsidR="002A6263">
        <w:t>….</w:t>
      </w:r>
      <w:r>
        <w:t xml:space="preserve"> uz laiku līdz 2025.gada 31.decembrim.</w:t>
      </w:r>
    </w:p>
    <w:p w14:paraId="7282D198" w14:textId="6FF23035" w:rsidR="00E44E0B" w:rsidRDefault="00E44E0B" w:rsidP="00E44E0B">
      <w:pPr>
        <w:widowControl w:val="0"/>
        <w:spacing w:line="360" w:lineRule="auto"/>
        <w:ind w:firstLine="567"/>
        <w:jc w:val="both"/>
      </w:pPr>
      <w:r>
        <w:lastRenderedPageBreak/>
        <w:t xml:space="preserve">2. NOTEIKT </w:t>
      </w:r>
      <w:r w:rsidR="002A6263">
        <w:rPr>
          <w:bCs/>
        </w:rPr>
        <w:t>….</w:t>
      </w:r>
      <w:r>
        <w:t xml:space="preserve"> viena mēneša termiņu vienošanās par dzīvojamās telpas īres līguma darbības termiņa pagarināšanu noslēgšanai.</w:t>
      </w:r>
    </w:p>
    <w:p w14:paraId="1FAFB480" w14:textId="7C1AE976" w:rsidR="00E44E0B" w:rsidRDefault="00E44E0B" w:rsidP="00E44E0B">
      <w:pPr>
        <w:spacing w:line="360" w:lineRule="auto"/>
        <w:ind w:firstLine="567"/>
        <w:jc w:val="both"/>
      </w:pPr>
      <w:r>
        <w:t xml:space="preserve">3. NOTEIKT, ka šis lēmums zaudē spēku, ja </w:t>
      </w:r>
      <w:r w:rsidR="002A6263">
        <w:rPr>
          <w:bCs/>
        </w:rPr>
        <w:t>….</w:t>
      </w:r>
      <w:r>
        <w:t xml:space="preserve"> līdz 2023.gada 31.janvārim nav noslēgusi vienošanos par dzīvojamās telpas īres līguma darbības termiņa pagarināšanu. </w:t>
      </w:r>
    </w:p>
    <w:p w14:paraId="32AC44C7" w14:textId="77777777" w:rsidR="00E44E0B" w:rsidRPr="00D3276C" w:rsidRDefault="00E44E0B" w:rsidP="00E44E0B">
      <w:pPr>
        <w:spacing w:line="360" w:lineRule="auto"/>
        <w:ind w:firstLine="567"/>
        <w:jc w:val="both"/>
      </w:pPr>
      <w:r>
        <w:t>4</w:t>
      </w:r>
      <w:r w:rsidRPr="00D3276C">
        <w:t>.</w:t>
      </w:r>
      <w:r>
        <w:t xml:space="preserve"> </w:t>
      </w:r>
      <w:r w:rsidRPr="00D3276C">
        <w:t xml:space="preserve">UZDOT Gulbenes novada </w:t>
      </w:r>
      <w:r>
        <w:t>Lejasciema</w:t>
      </w:r>
      <w:r w:rsidRPr="00D3276C">
        <w:t xml:space="preserve"> pagasta pārvaldei, reģistrācijas numurs</w:t>
      </w:r>
      <w:r>
        <w:t xml:space="preserve"> </w:t>
      </w:r>
      <w:r w:rsidRPr="00D3276C">
        <w:t>40900015</w:t>
      </w:r>
      <w:r>
        <w:t>465</w:t>
      </w:r>
      <w:r w:rsidRPr="00D3276C">
        <w:t xml:space="preserve">, juridiskā adrese: </w:t>
      </w:r>
      <w:r>
        <w:t>Rīgas iela 11A, Lejasciems, Lejasciema pagasts,</w:t>
      </w:r>
      <w:r w:rsidRPr="00D3276C">
        <w:t xml:space="preserve"> Gulbenes novads, LV-44</w:t>
      </w:r>
      <w:r>
        <w:t>12</w:t>
      </w:r>
      <w:r w:rsidRPr="00D3276C">
        <w:t>, sagatavot un noslēgt vienošanos par dzīvojamās telpas īres līguma darbības termiņa pagarināšanu.</w:t>
      </w:r>
    </w:p>
    <w:p w14:paraId="15D75B90" w14:textId="77777777" w:rsidR="00E44E0B" w:rsidRDefault="00E44E0B" w:rsidP="00E44E0B">
      <w:pPr>
        <w:spacing w:line="360" w:lineRule="auto"/>
        <w:ind w:firstLine="567"/>
        <w:jc w:val="both"/>
      </w:pPr>
      <w:r>
        <w:t>5. Lēmuma izrakstu nosūtīt:</w:t>
      </w:r>
    </w:p>
    <w:p w14:paraId="01E071EB" w14:textId="6B819D56" w:rsidR="00E44E0B" w:rsidRDefault="00E44E0B" w:rsidP="00E44E0B">
      <w:pPr>
        <w:spacing w:line="360" w:lineRule="auto"/>
        <w:ind w:firstLine="567"/>
        <w:jc w:val="both"/>
      </w:pPr>
      <w:r>
        <w:t xml:space="preserve">5.1. </w:t>
      </w:r>
      <w:r w:rsidR="002A6263">
        <w:rPr>
          <w:bCs/>
        </w:rPr>
        <w:t>…..</w:t>
      </w:r>
    </w:p>
    <w:p w14:paraId="1A7EE63E" w14:textId="77777777" w:rsidR="00E44E0B" w:rsidRDefault="00E44E0B" w:rsidP="00E44E0B">
      <w:pPr>
        <w:spacing w:line="360" w:lineRule="auto"/>
        <w:ind w:firstLine="567"/>
        <w:jc w:val="both"/>
      </w:pPr>
      <w:r>
        <w:t>5.2. Gulbenes novada Lejasciema pagasta pārvaldei, Rīgas iela 11A, Lejasciems, Lejasciema pagasts,</w:t>
      </w:r>
      <w:r w:rsidRPr="00D3276C">
        <w:t xml:space="preserve"> Gulbenes novads, LV-44</w:t>
      </w:r>
      <w:r>
        <w:t>12.</w:t>
      </w:r>
    </w:p>
    <w:p w14:paraId="11538FE7" w14:textId="77777777" w:rsidR="00E44E0B" w:rsidRDefault="00E44E0B" w:rsidP="00E44E0B">
      <w:pPr>
        <w:spacing w:line="360" w:lineRule="auto"/>
        <w:ind w:firstLine="567"/>
        <w:jc w:val="both"/>
      </w:pPr>
    </w:p>
    <w:p w14:paraId="4DC43DF3" w14:textId="77777777" w:rsidR="00E44E0B" w:rsidRDefault="00E44E0B" w:rsidP="00E44E0B"/>
    <w:p w14:paraId="7C89737B" w14:textId="77777777" w:rsidR="00E44E0B" w:rsidRDefault="00E44E0B" w:rsidP="00E44E0B">
      <w:r>
        <w:t>Gulbenes novada domes priekšsēdētājs</w:t>
      </w:r>
      <w:r>
        <w:tab/>
      </w:r>
      <w:r>
        <w:tab/>
      </w:r>
      <w:r>
        <w:tab/>
      </w:r>
      <w:r>
        <w:tab/>
      </w:r>
      <w:r>
        <w:tab/>
      </w:r>
      <w:r>
        <w:tab/>
      </w:r>
      <w:proofErr w:type="spellStart"/>
      <w:r>
        <w:t>A.Caunītis</w:t>
      </w:r>
      <w:proofErr w:type="spellEnd"/>
    </w:p>
    <w:p w14:paraId="40203E94" w14:textId="77777777" w:rsidR="00E44E0B" w:rsidRDefault="00E44E0B" w:rsidP="00E44E0B">
      <w:pPr>
        <w:pStyle w:val="Default"/>
        <w:rPr>
          <w:color w:val="auto"/>
        </w:rPr>
      </w:pPr>
    </w:p>
    <w:p w14:paraId="300D8836" w14:textId="77777777" w:rsidR="00E44E0B" w:rsidRDefault="00E44E0B" w:rsidP="00E44E0B">
      <w:pPr>
        <w:pStyle w:val="Default"/>
        <w:rPr>
          <w:color w:val="auto"/>
        </w:rPr>
      </w:pPr>
      <w:r>
        <w:rPr>
          <w:color w:val="auto"/>
        </w:rPr>
        <w:t xml:space="preserve">Sagatavoja: Dace </w:t>
      </w:r>
      <w:proofErr w:type="spellStart"/>
      <w:r>
        <w:rPr>
          <w:color w:val="auto"/>
        </w:rPr>
        <w:t>Milne</w:t>
      </w:r>
      <w:proofErr w:type="spellEnd"/>
    </w:p>
    <w:p w14:paraId="122F4E4C" w14:textId="77777777" w:rsidR="00E44E0B" w:rsidRDefault="00E44E0B" w:rsidP="00E44E0B">
      <w:pPr>
        <w:spacing w:line="360" w:lineRule="auto"/>
        <w:ind w:firstLine="567"/>
        <w:jc w:val="both"/>
      </w:pPr>
    </w:p>
    <w:p w14:paraId="3BDB6272" w14:textId="667DDCC8" w:rsidR="002A6263" w:rsidRDefault="002A6263">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66CA1B19" w14:textId="77777777" w:rsidTr="002A6263">
        <w:tc>
          <w:tcPr>
            <w:tcW w:w="9405" w:type="dxa"/>
            <w:tcBorders>
              <w:top w:val="nil"/>
              <w:left w:val="nil"/>
              <w:bottom w:val="nil"/>
              <w:right w:val="nil"/>
            </w:tcBorders>
            <w:hideMark/>
          </w:tcPr>
          <w:p w14:paraId="3D32F412" w14:textId="77777777" w:rsidR="00E44E0B" w:rsidRDefault="00E44E0B" w:rsidP="006843B0">
            <w:pPr>
              <w:jc w:val="center"/>
              <w:rPr>
                <w:lang w:eastAsia="en-US"/>
              </w:rPr>
            </w:pPr>
            <w:r>
              <w:rPr>
                <w:noProof/>
                <w:lang w:eastAsia="en-US"/>
              </w:rPr>
              <w:lastRenderedPageBreak/>
              <w:drawing>
                <wp:inline distT="0" distB="0" distL="0" distR="0" wp14:anchorId="646544BE" wp14:editId="1C0B16D3">
                  <wp:extent cx="619125" cy="685800"/>
                  <wp:effectExtent l="0" t="0" r="0"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778DAD15" w14:textId="77777777" w:rsidTr="002A6263">
        <w:tc>
          <w:tcPr>
            <w:tcW w:w="9405" w:type="dxa"/>
            <w:tcBorders>
              <w:top w:val="nil"/>
              <w:left w:val="nil"/>
              <w:bottom w:val="nil"/>
              <w:right w:val="nil"/>
            </w:tcBorders>
            <w:hideMark/>
          </w:tcPr>
          <w:p w14:paraId="727E6FA3" w14:textId="77777777" w:rsidR="00E44E0B" w:rsidRDefault="00E44E0B" w:rsidP="006843B0">
            <w:pPr>
              <w:jc w:val="center"/>
              <w:rPr>
                <w:lang w:eastAsia="en-US"/>
              </w:rPr>
            </w:pPr>
            <w:r>
              <w:rPr>
                <w:b/>
                <w:bCs/>
                <w:sz w:val="28"/>
                <w:szCs w:val="28"/>
                <w:lang w:eastAsia="en-US"/>
              </w:rPr>
              <w:t>GULBENES NOVADA PAŠVALDĪBA</w:t>
            </w:r>
          </w:p>
        </w:tc>
      </w:tr>
      <w:tr w:rsidR="00E44E0B" w14:paraId="5F10C80A" w14:textId="77777777" w:rsidTr="002A6263">
        <w:tc>
          <w:tcPr>
            <w:tcW w:w="9405" w:type="dxa"/>
            <w:tcBorders>
              <w:top w:val="nil"/>
              <w:left w:val="nil"/>
              <w:bottom w:val="nil"/>
              <w:right w:val="nil"/>
            </w:tcBorders>
            <w:hideMark/>
          </w:tcPr>
          <w:p w14:paraId="1135FBFD" w14:textId="77777777" w:rsidR="00E44E0B" w:rsidRDefault="00E44E0B" w:rsidP="006843B0">
            <w:pPr>
              <w:jc w:val="center"/>
              <w:rPr>
                <w:lang w:eastAsia="en-US"/>
              </w:rPr>
            </w:pPr>
            <w:r>
              <w:rPr>
                <w:lang w:eastAsia="en-US"/>
              </w:rPr>
              <w:t>Reģ.Nr.90009116327</w:t>
            </w:r>
          </w:p>
        </w:tc>
      </w:tr>
      <w:tr w:rsidR="00E44E0B" w14:paraId="51D31FF2" w14:textId="77777777" w:rsidTr="002A6263">
        <w:tc>
          <w:tcPr>
            <w:tcW w:w="9405" w:type="dxa"/>
            <w:tcBorders>
              <w:top w:val="nil"/>
              <w:left w:val="nil"/>
              <w:bottom w:val="nil"/>
              <w:right w:val="nil"/>
            </w:tcBorders>
            <w:hideMark/>
          </w:tcPr>
          <w:p w14:paraId="21D70B24" w14:textId="77777777" w:rsidR="00E44E0B" w:rsidRDefault="00E44E0B" w:rsidP="006843B0">
            <w:pPr>
              <w:jc w:val="center"/>
              <w:rPr>
                <w:lang w:eastAsia="en-US"/>
              </w:rPr>
            </w:pPr>
            <w:r>
              <w:rPr>
                <w:lang w:eastAsia="en-US"/>
              </w:rPr>
              <w:t>Ābeļu iela 2, Gulbene, Gulbenes nov., LV-4401</w:t>
            </w:r>
          </w:p>
        </w:tc>
      </w:tr>
      <w:tr w:rsidR="00E44E0B" w14:paraId="04B63520" w14:textId="77777777" w:rsidTr="002A6263">
        <w:tc>
          <w:tcPr>
            <w:tcW w:w="9405" w:type="dxa"/>
            <w:tcBorders>
              <w:top w:val="nil"/>
              <w:left w:val="nil"/>
              <w:bottom w:val="single" w:sz="4" w:space="0" w:color="auto"/>
              <w:right w:val="nil"/>
            </w:tcBorders>
            <w:hideMark/>
          </w:tcPr>
          <w:p w14:paraId="2B7D65C6" w14:textId="77777777" w:rsidR="00E44E0B" w:rsidRDefault="00E44E0B" w:rsidP="006843B0">
            <w:pPr>
              <w:jc w:val="center"/>
              <w:rPr>
                <w:lang w:eastAsia="en-US"/>
              </w:rPr>
            </w:pPr>
            <w:r>
              <w:rPr>
                <w:lang w:eastAsia="en-US"/>
              </w:rPr>
              <w:t>Tālrunis 64497710, mob.26595362, e-pasts; dome@gulbene.lv, www.gulbene.lv</w:t>
            </w:r>
          </w:p>
        </w:tc>
      </w:tr>
    </w:tbl>
    <w:p w14:paraId="5D20B815" w14:textId="77777777" w:rsidR="00E44E0B" w:rsidRDefault="00E44E0B" w:rsidP="00E44E0B">
      <w:pPr>
        <w:rPr>
          <w:sz w:val="4"/>
          <w:szCs w:val="4"/>
        </w:rPr>
      </w:pPr>
    </w:p>
    <w:p w14:paraId="4B42E4F4"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05650FC"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6A6DC669"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E92B0B" w14:paraId="73F09A41" w14:textId="77777777" w:rsidTr="006843B0">
        <w:tc>
          <w:tcPr>
            <w:tcW w:w="5495" w:type="dxa"/>
            <w:hideMark/>
          </w:tcPr>
          <w:p w14:paraId="10619572" w14:textId="77777777" w:rsidR="00E44E0B" w:rsidRPr="00E92B0B" w:rsidRDefault="00E44E0B" w:rsidP="006843B0">
            <w:pPr>
              <w:rPr>
                <w:b/>
                <w:bCs/>
                <w:lang w:eastAsia="en-US"/>
              </w:rPr>
            </w:pPr>
            <w:r w:rsidRPr="00E92B0B">
              <w:rPr>
                <w:b/>
                <w:bCs/>
                <w:lang w:eastAsia="en-US"/>
              </w:rPr>
              <w:t>2022.gada 29.decembrī</w:t>
            </w:r>
          </w:p>
        </w:tc>
        <w:tc>
          <w:tcPr>
            <w:tcW w:w="4728" w:type="dxa"/>
            <w:hideMark/>
          </w:tcPr>
          <w:p w14:paraId="0AAEEE17" w14:textId="77777777" w:rsidR="00E44E0B" w:rsidRPr="00E92B0B" w:rsidRDefault="00E44E0B" w:rsidP="006843B0">
            <w:pPr>
              <w:rPr>
                <w:b/>
                <w:bCs/>
                <w:lang w:eastAsia="en-US"/>
              </w:rPr>
            </w:pPr>
            <w:r w:rsidRPr="00E92B0B">
              <w:rPr>
                <w:b/>
                <w:bCs/>
                <w:lang w:eastAsia="en-US"/>
              </w:rPr>
              <w:t>Nr. GND/2022/</w:t>
            </w:r>
            <w:r>
              <w:rPr>
                <w:b/>
                <w:bCs/>
                <w:lang w:eastAsia="en-US"/>
              </w:rPr>
              <w:t>1254</w:t>
            </w:r>
          </w:p>
        </w:tc>
      </w:tr>
      <w:tr w:rsidR="00E44E0B" w:rsidRPr="00E92B0B" w14:paraId="3AEDFA73" w14:textId="77777777" w:rsidTr="006843B0">
        <w:trPr>
          <w:trHeight w:val="453"/>
        </w:trPr>
        <w:tc>
          <w:tcPr>
            <w:tcW w:w="5495" w:type="dxa"/>
          </w:tcPr>
          <w:p w14:paraId="705AAEC4" w14:textId="77777777" w:rsidR="00E44E0B" w:rsidRPr="00E92B0B" w:rsidRDefault="00E44E0B" w:rsidP="006843B0">
            <w:pPr>
              <w:rPr>
                <w:lang w:eastAsia="en-US"/>
              </w:rPr>
            </w:pPr>
          </w:p>
        </w:tc>
        <w:tc>
          <w:tcPr>
            <w:tcW w:w="4728" w:type="dxa"/>
            <w:hideMark/>
          </w:tcPr>
          <w:p w14:paraId="61EF787B" w14:textId="77777777" w:rsidR="00E44E0B" w:rsidRPr="00E92B0B" w:rsidRDefault="00E44E0B" w:rsidP="006843B0">
            <w:pPr>
              <w:rPr>
                <w:b/>
                <w:bCs/>
                <w:lang w:eastAsia="en-US"/>
              </w:rPr>
            </w:pPr>
            <w:r w:rsidRPr="00E92B0B">
              <w:rPr>
                <w:b/>
                <w:bCs/>
                <w:lang w:eastAsia="en-US"/>
              </w:rPr>
              <w:t>(protokols Nr.</w:t>
            </w:r>
            <w:r>
              <w:rPr>
                <w:b/>
                <w:bCs/>
                <w:lang w:eastAsia="en-US"/>
              </w:rPr>
              <w:t>27</w:t>
            </w:r>
            <w:r w:rsidRPr="00E92B0B">
              <w:rPr>
                <w:b/>
                <w:bCs/>
                <w:lang w:eastAsia="en-US"/>
              </w:rPr>
              <w:t xml:space="preserve">; </w:t>
            </w:r>
            <w:r>
              <w:rPr>
                <w:b/>
                <w:bCs/>
                <w:lang w:eastAsia="en-US"/>
              </w:rPr>
              <w:t>41</w:t>
            </w:r>
            <w:r w:rsidRPr="00E92B0B">
              <w:rPr>
                <w:b/>
                <w:bCs/>
                <w:lang w:eastAsia="en-US"/>
              </w:rPr>
              <w:t>.p.)</w:t>
            </w:r>
          </w:p>
        </w:tc>
      </w:tr>
    </w:tbl>
    <w:p w14:paraId="56ADD99B" w14:textId="77777777" w:rsidR="00E44E0B" w:rsidRDefault="00E44E0B" w:rsidP="00E44E0B">
      <w:pPr>
        <w:autoSpaceDE w:val="0"/>
        <w:autoSpaceDN w:val="0"/>
        <w:adjustRightInd w:val="0"/>
        <w:rPr>
          <w:lang w:eastAsia="en-US"/>
        </w:rPr>
      </w:pPr>
    </w:p>
    <w:p w14:paraId="6681E241" w14:textId="77777777" w:rsidR="00E44E0B" w:rsidRDefault="00E44E0B" w:rsidP="00E44E0B">
      <w:pPr>
        <w:jc w:val="center"/>
        <w:rPr>
          <w:b/>
          <w:bCs/>
        </w:rPr>
      </w:pPr>
      <w:r>
        <w:rPr>
          <w:b/>
          <w:bCs/>
        </w:rPr>
        <w:t>Par dzīvokļa “Gravas 4”-3, Lejasciema pagasts, Gulbenes novads, īres līguma termiņa pagarināšanu</w:t>
      </w:r>
    </w:p>
    <w:p w14:paraId="1FD1B460" w14:textId="77777777" w:rsidR="00E44E0B" w:rsidRDefault="00E44E0B" w:rsidP="00E44E0B"/>
    <w:p w14:paraId="4B019BC5" w14:textId="07E9E4F3" w:rsidR="00E44E0B" w:rsidRDefault="00E44E0B" w:rsidP="00E44E0B">
      <w:pPr>
        <w:spacing w:line="360" w:lineRule="auto"/>
        <w:jc w:val="both"/>
      </w:pPr>
      <w:r>
        <w:t xml:space="preserve">            Gulbenes novada pašvaldības dokumentu vadības sistēmā 2022.gada 13.decembrī ar reģistrācijas numuru GND/5.5/22/3037-Š reģistrēts </w:t>
      </w:r>
      <w:r w:rsidR="002A6263">
        <w:rPr>
          <w:b/>
          <w:bCs/>
        </w:rPr>
        <w:t>….</w:t>
      </w:r>
      <w:r>
        <w:t xml:space="preserve"> (turpmāk – iesniedzējs), </w:t>
      </w:r>
      <w:r w:rsidR="002A6263">
        <w:t>…</w:t>
      </w:r>
      <w:r>
        <w:t xml:space="preserve">, 2022.gada 12.decembra iesniegums, kurā izteikts lūgums pagarināt dzīvojamās telpas Nr.3, kas atrodas “Gravas 4”, Lejasciema pagastā, Gulbenes novadā, īres līguma darbības termiņu. </w:t>
      </w:r>
    </w:p>
    <w:p w14:paraId="17C1A6B1" w14:textId="77777777" w:rsidR="00E44E0B" w:rsidRDefault="00E44E0B" w:rsidP="00E44E0B">
      <w:pPr>
        <w:spacing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laiku. </w:t>
      </w:r>
    </w:p>
    <w:p w14:paraId="7B248AC5" w14:textId="77777777" w:rsidR="00E44E0B" w:rsidRDefault="00E44E0B" w:rsidP="00E44E0B">
      <w:pPr>
        <w:spacing w:line="360" w:lineRule="auto"/>
        <w:ind w:firstLine="567"/>
        <w:jc w:val="both"/>
      </w:pPr>
      <w:r>
        <w:t>Dzīvojamās telpas īres līgums ar iesniedzēju noslēgts uz noteiktu laiku, tas ir, līdz 2022.gada 31.decembrim.</w:t>
      </w:r>
    </w:p>
    <w:p w14:paraId="43ECA9CB" w14:textId="77777777" w:rsidR="00E44E0B" w:rsidRDefault="00E44E0B" w:rsidP="00E44E0B">
      <w:pPr>
        <w:spacing w:line="360" w:lineRule="auto"/>
        <w:ind w:firstLine="567"/>
        <w:jc w:val="both"/>
      </w:pPr>
      <w:r>
        <w:t>Atbilstoši Gulbenes novada pašvaldības grāmatvedības uzskaites datiem uz iesnieguma izskatīšanas dienu iesnieguma iesniedzējam nav nenokārtotas maksājumu saistības par dzīvojamās telpas īri un pamatpakalpojumiem.</w:t>
      </w:r>
    </w:p>
    <w:p w14:paraId="693A9EE5" w14:textId="77777777" w:rsidR="00E44E0B" w:rsidRDefault="00E44E0B" w:rsidP="00E44E0B">
      <w:pPr>
        <w:spacing w:line="360" w:lineRule="auto"/>
        <w:jc w:val="both"/>
      </w:pPr>
      <w:r>
        <w:t xml:space="preserve">         Likuma “Par pašvaldībām” 15.panta pirmās daļas 9.punkts nosaka, ka viena no pašvaldības autonomajām funkcijām ir sniegt palīdzību iedzīvotājiem dzīvokļa jautājumu risināšanā.</w:t>
      </w:r>
    </w:p>
    <w:p w14:paraId="08EEA258" w14:textId="77777777" w:rsidR="00E44E0B" w:rsidRDefault="00E44E0B" w:rsidP="00E44E0B">
      <w:pPr>
        <w:spacing w:line="360" w:lineRule="auto"/>
        <w:ind w:firstLine="567"/>
        <w:jc w:val="both"/>
      </w:pPr>
      <w:r>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45D6B3B4" w14:textId="4C03C04B" w:rsidR="00E44E0B" w:rsidRDefault="00E44E0B" w:rsidP="00E44E0B">
      <w:pPr>
        <w:widowControl w:val="0"/>
        <w:spacing w:line="360" w:lineRule="auto"/>
        <w:ind w:firstLine="567"/>
        <w:jc w:val="both"/>
      </w:pPr>
      <w:r>
        <w:t xml:space="preserve">1. PAGARINĀT dzīvojamās telpas Nr.3, kas atrodas “Gravas 4”, Lejasciema pagastā, Gulbenes novadā, īres līgumu ar </w:t>
      </w:r>
      <w:r w:rsidR="002A6263">
        <w:t>….</w:t>
      </w:r>
      <w:r>
        <w:t>, uz laiku līdz 2025.gada 31.decembrim.</w:t>
      </w:r>
    </w:p>
    <w:p w14:paraId="58B8E0E6" w14:textId="1A41A887" w:rsidR="00E44E0B" w:rsidRDefault="00E44E0B" w:rsidP="00E44E0B">
      <w:pPr>
        <w:widowControl w:val="0"/>
        <w:spacing w:line="360" w:lineRule="auto"/>
        <w:ind w:firstLine="567"/>
        <w:jc w:val="both"/>
      </w:pPr>
      <w:r>
        <w:lastRenderedPageBreak/>
        <w:t xml:space="preserve">2. NOTEIKT </w:t>
      </w:r>
      <w:r w:rsidR="002A6263">
        <w:t>…..</w:t>
      </w:r>
      <w:r>
        <w:t xml:space="preserve"> viena mēneša termiņu vienošanās par dzīvojamās telpas īres līguma darbības termiņa pagarināšanu noslēgšanai.</w:t>
      </w:r>
    </w:p>
    <w:p w14:paraId="4798AF98" w14:textId="17F765EE" w:rsidR="00E44E0B" w:rsidRDefault="00E44E0B" w:rsidP="00E44E0B">
      <w:pPr>
        <w:spacing w:line="360" w:lineRule="auto"/>
        <w:ind w:firstLine="567"/>
        <w:jc w:val="both"/>
      </w:pPr>
      <w:r>
        <w:t xml:space="preserve">3. NOTEIKT, ka šis lēmums zaudē spēku, ja </w:t>
      </w:r>
      <w:r w:rsidR="002A6263">
        <w:t>….</w:t>
      </w:r>
      <w:r>
        <w:t xml:space="preserve"> līdz 2023.gada 31.janvārim nav noslēgusi vienošanos par dzīvojamās telpas īres līguma darbības termiņa pagarināšanu. </w:t>
      </w:r>
    </w:p>
    <w:p w14:paraId="47954478" w14:textId="77777777" w:rsidR="00E44E0B" w:rsidRPr="00D3276C" w:rsidRDefault="00E44E0B" w:rsidP="00E44E0B">
      <w:pPr>
        <w:spacing w:line="360" w:lineRule="auto"/>
        <w:ind w:firstLine="567"/>
        <w:jc w:val="both"/>
      </w:pPr>
      <w:r>
        <w:t>4</w:t>
      </w:r>
      <w:r w:rsidRPr="00D3276C">
        <w:t>.</w:t>
      </w:r>
      <w:r>
        <w:t xml:space="preserve"> </w:t>
      </w:r>
      <w:r w:rsidRPr="00D3276C">
        <w:t xml:space="preserve">UZDOT Gulbenes novada </w:t>
      </w:r>
      <w:r>
        <w:t>Lejasciema</w:t>
      </w:r>
      <w:r w:rsidRPr="00D3276C">
        <w:t xml:space="preserve"> pagasta pārvaldei, reģistrācijas numurs</w:t>
      </w:r>
      <w:r>
        <w:t xml:space="preserve"> </w:t>
      </w:r>
      <w:r w:rsidRPr="00D3276C">
        <w:t>40900015</w:t>
      </w:r>
      <w:r>
        <w:t>465</w:t>
      </w:r>
      <w:r w:rsidRPr="00D3276C">
        <w:t xml:space="preserve">, juridiskā adrese: </w:t>
      </w:r>
      <w:r>
        <w:t>Rīgas iela 11A, Lejasciems, Lejasciema pagasts,</w:t>
      </w:r>
      <w:r w:rsidRPr="00D3276C">
        <w:t xml:space="preserve"> Gulbenes novads, LV-44</w:t>
      </w:r>
      <w:r>
        <w:t>12</w:t>
      </w:r>
      <w:r w:rsidRPr="00D3276C">
        <w:t>, sagatavot un noslēgt vienošanos par dzīvojamās telpas īres līguma darbības termiņa pagarināšanu.</w:t>
      </w:r>
    </w:p>
    <w:p w14:paraId="447078CC" w14:textId="77777777" w:rsidR="00E44E0B" w:rsidRDefault="00E44E0B" w:rsidP="00E44E0B">
      <w:pPr>
        <w:spacing w:line="360" w:lineRule="auto"/>
        <w:ind w:firstLine="567"/>
        <w:jc w:val="both"/>
      </w:pPr>
      <w:r>
        <w:t>5. Lēmuma izrakstu nosūtīt:</w:t>
      </w:r>
    </w:p>
    <w:p w14:paraId="29D715B5" w14:textId="4CF23046" w:rsidR="00E44E0B" w:rsidRDefault="00E44E0B" w:rsidP="00E44E0B">
      <w:pPr>
        <w:spacing w:line="360" w:lineRule="auto"/>
        <w:ind w:firstLine="567"/>
        <w:jc w:val="both"/>
      </w:pPr>
      <w:r>
        <w:t xml:space="preserve">5.1. </w:t>
      </w:r>
      <w:r w:rsidR="002A6263">
        <w:t>..</w:t>
      </w:r>
      <w:r>
        <w:t xml:space="preserve"> </w:t>
      </w:r>
    </w:p>
    <w:p w14:paraId="3B68944D" w14:textId="77777777" w:rsidR="00E44E0B" w:rsidRDefault="00E44E0B" w:rsidP="00E44E0B">
      <w:pPr>
        <w:spacing w:line="360" w:lineRule="auto"/>
        <w:ind w:firstLine="567"/>
        <w:jc w:val="both"/>
      </w:pPr>
      <w:r>
        <w:t>5.2. Gulbenes novada Lejasciema pagasta pārvaldei, Rīgas iela 11A, Lejasciems, Lejasciema pagasts,</w:t>
      </w:r>
      <w:r w:rsidRPr="00D3276C">
        <w:t xml:space="preserve"> Gulbenes novads, LV-44</w:t>
      </w:r>
      <w:r>
        <w:t>12.</w:t>
      </w:r>
    </w:p>
    <w:p w14:paraId="360E15C1" w14:textId="77777777" w:rsidR="00E44E0B" w:rsidRDefault="00E44E0B" w:rsidP="00E44E0B">
      <w:pPr>
        <w:spacing w:line="360" w:lineRule="auto"/>
        <w:ind w:firstLine="567"/>
        <w:jc w:val="both"/>
      </w:pPr>
    </w:p>
    <w:p w14:paraId="55656767" w14:textId="77777777" w:rsidR="00E44E0B" w:rsidRDefault="00E44E0B" w:rsidP="00E44E0B"/>
    <w:p w14:paraId="2E3CAF8A" w14:textId="77777777" w:rsidR="00E44E0B" w:rsidRDefault="00E44E0B" w:rsidP="00E44E0B">
      <w:r>
        <w:t>Gulbenes novada domes priekšsēdētājs</w:t>
      </w:r>
      <w:r>
        <w:tab/>
      </w:r>
      <w:r>
        <w:tab/>
      </w:r>
      <w:r>
        <w:tab/>
      </w:r>
      <w:r>
        <w:tab/>
      </w:r>
      <w:r>
        <w:tab/>
      </w:r>
      <w:r>
        <w:tab/>
      </w:r>
      <w:proofErr w:type="spellStart"/>
      <w:r>
        <w:t>A.Caunītis</w:t>
      </w:r>
      <w:proofErr w:type="spellEnd"/>
    </w:p>
    <w:p w14:paraId="692701CB" w14:textId="77777777" w:rsidR="00E44E0B" w:rsidRDefault="00E44E0B" w:rsidP="00E44E0B">
      <w:pPr>
        <w:pStyle w:val="Default"/>
        <w:rPr>
          <w:color w:val="auto"/>
        </w:rPr>
      </w:pPr>
    </w:p>
    <w:p w14:paraId="187CBF96" w14:textId="77777777" w:rsidR="00E44E0B" w:rsidRDefault="00E44E0B" w:rsidP="00E44E0B">
      <w:pPr>
        <w:pStyle w:val="Default"/>
        <w:rPr>
          <w:color w:val="auto"/>
        </w:rPr>
      </w:pPr>
      <w:r>
        <w:rPr>
          <w:color w:val="auto"/>
        </w:rPr>
        <w:t xml:space="preserve">Sagatavoja: Dace </w:t>
      </w:r>
      <w:proofErr w:type="spellStart"/>
      <w:r>
        <w:rPr>
          <w:color w:val="auto"/>
        </w:rPr>
        <w:t>Milne</w:t>
      </w:r>
      <w:proofErr w:type="spellEnd"/>
    </w:p>
    <w:p w14:paraId="04CE941E" w14:textId="77777777" w:rsidR="00E44E0B" w:rsidRDefault="00E44E0B" w:rsidP="00E44E0B">
      <w:pPr>
        <w:spacing w:line="360" w:lineRule="auto"/>
        <w:ind w:firstLine="567"/>
        <w:jc w:val="both"/>
      </w:pPr>
    </w:p>
    <w:p w14:paraId="04150656" w14:textId="0232C4E0" w:rsidR="002A6263" w:rsidRDefault="002A6263">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5A43D066" w14:textId="77777777" w:rsidTr="002A6263">
        <w:tc>
          <w:tcPr>
            <w:tcW w:w="9405" w:type="dxa"/>
            <w:tcBorders>
              <w:top w:val="nil"/>
              <w:left w:val="nil"/>
              <w:bottom w:val="nil"/>
              <w:right w:val="nil"/>
            </w:tcBorders>
            <w:hideMark/>
          </w:tcPr>
          <w:p w14:paraId="7BE6A48E" w14:textId="77777777" w:rsidR="00E44E0B" w:rsidRDefault="00E44E0B" w:rsidP="006843B0">
            <w:pPr>
              <w:jc w:val="center"/>
              <w:rPr>
                <w:lang w:eastAsia="en-US"/>
              </w:rPr>
            </w:pPr>
            <w:r>
              <w:rPr>
                <w:noProof/>
                <w:lang w:eastAsia="en-US"/>
              </w:rPr>
              <w:lastRenderedPageBreak/>
              <w:drawing>
                <wp:inline distT="0" distB="0" distL="0" distR="0" wp14:anchorId="2B898A52" wp14:editId="568C39DD">
                  <wp:extent cx="619125" cy="685800"/>
                  <wp:effectExtent l="0" t="0" r="0"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424A40F7" w14:textId="77777777" w:rsidTr="002A6263">
        <w:tc>
          <w:tcPr>
            <w:tcW w:w="9405" w:type="dxa"/>
            <w:tcBorders>
              <w:top w:val="nil"/>
              <w:left w:val="nil"/>
              <w:bottom w:val="nil"/>
              <w:right w:val="nil"/>
            </w:tcBorders>
            <w:hideMark/>
          </w:tcPr>
          <w:p w14:paraId="769EB9C9" w14:textId="77777777" w:rsidR="00E44E0B" w:rsidRDefault="00E44E0B" w:rsidP="006843B0">
            <w:pPr>
              <w:jc w:val="center"/>
              <w:rPr>
                <w:lang w:eastAsia="en-US"/>
              </w:rPr>
            </w:pPr>
            <w:r>
              <w:rPr>
                <w:b/>
                <w:bCs/>
                <w:sz w:val="28"/>
                <w:szCs w:val="28"/>
                <w:lang w:eastAsia="en-US"/>
              </w:rPr>
              <w:t>GULBENES NOVADA PAŠVALDĪBA</w:t>
            </w:r>
          </w:p>
        </w:tc>
      </w:tr>
      <w:tr w:rsidR="00E44E0B" w14:paraId="013B3479" w14:textId="77777777" w:rsidTr="002A6263">
        <w:tc>
          <w:tcPr>
            <w:tcW w:w="9405" w:type="dxa"/>
            <w:tcBorders>
              <w:top w:val="nil"/>
              <w:left w:val="nil"/>
              <w:bottom w:val="nil"/>
              <w:right w:val="nil"/>
            </w:tcBorders>
            <w:hideMark/>
          </w:tcPr>
          <w:p w14:paraId="35AB21C4" w14:textId="77777777" w:rsidR="00E44E0B" w:rsidRDefault="00E44E0B" w:rsidP="006843B0">
            <w:pPr>
              <w:jc w:val="center"/>
              <w:rPr>
                <w:lang w:eastAsia="en-US"/>
              </w:rPr>
            </w:pPr>
            <w:r>
              <w:rPr>
                <w:lang w:eastAsia="en-US"/>
              </w:rPr>
              <w:t>Reģ.Nr.90009116327</w:t>
            </w:r>
          </w:p>
        </w:tc>
      </w:tr>
      <w:tr w:rsidR="00E44E0B" w14:paraId="01A66AD0" w14:textId="77777777" w:rsidTr="002A6263">
        <w:tc>
          <w:tcPr>
            <w:tcW w:w="9405" w:type="dxa"/>
            <w:tcBorders>
              <w:top w:val="nil"/>
              <w:left w:val="nil"/>
              <w:bottom w:val="nil"/>
              <w:right w:val="nil"/>
            </w:tcBorders>
            <w:hideMark/>
          </w:tcPr>
          <w:p w14:paraId="5758B862" w14:textId="77777777" w:rsidR="00E44E0B" w:rsidRDefault="00E44E0B" w:rsidP="006843B0">
            <w:pPr>
              <w:jc w:val="center"/>
              <w:rPr>
                <w:lang w:eastAsia="en-US"/>
              </w:rPr>
            </w:pPr>
            <w:r>
              <w:rPr>
                <w:lang w:eastAsia="en-US"/>
              </w:rPr>
              <w:t>Ābeļu iela 2, Gulbene, Gulbenes nov., LV-4401</w:t>
            </w:r>
          </w:p>
        </w:tc>
      </w:tr>
      <w:tr w:rsidR="00E44E0B" w14:paraId="39CFFC25" w14:textId="77777777" w:rsidTr="002A6263">
        <w:tc>
          <w:tcPr>
            <w:tcW w:w="9405" w:type="dxa"/>
            <w:tcBorders>
              <w:top w:val="nil"/>
              <w:left w:val="nil"/>
              <w:bottom w:val="single" w:sz="4" w:space="0" w:color="auto"/>
              <w:right w:val="nil"/>
            </w:tcBorders>
            <w:hideMark/>
          </w:tcPr>
          <w:p w14:paraId="685C5905" w14:textId="77777777" w:rsidR="00E44E0B" w:rsidRDefault="00E44E0B" w:rsidP="006843B0">
            <w:pPr>
              <w:jc w:val="center"/>
              <w:rPr>
                <w:lang w:eastAsia="en-US"/>
              </w:rPr>
            </w:pPr>
            <w:r>
              <w:rPr>
                <w:lang w:eastAsia="en-US"/>
              </w:rPr>
              <w:t>Tālrunis 64497710, mob.26595362, e-pasts; dome@gulbene.lv, www.gulbene.lv</w:t>
            </w:r>
          </w:p>
        </w:tc>
      </w:tr>
    </w:tbl>
    <w:p w14:paraId="7B08E8E3" w14:textId="77777777" w:rsidR="00E44E0B" w:rsidRDefault="00E44E0B" w:rsidP="00E44E0B">
      <w:pPr>
        <w:rPr>
          <w:sz w:val="4"/>
          <w:szCs w:val="4"/>
        </w:rPr>
      </w:pPr>
    </w:p>
    <w:p w14:paraId="1FDB3751"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37E5D2CD"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06D4DB0B"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7E27F8" w14:paraId="6252B5B7" w14:textId="77777777" w:rsidTr="006843B0">
        <w:tc>
          <w:tcPr>
            <w:tcW w:w="5495" w:type="dxa"/>
            <w:hideMark/>
          </w:tcPr>
          <w:p w14:paraId="2EE3DCEF" w14:textId="77777777" w:rsidR="00E44E0B" w:rsidRPr="007E27F8" w:rsidRDefault="00E44E0B" w:rsidP="006843B0">
            <w:pPr>
              <w:rPr>
                <w:b/>
                <w:bCs/>
                <w:lang w:eastAsia="en-US"/>
              </w:rPr>
            </w:pPr>
            <w:r w:rsidRPr="007E27F8">
              <w:rPr>
                <w:b/>
                <w:bCs/>
                <w:lang w:eastAsia="en-US"/>
              </w:rPr>
              <w:t>2022.gada 29.decembrī</w:t>
            </w:r>
          </w:p>
        </w:tc>
        <w:tc>
          <w:tcPr>
            <w:tcW w:w="4728" w:type="dxa"/>
            <w:hideMark/>
          </w:tcPr>
          <w:p w14:paraId="769F8F8B" w14:textId="77777777" w:rsidR="00E44E0B" w:rsidRPr="007E27F8" w:rsidRDefault="00E44E0B" w:rsidP="006843B0">
            <w:pPr>
              <w:rPr>
                <w:b/>
                <w:bCs/>
                <w:lang w:eastAsia="en-US"/>
              </w:rPr>
            </w:pPr>
            <w:r w:rsidRPr="007E27F8">
              <w:rPr>
                <w:b/>
                <w:bCs/>
                <w:lang w:eastAsia="en-US"/>
              </w:rPr>
              <w:t>Nr. GND/2022/</w:t>
            </w:r>
            <w:r>
              <w:rPr>
                <w:b/>
                <w:bCs/>
                <w:lang w:eastAsia="en-US"/>
              </w:rPr>
              <w:t>1255</w:t>
            </w:r>
          </w:p>
        </w:tc>
      </w:tr>
      <w:tr w:rsidR="00E44E0B" w:rsidRPr="007E27F8" w14:paraId="41133353" w14:textId="77777777" w:rsidTr="006843B0">
        <w:trPr>
          <w:trHeight w:val="453"/>
        </w:trPr>
        <w:tc>
          <w:tcPr>
            <w:tcW w:w="5495" w:type="dxa"/>
          </w:tcPr>
          <w:p w14:paraId="1A120ED1" w14:textId="77777777" w:rsidR="00E44E0B" w:rsidRPr="007E27F8" w:rsidRDefault="00E44E0B" w:rsidP="006843B0">
            <w:pPr>
              <w:rPr>
                <w:lang w:eastAsia="en-US"/>
              </w:rPr>
            </w:pPr>
          </w:p>
        </w:tc>
        <w:tc>
          <w:tcPr>
            <w:tcW w:w="4728" w:type="dxa"/>
            <w:hideMark/>
          </w:tcPr>
          <w:p w14:paraId="41CF1987" w14:textId="77777777" w:rsidR="00E44E0B" w:rsidRPr="007E27F8" w:rsidRDefault="00E44E0B" w:rsidP="006843B0">
            <w:pPr>
              <w:rPr>
                <w:b/>
                <w:bCs/>
                <w:lang w:eastAsia="en-US"/>
              </w:rPr>
            </w:pPr>
            <w:r w:rsidRPr="007E27F8">
              <w:rPr>
                <w:b/>
                <w:bCs/>
                <w:lang w:eastAsia="en-US"/>
              </w:rPr>
              <w:t>(protokols Nr.</w:t>
            </w:r>
            <w:r>
              <w:rPr>
                <w:b/>
                <w:bCs/>
                <w:lang w:eastAsia="en-US"/>
              </w:rPr>
              <w:t>27</w:t>
            </w:r>
            <w:r w:rsidRPr="007E27F8">
              <w:rPr>
                <w:b/>
                <w:bCs/>
                <w:lang w:eastAsia="en-US"/>
              </w:rPr>
              <w:t xml:space="preserve">; </w:t>
            </w:r>
            <w:r>
              <w:rPr>
                <w:b/>
                <w:bCs/>
                <w:lang w:eastAsia="en-US"/>
              </w:rPr>
              <w:t>42</w:t>
            </w:r>
            <w:r w:rsidRPr="007E27F8">
              <w:rPr>
                <w:b/>
                <w:bCs/>
                <w:lang w:eastAsia="en-US"/>
              </w:rPr>
              <w:t>.p.)</w:t>
            </w:r>
          </w:p>
        </w:tc>
      </w:tr>
    </w:tbl>
    <w:p w14:paraId="18A4C47B" w14:textId="77777777" w:rsidR="00E44E0B" w:rsidRDefault="00E44E0B" w:rsidP="00E44E0B">
      <w:pPr>
        <w:autoSpaceDE w:val="0"/>
        <w:autoSpaceDN w:val="0"/>
        <w:adjustRightInd w:val="0"/>
        <w:rPr>
          <w:lang w:eastAsia="en-US"/>
        </w:rPr>
      </w:pPr>
    </w:p>
    <w:p w14:paraId="0412678C" w14:textId="77777777" w:rsidR="00E44E0B" w:rsidRPr="00851500" w:rsidRDefault="00E44E0B" w:rsidP="00E44E0B">
      <w:pPr>
        <w:jc w:val="center"/>
        <w:rPr>
          <w:b/>
          <w:bCs/>
        </w:rPr>
      </w:pPr>
      <w:r>
        <w:rPr>
          <w:b/>
        </w:rPr>
        <w:t xml:space="preserve">Par dzīvokļa </w:t>
      </w:r>
      <w:proofErr w:type="spellStart"/>
      <w:r>
        <w:rPr>
          <w:b/>
        </w:rPr>
        <w:t>Jaunlitenes</w:t>
      </w:r>
      <w:proofErr w:type="spellEnd"/>
      <w:r>
        <w:rPr>
          <w:b/>
        </w:rPr>
        <w:t xml:space="preserve"> iela 7-3</w:t>
      </w:r>
      <w:r w:rsidRPr="00851500">
        <w:rPr>
          <w:b/>
        </w:rPr>
        <w:t>, Litene, Litenes pagasts, Gulbenes novads, īres līguma termiņa pagarināšanu</w:t>
      </w:r>
    </w:p>
    <w:p w14:paraId="511B1690" w14:textId="77777777" w:rsidR="00E44E0B" w:rsidRPr="00851500" w:rsidRDefault="00E44E0B" w:rsidP="00E44E0B">
      <w:pPr>
        <w:spacing w:line="360" w:lineRule="auto"/>
        <w:jc w:val="both"/>
      </w:pPr>
    </w:p>
    <w:p w14:paraId="173D6EB4" w14:textId="47643D77" w:rsidR="00E44E0B" w:rsidRPr="00851500" w:rsidRDefault="00E44E0B" w:rsidP="00E44E0B">
      <w:pPr>
        <w:spacing w:line="360" w:lineRule="auto"/>
        <w:ind w:firstLine="720"/>
        <w:jc w:val="both"/>
      </w:pPr>
      <w:r w:rsidRPr="00851500">
        <w:t>Gulbenes novada pašvaldība</w:t>
      </w:r>
      <w:r>
        <w:t>s dokumentu vadības sistēmā 2022.gada 12.decembrī</w:t>
      </w:r>
      <w:r w:rsidRPr="00851500">
        <w:t xml:space="preserve"> ar</w:t>
      </w:r>
      <w:r>
        <w:t xml:space="preserve"> reģistrācijas numuru GND/5.5/22</w:t>
      </w:r>
      <w:r w:rsidRPr="00851500">
        <w:t>/</w:t>
      </w:r>
      <w:r>
        <w:t>3029-J</w:t>
      </w:r>
      <w:r w:rsidRPr="00851500">
        <w:t xml:space="preserve"> reģistrēts </w:t>
      </w:r>
      <w:r w:rsidR="002A6263">
        <w:rPr>
          <w:b/>
          <w:bCs/>
        </w:rPr>
        <w:t>…</w:t>
      </w:r>
      <w:r w:rsidRPr="00851500">
        <w:t xml:space="preserve"> (turpmāk – iesniedzējs), </w:t>
      </w:r>
      <w:r w:rsidR="002A6263">
        <w:t>….</w:t>
      </w:r>
      <w:r>
        <w:t>2022.gada 12.decembra</w:t>
      </w:r>
      <w:r w:rsidRPr="00851500">
        <w:t xml:space="preserve"> iesniegums, kurā izteikts lūgums </w:t>
      </w:r>
      <w:r>
        <w:t>pagarināt dzīvojamās telpas Nr.3</w:t>
      </w:r>
      <w:r w:rsidRPr="00851500">
        <w:t>, kas atrod</w:t>
      </w:r>
      <w:r>
        <w:t xml:space="preserve">as </w:t>
      </w:r>
      <w:proofErr w:type="spellStart"/>
      <w:r>
        <w:t>Jaunlitenes</w:t>
      </w:r>
      <w:proofErr w:type="spellEnd"/>
      <w:r>
        <w:t xml:space="preserve"> ielā 7, </w:t>
      </w:r>
      <w:r w:rsidRPr="00851500">
        <w:t xml:space="preserve">Litenē, Litenes pagastā, Gulbenes novadā, īres līguma darbības termiņu. </w:t>
      </w:r>
    </w:p>
    <w:p w14:paraId="2ACCA172" w14:textId="77777777" w:rsidR="00E44E0B" w:rsidRPr="00851500" w:rsidRDefault="00E44E0B" w:rsidP="00E44E0B">
      <w:pPr>
        <w:spacing w:line="360" w:lineRule="auto"/>
        <w:ind w:firstLine="720"/>
        <w:jc w:val="both"/>
      </w:pPr>
      <w:r w:rsidRPr="00851500">
        <w:t xml:space="preserve">Dzīvojamo telpu īres likuma 7.pants nosaka, ka dzīvojamās telpas īres līgumu </w:t>
      </w:r>
      <w:proofErr w:type="spellStart"/>
      <w:r w:rsidRPr="00851500">
        <w:t>rakstveidā</w:t>
      </w:r>
      <w:proofErr w:type="spellEnd"/>
      <w:r w:rsidRPr="00851500">
        <w:t xml:space="preserve"> slēdz izīrētājs un īrnieks, savukārt 9.pants nosaka, ka dzīvojamās telpas īres līgumu slēdz uz noteiktu termiņu.</w:t>
      </w:r>
    </w:p>
    <w:p w14:paraId="075A52C8" w14:textId="77777777" w:rsidR="00E44E0B" w:rsidRPr="00851500" w:rsidRDefault="00E44E0B" w:rsidP="00E44E0B">
      <w:pPr>
        <w:spacing w:line="360" w:lineRule="auto"/>
        <w:ind w:firstLine="720"/>
        <w:jc w:val="both"/>
      </w:pPr>
      <w:r w:rsidRPr="00851500">
        <w:t>Dzīvojamās telpas īres līgums ar iesniedzēju noslēgts uz n</w:t>
      </w:r>
      <w:r>
        <w:t>oteiktu laiku, tas ir, līdz 2022.gada 31</w:t>
      </w:r>
      <w:r w:rsidRPr="00851500">
        <w:t>.</w:t>
      </w:r>
      <w:r>
        <w:t>decembrim</w:t>
      </w:r>
      <w:r w:rsidRPr="00851500">
        <w:t>.</w:t>
      </w:r>
    </w:p>
    <w:p w14:paraId="2F267742" w14:textId="77777777" w:rsidR="00E44E0B" w:rsidRPr="00851500" w:rsidRDefault="00E44E0B" w:rsidP="00E44E0B">
      <w:pPr>
        <w:spacing w:line="360" w:lineRule="auto"/>
        <w:ind w:firstLine="720"/>
        <w:jc w:val="both"/>
      </w:pPr>
      <w:r w:rsidRPr="00851500">
        <w:t xml:space="preserve">Atbilstoši Gulbenes novada pašvaldības grāmatvedības datiem, iesniedzējam nav nenokārtotas maksājumu saistības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71B9E615" w14:textId="77777777" w:rsidR="00E44E0B" w:rsidRPr="00851500" w:rsidRDefault="00E44E0B" w:rsidP="00E44E0B">
      <w:pPr>
        <w:spacing w:line="360" w:lineRule="auto"/>
        <w:ind w:firstLine="720"/>
        <w:jc w:val="both"/>
      </w:pPr>
      <w:r w:rsidRPr="00851500">
        <w:t>Likuma “Par pašvaldībām” 15.panta pirmās daļas 9.punkts nosaka, ka viena no pašvaldības autonomajām funkcijām ir sniegt palīdzību iedzīvotājiem dzīvokļa jautājumu risināšanā.</w:t>
      </w:r>
    </w:p>
    <w:p w14:paraId="03BC9BEF" w14:textId="77777777" w:rsidR="00E44E0B" w:rsidRDefault="00E44E0B" w:rsidP="00E44E0B">
      <w:pPr>
        <w:spacing w:line="360" w:lineRule="auto"/>
        <w:ind w:firstLine="720"/>
        <w:jc w:val="both"/>
      </w:pPr>
      <w:r w:rsidRPr="00851500">
        <w:t xml:space="preserve">Ņemot vērā minēto, pamatojoties uz Dzīvojamo telpu īres likuma 7.pantu un 9 pantu, likuma “Par pašvaldībām” 15. panta pirmās daļas 9.punktu un Sociālo un veselības jautājumu komitejas ieteikumu, atklāti balsojot: </w:t>
      </w:r>
      <w:r w:rsidRPr="0016506D">
        <w:rPr>
          <w:noProof/>
        </w:rPr>
        <w:t xml:space="preserve">ar 14 balsīm "Par" (Ainārs Brezinskis, Aivars Circens, Anatolijs Savickis, Andis Caunītis, Atis Jencītis, Daumants Dreiškens, Guna Pūcīte, Guna Švika, </w:t>
      </w:r>
      <w:r w:rsidRPr="0016506D">
        <w:rPr>
          <w:noProof/>
        </w:rPr>
        <w:lastRenderedPageBreak/>
        <w:t>Gunārs Ciglis, Ivars Kupčs, Lāsma Gabdulļina, Mudīte Motivāne, Normunds Audzišs, Normunds Mazūrs), "Pret" – nav, "Atturas" – nav</w:t>
      </w:r>
      <w:r w:rsidRPr="00851500">
        <w:t>, Gulbenes novada dome NOLEMJ:</w:t>
      </w:r>
    </w:p>
    <w:p w14:paraId="75B6CD4E" w14:textId="2769EB23" w:rsidR="00E44E0B" w:rsidRDefault="00E44E0B" w:rsidP="00E44E0B">
      <w:pPr>
        <w:spacing w:line="360" w:lineRule="auto"/>
        <w:ind w:firstLine="567"/>
        <w:jc w:val="both"/>
      </w:pPr>
      <w:r w:rsidRPr="00851500">
        <w:t xml:space="preserve">1. </w:t>
      </w:r>
      <w:r>
        <w:t>PAGARINĀT dzīvojamās telpas Nr.3</w:t>
      </w:r>
      <w:r w:rsidRPr="00851500">
        <w:t xml:space="preserve">, kas atrodas </w:t>
      </w:r>
      <w:proofErr w:type="spellStart"/>
      <w:r>
        <w:t>Jaunlitenes</w:t>
      </w:r>
      <w:proofErr w:type="spellEnd"/>
      <w:r>
        <w:t xml:space="preserve"> ielā 7</w:t>
      </w:r>
      <w:r w:rsidRPr="00851500">
        <w:t>, Litenē, Litenes pagastā, Gulbenes novadā, īres līgumu ar</w:t>
      </w:r>
      <w:r w:rsidRPr="00B438D6">
        <w:t xml:space="preserve"> </w:t>
      </w:r>
      <w:r w:rsidR="002A6263">
        <w:t>….</w:t>
      </w:r>
      <w:r>
        <w:t>, uz laiku līdz 2025.gada 31.decembrim</w:t>
      </w:r>
      <w:r w:rsidRPr="00851500">
        <w:t>.</w:t>
      </w:r>
    </w:p>
    <w:p w14:paraId="00EF0CFF" w14:textId="5D79B0D0" w:rsidR="00E44E0B" w:rsidRDefault="00E44E0B" w:rsidP="00E44E0B">
      <w:pPr>
        <w:spacing w:line="360" w:lineRule="auto"/>
        <w:ind w:firstLine="567"/>
        <w:jc w:val="both"/>
      </w:pPr>
      <w:r w:rsidRPr="00851500">
        <w:t xml:space="preserve">2.NOTEIKT </w:t>
      </w:r>
      <w:r w:rsidR="002A6263">
        <w:t>….</w:t>
      </w:r>
      <w:r w:rsidRPr="00851500">
        <w:t xml:space="preserve"> viena mēneša termiņu vienošanās par dzīvojamās telpas īres līguma darbības termiņa pagarināšanu noslēgšanai.</w:t>
      </w:r>
    </w:p>
    <w:p w14:paraId="6DD2363A" w14:textId="0C78E8C4" w:rsidR="00E44E0B" w:rsidRPr="000E27E3" w:rsidRDefault="00E44E0B" w:rsidP="00E44E0B">
      <w:pPr>
        <w:spacing w:line="360" w:lineRule="auto"/>
        <w:ind w:firstLine="567"/>
        <w:jc w:val="both"/>
      </w:pPr>
      <w:r w:rsidRPr="000E27E3">
        <w:t xml:space="preserve">3. NOTEIKT, ka šis lēmums zaudē spēku, ja </w:t>
      </w:r>
      <w:r w:rsidR="002A6263">
        <w:t>….</w:t>
      </w:r>
      <w:r w:rsidRPr="00D3276C">
        <w:t xml:space="preserve"> </w:t>
      </w:r>
      <w:r w:rsidRPr="000E27E3">
        <w:t>līdz 2023. gada 31.janvārim nav noslēdzis vienošanos par dzīvojamās telpas īres līguma darbības termiņa pagarināšanu.</w:t>
      </w:r>
    </w:p>
    <w:p w14:paraId="347733A0" w14:textId="77777777" w:rsidR="00E44E0B" w:rsidRDefault="00E44E0B" w:rsidP="00E44E0B">
      <w:pPr>
        <w:spacing w:line="360" w:lineRule="auto"/>
        <w:ind w:firstLine="567"/>
        <w:jc w:val="both"/>
      </w:pPr>
      <w:r>
        <w:t>4</w:t>
      </w:r>
      <w:r w:rsidRPr="00851500">
        <w:t>.</w:t>
      </w:r>
      <w:r>
        <w:t xml:space="preserve"> </w:t>
      </w:r>
      <w:r w:rsidRPr="00851500">
        <w:t xml:space="preserve">UZDOT </w:t>
      </w:r>
      <w:r>
        <w:t xml:space="preserve">Gulbenes novada </w:t>
      </w:r>
      <w:r w:rsidRPr="00851500">
        <w:t xml:space="preserve">Litenes pagasta pārvaldei, reģistrācijas numurs </w:t>
      </w:r>
      <w:r>
        <w:t>40900015484</w:t>
      </w:r>
      <w:r w:rsidRPr="00851500">
        <w:t>, juridiskā adrese: “Pagastnams</w:t>
      </w:r>
      <w:r>
        <w:t xml:space="preserve"> </w:t>
      </w:r>
      <w:r w:rsidRPr="00851500">
        <w:t>1”, Litene, Litenes pagasts, Gulbenes novads, LV-4405, sagatavot un noslēgt vienošanos par dzīvojamās telpas īres līguma darbības termiņa pagarināšanu.</w:t>
      </w:r>
    </w:p>
    <w:p w14:paraId="5C045D5C" w14:textId="77777777" w:rsidR="00E44E0B" w:rsidRDefault="00E44E0B" w:rsidP="00E44E0B">
      <w:pPr>
        <w:spacing w:line="360" w:lineRule="auto"/>
        <w:ind w:firstLine="567"/>
        <w:jc w:val="both"/>
      </w:pPr>
      <w:r>
        <w:t>5</w:t>
      </w:r>
      <w:r w:rsidRPr="00D3276C">
        <w:t>. Lēmuma izrakstu nosūtīt:</w:t>
      </w:r>
    </w:p>
    <w:p w14:paraId="2E7E8344" w14:textId="2BAD83FD" w:rsidR="00E44E0B" w:rsidRDefault="00E44E0B" w:rsidP="00E44E0B">
      <w:pPr>
        <w:spacing w:line="360" w:lineRule="auto"/>
        <w:ind w:firstLine="567"/>
        <w:jc w:val="both"/>
      </w:pPr>
      <w:r>
        <w:t>5</w:t>
      </w:r>
      <w:r w:rsidRPr="00D3276C">
        <w:t xml:space="preserve">.1. </w:t>
      </w:r>
      <w:r w:rsidR="002A6263">
        <w:t>…..</w:t>
      </w:r>
    </w:p>
    <w:p w14:paraId="467E904F" w14:textId="77777777" w:rsidR="00E44E0B" w:rsidRPr="00D3276C" w:rsidRDefault="00E44E0B" w:rsidP="00E44E0B">
      <w:pPr>
        <w:spacing w:line="360" w:lineRule="auto"/>
        <w:ind w:firstLine="567"/>
        <w:jc w:val="both"/>
      </w:pPr>
      <w:r>
        <w:t>5</w:t>
      </w:r>
      <w:r w:rsidRPr="00D3276C">
        <w:t xml:space="preserve">.2. </w:t>
      </w:r>
      <w:r>
        <w:t>Gulbenes novada Litenes</w:t>
      </w:r>
      <w:r w:rsidRPr="00D3276C">
        <w:t xml:space="preserve"> pagasta pārvaldei, juridiskā adrese: </w:t>
      </w:r>
      <w:r w:rsidRPr="00851500">
        <w:t>“Pagastnams</w:t>
      </w:r>
      <w:r>
        <w:t xml:space="preserve"> </w:t>
      </w:r>
      <w:r w:rsidRPr="00851500">
        <w:t>1”, Litene, Litenes pagasts, Gulbenes novads, LV-4405</w:t>
      </w:r>
      <w:r w:rsidRPr="00D3276C">
        <w:t>.</w:t>
      </w:r>
    </w:p>
    <w:p w14:paraId="007300EB" w14:textId="77777777" w:rsidR="00E44E0B" w:rsidRPr="00D3276C" w:rsidRDefault="00E44E0B" w:rsidP="00E44E0B">
      <w:pPr>
        <w:spacing w:line="360" w:lineRule="auto"/>
        <w:ind w:firstLine="567"/>
        <w:jc w:val="both"/>
      </w:pPr>
    </w:p>
    <w:p w14:paraId="56F6DF28" w14:textId="77777777" w:rsidR="00E44E0B" w:rsidRPr="00D3276C" w:rsidRDefault="00E44E0B" w:rsidP="00E44E0B">
      <w:r w:rsidRPr="00D3276C">
        <w:t>Gulbenes novada domes priekšsēdētājs</w:t>
      </w:r>
      <w:r w:rsidRPr="00D3276C">
        <w:tab/>
      </w:r>
      <w:r w:rsidRPr="00D3276C">
        <w:tab/>
      </w:r>
      <w:r w:rsidRPr="00D3276C">
        <w:tab/>
      </w:r>
      <w:r w:rsidRPr="00D3276C">
        <w:tab/>
        <w:t xml:space="preserve">                       </w:t>
      </w:r>
      <w:r w:rsidRPr="00D3276C">
        <w:tab/>
        <w:t xml:space="preserve">A. Caunītis </w:t>
      </w:r>
    </w:p>
    <w:p w14:paraId="57DBECAE" w14:textId="77777777" w:rsidR="00E44E0B" w:rsidRPr="00D3276C" w:rsidRDefault="00E44E0B" w:rsidP="00E44E0B">
      <w:pPr>
        <w:pStyle w:val="Default"/>
        <w:rPr>
          <w:color w:val="auto"/>
        </w:rPr>
      </w:pPr>
    </w:p>
    <w:p w14:paraId="2B13AAC6" w14:textId="77777777" w:rsidR="00E44E0B" w:rsidRDefault="00E44E0B" w:rsidP="00E44E0B">
      <w:pPr>
        <w:pStyle w:val="Default"/>
        <w:rPr>
          <w:color w:val="auto"/>
        </w:rPr>
      </w:pPr>
    </w:p>
    <w:p w14:paraId="2C8B466C" w14:textId="77777777" w:rsidR="00E44E0B" w:rsidRPr="00D3276C" w:rsidRDefault="00E44E0B" w:rsidP="00E44E0B">
      <w:pPr>
        <w:pStyle w:val="Default"/>
      </w:pPr>
      <w:r w:rsidRPr="00D3276C">
        <w:rPr>
          <w:color w:val="auto"/>
        </w:rPr>
        <w:t xml:space="preserve">Sagatavoja: </w:t>
      </w:r>
      <w:r>
        <w:rPr>
          <w:color w:val="auto"/>
        </w:rPr>
        <w:t xml:space="preserve">Dace </w:t>
      </w:r>
      <w:proofErr w:type="spellStart"/>
      <w:r>
        <w:rPr>
          <w:color w:val="auto"/>
        </w:rPr>
        <w:t>Širaka</w:t>
      </w:r>
      <w:proofErr w:type="spellEnd"/>
    </w:p>
    <w:p w14:paraId="76196490" w14:textId="77777777" w:rsidR="00E44E0B" w:rsidRDefault="00E44E0B" w:rsidP="00E44E0B">
      <w:pPr>
        <w:spacing w:line="360" w:lineRule="auto"/>
        <w:ind w:firstLine="567"/>
        <w:jc w:val="both"/>
      </w:pPr>
    </w:p>
    <w:p w14:paraId="4733E584" w14:textId="77777777" w:rsidR="00E44E0B" w:rsidRDefault="00E44E0B" w:rsidP="00E44E0B"/>
    <w:p w14:paraId="2CF8E6E0" w14:textId="77777777" w:rsidR="00E44E0B" w:rsidRDefault="00E44E0B" w:rsidP="00E44E0B"/>
    <w:p w14:paraId="63BDE4C2" w14:textId="77777777" w:rsidR="00E44E0B" w:rsidRDefault="00E44E0B" w:rsidP="00E44E0B"/>
    <w:p w14:paraId="06FDC7F6" w14:textId="77777777" w:rsidR="00E44E0B" w:rsidRPr="00782D24" w:rsidRDefault="00E44E0B" w:rsidP="00E44E0B"/>
    <w:p w14:paraId="27E9A4A3" w14:textId="77777777" w:rsidR="002A6263" w:rsidRDefault="002A6263">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5EFF71AA" w14:textId="77777777" w:rsidTr="002A6263">
        <w:tc>
          <w:tcPr>
            <w:tcW w:w="9405" w:type="dxa"/>
            <w:tcBorders>
              <w:top w:val="nil"/>
              <w:left w:val="nil"/>
              <w:bottom w:val="nil"/>
              <w:right w:val="nil"/>
            </w:tcBorders>
            <w:hideMark/>
          </w:tcPr>
          <w:p w14:paraId="4929ADDA" w14:textId="3AAD5D86" w:rsidR="00E44E0B" w:rsidRDefault="00E44E0B" w:rsidP="006843B0">
            <w:pPr>
              <w:jc w:val="center"/>
              <w:rPr>
                <w:lang w:eastAsia="en-US"/>
              </w:rPr>
            </w:pPr>
            <w:r>
              <w:rPr>
                <w:noProof/>
                <w:lang w:eastAsia="en-US"/>
              </w:rPr>
              <w:lastRenderedPageBreak/>
              <w:drawing>
                <wp:inline distT="0" distB="0" distL="0" distR="0" wp14:anchorId="0CE1353D" wp14:editId="36C41F61">
                  <wp:extent cx="619125" cy="685800"/>
                  <wp:effectExtent l="0" t="0" r="0"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2689664C" w14:textId="77777777" w:rsidTr="002A6263">
        <w:tc>
          <w:tcPr>
            <w:tcW w:w="9405" w:type="dxa"/>
            <w:tcBorders>
              <w:top w:val="nil"/>
              <w:left w:val="nil"/>
              <w:bottom w:val="nil"/>
              <w:right w:val="nil"/>
            </w:tcBorders>
            <w:hideMark/>
          </w:tcPr>
          <w:p w14:paraId="08B86F10" w14:textId="77777777" w:rsidR="00E44E0B" w:rsidRDefault="00E44E0B" w:rsidP="006843B0">
            <w:pPr>
              <w:jc w:val="center"/>
              <w:rPr>
                <w:lang w:eastAsia="en-US"/>
              </w:rPr>
            </w:pPr>
            <w:r>
              <w:rPr>
                <w:b/>
                <w:bCs/>
                <w:sz w:val="28"/>
                <w:szCs w:val="28"/>
                <w:lang w:eastAsia="en-US"/>
              </w:rPr>
              <w:t>GULBENES NOVADA PAŠVALDĪBA</w:t>
            </w:r>
          </w:p>
        </w:tc>
      </w:tr>
      <w:tr w:rsidR="00E44E0B" w14:paraId="53E21DB9" w14:textId="77777777" w:rsidTr="002A6263">
        <w:tc>
          <w:tcPr>
            <w:tcW w:w="9405" w:type="dxa"/>
            <w:tcBorders>
              <w:top w:val="nil"/>
              <w:left w:val="nil"/>
              <w:bottom w:val="nil"/>
              <w:right w:val="nil"/>
            </w:tcBorders>
            <w:hideMark/>
          </w:tcPr>
          <w:p w14:paraId="00262EE8" w14:textId="77777777" w:rsidR="00E44E0B" w:rsidRDefault="00E44E0B" w:rsidP="006843B0">
            <w:pPr>
              <w:jc w:val="center"/>
              <w:rPr>
                <w:lang w:eastAsia="en-US"/>
              </w:rPr>
            </w:pPr>
            <w:r>
              <w:rPr>
                <w:lang w:eastAsia="en-US"/>
              </w:rPr>
              <w:t>Reģ.Nr.90009116327</w:t>
            </w:r>
          </w:p>
        </w:tc>
      </w:tr>
      <w:tr w:rsidR="00E44E0B" w14:paraId="6D143DFA" w14:textId="77777777" w:rsidTr="002A6263">
        <w:tc>
          <w:tcPr>
            <w:tcW w:w="9405" w:type="dxa"/>
            <w:tcBorders>
              <w:top w:val="nil"/>
              <w:left w:val="nil"/>
              <w:bottom w:val="nil"/>
              <w:right w:val="nil"/>
            </w:tcBorders>
            <w:hideMark/>
          </w:tcPr>
          <w:p w14:paraId="249B18D4" w14:textId="77777777" w:rsidR="00E44E0B" w:rsidRDefault="00E44E0B" w:rsidP="006843B0">
            <w:pPr>
              <w:jc w:val="center"/>
              <w:rPr>
                <w:lang w:eastAsia="en-US"/>
              </w:rPr>
            </w:pPr>
            <w:r>
              <w:rPr>
                <w:lang w:eastAsia="en-US"/>
              </w:rPr>
              <w:t>Ābeļu iela 2, Gulbene, Gulbenes nov., LV-4401</w:t>
            </w:r>
          </w:p>
        </w:tc>
      </w:tr>
      <w:tr w:rsidR="00E44E0B" w14:paraId="10001A47" w14:textId="77777777" w:rsidTr="002A6263">
        <w:tc>
          <w:tcPr>
            <w:tcW w:w="9405" w:type="dxa"/>
            <w:tcBorders>
              <w:top w:val="nil"/>
              <w:left w:val="nil"/>
              <w:bottom w:val="single" w:sz="4" w:space="0" w:color="auto"/>
              <w:right w:val="nil"/>
            </w:tcBorders>
            <w:hideMark/>
          </w:tcPr>
          <w:p w14:paraId="3C9A8C2B" w14:textId="77777777" w:rsidR="00E44E0B" w:rsidRDefault="00E44E0B" w:rsidP="006843B0">
            <w:pPr>
              <w:jc w:val="center"/>
              <w:rPr>
                <w:lang w:eastAsia="en-US"/>
              </w:rPr>
            </w:pPr>
            <w:r>
              <w:rPr>
                <w:lang w:eastAsia="en-US"/>
              </w:rPr>
              <w:t>Tālrunis 64497710, mob.26595362, e-pasts; dome@gulbene.lv, www.gulbene.lv</w:t>
            </w:r>
          </w:p>
        </w:tc>
      </w:tr>
    </w:tbl>
    <w:p w14:paraId="6EFCC24C" w14:textId="77777777" w:rsidR="00E44E0B" w:rsidRDefault="00E44E0B" w:rsidP="00E44E0B">
      <w:pPr>
        <w:rPr>
          <w:sz w:val="4"/>
          <w:szCs w:val="4"/>
        </w:rPr>
      </w:pPr>
    </w:p>
    <w:p w14:paraId="71B6D9C3"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0ECD0D4C"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6B83CF09"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DF2C45" w14:paraId="46471931" w14:textId="77777777" w:rsidTr="006843B0">
        <w:tc>
          <w:tcPr>
            <w:tcW w:w="5495" w:type="dxa"/>
            <w:hideMark/>
          </w:tcPr>
          <w:p w14:paraId="3AAA6F7A" w14:textId="77777777" w:rsidR="00E44E0B" w:rsidRPr="00DF2C45" w:rsidRDefault="00E44E0B" w:rsidP="006843B0">
            <w:pPr>
              <w:rPr>
                <w:b/>
                <w:bCs/>
                <w:lang w:eastAsia="en-US"/>
              </w:rPr>
            </w:pPr>
            <w:r w:rsidRPr="00DF2C45">
              <w:rPr>
                <w:b/>
                <w:bCs/>
                <w:lang w:eastAsia="en-US"/>
              </w:rPr>
              <w:t>2022.gada 29.decembrī</w:t>
            </w:r>
          </w:p>
        </w:tc>
        <w:tc>
          <w:tcPr>
            <w:tcW w:w="4728" w:type="dxa"/>
            <w:hideMark/>
          </w:tcPr>
          <w:p w14:paraId="378361AE" w14:textId="77777777" w:rsidR="00E44E0B" w:rsidRPr="00DF2C45" w:rsidRDefault="00E44E0B" w:rsidP="006843B0">
            <w:pPr>
              <w:rPr>
                <w:b/>
                <w:bCs/>
                <w:lang w:eastAsia="en-US"/>
              </w:rPr>
            </w:pPr>
            <w:r w:rsidRPr="00DF2C45">
              <w:rPr>
                <w:b/>
                <w:bCs/>
                <w:lang w:eastAsia="en-US"/>
              </w:rPr>
              <w:t>Nr. GND/2022/</w:t>
            </w:r>
            <w:r>
              <w:rPr>
                <w:b/>
                <w:bCs/>
                <w:lang w:eastAsia="en-US"/>
              </w:rPr>
              <w:t>1256</w:t>
            </w:r>
          </w:p>
        </w:tc>
      </w:tr>
      <w:tr w:rsidR="00E44E0B" w:rsidRPr="00DF2C45" w14:paraId="2D0FB83C" w14:textId="77777777" w:rsidTr="006843B0">
        <w:trPr>
          <w:trHeight w:val="453"/>
        </w:trPr>
        <w:tc>
          <w:tcPr>
            <w:tcW w:w="5495" w:type="dxa"/>
          </w:tcPr>
          <w:p w14:paraId="309E437E" w14:textId="77777777" w:rsidR="00E44E0B" w:rsidRPr="00DF2C45" w:rsidRDefault="00E44E0B" w:rsidP="006843B0">
            <w:pPr>
              <w:rPr>
                <w:lang w:eastAsia="en-US"/>
              </w:rPr>
            </w:pPr>
          </w:p>
        </w:tc>
        <w:tc>
          <w:tcPr>
            <w:tcW w:w="4728" w:type="dxa"/>
            <w:hideMark/>
          </w:tcPr>
          <w:p w14:paraId="429018AF" w14:textId="77777777" w:rsidR="00E44E0B" w:rsidRPr="00DF2C45" w:rsidRDefault="00E44E0B" w:rsidP="006843B0">
            <w:pPr>
              <w:rPr>
                <w:b/>
                <w:bCs/>
                <w:lang w:eastAsia="en-US"/>
              </w:rPr>
            </w:pPr>
            <w:r w:rsidRPr="00DF2C45">
              <w:rPr>
                <w:b/>
                <w:bCs/>
                <w:lang w:eastAsia="en-US"/>
              </w:rPr>
              <w:t>(protokols Nr.</w:t>
            </w:r>
            <w:r>
              <w:rPr>
                <w:b/>
                <w:bCs/>
                <w:lang w:eastAsia="en-US"/>
              </w:rPr>
              <w:t>27</w:t>
            </w:r>
            <w:r w:rsidRPr="00DF2C45">
              <w:rPr>
                <w:b/>
                <w:bCs/>
                <w:lang w:eastAsia="en-US"/>
              </w:rPr>
              <w:t xml:space="preserve">; </w:t>
            </w:r>
            <w:r>
              <w:rPr>
                <w:b/>
                <w:bCs/>
                <w:lang w:eastAsia="en-US"/>
              </w:rPr>
              <w:t>43</w:t>
            </w:r>
            <w:r w:rsidRPr="00DF2C45">
              <w:rPr>
                <w:b/>
                <w:bCs/>
                <w:lang w:eastAsia="en-US"/>
              </w:rPr>
              <w:t>.p.)</w:t>
            </w:r>
          </w:p>
        </w:tc>
      </w:tr>
    </w:tbl>
    <w:p w14:paraId="4F1B9449" w14:textId="77777777" w:rsidR="00E44E0B" w:rsidRDefault="00E44E0B" w:rsidP="00E44E0B">
      <w:pPr>
        <w:autoSpaceDE w:val="0"/>
        <w:autoSpaceDN w:val="0"/>
        <w:adjustRightInd w:val="0"/>
        <w:rPr>
          <w:lang w:eastAsia="en-US"/>
        </w:rPr>
      </w:pPr>
    </w:p>
    <w:p w14:paraId="7014A117" w14:textId="77777777" w:rsidR="00E44E0B" w:rsidRDefault="00E44E0B" w:rsidP="00E44E0B">
      <w:pPr>
        <w:jc w:val="center"/>
        <w:rPr>
          <w:b/>
        </w:rPr>
      </w:pPr>
      <w:r>
        <w:rPr>
          <w:b/>
        </w:rPr>
        <w:t>Par dzīvokļa “Krasti-2” un “Krasti-4”, Līgo, Līgo pagasts, Gulbenes novads, īres līguma termiņa pagarināšanu</w:t>
      </w:r>
    </w:p>
    <w:p w14:paraId="6274D0C3" w14:textId="77777777" w:rsidR="00E44E0B" w:rsidRDefault="00E44E0B" w:rsidP="00E44E0B">
      <w:pPr>
        <w:pStyle w:val="Default"/>
        <w:rPr>
          <w:color w:val="auto"/>
        </w:rPr>
      </w:pPr>
    </w:p>
    <w:p w14:paraId="3679A7C6" w14:textId="4255BC97" w:rsidR="00E44E0B" w:rsidRDefault="00E44E0B" w:rsidP="00E44E0B">
      <w:pPr>
        <w:spacing w:line="360" w:lineRule="auto"/>
        <w:ind w:firstLine="567"/>
        <w:jc w:val="both"/>
      </w:pPr>
      <w:r>
        <w:t xml:space="preserve">Gulbenes novada pašvaldības dokumentu vadības sistēmā 2022.gada 11.novembrī ar reģistrācijas numuru GND/5.5/22/2733-R reģistrēts </w:t>
      </w:r>
      <w:r w:rsidR="002A6263">
        <w:rPr>
          <w:b/>
        </w:rPr>
        <w:t>…</w:t>
      </w:r>
      <w:r>
        <w:t xml:space="preserve">(turpmāk – iesniedzējs), </w:t>
      </w:r>
      <w:r w:rsidR="002A6263">
        <w:t>….</w:t>
      </w:r>
      <w:r>
        <w:t>, 2022.gada 11.novembra iesniegums, kurā izteikts lūgums pagarināt dzīvojamo telpu Nr.2. un Nr.4, kas atrodas “Krasti”, Līgo, Līgo pagastā, Gulbenes novadā, īres līgumu darbības termiņu.</w:t>
      </w:r>
    </w:p>
    <w:p w14:paraId="74263616" w14:textId="77777777" w:rsidR="00E44E0B" w:rsidRDefault="00E44E0B" w:rsidP="00E44E0B">
      <w:pPr>
        <w:widowControl w:val="0"/>
        <w:overflowPunct w:val="0"/>
        <w:autoSpaceDE w:val="0"/>
        <w:autoSpaceDN w:val="0"/>
        <w:adjustRightInd w:val="0"/>
        <w:spacing w:line="360" w:lineRule="auto"/>
        <w:ind w:firstLine="567"/>
        <w:jc w:val="both"/>
      </w:pPr>
      <w:r>
        <w:t xml:space="preserve">Dzīvojamo telpu īres likuma 7. pants nosaka, ka dzīvojamās telpas īres līgumu </w:t>
      </w:r>
      <w:proofErr w:type="spellStart"/>
      <w:r>
        <w:t>rakstveidā</w:t>
      </w:r>
      <w:proofErr w:type="spellEnd"/>
      <w:r>
        <w:t xml:space="preserve"> slēdz izīrētājs un īrnieks, savukārt 9. pants nosaka, ka dzīvojamās telpas īres līgumu slēdz uz noteiktu termiņu.</w:t>
      </w:r>
    </w:p>
    <w:p w14:paraId="78F5DE0E" w14:textId="77777777" w:rsidR="00E44E0B" w:rsidRDefault="00E44E0B" w:rsidP="00E44E0B">
      <w:pPr>
        <w:widowControl w:val="0"/>
        <w:overflowPunct w:val="0"/>
        <w:autoSpaceDE w:val="0"/>
        <w:autoSpaceDN w:val="0"/>
        <w:adjustRightInd w:val="0"/>
        <w:spacing w:line="360" w:lineRule="auto"/>
        <w:ind w:firstLine="567"/>
        <w:jc w:val="both"/>
      </w:pPr>
      <w:r>
        <w:t>Dzīvojamās telpas īres līgums ar iesniedzēju noslēgts uz noteiktu laiku, tas ir, līdz 2022. gada 30.novembrim.</w:t>
      </w:r>
    </w:p>
    <w:p w14:paraId="0B54A6DD" w14:textId="77777777" w:rsidR="00E44E0B" w:rsidRPr="00BE5BA7" w:rsidRDefault="00E44E0B" w:rsidP="00E44E0B">
      <w:pPr>
        <w:widowControl w:val="0"/>
        <w:overflowPunct w:val="0"/>
        <w:autoSpaceDE w:val="0"/>
        <w:autoSpaceDN w:val="0"/>
        <w:adjustRightInd w:val="0"/>
        <w:spacing w:line="360" w:lineRule="auto"/>
        <w:ind w:firstLine="567"/>
        <w:jc w:val="both"/>
      </w:pPr>
      <w:r>
        <w:t xml:space="preserve">Atbilstoši Gulbenes novada pašvaldības grāmatvedības uzskaites datiem uz iesnieguma </w:t>
      </w:r>
      <w:r w:rsidRPr="00BE5BA7">
        <w:t xml:space="preserve">izskatīšanas dienu iesniedzējam ir </w:t>
      </w:r>
      <w:r>
        <w:t>nenokārtotas maksājumu saistības</w:t>
      </w:r>
      <w:r w:rsidRPr="00BE5BA7">
        <w:t xml:space="preserve"> par dzīvojamās telpas īri EUR 33,58 apmērā</w:t>
      </w:r>
      <w:r>
        <w:t xml:space="preserve"> un </w:t>
      </w:r>
      <w:r w:rsidRPr="00BE5BA7">
        <w:t xml:space="preserve">par apsaimniekošanu EUR 88,08 apmērā. Pēc SIA “Gulbenes </w:t>
      </w:r>
      <w:proofErr w:type="spellStart"/>
      <w:r w:rsidRPr="00BE5BA7">
        <w:t>Energo</w:t>
      </w:r>
      <w:proofErr w:type="spellEnd"/>
      <w:r w:rsidRPr="00BE5BA7">
        <w:t xml:space="preserve"> Serviss” informācijas iesniedzējam </w:t>
      </w:r>
      <w:r>
        <w:t xml:space="preserve">ir nenokārtotas maksājumu saistības </w:t>
      </w:r>
      <w:r w:rsidRPr="00BE5BA7">
        <w:t xml:space="preserve">par komunālajiem pakalpojumiem  </w:t>
      </w:r>
      <w:r w:rsidRPr="00863F46">
        <w:t>87,14 EUR</w:t>
      </w:r>
      <w:r w:rsidRPr="00BE5BA7">
        <w:t xml:space="preserve"> apmērā.</w:t>
      </w:r>
    </w:p>
    <w:p w14:paraId="499235CA" w14:textId="77777777" w:rsidR="00E44E0B" w:rsidRPr="00593C92" w:rsidRDefault="00E44E0B" w:rsidP="00E44E0B">
      <w:pPr>
        <w:spacing w:line="360" w:lineRule="auto"/>
        <w:ind w:firstLine="567"/>
        <w:jc w:val="both"/>
      </w:pPr>
      <w:r w:rsidRPr="00BE5BA7">
        <w:t>Likuma “Par pašvaldībām” 15. panta pirmās daļas 9.punkts nosaka, ka viena no</w:t>
      </w:r>
      <w:r w:rsidRPr="00593C92">
        <w:t xml:space="preserve"> pašvaldības autonomajām funkcijām ir sniegt palīdzību iedzīvotājiem dzīvokļa jautājumu risināšanā.</w:t>
      </w:r>
    </w:p>
    <w:p w14:paraId="0926677E" w14:textId="77777777" w:rsidR="00E44E0B" w:rsidRPr="00593C92" w:rsidRDefault="00E44E0B" w:rsidP="00E44E0B">
      <w:pPr>
        <w:spacing w:line="360" w:lineRule="auto"/>
        <w:ind w:firstLine="567"/>
        <w:jc w:val="both"/>
      </w:pPr>
      <w:r w:rsidRPr="00593C92">
        <w:t xml:space="preserve">Ņemot vērā minēto, pamatojoties uz Dzīvojamo telpu īres likuma 7. pantu un 9. pantu, likuma “Par pašvaldībām” 15. 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593C92">
        <w:t>, Gulbenes novada dome NOLEMJ:</w:t>
      </w:r>
    </w:p>
    <w:p w14:paraId="215D0FD6" w14:textId="114A43E2" w:rsidR="00E44E0B" w:rsidRDefault="00E44E0B" w:rsidP="00E44E0B">
      <w:pPr>
        <w:spacing w:line="360" w:lineRule="auto"/>
        <w:ind w:firstLine="567"/>
        <w:jc w:val="both"/>
      </w:pPr>
      <w:r>
        <w:lastRenderedPageBreak/>
        <w:t xml:space="preserve">1. PAGARINĀT dzīvojamo telpu Nr.2 un Nr.4, kas atrodas “Krasti”, Līgo, Līgo pagastā, Gulbenes novadā, īres līgumu ar </w:t>
      </w:r>
      <w:r w:rsidR="002A6263">
        <w:t>….</w:t>
      </w:r>
      <w:r>
        <w:t xml:space="preserve">, uz laiku līdz 2023. gada 31.martam. </w:t>
      </w:r>
    </w:p>
    <w:p w14:paraId="0A354E07" w14:textId="7368D317" w:rsidR="00E44E0B" w:rsidRDefault="00E44E0B" w:rsidP="00E44E0B">
      <w:pPr>
        <w:spacing w:line="360" w:lineRule="auto"/>
        <w:ind w:firstLine="567"/>
        <w:jc w:val="both"/>
      </w:pPr>
      <w:r>
        <w:t xml:space="preserve">2. NOTEIKT </w:t>
      </w:r>
      <w:r w:rsidR="002A6263">
        <w:t>…..</w:t>
      </w:r>
      <w:r>
        <w:t xml:space="preserve"> viena mēneša termiņu vienošanās par dzīvojamās telpas īres līguma darbības termiņa pagarināšanu noslēgšanai.</w:t>
      </w:r>
    </w:p>
    <w:p w14:paraId="39FF0862" w14:textId="3BC43DE6" w:rsidR="00E44E0B" w:rsidRDefault="00E44E0B" w:rsidP="00E44E0B">
      <w:pPr>
        <w:spacing w:line="360" w:lineRule="auto"/>
        <w:ind w:firstLine="567"/>
        <w:jc w:val="both"/>
      </w:pPr>
      <w:r>
        <w:t xml:space="preserve">3. NOTEIKT, ka šis lēmums zaudē spēku, ja </w:t>
      </w:r>
      <w:r w:rsidR="002A6263">
        <w:rPr>
          <w:bCs/>
        </w:rPr>
        <w:t>…..</w:t>
      </w:r>
      <w:r w:rsidRPr="00185921">
        <w:t xml:space="preserve"> </w:t>
      </w:r>
      <w:r>
        <w:t xml:space="preserve">līdz 2023.gada 31.janvārim nav noslēgusi vienošanos par dzīvojamās telpas īres līguma darbības termiņa pagarināšanu. </w:t>
      </w:r>
    </w:p>
    <w:p w14:paraId="07F16708" w14:textId="77777777" w:rsidR="00E44E0B" w:rsidRDefault="00E44E0B" w:rsidP="00E44E0B">
      <w:pPr>
        <w:spacing w:line="360" w:lineRule="auto"/>
        <w:ind w:firstLine="567"/>
        <w:jc w:val="both"/>
      </w:pPr>
      <w:r>
        <w:t>4. UZDOT Gulbenes novada Līgo pagasta pārvaldei, reģistrācijas Nr. 40900015501, juridiskā adrese: “</w:t>
      </w:r>
      <w:proofErr w:type="spellStart"/>
      <w:r>
        <w:t>Jaunstukmaņi</w:t>
      </w:r>
      <w:proofErr w:type="spellEnd"/>
      <w:r>
        <w:t xml:space="preserve">”, Līgo, Līgo pagasts, Gulbenes novads, LV-4421, sagatavot un noslēgt vienošanos par dzīvojamās telpas īres līguma darbības termiņa pagarināšanu </w:t>
      </w:r>
    </w:p>
    <w:p w14:paraId="530A3FB3" w14:textId="77777777" w:rsidR="00E44E0B" w:rsidRDefault="00E44E0B" w:rsidP="00E44E0B">
      <w:pPr>
        <w:spacing w:line="360" w:lineRule="auto"/>
        <w:ind w:firstLine="567"/>
        <w:jc w:val="both"/>
      </w:pPr>
      <w:r>
        <w:t>5. Lēmuma izrakstu nosūtīt:</w:t>
      </w:r>
    </w:p>
    <w:p w14:paraId="4B3A8CCB" w14:textId="41993285" w:rsidR="00E44E0B" w:rsidRDefault="00E44E0B" w:rsidP="00E44E0B">
      <w:pPr>
        <w:spacing w:line="360" w:lineRule="auto"/>
        <w:ind w:firstLine="567"/>
        <w:jc w:val="both"/>
      </w:pPr>
      <w:r>
        <w:t xml:space="preserve">5.1. </w:t>
      </w:r>
      <w:r w:rsidR="002A6263">
        <w:t>…..</w:t>
      </w:r>
    </w:p>
    <w:p w14:paraId="20382EA0" w14:textId="77777777" w:rsidR="00E44E0B" w:rsidRPr="00593C92" w:rsidRDefault="00E44E0B" w:rsidP="00E44E0B">
      <w:pPr>
        <w:spacing w:line="360" w:lineRule="auto"/>
        <w:ind w:firstLine="567"/>
        <w:jc w:val="both"/>
      </w:pPr>
      <w:r>
        <w:t>5</w:t>
      </w:r>
      <w:r w:rsidRPr="00593C92">
        <w:t xml:space="preserve">.2. </w:t>
      </w:r>
      <w:r>
        <w:t xml:space="preserve">Gulbenes novada Līgo pagasta pārvaldei uz e-pasta adrese </w:t>
      </w:r>
      <w:hyperlink r:id="rId8" w:history="1">
        <w:r w:rsidRPr="00A91236">
          <w:rPr>
            <w:rStyle w:val="Hipersaite"/>
          </w:rPr>
          <w:t>ligo@gulbene.lv</w:t>
        </w:r>
      </w:hyperlink>
      <w:r w:rsidRPr="00593C92">
        <w:t>.</w:t>
      </w:r>
      <w:r>
        <w:t xml:space="preserve"> </w:t>
      </w:r>
    </w:p>
    <w:p w14:paraId="266172AA" w14:textId="77777777" w:rsidR="00E44E0B" w:rsidRPr="00593C92" w:rsidRDefault="00E44E0B" w:rsidP="00E44E0B">
      <w:pPr>
        <w:spacing w:line="360" w:lineRule="auto"/>
        <w:ind w:firstLine="567"/>
        <w:jc w:val="both"/>
      </w:pPr>
    </w:p>
    <w:p w14:paraId="0378A2A0" w14:textId="77777777" w:rsidR="00E44E0B" w:rsidRDefault="00E44E0B" w:rsidP="00E44E0B">
      <w:r>
        <w:t>Gulbenes novada domes priekšsēdētājs</w:t>
      </w:r>
      <w:r>
        <w:tab/>
      </w:r>
      <w:r>
        <w:tab/>
      </w:r>
      <w:r>
        <w:tab/>
      </w:r>
      <w:r>
        <w:tab/>
      </w:r>
      <w:proofErr w:type="spellStart"/>
      <w:r>
        <w:t>A.Caunītis</w:t>
      </w:r>
      <w:proofErr w:type="spellEnd"/>
    </w:p>
    <w:p w14:paraId="460396D0" w14:textId="77777777" w:rsidR="00E44E0B" w:rsidRPr="00593C92" w:rsidRDefault="00E44E0B" w:rsidP="00E44E0B">
      <w:pPr>
        <w:autoSpaceDE w:val="0"/>
        <w:autoSpaceDN w:val="0"/>
        <w:adjustRightInd w:val="0"/>
        <w:rPr>
          <w:color w:val="000000"/>
        </w:rPr>
      </w:pPr>
    </w:p>
    <w:p w14:paraId="12BD765E" w14:textId="77777777" w:rsidR="00E44E0B" w:rsidRPr="00593C92" w:rsidRDefault="00E44E0B" w:rsidP="00E44E0B">
      <w:pPr>
        <w:autoSpaceDE w:val="0"/>
        <w:autoSpaceDN w:val="0"/>
        <w:adjustRightInd w:val="0"/>
        <w:rPr>
          <w:color w:val="000000"/>
        </w:rPr>
      </w:pPr>
      <w:r w:rsidRPr="00593C92">
        <w:t>Sagatavoja: Ilze Brice</w:t>
      </w:r>
      <w:r w:rsidRPr="00593C92">
        <w:rPr>
          <w:color w:val="000000"/>
        </w:rPr>
        <w:t xml:space="preserve"> </w:t>
      </w:r>
    </w:p>
    <w:p w14:paraId="0972AE99" w14:textId="77777777" w:rsidR="00E44E0B" w:rsidRPr="002C6B46" w:rsidRDefault="00E44E0B" w:rsidP="00E44E0B">
      <w:pPr>
        <w:spacing w:line="360" w:lineRule="auto"/>
        <w:ind w:firstLine="567"/>
        <w:jc w:val="both"/>
        <w:rPr>
          <w:b/>
          <w:strike/>
        </w:rPr>
      </w:pPr>
    </w:p>
    <w:p w14:paraId="0FA0CAC6" w14:textId="77777777" w:rsidR="00E44E0B" w:rsidRDefault="00E44E0B" w:rsidP="00E44E0B">
      <w:pPr>
        <w:spacing w:line="360" w:lineRule="auto"/>
        <w:ind w:firstLine="567"/>
        <w:jc w:val="both"/>
      </w:pPr>
    </w:p>
    <w:p w14:paraId="268FC155" w14:textId="77777777" w:rsidR="00E44E0B" w:rsidRDefault="00E44E0B" w:rsidP="00E44E0B"/>
    <w:p w14:paraId="3C4E17AC" w14:textId="77777777" w:rsidR="002A6263" w:rsidRDefault="002A6263">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26744FEF" w14:textId="77777777" w:rsidTr="002A6263">
        <w:tc>
          <w:tcPr>
            <w:tcW w:w="9405" w:type="dxa"/>
            <w:tcBorders>
              <w:top w:val="nil"/>
              <w:left w:val="nil"/>
              <w:bottom w:val="nil"/>
              <w:right w:val="nil"/>
            </w:tcBorders>
            <w:hideMark/>
          </w:tcPr>
          <w:p w14:paraId="3A59EA0A" w14:textId="2D33EE6A" w:rsidR="00E44E0B" w:rsidRDefault="00E44E0B" w:rsidP="006843B0">
            <w:pPr>
              <w:jc w:val="center"/>
              <w:rPr>
                <w:lang w:eastAsia="en-US"/>
              </w:rPr>
            </w:pPr>
            <w:r>
              <w:rPr>
                <w:noProof/>
                <w:lang w:eastAsia="en-US"/>
              </w:rPr>
              <w:lastRenderedPageBreak/>
              <w:drawing>
                <wp:inline distT="0" distB="0" distL="0" distR="0" wp14:anchorId="1D3BB837" wp14:editId="1716E422">
                  <wp:extent cx="619125" cy="685800"/>
                  <wp:effectExtent l="0" t="0" r="0"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34A400B7" w14:textId="77777777" w:rsidTr="002A6263">
        <w:tc>
          <w:tcPr>
            <w:tcW w:w="9405" w:type="dxa"/>
            <w:tcBorders>
              <w:top w:val="nil"/>
              <w:left w:val="nil"/>
              <w:bottom w:val="nil"/>
              <w:right w:val="nil"/>
            </w:tcBorders>
            <w:hideMark/>
          </w:tcPr>
          <w:p w14:paraId="572B568B" w14:textId="77777777" w:rsidR="00E44E0B" w:rsidRDefault="00E44E0B" w:rsidP="006843B0">
            <w:pPr>
              <w:jc w:val="center"/>
              <w:rPr>
                <w:lang w:eastAsia="en-US"/>
              </w:rPr>
            </w:pPr>
            <w:r>
              <w:rPr>
                <w:b/>
                <w:bCs/>
                <w:sz w:val="28"/>
                <w:szCs w:val="28"/>
                <w:lang w:eastAsia="en-US"/>
              </w:rPr>
              <w:t>GULBENES NOVADA PAŠVALDĪBA</w:t>
            </w:r>
          </w:p>
        </w:tc>
      </w:tr>
      <w:tr w:rsidR="00E44E0B" w14:paraId="5CFF1CA8" w14:textId="77777777" w:rsidTr="002A6263">
        <w:tc>
          <w:tcPr>
            <w:tcW w:w="9405" w:type="dxa"/>
            <w:tcBorders>
              <w:top w:val="nil"/>
              <w:left w:val="nil"/>
              <w:bottom w:val="nil"/>
              <w:right w:val="nil"/>
            </w:tcBorders>
            <w:hideMark/>
          </w:tcPr>
          <w:p w14:paraId="12BC4DBE" w14:textId="77777777" w:rsidR="00E44E0B" w:rsidRDefault="00E44E0B" w:rsidP="006843B0">
            <w:pPr>
              <w:jc w:val="center"/>
              <w:rPr>
                <w:lang w:eastAsia="en-US"/>
              </w:rPr>
            </w:pPr>
            <w:r>
              <w:rPr>
                <w:lang w:eastAsia="en-US"/>
              </w:rPr>
              <w:t>Reģ.Nr.90009116327</w:t>
            </w:r>
          </w:p>
        </w:tc>
      </w:tr>
      <w:tr w:rsidR="00E44E0B" w14:paraId="5EE3AF46" w14:textId="77777777" w:rsidTr="002A6263">
        <w:tc>
          <w:tcPr>
            <w:tcW w:w="9405" w:type="dxa"/>
            <w:tcBorders>
              <w:top w:val="nil"/>
              <w:left w:val="nil"/>
              <w:bottom w:val="nil"/>
              <w:right w:val="nil"/>
            </w:tcBorders>
            <w:hideMark/>
          </w:tcPr>
          <w:p w14:paraId="41FB406F" w14:textId="77777777" w:rsidR="00E44E0B" w:rsidRDefault="00E44E0B" w:rsidP="006843B0">
            <w:pPr>
              <w:jc w:val="center"/>
              <w:rPr>
                <w:lang w:eastAsia="en-US"/>
              </w:rPr>
            </w:pPr>
            <w:r>
              <w:rPr>
                <w:lang w:eastAsia="en-US"/>
              </w:rPr>
              <w:t>Ābeļu iela 2, Gulbene, Gulbenes nov., LV-4401</w:t>
            </w:r>
          </w:p>
        </w:tc>
      </w:tr>
      <w:tr w:rsidR="00E44E0B" w14:paraId="169526A9" w14:textId="77777777" w:rsidTr="002A6263">
        <w:tc>
          <w:tcPr>
            <w:tcW w:w="9405" w:type="dxa"/>
            <w:tcBorders>
              <w:top w:val="nil"/>
              <w:left w:val="nil"/>
              <w:bottom w:val="single" w:sz="4" w:space="0" w:color="auto"/>
              <w:right w:val="nil"/>
            </w:tcBorders>
            <w:hideMark/>
          </w:tcPr>
          <w:p w14:paraId="5FC7FF2C" w14:textId="77777777" w:rsidR="00E44E0B" w:rsidRDefault="00E44E0B" w:rsidP="006843B0">
            <w:pPr>
              <w:jc w:val="center"/>
              <w:rPr>
                <w:lang w:eastAsia="en-US"/>
              </w:rPr>
            </w:pPr>
            <w:r>
              <w:rPr>
                <w:lang w:eastAsia="en-US"/>
              </w:rPr>
              <w:t>Tālrunis 64497710, mob.26595362, e-pasts; dome@gulbene.lv, www.gulbene.lv</w:t>
            </w:r>
          </w:p>
        </w:tc>
      </w:tr>
    </w:tbl>
    <w:p w14:paraId="72F8D58B" w14:textId="77777777" w:rsidR="00E44E0B" w:rsidRDefault="00E44E0B" w:rsidP="00E44E0B">
      <w:pPr>
        <w:rPr>
          <w:sz w:val="4"/>
          <w:szCs w:val="4"/>
        </w:rPr>
      </w:pPr>
    </w:p>
    <w:p w14:paraId="4F251F85"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5E370C0E"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00D64DA8"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446984" w14:paraId="394BA63F" w14:textId="77777777" w:rsidTr="006843B0">
        <w:tc>
          <w:tcPr>
            <w:tcW w:w="5495" w:type="dxa"/>
            <w:hideMark/>
          </w:tcPr>
          <w:p w14:paraId="386DCDF8" w14:textId="77777777" w:rsidR="00E44E0B" w:rsidRPr="00446984" w:rsidRDefault="00E44E0B" w:rsidP="006843B0">
            <w:pPr>
              <w:rPr>
                <w:b/>
                <w:bCs/>
                <w:lang w:eastAsia="en-US"/>
              </w:rPr>
            </w:pPr>
            <w:r w:rsidRPr="00446984">
              <w:rPr>
                <w:b/>
                <w:bCs/>
                <w:lang w:eastAsia="en-US"/>
              </w:rPr>
              <w:t>2022.gada 29.decembrī</w:t>
            </w:r>
          </w:p>
        </w:tc>
        <w:tc>
          <w:tcPr>
            <w:tcW w:w="4728" w:type="dxa"/>
            <w:hideMark/>
          </w:tcPr>
          <w:p w14:paraId="678375D0" w14:textId="77777777" w:rsidR="00E44E0B" w:rsidRPr="00446984" w:rsidRDefault="00E44E0B" w:rsidP="006843B0">
            <w:pPr>
              <w:rPr>
                <w:b/>
                <w:bCs/>
                <w:lang w:eastAsia="en-US"/>
              </w:rPr>
            </w:pPr>
            <w:r w:rsidRPr="00446984">
              <w:rPr>
                <w:b/>
                <w:bCs/>
                <w:lang w:eastAsia="en-US"/>
              </w:rPr>
              <w:t>Nr. GND/2022/</w:t>
            </w:r>
            <w:r>
              <w:rPr>
                <w:b/>
                <w:bCs/>
                <w:lang w:eastAsia="en-US"/>
              </w:rPr>
              <w:t>1257</w:t>
            </w:r>
          </w:p>
        </w:tc>
      </w:tr>
      <w:tr w:rsidR="00E44E0B" w:rsidRPr="00446984" w14:paraId="0A3D79CB" w14:textId="77777777" w:rsidTr="006843B0">
        <w:trPr>
          <w:trHeight w:val="453"/>
        </w:trPr>
        <w:tc>
          <w:tcPr>
            <w:tcW w:w="5495" w:type="dxa"/>
          </w:tcPr>
          <w:p w14:paraId="26359821" w14:textId="77777777" w:rsidR="00E44E0B" w:rsidRPr="00446984" w:rsidRDefault="00E44E0B" w:rsidP="006843B0">
            <w:pPr>
              <w:rPr>
                <w:lang w:eastAsia="en-US"/>
              </w:rPr>
            </w:pPr>
          </w:p>
        </w:tc>
        <w:tc>
          <w:tcPr>
            <w:tcW w:w="4728" w:type="dxa"/>
            <w:hideMark/>
          </w:tcPr>
          <w:p w14:paraId="7119EA46" w14:textId="77777777" w:rsidR="00E44E0B" w:rsidRPr="00446984" w:rsidRDefault="00E44E0B" w:rsidP="006843B0">
            <w:pPr>
              <w:rPr>
                <w:b/>
                <w:bCs/>
                <w:lang w:eastAsia="en-US"/>
              </w:rPr>
            </w:pPr>
            <w:r w:rsidRPr="00446984">
              <w:rPr>
                <w:b/>
                <w:bCs/>
                <w:lang w:eastAsia="en-US"/>
              </w:rPr>
              <w:t>(protokols Nr.</w:t>
            </w:r>
            <w:r>
              <w:rPr>
                <w:b/>
                <w:bCs/>
                <w:lang w:eastAsia="en-US"/>
              </w:rPr>
              <w:t>27</w:t>
            </w:r>
            <w:r w:rsidRPr="00446984">
              <w:rPr>
                <w:b/>
                <w:bCs/>
                <w:lang w:eastAsia="en-US"/>
              </w:rPr>
              <w:t>;</w:t>
            </w:r>
            <w:r>
              <w:rPr>
                <w:b/>
                <w:bCs/>
                <w:lang w:eastAsia="en-US"/>
              </w:rPr>
              <w:t xml:space="preserve"> 44</w:t>
            </w:r>
            <w:r w:rsidRPr="00446984">
              <w:rPr>
                <w:b/>
                <w:bCs/>
                <w:lang w:eastAsia="en-US"/>
              </w:rPr>
              <w:t>.p.)</w:t>
            </w:r>
          </w:p>
        </w:tc>
      </w:tr>
    </w:tbl>
    <w:p w14:paraId="737605AF" w14:textId="77777777" w:rsidR="00E44E0B" w:rsidRDefault="00E44E0B" w:rsidP="00E44E0B">
      <w:pPr>
        <w:autoSpaceDE w:val="0"/>
        <w:autoSpaceDN w:val="0"/>
        <w:adjustRightInd w:val="0"/>
        <w:rPr>
          <w:lang w:eastAsia="en-US"/>
        </w:rPr>
      </w:pPr>
    </w:p>
    <w:p w14:paraId="11C4F979" w14:textId="77777777" w:rsidR="00E44E0B" w:rsidRDefault="00E44E0B" w:rsidP="00E44E0B">
      <w:pPr>
        <w:jc w:val="center"/>
        <w:rPr>
          <w:b/>
        </w:rPr>
      </w:pPr>
      <w:r>
        <w:rPr>
          <w:b/>
        </w:rPr>
        <w:t>Par dzīvokļa “Egles”- 2, Līgo, Līgo pagasts, Gulbenes novads, īres līguma termiņa pagarināšanu</w:t>
      </w:r>
    </w:p>
    <w:p w14:paraId="4CA343D7" w14:textId="77777777" w:rsidR="00E44E0B" w:rsidRDefault="00E44E0B" w:rsidP="00E44E0B">
      <w:pPr>
        <w:pStyle w:val="Default"/>
        <w:rPr>
          <w:color w:val="auto"/>
        </w:rPr>
      </w:pPr>
    </w:p>
    <w:p w14:paraId="2E6E6161" w14:textId="2C32AAF4" w:rsidR="00E44E0B" w:rsidRDefault="00E44E0B" w:rsidP="00E44E0B">
      <w:pPr>
        <w:spacing w:line="360" w:lineRule="auto"/>
        <w:ind w:firstLine="567"/>
        <w:jc w:val="both"/>
      </w:pPr>
      <w:r>
        <w:t>Gulbenes novada pašvaldības dokumentu vadības sistēmā 2022. gada 11.novembrī ar reģistrācijas numuru GND/5.5/22/</w:t>
      </w:r>
      <w:r w:rsidRPr="005C3EBA">
        <w:t>2738-L</w:t>
      </w:r>
      <w:r>
        <w:t xml:space="preserve"> reģistrēts </w:t>
      </w:r>
      <w:r w:rsidR="002A6263">
        <w:rPr>
          <w:b/>
        </w:rPr>
        <w:t>…</w:t>
      </w:r>
      <w:r>
        <w:t xml:space="preserve"> (turpmāk – iesniedzējs), </w:t>
      </w:r>
      <w:r w:rsidR="002A6263">
        <w:t>….</w:t>
      </w:r>
      <w:r>
        <w:t>, 2022.gada 11.novembra iesniegums, kurā izteikts lūgums pagarināt dzīvojamās telpas Nr.2., kas atrodas “Egles”, Līgo, Līgo pagastā, Gulbenes novadā, īres līgumu darbības termiņu.</w:t>
      </w:r>
    </w:p>
    <w:p w14:paraId="5B9A8AA5" w14:textId="77777777" w:rsidR="00E44E0B" w:rsidRDefault="00E44E0B" w:rsidP="00E44E0B">
      <w:pPr>
        <w:widowControl w:val="0"/>
        <w:overflowPunct w:val="0"/>
        <w:autoSpaceDE w:val="0"/>
        <w:autoSpaceDN w:val="0"/>
        <w:adjustRightInd w:val="0"/>
        <w:spacing w:line="360" w:lineRule="auto"/>
        <w:ind w:firstLine="567"/>
        <w:jc w:val="both"/>
      </w:pPr>
      <w:r>
        <w:t xml:space="preserve">Dzīvojamo telpu īres likuma 7. pants nosaka, ka dzīvojamās telpas īres līgumu </w:t>
      </w:r>
      <w:proofErr w:type="spellStart"/>
      <w:r>
        <w:t>rakstveidā</w:t>
      </w:r>
      <w:proofErr w:type="spellEnd"/>
      <w:r>
        <w:t xml:space="preserve"> slēdz izīrētājs un īrnieks, savukārt 9. pants nosaka, ka dzīvojamās telpas īres līgumu slēdz uz noteiktu termiņu.</w:t>
      </w:r>
    </w:p>
    <w:p w14:paraId="52C5D5ED" w14:textId="77777777" w:rsidR="00E44E0B" w:rsidRDefault="00E44E0B" w:rsidP="00E44E0B">
      <w:pPr>
        <w:widowControl w:val="0"/>
        <w:overflowPunct w:val="0"/>
        <w:autoSpaceDE w:val="0"/>
        <w:autoSpaceDN w:val="0"/>
        <w:adjustRightInd w:val="0"/>
        <w:spacing w:line="360" w:lineRule="auto"/>
        <w:ind w:firstLine="567"/>
        <w:jc w:val="both"/>
      </w:pPr>
      <w:r>
        <w:t>Dzīvojamās telpas īres līgums ar iesniedzēju noslēgts uz noteiktu laiku, tas ir, līdz 2022. gada 30.novembrim.</w:t>
      </w:r>
    </w:p>
    <w:p w14:paraId="0AACB3DA" w14:textId="77777777" w:rsidR="00E44E0B" w:rsidRPr="00604FA5" w:rsidRDefault="00E44E0B" w:rsidP="00E44E0B">
      <w:pPr>
        <w:widowControl w:val="0"/>
        <w:overflowPunct w:val="0"/>
        <w:autoSpaceDE w:val="0"/>
        <w:autoSpaceDN w:val="0"/>
        <w:adjustRightInd w:val="0"/>
        <w:spacing w:line="360" w:lineRule="auto"/>
        <w:ind w:firstLine="567"/>
        <w:jc w:val="both"/>
      </w:pPr>
      <w:r>
        <w:t xml:space="preserve">Atbilstoši Gulbenes novada pašvaldības grāmatvedības uzskaites datiem uz iesnieguma izskatīšanas dienu iesniedzējam ir nenokārtotas maksājumu saistības par dzīvojamās telpas īri EUR </w:t>
      </w:r>
      <w:r w:rsidRPr="005C3EBA">
        <w:t xml:space="preserve">8,62 </w:t>
      </w:r>
      <w:r>
        <w:t xml:space="preserve">apmērā un par apsaimniekošanu EUR 14,09 apmērā. </w:t>
      </w:r>
      <w:r w:rsidRPr="00604FA5">
        <w:t xml:space="preserve">Pēc </w:t>
      </w:r>
      <w:r w:rsidRPr="00E71A98">
        <w:t xml:space="preserve">SIA </w:t>
      </w:r>
      <w:r>
        <w:t>“</w:t>
      </w:r>
      <w:r w:rsidRPr="00E71A98">
        <w:t xml:space="preserve">Gulbenes </w:t>
      </w:r>
      <w:proofErr w:type="spellStart"/>
      <w:r w:rsidRPr="00E71A98">
        <w:t>Energo</w:t>
      </w:r>
      <w:proofErr w:type="spellEnd"/>
      <w:r w:rsidRPr="00E71A98">
        <w:t xml:space="preserve"> Serviss</w:t>
      </w:r>
      <w:r w:rsidRPr="00604FA5">
        <w:t xml:space="preserve">” sniegtās informācijas iesniedzējam </w:t>
      </w:r>
      <w:r>
        <w:t xml:space="preserve">ir </w:t>
      </w:r>
      <w:r w:rsidRPr="00604FA5">
        <w:t>nenokārtot</w:t>
      </w:r>
      <w:r>
        <w:t>as</w:t>
      </w:r>
      <w:r w:rsidRPr="00604FA5">
        <w:t xml:space="preserve"> maksājumu saistīb</w:t>
      </w:r>
      <w:r>
        <w:t>as</w:t>
      </w:r>
      <w:r w:rsidRPr="00604FA5">
        <w:t xml:space="preserve"> par ūdens un kanalizācijas sniegto pakalpojumu</w:t>
      </w:r>
      <w:r>
        <w:t xml:space="preserve"> 135,43 EUR apmērā.</w:t>
      </w:r>
    </w:p>
    <w:p w14:paraId="1E7C6200" w14:textId="77777777" w:rsidR="00E44E0B" w:rsidRDefault="00E44E0B" w:rsidP="00E44E0B">
      <w:pPr>
        <w:widowControl w:val="0"/>
        <w:overflowPunct w:val="0"/>
        <w:autoSpaceDE w:val="0"/>
        <w:autoSpaceDN w:val="0"/>
        <w:adjustRightInd w:val="0"/>
        <w:spacing w:line="360" w:lineRule="auto"/>
        <w:ind w:firstLine="567"/>
        <w:jc w:val="both"/>
      </w:pPr>
      <w:r>
        <w:t>Likuma “Par pašvaldībām” 15. panta pirmās daļas 9.punkts nosaka, ka viena no pašvaldības autonomajām funkcijām ir sniegt palīdzību iedzīvotājiem dzīvokļa jautājumu risināšanā.</w:t>
      </w:r>
    </w:p>
    <w:p w14:paraId="24C86F7F" w14:textId="77777777" w:rsidR="00E44E0B" w:rsidRDefault="00E44E0B" w:rsidP="00E44E0B">
      <w:pPr>
        <w:widowControl w:val="0"/>
        <w:overflowPunct w:val="0"/>
        <w:autoSpaceDE w:val="0"/>
        <w:autoSpaceDN w:val="0"/>
        <w:adjustRightInd w:val="0"/>
        <w:spacing w:line="360" w:lineRule="auto"/>
        <w:ind w:firstLine="567"/>
        <w:jc w:val="both"/>
      </w:pPr>
      <w:r>
        <w:t xml:space="preserve">Ņemot vērā minēto, pamatojoties uz Dzīvojamo telpu īres likuma 7. pantu un 9. pantu, likuma “Par pašvaldībām” 15. 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t>, Gulbenes novada dome NOLEMJ:</w:t>
      </w:r>
    </w:p>
    <w:p w14:paraId="386A1847" w14:textId="03B34B00" w:rsidR="00E44E0B" w:rsidRPr="00E40B50" w:rsidRDefault="00E44E0B" w:rsidP="00E44E0B">
      <w:pPr>
        <w:spacing w:line="360" w:lineRule="auto"/>
        <w:ind w:firstLine="567"/>
        <w:jc w:val="both"/>
      </w:pPr>
      <w:r>
        <w:lastRenderedPageBreak/>
        <w:t xml:space="preserve">1. PAGARINĀT dzīvojamās telpas “Egles-2”, kas atrodas “Egles”, Līgo, Līgo pagastā, Gulbenes novadā, īres līgumu ar </w:t>
      </w:r>
      <w:r w:rsidR="002A6263">
        <w:t>….</w:t>
      </w:r>
      <w:r>
        <w:t xml:space="preserve">, uz laiku līdz 2023. </w:t>
      </w:r>
      <w:r w:rsidRPr="00E40B50">
        <w:t>gada</w:t>
      </w:r>
      <w:r>
        <w:t xml:space="preserve"> 31.martam.</w:t>
      </w:r>
      <w:r w:rsidRPr="00E40B50">
        <w:t xml:space="preserve"> </w:t>
      </w:r>
    </w:p>
    <w:p w14:paraId="59323E06" w14:textId="16E807DA" w:rsidR="00E44E0B" w:rsidRPr="00E40B50" w:rsidRDefault="00E44E0B" w:rsidP="00E44E0B">
      <w:pPr>
        <w:spacing w:line="360" w:lineRule="auto"/>
        <w:ind w:firstLine="567"/>
        <w:jc w:val="both"/>
      </w:pPr>
      <w:r w:rsidRPr="00E40B50">
        <w:t xml:space="preserve">2. NOTEIKT </w:t>
      </w:r>
      <w:r w:rsidR="002A6263">
        <w:t>…</w:t>
      </w:r>
      <w:r w:rsidRPr="00E40B50">
        <w:t xml:space="preserve"> viena mēneša termiņu vienošanās par dzīvojamās telpas īres līguma darbības termiņa pagarināšanu noslēgšanai.</w:t>
      </w:r>
    </w:p>
    <w:p w14:paraId="77824B09" w14:textId="5063BB6A" w:rsidR="00E44E0B" w:rsidRPr="00E40B50" w:rsidRDefault="00E44E0B" w:rsidP="00E44E0B">
      <w:pPr>
        <w:spacing w:line="360" w:lineRule="auto"/>
        <w:ind w:firstLine="567"/>
        <w:jc w:val="both"/>
      </w:pPr>
      <w:r w:rsidRPr="00E40B50">
        <w:t xml:space="preserve">3. NOTEIKT, ka šis lēmums zaudē spēku, ja </w:t>
      </w:r>
      <w:r w:rsidR="002A6263">
        <w:t>…</w:t>
      </w:r>
      <w:r w:rsidRPr="00E40B50">
        <w:t xml:space="preserve"> līdz 2023.gada 31.janvārim nav noslē</w:t>
      </w:r>
      <w:r>
        <w:t>dzis</w:t>
      </w:r>
      <w:r w:rsidRPr="00E40B50">
        <w:t xml:space="preserve"> vienošanos par dzīvojamās telpas īres līguma darbības termiņa pagarināšanu. </w:t>
      </w:r>
    </w:p>
    <w:p w14:paraId="5C8596D2" w14:textId="77777777" w:rsidR="00E44E0B" w:rsidRPr="00E40B50" w:rsidRDefault="00E44E0B" w:rsidP="00E44E0B">
      <w:pPr>
        <w:spacing w:line="360" w:lineRule="auto"/>
        <w:ind w:firstLine="567"/>
        <w:jc w:val="both"/>
      </w:pPr>
      <w:r w:rsidRPr="00E40B50">
        <w:t xml:space="preserve">4. UZDOT </w:t>
      </w:r>
      <w:r>
        <w:t xml:space="preserve">Gulbenes novada </w:t>
      </w:r>
      <w:r w:rsidRPr="00E40B50">
        <w:t>Līgo pagasta pārvaldei, reģistrācijas Nr. 40900015501, juridiskā adrese: “</w:t>
      </w:r>
      <w:proofErr w:type="spellStart"/>
      <w:r w:rsidRPr="00E40B50">
        <w:t>Jaunstukmaņi</w:t>
      </w:r>
      <w:proofErr w:type="spellEnd"/>
      <w:r w:rsidRPr="00E40B50">
        <w:t xml:space="preserve">”, Līgo, Līgo pagasts, Gulbenes novads, LV-4421, sagatavot un noslēgt vienošanos par dzīvojamās telpas īres līguma darbības termiņa pagarināšanu </w:t>
      </w:r>
    </w:p>
    <w:p w14:paraId="0BF7EE8D" w14:textId="77777777" w:rsidR="00E44E0B" w:rsidRPr="00E40B50" w:rsidRDefault="00E44E0B" w:rsidP="00E44E0B">
      <w:pPr>
        <w:spacing w:line="360" w:lineRule="auto"/>
        <w:ind w:firstLine="567"/>
        <w:jc w:val="both"/>
      </w:pPr>
      <w:r w:rsidRPr="00E40B50">
        <w:t>5. Lēmuma izrakstu nosūtīt:</w:t>
      </w:r>
    </w:p>
    <w:p w14:paraId="41875F27" w14:textId="009ADB4C" w:rsidR="00E44E0B" w:rsidRPr="00E40B50" w:rsidRDefault="00E44E0B" w:rsidP="00E44E0B">
      <w:pPr>
        <w:spacing w:line="360" w:lineRule="auto"/>
        <w:ind w:firstLine="567"/>
        <w:jc w:val="both"/>
      </w:pPr>
      <w:r w:rsidRPr="00E40B50">
        <w:t xml:space="preserve">5.1. </w:t>
      </w:r>
      <w:r w:rsidR="002A6263">
        <w:t>.</w:t>
      </w:r>
    </w:p>
    <w:p w14:paraId="015A4366" w14:textId="77777777" w:rsidR="00E44E0B" w:rsidRPr="00E40B50" w:rsidRDefault="00E44E0B" w:rsidP="00E44E0B">
      <w:pPr>
        <w:spacing w:line="360" w:lineRule="auto"/>
        <w:ind w:firstLine="567"/>
        <w:jc w:val="both"/>
      </w:pPr>
      <w:r w:rsidRPr="00E40B50">
        <w:t xml:space="preserve">5.2. Gulbenes novada Līgo pagasta pārvaldei uz e-pasta adrese </w:t>
      </w:r>
      <w:hyperlink r:id="rId9" w:history="1">
        <w:r w:rsidRPr="00E2554E">
          <w:rPr>
            <w:rStyle w:val="Hipersaite"/>
          </w:rPr>
          <w:t>ligo@gulbene.lv</w:t>
        </w:r>
      </w:hyperlink>
      <w:r w:rsidRPr="00E40B50">
        <w:t>.</w:t>
      </w:r>
      <w:r>
        <w:t xml:space="preserve"> </w:t>
      </w:r>
    </w:p>
    <w:p w14:paraId="7ED84690" w14:textId="77777777" w:rsidR="00E44E0B" w:rsidRPr="00593C92" w:rsidRDefault="00E44E0B" w:rsidP="00E44E0B">
      <w:pPr>
        <w:spacing w:line="360" w:lineRule="auto"/>
        <w:ind w:firstLine="567"/>
        <w:jc w:val="both"/>
      </w:pPr>
    </w:p>
    <w:p w14:paraId="4A181074" w14:textId="77777777" w:rsidR="00E44E0B" w:rsidRDefault="00E44E0B" w:rsidP="00E44E0B">
      <w:r>
        <w:t>Gulbenes novada domes priekšsēdētājs</w:t>
      </w:r>
      <w:r>
        <w:tab/>
      </w:r>
      <w:r>
        <w:tab/>
      </w:r>
      <w:r>
        <w:tab/>
      </w:r>
      <w:r>
        <w:tab/>
      </w:r>
      <w:proofErr w:type="spellStart"/>
      <w:r>
        <w:t>A.Caunītis</w:t>
      </w:r>
      <w:proofErr w:type="spellEnd"/>
    </w:p>
    <w:p w14:paraId="183C0730" w14:textId="77777777" w:rsidR="00E44E0B" w:rsidRPr="00593C92" w:rsidRDefault="00E44E0B" w:rsidP="00E44E0B">
      <w:pPr>
        <w:autoSpaceDE w:val="0"/>
        <w:autoSpaceDN w:val="0"/>
        <w:adjustRightInd w:val="0"/>
        <w:rPr>
          <w:color w:val="000000"/>
        </w:rPr>
      </w:pPr>
    </w:p>
    <w:p w14:paraId="51EC7622" w14:textId="77777777" w:rsidR="00E44E0B" w:rsidRPr="00593C92" w:rsidRDefault="00E44E0B" w:rsidP="00E44E0B">
      <w:pPr>
        <w:autoSpaceDE w:val="0"/>
        <w:autoSpaceDN w:val="0"/>
        <w:adjustRightInd w:val="0"/>
        <w:rPr>
          <w:color w:val="000000"/>
        </w:rPr>
      </w:pPr>
      <w:r w:rsidRPr="00593C92">
        <w:t>Sagatavoja: Ilze Brice</w:t>
      </w:r>
      <w:r w:rsidRPr="00593C92">
        <w:rPr>
          <w:color w:val="000000"/>
        </w:rPr>
        <w:t xml:space="preserve"> </w:t>
      </w:r>
    </w:p>
    <w:p w14:paraId="777CCAF1" w14:textId="77777777" w:rsidR="00E44E0B" w:rsidRPr="0018745C" w:rsidRDefault="00E44E0B" w:rsidP="00E44E0B"/>
    <w:p w14:paraId="09828287" w14:textId="77777777" w:rsidR="00E44E0B" w:rsidRPr="002C6B46" w:rsidRDefault="00E44E0B" w:rsidP="00E44E0B">
      <w:pPr>
        <w:spacing w:line="360" w:lineRule="auto"/>
        <w:ind w:firstLine="567"/>
        <w:jc w:val="both"/>
        <w:rPr>
          <w:b/>
          <w:strike/>
        </w:rPr>
      </w:pPr>
    </w:p>
    <w:p w14:paraId="36A800E0" w14:textId="77777777" w:rsidR="002A6263" w:rsidRDefault="002A6263">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792A2031" w14:textId="77777777" w:rsidTr="002A6263">
        <w:tc>
          <w:tcPr>
            <w:tcW w:w="9405" w:type="dxa"/>
            <w:tcBorders>
              <w:top w:val="nil"/>
              <w:left w:val="nil"/>
              <w:bottom w:val="nil"/>
              <w:right w:val="nil"/>
            </w:tcBorders>
            <w:hideMark/>
          </w:tcPr>
          <w:p w14:paraId="49AC7C52" w14:textId="4FDB99CC" w:rsidR="00E44E0B" w:rsidRDefault="00E44E0B" w:rsidP="006843B0">
            <w:pPr>
              <w:jc w:val="center"/>
              <w:rPr>
                <w:lang w:eastAsia="en-US"/>
              </w:rPr>
            </w:pPr>
            <w:r>
              <w:rPr>
                <w:noProof/>
                <w:lang w:eastAsia="en-US"/>
              </w:rPr>
              <w:lastRenderedPageBreak/>
              <w:drawing>
                <wp:inline distT="0" distB="0" distL="0" distR="0" wp14:anchorId="1A2ECC15" wp14:editId="10580824">
                  <wp:extent cx="619125" cy="685800"/>
                  <wp:effectExtent l="0" t="0" r="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0E9399D0" w14:textId="77777777" w:rsidTr="002A6263">
        <w:tc>
          <w:tcPr>
            <w:tcW w:w="9405" w:type="dxa"/>
            <w:tcBorders>
              <w:top w:val="nil"/>
              <w:left w:val="nil"/>
              <w:bottom w:val="nil"/>
              <w:right w:val="nil"/>
            </w:tcBorders>
            <w:hideMark/>
          </w:tcPr>
          <w:p w14:paraId="6021DFCD" w14:textId="77777777" w:rsidR="00E44E0B" w:rsidRDefault="00E44E0B" w:rsidP="006843B0">
            <w:pPr>
              <w:jc w:val="center"/>
              <w:rPr>
                <w:lang w:eastAsia="en-US"/>
              </w:rPr>
            </w:pPr>
            <w:r>
              <w:rPr>
                <w:b/>
                <w:bCs/>
                <w:sz w:val="28"/>
                <w:szCs w:val="28"/>
                <w:lang w:eastAsia="en-US"/>
              </w:rPr>
              <w:t>GULBENES NOVADA PAŠVALDĪBA</w:t>
            </w:r>
          </w:p>
        </w:tc>
      </w:tr>
      <w:tr w:rsidR="00E44E0B" w14:paraId="0C21AA21" w14:textId="77777777" w:rsidTr="002A6263">
        <w:tc>
          <w:tcPr>
            <w:tcW w:w="9405" w:type="dxa"/>
            <w:tcBorders>
              <w:top w:val="nil"/>
              <w:left w:val="nil"/>
              <w:bottom w:val="nil"/>
              <w:right w:val="nil"/>
            </w:tcBorders>
            <w:hideMark/>
          </w:tcPr>
          <w:p w14:paraId="4F8067F9" w14:textId="77777777" w:rsidR="00E44E0B" w:rsidRDefault="00E44E0B" w:rsidP="006843B0">
            <w:pPr>
              <w:jc w:val="center"/>
              <w:rPr>
                <w:lang w:eastAsia="en-US"/>
              </w:rPr>
            </w:pPr>
            <w:r>
              <w:rPr>
                <w:lang w:eastAsia="en-US"/>
              </w:rPr>
              <w:t>Reģ.Nr.90009116327</w:t>
            </w:r>
          </w:p>
        </w:tc>
      </w:tr>
      <w:tr w:rsidR="00E44E0B" w14:paraId="4796DF26" w14:textId="77777777" w:rsidTr="002A6263">
        <w:tc>
          <w:tcPr>
            <w:tcW w:w="9405" w:type="dxa"/>
            <w:tcBorders>
              <w:top w:val="nil"/>
              <w:left w:val="nil"/>
              <w:bottom w:val="nil"/>
              <w:right w:val="nil"/>
            </w:tcBorders>
            <w:hideMark/>
          </w:tcPr>
          <w:p w14:paraId="02887255" w14:textId="77777777" w:rsidR="00E44E0B" w:rsidRDefault="00E44E0B" w:rsidP="006843B0">
            <w:pPr>
              <w:jc w:val="center"/>
              <w:rPr>
                <w:lang w:eastAsia="en-US"/>
              </w:rPr>
            </w:pPr>
            <w:r>
              <w:rPr>
                <w:lang w:eastAsia="en-US"/>
              </w:rPr>
              <w:t>Ābeļu iela 2, Gulbene, Gulbenes nov., LV-4401</w:t>
            </w:r>
          </w:p>
        </w:tc>
      </w:tr>
      <w:tr w:rsidR="00E44E0B" w14:paraId="2CFABD54" w14:textId="77777777" w:rsidTr="002A6263">
        <w:tc>
          <w:tcPr>
            <w:tcW w:w="9405" w:type="dxa"/>
            <w:tcBorders>
              <w:top w:val="nil"/>
              <w:left w:val="nil"/>
              <w:bottom w:val="single" w:sz="4" w:space="0" w:color="auto"/>
              <w:right w:val="nil"/>
            </w:tcBorders>
            <w:hideMark/>
          </w:tcPr>
          <w:p w14:paraId="01FB9E76" w14:textId="77777777" w:rsidR="00E44E0B" w:rsidRDefault="00E44E0B" w:rsidP="006843B0">
            <w:pPr>
              <w:jc w:val="center"/>
              <w:rPr>
                <w:lang w:eastAsia="en-US"/>
              </w:rPr>
            </w:pPr>
            <w:r>
              <w:rPr>
                <w:lang w:eastAsia="en-US"/>
              </w:rPr>
              <w:t>Tālrunis 64497710, mob.26595362, e-pasts; dome@gulbene.lv, www.gulbene.lv</w:t>
            </w:r>
          </w:p>
        </w:tc>
      </w:tr>
    </w:tbl>
    <w:p w14:paraId="2A3E1CA8" w14:textId="77777777" w:rsidR="00E44E0B" w:rsidRDefault="00E44E0B" w:rsidP="00E44E0B">
      <w:pPr>
        <w:rPr>
          <w:sz w:val="4"/>
          <w:szCs w:val="4"/>
        </w:rPr>
      </w:pPr>
    </w:p>
    <w:p w14:paraId="2BDE1B0B"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02C04FD0"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26C297BC"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2A05CA" w14:paraId="6E6A2D80" w14:textId="77777777" w:rsidTr="006843B0">
        <w:tc>
          <w:tcPr>
            <w:tcW w:w="5495" w:type="dxa"/>
            <w:hideMark/>
          </w:tcPr>
          <w:p w14:paraId="1243D17B" w14:textId="77777777" w:rsidR="00E44E0B" w:rsidRPr="002A05CA" w:rsidRDefault="00E44E0B" w:rsidP="006843B0">
            <w:pPr>
              <w:rPr>
                <w:b/>
                <w:bCs/>
                <w:lang w:eastAsia="en-US"/>
              </w:rPr>
            </w:pPr>
            <w:r w:rsidRPr="002A05CA">
              <w:rPr>
                <w:b/>
                <w:bCs/>
                <w:lang w:eastAsia="en-US"/>
              </w:rPr>
              <w:t>2022.gada 29.decembrī</w:t>
            </w:r>
          </w:p>
        </w:tc>
        <w:tc>
          <w:tcPr>
            <w:tcW w:w="4728" w:type="dxa"/>
            <w:hideMark/>
          </w:tcPr>
          <w:p w14:paraId="4EC81F6B" w14:textId="77777777" w:rsidR="00E44E0B" w:rsidRPr="002A05CA" w:rsidRDefault="00E44E0B" w:rsidP="006843B0">
            <w:pPr>
              <w:rPr>
                <w:b/>
                <w:bCs/>
                <w:lang w:eastAsia="en-US"/>
              </w:rPr>
            </w:pPr>
            <w:r w:rsidRPr="002A05CA">
              <w:rPr>
                <w:b/>
                <w:bCs/>
                <w:lang w:eastAsia="en-US"/>
              </w:rPr>
              <w:t>Nr. GND/2022/</w:t>
            </w:r>
            <w:r>
              <w:rPr>
                <w:b/>
                <w:bCs/>
                <w:lang w:eastAsia="en-US"/>
              </w:rPr>
              <w:t>1258</w:t>
            </w:r>
          </w:p>
        </w:tc>
      </w:tr>
      <w:tr w:rsidR="00E44E0B" w:rsidRPr="002A05CA" w14:paraId="5FBE7D0F" w14:textId="77777777" w:rsidTr="006843B0">
        <w:trPr>
          <w:trHeight w:val="453"/>
        </w:trPr>
        <w:tc>
          <w:tcPr>
            <w:tcW w:w="5495" w:type="dxa"/>
          </w:tcPr>
          <w:p w14:paraId="7A607B56" w14:textId="77777777" w:rsidR="00E44E0B" w:rsidRPr="002A05CA" w:rsidRDefault="00E44E0B" w:rsidP="006843B0">
            <w:pPr>
              <w:rPr>
                <w:lang w:eastAsia="en-US"/>
              </w:rPr>
            </w:pPr>
          </w:p>
        </w:tc>
        <w:tc>
          <w:tcPr>
            <w:tcW w:w="4728" w:type="dxa"/>
            <w:hideMark/>
          </w:tcPr>
          <w:p w14:paraId="62688B8D" w14:textId="77777777" w:rsidR="00E44E0B" w:rsidRPr="002A05CA" w:rsidRDefault="00E44E0B" w:rsidP="006843B0">
            <w:pPr>
              <w:rPr>
                <w:b/>
                <w:bCs/>
                <w:lang w:eastAsia="en-US"/>
              </w:rPr>
            </w:pPr>
            <w:r w:rsidRPr="002A05CA">
              <w:rPr>
                <w:b/>
                <w:bCs/>
                <w:lang w:eastAsia="en-US"/>
              </w:rPr>
              <w:t>(protokols Nr.</w:t>
            </w:r>
            <w:r>
              <w:rPr>
                <w:b/>
                <w:bCs/>
                <w:lang w:eastAsia="en-US"/>
              </w:rPr>
              <w:t>27</w:t>
            </w:r>
            <w:r w:rsidRPr="002A05CA">
              <w:rPr>
                <w:b/>
                <w:bCs/>
                <w:lang w:eastAsia="en-US"/>
              </w:rPr>
              <w:t xml:space="preserve">; </w:t>
            </w:r>
            <w:r>
              <w:rPr>
                <w:b/>
                <w:bCs/>
                <w:lang w:eastAsia="en-US"/>
              </w:rPr>
              <w:t>45</w:t>
            </w:r>
            <w:r w:rsidRPr="002A05CA">
              <w:rPr>
                <w:b/>
                <w:bCs/>
                <w:lang w:eastAsia="en-US"/>
              </w:rPr>
              <w:t>.p.)</w:t>
            </w:r>
          </w:p>
        </w:tc>
      </w:tr>
    </w:tbl>
    <w:p w14:paraId="29D08450" w14:textId="77777777" w:rsidR="00E44E0B" w:rsidRDefault="00E44E0B" w:rsidP="00E44E0B">
      <w:pPr>
        <w:autoSpaceDE w:val="0"/>
        <w:autoSpaceDN w:val="0"/>
        <w:adjustRightInd w:val="0"/>
        <w:rPr>
          <w:lang w:eastAsia="en-US"/>
        </w:rPr>
      </w:pPr>
    </w:p>
    <w:p w14:paraId="3F70BF10" w14:textId="77777777" w:rsidR="00E44E0B" w:rsidRPr="00593C92" w:rsidRDefault="00E44E0B" w:rsidP="00E44E0B">
      <w:pPr>
        <w:jc w:val="center"/>
        <w:rPr>
          <w:b/>
        </w:rPr>
      </w:pPr>
      <w:r w:rsidRPr="00593C92">
        <w:rPr>
          <w:b/>
        </w:rPr>
        <w:t xml:space="preserve">Par </w:t>
      </w:r>
      <w:r>
        <w:rPr>
          <w:b/>
        </w:rPr>
        <w:t>dzīvokļa</w:t>
      </w:r>
      <w:r w:rsidRPr="00593C92">
        <w:rPr>
          <w:b/>
        </w:rPr>
        <w:t xml:space="preserve"> “</w:t>
      </w:r>
      <w:r>
        <w:rPr>
          <w:b/>
        </w:rPr>
        <w:t>Vītoli” - 8</w:t>
      </w:r>
      <w:r w:rsidRPr="00593C92">
        <w:rPr>
          <w:b/>
        </w:rPr>
        <w:t xml:space="preserve">, </w:t>
      </w:r>
      <w:r>
        <w:rPr>
          <w:b/>
        </w:rPr>
        <w:t xml:space="preserve">Līgo, </w:t>
      </w:r>
      <w:r w:rsidRPr="00593C92">
        <w:rPr>
          <w:b/>
        </w:rPr>
        <w:t>Līgo pagasts, Gulbenes novads, īres līguma termiņa pagarināšanu</w:t>
      </w:r>
    </w:p>
    <w:p w14:paraId="635EA605" w14:textId="77777777" w:rsidR="00E44E0B" w:rsidRPr="00593C92" w:rsidRDefault="00E44E0B" w:rsidP="00E44E0B">
      <w:pPr>
        <w:autoSpaceDE w:val="0"/>
        <w:autoSpaceDN w:val="0"/>
        <w:adjustRightInd w:val="0"/>
      </w:pPr>
    </w:p>
    <w:p w14:paraId="41140C85" w14:textId="5E62097B" w:rsidR="00E44E0B" w:rsidRPr="00593C92" w:rsidRDefault="00E44E0B" w:rsidP="00E44E0B">
      <w:pPr>
        <w:spacing w:line="360" w:lineRule="auto"/>
        <w:ind w:firstLine="567"/>
        <w:jc w:val="both"/>
      </w:pPr>
      <w:r w:rsidRPr="00593C92">
        <w:t>Gulbenes novada pašvaldības dokumentu vadības sistēmā 202</w:t>
      </w:r>
      <w:r>
        <w:t>2</w:t>
      </w:r>
      <w:r w:rsidRPr="00593C92">
        <w:t>.gada</w:t>
      </w:r>
      <w:r>
        <w:t xml:space="preserve"> 19.decembrī </w:t>
      </w:r>
      <w:r w:rsidRPr="00593C92">
        <w:t>ar reģistrācijas numuru GND/5.</w:t>
      </w:r>
      <w:r w:rsidRPr="00385DA2">
        <w:t>5/22/</w:t>
      </w:r>
      <w:r>
        <w:t>3094-C</w:t>
      </w:r>
      <w:r w:rsidRPr="00593C92">
        <w:t xml:space="preserve"> reģistrēts </w:t>
      </w:r>
      <w:r w:rsidR="00F368DD">
        <w:rPr>
          <w:b/>
        </w:rPr>
        <w:t>….</w:t>
      </w:r>
      <w:r w:rsidRPr="0078419C">
        <w:t xml:space="preserve"> </w:t>
      </w:r>
      <w:r w:rsidRPr="00593C92">
        <w:t xml:space="preserve">(turpmāk – iesniedzējs), </w:t>
      </w:r>
      <w:r w:rsidR="00F368DD">
        <w:t>…</w:t>
      </w:r>
      <w:r w:rsidRPr="00593C92">
        <w:t>, 202</w:t>
      </w:r>
      <w:r>
        <w:t>2</w:t>
      </w:r>
      <w:r w:rsidRPr="00593C92">
        <w:t xml:space="preserve">.gada </w:t>
      </w:r>
      <w:r>
        <w:t>19.decembra</w:t>
      </w:r>
      <w:r w:rsidRPr="00593C92">
        <w:t xml:space="preserve"> iesniegums, kurā izteikts lūgu</w:t>
      </w:r>
      <w:r>
        <w:t>ms pagarināt dzīvojamās telpas Nr.8</w:t>
      </w:r>
      <w:r w:rsidRPr="00593C92">
        <w:t xml:space="preserve">, kas atrodas </w:t>
      </w:r>
      <w:r>
        <w:t>“Vītoli”, Līgo,</w:t>
      </w:r>
      <w:r w:rsidRPr="00593C92">
        <w:t xml:space="preserve"> Līgo pagast</w:t>
      </w:r>
      <w:r>
        <w:t>ā</w:t>
      </w:r>
      <w:r w:rsidRPr="00593C92">
        <w:t xml:space="preserve">, Gulbenes novadā </w:t>
      </w:r>
      <w:r>
        <w:t xml:space="preserve">(turpmāk – dzīvojamā telpa), </w:t>
      </w:r>
      <w:r w:rsidRPr="00593C92">
        <w:t>īres līguma darbības termiņu.</w:t>
      </w:r>
    </w:p>
    <w:p w14:paraId="39312A13" w14:textId="77777777" w:rsidR="00E44E0B" w:rsidRDefault="00E44E0B" w:rsidP="00E44E0B">
      <w:pPr>
        <w:shd w:val="clear" w:color="auto" w:fill="FFFFFF"/>
        <w:spacing w:line="360" w:lineRule="auto"/>
        <w:ind w:firstLine="567"/>
        <w:jc w:val="both"/>
      </w:pPr>
      <w:r w:rsidRPr="00593C92">
        <w:t xml:space="preserve">Dzīvojamo telpu īres likuma 7. pants nosaka, ka dzīvojamās telpas īres līgumu </w:t>
      </w:r>
      <w:proofErr w:type="spellStart"/>
      <w:r w:rsidRPr="00593C92">
        <w:t>rakstveidā</w:t>
      </w:r>
      <w:proofErr w:type="spellEnd"/>
      <w:r w:rsidRPr="00593C92">
        <w:t xml:space="preserve"> slēdz izīrētājs un īrnieks, savukārt 9. pants nosaka, ka dzīvojamās telpas īres līgumu slēdz uz noteiktu termiņu.</w:t>
      </w:r>
    </w:p>
    <w:p w14:paraId="2E27F9FD" w14:textId="77777777" w:rsidR="00E44E0B" w:rsidRPr="00593C92" w:rsidRDefault="00E44E0B" w:rsidP="00E44E0B">
      <w:pPr>
        <w:shd w:val="clear" w:color="auto" w:fill="FFFFFF"/>
        <w:spacing w:line="360" w:lineRule="auto"/>
        <w:ind w:firstLine="567"/>
        <w:jc w:val="both"/>
      </w:pPr>
      <w:r w:rsidRPr="00C91687">
        <w:t xml:space="preserve">Dzīvojamās telpas īres līgums ar iesniedzēju noslēgts uz noteiktu laiku, tas ir, līdz 2022. gada </w:t>
      </w:r>
      <w:r>
        <w:t>31.decembrim.</w:t>
      </w:r>
    </w:p>
    <w:p w14:paraId="4EAE25A4" w14:textId="77777777" w:rsidR="00E44E0B" w:rsidRPr="00604FA5" w:rsidRDefault="00E44E0B" w:rsidP="00E44E0B">
      <w:pPr>
        <w:widowControl w:val="0"/>
        <w:overflowPunct w:val="0"/>
        <w:autoSpaceDE w:val="0"/>
        <w:autoSpaceDN w:val="0"/>
        <w:adjustRightInd w:val="0"/>
        <w:spacing w:line="360" w:lineRule="auto"/>
        <w:ind w:firstLine="567"/>
        <w:jc w:val="both"/>
      </w:pPr>
      <w:r w:rsidRPr="00593C92">
        <w:t>Atbilstoši Gulbenes novada pašvaldības grāmatvedības uzskaites datiem uz iesnieguma izskatīšanas dienu iesniedzējam</w:t>
      </w:r>
      <w:r>
        <w:t xml:space="preserve"> ir</w:t>
      </w:r>
      <w:r w:rsidRPr="00593C92">
        <w:t xml:space="preserve"> parād</w:t>
      </w:r>
      <w:r>
        <w:t>s</w:t>
      </w:r>
      <w:r w:rsidRPr="00593C92">
        <w:t xml:space="preserve"> par </w:t>
      </w:r>
      <w:r>
        <w:t>dzīvojamās telpas īri 61,66 EUR apmērā</w:t>
      </w:r>
      <w:r w:rsidRPr="00593C92">
        <w:t xml:space="preserve"> </w:t>
      </w:r>
      <w:r>
        <w:t xml:space="preserve">un apsaimniekošanu 86,64 EUR apmērā. </w:t>
      </w:r>
      <w:r w:rsidRPr="00604FA5">
        <w:t xml:space="preserve">Pēc SIA “Gulbenes </w:t>
      </w:r>
      <w:proofErr w:type="spellStart"/>
      <w:r>
        <w:t>Energo</w:t>
      </w:r>
      <w:proofErr w:type="spellEnd"/>
      <w:r>
        <w:t xml:space="preserve"> Serviss</w:t>
      </w:r>
      <w:r w:rsidRPr="00604FA5">
        <w:t xml:space="preserve">” sniegtās informācijas iesniedzējam </w:t>
      </w:r>
      <w:r>
        <w:t xml:space="preserve">ir </w:t>
      </w:r>
      <w:r w:rsidRPr="00604FA5">
        <w:t>nenokārtot</w:t>
      </w:r>
      <w:r>
        <w:t>as</w:t>
      </w:r>
      <w:r w:rsidRPr="00604FA5">
        <w:t xml:space="preserve"> maksājumu saistīb</w:t>
      </w:r>
      <w:r>
        <w:t>as</w:t>
      </w:r>
      <w:r w:rsidRPr="00604FA5">
        <w:t xml:space="preserve"> par ūdens un kanalizācijas sniegto pakalpojumu</w:t>
      </w:r>
      <w:r>
        <w:t xml:space="preserve"> 76,76 EUR apmērā.</w:t>
      </w:r>
    </w:p>
    <w:p w14:paraId="09E6F067" w14:textId="77777777" w:rsidR="00E44E0B" w:rsidRPr="00593C92" w:rsidRDefault="00E44E0B" w:rsidP="00E44E0B">
      <w:pPr>
        <w:spacing w:line="360" w:lineRule="auto"/>
        <w:ind w:firstLine="567"/>
        <w:jc w:val="both"/>
      </w:pPr>
      <w:r w:rsidRPr="00593C92">
        <w:t>Likuma “Par pašvaldībām” 15. panta pirmās daļas 9.punkts nosaka, ka viena no pašvaldības autonomajām funkcijām ir sniegt palīdzību iedzīvotājiem dzīvokļa jautājumu risināšanā.</w:t>
      </w:r>
    </w:p>
    <w:p w14:paraId="7BA16180" w14:textId="77777777" w:rsidR="00E44E0B" w:rsidRDefault="00E44E0B" w:rsidP="00E44E0B">
      <w:pPr>
        <w:spacing w:line="360" w:lineRule="auto"/>
        <w:ind w:firstLine="567"/>
        <w:jc w:val="both"/>
      </w:pPr>
      <w:r>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 xml:space="preserve">ar 14 balsīm "Par" (Ainārs Brezinskis, Aivars Circens, Anatolijs Savickis, Andis Caunītis, Atis Jencītis, Daumants Dreiškens, Guna Pūcīte, Guna Švika, Gunārs </w:t>
      </w:r>
      <w:r w:rsidRPr="0016506D">
        <w:rPr>
          <w:noProof/>
        </w:rPr>
        <w:lastRenderedPageBreak/>
        <w:t>Ciglis, Ivars Kupčs, Lāsma Gabdulļina, Mudīte Motivāne, Normunds Audzišs, Normunds Mazūrs), "Pret" – nav, "Atturas" – nav</w:t>
      </w:r>
      <w:r>
        <w:rPr>
          <w:noProof/>
        </w:rPr>
        <w:t>,</w:t>
      </w:r>
      <w:r>
        <w:rPr>
          <w:lang w:eastAsia="en-US"/>
        </w:rPr>
        <w:t xml:space="preserve"> Gulbenes novada dome </w:t>
      </w:r>
      <w:r>
        <w:t>NOLEMJ:</w:t>
      </w:r>
    </w:p>
    <w:p w14:paraId="792673A4" w14:textId="00B253FA" w:rsidR="00E44E0B" w:rsidRPr="00593C92" w:rsidRDefault="00E44E0B" w:rsidP="00E44E0B">
      <w:pPr>
        <w:widowControl w:val="0"/>
        <w:spacing w:line="360" w:lineRule="auto"/>
        <w:ind w:firstLine="567"/>
        <w:jc w:val="both"/>
      </w:pPr>
      <w:r w:rsidRPr="00593C92">
        <w:t xml:space="preserve">1. PAGARINĀT dzīvojamās telpas </w:t>
      </w:r>
      <w:r>
        <w:t>Nr.8,</w:t>
      </w:r>
      <w:r w:rsidRPr="00593C92">
        <w:t xml:space="preserve"> kas atrodas </w:t>
      </w:r>
      <w:r>
        <w:t>“Vītoli”, Līgo</w:t>
      </w:r>
      <w:r w:rsidRPr="00593C92">
        <w:t xml:space="preserve">, Līgo pagastā, Gulbenes novadā, īres līgumu ar </w:t>
      </w:r>
      <w:r w:rsidR="00F368DD">
        <w:t>….</w:t>
      </w:r>
      <w:r w:rsidRPr="00593C92">
        <w:t>, uz laiku līdz 202</w:t>
      </w:r>
      <w:r>
        <w:t>3</w:t>
      </w:r>
      <w:r w:rsidRPr="00593C92">
        <w:t>. gada</w:t>
      </w:r>
      <w:r>
        <w:t xml:space="preserve"> 31.martam</w:t>
      </w:r>
      <w:r w:rsidRPr="00593C92">
        <w:t xml:space="preserve">. </w:t>
      </w:r>
    </w:p>
    <w:p w14:paraId="532F5C6E" w14:textId="6B3EA185" w:rsidR="00E44E0B" w:rsidRDefault="00E44E0B" w:rsidP="00E44E0B">
      <w:pPr>
        <w:widowControl w:val="0"/>
        <w:spacing w:line="360" w:lineRule="auto"/>
        <w:ind w:firstLine="567"/>
        <w:jc w:val="both"/>
      </w:pPr>
      <w:r w:rsidRPr="00593C92">
        <w:t xml:space="preserve">2. NOTEIKT </w:t>
      </w:r>
      <w:r w:rsidR="00F368DD">
        <w:t>….</w:t>
      </w:r>
      <w:r w:rsidRPr="00593C92">
        <w:t xml:space="preserve"> viena mēneša termiņu vienošanās par dzīvojamās telpas īres līguma darbības termiņa pagarināšanu noslēgšanai.</w:t>
      </w:r>
    </w:p>
    <w:p w14:paraId="5AF9B98E" w14:textId="0788669F" w:rsidR="00E44E0B" w:rsidRPr="007310F9" w:rsidRDefault="00E44E0B" w:rsidP="00E44E0B">
      <w:pPr>
        <w:widowControl w:val="0"/>
        <w:spacing w:line="360" w:lineRule="auto"/>
        <w:ind w:firstLine="567"/>
        <w:jc w:val="both"/>
      </w:pPr>
      <w:r>
        <w:t xml:space="preserve">3. NOTEIKT, ka šis lēmums zaudē spēku, ja </w:t>
      </w:r>
      <w:r w:rsidR="00F368DD">
        <w:rPr>
          <w:bCs/>
        </w:rPr>
        <w:t>….</w:t>
      </w:r>
      <w:r>
        <w:t xml:space="preserve"> līdz 2023.gada 31.janvārim nav noslēdzis vienošanos par dzīvojamās telpas īres līguma darbības termiņa </w:t>
      </w:r>
      <w:r w:rsidRPr="007310F9">
        <w:t xml:space="preserve">pagarināšanu. </w:t>
      </w:r>
    </w:p>
    <w:p w14:paraId="3950755F" w14:textId="77777777" w:rsidR="00E44E0B" w:rsidRPr="00593C92" w:rsidRDefault="00E44E0B" w:rsidP="00E44E0B">
      <w:pPr>
        <w:widowControl w:val="0"/>
        <w:spacing w:line="360" w:lineRule="auto"/>
        <w:ind w:firstLine="567"/>
        <w:jc w:val="both"/>
      </w:pPr>
      <w:r>
        <w:t>4</w:t>
      </w:r>
      <w:r w:rsidRPr="00593C92">
        <w:t xml:space="preserve">. UZDOT </w:t>
      </w:r>
      <w:r>
        <w:t xml:space="preserve">Gulbenes novada </w:t>
      </w:r>
      <w:r w:rsidRPr="00593C92">
        <w:t xml:space="preserve">Līgo pagasta pārvaldei, reģistrācijas Nr. </w:t>
      </w:r>
      <w:r>
        <w:t>40900015501, j</w:t>
      </w:r>
      <w:r w:rsidRPr="00593C92">
        <w:t xml:space="preserve">uridiskā adrese: </w:t>
      </w:r>
      <w:r>
        <w:t>“</w:t>
      </w:r>
      <w:proofErr w:type="spellStart"/>
      <w:r>
        <w:t>Jaunstukmaņi</w:t>
      </w:r>
      <w:proofErr w:type="spellEnd"/>
      <w:r>
        <w:t>”</w:t>
      </w:r>
      <w:r w:rsidRPr="00593C92">
        <w:t xml:space="preserve">, </w:t>
      </w:r>
      <w:r>
        <w:t xml:space="preserve">Līgo, </w:t>
      </w:r>
      <w:r w:rsidRPr="00593C92">
        <w:t>Līgo pagasts, Gulbenes novads, LV-4421, sagatavot un noslēgt vienošanos par dzīvojamās telpas īres līguma darbības termiņa pagarināšanu</w:t>
      </w:r>
      <w:r>
        <w:t>.</w:t>
      </w:r>
    </w:p>
    <w:p w14:paraId="5EB38FDB" w14:textId="77777777" w:rsidR="00E44E0B" w:rsidRPr="00593C92" w:rsidRDefault="00E44E0B" w:rsidP="00E44E0B">
      <w:pPr>
        <w:spacing w:line="360" w:lineRule="auto"/>
        <w:ind w:firstLine="567"/>
        <w:jc w:val="both"/>
      </w:pPr>
      <w:r>
        <w:t>5</w:t>
      </w:r>
      <w:r w:rsidRPr="00593C92">
        <w:t>. Lēmuma izrakstu nosūtīt:</w:t>
      </w:r>
    </w:p>
    <w:p w14:paraId="29A2B64D" w14:textId="05C3E7A7" w:rsidR="00E44E0B" w:rsidRPr="00593C92" w:rsidRDefault="00E44E0B" w:rsidP="00E44E0B">
      <w:pPr>
        <w:spacing w:line="360" w:lineRule="auto"/>
        <w:ind w:firstLine="567"/>
        <w:jc w:val="both"/>
      </w:pPr>
      <w:r>
        <w:t>5</w:t>
      </w:r>
      <w:r w:rsidRPr="00593C92">
        <w:t xml:space="preserve">.1. </w:t>
      </w:r>
      <w:r w:rsidR="00F368DD">
        <w:t>….</w:t>
      </w:r>
      <w:r>
        <w:t xml:space="preserve">; </w:t>
      </w:r>
    </w:p>
    <w:p w14:paraId="62387778" w14:textId="77777777" w:rsidR="00E44E0B" w:rsidRPr="00593C92" w:rsidRDefault="00E44E0B" w:rsidP="00E44E0B">
      <w:pPr>
        <w:spacing w:line="360" w:lineRule="auto"/>
        <w:ind w:firstLine="567"/>
        <w:jc w:val="both"/>
      </w:pPr>
      <w:r>
        <w:t>5</w:t>
      </w:r>
      <w:r w:rsidRPr="00593C92">
        <w:t xml:space="preserve">.2. </w:t>
      </w:r>
      <w:r>
        <w:t xml:space="preserve">Gulbenes novada Līgo pagasta pārvaldei uz e-pasta adrese: </w:t>
      </w:r>
      <w:hyperlink r:id="rId10" w:history="1">
        <w:r w:rsidRPr="00524590">
          <w:rPr>
            <w:rStyle w:val="Hipersaite"/>
          </w:rPr>
          <w:t>ligo@gulbene.lv</w:t>
        </w:r>
      </w:hyperlink>
      <w:r>
        <w:t xml:space="preserve">. </w:t>
      </w:r>
    </w:p>
    <w:p w14:paraId="2B4C2C15" w14:textId="77777777" w:rsidR="00E44E0B" w:rsidRPr="00593C92" w:rsidRDefault="00E44E0B" w:rsidP="00E44E0B">
      <w:pPr>
        <w:spacing w:line="360" w:lineRule="auto"/>
        <w:ind w:firstLine="567"/>
        <w:jc w:val="both"/>
      </w:pPr>
    </w:p>
    <w:p w14:paraId="2443F447" w14:textId="77777777" w:rsidR="00E44E0B" w:rsidRDefault="00E44E0B" w:rsidP="00E44E0B">
      <w:r>
        <w:t>Gulbenes novada domes priekšsēdētājs</w:t>
      </w:r>
      <w:r>
        <w:tab/>
      </w:r>
      <w:r>
        <w:tab/>
      </w:r>
      <w:r>
        <w:tab/>
      </w:r>
      <w:r>
        <w:tab/>
      </w:r>
      <w:proofErr w:type="spellStart"/>
      <w:r>
        <w:t>A.Caunītis</w:t>
      </w:r>
      <w:proofErr w:type="spellEnd"/>
    </w:p>
    <w:p w14:paraId="5DFF08AE" w14:textId="77777777" w:rsidR="00E44E0B" w:rsidRPr="00593C92" w:rsidRDefault="00E44E0B" w:rsidP="00E44E0B">
      <w:pPr>
        <w:autoSpaceDE w:val="0"/>
        <w:autoSpaceDN w:val="0"/>
        <w:adjustRightInd w:val="0"/>
        <w:rPr>
          <w:color w:val="000000"/>
        </w:rPr>
      </w:pPr>
    </w:p>
    <w:p w14:paraId="1BFCE097" w14:textId="77777777" w:rsidR="00E44E0B" w:rsidRPr="00593C92" w:rsidRDefault="00E44E0B" w:rsidP="00E44E0B">
      <w:pPr>
        <w:autoSpaceDE w:val="0"/>
        <w:autoSpaceDN w:val="0"/>
        <w:adjustRightInd w:val="0"/>
        <w:rPr>
          <w:color w:val="000000"/>
        </w:rPr>
      </w:pPr>
      <w:r w:rsidRPr="00593C92">
        <w:t>Sagatavoja: Ilze Brice</w:t>
      </w:r>
      <w:r w:rsidRPr="00593C92">
        <w:rPr>
          <w:color w:val="000000"/>
        </w:rPr>
        <w:t xml:space="preserve"> </w:t>
      </w:r>
    </w:p>
    <w:p w14:paraId="4F40D17A" w14:textId="77777777" w:rsidR="00E44E0B" w:rsidRDefault="00E44E0B" w:rsidP="00E44E0B"/>
    <w:p w14:paraId="15257271" w14:textId="77777777" w:rsidR="00F368DD" w:rsidRDefault="00F368DD">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4A16C291" w14:textId="77777777" w:rsidTr="00F368DD">
        <w:tc>
          <w:tcPr>
            <w:tcW w:w="9405" w:type="dxa"/>
            <w:tcBorders>
              <w:top w:val="nil"/>
              <w:left w:val="nil"/>
              <w:bottom w:val="nil"/>
              <w:right w:val="nil"/>
            </w:tcBorders>
            <w:hideMark/>
          </w:tcPr>
          <w:p w14:paraId="73E8EE9C" w14:textId="479AB52E" w:rsidR="00E44E0B" w:rsidRDefault="00E44E0B" w:rsidP="006843B0">
            <w:pPr>
              <w:jc w:val="center"/>
              <w:rPr>
                <w:lang w:eastAsia="en-US"/>
              </w:rPr>
            </w:pPr>
            <w:r>
              <w:rPr>
                <w:noProof/>
                <w:lang w:eastAsia="en-US"/>
              </w:rPr>
              <w:lastRenderedPageBreak/>
              <w:drawing>
                <wp:inline distT="0" distB="0" distL="0" distR="0" wp14:anchorId="623C33AB" wp14:editId="3A970AB4">
                  <wp:extent cx="619125" cy="685800"/>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52FC8A61" w14:textId="77777777" w:rsidTr="00F368DD">
        <w:tc>
          <w:tcPr>
            <w:tcW w:w="9405" w:type="dxa"/>
            <w:tcBorders>
              <w:top w:val="nil"/>
              <w:left w:val="nil"/>
              <w:bottom w:val="nil"/>
              <w:right w:val="nil"/>
            </w:tcBorders>
            <w:hideMark/>
          </w:tcPr>
          <w:p w14:paraId="66332418" w14:textId="77777777" w:rsidR="00E44E0B" w:rsidRDefault="00E44E0B" w:rsidP="006843B0">
            <w:pPr>
              <w:jc w:val="center"/>
              <w:rPr>
                <w:lang w:eastAsia="en-US"/>
              </w:rPr>
            </w:pPr>
            <w:r>
              <w:rPr>
                <w:b/>
                <w:bCs/>
                <w:sz w:val="28"/>
                <w:szCs w:val="28"/>
                <w:lang w:eastAsia="en-US"/>
              </w:rPr>
              <w:t>GULBENES NOVADA PAŠVALDĪBA</w:t>
            </w:r>
          </w:p>
        </w:tc>
      </w:tr>
      <w:tr w:rsidR="00E44E0B" w14:paraId="1529DE94" w14:textId="77777777" w:rsidTr="00F368DD">
        <w:tc>
          <w:tcPr>
            <w:tcW w:w="9405" w:type="dxa"/>
            <w:tcBorders>
              <w:top w:val="nil"/>
              <w:left w:val="nil"/>
              <w:bottom w:val="nil"/>
              <w:right w:val="nil"/>
            </w:tcBorders>
            <w:hideMark/>
          </w:tcPr>
          <w:p w14:paraId="3D558707" w14:textId="77777777" w:rsidR="00E44E0B" w:rsidRDefault="00E44E0B" w:rsidP="006843B0">
            <w:pPr>
              <w:jc w:val="center"/>
              <w:rPr>
                <w:lang w:eastAsia="en-US"/>
              </w:rPr>
            </w:pPr>
            <w:r>
              <w:rPr>
                <w:lang w:eastAsia="en-US"/>
              </w:rPr>
              <w:t>Reģ.Nr.90009116327</w:t>
            </w:r>
          </w:p>
        </w:tc>
      </w:tr>
      <w:tr w:rsidR="00E44E0B" w14:paraId="4E0C9A43" w14:textId="77777777" w:rsidTr="00F368DD">
        <w:tc>
          <w:tcPr>
            <w:tcW w:w="9405" w:type="dxa"/>
            <w:tcBorders>
              <w:top w:val="nil"/>
              <w:left w:val="nil"/>
              <w:bottom w:val="nil"/>
              <w:right w:val="nil"/>
            </w:tcBorders>
            <w:hideMark/>
          </w:tcPr>
          <w:p w14:paraId="024C8EBD" w14:textId="77777777" w:rsidR="00E44E0B" w:rsidRDefault="00E44E0B" w:rsidP="006843B0">
            <w:pPr>
              <w:jc w:val="center"/>
              <w:rPr>
                <w:lang w:eastAsia="en-US"/>
              </w:rPr>
            </w:pPr>
            <w:r>
              <w:rPr>
                <w:lang w:eastAsia="en-US"/>
              </w:rPr>
              <w:t>Ābeļu iela 2, Gulbene, Gulbenes nov., LV-4401</w:t>
            </w:r>
          </w:p>
        </w:tc>
      </w:tr>
      <w:tr w:rsidR="00E44E0B" w14:paraId="553DBB17" w14:textId="77777777" w:rsidTr="00F368DD">
        <w:tc>
          <w:tcPr>
            <w:tcW w:w="9405" w:type="dxa"/>
            <w:tcBorders>
              <w:top w:val="nil"/>
              <w:left w:val="nil"/>
              <w:bottom w:val="single" w:sz="4" w:space="0" w:color="auto"/>
              <w:right w:val="nil"/>
            </w:tcBorders>
            <w:hideMark/>
          </w:tcPr>
          <w:p w14:paraId="5486DF9F" w14:textId="77777777" w:rsidR="00E44E0B" w:rsidRDefault="00E44E0B" w:rsidP="006843B0">
            <w:pPr>
              <w:jc w:val="center"/>
              <w:rPr>
                <w:lang w:eastAsia="en-US"/>
              </w:rPr>
            </w:pPr>
            <w:r>
              <w:rPr>
                <w:lang w:eastAsia="en-US"/>
              </w:rPr>
              <w:t>Tālrunis 64497710, mob.26595362, e-pasts; dome@gulbene.lv, www.gulbene.lv</w:t>
            </w:r>
          </w:p>
        </w:tc>
      </w:tr>
    </w:tbl>
    <w:p w14:paraId="3C3F4383" w14:textId="77777777" w:rsidR="00E44E0B" w:rsidRDefault="00E44E0B" w:rsidP="00E44E0B">
      <w:pPr>
        <w:rPr>
          <w:sz w:val="4"/>
          <w:szCs w:val="4"/>
        </w:rPr>
      </w:pPr>
    </w:p>
    <w:p w14:paraId="620DD07B"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4703DAFF"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79F53A15"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A50436" w14:paraId="65178103" w14:textId="77777777" w:rsidTr="006843B0">
        <w:tc>
          <w:tcPr>
            <w:tcW w:w="5495" w:type="dxa"/>
            <w:hideMark/>
          </w:tcPr>
          <w:p w14:paraId="4FC2227A" w14:textId="77777777" w:rsidR="00E44E0B" w:rsidRPr="00A50436" w:rsidRDefault="00E44E0B" w:rsidP="006843B0">
            <w:pPr>
              <w:rPr>
                <w:b/>
                <w:bCs/>
                <w:lang w:eastAsia="en-US"/>
              </w:rPr>
            </w:pPr>
            <w:r w:rsidRPr="00A50436">
              <w:rPr>
                <w:b/>
                <w:bCs/>
                <w:lang w:eastAsia="en-US"/>
              </w:rPr>
              <w:t>2022.gada 29.decembrī</w:t>
            </w:r>
          </w:p>
        </w:tc>
        <w:tc>
          <w:tcPr>
            <w:tcW w:w="4728" w:type="dxa"/>
            <w:hideMark/>
          </w:tcPr>
          <w:p w14:paraId="65B17D0E" w14:textId="77777777" w:rsidR="00E44E0B" w:rsidRPr="00A50436" w:rsidRDefault="00E44E0B" w:rsidP="006843B0">
            <w:pPr>
              <w:rPr>
                <w:b/>
                <w:bCs/>
                <w:lang w:eastAsia="en-US"/>
              </w:rPr>
            </w:pPr>
            <w:r w:rsidRPr="00A50436">
              <w:rPr>
                <w:b/>
                <w:bCs/>
                <w:lang w:eastAsia="en-US"/>
              </w:rPr>
              <w:t>Nr. GND/2022/</w:t>
            </w:r>
            <w:r>
              <w:rPr>
                <w:b/>
                <w:bCs/>
                <w:lang w:eastAsia="en-US"/>
              </w:rPr>
              <w:t>1259</w:t>
            </w:r>
          </w:p>
        </w:tc>
      </w:tr>
      <w:tr w:rsidR="00E44E0B" w:rsidRPr="00A50436" w14:paraId="50594399" w14:textId="77777777" w:rsidTr="006843B0">
        <w:trPr>
          <w:trHeight w:val="453"/>
        </w:trPr>
        <w:tc>
          <w:tcPr>
            <w:tcW w:w="5495" w:type="dxa"/>
          </w:tcPr>
          <w:p w14:paraId="51BD44C1" w14:textId="77777777" w:rsidR="00E44E0B" w:rsidRPr="00A50436" w:rsidRDefault="00E44E0B" w:rsidP="006843B0">
            <w:pPr>
              <w:rPr>
                <w:lang w:eastAsia="en-US"/>
              </w:rPr>
            </w:pPr>
          </w:p>
        </w:tc>
        <w:tc>
          <w:tcPr>
            <w:tcW w:w="4728" w:type="dxa"/>
            <w:hideMark/>
          </w:tcPr>
          <w:p w14:paraId="650372D5" w14:textId="77777777" w:rsidR="00E44E0B" w:rsidRPr="00A50436" w:rsidRDefault="00E44E0B" w:rsidP="006843B0">
            <w:pPr>
              <w:rPr>
                <w:b/>
                <w:bCs/>
                <w:lang w:eastAsia="en-US"/>
              </w:rPr>
            </w:pPr>
            <w:r w:rsidRPr="00A50436">
              <w:rPr>
                <w:b/>
                <w:bCs/>
                <w:lang w:eastAsia="en-US"/>
              </w:rPr>
              <w:t>(protokols Nr.</w:t>
            </w:r>
            <w:r>
              <w:rPr>
                <w:b/>
                <w:bCs/>
                <w:lang w:eastAsia="en-US"/>
              </w:rPr>
              <w:t>27</w:t>
            </w:r>
            <w:r w:rsidRPr="00A50436">
              <w:rPr>
                <w:b/>
                <w:bCs/>
                <w:lang w:eastAsia="en-US"/>
              </w:rPr>
              <w:t xml:space="preserve">; </w:t>
            </w:r>
            <w:r>
              <w:rPr>
                <w:b/>
                <w:bCs/>
                <w:lang w:eastAsia="en-US"/>
              </w:rPr>
              <w:t>46</w:t>
            </w:r>
            <w:r w:rsidRPr="00A50436">
              <w:rPr>
                <w:b/>
                <w:bCs/>
                <w:lang w:eastAsia="en-US"/>
              </w:rPr>
              <w:t>.p.)</w:t>
            </w:r>
          </w:p>
        </w:tc>
      </w:tr>
    </w:tbl>
    <w:p w14:paraId="0B8325D8" w14:textId="77777777" w:rsidR="00E44E0B" w:rsidRDefault="00E44E0B" w:rsidP="00E44E0B">
      <w:pPr>
        <w:autoSpaceDE w:val="0"/>
        <w:autoSpaceDN w:val="0"/>
        <w:adjustRightInd w:val="0"/>
        <w:rPr>
          <w:lang w:eastAsia="en-US"/>
        </w:rPr>
      </w:pPr>
    </w:p>
    <w:p w14:paraId="414F7A1A" w14:textId="77777777" w:rsidR="00E44E0B" w:rsidRPr="00535093" w:rsidRDefault="00E44E0B" w:rsidP="00E44E0B">
      <w:pPr>
        <w:jc w:val="center"/>
        <w:rPr>
          <w:b/>
        </w:rPr>
      </w:pPr>
      <w:r w:rsidRPr="00535093">
        <w:rPr>
          <w:b/>
        </w:rPr>
        <w:t xml:space="preserve">Par dzīvokļa </w:t>
      </w:r>
      <w:r>
        <w:rPr>
          <w:b/>
        </w:rPr>
        <w:t>“Gatves 5”-9, Ranka, Rankas pagasts</w:t>
      </w:r>
      <w:r w:rsidRPr="00535093">
        <w:rPr>
          <w:b/>
        </w:rPr>
        <w:t xml:space="preserve">, Gulbenes novads, īres līguma </w:t>
      </w:r>
      <w:r>
        <w:rPr>
          <w:b/>
        </w:rPr>
        <w:t>termiņa pagarināšanu</w:t>
      </w:r>
    </w:p>
    <w:p w14:paraId="210C1ED9" w14:textId="77777777" w:rsidR="00E44E0B" w:rsidRPr="00535093" w:rsidRDefault="00E44E0B" w:rsidP="00E44E0B">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690837C8" w14:textId="53796AE4" w:rsidR="00E44E0B" w:rsidRPr="00535093" w:rsidRDefault="00E44E0B" w:rsidP="00E44E0B">
      <w:pPr>
        <w:spacing w:line="360" w:lineRule="auto"/>
        <w:ind w:firstLine="567"/>
        <w:jc w:val="both"/>
      </w:pPr>
      <w:r w:rsidRPr="00535093">
        <w:t xml:space="preserve">Gulbenes novada pašvaldības dokumentu vadības sistēmā 2022.gada </w:t>
      </w:r>
      <w:r>
        <w:t xml:space="preserve">19.decembrī </w:t>
      </w:r>
      <w:r w:rsidRPr="00535093">
        <w:t xml:space="preserve"> ar reģistrācijas numuru GND/5.5/22/</w:t>
      </w:r>
      <w:r>
        <w:t>3088-K</w:t>
      </w:r>
      <w:r w:rsidRPr="00535093">
        <w:t xml:space="preserve"> reģistrēts </w:t>
      </w:r>
      <w:r w:rsidR="00F368DD">
        <w:rPr>
          <w:b/>
        </w:rPr>
        <w:t>…</w:t>
      </w:r>
      <w:r w:rsidRPr="00535093">
        <w:t xml:space="preserve"> (turpmāk – iesniedzējs), </w:t>
      </w:r>
      <w:r w:rsidR="00F368DD">
        <w:t>….</w:t>
      </w:r>
      <w:r w:rsidRPr="00535093">
        <w:t xml:space="preserve"> 2022.gada </w:t>
      </w:r>
      <w:r>
        <w:t>16</w:t>
      </w:r>
      <w:r w:rsidRPr="00535093">
        <w:t>.</w:t>
      </w:r>
      <w:r>
        <w:t>decembra</w:t>
      </w:r>
      <w:r w:rsidRPr="00535093">
        <w:t xml:space="preserve"> iesniegums, kurā izteikts lūgums pagarināt dzīvojamās telpas Nr</w:t>
      </w:r>
      <w:r>
        <w:t>.9</w:t>
      </w:r>
      <w:r w:rsidRPr="00535093">
        <w:t xml:space="preserve">, kas atrodas </w:t>
      </w:r>
      <w:r>
        <w:t>“Gatves 5”, Rankā, Rankas pagastā</w:t>
      </w:r>
      <w:r w:rsidRPr="00535093">
        <w:t xml:space="preserve">, Gulbenes novadā, īres līguma darbības termiņu. </w:t>
      </w:r>
    </w:p>
    <w:p w14:paraId="7B50E266" w14:textId="77777777" w:rsidR="00E44E0B" w:rsidRPr="00535093" w:rsidRDefault="00E44E0B" w:rsidP="00E44E0B">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690A4EB9" w14:textId="77777777" w:rsidR="00E44E0B" w:rsidRPr="00535093" w:rsidRDefault="00E44E0B" w:rsidP="00E44E0B">
      <w:pPr>
        <w:spacing w:line="360" w:lineRule="auto"/>
        <w:ind w:firstLine="567"/>
        <w:jc w:val="both"/>
      </w:pPr>
      <w:r w:rsidRPr="00535093">
        <w:t xml:space="preserve">Dzīvojamās telpas īres līgums ar iesniedzēju noslēgts </w:t>
      </w:r>
      <w:r>
        <w:t>uz laiku līdz 2022.gadam 31.decembrim.</w:t>
      </w:r>
    </w:p>
    <w:p w14:paraId="4B7B1029" w14:textId="77777777" w:rsidR="00E44E0B" w:rsidRPr="00535093" w:rsidRDefault="00E44E0B" w:rsidP="00E44E0B">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4B27BF86" w14:textId="77777777" w:rsidR="00E44E0B" w:rsidRPr="00535093" w:rsidRDefault="00E44E0B" w:rsidP="00E44E0B">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4EEB4E39" w14:textId="77777777" w:rsidR="00E44E0B" w:rsidRPr="003770C1" w:rsidRDefault="00E44E0B" w:rsidP="00E44E0B">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3770C1">
        <w:rPr>
          <w:lang w:eastAsia="en-US"/>
        </w:rPr>
        <w:t xml:space="preserve">, Gulbenes novada dome </w:t>
      </w:r>
      <w:r w:rsidRPr="003770C1">
        <w:t>NOLEMJ:</w:t>
      </w:r>
    </w:p>
    <w:p w14:paraId="3424B2AE" w14:textId="390351F6" w:rsidR="00E44E0B" w:rsidRPr="007B3987" w:rsidRDefault="00E44E0B" w:rsidP="00E44E0B">
      <w:pPr>
        <w:widowControl w:val="0"/>
        <w:spacing w:line="360" w:lineRule="auto"/>
        <w:ind w:firstLine="567"/>
        <w:jc w:val="both"/>
      </w:pPr>
      <w:r w:rsidRPr="00535093">
        <w:t xml:space="preserve">1. </w:t>
      </w:r>
      <w:r>
        <w:t xml:space="preserve">PAGARINĀT </w:t>
      </w:r>
      <w:r w:rsidRPr="00535093">
        <w:t>dzīvojamās telpas Nr.</w:t>
      </w:r>
      <w:r>
        <w:t>9</w:t>
      </w:r>
      <w:r w:rsidRPr="00535093">
        <w:t xml:space="preserve">, kas atrodas </w:t>
      </w:r>
      <w:r>
        <w:t>“Gatves 5”, Rankā, Rankas pagastā</w:t>
      </w:r>
      <w:r w:rsidRPr="00535093">
        <w:t xml:space="preserve">, Gulbenes novadā, īres līgumu </w:t>
      </w:r>
      <w:r w:rsidRPr="00154A75">
        <w:t xml:space="preserve">ar </w:t>
      </w:r>
      <w:r w:rsidR="00F368DD">
        <w:rPr>
          <w:bCs/>
        </w:rPr>
        <w:t>…..</w:t>
      </w:r>
      <w:r w:rsidRPr="00535093">
        <w:t xml:space="preserve">, uz laiku līdz </w:t>
      </w:r>
      <w:r w:rsidRPr="007B3987">
        <w:t>20</w:t>
      </w:r>
      <w:r>
        <w:t>24</w:t>
      </w:r>
      <w:r w:rsidRPr="007B3987">
        <w:t>.gada 31.decembrim.</w:t>
      </w:r>
    </w:p>
    <w:p w14:paraId="7EE78C1B" w14:textId="59D325ED" w:rsidR="00E44E0B" w:rsidRDefault="00E44E0B" w:rsidP="00E44E0B">
      <w:pPr>
        <w:widowControl w:val="0"/>
        <w:spacing w:line="360" w:lineRule="auto"/>
        <w:ind w:firstLine="567"/>
        <w:jc w:val="both"/>
      </w:pPr>
      <w:r w:rsidRPr="00535093">
        <w:lastRenderedPageBreak/>
        <w:t xml:space="preserve">2. NOTEIKT </w:t>
      </w:r>
      <w:r w:rsidR="00F368DD">
        <w:rPr>
          <w:bCs/>
        </w:rPr>
        <w:t>…..</w:t>
      </w:r>
      <w:r>
        <w:t xml:space="preserve"> viena mēneša termiņu vienošanās par dzīvojamās telpas īres līguma darbības termiņa pagarināšanu noslēgšanai. </w:t>
      </w:r>
    </w:p>
    <w:p w14:paraId="13F6F247" w14:textId="56BAFC9A" w:rsidR="00E44E0B" w:rsidRPr="007310F9" w:rsidRDefault="00E44E0B" w:rsidP="00E44E0B">
      <w:pPr>
        <w:widowControl w:val="0"/>
        <w:spacing w:line="360" w:lineRule="auto"/>
        <w:ind w:firstLine="567"/>
        <w:jc w:val="both"/>
      </w:pPr>
      <w:r>
        <w:t xml:space="preserve">3. NOTEIKT, ka šis lēmums zaudē spēku, ja </w:t>
      </w:r>
      <w:r w:rsidR="00F368DD">
        <w:rPr>
          <w:bCs/>
        </w:rPr>
        <w:t>….</w:t>
      </w:r>
      <w:r>
        <w:t xml:space="preserve"> līdz 2023.gada 31.janvārim nav noslēdzis vienošanos par dzīvojamās telpas īres līguma darbības termiņa </w:t>
      </w:r>
      <w:r w:rsidRPr="007310F9">
        <w:t xml:space="preserve">pagarināšanu. </w:t>
      </w:r>
    </w:p>
    <w:p w14:paraId="03B95B0C" w14:textId="77777777" w:rsidR="00E44E0B" w:rsidRPr="0015037E" w:rsidRDefault="00E44E0B" w:rsidP="00E44E0B">
      <w:pPr>
        <w:pStyle w:val="Bezatstarpm"/>
        <w:spacing w:line="360" w:lineRule="auto"/>
        <w:ind w:firstLine="567"/>
        <w:jc w:val="both"/>
        <w:rPr>
          <w:rFonts w:ascii="Times New Roman" w:hAnsi="Times New Roman"/>
          <w:sz w:val="24"/>
          <w:szCs w:val="24"/>
        </w:rPr>
      </w:pPr>
      <w:r>
        <w:rPr>
          <w:rFonts w:ascii="Times New Roman" w:hAnsi="Times New Roman"/>
          <w:sz w:val="24"/>
          <w:szCs w:val="24"/>
        </w:rPr>
        <w:t>4</w:t>
      </w:r>
      <w:r w:rsidRPr="00C253F9">
        <w:rPr>
          <w:rFonts w:ascii="Times New Roman" w:hAnsi="Times New Roman"/>
          <w:sz w:val="24"/>
          <w:szCs w:val="24"/>
        </w:rPr>
        <w:t>.</w:t>
      </w:r>
      <w:r w:rsidRPr="00535093">
        <w:t xml:space="preserve"> </w:t>
      </w:r>
      <w:r w:rsidRPr="0015037E">
        <w:rPr>
          <w:rFonts w:ascii="Times New Roman" w:hAnsi="Times New Roman"/>
          <w:sz w:val="24"/>
          <w:szCs w:val="24"/>
        </w:rPr>
        <w:t xml:space="preserve">UZDOT Gulbenes novada Rankas pagasta pārvaldei, reģistrācijas numurs </w:t>
      </w:r>
      <w:r>
        <w:rPr>
          <w:rFonts w:ascii="Times New Roman" w:hAnsi="Times New Roman"/>
          <w:sz w:val="24"/>
          <w:szCs w:val="24"/>
        </w:rPr>
        <w:t>40900015516,</w:t>
      </w:r>
      <w:r w:rsidRPr="0015037E">
        <w:rPr>
          <w:rFonts w:ascii="Times New Roman" w:hAnsi="Times New Roman"/>
          <w:sz w:val="24"/>
          <w:szCs w:val="24"/>
        </w:rPr>
        <w:t xml:space="preserve"> juridiskā adrese: “</w:t>
      </w:r>
      <w:proofErr w:type="spellStart"/>
      <w:r w:rsidRPr="0015037E">
        <w:rPr>
          <w:rFonts w:ascii="Times New Roman" w:hAnsi="Times New Roman"/>
          <w:sz w:val="24"/>
          <w:szCs w:val="24"/>
        </w:rPr>
        <w:t>Krastkalni</w:t>
      </w:r>
      <w:proofErr w:type="spellEnd"/>
      <w:r w:rsidRPr="0015037E">
        <w:rPr>
          <w:rFonts w:ascii="Times New Roman" w:hAnsi="Times New Roman"/>
          <w:sz w:val="24"/>
          <w:szCs w:val="24"/>
        </w:rPr>
        <w:t>”, Ranka, Rankas pag</w:t>
      </w:r>
      <w:r>
        <w:rPr>
          <w:rFonts w:ascii="Times New Roman" w:hAnsi="Times New Roman"/>
          <w:sz w:val="24"/>
          <w:szCs w:val="24"/>
        </w:rPr>
        <w:t>asts</w:t>
      </w:r>
      <w:r w:rsidRPr="0015037E">
        <w:rPr>
          <w:rFonts w:ascii="Times New Roman" w:hAnsi="Times New Roman"/>
          <w:sz w:val="24"/>
          <w:szCs w:val="24"/>
        </w:rPr>
        <w:t>, Gulbenes nov</w:t>
      </w:r>
      <w:r>
        <w:rPr>
          <w:rFonts w:ascii="Times New Roman" w:hAnsi="Times New Roman"/>
          <w:sz w:val="24"/>
          <w:szCs w:val="24"/>
        </w:rPr>
        <w:t>ads</w:t>
      </w:r>
      <w:r w:rsidRPr="0015037E">
        <w:rPr>
          <w:rFonts w:ascii="Times New Roman" w:hAnsi="Times New Roman"/>
          <w:sz w:val="24"/>
          <w:szCs w:val="24"/>
        </w:rPr>
        <w:t>, LV-4416, sagatavot un noslēgt vienošanos par dzīvojamās telpas īres līguma darbības termiņa pagarināšanu.</w:t>
      </w:r>
    </w:p>
    <w:p w14:paraId="78E6993F" w14:textId="77777777" w:rsidR="00E44E0B" w:rsidRPr="0015037E" w:rsidRDefault="00E44E0B" w:rsidP="00E44E0B">
      <w:pPr>
        <w:spacing w:line="360" w:lineRule="auto"/>
        <w:ind w:firstLine="567"/>
        <w:jc w:val="both"/>
      </w:pPr>
      <w:r>
        <w:t>5</w:t>
      </w:r>
      <w:r w:rsidRPr="0015037E">
        <w:t>. Lēmuma izrakstu nosūtīt:</w:t>
      </w:r>
    </w:p>
    <w:p w14:paraId="41920770" w14:textId="56F0B457" w:rsidR="00E44E0B" w:rsidRDefault="00E44E0B" w:rsidP="00E44E0B">
      <w:pPr>
        <w:spacing w:line="360" w:lineRule="auto"/>
        <w:ind w:firstLine="567"/>
        <w:jc w:val="both"/>
      </w:pPr>
      <w:r>
        <w:t xml:space="preserve">5.1. </w:t>
      </w:r>
      <w:r w:rsidR="00F368DD">
        <w:rPr>
          <w:bCs/>
        </w:rPr>
        <w:t>…..</w:t>
      </w:r>
    </w:p>
    <w:p w14:paraId="1A342FC7" w14:textId="77777777" w:rsidR="00E44E0B" w:rsidRDefault="00E44E0B" w:rsidP="00E44E0B">
      <w:pPr>
        <w:spacing w:line="360" w:lineRule="auto"/>
        <w:ind w:firstLine="567"/>
        <w:jc w:val="both"/>
      </w:pPr>
      <w:r>
        <w:t xml:space="preserve">5.2. Gulbenes novada </w:t>
      </w:r>
      <w:r w:rsidRPr="00843300">
        <w:t>Rankas pagasta pārvaldei, “</w:t>
      </w:r>
      <w:proofErr w:type="spellStart"/>
      <w:r w:rsidRPr="00843300">
        <w:t>Krastkalni</w:t>
      </w:r>
      <w:proofErr w:type="spellEnd"/>
      <w:r w:rsidRPr="00843300">
        <w:t>”, Ranka, Rankas pagasts, Gulbenes novads, LV-4416</w:t>
      </w:r>
      <w:r>
        <w:t>.</w:t>
      </w:r>
    </w:p>
    <w:p w14:paraId="5F19A1D5" w14:textId="77777777" w:rsidR="00E44E0B" w:rsidRPr="00843300" w:rsidRDefault="00E44E0B" w:rsidP="00E44E0B">
      <w:pPr>
        <w:spacing w:line="360" w:lineRule="auto"/>
        <w:ind w:firstLine="567"/>
        <w:jc w:val="both"/>
      </w:pPr>
    </w:p>
    <w:p w14:paraId="75625F96" w14:textId="77777777" w:rsidR="00E44E0B" w:rsidRPr="00535093" w:rsidRDefault="00E44E0B" w:rsidP="00E44E0B">
      <w:pPr>
        <w:widowControl w:val="0"/>
        <w:spacing w:line="360" w:lineRule="auto"/>
        <w:jc w:val="both"/>
      </w:pPr>
      <w:r w:rsidRPr="00535093">
        <w:t>Gulbenes novada domes priekšsēdētājs</w:t>
      </w:r>
      <w:r w:rsidRPr="00535093">
        <w:tab/>
      </w:r>
      <w:r w:rsidRPr="00535093">
        <w:tab/>
      </w:r>
      <w:r w:rsidRPr="00535093">
        <w:tab/>
      </w:r>
      <w:r w:rsidRPr="00535093">
        <w:tab/>
      </w:r>
      <w:r>
        <w:tab/>
      </w:r>
      <w:r>
        <w:tab/>
      </w:r>
      <w:r w:rsidRPr="00535093">
        <w:t>A.</w:t>
      </w:r>
      <w:r>
        <w:t xml:space="preserve"> </w:t>
      </w:r>
      <w:r w:rsidRPr="00535093">
        <w:t>Caunītis</w:t>
      </w:r>
    </w:p>
    <w:p w14:paraId="59F9FD52" w14:textId="77777777" w:rsidR="00E44E0B" w:rsidRPr="00535093" w:rsidRDefault="00E44E0B" w:rsidP="00E44E0B">
      <w:pPr>
        <w:pStyle w:val="Default"/>
        <w:rPr>
          <w:color w:val="auto"/>
        </w:rPr>
      </w:pPr>
    </w:p>
    <w:p w14:paraId="66780821" w14:textId="77777777" w:rsidR="00E44E0B" w:rsidRPr="00535093" w:rsidRDefault="00E44E0B" w:rsidP="00E44E0B">
      <w:pPr>
        <w:pStyle w:val="Default"/>
        <w:rPr>
          <w:color w:val="auto"/>
        </w:rPr>
      </w:pPr>
      <w:r w:rsidRPr="00535093">
        <w:rPr>
          <w:color w:val="auto"/>
        </w:rPr>
        <w:t xml:space="preserve">Sagatavoja: </w:t>
      </w:r>
      <w:r>
        <w:rPr>
          <w:color w:val="auto"/>
        </w:rPr>
        <w:t>Irēna Jansone</w:t>
      </w:r>
    </w:p>
    <w:p w14:paraId="25DCD5EC" w14:textId="77777777" w:rsidR="00E44E0B" w:rsidRDefault="00E44E0B" w:rsidP="00E44E0B"/>
    <w:p w14:paraId="240782D9" w14:textId="77777777" w:rsidR="00E44E0B" w:rsidRDefault="00E44E0B" w:rsidP="00E44E0B"/>
    <w:p w14:paraId="4F337694" w14:textId="77777777" w:rsidR="00E44E0B" w:rsidRDefault="00E44E0B" w:rsidP="00E44E0B"/>
    <w:p w14:paraId="10D63E0B" w14:textId="77777777" w:rsidR="00F368DD" w:rsidRDefault="00F368DD">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4CDC546E" w14:textId="77777777" w:rsidTr="00F368DD">
        <w:tc>
          <w:tcPr>
            <w:tcW w:w="9405" w:type="dxa"/>
            <w:tcBorders>
              <w:top w:val="nil"/>
              <w:left w:val="nil"/>
              <w:bottom w:val="nil"/>
              <w:right w:val="nil"/>
            </w:tcBorders>
            <w:hideMark/>
          </w:tcPr>
          <w:p w14:paraId="3B4B2522" w14:textId="6B43530E" w:rsidR="00E44E0B" w:rsidRDefault="00E44E0B" w:rsidP="006843B0">
            <w:pPr>
              <w:jc w:val="center"/>
              <w:rPr>
                <w:lang w:eastAsia="en-US"/>
              </w:rPr>
            </w:pPr>
            <w:r>
              <w:rPr>
                <w:noProof/>
                <w:lang w:eastAsia="en-US"/>
              </w:rPr>
              <w:lastRenderedPageBreak/>
              <w:drawing>
                <wp:inline distT="0" distB="0" distL="0" distR="0" wp14:anchorId="78BD7485" wp14:editId="172C0F86">
                  <wp:extent cx="619125" cy="685800"/>
                  <wp:effectExtent l="0" t="0" r="0"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7E791EE2" w14:textId="77777777" w:rsidTr="00F368DD">
        <w:tc>
          <w:tcPr>
            <w:tcW w:w="9405" w:type="dxa"/>
            <w:tcBorders>
              <w:top w:val="nil"/>
              <w:left w:val="nil"/>
              <w:bottom w:val="nil"/>
              <w:right w:val="nil"/>
            </w:tcBorders>
            <w:hideMark/>
          </w:tcPr>
          <w:p w14:paraId="3B9FD9F3" w14:textId="77777777" w:rsidR="00E44E0B" w:rsidRDefault="00E44E0B" w:rsidP="006843B0">
            <w:pPr>
              <w:jc w:val="center"/>
              <w:rPr>
                <w:lang w:eastAsia="en-US"/>
              </w:rPr>
            </w:pPr>
            <w:r>
              <w:rPr>
                <w:b/>
                <w:bCs/>
                <w:sz w:val="28"/>
                <w:szCs w:val="28"/>
                <w:lang w:eastAsia="en-US"/>
              </w:rPr>
              <w:t>GULBENES NOVADA PAŠVALDĪBA</w:t>
            </w:r>
          </w:p>
        </w:tc>
      </w:tr>
      <w:tr w:rsidR="00E44E0B" w14:paraId="09044517" w14:textId="77777777" w:rsidTr="00F368DD">
        <w:tc>
          <w:tcPr>
            <w:tcW w:w="9405" w:type="dxa"/>
            <w:tcBorders>
              <w:top w:val="nil"/>
              <w:left w:val="nil"/>
              <w:bottom w:val="nil"/>
              <w:right w:val="nil"/>
            </w:tcBorders>
            <w:hideMark/>
          </w:tcPr>
          <w:p w14:paraId="07A2BB9E" w14:textId="77777777" w:rsidR="00E44E0B" w:rsidRDefault="00E44E0B" w:rsidP="006843B0">
            <w:pPr>
              <w:jc w:val="center"/>
              <w:rPr>
                <w:lang w:eastAsia="en-US"/>
              </w:rPr>
            </w:pPr>
            <w:r>
              <w:rPr>
                <w:lang w:eastAsia="en-US"/>
              </w:rPr>
              <w:t>Reģ.Nr.90009116327</w:t>
            </w:r>
          </w:p>
        </w:tc>
      </w:tr>
      <w:tr w:rsidR="00E44E0B" w14:paraId="09B4137F" w14:textId="77777777" w:rsidTr="00F368DD">
        <w:tc>
          <w:tcPr>
            <w:tcW w:w="9405" w:type="dxa"/>
            <w:tcBorders>
              <w:top w:val="nil"/>
              <w:left w:val="nil"/>
              <w:bottom w:val="nil"/>
              <w:right w:val="nil"/>
            </w:tcBorders>
            <w:hideMark/>
          </w:tcPr>
          <w:p w14:paraId="03DB28AC" w14:textId="77777777" w:rsidR="00E44E0B" w:rsidRDefault="00E44E0B" w:rsidP="006843B0">
            <w:pPr>
              <w:jc w:val="center"/>
              <w:rPr>
                <w:lang w:eastAsia="en-US"/>
              </w:rPr>
            </w:pPr>
            <w:r>
              <w:rPr>
                <w:lang w:eastAsia="en-US"/>
              </w:rPr>
              <w:t>Ābeļu iela 2, Gulbene, Gulbenes nov., LV-4401</w:t>
            </w:r>
          </w:p>
        </w:tc>
      </w:tr>
      <w:tr w:rsidR="00E44E0B" w14:paraId="6A837F6F" w14:textId="77777777" w:rsidTr="00F368DD">
        <w:tc>
          <w:tcPr>
            <w:tcW w:w="9405" w:type="dxa"/>
            <w:tcBorders>
              <w:top w:val="nil"/>
              <w:left w:val="nil"/>
              <w:bottom w:val="single" w:sz="4" w:space="0" w:color="auto"/>
              <w:right w:val="nil"/>
            </w:tcBorders>
            <w:hideMark/>
          </w:tcPr>
          <w:p w14:paraId="5C5CADC6" w14:textId="77777777" w:rsidR="00E44E0B" w:rsidRDefault="00E44E0B" w:rsidP="006843B0">
            <w:pPr>
              <w:jc w:val="center"/>
              <w:rPr>
                <w:lang w:eastAsia="en-US"/>
              </w:rPr>
            </w:pPr>
            <w:r>
              <w:rPr>
                <w:lang w:eastAsia="en-US"/>
              </w:rPr>
              <w:t>Tālrunis 64497710, mob.26595362, e-pasts; dome@gulbene.lv, www.gulbene.lv</w:t>
            </w:r>
          </w:p>
        </w:tc>
      </w:tr>
    </w:tbl>
    <w:p w14:paraId="51BCC4DA" w14:textId="77777777" w:rsidR="00E44E0B" w:rsidRDefault="00E44E0B" w:rsidP="00E44E0B">
      <w:pPr>
        <w:rPr>
          <w:sz w:val="4"/>
          <w:szCs w:val="4"/>
        </w:rPr>
      </w:pPr>
    </w:p>
    <w:p w14:paraId="51D8BEE1"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031F95DC"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6DC4BD69"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14:paraId="6A9D9934" w14:textId="77777777" w:rsidTr="006843B0">
        <w:tc>
          <w:tcPr>
            <w:tcW w:w="5495" w:type="dxa"/>
            <w:hideMark/>
          </w:tcPr>
          <w:p w14:paraId="2FA35098" w14:textId="77777777" w:rsidR="00E44E0B" w:rsidRPr="00EA6A05" w:rsidRDefault="00E44E0B" w:rsidP="006843B0">
            <w:pPr>
              <w:rPr>
                <w:b/>
                <w:bCs/>
                <w:lang w:eastAsia="en-US"/>
              </w:rPr>
            </w:pPr>
            <w:r w:rsidRPr="00EA6A05">
              <w:rPr>
                <w:b/>
                <w:bCs/>
                <w:lang w:eastAsia="en-US"/>
              </w:rPr>
              <w:t>2022.gada 29.decembrī</w:t>
            </w:r>
          </w:p>
        </w:tc>
        <w:tc>
          <w:tcPr>
            <w:tcW w:w="4728" w:type="dxa"/>
            <w:hideMark/>
          </w:tcPr>
          <w:p w14:paraId="2757B3E8" w14:textId="77777777" w:rsidR="00E44E0B" w:rsidRPr="00EA6A05" w:rsidRDefault="00E44E0B" w:rsidP="006843B0">
            <w:pPr>
              <w:rPr>
                <w:b/>
                <w:bCs/>
                <w:lang w:eastAsia="en-US"/>
              </w:rPr>
            </w:pPr>
            <w:r w:rsidRPr="00EA6A05">
              <w:rPr>
                <w:b/>
                <w:bCs/>
                <w:lang w:eastAsia="en-US"/>
              </w:rPr>
              <w:t>Nr. GND/2022/</w:t>
            </w:r>
            <w:r>
              <w:rPr>
                <w:b/>
                <w:bCs/>
                <w:lang w:eastAsia="en-US"/>
              </w:rPr>
              <w:t>1260</w:t>
            </w:r>
          </w:p>
        </w:tc>
      </w:tr>
      <w:tr w:rsidR="00E44E0B" w14:paraId="1468DCF8" w14:textId="77777777" w:rsidTr="006843B0">
        <w:trPr>
          <w:trHeight w:val="453"/>
        </w:trPr>
        <w:tc>
          <w:tcPr>
            <w:tcW w:w="5495" w:type="dxa"/>
          </w:tcPr>
          <w:p w14:paraId="3B0B5C7F" w14:textId="77777777" w:rsidR="00E44E0B" w:rsidRPr="00EA6A05" w:rsidRDefault="00E44E0B" w:rsidP="006843B0">
            <w:pPr>
              <w:rPr>
                <w:lang w:eastAsia="en-US"/>
              </w:rPr>
            </w:pPr>
          </w:p>
        </w:tc>
        <w:tc>
          <w:tcPr>
            <w:tcW w:w="4728" w:type="dxa"/>
            <w:hideMark/>
          </w:tcPr>
          <w:p w14:paraId="3DE85099" w14:textId="77777777" w:rsidR="00E44E0B" w:rsidRPr="00EA6A05" w:rsidRDefault="00E44E0B" w:rsidP="006843B0">
            <w:pPr>
              <w:rPr>
                <w:b/>
                <w:bCs/>
                <w:lang w:eastAsia="en-US"/>
              </w:rPr>
            </w:pPr>
            <w:r w:rsidRPr="00EA6A05">
              <w:rPr>
                <w:b/>
                <w:bCs/>
                <w:lang w:eastAsia="en-US"/>
              </w:rPr>
              <w:t>(protokols Nr.</w:t>
            </w:r>
            <w:r>
              <w:rPr>
                <w:b/>
                <w:bCs/>
                <w:lang w:eastAsia="en-US"/>
              </w:rPr>
              <w:t>27</w:t>
            </w:r>
            <w:r w:rsidRPr="00EA6A05">
              <w:rPr>
                <w:b/>
                <w:bCs/>
                <w:lang w:eastAsia="en-US"/>
              </w:rPr>
              <w:t xml:space="preserve">; </w:t>
            </w:r>
            <w:r>
              <w:rPr>
                <w:b/>
                <w:bCs/>
                <w:lang w:eastAsia="en-US"/>
              </w:rPr>
              <w:t>47</w:t>
            </w:r>
            <w:r w:rsidRPr="00EA6A05">
              <w:rPr>
                <w:b/>
                <w:bCs/>
                <w:lang w:eastAsia="en-US"/>
              </w:rPr>
              <w:t>.p.)</w:t>
            </w:r>
          </w:p>
        </w:tc>
      </w:tr>
    </w:tbl>
    <w:p w14:paraId="15F1D257" w14:textId="77777777" w:rsidR="00E44E0B" w:rsidRDefault="00E44E0B" w:rsidP="00E44E0B">
      <w:pPr>
        <w:autoSpaceDE w:val="0"/>
        <w:autoSpaceDN w:val="0"/>
        <w:adjustRightInd w:val="0"/>
        <w:rPr>
          <w:lang w:eastAsia="en-US"/>
        </w:rPr>
      </w:pPr>
    </w:p>
    <w:p w14:paraId="791F0894" w14:textId="77777777" w:rsidR="00E44E0B" w:rsidRPr="00535093" w:rsidRDefault="00E44E0B" w:rsidP="00E44E0B">
      <w:pPr>
        <w:jc w:val="center"/>
        <w:rPr>
          <w:b/>
        </w:rPr>
      </w:pPr>
      <w:r w:rsidRPr="00535093">
        <w:rPr>
          <w:b/>
        </w:rPr>
        <w:t xml:space="preserve">Par dzīvokļa </w:t>
      </w:r>
      <w:r>
        <w:rPr>
          <w:b/>
        </w:rPr>
        <w:t>“Gatves 7”-2, Ranka, Rankas pagasts</w:t>
      </w:r>
      <w:r w:rsidRPr="00535093">
        <w:rPr>
          <w:b/>
        </w:rPr>
        <w:t xml:space="preserve">, Gulbenes novads, īres līguma </w:t>
      </w:r>
      <w:r>
        <w:rPr>
          <w:b/>
        </w:rPr>
        <w:t>termiņa pagarināšanu</w:t>
      </w:r>
    </w:p>
    <w:p w14:paraId="3698FFB7" w14:textId="77777777" w:rsidR="00E44E0B" w:rsidRPr="00535093" w:rsidRDefault="00E44E0B" w:rsidP="00E44E0B">
      <w:pPr>
        <w:pStyle w:val="Default"/>
        <w:rPr>
          <w:color w:val="auto"/>
        </w:rPr>
      </w:pP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r w:rsidRPr="00535093">
        <w:rPr>
          <w:color w:val="auto"/>
        </w:rPr>
        <w:tab/>
      </w:r>
    </w:p>
    <w:p w14:paraId="2696E354" w14:textId="059D48AD" w:rsidR="00E44E0B" w:rsidRPr="00535093" w:rsidRDefault="00E44E0B" w:rsidP="00E44E0B">
      <w:pPr>
        <w:spacing w:line="360" w:lineRule="auto"/>
        <w:ind w:firstLine="567"/>
        <w:jc w:val="both"/>
      </w:pPr>
      <w:r w:rsidRPr="00535093">
        <w:t xml:space="preserve">Gulbenes novada pašvaldības dokumentu vadības sistēmā 2022.gada </w:t>
      </w:r>
      <w:r>
        <w:t xml:space="preserve">15.decembrī </w:t>
      </w:r>
      <w:r w:rsidRPr="00535093">
        <w:t xml:space="preserve"> ar reģistrācijas numuru GND/5.5/22/</w:t>
      </w:r>
      <w:r>
        <w:t>3074-B</w:t>
      </w:r>
      <w:r w:rsidRPr="00535093">
        <w:t xml:space="preserve"> reģistrēts </w:t>
      </w:r>
      <w:r w:rsidR="00D71710">
        <w:rPr>
          <w:b/>
        </w:rPr>
        <w:t>…</w:t>
      </w:r>
      <w:r w:rsidRPr="00535093">
        <w:t xml:space="preserve"> (turpmāk – iesniedzējs), </w:t>
      </w:r>
      <w:r w:rsidR="00D71710">
        <w:t>…</w:t>
      </w:r>
      <w:r w:rsidRPr="00535093">
        <w:t xml:space="preserve">, 2022.gada </w:t>
      </w:r>
      <w:r>
        <w:t>15</w:t>
      </w:r>
      <w:r w:rsidRPr="00535093">
        <w:t>.</w:t>
      </w:r>
      <w:r>
        <w:t>decembra</w:t>
      </w:r>
      <w:r w:rsidRPr="00535093">
        <w:t xml:space="preserve"> iesniegums, kurā izteikts lūgums pagarināt dzīvojamās telpas Nr</w:t>
      </w:r>
      <w:r>
        <w:t>.2</w:t>
      </w:r>
      <w:r w:rsidRPr="00535093">
        <w:t xml:space="preserve">, kas atrodas </w:t>
      </w:r>
      <w:r>
        <w:t>“Gatves 7”, Rankā, Rankas pagastā</w:t>
      </w:r>
      <w:r w:rsidRPr="00535093">
        <w:t xml:space="preserve">, Gulbenes novadā, īres līguma darbības termiņu. </w:t>
      </w:r>
    </w:p>
    <w:p w14:paraId="059BCAD0" w14:textId="77777777" w:rsidR="00E44E0B" w:rsidRPr="00535093" w:rsidRDefault="00E44E0B" w:rsidP="00E44E0B">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44C03101" w14:textId="77777777" w:rsidR="00E44E0B" w:rsidRPr="00535093" w:rsidRDefault="00E44E0B" w:rsidP="00E44E0B">
      <w:pPr>
        <w:spacing w:line="360" w:lineRule="auto"/>
        <w:ind w:firstLine="567"/>
        <w:jc w:val="both"/>
      </w:pPr>
      <w:r w:rsidRPr="00535093">
        <w:t xml:space="preserve">Dzīvojamās telpas īres līgums ar iesniedzēju noslēgts </w:t>
      </w:r>
      <w:r>
        <w:t>līdz 2022. gadam 31.decembrim.</w:t>
      </w:r>
    </w:p>
    <w:p w14:paraId="1C24C9FC" w14:textId="77777777" w:rsidR="00E44E0B" w:rsidRPr="00535093" w:rsidRDefault="00E44E0B" w:rsidP="00E44E0B">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4A657B20" w14:textId="77777777" w:rsidR="00E44E0B" w:rsidRPr="00535093" w:rsidRDefault="00E44E0B" w:rsidP="00E44E0B">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32314568" w14:textId="77777777" w:rsidR="00E44E0B" w:rsidRPr="003770C1" w:rsidRDefault="00E44E0B" w:rsidP="00E44E0B">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3770C1">
        <w:rPr>
          <w:lang w:eastAsia="en-US"/>
        </w:rPr>
        <w:t xml:space="preserve">, Gulbenes novada dome </w:t>
      </w:r>
      <w:r w:rsidRPr="003770C1">
        <w:t>NOLEMJ:</w:t>
      </w:r>
    </w:p>
    <w:p w14:paraId="274064E6" w14:textId="7C66F770" w:rsidR="00E44E0B" w:rsidRPr="007B3987" w:rsidRDefault="00E44E0B" w:rsidP="00E44E0B">
      <w:pPr>
        <w:widowControl w:val="0"/>
        <w:spacing w:line="360" w:lineRule="auto"/>
        <w:ind w:firstLine="567"/>
        <w:jc w:val="both"/>
      </w:pPr>
      <w:r w:rsidRPr="00535093">
        <w:t xml:space="preserve">1. </w:t>
      </w:r>
      <w:r>
        <w:t xml:space="preserve">PAGARINĀT </w:t>
      </w:r>
      <w:r w:rsidRPr="00535093">
        <w:t>dzīvojamās telpas Nr.</w:t>
      </w:r>
      <w:r>
        <w:t>2</w:t>
      </w:r>
      <w:r w:rsidRPr="00535093">
        <w:t xml:space="preserve">, kas atrodas </w:t>
      </w:r>
      <w:r>
        <w:t>“Gatves 7”, Rankā, Rankas pagastā</w:t>
      </w:r>
      <w:r w:rsidRPr="00535093">
        <w:t xml:space="preserve">, Gulbenes novadā, īres līgumu </w:t>
      </w:r>
      <w:r w:rsidRPr="00154A75">
        <w:t xml:space="preserve">ar </w:t>
      </w:r>
      <w:r w:rsidR="00D71710">
        <w:rPr>
          <w:bCs/>
        </w:rPr>
        <w:t>…</w:t>
      </w:r>
      <w:r w:rsidRPr="00535093">
        <w:t xml:space="preserve">, uz laiku līdz </w:t>
      </w:r>
      <w:r w:rsidRPr="007B3987">
        <w:t>20</w:t>
      </w:r>
      <w:r>
        <w:t>24</w:t>
      </w:r>
      <w:r w:rsidRPr="007B3987">
        <w:t>.gada 31.decembrim.</w:t>
      </w:r>
    </w:p>
    <w:p w14:paraId="6C6B9548" w14:textId="2A5F679F" w:rsidR="00E44E0B" w:rsidRDefault="00E44E0B" w:rsidP="00E44E0B">
      <w:pPr>
        <w:widowControl w:val="0"/>
        <w:spacing w:line="360" w:lineRule="auto"/>
        <w:ind w:firstLine="567"/>
        <w:jc w:val="both"/>
      </w:pPr>
      <w:r w:rsidRPr="00535093">
        <w:t xml:space="preserve">2. NOTEIKT </w:t>
      </w:r>
      <w:r w:rsidR="00D71710">
        <w:rPr>
          <w:bCs/>
        </w:rPr>
        <w:t>..</w:t>
      </w:r>
      <w:r w:rsidRPr="00185921">
        <w:t xml:space="preserve"> </w:t>
      </w:r>
      <w:r>
        <w:t xml:space="preserve">viena mēneša termiņu vienošanās par dzīvojamās telpas īres līguma darbības </w:t>
      </w:r>
      <w:r>
        <w:lastRenderedPageBreak/>
        <w:t xml:space="preserve">termiņa pagarināšanu noslēgšanai. </w:t>
      </w:r>
    </w:p>
    <w:p w14:paraId="764AE12A" w14:textId="260DAC7F" w:rsidR="00E44E0B" w:rsidRDefault="00E44E0B" w:rsidP="00E44E0B">
      <w:pPr>
        <w:widowControl w:val="0"/>
        <w:spacing w:line="360" w:lineRule="auto"/>
        <w:ind w:firstLine="567"/>
        <w:jc w:val="both"/>
      </w:pPr>
      <w:r>
        <w:t xml:space="preserve">3. NOTEIKT, ka šis lēmums zaudē spēku, ja </w:t>
      </w:r>
      <w:r w:rsidR="00D71710">
        <w:rPr>
          <w:bCs/>
        </w:rPr>
        <w:t>…</w:t>
      </w:r>
      <w:r>
        <w:t xml:space="preserve"> līdz 2023.gada 31.janvārim nav noslēdzis vienošanos par dzīvojamās telpas īres līguma darbības termiņa pagarināšanu. </w:t>
      </w:r>
    </w:p>
    <w:p w14:paraId="31AD0BC2" w14:textId="77777777" w:rsidR="00E44E0B" w:rsidRPr="0015037E" w:rsidRDefault="00E44E0B" w:rsidP="00E44E0B">
      <w:pPr>
        <w:spacing w:line="360" w:lineRule="auto"/>
        <w:ind w:firstLine="567"/>
        <w:jc w:val="both"/>
      </w:pPr>
      <w:r>
        <w:t>4</w:t>
      </w:r>
      <w:r w:rsidRPr="0015037E">
        <w:t xml:space="preserve">. UZDOT </w:t>
      </w:r>
      <w:r>
        <w:t>IK “LAGAZ”</w:t>
      </w:r>
      <w:r w:rsidRPr="0015037E">
        <w:t xml:space="preserve">, reģistrācijas numurs </w:t>
      </w:r>
      <w:r>
        <w:t xml:space="preserve">44102034004, </w:t>
      </w:r>
      <w:r w:rsidRPr="0015037E">
        <w:t xml:space="preserve">juridiskā adrese: </w:t>
      </w:r>
      <w:r>
        <w:t>Rīgas iela 65B, Gulbene,</w:t>
      </w:r>
      <w:r w:rsidRPr="0015037E">
        <w:t xml:space="preserve"> Gulbenes nov., LV-44</w:t>
      </w:r>
      <w:r>
        <w:t>01</w:t>
      </w:r>
      <w:r w:rsidRPr="0015037E">
        <w:t xml:space="preserve">, </w:t>
      </w:r>
      <w:r w:rsidRPr="0015735F">
        <w:rPr>
          <w:lang w:eastAsia="en-US"/>
        </w:rPr>
        <w:t>sagatavot un noslēgt vienošanos par dzīvojamās telpas īres līguma darbības termiņa pagarināšanu.</w:t>
      </w:r>
    </w:p>
    <w:p w14:paraId="56A8E2EC" w14:textId="77777777" w:rsidR="00E44E0B" w:rsidRPr="0015037E" w:rsidRDefault="00E44E0B" w:rsidP="00E44E0B">
      <w:pPr>
        <w:spacing w:line="360" w:lineRule="auto"/>
        <w:ind w:firstLine="567"/>
        <w:jc w:val="both"/>
      </w:pPr>
      <w:r>
        <w:t>5</w:t>
      </w:r>
      <w:r w:rsidRPr="0015037E">
        <w:t>. Lēmuma izrakstu nosūtīt:</w:t>
      </w:r>
    </w:p>
    <w:p w14:paraId="28166295" w14:textId="309C5FA1" w:rsidR="00E44E0B" w:rsidRDefault="00E44E0B" w:rsidP="00E44E0B">
      <w:pPr>
        <w:spacing w:line="360" w:lineRule="auto"/>
        <w:ind w:firstLine="567"/>
        <w:jc w:val="both"/>
      </w:pPr>
      <w:r>
        <w:t xml:space="preserve">5.1. </w:t>
      </w:r>
      <w:r w:rsidR="00D71710">
        <w:t>…</w:t>
      </w:r>
      <w:r w:rsidRPr="00843300">
        <w:t>;</w:t>
      </w:r>
    </w:p>
    <w:p w14:paraId="7DD0C8B7" w14:textId="77777777" w:rsidR="00E44E0B" w:rsidRDefault="00E44E0B" w:rsidP="00E44E0B">
      <w:pPr>
        <w:spacing w:line="360" w:lineRule="auto"/>
        <w:ind w:firstLine="567"/>
        <w:jc w:val="both"/>
      </w:pPr>
      <w:r>
        <w:t xml:space="preserve">5.2. Gulbenes novada </w:t>
      </w:r>
      <w:r w:rsidRPr="00843300">
        <w:t>Rankas pagasta pārvaldei, “</w:t>
      </w:r>
      <w:proofErr w:type="spellStart"/>
      <w:r w:rsidRPr="00843300">
        <w:t>Krastkalni</w:t>
      </w:r>
      <w:proofErr w:type="spellEnd"/>
      <w:r w:rsidRPr="00843300">
        <w:t>”, Ranka, Rankas pagasts, Gulbenes novads, LV-4416</w:t>
      </w:r>
      <w:r>
        <w:t>;</w:t>
      </w:r>
    </w:p>
    <w:p w14:paraId="4DB10579" w14:textId="77777777" w:rsidR="00E44E0B" w:rsidRDefault="00E44E0B" w:rsidP="00E44E0B">
      <w:pPr>
        <w:spacing w:line="360" w:lineRule="auto"/>
        <w:ind w:firstLine="567"/>
        <w:jc w:val="both"/>
      </w:pPr>
      <w:r>
        <w:t>5.3. IK “LAGAZ”</w:t>
      </w:r>
      <w:r w:rsidRPr="0015037E">
        <w:t xml:space="preserve">, reģistrācijas numurs </w:t>
      </w:r>
      <w:r>
        <w:t>44102034004,</w:t>
      </w:r>
      <w:r w:rsidRPr="0015037E">
        <w:t xml:space="preserve"> juridiskā adrese: </w:t>
      </w:r>
      <w:r>
        <w:t xml:space="preserve">Rīgas iela 65B, </w:t>
      </w:r>
      <w:r w:rsidRPr="0015037E">
        <w:t xml:space="preserve"> </w:t>
      </w:r>
      <w:r>
        <w:t>Gulbene,</w:t>
      </w:r>
      <w:r w:rsidRPr="0015037E">
        <w:t xml:space="preserve"> Gulbenes nov., LV-44</w:t>
      </w:r>
      <w:r>
        <w:t xml:space="preserve">01. </w:t>
      </w:r>
    </w:p>
    <w:p w14:paraId="1B2BC980" w14:textId="77777777" w:rsidR="00E44E0B" w:rsidRPr="00843300" w:rsidRDefault="00E44E0B" w:rsidP="00E44E0B">
      <w:pPr>
        <w:spacing w:line="360" w:lineRule="auto"/>
        <w:ind w:firstLine="567"/>
        <w:jc w:val="both"/>
      </w:pPr>
    </w:p>
    <w:p w14:paraId="79DE0578" w14:textId="77777777" w:rsidR="00E44E0B" w:rsidRPr="00535093" w:rsidRDefault="00E44E0B" w:rsidP="00E44E0B">
      <w:pPr>
        <w:widowControl w:val="0"/>
        <w:spacing w:line="360" w:lineRule="auto"/>
        <w:jc w:val="both"/>
      </w:pPr>
      <w:r w:rsidRPr="00535093">
        <w:t>Gulbenes novada domes priekšsēdētājs</w:t>
      </w:r>
      <w:r w:rsidRPr="00535093">
        <w:tab/>
      </w:r>
      <w:r w:rsidRPr="00535093">
        <w:tab/>
      </w:r>
      <w:r w:rsidRPr="00535093">
        <w:tab/>
      </w:r>
      <w:r w:rsidRPr="00535093">
        <w:tab/>
      </w:r>
      <w:r>
        <w:tab/>
      </w:r>
      <w:r>
        <w:tab/>
      </w:r>
      <w:r w:rsidRPr="00535093">
        <w:t>A.</w:t>
      </w:r>
      <w:r>
        <w:t xml:space="preserve"> </w:t>
      </w:r>
      <w:r w:rsidRPr="00535093">
        <w:t>Caunītis</w:t>
      </w:r>
    </w:p>
    <w:p w14:paraId="5584C1DB" w14:textId="77777777" w:rsidR="00E44E0B" w:rsidRPr="00535093" w:rsidRDefault="00E44E0B" w:rsidP="00E44E0B">
      <w:pPr>
        <w:pStyle w:val="Default"/>
        <w:rPr>
          <w:color w:val="auto"/>
        </w:rPr>
      </w:pPr>
    </w:p>
    <w:p w14:paraId="610DD2BC" w14:textId="77777777" w:rsidR="00E44E0B" w:rsidRPr="00535093" w:rsidRDefault="00E44E0B" w:rsidP="00E44E0B">
      <w:pPr>
        <w:pStyle w:val="Default"/>
        <w:rPr>
          <w:color w:val="auto"/>
        </w:rPr>
      </w:pPr>
      <w:r w:rsidRPr="00535093">
        <w:rPr>
          <w:color w:val="auto"/>
        </w:rPr>
        <w:t xml:space="preserve">Sagatavoja: </w:t>
      </w:r>
      <w:r>
        <w:rPr>
          <w:color w:val="auto"/>
        </w:rPr>
        <w:t>Irēna Jansone</w:t>
      </w:r>
    </w:p>
    <w:p w14:paraId="6A5A70E1" w14:textId="77777777" w:rsidR="00E44E0B" w:rsidRDefault="00E44E0B" w:rsidP="00E44E0B"/>
    <w:p w14:paraId="2AA947DF" w14:textId="77777777" w:rsidR="00E44E0B" w:rsidRDefault="00E44E0B" w:rsidP="00E44E0B"/>
    <w:p w14:paraId="3B371193" w14:textId="77777777" w:rsidR="00E44E0B" w:rsidRDefault="00E44E0B" w:rsidP="00E44E0B"/>
    <w:p w14:paraId="7099A7B0" w14:textId="77777777" w:rsidR="00D71710" w:rsidRDefault="00D71710">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2FC66F75" w14:textId="77777777" w:rsidTr="00D71710">
        <w:tc>
          <w:tcPr>
            <w:tcW w:w="9405" w:type="dxa"/>
            <w:tcBorders>
              <w:top w:val="nil"/>
              <w:left w:val="nil"/>
              <w:bottom w:val="nil"/>
              <w:right w:val="nil"/>
            </w:tcBorders>
            <w:hideMark/>
          </w:tcPr>
          <w:p w14:paraId="7B275A77" w14:textId="7A0D7049" w:rsidR="00E44E0B" w:rsidRDefault="00E44E0B" w:rsidP="006843B0">
            <w:pPr>
              <w:jc w:val="center"/>
              <w:rPr>
                <w:lang w:eastAsia="en-US"/>
              </w:rPr>
            </w:pPr>
            <w:r>
              <w:rPr>
                <w:noProof/>
              </w:rPr>
              <w:lastRenderedPageBreak/>
              <w:drawing>
                <wp:inline distT="0" distB="0" distL="0" distR="0" wp14:anchorId="6DFE9DFB" wp14:editId="5BFF9826">
                  <wp:extent cx="619125" cy="685800"/>
                  <wp:effectExtent l="0" t="0" r="0"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498158E2" w14:textId="77777777" w:rsidTr="00D71710">
        <w:tc>
          <w:tcPr>
            <w:tcW w:w="9405" w:type="dxa"/>
            <w:tcBorders>
              <w:top w:val="nil"/>
              <w:left w:val="nil"/>
              <w:bottom w:val="nil"/>
              <w:right w:val="nil"/>
            </w:tcBorders>
            <w:hideMark/>
          </w:tcPr>
          <w:p w14:paraId="6AAEA874" w14:textId="77777777" w:rsidR="00E44E0B" w:rsidRDefault="00E44E0B" w:rsidP="006843B0">
            <w:pPr>
              <w:jc w:val="center"/>
              <w:rPr>
                <w:lang w:eastAsia="en-US"/>
              </w:rPr>
            </w:pPr>
            <w:r>
              <w:rPr>
                <w:b/>
                <w:bCs/>
                <w:sz w:val="28"/>
                <w:szCs w:val="28"/>
                <w:lang w:eastAsia="en-US"/>
              </w:rPr>
              <w:t>GULBENES NOVADA PAŠVALDĪBA</w:t>
            </w:r>
          </w:p>
        </w:tc>
      </w:tr>
      <w:tr w:rsidR="00E44E0B" w14:paraId="4985A371" w14:textId="77777777" w:rsidTr="00D71710">
        <w:tc>
          <w:tcPr>
            <w:tcW w:w="9405" w:type="dxa"/>
            <w:tcBorders>
              <w:top w:val="nil"/>
              <w:left w:val="nil"/>
              <w:bottom w:val="nil"/>
              <w:right w:val="nil"/>
            </w:tcBorders>
            <w:hideMark/>
          </w:tcPr>
          <w:p w14:paraId="023BC1C7" w14:textId="77777777" w:rsidR="00E44E0B" w:rsidRDefault="00E44E0B" w:rsidP="006843B0">
            <w:pPr>
              <w:jc w:val="center"/>
              <w:rPr>
                <w:lang w:eastAsia="en-US"/>
              </w:rPr>
            </w:pPr>
            <w:r>
              <w:rPr>
                <w:lang w:eastAsia="en-US"/>
              </w:rPr>
              <w:t>Reģ.Nr.90009116327</w:t>
            </w:r>
          </w:p>
        </w:tc>
      </w:tr>
      <w:tr w:rsidR="00E44E0B" w14:paraId="63619A91" w14:textId="77777777" w:rsidTr="00D71710">
        <w:tc>
          <w:tcPr>
            <w:tcW w:w="9405" w:type="dxa"/>
            <w:tcBorders>
              <w:top w:val="nil"/>
              <w:left w:val="nil"/>
              <w:bottom w:val="nil"/>
              <w:right w:val="nil"/>
            </w:tcBorders>
            <w:hideMark/>
          </w:tcPr>
          <w:p w14:paraId="26DC1014" w14:textId="77777777" w:rsidR="00E44E0B" w:rsidRDefault="00E44E0B" w:rsidP="006843B0">
            <w:pPr>
              <w:jc w:val="center"/>
              <w:rPr>
                <w:lang w:eastAsia="en-US"/>
              </w:rPr>
            </w:pPr>
            <w:r>
              <w:rPr>
                <w:lang w:eastAsia="en-US"/>
              </w:rPr>
              <w:t>Ābeļu iela 2, Gulbene, Gulbenes nov., LV-4401</w:t>
            </w:r>
          </w:p>
        </w:tc>
      </w:tr>
      <w:tr w:rsidR="00E44E0B" w14:paraId="1824034A" w14:textId="77777777" w:rsidTr="00D71710">
        <w:tc>
          <w:tcPr>
            <w:tcW w:w="9405" w:type="dxa"/>
            <w:tcBorders>
              <w:top w:val="nil"/>
              <w:left w:val="nil"/>
              <w:bottom w:val="single" w:sz="4" w:space="0" w:color="auto"/>
              <w:right w:val="nil"/>
            </w:tcBorders>
            <w:hideMark/>
          </w:tcPr>
          <w:p w14:paraId="32739B92" w14:textId="77777777" w:rsidR="00E44E0B" w:rsidRDefault="00E44E0B" w:rsidP="006843B0">
            <w:pPr>
              <w:jc w:val="center"/>
              <w:rPr>
                <w:lang w:eastAsia="en-US"/>
              </w:rPr>
            </w:pPr>
            <w:r>
              <w:rPr>
                <w:lang w:eastAsia="en-US"/>
              </w:rPr>
              <w:t>Tālrunis 64497710, mob.26595362, e-pasts; dome@gulbene.lv, www.gulbene.lv</w:t>
            </w:r>
          </w:p>
        </w:tc>
      </w:tr>
    </w:tbl>
    <w:p w14:paraId="389ED9CB" w14:textId="77777777" w:rsidR="00E44E0B" w:rsidRDefault="00E44E0B" w:rsidP="00E44E0B">
      <w:pPr>
        <w:rPr>
          <w:sz w:val="4"/>
          <w:szCs w:val="4"/>
        </w:rPr>
      </w:pPr>
    </w:p>
    <w:p w14:paraId="41160528"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04D0A328"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530FDDEB"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14:paraId="200DFAA2" w14:textId="77777777" w:rsidTr="006843B0">
        <w:tc>
          <w:tcPr>
            <w:tcW w:w="5495" w:type="dxa"/>
            <w:hideMark/>
          </w:tcPr>
          <w:p w14:paraId="22C1568A" w14:textId="77777777" w:rsidR="00E44E0B" w:rsidRPr="002A6278" w:rsidRDefault="00E44E0B" w:rsidP="006843B0">
            <w:pPr>
              <w:rPr>
                <w:b/>
                <w:bCs/>
                <w:lang w:eastAsia="en-US"/>
              </w:rPr>
            </w:pPr>
            <w:r w:rsidRPr="002A6278">
              <w:rPr>
                <w:b/>
                <w:bCs/>
                <w:lang w:eastAsia="en-US"/>
              </w:rPr>
              <w:t>2022.gada 29.decembrī</w:t>
            </w:r>
          </w:p>
        </w:tc>
        <w:tc>
          <w:tcPr>
            <w:tcW w:w="4728" w:type="dxa"/>
            <w:hideMark/>
          </w:tcPr>
          <w:p w14:paraId="6E21C1A0" w14:textId="77777777" w:rsidR="00E44E0B" w:rsidRPr="002A6278" w:rsidRDefault="00E44E0B" w:rsidP="006843B0">
            <w:pPr>
              <w:rPr>
                <w:b/>
                <w:bCs/>
                <w:lang w:eastAsia="en-US"/>
              </w:rPr>
            </w:pPr>
            <w:r w:rsidRPr="002A6278">
              <w:rPr>
                <w:b/>
                <w:bCs/>
                <w:lang w:eastAsia="en-US"/>
              </w:rPr>
              <w:t>Nr. GND/2022/</w:t>
            </w:r>
            <w:r>
              <w:rPr>
                <w:b/>
                <w:bCs/>
                <w:lang w:eastAsia="en-US"/>
              </w:rPr>
              <w:t>1261</w:t>
            </w:r>
          </w:p>
        </w:tc>
      </w:tr>
      <w:tr w:rsidR="00E44E0B" w14:paraId="33BD5295" w14:textId="77777777" w:rsidTr="006843B0">
        <w:trPr>
          <w:trHeight w:val="453"/>
        </w:trPr>
        <w:tc>
          <w:tcPr>
            <w:tcW w:w="5495" w:type="dxa"/>
          </w:tcPr>
          <w:p w14:paraId="5354D4B8" w14:textId="77777777" w:rsidR="00E44E0B" w:rsidRPr="002A6278" w:rsidRDefault="00E44E0B" w:rsidP="006843B0">
            <w:pPr>
              <w:rPr>
                <w:lang w:eastAsia="en-US"/>
              </w:rPr>
            </w:pPr>
          </w:p>
        </w:tc>
        <w:tc>
          <w:tcPr>
            <w:tcW w:w="4728" w:type="dxa"/>
            <w:hideMark/>
          </w:tcPr>
          <w:p w14:paraId="787175B3" w14:textId="77777777" w:rsidR="00E44E0B" w:rsidRPr="002A6278" w:rsidRDefault="00E44E0B" w:rsidP="006843B0">
            <w:pPr>
              <w:rPr>
                <w:b/>
                <w:bCs/>
                <w:lang w:eastAsia="en-US"/>
              </w:rPr>
            </w:pPr>
            <w:r w:rsidRPr="002A6278">
              <w:rPr>
                <w:b/>
                <w:bCs/>
                <w:lang w:eastAsia="en-US"/>
              </w:rPr>
              <w:t>(protokols Nr.</w:t>
            </w:r>
            <w:r>
              <w:rPr>
                <w:b/>
                <w:bCs/>
                <w:lang w:eastAsia="en-US"/>
              </w:rPr>
              <w:t>27</w:t>
            </w:r>
            <w:r w:rsidRPr="002A6278">
              <w:rPr>
                <w:b/>
                <w:bCs/>
                <w:lang w:eastAsia="en-US"/>
              </w:rPr>
              <w:t xml:space="preserve">; </w:t>
            </w:r>
            <w:r>
              <w:rPr>
                <w:b/>
                <w:bCs/>
                <w:lang w:eastAsia="en-US"/>
              </w:rPr>
              <w:t>48</w:t>
            </w:r>
            <w:r w:rsidRPr="002A6278">
              <w:rPr>
                <w:b/>
                <w:bCs/>
                <w:lang w:eastAsia="en-US"/>
              </w:rPr>
              <w:t>.p.)</w:t>
            </w:r>
          </w:p>
        </w:tc>
      </w:tr>
    </w:tbl>
    <w:p w14:paraId="0115F008" w14:textId="77777777" w:rsidR="00E44E0B" w:rsidRDefault="00E44E0B" w:rsidP="00E44E0B">
      <w:pPr>
        <w:autoSpaceDE w:val="0"/>
        <w:autoSpaceDN w:val="0"/>
        <w:adjustRightInd w:val="0"/>
        <w:rPr>
          <w:lang w:eastAsia="en-US"/>
        </w:rPr>
      </w:pPr>
    </w:p>
    <w:p w14:paraId="41A60479" w14:textId="77777777" w:rsidR="00E44E0B" w:rsidRDefault="00E44E0B" w:rsidP="00E44E0B">
      <w:pPr>
        <w:jc w:val="center"/>
        <w:rPr>
          <w:b/>
        </w:rPr>
      </w:pPr>
      <w:r>
        <w:rPr>
          <w:b/>
        </w:rPr>
        <w:t>Par dzīvokļa “Gatves 8”-12, Ranka, Rankas pagasts, Gulbenes novads, īres līguma termiņa pagarināšanu</w:t>
      </w:r>
    </w:p>
    <w:p w14:paraId="19067E30" w14:textId="77777777" w:rsidR="00E44E0B" w:rsidRDefault="00E44E0B" w:rsidP="00E44E0B">
      <w:pPr>
        <w:pStyle w:val="Default"/>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p>
    <w:p w14:paraId="2923A96B" w14:textId="420F5715" w:rsidR="00E44E0B" w:rsidRPr="00535093" w:rsidRDefault="00E44E0B" w:rsidP="00E44E0B">
      <w:pPr>
        <w:spacing w:line="360" w:lineRule="auto"/>
        <w:ind w:firstLine="567"/>
        <w:jc w:val="both"/>
      </w:pPr>
      <w:r w:rsidRPr="00535093">
        <w:t xml:space="preserve">Gulbenes novada pašvaldības dokumentu vadības sistēmā 2022.gada </w:t>
      </w:r>
      <w:r>
        <w:t>5.decembrī</w:t>
      </w:r>
      <w:r w:rsidRPr="00535093">
        <w:t xml:space="preserve"> ar reģistrācijas numuru GND/5.5/22/</w:t>
      </w:r>
      <w:r>
        <w:t>2930-C</w:t>
      </w:r>
      <w:r w:rsidRPr="00535093">
        <w:t xml:space="preserve"> reģistrēts </w:t>
      </w:r>
      <w:r>
        <w:rPr>
          <w:b/>
        </w:rPr>
        <w:t>S</w:t>
      </w:r>
      <w:r w:rsidR="00D71710">
        <w:rPr>
          <w:b/>
        </w:rPr>
        <w:t>…</w:t>
      </w:r>
      <w:r w:rsidRPr="00535093">
        <w:t xml:space="preserve">(turpmāk – iesniedzējs), </w:t>
      </w:r>
      <w:r w:rsidR="00D71710">
        <w:t>….</w:t>
      </w:r>
      <w:r w:rsidRPr="00535093">
        <w:t xml:space="preserve"> 2022.gada </w:t>
      </w:r>
      <w:r>
        <w:t>5</w:t>
      </w:r>
      <w:r w:rsidRPr="00535093">
        <w:t>.</w:t>
      </w:r>
      <w:r>
        <w:t>decembra</w:t>
      </w:r>
      <w:r w:rsidRPr="00535093">
        <w:t xml:space="preserve"> iesniegums, kurā izteikts lūgums pagarināt dzīvojamās telpas Nr</w:t>
      </w:r>
      <w:r>
        <w:t>.12</w:t>
      </w:r>
      <w:r w:rsidRPr="00535093">
        <w:t xml:space="preserve">, kas atrodas </w:t>
      </w:r>
      <w:r>
        <w:t>“Gatves 8”, Rankā, Rankas pagastā,</w:t>
      </w:r>
      <w:r w:rsidRPr="00535093">
        <w:t xml:space="preserve"> Gulbenes novadā, īres līguma darbības termiņu. </w:t>
      </w:r>
    </w:p>
    <w:p w14:paraId="58272744" w14:textId="77777777" w:rsidR="00E44E0B" w:rsidRPr="00535093" w:rsidRDefault="00E44E0B" w:rsidP="00E44E0B">
      <w:pPr>
        <w:pStyle w:val="tv213"/>
        <w:shd w:val="clear" w:color="auto" w:fill="FFFFFF"/>
        <w:spacing w:before="0" w:beforeAutospacing="0" w:after="0" w:afterAutospacing="0" w:line="360" w:lineRule="auto"/>
        <w:ind w:firstLine="567"/>
        <w:jc w:val="both"/>
      </w:pPr>
      <w:r w:rsidRPr="00535093">
        <w:t xml:space="preserve">Dzīvojamo telpu īres likuma 7.pants nosaka, ka dzīvojamās telpas īres līgumu </w:t>
      </w:r>
      <w:proofErr w:type="spellStart"/>
      <w:r w:rsidRPr="00535093">
        <w:t>rakstveidā</w:t>
      </w:r>
      <w:proofErr w:type="spellEnd"/>
      <w:r w:rsidRPr="00535093">
        <w:t xml:space="preserve"> slēdz izīrētājs un īrnieks, savukārt 9.pants nosaka, ka dzīvojamās telpas īres līgumu slēdz uz noteiktu termiņu.</w:t>
      </w:r>
    </w:p>
    <w:p w14:paraId="711A3AC9" w14:textId="77777777" w:rsidR="00E44E0B" w:rsidRPr="00535093" w:rsidRDefault="00E44E0B" w:rsidP="00E44E0B">
      <w:pPr>
        <w:spacing w:line="360" w:lineRule="auto"/>
        <w:ind w:firstLine="567"/>
        <w:jc w:val="both"/>
      </w:pPr>
      <w:r w:rsidRPr="00535093">
        <w:t>Dzīvojamās telpas īres līgums ar iesniedzēju noslēgts uz noteiktu laiku, tas ir, līdz 20</w:t>
      </w:r>
      <w:r>
        <w:t>22</w:t>
      </w:r>
      <w:r w:rsidRPr="00535093">
        <w:t>.gada 3</w:t>
      </w:r>
      <w:r>
        <w:t>0</w:t>
      </w:r>
      <w:r w:rsidRPr="00535093">
        <w:t>.</w:t>
      </w:r>
      <w:r>
        <w:t>septembrim</w:t>
      </w:r>
      <w:r w:rsidRPr="00535093">
        <w:t>.</w:t>
      </w:r>
    </w:p>
    <w:p w14:paraId="164E1E1E" w14:textId="77777777" w:rsidR="00E44E0B" w:rsidRPr="00535093" w:rsidRDefault="00E44E0B" w:rsidP="00E44E0B">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4DE62A5B" w14:textId="77777777" w:rsidR="00E44E0B" w:rsidRPr="00535093" w:rsidRDefault="00E44E0B" w:rsidP="00E44E0B">
      <w:pPr>
        <w:spacing w:line="360" w:lineRule="auto"/>
        <w:ind w:firstLine="567"/>
        <w:jc w:val="both"/>
      </w:pPr>
      <w:r w:rsidRPr="00535093">
        <w:t>Likuma “Par pašvaldībām” 15.panta pirmās daļas 9.punkts nosaka, ka viena no pašvaldības autonomajām funkcijām ir sniegt palīdzību iedzīvotājiem dzīvokļa jautājumu risināšanā.</w:t>
      </w:r>
    </w:p>
    <w:p w14:paraId="11F3CD83" w14:textId="77777777" w:rsidR="00E44E0B" w:rsidRPr="003770C1" w:rsidRDefault="00E44E0B" w:rsidP="00E44E0B">
      <w:pPr>
        <w:spacing w:line="360" w:lineRule="auto"/>
        <w:ind w:firstLine="567"/>
        <w:jc w:val="both"/>
      </w:pPr>
      <w:r w:rsidRPr="003770C1">
        <w:t xml:space="preserve">Ņemot vērā minēto, pamatojoties uz Dzīvojamo telpu īres likuma 7.pantu un 9.pantu, likuma “Par pašvaldībām” 15.panta pirmās daļas 9.punktu un </w:t>
      </w:r>
      <w:r>
        <w:t>S</w:t>
      </w:r>
      <w:r w:rsidRPr="003770C1">
        <w:t>ociālo un veselības jautājumu komitejas ieteikumu, atklāti balsojot:</w:t>
      </w:r>
      <w:r>
        <w:t xml:space="preserve">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3770C1">
        <w:rPr>
          <w:lang w:eastAsia="en-US"/>
        </w:rPr>
        <w:t xml:space="preserve">, Gulbenes novada dome </w:t>
      </w:r>
      <w:r w:rsidRPr="003770C1">
        <w:t>NOLEMJ:</w:t>
      </w:r>
    </w:p>
    <w:p w14:paraId="511FD602" w14:textId="447567FA" w:rsidR="00E44E0B" w:rsidRPr="00535093" w:rsidRDefault="00E44E0B" w:rsidP="00E44E0B">
      <w:pPr>
        <w:widowControl w:val="0"/>
        <w:spacing w:line="360" w:lineRule="auto"/>
        <w:ind w:firstLine="567"/>
        <w:jc w:val="both"/>
      </w:pPr>
      <w:r w:rsidRPr="00535093">
        <w:t xml:space="preserve">1. </w:t>
      </w:r>
      <w:r>
        <w:t>PAGARINĀT</w:t>
      </w:r>
      <w:r w:rsidRPr="00535093">
        <w:t xml:space="preserve"> dzīvojamās telpas Nr.</w:t>
      </w:r>
      <w:r>
        <w:t>12</w:t>
      </w:r>
      <w:r w:rsidRPr="00535093">
        <w:t xml:space="preserve">, kas atrodas </w:t>
      </w:r>
      <w:r>
        <w:t>“Gatves 8”</w:t>
      </w:r>
      <w:r w:rsidRPr="00535093">
        <w:t xml:space="preserve">, </w:t>
      </w:r>
      <w:r>
        <w:t>Rankā, Rankas pagastā,</w:t>
      </w:r>
      <w:r w:rsidRPr="00535093">
        <w:t xml:space="preserve"> Gulbenes novadā, īres līgumu ar </w:t>
      </w:r>
      <w:r w:rsidR="00D71710">
        <w:rPr>
          <w:bCs/>
        </w:rPr>
        <w:t>….</w:t>
      </w:r>
      <w:r w:rsidRPr="00535093">
        <w:t>, uz laiku līdz 20</w:t>
      </w:r>
      <w:r>
        <w:t>24</w:t>
      </w:r>
      <w:r w:rsidRPr="00535093">
        <w:t>.gada</w:t>
      </w:r>
      <w:r>
        <w:t xml:space="preserve"> 31</w:t>
      </w:r>
      <w:r w:rsidRPr="00535093">
        <w:t>.</w:t>
      </w:r>
      <w:r>
        <w:t>decembrim</w:t>
      </w:r>
      <w:r w:rsidRPr="00535093">
        <w:t>.</w:t>
      </w:r>
    </w:p>
    <w:p w14:paraId="4D61E623" w14:textId="66E4BDD0" w:rsidR="00E44E0B" w:rsidRDefault="00E44E0B" w:rsidP="00E44E0B">
      <w:pPr>
        <w:spacing w:line="360" w:lineRule="auto"/>
        <w:ind w:firstLine="567"/>
        <w:jc w:val="both"/>
      </w:pPr>
      <w:r w:rsidRPr="00535093">
        <w:lastRenderedPageBreak/>
        <w:t xml:space="preserve">2. NOTEIKT </w:t>
      </w:r>
      <w:r w:rsidR="00D71710">
        <w:rPr>
          <w:bCs/>
        </w:rPr>
        <w:t>….</w:t>
      </w:r>
      <w:r w:rsidRPr="00185921">
        <w:t xml:space="preserve"> </w:t>
      </w:r>
      <w:r w:rsidRPr="00D3276C">
        <w:t>viena mēneša termiņu vienošanās par dzīvojamās telpas īres līguma darbības termiņa pagarināšanu noslēgšanai.</w:t>
      </w:r>
    </w:p>
    <w:p w14:paraId="3FC6BDA2" w14:textId="0B3D4C16" w:rsidR="00E44E0B" w:rsidRPr="000E27E3" w:rsidRDefault="00E44E0B" w:rsidP="00E44E0B">
      <w:pPr>
        <w:widowControl w:val="0"/>
        <w:spacing w:line="360" w:lineRule="auto"/>
        <w:ind w:firstLine="567"/>
        <w:jc w:val="both"/>
      </w:pPr>
      <w:r w:rsidRPr="000E27E3">
        <w:t xml:space="preserve">3. NOTEIKT, ka šis lēmums zaudē spēku, ja </w:t>
      </w:r>
      <w:r w:rsidR="00D71710">
        <w:t xml:space="preserve">…. </w:t>
      </w:r>
      <w:r w:rsidRPr="000E27E3">
        <w:t xml:space="preserve"> līdz 2023. gada 31.janvārim nav noslēdzis vienošanos par dzīvojamās telpas īres līguma darbības termiņa pagarināšanu.</w:t>
      </w:r>
    </w:p>
    <w:p w14:paraId="4665BF6D" w14:textId="77777777" w:rsidR="00E44E0B" w:rsidRDefault="00E44E0B" w:rsidP="00E44E0B">
      <w:pPr>
        <w:spacing w:line="360" w:lineRule="auto"/>
        <w:ind w:firstLine="567"/>
        <w:jc w:val="both"/>
      </w:pPr>
      <w:r>
        <w:t>4</w:t>
      </w:r>
      <w:r w:rsidRPr="00535093">
        <w:t xml:space="preserve">. UZDOT </w:t>
      </w:r>
      <w:bookmarkStart w:id="7" w:name="_Hlk121144353"/>
      <w:r>
        <w:t>biedrībai “GATVES 8”</w:t>
      </w:r>
      <w:r w:rsidRPr="00535093">
        <w:t xml:space="preserve">, reģistrācijas numurs </w:t>
      </w:r>
      <w:r>
        <w:t>50008249201</w:t>
      </w:r>
      <w:r w:rsidRPr="00535093">
        <w:t xml:space="preserve">, juridiskā adrese: </w:t>
      </w:r>
      <w:r>
        <w:t xml:space="preserve">“Gatves 8”, Ranka, Rankas pagasts, </w:t>
      </w:r>
      <w:r w:rsidRPr="00535093">
        <w:t>Gulbenes novads, LV-</w:t>
      </w:r>
      <w:r>
        <w:t>4416</w:t>
      </w:r>
      <w:bookmarkEnd w:id="7"/>
      <w:r w:rsidRPr="00535093">
        <w:t xml:space="preserve">, </w:t>
      </w:r>
      <w:r w:rsidRPr="00185921">
        <w:t xml:space="preserve">sagatavot un noslēgt </w:t>
      </w:r>
      <w:r w:rsidRPr="00D3276C">
        <w:t>vienošan</w:t>
      </w:r>
      <w:r>
        <w:t>o</w:t>
      </w:r>
      <w:r w:rsidRPr="00D3276C">
        <w:t>s par dzīvojamās telpas īres līguma darbības termiņa pagarināšanu.</w:t>
      </w:r>
    </w:p>
    <w:p w14:paraId="486D8EB1" w14:textId="77777777" w:rsidR="00E44E0B" w:rsidRPr="00535093" w:rsidRDefault="00E44E0B" w:rsidP="00E44E0B">
      <w:pPr>
        <w:widowControl w:val="0"/>
        <w:spacing w:line="360" w:lineRule="auto"/>
        <w:ind w:firstLine="567"/>
        <w:jc w:val="both"/>
      </w:pPr>
      <w:r>
        <w:t>5</w:t>
      </w:r>
      <w:r w:rsidRPr="00535093">
        <w:t>. Lēmuma izrakstu nosūtīt:</w:t>
      </w:r>
    </w:p>
    <w:p w14:paraId="2E07EAD4" w14:textId="6C51BF9D" w:rsidR="00E44E0B" w:rsidRDefault="00E44E0B" w:rsidP="00E44E0B">
      <w:pPr>
        <w:spacing w:line="360" w:lineRule="auto"/>
        <w:ind w:firstLine="567"/>
        <w:jc w:val="both"/>
      </w:pPr>
      <w:r>
        <w:t>5</w:t>
      </w:r>
      <w:r w:rsidRPr="00535093">
        <w:t xml:space="preserve">.1. </w:t>
      </w:r>
      <w:r w:rsidR="00D71710">
        <w:rPr>
          <w:bCs/>
        </w:rPr>
        <w:t>….</w:t>
      </w:r>
    </w:p>
    <w:p w14:paraId="00C88848" w14:textId="77777777" w:rsidR="00E44E0B" w:rsidRDefault="00E44E0B" w:rsidP="00E44E0B">
      <w:pPr>
        <w:spacing w:line="360" w:lineRule="auto"/>
        <w:ind w:firstLine="567"/>
        <w:jc w:val="both"/>
      </w:pPr>
      <w:r>
        <w:t xml:space="preserve">5.2. </w:t>
      </w:r>
      <w:r w:rsidRPr="00377E77">
        <w:t>Biedrībai “</w:t>
      </w:r>
      <w:r>
        <w:t>GATVES</w:t>
      </w:r>
      <w:r w:rsidRPr="00377E77">
        <w:t xml:space="preserve"> 8”,</w:t>
      </w:r>
      <w:r>
        <w:t xml:space="preserve"> adrese:</w:t>
      </w:r>
      <w:r w:rsidRPr="00377E77">
        <w:t xml:space="preserve"> </w:t>
      </w:r>
      <w:r>
        <w:t>“</w:t>
      </w:r>
      <w:r w:rsidRPr="00377E77">
        <w:t>Gatves 8</w:t>
      </w:r>
      <w:r>
        <w:t>”</w:t>
      </w:r>
      <w:r w:rsidRPr="00377E77">
        <w:t>-11, Ranka, Rankas pagasts, Gulbenes novads, LV-4416;</w:t>
      </w:r>
    </w:p>
    <w:p w14:paraId="2820EDA7" w14:textId="77777777" w:rsidR="00E44E0B" w:rsidRPr="00377E77" w:rsidRDefault="00E44E0B" w:rsidP="00E44E0B">
      <w:pPr>
        <w:spacing w:line="360" w:lineRule="auto"/>
        <w:ind w:firstLine="567"/>
        <w:jc w:val="both"/>
      </w:pPr>
      <w:r>
        <w:t>5.3. Gulbenes novada R</w:t>
      </w:r>
      <w:r w:rsidRPr="00377E77">
        <w:t>ankas pagasta pārvaldei, “</w:t>
      </w:r>
      <w:proofErr w:type="spellStart"/>
      <w:r w:rsidRPr="00377E77">
        <w:t>Krastkalni</w:t>
      </w:r>
      <w:proofErr w:type="spellEnd"/>
      <w:r w:rsidRPr="00377E77">
        <w:t>”, Ranka, Rankas pag</w:t>
      </w:r>
      <w:r>
        <w:t>asts</w:t>
      </w:r>
      <w:r w:rsidRPr="00377E77">
        <w:t>, Gulbenes nov</w:t>
      </w:r>
      <w:r>
        <w:t>ads</w:t>
      </w:r>
      <w:r w:rsidRPr="00377E77">
        <w:t>, LV-4416.</w:t>
      </w:r>
    </w:p>
    <w:p w14:paraId="1249DBB1" w14:textId="77777777" w:rsidR="00E44E0B" w:rsidRPr="00535093" w:rsidRDefault="00E44E0B" w:rsidP="00E44E0B">
      <w:pPr>
        <w:spacing w:line="360" w:lineRule="auto"/>
        <w:ind w:firstLine="567"/>
        <w:jc w:val="both"/>
      </w:pPr>
    </w:p>
    <w:p w14:paraId="367DC0DF" w14:textId="77777777" w:rsidR="00E44E0B" w:rsidRPr="00535093" w:rsidRDefault="00E44E0B" w:rsidP="00E44E0B"/>
    <w:p w14:paraId="115D099D" w14:textId="77777777" w:rsidR="00E44E0B" w:rsidRPr="00535093" w:rsidRDefault="00E44E0B" w:rsidP="00E44E0B">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394678B1" w14:textId="77777777" w:rsidR="00E44E0B" w:rsidRPr="00535093" w:rsidRDefault="00E44E0B" w:rsidP="00E44E0B">
      <w:pPr>
        <w:pStyle w:val="Default"/>
        <w:rPr>
          <w:color w:val="auto"/>
        </w:rPr>
      </w:pPr>
    </w:p>
    <w:p w14:paraId="5F910207" w14:textId="77777777" w:rsidR="00E44E0B" w:rsidRPr="00535093" w:rsidRDefault="00E44E0B" w:rsidP="00E44E0B">
      <w:pPr>
        <w:pStyle w:val="Default"/>
        <w:rPr>
          <w:color w:val="auto"/>
        </w:rPr>
      </w:pPr>
      <w:r w:rsidRPr="00535093">
        <w:rPr>
          <w:color w:val="auto"/>
        </w:rPr>
        <w:t xml:space="preserve">Sagatavoja: </w:t>
      </w:r>
      <w:r>
        <w:rPr>
          <w:color w:val="auto"/>
        </w:rPr>
        <w:t>Irēna Jansone</w:t>
      </w:r>
    </w:p>
    <w:p w14:paraId="5907BDAE" w14:textId="77777777" w:rsidR="00E44E0B" w:rsidRDefault="00E44E0B" w:rsidP="00E44E0B"/>
    <w:p w14:paraId="19048EB6" w14:textId="77777777" w:rsidR="00E44E0B" w:rsidRDefault="00E44E0B" w:rsidP="00E44E0B"/>
    <w:p w14:paraId="5EE38F11" w14:textId="77777777" w:rsidR="00E44E0B" w:rsidRDefault="00E44E0B" w:rsidP="00E44E0B"/>
    <w:p w14:paraId="5AF46CCB" w14:textId="1730CA05" w:rsidR="00D71710" w:rsidRDefault="00D71710">
      <w:pPr>
        <w:spacing w:after="160" w:line="259" w:lineRule="auto"/>
      </w:pPr>
      <w:r>
        <w:br w:type="page"/>
      </w:r>
    </w:p>
    <w:p w14:paraId="45C2EF84" w14:textId="77777777" w:rsidR="00E44E0B" w:rsidRPr="00782D24" w:rsidRDefault="00E44E0B" w:rsidP="00E44E0B"/>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08144A07" w14:textId="77777777" w:rsidTr="006843B0">
        <w:tc>
          <w:tcPr>
            <w:tcW w:w="9458" w:type="dxa"/>
            <w:tcBorders>
              <w:top w:val="nil"/>
              <w:left w:val="nil"/>
              <w:bottom w:val="nil"/>
              <w:right w:val="nil"/>
            </w:tcBorders>
            <w:hideMark/>
          </w:tcPr>
          <w:p w14:paraId="0AE82D08" w14:textId="77777777" w:rsidR="00E44E0B" w:rsidRDefault="00E44E0B" w:rsidP="006843B0">
            <w:pPr>
              <w:jc w:val="center"/>
              <w:rPr>
                <w:lang w:eastAsia="en-US"/>
              </w:rPr>
            </w:pPr>
            <w:r>
              <w:rPr>
                <w:noProof/>
                <w:lang w:eastAsia="en-US"/>
              </w:rPr>
              <w:drawing>
                <wp:inline distT="0" distB="0" distL="0" distR="0" wp14:anchorId="1D93A17D" wp14:editId="43A6F5A0">
                  <wp:extent cx="619125" cy="685800"/>
                  <wp:effectExtent l="0" t="0" r="0"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7FB2674A" w14:textId="77777777" w:rsidTr="006843B0">
        <w:tc>
          <w:tcPr>
            <w:tcW w:w="9458" w:type="dxa"/>
            <w:tcBorders>
              <w:top w:val="nil"/>
              <w:left w:val="nil"/>
              <w:bottom w:val="nil"/>
              <w:right w:val="nil"/>
            </w:tcBorders>
            <w:hideMark/>
          </w:tcPr>
          <w:p w14:paraId="0D6891EA" w14:textId="77777777" w:rsidR="00E44E0B" w:rsidRDefault="00E44E0B" w:rsidP="006843B0">
            <w:pPr>
              <w:jc w:val="center"/>
              <w:rPr>
                <w:lang w:eastAsia="en-US"/>
              </w:rPr>
            </w:pPr>
            <w:r>
              <w:rPr>
                <w:b/>
                <w:bCs/>
                <w:sz w:val="28"/>
                <w:szCs w:val="28"/>
                <w:lang w:eastAsia="en-US"/>
              </w:rPr>
              <w:t>GULBENES NOVADA PAŠVALDĪBA</w:t>
            </w:r>
          </w:p>
        </w:tc>
      </w:tr>
      <w:tr w:rsidR="00E44E0B" w14:paraId="58D3F240" w14:textId="77777777" w:rsidTr="006843B0">
        <w:tc>
          <w:tcPr>
            <w:tcW w:w="9458" w:type="dxa"/>
            <w:tcBorders>
              <w:top w:val="nil"/>
              <w:left w:val="nil"/>
              <w:bottom w:val="nil"/>
              <w:right w:val="nil"/>
            </w:tcBorders>
            <w:hideMark/>
          </w:tcPr>
          <w:p w14:paraId="7A31854E" w14:textId="77777777" w:rsidR="00E44E0B" w:rsidRDefault="00E44E0B" w:rsidP="006843B0">
            <w:pPr>
              <w:jc w:val="center"/>
              <w:rPr>
                <w:lang w:eastAsia="en-US"/>
              </w:rPr>
            </w:pPr>
            <w:r>
              <w:rPr>
                <w:lang w:eastAsia="en-US"/>
              </w:rPr>
              <w:t>Reģ.Nr.90009116327</w:t>
            </w:r>
          </w:p>
        </w:tc>
      </w:tr>
      <w:tr w:rsidR="00E44E0B" w14:paraId="11492267" w14:textId="77777777" w:rsidTr="006843B0">
        <w:tc>
          <w:tcPr>
            <w:tcW w:w="9458" w:type="dxa"/>
            <w:tcBorders>
              <w:top w:val="nil"/>
              <w:left w:val="nil"/>
              <w:bottom w:val="nil"/>
              <w:right w:val="nil"/>
            </w:tcBorders>
            <w:hideMark/>
          </w:tcPr>
          <w:p w14:paraId="56017743" w14:textId="77777777" w:rsidR="00E44E0B" w:rsidRDefault="00E44E0B" w:rsidP="006843B0">
            <w:pPr>
              <w:jc w:val="center"/>
              <w:rPr>
                <w:lang w:eastAsia="en-US"/>
              </w:rPr>
            </w:pPr>
            <w:r>
              <w:rPr>
                <w:lang w:eastAsia="en-US"/>
              </w:rPr>
              <w:t>Ābeļu iela 2, Gulbene, Gulbenes nov., LV-4401</w:t>
            </w:r>
          </w:p>
        </w:tc>
      </w:tr>
      <w:tr w:rsidR="00E44E0B" w14:paraId="1368C74B" w14:textId="77777777" w:rsidTr="006843B0">
        <w:tc>
          <w:tcPr>
            <w:tcW w:w="9458" w:type="dxa"/>
            <w:tcBorders>
              <w:top w:val="nil"/>
              <w:left w:val="nil"/>
              <w:bottom w:val="single" w:sz="4" w:space="0" w:color="auto"/>
              <w:right w:val="nil"/>
            </w:tcBorders>
            <w:hideMark/>
          </w:tcPr>
          <w:p w14:paraId="3DB993D2" w14:textId="77777777" w:rsidR="00E44E0B" w:rsidRDefault="00E44E0B" w:rsidP="006843B0">
            <w:pPr>
              <w:jc w:val="center"/>
              <w:rPr>
                <w:lang w:eastAsia="en-US"/>
              </w:rPr>
            </w:pPr>
            <w:r>
              <w:rPr>
                <w:lang w:eastAsia="en-US"/>
              </w:rPr>
              <w:t>Tālrunis 64497710, mob.26595362, e-pasts; dome@gulbene.lv, www.gulbene.lv</w:t>
            </w:r>
          </w:p>
        </w:tc>
      </w:tr>
    </w:tbl>
    <w:p w14:paraId="35B24038" w14:textId="77777777" w:rsidR="00E44E0B" w:rsidRDefault="00E44E0B" w:rsidP="00E44E0B">
      <w:pPr>
        <w:rPr>
          <w:sz w:val="4"/>
          <w:szCs w:val="4"/>
        </w:rPr>
      </w:pPr>
    </w:p>
    <w:p w14:paraId="1256721F"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1964D792"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4CAEBA61"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14:paraId="06BB3695" w14:textId="77777777" w:rsidTr="006843B0">
        <w:tc>
          <w:tcPr>
            <w:tcW w:w="5495" w:type="dxa"/>
            <w:hideMark/>
          </w:tcPr>
          <w:p w14:paraId="6630F9DF" w14:textId="77777777" w:rsidR="00E44E0B" w:rsidRPr="009D3C7E" w:rsidRDefault="00E44E0B" w:rsidP="006843B0">
            <w:pPr>
              <w:rPr>
                <w:b/>
                <w:bCs/>
                <w:lang w:eastAsia="en-US"/>
              </w:rPr>
            </w:pPr>
            <w:r w:rsidRPr="009D3C7E">
              <w:rPr>
                <w:b/>
                <w:bCs/>
                <w:lang w:eastAsia="en-US"/>
              </w:rPr>
              <w:t>2022.gada 29.decembrī</w:t>
            </w:r>
          </w:p>
        </w:tc>
        <w:tc>
          <w:tcPr>
            <w:tcW w:w="4728" w:type="dxa"/>
            <w:hideMark/>
          </w:tcPr>
          <w:p w14:paraId="7FEEC9A8" w14:textId="77777777" w:rsidR="00E44E0B" w:rsidRPr="009D3C7E" w:rsidRDefault="00E44E0B" w:rsidP="006843B0">
            <w:pPr>
              <w:rPr>
                <w:b/>
                <w:bCs/>
                <w:lang w:eastAsia="en-US"/>
              </w:rPr>
            </w:pPr>
            <w:r w:rsidRPr="009D3C7E">
              <w:rPr>
                <w:b/>
                <w:bCs/>
                <w:lang w:eastAsia="en-US"/>
              </w:rPr>
              <w:t>Nr. GND/2022/</w:t>
            </w:r>
            <w:r>
              <w:rPr>
                <w:b/>
                <w:bCs/>
                <w:lang w:eastAsia="en-US"/>
              </w:rPr>
              <w:t>1262</w:t>
            </w:r>
          </w:p>
        </w:tc>
      </w:tr>
      <w:tr w:rsidR="00E44E0B" w14:paraId="1C18AC6D" w14:textId="77777777" w:rsidTr="006843B0">
        <w:trPr>
          <w:trHeight w:val="453"/>
        </w:trPr>
        <w:tc>
          <w:tcPr>
            <w:tcW w:w="5495" w:type="dxa"/>
          </w:tcPr>
          <w:p w14:paraId="5729B20B" w14:textId="77777777" w:rsidR="00E44E0B" w:rsidRPr="009D3C7E" w:rsidRDefault="00E44E0B" w:rsidP="006843B0">
            <w:pPr>
              <w:rPr>
                <w:lang w:eastAsia="en-US"/>
              </w:rPr>
            </w:pPr>
          </w:p>
        </w:tc>
        <w:tc>
          <w:tcPr>
            <w:tcW w:w="4728" w:type="dxa"/>
            <w:hideMark/>
          </w:tcPr>
          <w:p w14:paraId="75A02782" w14:textId="77777777" w:rsidR="00E44E0B" w:rsidRPr="009D3C7E" w:rsidRDefault="00E44E0B" w:rsidP="006843B0">
            <w:pPr>
              <w:rPr>
                <w:b/>
                <w:bCs/>
                <w:lang w:eastAsia="en-US"/>
              </w:rPr>
            </w:pPr>
            <w:r w:rsidRPr="009D3C7E">
              <w:rPr>
                <w:b/>
                <w:bCs/>
                <w:lang w:eastAsia="en-US"/>
              </w:rPr>
              <w:t>(protokols Nr.</w:t>
            </w:r>
            <w:r>
              <w:rPr>
                <w:b/>
                <w:bCs/>
                <w:lang w:eastAsia="en-US"/>
              </w:rPr>
              <w:t>27</w:t>
            </w:r>
            <w:r w:rsidRPr="009D3C7E">
              <w:rPr>
                <w:b/>
                <w:bCs/>
                <w:lang w:eastAsia="en-US"/>
              </w:rPr>
              <w:t xml:space="preserve">; </w:t>
            </w:r>
            <w:r>
              <w:rPr>
                <w:b/>
                <w:bCs/>
                <w:lang w:eastAsia="en-US"/>
              </w:rPr>
              <w:t>49</w:t>
            </w:r>
            <w:r w:rsidRPr="009D3C7E">
              <w:rPr>
                <w:b/>
                <w:bCs/>
                <w:lang w:eastAsia="en-US"/>
              </w:rPr>
              <w:t>.p.)</w:t>
            </w:r>
          </w:p>
        </w:tc>
      </w:tr>
    </w:tbl>
    <w:p w14:paraId="799B915C" w14:textId="77777777" w:rsidR="00E44E0B" w:rsidRDefault="00E44E0B" w:rsidP="00E44E0B">
      <w:pPr>
        <w:autoSpaceDE w:val="0"/>
        <w:autoSpaceDN w:val="0"/>
        <w:adjustRightInd w:val="0"/>
        <w:rPr>
          <w:lang w:eastAsia="en-US"/>
        </w:rPr>
      </w:pPr>
    </w:p>
    <w:p w14:paraId="6024665D" w14:textId="77777777" w:rsidR="00E44E0B" w:rsidRPr="003D62D6" w:rsidRDefault="00E44E0B" w:rsidP="00E44E0B">
      <w:pPr>
        <w:jc w:val="center"/>
        <w:rPr>
          <w:b/>
        </w:rPr>
      </w:pPr>
      <w:r w:rsidRPr="003D62D6">
        <w:rPr>
          <w:b/>
        </w:rPr>
        <w:t xml:space="preserve">Par </w:t>
      </w:r>
      <w:r>
        <w:rPr>
          <w:b/>
        </w:rPr>
        <w:t>dzīvokļa “</w:t>
      </w:r>
      <w:proofErr w:type="spellStart"/>
      <w:r>
        <w:rPr>
          <w:b/>
        </w:rPr>
        <w:t>Mežsētas</w:t>
      </w:r>
      <w:proofErr w:type="spellEnd"/>
      <w:r>
        <w:rPr>
          <w:b/>
        </w:rPr>
        <w:t>” - 3, Ranka, Rankas pagasts, Gulbenes novads</w:t>
      </w:r>
      <w:r w:rsidRPr="003D62D6">
        <w:rPr>
          <w:b/>
        </w:rPr>
        <w:t xml:space="preserve"> īres līguma termiņa pagarināšanu</w:t>
      </w:r>
    </w:p>
    <w:p w14:paraId="6F77E602" w14:textId="77777777" w:rsidR="00E44E0B" w:rsidRPr="003D62D6" w:rsidRDefault="00E44E0B" w:rsidP="00E44E0B">
      <w:pPr>
        <w:pStyle w:val="Default"/>
        <w:rPr>
          <w:b/>
        </w:rPr>
      </w:pPr>
    </w:p>
    <w:p w14:paraId="65BFCDF7" w14:textId="006E616A" w:rsidR="00E44E0B" w:rsidRPr="00BB3679" w:rsidRDefault="00E44E0B" w:rsidP="00E44E0B">
      <w:pPr>
        <w:spacing w:line="360" w:lineRule="auto"/>
        <w:ind w:firstLine="567"/>
        <w:jc w:val="both"/>
      </w:pPr>
      <w:r w:rsidRPr="00BB3679">
        <w:t>Gulbenes novada pašvaldība</w:t>
      </w:r>
      <w:r>
        <w:t xml:space="preserve">s dokumentu vadības sistēmā </w:t>
      </w:r>
      <w:r w:rsidRPr="00A913CF">
        <w:t>202</w:t>
      </w:r>
      <w:r>
        <w:t>2</w:t>
      </w:r>
      <w:r w:rsidRPr="00A913CF">
        <w:t xml:space="preserve">.gada </w:t>
      </w:r>
      <w:r>
        <w:t>7</w:t>
      </w:r>
      <w:r w:rsidRPr="00A913CF">
        <w:t>.</w:t>
      </w:r>
      <w:r>
        <w:t>decembrī</w:t>
      </w:r>
      <w:r w:rsidRPr="00BB3679">
        <w:t xml:space="preserve"> ar </w:t>
      </w:r>
      <w:r>
        <w:t xml:space="preserve">reģistrācijas numuru </w:t>
      </w:r>
      <w:r w:rsidRPr="00A913CF">
        <w:t>GND/5.5/2</w:t>
      </w:r>
      <w:r>
        <w:t>2</w:t>
      </w:r>
      <w:r w:rsidRPr="00A913CF">
        <w:t>/</w:t>
      </w:r>
      <w:r>
        <w:t>2976-K</w:t>
      </w:r>
      <w:r w:rsidRPr="00BB3679">
        <w:t xml:space="preserve"> reģistrēts </w:t>
      </w:r>
      <w:r w:rsidR="00D71710">
        <w:rPr>
          <w:b/>
          <w:bCs/>
        </w:rPr>
        <w:t>….</w:t>
      </w:r>
      <w:r>
        <w:t xml:space="preserve"> </w:t>
      </w:r>
      <w:r w:rsidRPr="00BB3679">
        <w:t>(turpmāk –</w:t>
      </w:r>
      <w:r>
        <w:t>iesniedzējs</w:t>
      </w:r>
      <w:r w:rsidRPr="00BB3679">
        <w:t xml:space="preserve">), </w:t>
      </w:r>
      <w:r w:rsidR="00D71710">
        <w:t>….</w:t>
      </w:r>
      <w:r>
        <w:t>, 2022</w:t>
      </w:r>
      <w:r w:rsidRPr="00BB3679">
        <w:t xml:space="preserve">.gada </w:t>
      </w:r>
      <w:r>
        <w:t>7.decembra</w:t>
      </w:r>
      <w:r w:rsidRPr="00473438">
        <w:t xml:space="preserve"> iesniegums</w:t>
      </w:r>
      <w:r w:rsidRPr="00BB3679">
        <w:t xml:space="preserve">, </w:t>
      </w:r>
      <w:r>
        <w:t>kurā</w:t>
      </w:r>
      <w:r w:rsidRPr="00BB3679">
        <w:t xml:space="preserve"> izteikts lū</w:t>
      </w:r>
      <w:r>
        <w:t>gums pagarināt dzīvojamās telpas Nr.3, kas atrodas “</w:t>
      </w:r>
      <w:proofErr w:type="spellStart"/>
      <w:r>
        <w:t>Mežsētās</w:t>
      </w:r>
      <w:proofErr w:type="spellEnd"/>
      <w:r>
        <w:t xml:space="preserve">”, Rankas pagastā, </w:t>
      </w:r>
      <w:r w:rsidRPr="00BB3679">
        <w:t xml:space="preserve">Gulbenes novadā, īres līguma darbības termiņu. </w:t>
      </w:r>
    </w:p>
    <w:p w14:paraId="0A4D64A9" w14:textId="77777777" w:rsidR="00E44E0B" w:rsidRDefault="00E44E0B" w:rsidP="00E44E0B">
      <w:pPr>
        <w:pStyle w:val="tv213"/>
        <w:shd w:val="clear" w:color="auto" w:fill="FFFFFF"/>
        <w:spacing w:before="0" w:beforeAutospacing="0" w:after="0" w:afterAutospacing="0" w:line="360" w:lineRule="auto"/>
        <w:ind w:firstLine="567"/>
        <w:jc w:val="both"/>
      </w:pPr>
      <w:r>
        <w:t xml:space="preserve">Dzīvojamo telpu īres likuma 7.pants nosaka, ka dzīvojamās telpas īres līgumu </w:t>
      </w:r>
      <w:proofErr w:type="spellStart"/>
      <w:r>
        <w:t>rakstveidā</w:t>
      </w:r>
      <w:proofErr w:type="spellEnd"/>
      <w:r>
        <w:t xml:space="preserve"> slēdz izīrētājs un īrnieks, savukārt 9.pants nosaka, ka dzīvojamās telpas īres līgumu slēdz uz noteiktu termiņu.</w:t>
      </w:r>
    </w:p>
    <w:p w14:paraId="561B5866" w14:textId="77777777" w:rsidR="00E44E0B" w:rsidRDefault="00E44E0B" w:rsidP="00E44E0B">
      <w:pPr>
        <w:spacing w:line="360" w:lineRule="auto"/>
        <w:ind w:firstLine="567"/>
        <w:jc w:val="both"/>
      </w:pPr>
      <w:r w:rsidRPr="00BB3679">
        <w:t>Dzīvojamās telpas īres līgums ar iesniedzēju noslēgts uz n</w:t>
      </w:r>
      <w:r>
        <w:t>oteiktu laiku, tas ir, līdz 2022</w:t>
      </w:r>
      <w:r w:rsidRPr="00BB3679">
        <w:t xml:space="preserve">.gada </w:t>
      </w:r>
      <w:r>
        <w:t>31.decembrim.</w:t>
      </w:r>
    </w:p>
    <w:p w14:paraId="721B12F3" w14:textId="77777777" w:rsidR="00E44E0B" w:rsidRDefault="00E44E0B" w:rsidP="00E44E0B">
      <w:pPr>
        <w:spacing w:line="360" w:lineRule="auto"/>
        <w:ind w:firstLine="567"/>
        <w:jc w:val="both"/>
      </w:pPr>
      <w:r w:rsidRPr="00BB3679">
        <w:t xml:space="preserve">Atbilstoši </w:t>
      </w:r>
      <w:r>
        <w:t xml:space="preserve">Gulbenes novada pašvaldības grāmatvedības uzskaites datiem uz iesnieguma izskatīšanas dienu iesnieguma iesniedzējam nav nenokārtotu maksājumu saistību par dzīvojamās telpas īri un pamatpakalpojumiem. </w:t>
      </w:r>
    </w:p>
    <w:p w14:paraId="13B2E293" w14:textId="77777777" w:rsidR="00E44E0B" w:rsidRPr="009A0418" w:rsidRDefault="00E44E0B" w:rsidP="00E44E0B">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50AAE343" w14:textId="77777777" w:rsidR="00E44E0B" w:rsidRDefault="00E44E0B" w:rsidP="00E44E0B">
      <w:pPr>
        <w:spacing w:line="360" w:lineRule="auto"/>
        <w:ind w:firstLine="567"/>
        <w:jc w:val="both"/>
      </w:pPr>
      <w:r>
        <w:t xml:space="preserve">Ņemot vērā minēto, pamatojoties uz Dzīvojamo telpu īres likuma 7.pantu un 9.pantu, likuma “Par pašvaldībām” 15.panta pirmās daļas 9.punktu un Sociālo un veselības jautājumu komitejas ieteikumu, atklāti balsojot: </w:t>
      </w:r>
      <w:r>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46DD7494" w14:textId="3656FC26" w:rsidR="00E44E0B" w:rsidRPr="00843300" w:rsidRDefault="00E44E0B" w:rsidP="00E44E0B">
      <w:pPr>
        <w:spacing w:line="360" w:lineRule="auto"/>
        <w:ind w:firstLine="567"/>
        <w:jc w:val="both"/>
      </w:pPr>
      <w:r>
        <w:lastRenderedPageBreak/>
        <w:t xml:space="preserve">1. </w:t>
      </w:r>
      <w:r w:rsidRPr="00843300">
        <w:t>PAGARINĀT dzīvojamās telpas</w:t>
      </w:r>
      <w:r>
        <w:t xml:space="preserve"> Nr.3, kas atrodas “</w:t>
      </w:r>
      <w:proofErr w:type="spellStart"/>
      <w:r>
        <w:t>Mežsētas</w:t>
      </w:r>
      <w:proofErr w:type="spellEnd"/>
      <w:r w:rsidRPr="00843300">
        <w:t>”</w:t>
      </w:r>
      <w:r>
        <w:t xml:space="preserve">, </w:t>
      </w:r>
      <w:r w:rsidRPr="00843300">
        <w:t>Rankas pagastā, Gulbenes novadā, īres līgumu a</w:t>
      </w:r>
      <w:r>
        <w:t xml:space="preserve">r </w:t>
      </w:r>
      <w:r w:rsidR="00D71710">
        <w:t>…</w:t>
      </w:r>
      <w:r w:rsidRPr="00843300">
        <w:t xml:space="preserve">, uz laiku līdz </w:t>
      </w:r>
      <w:r>
        <w:t>2023.gada 31.decembrim</w:t>
      </w:r>
      <w:r w:rsidRPr="00843300">
        <w:t>.</w:t>
      </w:r>
    </w:p>
    <w:p w14:paraId="38CE398B" w14:textId="3DB8F95E" w:rsidR="00E44E0B" w:rsidRDefault="00E44E0B" w:rsidP="00E44E0B">
      <w:pPr>
        <w:spacing w:line="360" w:lineRule="auto"/>
        <w:ind w:firstLine="567"/>
        <w:jc w:val="both"/>
      </w:pPr>
      <w:r w:rsidRPr="0015037E">
        <w:t xml:space="preserve">2. NOTEIKT </w:t>
      </w:r>
      <w:r w:rsidR="00D71710">
        <w:t>…</w:t>
      </w:r>
      <w:r w:rsidRPr="0015037E">
        <w:t xml:space="preserve"> viena mēneša termiņu vienošanās par dzīvojamās telpas īres līguma darbības termiņa pagarināšanu noslēgšanai.</w:t>
      </w:r>
    </w:p>
    <w:p w14:paraId="5A8252ED" w14:textId="75BE1911" w:rsidR="00E44E0B" w:rsidRDefault="00E44E0B" w:rsidP="00E44E0B">
      <w:pPr>
        <w:spacing w:line="360" w:lineRule="auto"/>
        <w:ind w:firstLine="567"/>
        <w:jc w:val="both"/>
      </w:pPr>
      <w:r>
        <w:t xml:space="preserve">3. NOTEIKT, ka šis lēmums zaudē spēku, ja </w:t>
      </w:r>
      <w:r w:rsidR="00D71710">
        <w:rPr>
          <w:bCs/>
        </w:rPr>
        <w:t>…..</w:t>
      </w:r>
      <w:r>
        <w:t xml:space="preserve"> līdz 2023.gada 31.janvārim nav noslēgusi vienošanos par dzīvojamās telpas īres līguma darbības termiņa pagarināšanu. </w:t>
      </w:r>
    </w:p>
    <w:p w14:paraId="54B4283C" w14:textId="77777777" w:rsidR="00E44E0B" w:rsidRPr="0015037E" w:rsidRDefault="00E44E0B" w:rsidP="00E44E0B">
      <w:pPr>
        <w:pStyle w:val="Bezatstarpm"/>
        <w:spacing w:line="360" w:lineRule="auto"/>
        <w:ind w:firstLine="567"/>
        <w:jc w:val="both"/>
        <w:rPr>
          <w:rFonts w:ascii="Times New Roman" w:hAnsi="Times New Roman"/>
          <w:sz w:val="24"/>
          <w:szCs w:val="24"/>
        </w:rPr>
      </w:pPr>
      <w:r>
        <w:rPr>
          <w:rFonts w:ascii="Times New Roman" w:hAnsi="Times New Roman"/>
          <w:sz w:val="24"/>
          <w:szCs w:val="24"/>
        </w:rPr>
        <w:t>4</w:t>
      </w:r>
      <w:r w:rsidRPr="0015037E">
        <w:rPr>
          <w:rFonts w:ascii="Times New Roman" w:hAnsi="Times New Roman"/>
          <w:sz w:val="24"/>
          <w:szCs w:val="24"/>
        </w:rPr>
        <w:t xml:space="preserve">. UZDOT Gulbenes novada Rankas pagasta pārvaldei, reģistrācijas numurs </w:t>
      </w:r>
      <w:r>
        <w:rPr>
          <w:rFonts w:ascii="Times New Roman" w:hAnsi="Times New Roman"/>
          <w:sz w:val="24"/>
          <w:szCs w:val="24"/>
        </w:rPr>
        <w:t>40900015516,</w:t>
      </w:r>
      <w:r w:rsidRPr="0015037E">
        <w:rPr>
          <w:rFonts w:ascii="Times New Roman" w:hAnsi="Times New Roman"/>
          <w:sz w:val="24"/>
          <w:szCs w:val="24"/>
        </w:rPr>
        <w:t xml:space="preserve"> juridiskā adrese: “</w:t>
      </w:r>
      <w:proofErr w:type="spellStart"/>
      <w:r w:rsidRPr="0015037E">
        <w:rPr>
          <w:rFonts w:ascii="Times New Roman" w:hAnsi="Times New Roman"/>
          <w:sz w:val="24"/>
          <w:szCs w:val="24"/>
        </w:rPr>
        <w:t>Krastkalni</w:t>
      </w:r>
      <w:proofErr w:type="spellEnd"/>
      <w:r w:rsidRPr="0015037E">
        <w:rPr>
          <w:rFonts w:ascii="Times New Roman" w:hAnsi="Times New Roman"/>
          <w:sz w:val="24"/>
          <w:szCs w:val="24"/>
        </w:rPr>
        <w:t>”, Ranka, Rankas pag</w:t>
      </w:r>
      <w:r>
        <w:rPr>
          <w:rFonts w:ascii="Times New Roman" w:hAnsi="Times New Roman"/>
          <w:sz w:val="24"/>
          <w:szCs w:val="24"/>
        </w:rPr>
        <w:t>asts</w:t>
      </w:r>
      <w:r w:rsidRPr="0015037E">
        <w:rPr>
          <w:rFonts w:ascii="Times New Roman" w:hAnsi="Times New Roman"/>
          <w:sz w:val="24"/>
          <w:szCs w:val="24"/>
        </w:rPr>
        <w:t>, Gulbenes nov</w:t>
      </w:r>
      <w:r>
        <w:rPr>
          <w:rFonts w:ascii="Times New Roman" w:hAnsi="Times New Roman"/>
          <w:sz w:val="24"/>
          <w:szCs w:val="24"/>
        </w:rPr>
        <w:t>ads</w:t>
      </w:r>
      <w:r w:rsidRPr="0015037E">
        <w:rPr>
          <w:rFonts w:ascii="Times New Roman" w:hAnsi="Times New Roman"/>
          <w:sz w:val="24"/>
          <w:szCs w:val="24"/>
        </w:rPr>
        <w:t>, LV-4416, sagatavot un noslēgt vienošanos par dzīvojamās telpas īres līguma darbības termiņa pagarināšanu.</w:t>
      </w:r>
    </w:p>
    <w:p w14:paraId="1E787358" w14:textId="77777777" w:rsidR="00E44E0B" w:rsidRPr="0015037E" w:rsidRDefault="00E44E0B" w:rsidP="00E44E0B">
      <w:pPr>
        <w:spacing w:line="360" w:lineRule="auto"/>
        <w:ind w:firstLine="567"/>
        <w:jc w:val="both"/>
      </w:pPr>
      <w:r>
        <w:t>5</w:t>
      </w:r>
      <w:r w:rsidRPr="0015037E">
        <w:t>. Lēmuma izrakstu nosūtīt:</w:t>
      </w:r>
    </w:p>
    <w:p w14:paraId="0DEDBFE1" w14:textId="2130ED37" w:rsidR="00E44E0B" w:rsidRDefault="00E44E0B" w:rsidP="00E44E0B">
      <w:pPr>
        <w:spacing w:line="360" w:lineRule="auto"/>
        <w:ind w:firstLine="567"/>
        <w:jc w:val="both"/>
      </w:pPr>
      <w:r>
        <w:t xml:space="preserve">5.1. </w:t>
      </w:r>
      <w:r w:rsidR="00D71710">
        <w:t>…..</w:t>
      </w:r>
      <w:r w:rsidRPr="00843300">
        <w:t>;</w:t>
      </w:r>
    </w:p>
    <w:p w14:paraId="74E6C419" w14:textId="77777777" w:rsidR="00E44E0B" w:rsidRPr="00843300" w:rsidRDefault="00E44E0B" w:rsidP="00E44E0B">
      <w:pPr>
        <w:spacing w:line="360" w:lineRule="auto"/>
        <w:ind w:firstLine="567"/>
        <w:jc w:val="both"/>
      </w:pPr>
      <w:r>
        <w:t xml:space="preserve">5.2. Gulbenes novada </w:t>
      </w:r>
      <w:r w:rsidRPr="00843300">
        <w:t>Rankas pagasta pārvaldei, “</w:t>
      </w:r>
      <w:proofErr w:type="spellStart"/>
      <w:r w:rsidRPr="00843300">
        <w:t>Krastkalni</w:t>
      </w:r>
      <w:proofErr w:type="spellEnd"/>
      <w:r w:rsidRPr="00843300">
        <w:t>”, Ranka, Rankas pagasts, Gulbenes novads, LV-4416.</w:t>
      </w:r>
    </w:p>
    <w:p w14:paraId="53FDD71C" w14:textId="77777777" w:rsidR="00E44E0B" w:rsidRPr="00962D87" w:rsidRDefault="00E44E0B" w:rsidP="00E44E0B">
      <w:pPr>
        <w:pStyle w:val="Default"/>
        <w:rPr>
          <w:color w:val="FF0000"/>
        </w:rPr>
      </w:pPr>
    </w:p>
    <w:p w14:paraId="4C3239E4" w14:textId="77777777" w:rsidR="00E44E0B" w:rsidRDefault="00E44E0B" w:rsidP="00E44E0B">
      <w:pPr>
        <w:jc w:val="center"/>
      </w:pPr>
    </w:p>
    <w:p w14:paraId="3DE3CF2C" w14:textId="77777777" w:rsidR="00E44E0B" w:rsidRDefault="00E44E0B" w:rsidP="00E44E0B">
      <w:r>
        <w:t xml:space="preserve"> Gulbenes novada domes priekšsēdētājs</w:t>
      </w:r>
      <w:r>
        <w:tab/>
      </w:r>
      <w:r>
        <w:tab/>
      </w:r>
      <w:r>
        <w:tab/>
      </w:r>
      <w:r>
        <w:tab/>
      </w:r>
      <w:r>
        <w:tab/>
      </w:r>
      <w:r>
        <w:tab/>
        <w:t>A. Caunītis</w:t>
      </w:r>
    </w:p>
    <w:p w14:paraId="678FA1AD" w14:textId="77777777" w:rsidR="00E44E0B" w:rsidRDefault="00E44E0B" w:rsidP="00E44E0B"/>
    <w:p w14:paraId="0C3A49C2" w14:textId="77777777" w:rsidR="00E44E0B" w:rsidRDefault="00E44E0B" w:rsidP="00E44E0B"/>
    <w:p w14:paraId="332C5E23" w14:textId="77777777" w:rsidR="00E44E0B" w:rsidRDefault="00E44E0B" w:rsidP="00E44E0B">
      <w:r>
        <w:t xml:space="preserve">Sagatavoja: Irēna Jansone </w:t>
      </w:r>
    </w:p>
    <w:p w14:paraId="48242334" w14:textId="6D090C07" w:rsidR="00D71710" w:rsidRDefault="00D71710">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08E5B834" w14:textId="77777777" w:rsidTr="00D71710">
        <w:tc>
          <w:tcPr>
            <w:tcW w:w="9405" w:type="dxa"/>
            <w:tcBorders>
              <w:top w:val="nil"/>
              <w:left w:val="nil"/>
              <w:bottom w:val="nil"/>
              <w:right w:val="nil"/>
            </w:tcBorders>
            <w:hideMark/>
          </w:tcPr>
          <w:p w14:paraId="27EEA2BB" w14:textId="77777777" w:rsidR="00E44E0B" w:rsidRDefault="00E44E0B" w:rsidP="006843B0">
            <w:pPr>
              <w:jc w:val="center"/>
              <w:rPr>
                <w:lang w:eastAsia="en-US"/>
              </w:rPr>
            </w:pPr>
            <w:r>
              <w:rPr>
                <w:noProof/>
                <w:lang w:eastAsia="en-US"/>
              </w:rPr>
              <w:lastRenderedPageBreak/>
              <w:drawing>
                <wp:inline distT="0" distB="0" distL="0" distR="0" wp14:anchorId="3E3D3D18" wp14:editId="4E5D99FC">
                  <wp:extent cx="619125" cy="685800"/>
                  <wp:effectExtent l="0" t="0" r="0"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594DE7A1" w14:textId="77777777" w:rsidTr="00D71710">
        <w:tc>
          <w:tcPr>
            <w:tcW w:w="9405" w:type="dxa"/>
            <w:tcBorders>
              <w:top w:val="nil"/>
              <w:left w:val="nil"/>
              <w:bottom w:val="nil"/>
              <w:right w:val="nil"/>
            </w:tcBorders>
            <w:hideMark/>
          </w:tcPr>
          <w:p w14:paraId="6FD85551" w14:textId="77777777" w:rsidR="00E44E0B" w:rsidRDefault="00E44E0B" w:rsidP="006843B0">
            <w:pPr>
              <w:jc w:val="center"/>
              <w:rPr>
                <w:lang w:eastAsia="en-US"/>
              </w:rPr>
            </w:pPr>
            <w:r>
              <w:rPr>
                <w:b/>
                <w:bCs/>
                <w:sz w:val="28"/>
                <w:szCs w:val="28"/>
                <w:lang w:eastAsia="en-US"/>
              </w:rPr>
              <w:t>GULBENES NOVADA PAŠVALDĪBA</w:t>
            </w:r>
          </w:p>
        </w:tc>
      </w:tr>
      <w:tr w:rsidR="00E44E0B" w14:paraId="722DF898" w14:textId="77777777" w:rsidTr="00D71710">
        <w:tc>
          <w:tcPr>
            <w:tcW w:w="9405" w:type="dxa"/>
            <w:tcBorders>
              <w:top w:val="nil"/>
              <w:left w:val="nil"/>
              <w:bottom w:val="nil"/>
              <w:right w:val="nil"/>
            </w:tcBorders>
            <w:hideMark/>
          </w:tcPr>
          <w:p w14:paraId="1CBBF836" w14:textId="77777777" w:rsidR="00E44E0B" w:rsidRDefault="00E44E0B" w:rsidP="006843B0">
            <w:pPr>
              <w:jc w:val="center"/>
              <w:rPr>
                <w:lang w:eastAsia="en-US"/>
              </w:rPr>
            </w:pPr>
            <w:r>
              <w:rPr>
                <w:lang w:eastAsia="en-US"/>
              </w:rPr>
              <w:t>Reģ.Nr.90009116327</w:t>
            </w:r>
          </w:p>
        </w:tc>
      </w:tr>
      <w:tr w:rsidR="00E44E0B" w14:paraId="645D4969" w14:textId="77777777" w:rsidTr="00D71710">
        <w:tc>
          <w:tcPr>
            <w:tcW w:w="9405" w:type="dxa"/>
            <w:tcBorders>
              <w:top w:val="nil"/>
              <w:left w:val="nil"/>
              <w:bottom w:val="nil"/>
              <w:right w:val="nil"/>
            </w:tcBorders>
            <w:hideMark/>
          </w:tcPr>
          <w:p w14:paraId="68A6DC46" w14:textId="77777777" w:rsidR="00E44E0B" w:rsidRDefault="00E44E0B" w:rsidP="006843B0">
            <w:pPr>
              <w:jc w:val="center"/>
              <w:rPr>
                <w:lang w:eastAsia="en-US"/>
              </w:rPr>
            </w:pPr>
            <w:r>
              <w:rPr>
                <w:lang w:eastAsia="en-US"/>
              </w:rPr>
              <w:t>Ābeļu iela 2, Gulbene, Gulbenes nov., LV-4401</w:t>
            </w:r>
          </w:p>
        </w:tc>
      </w:tr>
      <w:tr w:rsidR="00E44E0B" w14:paraId="59C13A15" w14:textId="77777777" w:rsidTr="00D71710">
        <w:tc>
          <w:tcPr>
            <w:tcW w:w="9405" w:type="dxa"/>
            <w:tcBorders>
              <w:top w:val="nil"/>
              <w:left w:val="nil"/>
              <w:bottom w:val="single" w:sz="4" w:space="0" w:color="auto"/>
              <w:right w:val="nil"/>
            </w:tcBorders>
            <w:hideMark/>
          </w:tcPr>
          <w:p w14:paraId="69D63522" w14:textId="77777777" w:rsidR="00E44E0B" w:rsidRDefault="00E44E0B" w:rsidP="006843B0">
            <w:pPr>
              <w:jc w:val="center"/>
              <w:rPr>
                <w:lang w:eastAsia="en-US"/>
              </w:rPr>
            </w:pPr>
            <w:r>
              <w:rPr>
                <w:lang w:eastAsia="en-US"/>
              </w:rPr>
              <w:t>Tālrunis 64497710, mob.26595362, e-pasts; dome@gulbene.lv, www.gulbene.lv</w:t>
            </w:r>
          </w:p>
        </w:tc>
      </w:tr>
    </w:tbl>
    <w:p w14:paraId="64DE2493" w14:textId="77777777" w:rsidR="00E44E0B" w:rsidRDefault="00E44E0B" w:rsidP="00E44E0B">
      <w:pPr>
        <w:rPr>
          <w:sz w:val="4"/>
          <w:szCs w:val="4"/>
        </w:rPr>
      </w:pPr>
    </w:p>
    <w:p w14:paraId="392DF94A"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33C15636"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1B1536A7"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rsidRPr="004E530F" w14:paraId="40B7A45A" w14:textId="77777777" w:rsidTr="006843B0">
        <w:tc>
          <w:tcPr>
            <w:tcW w:w="5495" w:type="dxa"/>
            <w:hideMark/>
          </w:tcPr>
          <w:p w14:paraId="17DE60C3" w14:textId="77777777" w:rsidR="00E44E0B" w:rsidRPr="004E530F" w:rsidRDefault="00E44E0B" w:rsidP="006843B0">
            <w:pPr>
              <w:rPr>
                <w:b/>
                <w:bCs/>
                <w:lang w:eastAsia="en-US"/>
              </w:rPr>
            </w:pPr>
            <w:r w:rsidRPr="004E530F">
              <w:rPr>
                <w:b/>
                <w:bCs/>
                <w:lang w:eastAsia="en-US"/>
              </w:rPr>
              <w:t>2022.gada 29.decembrī</w:t>
            </w:r>
          </w:p>
        </w:tc>
        <w:tc>
          <w:tcPr>
            <w:tcW w:w="4728" w:type="dxa"/>
            <w:hideMark/>
          </w:tcPr>
          <w:p w14:paraId="4932E63E" w14:textId="77777777" w:rsidR="00E44E0B" w:rsidRPr="004E530F" w:rsidRDefault="00E44E0B" w:rsidP="006843B0">
            <w:pPr>
              <w:rPr>
                <w:b/>
                <w:bCs/>
                <w:lang w:eastAsia="en-US"/>
              </w:rPr>
            </w:pPr>
            <w:r w:rsidRPr="004E530F">
              <w:rPr>
                <w:b/>
                <w:bCs/>
                <w:lang w:eastAsia="en-US"/>
              </w:rPr>
              <w:t>Nr. GND/2022/</w:t>
            </w:r>
            <w:r>
              <w:rPr>
                <w:b/>
                <w:bCs/>
                <w:lang w:eastAsia="en-US"/>
              </w:rPr>
              <w:t>1263</w:t>
            </w:r>
          </w:p>
        </w:tc>
      </w:tr>
      <w:tr w:rsidR="00E44E0B" w:rsidRPr="004E530F" w14:paraId="1304C981" w14:textId="77777777" w:rsidTr="006843B0">
        <w:trPr>
          <w:trHeight w:val="453"/>
        </w:trPr>
        <w:tc>
          <w:tcPr>
            <w:tcW w:w="5495" w:type="dxa"/>
          </w:tcPr>
          <w:p w14:paraId="6028E3A4" w14:textId="77777777" w:rsidR="00E44E0B" w:rsidRPr="004E530F" w:rsidRDefault="00E44E0B" w:rsidP="006843B0">
            <w:pPr>
              <w:rPr>
                <w:lang w:eastAsia="en-US"/>
              </w:rPr>
            </w:pPr>
          </w:p>
        </w:tc>
        <w:tc>
          <w:tcPr>
            <w:tcW w:w="4728" w:type="dxa"/>
            <w:hideMark/>
          </w:tcPr>
          <w:p w14:paraId="1BB1E758" w14:textId="77777777" w:rsidR="00E44E0B" w:rsidRPr="004E530F" w:rsidRDefault="00E44E0B" w:rsidP="006843B0">
            <w:pPr>
              <w:rPr>
                <w:b/>
                <w:bCs/>
                <w:lang w:eastAsia="en-US"/>
              </w:rPr>
            </w:pPr>
            <w:r w:rsidRPr="004E530F">
              <w:rPr>
                <w:b/>
                <w:bCs/>
                <w:lang w:eastAsia="en-US"/>
              </w:rPr>
              <w:t>(protokols Nr.</w:t>
            </w:r>
            <w:r>
              <w:rPr>
                <w:b/>
                <w:bCs/>
                <w:lang w:eastAsia="en-US"/>
              </w:rPr>
              <w:t>27</w:t>
            </w:r>
            <w:r w:rsidRPr="004E530F">
              <w:rPr>
                <w:b/>
                <w:bCs/>
                <w:lang w:eastAsia="en-US"/>
              </w:rPr>
              <w:t xml:space="preserve">; </w:t>
            </w:r>
            <w:r>
              <w:rPr>
                <w:b/>
                <w:bCs/>
                <w:lang w:eastAsia="en-US"/>
              </w:rPr>
              <w:t>50</w:t>
            </w:r>
            <w:r w:rsidRPr="004E530F">
              <w:rPr>
                <w:b/>
                <w:bCs/>
                <w:lang w:eastAsia="en-US"/>
              </w:rPr>
              <w:t>.p.)</w:t>
            </w:r>
          </w:p>
        </w:tc>
      </w:tr>
    </w:tbl>
    <w:p w14:paraId="39B3059F" w14:textId="77777777" w:rsidR="00E44E0B" w:rsidRDefault="00E44E0B" w:rsidP="00E44E0B">
      <w:pPr>
        <w:autoSpaceDE w:val="0"/>
        <w:autoSpaceDN w:val="0"/>
        <w:adjustRightInd w:val="0"/>
        <w:rPr>
          <w:lang w:eastAsia="en-US"/>
        </w:rPr>
      </w:pPr>
    </w:p>
    <w:p w14:paraId="23EB819A" w14:textId="77777777" w:rsidR="00E44E0B" w:rsidRPr="00593C92" w:rsidRDefault="00E44E0B" w:rsidP="00E44E0B">
      <w:pPr>
        <w:jc w:val="center"/>
        <w:rPr>
          <w:b/>
        </w:rPr>
      </w:pPr>
      <w:r w:rsidRPr="00593C92">
        <w:rPr>
          <w:b/>
        </w:rPr>
        <w:t xml:space="preserve">Par </w:t>
      </w:r>
      <w:r>
        <w:rPr>
          <w:b/>
        </w:rPr>
        <w:t>dzīvokļa</w:t>
      </w:r>
      <w:r w:rsidRPr="00593C92">
        <w:rPr>
          <w:b/>
        </w:rPr>
        <w:t xml:space="preserve"> “</w:t>
      </w:r>
      <w:r>
        <w:rPr>
          <w:b/>
        </w:rPr>
        <w:t xml:space="preserve">Ievlejas”-3, </w:t>
      </w:r>
      <w:proofErr w:type="spellStart"/>
      <w:r>
        <w:rPr>
          <w:b/>
        </w:rPr>
        <w:t>Vecstāmeriena</w:t>
      </w:r>
      <w:proofErr w:type="spellEnd"/>
      <w:r>
        <w:rPr>
          <w:b/>
        </w:rPr>
        <w:t>, Stāmerienas</w:t>
      </w:r>
      <w:r w:rsidRPr="00593C92">
        <w:rPr>
          <w:b/>
        </w:rPr>
        <w:t xml:space="preserve"> pagasts, Gulbenes novads, īres līguma termiņa pagarināšanu</w:t>
      </w:r>
    </w:p>
    <w:p w14:paraId="1CD7A672" w14:textId="77777777" w:rsidR="00E44E0B" w:rsidRPr="00593C92" w:rsidRDefault="00E44E0B" w:rsidP="00E44E0B">
      <w:pPr>
        <w:autoSpaceDE w:val="0"/>
        <w:autoSpaceDN w:val="0"/>
        <w:adjustRightInd w:val="0"/>
      </w:pPr>
    </w:p>
    <w:p w14:paraId="1819316B" w14:textId="66DE9B33" w:rsidR="00E44E0B" w:rsidRPr="00D3276C" w:rsidRDefault="00E44E0B" w:rsidP="00E44E0B">
      <w:pPr>
        <w:spacing w:line="360" w:lineRule="auto"/>
        <w:ind w:firstLine="567"/>
        <w:jc w:val="both"/>
      </w:pPr>
      <w:r w:rsidRPr="00D3276C">
        <w:t xml:space="preserve">Gulbenes novada pašvaldības dokumentu vadības sistēmā 2022.gada </w:t>
      </w:r>
      <w:r>
        <w:t>24.novembrī</w:t>
      </w:r>
      <w:r w:rsidRPr="00D3276C">
        <w:t xml:space="preserve"> ar reģistrācijas numuru </w:t>
      </w:r>
      <w:r w:rsidRPr="00E934FC">
        <w:t xml:space="preserve">GND/5.5/22/2835-Z </w:t>
      </w:r>
      <w:r w:rsidRPr="00D3276C">
        <w:t xml:space="preserve">reģistrēts </w:t>
      </w:r>
      <w:r w:rsidR="00D71710">
        <w:rPr>
          <w:b/>
        </w:rPr>
        <w:t>….</w:t>
      </w:r>
      <w:r w:rsidRPr="00D3276C">
        <w:t xml:space="preserve"> (turpmāk – iesniedzējs), </w:t>
      </w:r>
      <w:r w:rsidR="00D71710">
        <w:t>….</w:t>
      </w:r>
      <w:r w:rsidRPr="00D3276C">
        <w:t xml:space="preserve"> 2022.gada </w:t>
      </w:r>
      <w:r>
        <w:t>24.novembra</w:t>
      </w:r>
      <w:r w:rsidRPr="00D3276C">
        <w:t xml:space="preserve"> iesniegums, kurā izteikts lūgums pagarināt dzīvojamās telpas Nr.</w:t>
      </w:r>
      <w:r>
        <w:t>3</w:t>
      </w:r>
      <w:r w:rsidRPr="00D3276C">
        <w:t>, kas atrodas “</w:t>
      </w:r>
      <w:proofErr w:type="spellStart"/>
      <w:r w:rsidRPr="00D3276C">
        <w:t>Ievlejas</w:t>
      </w:r>
      <w:proofErr w:type="spellEnd"/>
      <w:r w:rsidRPr="00D3276C">
        <w:t xml:space="preserve">”, </w:t>
      </w:r>
      <w:proofErr w:type="spellStart"/>
      <w:r w:rsidRPr="00D3276C">
        <w:t>Vecstāmerienā</w:t>
      </w:r>
      <w:proofErr w:type="spellEnd"/>
      <w:r w:rsidRPr="00D3276C">
        <w:t xml:space="preserve">, Stāmerienas pagastā, Gulbenes novadā, īres līguma darbības termiņu. </w:t>
      </w:r>
    </w:p>
    <w:p w14:paraId="19898CB9" w14:textId="77777777" w:rsidR="00E44E0B" w:rsidRPr="005A6F53" w:rsidRDefault="00E44E0B" w:rsidP="00E44E0B">
      <w:pPr>
        <w:pStyle w:val="tv213"/>
        <w:shd w:val="clear" w:color="auto" w:fill="FFFFFF"/>
        <w:spacing w:before="0" w:beforeAutospacing="0" w:after="0" w:afterAutospacing="0" w:line="360" w:lineRule="auto"/>
        <w:ind w:firstLine="567"/>
        <w:jc w:val="both"/>
      </w:pPr>
      <w:r w:rsidRPr="00D3276C">
        <w:t xml:space="preserve">Dzīvojamo telpu īres likuma  7.pants nosaka, ka dzīvojamās telpas īres līgumu </w:t>
      </w:r>
      <w:proofErr w:type="spellStart"/>
      <w:r w:rsidRPr="00D3276C">
        <w:t>rakstveidā</w:t>
      </w:r>
      <w:proofErr w:type="spellEnd"/>
      <w:r w:rsidRPr="00D3276C">
        <w:t xml:space="preserve"> slēdz izīrētājs un īrnieks, savukārt 9.pants nosaka, ka dzīvojamās telpas īres līgumu slēdz uz </w:t>
      </w:r>
      <w:r w:rsidRPr="005A6F53">
        <w:t>noteiktu termiņu.</w:t>
      </w:r>
    </w:p>
    <w:p w14:paraId="4CE8472F" w14:textId="77777777" w:rsidR="00E44E0B" w:rsidRPr="005A6F53" w:rsidRDefault="00E44E0B" w:rsidP="00E44E0B">
      <w:pPr>
        <w:shd w:val="clear" w:color="auto" w:fill="FFFFFF" w:themeFill="background1"/>
        <w:spacing w:line="360" w:lineRule="auto"/>
        <w:ind w:firstLine="567"/>
        <w:jc w:val="both"/>
      </w:pPr>
      <w:r w:rsidRPr="005A6F53">
        <w:t>Dzīvojamās telpas īres līgums ar iesniedzēju noslēgts uz noteiktu laiku, tas ir, līdz 2022.gada 3</w:t>
      </w:r>
      <w:r>
        <w:t>0</w:t>
      </w:r>
      <w:r w:rsidRPr="005A6F53">
        <w:t>.</w:t>
      </w:r>
      <w:r>
        <w:t>novembrim</w:t>
      </w:r>
      <w:r w:rsidRPr="005A6F53">
        <w:t>.</w:t>
      </w:r>
    </w:p>
    <w:p w14:paraId="05FFB5D6" w14:textId="77777777" w:rsidR="00E44E0B" w:rsidRPr="005A6F53" w:rsidRDefault="00E44E0B" w:rsidP="00E44E0B">
      <w:pPr>
        <w:shd w:val="clear" w:color="auto" w:fill="FFFFFF" w:themeFill="background1"/>
        <w:spacing w:line="360" w:lineRule="auto"/>
        <w:ind w:firstLine="567"/>
        <w:jc w:val="both"/>
      </w:pPr>
      <w:r w:rsidRPr="005A6F53">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w:t>
      </w:r>
      <w:r w:rsidRPr="00D3276C">
        <w:t xml:space="preserve">ka iesniedzējam nav nenokārtotu maksājumu saistību par </w:t>
      </w:r>
      <w:r>
        <w:t xml:space="preserve">dzīvojamās telpas </w:t>
      </w:r>
      <w:r w:rsidRPr="00D3276C">
        <w:t>īri un pamatpakalpojumiem</w:t>
      </w:r>
      <w:r w:rsidRPr="005A6F53">
        <w:t>.</w:t>
      </w:r>
    </w:p>
    <w:p w14:paraId="3DEF8B77" w14:textId="77777777" w:rsidR="00E44E0B" w:rsidRPr="00D3276C" w:rsidRDefault="00E44E0B" w:rsidP="00E44E0B">
      <w:pPr>
        <w:spacing w:line="360" w:lineRule="auto"/>
        <w:ind w:firstLine="567"/>
        <w:jc w:val="both"/>
      </w:pPr>
      <w:r w:rsidRPr="00D3276C">
        <w:t>Likuma “Par pašvaldībām” 15.panta pirmās daļas 9.punkts nosaka, ka viena no pašvaldības autonomajām funkcijām ir sniegt palīdzību iedzīvotājiem dzīvokļa jautājumu risināšanā.</w:t>
      </w:r>
    </w:p>
    <w:p w14:paraId="29C61AF7" w14:textId="77777777" w:rsidR="00E44E0B" w:rsidRDefault="00E44E0B" w:rsidP="00E44E0B">
      <w:pPr>
        <w:widowControl w:val="0"/>
        <w:spacing w:line="360" w:lineRule="auto"/>
        <w:ind w:firstLine="567"/>
        <w:jc w:val="both"/>
      </w:pPr>
      <w:r w:rsidRPr="00851500">
        <w:t>Ņemot vērā minēto, pamatojoties uz Dzīvojamo telpu īres likuma 7. pantu un 9. pantu, likuma “Par pašvaldībām” 15. panta pirmās daļas 9.punktu un Sociālo un veselības jautājumu komitejas ieteikumu, atklāti balsojo</w:t>
      </w:r>
      <w:r>
        <w:t>t</w:t>
      </w:r>
      <w:r w:rsidRPr="00851500">
        <w:t>:</w:t>
      </w:r>
      <w:r>
        <w:t xml:space="preserve"> </w:t>
      </w:r>
      <w:r>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30053B31" w14:textId="2A413AB2" w:rsidR="00E44E0B" w:rsidRPr="00330909" w:rsidRDefault="00E44E0B" w:rsidP="00E44E0B">
      <w:pPr>
        <w:spacing w:line="360" w:lineRule="auto"/>
        <w:ind w:firstLine="567"/>
        <w:jc w:val="both"/>
      </w:pPr>
      <w:r w:rsidRPr="00D3276C">
        <w:lastRenderedPageBreak/>
        <w:t>1. PAGARINĀT dzīvojamās telpas Nr.</w:t>
      </w:r>
      <w:r>
        <w:t>3</w:t>
      </w:r>
      <w:r w:rsidRPr="00D3276C">
        <w:t>, kas atrodas “</w:t>
      </w:r>
      <w:proofErr w:type="spellStart"/>
      <w:r w:rsidRPr="00D3276C">
        <w:t>Ievlejas</w:t>
      </w:r>
      <w:proofErr w:type="spellEnd"/>
      <w:r w:rsidRPr="00D3276C">
        <w:t xml:space="preserve">”, </w:t>
      </w:r>
      <w:proofErr w:type="spellStart"/>
      <w:r w:rsidRPr="00D3276C">
        <w:t>Vecstāmerienā</w:t>
      </w:r>
      <w:proofErr w:type="spellEnd"/>
      <w:r w:rsidRPr="00D3276C">
        <w:t xml:space="preserve">, Stāmerienas pagastā, Gulbenes novadā, īres līguma darbības termiņu ar </w:t>
      </w:r>
      <w:r w:rsidR="00D71710">
        <w:t>….</w:t>
      </w:r>
      <w:r w:rsidRPr="00D3276C">
        <w:t xml:space="preserve">, uz laiku </w:t>
      </w:r>
      <w:r w:rsidRPr="005A6F53">
        <w:t xml:space="preserve">līdz </w:t>
      </w:r>
      <w:r w:rsidRPr="00330909">
        <w:t>2023.gada 31.decembrim.</w:t>
      </w:r>
    </w:p>
    <w:p w14:paraId="53BC88E3" w14:textId="4DD4FC12" w:rsidR="00E44E0B" w:rsidRDefault="00E44E0B" w:rsidP="00E44E0B">
      <w:pPr>
        <w:spacing w:line="360" w:lineRule="auto"/>
        <w:ind w:firstLine="567"/>
        <w:jc w:val="both"/>
      </w:pPr>
      <w:r w:rsidRPr="00D3276C">
        <w:t xml:space="preserve">2. NOTEIKT </w:t>
      </w:r>
      <w:r w:rsidR="00D71710">
        <w:t>….</w:t>
      </w:r>
      <w:r w:rsidRPr="00D3276C">
        <w:t xml:space="preserve"> viena mēneša termiņu vienošanās par dzīvojamās telpas īres līguma darbības termiņa pagarināšanu noslēgšanai.</w:t>
      </w:r>
    </w:p>
    <w:p w14:paraId="02DC4E40" w14:textId="4CC5F4D0" w:rsidR="00E44E0B" w:rsidRPr="000E27E3" w:rsidRDefault="00E44E0B" w:rsidP="00E44E0B">
      <w:pPr>
        <w:spacing w:line="360" w:lineRule="auto"/>
        <w:ind w:firstLine="567"/>
        <w:jc w:val="both"/>
      </w:pPr>
      <w:r w:rsidRPr="000E27E3">
        <w:t xml:space="preserve">3. NOTEIKT, ka šis lēmums zaudē spēku, ja </w:t>
      </w:r>
      <w:r w:rsidR="00D71710">
        <w:t>….</w:t>
      </w:r>
      <w:r w:rsidRPr="000E27E3">
        <w:t xml:space="preserve"> līdz 2023. gada 31.janvārim nav noslēdzis vienošanos par dzīvojamās telpas īres līguma darbības termiņa pagarināšanu.</w:t>
      </w:r>
    </w:p>
    <w:p w14:paraId="58B2A24C" w14:textId="77777777" w:rsidR="00E44E0B" w:rsidRPr="00D3276C" w:rsidRDefault="00E44E0B" w:rsidP="00E44E0B">
      <w:pPr>
        <w:spacing w:line="360" w:lineRule="auto"/>
        <w:ind w:firstLine="567"/>
        <w:jc w:val="both"/>
      </w:pPr>
      <w:r>
        <w:t>4</w:t>
      </w:r>
      <w:r w:rsidRPr="00D3276C">
        <w:t>.</w:t>
      </w:r>
      <w:r>
        <w:t xml:space="preserve"> </w:t>
      </w:r>
      <w:r w:rsidRPr="00D3276C">
        <w:t>UZDOT Gulbenes novada Stāmerienas pagasta pārvaldei, reģistrācijas numurs</w:t>
      </w:r>
      <w:r>
        <w:t xml:space="preserve"> </w:t>
      </w:r>
      <w:r w:rsidRPr="00D3276C">
        <w:t>40900015520, juridiskā adrese: “</w:t>
      </w:r>
      <w:proofErr w:type="spellStart"/>
      <w:r w:rsidRPr="00D3276C">
        <w:t>Vecstāmeriena</w:t>
      </w:r>
      <w:proofErr w:type="spellEnd"/>
      <w:r w:rsidRPr="00D3276C">
        <w:t>”, Stāmerienas pagasts, Gulbenes novads, LV-4406, sagatavot un noslēgt vienošanos par dzīvojamās telpas īres līguma darbības termiņa pagarināšanu.</w:t>
      </w:r>
    </w:p>
    <w:p w14:paraId="58092E87" w14:textId="77777777" w:rsidR="00E44E0B" w:rsidRPr="00D3276C" w:rsidRDefault="00E44E0B" w:rsidP="00E44E0B">
      <w:pPr>
        <w:spacing w:line="360" w:lineRule="auto"/>
        <w:ind w:firstLine="567"/>
        <w:jc w:val="both"/>
      </w:pPr>
      <w:r>
        <w:t>5</w:t>
      </w:r>
      <w:r w:rsidRPr="00D3276C">
        <w:t>. Lēmuma izrakstu nosūtīt:</w:t>
      </w:r>
    </w:p>
    <w:p w14:paraId="734AD79E" w14:textId="306588B6" w:rsidR="00E44E0B" w:rsidRPr="00D3276C" w:rsidRDefault="00E44E0B" w:rsidP="00E44E0B">
      <w:pPr>
        <w:spacing w:line="360" w:lineRule="auto"/>
        <w:ind w:firstLine="567"/>
        <w:jc w:val="both"/>
      </w:pPr>
      <w:r>
        <w:t>5</w:t>
      </w:r>
      <w:r w:rsidRPr="00D3276C">
        <w:t xml:space="preserve">.1. </w:t>
      </w:r>
      <w:r w:rsidR="00D71710">
        <w:t>….</w:t>
      </w:r>
    </w:p>
    <w:p w14:paraId="193EBBCA" w14:textId="77777777" w:rsidR="00E44E0B" w:rsidRPr="00D3276C" w:rsidRDefault="00E44E0B" w:rsidP="00E44E0B">
      <w:pPr>
        <w:spacing w:line="360" w:lineRule="auto"/>
        <w:ind w:firstLine="567"/>
        <w:jc w:val="both"/>
      </w:pPr>
      <w:r>
        <w:t>5</w:t>
      </w:r>
      <w:r w:rsidRPr="00D3276C">
        <w:t xml:space="preserve">.2. </w:t>
      </w:r>
      <w:r>
        <w:t xml:space="preserve">Gulbenes novada </w:t>
      </w:r>
      <w:r w:rsidRPr="00D3276C">
        <w:t>Stāmerienas pagasta pārvaldei, juridiskā adrese: “</w:t>
      </w:r>
      <w:proofErr w:type="spellStart"/>
      <w:r w:rsidRPr="00D3276C">
        <w:t>Vecstāmeriena</w:t>
      </w:r>
      <w:proofErr w:type="spellEnd"/>
      <w:r w:rsidRPr="00D3276C">
        <w:t>”, Stāmerienas pagasts, Gulbenes novads, LV-4406.</w:t>
      </w:r>
    </w:p>
    <w:p w14:paraId="16B703BC" w14:textId="77777777" w:rsidR="00E44E0B" w:rsidRPr="00D3276C" w:rsidRDefault="00E44E0B" w:rsidP="00E44E0B">
      <w:pPr>
        <w:spacing w:line="360" w:lineRule="auto"/>
        <w:ind w:firstLine="567"/>
        <w:jc w:val="both"/>
      </w:pPr>
    </w:p>
    <w:p w14:paraId="0617047D" w14:textId="77777777" w:rsidR="00E44E0B" w:rsidRPr="00D3276C" w:rsidRDefault="00E44E0B" w:rsidP="00E44E0B">
      <w:r w:rsidRPr="00D3276C">
        <w:t>Gulbenes novada domes priekšsēdētājs</w:t>
      </w:r>
      <w:r w:rsidRPr="00D3276C">
        <w:tab/>
      </w:r>
      <w:r w:rsidRPr="00D3276C">
        <w:tab/>
      </w:r>
      <w:r w:rsidRPr="00D3276C">
        <w:tab/>
      </w:r>
      <w:r w:rsidRPr="00D3276C">
        <w:tab/>
        <w:t xml:space="preserve">                       </w:t>
      </w:r>
      <w:r w:rsidRPr="00D3276C">
        <w:tab/>
        <w:t xml:space="preserve">A. Caunītis </w:t>
      </w:r>
    </w:p>
    <w:p w14:paraId="3C13E3EF" w14:textId="77777777" w:rsidR="00E44E0B" w:rsidRPr="00D3276C" w:rsidRDefault="00E44E0B" w:rsidP="00E44E0B">
      <w:pPr>
        <w:pStyle w:val="Default"/>
        <w:rPr>
          <w:color w:val="auto"/>
        </w:rPr>
      </w:pPr>
    </w:p>
    <w:p w14:paraId="621C2E53" w14:textId="77777777" w:rsidR="00E44E0B" w:rsidRDefault="00E44E0B" w:rsidP="00E44E0B">
      <w:pPr>
        <w:pStyle w:val="Default"/>
        <w:rPr>
          <w:color w:val="auto"/>
        </w:rPr>
      </w:pPr>
    </w:p>
    <w:p w14:paraId="6E2A1292" w14:textId="77777777" w:rsidR="00E44E0B" w:rsidRPr="00D3276C" w:rsidRDefault="00E44E0B" w:rsidP="00E44E0B">
      <w:pPr>
        <w:pStyle w:val="Default"/>
      </w:pPr>
      <w:r w:rsidRPr="00D3276C">
        <w:rPr>
          <w:color w:val="auto"/>
        </w:rPr>
        <w:t xml:space="preserve">Sagatavoja: </w:t>
      </w:r>
      <w:r>
        <w:rPr>
          <w:color w:val="auto"/>
        </w:rPr>
        <w:t xml:space="preserve">Gunita </w:t>
      </w:r>
      <w:proofErr w:type="spellStart"/>
      <w:r>
        <w:rPr>
          <w:color w:val="auto"/>
        </w:rPr>
        <w:t>Ābeltiņa</w:t>
      </w:r>
      <w:proofErr w:type="spellEnd"/>
    </w:p>
    <w:p w14:paraId="5F1764DF" w14:textId="77777777" w:rsidR="00E44E0B" w:rsidRDefault="00E44E0B" w:rsidP="00E44E0B">
      <w:pPr>
        <w:spacing w:line="360" w:lineRule="auto"/>
        <w:ind w:firstLine="567"/>
        <w:jc w:val="both"/>
      </w:pPr>
    </w:p>
    <w:p w14:paraId="1F85A657" w14:textId="77777777" w:rsidR="00E44E0B" w:rsidRDefault="00E44E0B" w:rsidP="00E44E0B"/>
    <w:p w14:paraId="654B1D96" w14:textId="423A802A" w:rsidR="00D71710" w:rsidRDefault="00D71710">
      <w:pPr>
        <w:spacing w:after="160" w:line="259" w:lineRule="auto"/>
      </w:pPr>
      <w:r>
        <w:br w:type="page"/>
      </w:r>
    </w:p>
    <w:p w14:paraId="5953A120" w14:textId="77777777" w:rsidR="00E44E0B" w:rsidRDefault="00E44E0B" w:rsidP="00E44E0B"/>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E44E0B" w14:paraId="16A71BAA" w14:textId="77777777" w:rsidTr="006843B0">
        <w:tc>
          <w:tcPr>
            <w:tcW w:w="9458" w:type="dxa"/>
            <w:tcBorders>
              <w:top w:val="nil"/>
              <w:left w:val="nil"/>
              <w:bottom w:val="nil"/>
              <w:right w:val="nil"/>
            </w:tcBorders>
            <w:hideMark/>
          </w:tcPr>
          <w:p w14:paraId="703AB10C" w14:textId="77777777" w:rsidR="00E44E0B" w:rsidRDefault="00E44E0B" w:rsidP="006843B0">
            <w:pPr>
              <w:jc w:val="center"/>
              <w:rPr>
                <w:lang w:eastAsia="en-US"/>
              </w:rPr>
            </w:pPr>
            <w:r>
              <w:rPr>
                <w:noProof/>
                <w:lang w:eastAsia="en-US"/>
              </w:rPr>
              <w:drawing>
                <wp:inline distT="0" distB="0" distL="0" distR="0" wp14:anchorId="45F08910" wp14:editId="37C6F7EA">
                  <wp:extent cx="619125" cy="685800"/>
                  <wp:effectExtent l="0" t="0" r="0"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44E0B" w14:paraId="6F0D63BE" w14:textId="77777777" w:rsidTr="006843B0">
        <w:tc>
          <w:tcPr>
            <w:tcW w:w="9458" w:type="dxa"/>
            <w:tcBorders>
              <w:top w:val="nil"/>
              <w:left w:val="nil"/>
              <w:bottom w:val="nil"/>
              <w:right w:val="nil"/>
            </w:tcBorders>
            <w:hideMark/>
          </w:tcPr>
          <w:p w14:paraId="23DCF771" w14:textId="77777777" w:rsidR="00E44E0B" w:rsidRDefault="00E44E0B" w:rsidP="006843B0">
            <w:pPr>
              <w:jc w:val="center"/>
              <w:rPr>
                <w:lang w:eastAsia="en-US"/>
              </w:rPr>
            </w:pPr>
            <w:r>
              <w:rPr>
                <w:b/>
                <w:bCs/>
                <w:sz w:val="28"/>
                <w:szCs w:val="28"/>
                <w:lang w:eastAsia="en-US"/>
              </w:rPr>
              <w:t>GULBENES NOVADA PAŠVALDĪBA</w:t>
            </w:r>
          </w:p>
        </w:tc>
      </w:tr>
      <w:tr w:rsidR="00E44E0B" w14:paraId="10ECFBE0" w14:textId="77777777" w:rsidTr="006843B0">
        <w:tc>
          <w:tcPr>
            <w:tcW w:w="9458" w:type="dxa"/>
            <w:tcBorders>
              <w:top w:val="nil"/>
              <w:left w:val="nil"/>
              <w:bottom w:val="nil"/>
              <w:right w:val="nil"/>
            </w:tcBorders>
            <w:hideMark/>
          </w:tcPr>
          <w:p w14:paraId="6FB86AFA" w14:textId="77777777" w:rsidR="00E44E0B" w:rsidRDefault="00E44E0B" w:rsidP="006843B0">
            <w:pPr>
              <w:jc w:val="center"/>
              <w:rPr>
                <w:lang w:eastAsia="en-US"/>
              </w:rPr>
            </w:pPr>
            <w:r>
              <w:rPr>
                <w:lang w:eastAsia="en-US"/>
              </w:rPr>
              <w:t>Reģ.Nr.90009116327</w:t>
            </w:r>
          </w:p>
        </w:tc>
      </w:tr>
      <w:tr w:rsidR="00E44E0B" w14:paraId="5BAE184D" w14:textId="77777777" w:rsidTr="006843B0">
        <w:tc>
          <w:tcPr>
            <w:tcW w:w="9458" w:type="dxa"/>
            <w:tcBorders>
              <w:top w:val="nil"/>
              <w:left w:val="nil"/>
              <w:bottom w:val="nil"/>
              <w:right w:val="nil"/>
            </w:tcBorders>
            <w:hideMark/>
          </w:tcPr>
          <w:p w14:paraId="6E876802" w14:textId="77777777" w:rsidR="00E44E0B" w:rsidRDefault="00E44E0B" w:rsidP="006843B0">
            <w:pPr>
              <w:jc w:val="center"/>
              <w:rPr>
                <w:lang w:eastAsia="en-US"/>
              </w:rPr>
            </w:pPr>
            <w:r>
              <w:rPr>
                <w:lang w:eastAsia="en-US"/>
              </w:rPr>
              <w:t>Ābeļu iela 2, Gulbene, Gulbenes nov., LV-4401</w:t>
            </w:r>
          </w:p>
        </w:tc>
      </w:tr>
      <w:tr w:rsidR="00E44E0B" w14:paraId="7CE94ED1" w14:textId="77777777" w:rsidTr="006843B0">
        <w:tc>
          <w:tcPr>
            <w:tcW w:w="9458" w:type="dxa"/>
            <w:tcBorders>
              <w:top w:val="nil"/>
              <w:left w:val="nil"/>
              <w:bottom w:val="single" w:sz="4" w:space="0" w:color="auto"/>
              <w:right w:val="nil"/>
            </w:tcBorders>
            <w:hideMark/>
          </w:tcPr>
          <w:p w14:paraId="40E71A50" w14:textId="77777777" w:rsidR="00E44E0B" w:rsidRDefault="00E44E0B" w:rsidP="006843B0">
            <w:pPr>
              <w:jc w:val="center"/>
              <w:rPr>
                <w:lang w:eastAsia="en-US"/>
              </w:rPr>
            </w:pPr>
            <w:r>
              <w:rPr>
                <w:lang w:eastAsia="en-US"/>
              </w:rPr>
              <w:t>Tālrunis 64497710, mob.26595362, e-pasts; dome@gulbene.lv, www.gulbene.lv</w:t>
            </w:r>
          </w:p>
        </w:tc>
      </w:tr>
    </w:tbl>
    <w:p w14:paraId="1D81AD60" w14:textId="77777777" w:rsidR="00E44E0B" w:rsidRDefault="00E44E0B" w:rsidP="00E44E0B">
      <w:pPr>
        <w:rPr>
          <w:sz w:val="4"/>
          <w:szCs w:val="4"/>
        </w:rPr>
      </w:pPr>
    </w:p>
    <w:p w14:paraId="12E502AF" w14:textId="77777777" w:rsidR="00E44E0B" w:rsidRDefault="00E44E0B" w:rsidP="00E44E0B">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76A4C000" w14:textId="77777777" w:rsidR="00E44E0B" w:rsidRDefault="00E44E0B" w:rsidP="00E44E0B">
      <w:pPr>
        <w:pStyle w:val="Bezatstarpm"/>
        <w:jc w:val="center"/>
        <w:rPr>
          <w:rFonts w:ascii="Times New Roman" w:hAnsi="Times New Roman"/>
          <w:sz w:val="24"/>
          <w:szCs w:val="24"/>
        </w:rPr>
      </w:pPr>
      <w:r>
        <w:rPr>
          <w:rFonts w:ascii="Times New Roman" w:hAnsi="Times New Roman"/>
          <w:sz w:val="24"/>
          <w:szCs w:val="24"/>
        </w:rPr>
        <w:t>Gulbenē</w:t>
      </w:r>
    </w:p>
    <w:p w14:paraId="2966A455" w14:textId="77777777" w:rsidR="00E44E0B" w:rsidRDefault="00E44E0B" w:rsidP="00E44E0B">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E44E0B" w14:paraId="69957B13" w14:textId="77777777" w:rsidTr="006843B0">
        <w:tc>
          <w:tcPr>
            <w:tcW w:w="5495" w:type="dxa"/>
            <w:hideMark/>
          </w:tcPr>
          <w:p w14:paraId="61BB0CBF" w14:textId="77777777" w:rsidR="00E44E0B" w:rsidRPr="00584F69" w:rsidRDefault="00E44E0B" w:rsidP="006843B0">
            <w:pPr>
              <w:rPr>
                <w:b/>
                <w:bCs/>
                <w:lang w:eastAsia="en-US"/>
              </w:rPr>
            </w:pPr>
            <w:r w:rsidRPr="00584F69">
              <w:rPr>
                <w:b/>
                <w:bCs/>
                <w:lang w:eastAsia="en-US"/>
              </w:rPr>
              <w:t>2022.gada 29.decembrī</w:t>
            </w:r>
          </w:p>
        </w:tc>
        <w:tc>
          <w:tcPr>
            <w:tcW w:w="4728" w:type="dxa"/>
            <w:hideMark/>
          </w:tcPr>
          <w:p w14:paraId="5FE4DA3F" w14:textId="77777777" w:rsidR="00E44E0B" w:rsidRPr="00584F69" w:rsidRDefault="00E44E0B" w:rsidP="006843B0">
            <w:pPr>
              <w:rPr>
                <w:b/>
                <w:bCs/>
                <w:lang w:eastAsia="en-US"/>
              </w:rPr>
            </w:pPr>
            <w:r w:rsidRPr="00584F69">
              <w:rPr>
                <w:b/>
                <w:bCs/>
                <w:lang w:eastAsia="en-US"/>
              </w:rPr>
              <w:t>Nr. GND/2022/</w:t>
            </w:r>
            <w:r>
              <w:rPr>
                <w:b/>
                <w:bCs/>
                <w:lang w:eastAsia="en-US"/>
              </w:rPr>
              <w:t>1264</w:t>
            </w:r>
          </w:p>
        </w:tc>
      </w:tr>
      <w:tr w:rsidR="00E44E0B" w14:paraId="6C4916C5" w14:textId="77777777" w:rsidTr="006843B0">
        <w:trPr>
          <w:trHeight w:val="453"/>
        </w:trPr>
        <w:tc>
          <w:tcPr>
            <w:tcW w:w="5495" w:type="dxa"/>
          </w:tcPr>
          <w:p w14:paraId="269F8017" w14:textId="77777777" w:rsidR="00E44E0B" w:rsidRPr="00584F69" w:rsidRDefault="00E44E0B" w:rsidP="006843B0">
            <w:pPr>
              <w:rPr>
                <w:lang w:eastAsia="en-US"/>
              </w:rPr>
            </w:pPr>
          </w:p>
        </w:tc>
        <w:tc>
          <w:tcPr>
            <w:tcW w:w="4728" w:type="dxa"/>
            <w:hideMark/>
          </w:tcPr>
          <w:p w14:paraId="5001B351" w14:textId="77777777" w:rsidR="00E44E0B" w:rsidRPr="00584F69" w:rsidRDefault="00E44E0B" w:rsidP="006843B0">
            <w:pPr>
              <w:rPr>
                <w:b/>
                <w:bCs/>
                <w:lang w:eastAsia="en-US"/>
              </w:rPr>
            </w:pPr>
            <w:r w:rsidRPr="00584F69">
              <w:rPr>
                <w:b/>
                <w:bCs/>
                <w:lang w:eastAsia="en-US"/>
              </w:rPr>
              <w:t>(protokols Nr.</w:t>
            </w:r>
            <w:r>
              <w:rPr>
                <w:b/>
                <w:bCs/>
                <w:lang w:eastAsia="en-US"/>
              </w:rPr>
              <w:t>27</w:t>
            </w:r>
            <w:r w:rsidRPr="00584F69">
              <w:rPr>
                <w:b/>
                <w:bCs/>
                <w:lang w:eastAsia="en-US"/>
              </w:rPr>
              <w:t xml:space="preserve">; </w:t>
            </w:r>
            <w:r>
              <w:rPr>
                <w:b/>
                <w:bCs/>
                <w:lang w:eastAsia="en-US"/>
              </w:rPr>
              <w:t>51</w:t>
            </w:r>
            <w:r w:rsidRPr="00584F69">
              <w:rPr>
                <w:b/>
                <w:bCs/>
                <w:lang w:eastAsia="en-US"/>
              </w:rPr>
              <w:t>.p.)</w:t>
            </w:r>
          </w:p>
        </w:tc>
      </w:tr>
    </w:tbl>
    <w:p w14:paraId="4AFB766E" w14:textId="77777777" w:rsidR="00E44E0B" w:rsidRDefault="00E44E0B" w:rsidP="00E44E0B">
      <w:pPr>
        <w:autoSpaceDE w:val="0"/>
        <w:autoSpaceDN w:val="0"/>
        <w:adjustRightInd w:val="0"/>
        <w:rPr>
          <w:lang w:eastAsia="en-US"/>
        </w:rPr>
      </w:pPr>
    </w:p>
    <w:p w14:paraId="2BFB4556" w14:textId="77777777" w:rsidR="00E44E0B" w:rsidRPr="00593C92" w:rsidRDefault="00E44E0B" w:rsidP="00E44E0B">
      <w:pPr>
        <w:jc w:val="center"/>
        <w:rPr>
          <w:b/>
        </w:rPr>
      </w:pPr>
      <w:r w:rsidRPr="00593C92">
        <w:rPr>
          <w:b/>
        </w:rPr>
        <w:t xml:space="preserve">Par </w:t>
      </w:r>
      <w:r>
        <w:rPr>
          <w:b/>
        </w:rPr>
        <w:t>dzīvokļa</w:t>
      </w:r>
      <w:r w:rsidRPr="00593C92">
        <w:rPr>
          <w:b/>
        </w:rPr>
        <w:t xml:space="preserve"> “</w:t>
      </w:r>
      <w:r>
        <w:rPr>
          <w:b/>
        </w:rPr>
        <w:t xml:space="preserve">Ievlejas”-4, </w:t>
      </w:r>
      <w:proofErr w:type="spellStart"/>
      <w:r>
        <w:rPr>
          <w:b/>
        </w:rPr>
        <w:t>Vecstāmeriena</w:t>
      </w:r>
      <w:proofErr w:type="spellEnd"/>
      <w:r>
        <w:rPr>
          <w:b/>
        </w:rPr>
        <w:t>, Stāmerienas</w:t>
      </w:r>
      <w:r w:rsidRPr="00593C92">
        <w:rPr>
          <w:b/>
        </w:rPr>
        <w:t xml:space="preserve"> pagasts, Gulbenes novads, īres līguma termiņa pagarināšanu</w:t>
      </w:r>
    </w:p>
    <w:p w14:paraId="619FB2E1" w14:textId="77777777" w:rsidR="00E44E0B" w:rsidRPr="00593C92" w:rsidRDefault="00E44E0B" w:rsidP="00E44E0B">
      <w:pPr>
        <w:autoSpaceDE w:val="0"/>
        <w:autoSpaceDN w:val="0"/>
        <w:adjustRightInd w:val="0"/>
      </w:pPr>
    </w:p>
    <w:p w14:paraId="469E5C3F" w14:textId="2705361D" w:rsidR="00E44E0B" w:rsidRPr="00D3276C" w:rsidRDefault="00E44E0B" w:rsidP="00E44E0B">
      <w:pPr>
        <w:spacing w:line="360" w:lineRule="auto"/>
        <w:ind w:firstLine="567"/>
        <w:jc w:val="both"/>
      </w:pPr>
      <w:r w:rsidRPr="00D3276C">
        <w:t xml:space="preserve">Gulbenes novada pašvaldības dokumentu vadības sistēmā 2022.gada </w:t>
      </w:r>
      <w:r>
        <w:t>10.novembrī</w:t>
      </w:r>
      <w:r w:rsidRPr="00D3276C">
        <w:t xml:space="preserve"> ar reģistrācijas numuru </w:t>
      </w:r>
      <w:r w:rsidRPr="00E934FC">
        <w:t>GND/5.5/22/2</w:t>
      </w:r>
      <w:r>
        <w:t>715-F</w:t>
      </w:r>
      <w:r w:rsidRPr="00E934FC">
        <w:t xml:space="preserve"> </w:t>
      </w:r>
      <w:r w:rsidRPr="00D3276C">
        <w:t xml:space="preserve">reģistrēts </w:t>
      </w:r>
      <w:r w:rsidR="00D71710">
        <w:rPr>
          <w:b/>
        </w:rPr>
        <w:t>….</w:t>
      </w:r>
      <w:r w:rsidRPr="00D3276C">
        <w:t xml:space="preserve"> (turpmāk – iesniedzējs), </w:t>
      </w:r>
      <w:r w:rsidR="00D71710">
        <w:t>….</w:t>
      </w:r>
      <w:r w:rsidRPr="00D3276C">
        <w:t xml:space="preserve">, 2022.gada </w:t>
      </w:r>
      <w:r>
        <w:t>10.novembra</w:t>
      </w:r>
      <w:r w:rsidRPr="00D3276C">
        <w:t xml:space="preserve"> iesniegums, kurā izteikts lūgums pagarināt dzīvojamās telpas Nr.</w:t>
      </w:r>
      <w:r>
        <w:t>4</w:t>
      </w:r>
      <w:r w:rsidRPr="00D3276C">
        <w:t>, kas atrodas “</w:t>
      </w:r>
      <w:proofErr w:type="spellStart"/>
      <w:r w:rsidRPr="00D3276C">
        <w:t>Ievlejas</w:t>
      </w:r>
      <w:proofErr w:type="spellEnd"/>
      <w:r w:rsidRPr="00D3276C">
        <w:t xml:space="preserve">”, </w:t>
      </w:r>
      <w:proofErr w:type="spellStart"/>
      <w:r w:rsidRPr="00D3276C">
        <w:t>Vecstāmerienā</w:t>
      </w:r>
      <w:proofErr w:type="spellEnd"/>
      <w:r w:rsidRPr="00D3276C">
        <w:t xml:space="preserve">, Stāmerienas pagastā, Gulbenes novadā, īres līguma darbības termiņu. </w:t>
      </w:r>
    </w:p>
    <w:p w14:paraId="4445B60D" w14:textId="77777777" w:rsidR="00E44E0B" w:rsidRPr="005A6F53" w:rsidRDefault="00E44E0B" w:rsidP="00E44E0B">
      <w:pPr>
        <w:pStyle w:val="tv213"/>
        <w:shd w:val="clear" w:color="auto" w:fill="FFFFFF"/>
        <w:spacing w:before="0" w:beforeAutospacing="0" w:after="0" w:afterAutospacing="0" w:line="360" w:lineRule="auto"/>
        <w:ind w:firstLine="567"/>
        <w:jc w:val="both"/>
      </w:pPr>
      <w:r w:rsidRPr="00D3276C">
        <w:t xml:space="preserve">Dzīvojamo telpu īres likuma  7.pants nosaka, ka dzīvojamās telpas īres līgumu </w:t>
      </w:r>
      <w:proofErr w:type="spellStart"/>
      <w:r w:rsidRPr="00D3276C">
        <w:t>rakstveidā</w:t>
      </w:r>
      <w:proofErr w:type="spellEnd"/>
      <w:r w:rsidRPr="00D3276C">
        <w:t xml:space="preserve"> slēdz izīrētājs un īrnieks, savukārt 9.pants nosaka, ka dzīvojamās telpas īres līgumu slēdz uz </w:t>
      </w:r>
      <w:r w:rsidRPr="005A6F53">
        <w:t>noteiktu termiņu.</w:t>
      </w:r>
    </w:p>
    <w:p w14:paraId="4165F068" w14:textId="77777777" w:rsidR="00E44E0B" w:rsidRPr="005A6F53" w:rsidRDefault="00E44E0B" w:rsidP="00E44E0B">
      <w:pPr>
        <w:shd w:val="clear" w:color="auto" w:fill="FFFFFF" w:themeFill="background1"/>
        <w:spacing w:line="360" w:lineRule="auto"/>
        <w:ind w:firstLine="567"/>
        <w:jc w:val="both"/>
      </w:pPr>
      <w:r w:rsidRPr="005A6F53">
        <w:t>Dzīvojamās telpas īres līgums ar iesniedzēju noslēgts uz noteiktu laiku, tas ir, līdz 2022.gada 3</w:t>
      </w:r>
      <w:r>
        <w:t>1</w:t>
      </w:r>
      <w:r w:rsidRPr="005A6F53">
        <w:t>.</w:t>
      </w:r>
      <w:r>
        <w:t>martam</w:t>
      </w:r>
      <w:r w:rsidRPr="005A6F53">
        <w:t>.</w:t>
      </w:r>
    </w:p>
    <w:p w14:paraId="7EC49DE5" w14:textId="77777777" w:rsidR="00E44E0B" w:rsidRPr="00052BF4" w:rsidRDefault="00E44E0B" w:rsidP="00E44E0B">
      <w:pPr>
        <w:widowControl w:val="0"/>
        <w:overflowPunct w:val="0"/>
        <w:autoSpaceDE w:val="0"/>
        <w:autoSpaceDN w:val="0"/>
        <w:adjustRightInd w:val="0"/>
        <w:spacing w:line="360" w:lineRule="auto"/>
        <w:ind w:firstLine="567"/>
        <w:jc w:val="both"/>
      </w:pPr>
      <w:r w:rsidRPr="00A92099">
        <w:t xml:space="preserve">Atbilstoši Gulbenes novada pašvaldības grāmatvedības uzskaites datiem uz iesnieguma izskatīšanas dienu iesniedzējam </w:t>
      </w:r>
      <w:r>
        <w:t>ir nenokārtotas</w:t>
      </w:r>
      <w:r w:rsidRPr="00A92099">
        <w:rPr>
          <w:color w:val="FF0000"/>
        </w:rPr>
        <w:t xml:space="preserve"> </w:t>
      </w:r>
      <w:r w:rsidRPr="00FB73B1">
        <w:t>maksājumu saistības par dzīvojamās telpas īri un pamatpakalpojumiem</w:t>
      </w:r>
      <w:r>
        <w:t xml:space="preserve"> 69,90</w:t>
      </w:r>
      <w:r w:rsidRPr="00561C95">
        <w:t xml:space="preserve"> EUR</w:t>
      </w:r>
      <w:r>
        <w:t xml:space="preserve"> apmērā. 2022.gada 10.novembrī noslēgta vienošanās starp iesniedzēju un Gulbenes novada Stāmerienas pagasta pārvaldi</w:t>
      </w:r>
      <w:r w:rsidRPr="00052BF4">
        <w:t xml:space="preserve"> </w:t>
      </w:r>
      <w:r>
        <w:t>par parāda summas nomaksu.</w:t>
      </w:r>
    </w:p>
    <w:p w14:paraId="57EA4B68" w14:textId="77777777" w:rsidR="00E44E0B" w:rsidRPr="00D3276C" w:rsidRDefault="00E44E0B" w:rsidP="00E44E0B">
      <w:pPr>
        <w:spacing w:line="360" w:lineRule="auto"/>
        <w:ind w:firstLine="567"/>
        <w:jc w:val="both"/>
      </w:pPr>
      <w:r w:rsidRPr="00D3276C">
        <w:t>Likuma “Par pašvaldībām” 15.panta pirmās daļas 9.punkts nosaka, ka viena no pašvaldības autonomajām funkcijām ir sniegt palīdzību iedzīvotājiem dzīvokļa jautājumu risināšanā.</w:t>
      </w:r>
    </w:p>
    <w:p w14:paraId="525BC04D" w14:textId="77777777" w:rsidR="00E44E0B" w:rsidRDefault="00E44E0B" w:rsidP="00E44E0B">
      <w:pPr>
        <w:widowControl w:val="0"/>
        <w:spacing w:line="360" w:lineRule="auto"/>
        <w:ind w:firstLine="567"/>
        <w:jc w:val="both"/>
      </w:pPr>
      <w:r w:rsidRPr="00851500">
        <w:t>Ņemot vērā minēto, pamatojoties uz Dzīvojamo telpu īres likuma 7. pantu un 9. pantu, likuma “Par pašvaldībām” 15. panta pirmās daļas 9.punktu un Sociālo un veselības jautājumu komitejas ieteikumu, atklāti balsojo</w:t>
      </w:r>
      <w:r>
        <w:t>t</w:t>
      </w:r>
      <w:r w:rsidRPr="00851500">
        <w:t>:</w:t>
      </w:r>
      <w:r>
        <w:t xml:space="preserve"> </w:t>
      </w:r>
      <w:r>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24ED3CEA" w14:textId="54B0EB6D" w:rsidR="00E44E0B" w:rsidRPr="00330909" w:rsidRDefault="00E44E0B" w:rsidP="00E44E0B">
      <w:pPr>
        <w:spacing w:line="360" w:lineRule="auto"/>
        <w:ind w:firstLine="567"/>
        <w:jc w:val="both"/>
      </w:pPr>
      <w:r w:rsidRPr="00D3276C">
        <w:lastRenderedPageBreak/>
        <w:t>1. PAGARINĀT dzīvojamās telpas Nr.</w:t>
      </w:r>
      <w:r>
        <w:t>4</w:t>
      </w:r>
      <w:r w:rsidRPr="00D3276C">
        <w:t>, kas atrodas “</w:t>
      </w:r>
      <w:proofErr w:type="spellStart"/>
      <w:r w:rsidRPr="00D3276C">
        <w:t>Ievlejas</w:t>
      </w:r>
      <w:proofErr w:type="spellEnd"/>
      <w:r w:rsidRPr="00D3276C">
        <w:t xml:space="preserve">”, </w:t>
      </w:r>
      <w:proofErr w:type="spellStart"/>
      <w:r w:rsidRPr="00D3276C">
        <w:t>Vecstāmerienā</w:t>
      </w:r>
      <w:proofErr w:type="spellEnd"/>
      <w:r w:rsidRPr="00D3276C">
        <w:t xml:space="preserve">, Stāmerienas pagastā, Gulbenes novadā, īres līguma darbības termiņu ar </w:t>
      </w:r>
      <w:r w:rsidR="00D71710">
        <w:rPr>
          <w:bCs/>
        </w:rPr>
        <w:t>…..</w:t>
      </w:r>
      <w:r w:rsidRPr="00D3276C">
        <w:t xml:space="preserve">, uz laiku </w:t>
      </w:r>
      <w:r w:rsidRPr="005A6F53">
        <w:t xml:space="preserve">līdz </w:t>
      </w:r>
      <w:r w:rsidRPr="00330909">
        <w:t>2023.gada 31.</w:t>
      </w:r>
      <w:r>
        <w:t>martam</w:t>
      </w:r>
      <w:r w:rsidRPr="00330909">
        <w:t>.</w:t>
      </w:r>
    </w:p>
    <w:p w14:paraId="3C46A8E9" w14:textId="5FE66CD0" w:rsidR="00E44E0B" w:rsidRDefault="00E44E0B" w:rsidP="00E44E0B">
      <w:pPr>
        <w:spacing w:line="360" w:lineRule="auto"/>
        <w:ind w:firstLine="567"/>
        <w:jc w:val="both"/>
      </w:pPr>
      <w:r w:rsidRPr="00D3276C">
        <w:t xml:space="preserve">2. NOTEIKT </w:t>
      </w:r>
      <w:r w:rsidR="00D71710">
        <w:t>….</w:t>
      </w:r>
      <w:r w:rsidRPr="00D3276C">
        <w:t xml:space="preserve"> viena mēneša termiņu vienošanās par dzīvojamās telpas īres līguma darbības termiņa pagarināšanu noslēgšanai.</w:t>
      </w:r>
    </w:p>
    <w:p w14:paraId="7DCACC8E" w14:textId="23E7FC59" w:rsidR="00E44E0B" w:rsidRPr="000E27E3" w:rsidRDefault="00E44E0B" w:rsidP="00E44E0B">
      <w:pPr>
        <w:spacing w:line="360" w:lineRule="auto"/>
        <w:ind w:firstLine="567"/>
        <w:jc w:val="both"/>
      </w:pPr>
      <w:r w:rsidRPr="000E27E3">
        <w:t xml:space="preserve">3. NOTEIKT, ka šis lēmums zaudē spēku, ja </w:t>
      </w:r>
      <w:r w:rsidR="00D71710">
        <w:t>….</w:t>
      </w:r>
      <w:r w:rsidRPr="00D3276C">
        <w:t xml:space="preserve"> </w:t>
      </w:r>
      <w:r w:rsidRPr="000E27E3">
        <w:t>līdz 2023. gada 31.janvārim nav noslēdzis vienošanos par dzīvojamās telpas īres līguma darbības termiņa pagarināšanu.</w:t>
      </w:r>
    </w:p>
    <w:p w14:paraId="68166296" w14:textId="77777777" w:rsidR="00E44E0B" w:rsidRPr="00D3276C" w:rsidRDefault="00E44E0B" w:rsidP="00E44E0B">
      <w:pPr>
        <w:spacing w:line="360" w:lineRule="auto"/>
        <w:ind w:firstLine="567"/>
        <w:jc w:val="both"/>
      </w:pPr>
      <w:r>
        <w:t>4</w:t>
      </w:r>
      <w:r w:rsidRPr="00D3276C">
        <w:t>.</w:t>
      </w:r>
      <w:r>
        <w:t xml:space="preserve"> </w:t>
      </w:r>
      <w:r w:rsidRPr="00D3276C">
        <w:t>UZDOT Gulbenes novada Stāmerienas pagasta pārvaldei, reģistrācijas numurs</w:t>
      </w:r>
      <w:r>
        <w:t xml:space="preserve"> </w:t>
      </w:r>
      <w:r w:rsidRPr="00D3276C">
        <w:t>40900015520, juridiskā adrese: “</w:t>
      </w:r>
      <w:proofErr w:type="spellStart"/>
      <w:r w:rsidRPr="00D3276C">
        <w:t>Vecstāmeriena</w:t>
      </w:r>
      <w:proofErr w:type="spellEnd"/>
      <w:r w:rsidRPr="00D3276C">
        <w:t>”, Stāmerienas pagasts, Gulbenes novads, LV-4406, sagatavot un noslēgt vienošanos par dzīvojamās telpas īres līguma darbības termiņa pagarināšanu.</w:t>
      </w:r>
    </w:p>
    <w:p w14:paraId="3DD11033" w14:textId="77777777" w:rsidR="00E44E0B" w:rsidRPr="00D3276C" w:rsidRDefault="00E44E0B" w:rsidP="00E44E0B">
      <w:pPr>
        <w:spacing w:line="360" w:lineRule="auto"/>
        <w:ind w:firstLine="567"/>
        <w:jc w:val="both"/>
      </w:pPr>
      <w:r>
        <w:t>5</w:t>
      </w:r>
      <w:r w:rsidRPr="00D3276C">
        <w:t>. Lēmuma izrakstu nosūtīt:</w:t>
      </w:r>
    </w:p>
    <w:p w14:paraId="18674A19" w14:textId="51DF04D0" w:rsidR="00E44E0B" w:rsidRPr="00D3276C" w:rsidRDefault="00E44E0B" w:rsidP="00E44E0B">
      <w:pPr>
        <w:spacing w:line="360" w:lineRule="auto"/>
        <w:ind w:firstLine="567"/>
        <w:jc w:val="both"/>
      </w:pPr>
      <w:r>
        <w:t>5</w:t>
      </w:r>
      <w:r w:rsidRPr="00D3276C">
        <w:t xml:space="preserve">.1. </w:t>
      </w:r>
      <w:r w:rsidR="00D71710">
        <w:t>……</w:t>
      </w:r>
    </w:p>
    <w:p w14:paraId="4D926531" w14:textId="77777777" w:rsidR="00E44E0B" w:rsidRPr="00D3276C" w:rsidRDefault="00E44E0B" w:rsidP="00E44E0B">
      <w:pPr>
        <w:spacing w:line="360" w:lineRule="auto"/>
        <w:ind w:firstLine="567"/>
        <w:jc w:val="both"/>
      </w:pPr>
      <w:r>
        <w:t>5</w:t>
      </w:r>
      <w:r w:rsidRPr="00D3276C">
        <w:t xml:space="preserve">.2. </w:t>
      </w:r>
      <w:r>
        <w:t xml:space="preserve">Gulbenes novada </w:t>
      </w:r>
      <w:r w:rsidRPr="00D3276C">
        <w:t>Stāmerienas pagasta pārvaldei, juridiskā adrese: “</w:t>
      </w:r>
      <w:proofErr w:type="spellStart"/>
      <w:r w:rsidRPr="00D3276C">
        <w:t>Vecstāmeriena</w:t>
      </w:r>
      <w:proofErr w:type="spellEnd"/>
      <w:r w:rsidRPr="00D3276C">
        <w:t>”, Stāmerienas pagasts, Gulbenes novads, LV-4406.</w:t>
      </w:r>
    </w:p>
    <w:p w14:paraId="0440E6EA" w14:textId="77777777" w:rsidR="00E44E0B" w:rsidRPr="00D3276C" w:rsidRDefault="00E44E0B" w:rsidP="00E44E0B">
      <w:pPr>
        <w:spacing w:line="360" w:lineRule="auto"/>
        <w:ind w:firstLine="567"/>
        <w:jc w:val="both"/>
      </w:pPr>
    </w:p>
    <w:p w14:paraId="48E757E1" w14:textId="77777777" w:rsidR="00E44E0B" w:rsidRPr="00D3276C" w:rsidRDefault="00E44E0B" w:rsidP="00E44E0B">
      <w:r w:rsidRPr="00D3276C">
        <w:t>Gulbenes novada domes priekšsēdētājs</w:t>
      </w:r>
      <w:r w:rsidRPr="00D3276C">
        <w:tab/>
      </w:r>
      <w:r w:rsidRPr="00D3276C">
        <w:tab/>
      </w:r>
      <w:r w:rsidRPr="00D3276C">
        <w:tab/>
      </w:r>
      <w:r w:rsidRPr="00D3276C">
        <w:tab/>
        <w:t xml:space="preserve">                       </w:t>
      </w:r>
      <w:r w:rsidRPr="00D3276C">
        <w:tab/>
        <w:t xml:space="preserve">A. Caunītis </w:t>
      </w:r>
    </w:p>
    <w:p w14:paraId="6E232768" w14:textId="77777777" w:rsidR="00E44E0B" w:rsidRPr="00D3276C" w:rsidRDefault="00E44E0B" w:rsidP="00E44E0B">
      <w:pPr>
        <w:pStyle w:val="Default"/>
        <w:rPr>
          <w:color w:val="auto"/>
        </w:rPr>
      </w:pPr>
    </w:p>
    <w:p w14:paraId="55ABA45C" w14:textId="77777777" w:rsidR="00E44E0B" w:rsidRDefault="00E44E0B" w:rsidP="00E44E0B">
      <w:pPr>
        <w:pStyle w:val="Default"/>
        <w:rPr>
          <w:color w:val="auto"/>
        </w:rPr>
      </w:pPr>
    </w:p>
    <w:p w14:paraId="34CD46B2" w14:textId="77777777" w:rsidR="00E44E0B" w:rsidRPr="00D3276C" w:rsidRDefault="00E44E0B" w:rsidP="00E44E0B">
      <w:pPr>
        <w:pStyle w:val="Default"/>
      </w:pPr>
      <w:r w:rsidRPr="00D3276C">
        <w:rPr>
          <w:color w:val="auto"/>
        </w:rPr>
        <w:t xml:space="preserve">Sagatavoja: </w:t>
      </w:r>
      <w:r>
        <w:rPr>
          <w:color w:val="auto"/>
        </w:rPr>
        <w:t xml:space="preserve">Gunita </w:t>
      </w:r>
      <w:proofErr w:type="spellStart"/>
      <w:r>
        <w:rPr>
          <w:color w:val="auto"/>
        </w:rPr>
        <w:t>Ābeltiņa</w:t>
      </w:r>
      <w:proofErr w:type="spellEnd"/>
    </w:p>
    <w:p w14:paraId="421DFC5F" w14:textId="77777777" w:rsidR="00E44E0B" w:rsidRDefault="00E44E0B" w:rsidP="00E44E0B">
      <w:pPr>
        <w:spacing w:line="360" w:lineRule="auto"/>
        <w:ind w:firstLine="567"/>
        <w:jc w:val="both"/>
      </w:pPr>
    </w:p>
    <w:p w14:paraId="13679CF5" w14:textId="77777777" w:rsidR="00E44E0B" w:rsidRDefault="00E44E0B" w:rsidP="00E44E0B"/>
    <w:p w14:paraId="08FD31AF" w14:textId="77777777" w:rsidR="00E44E0B" w:rsidRDefault="00E44E0B" w:rsidP="00E44E0B"/>
    <w:p w14:paraId="7467AF68" w14:textId="77777777" w:rsidR="00E44E0B" w:rsidRDefault="00E44E0B" w:rsidP="00E44E0B"/>
    <w:p w14:paraId="48C128C2" w14:textId="77777777" w:rsidR="00E44E0B" w:rsidRPr="00782D24" w:rsidRDefault="00E44E0B" w:rsidP="00E44E0B"/>
    <w:p w14:paraId="6EDA5F96" w14:textId="77777777" w:rsidR="00D71710" w:rsidRDefault="00D71710">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34DA4" w14:paraId="1D6F8F66" w14:textId="77777777" w:rsidTr="00D71710">
        <w:tc>
          <w:tcPr>
            <w:tcW w:w="9405" w:type="dxa"/>
            <w:tcBorders>
              <w:top w:val="nil"/>
              <w:left w:val="nil"/>
              <w:bottom w:val="nil"/>
              <w:right w:val="nil"/>
            </w:tcBorders>
            <w:hideMark/>
          </w:tcPr>
          <w:p w14:paraId="05AB7336" w14:textId="73C88670" w:rsidR="00634DA4" w:rsidRDefault="00634DA4" w:rsidP="006843B0">
            <w:pPr>
              <w:jc w:val="center"/>
              <w:rPr>
                <w:lang w:eastAsia="en-US"/>
              </w:rPr>
            </w:pPr>
            <w:r>
              <w:rPr>
                <w:noProof/>
                <w:lang w:eastAsia="en-US"/>
              </w:rPr>
              <w:lastRenderedPageBreak/>
              <w:drawing>
                <wp:inline distT="0" distB="0" distL="0" distR="0" wp14:anchorId="30B85F7F" wp14:editId="2C346A13">
                  <wp:extent cx="619125" cy="685800"/>
                  <wp:effectExtent l="0" t="0" r="0"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4DA4" w14:paraId="474B15A7" w14:textId="77777777" w:rsidTr="00D71710">
        <w:tc>
          <w:tcPr>
            <w:tcW w:w="9405" w:type="dxa"/>
            <w:tcBorders>
              <w:top w:val="nil"/>
              <w:left w:val="nil"/>
              <w:bottom w:val="nil"/>
              <w:right w:val="nil"/>
            </w:tcBorders>
            <w:hideMark/>
          </w:tcPr>
          <w:p w14:paraId="5BDCF90C" w14:textId="77777777" w:rsidR="00634DA4" w:rsidRDefault="00634DA4" w:rsidP="006843B0">
            <w:pPr>
              <w:jc w:val="center"/>
              <w:rPr>
                <w:lang w:eastAsia="en-US"/>
              </w:rPr>
            </w:pPr>
            <w:r>
              <w:rPr>
                <w:b/>
                <w:bCs/>
                <w:sz w:val="28"/>
                <w:szCs w:val="28"/>
                <w:lang w:eastAsia="en-US"/>
              </w:rPr>
              <w:t>GULBENES NOVADA PAŠVALDĪBA</w:t>
            </w:r>
          </w:p>
        </w:tc>
      </w:tr>
      <w:tr w:rsidR="00634DA4" w14:paraId="2C93F302" w14:textId="77777777" w:rsidTr="00D71710">
        <w:tc>
          <w:tcPr>
            <w:tcW w:w="9405" w:type="dxa"/>
            <w:tcBorders>
              <w:top w:val="nil"/>
              <w:left w:val="nil"/>
              <w:bottom w:val="nil"/>
              <w:right w:val="nil"/>
            </w:tcBorders>
            <w:hideMark/>
          </w:tcPr>
          <w:p w14:paraId="268A8EC5" w14:textId="77777777" w:rsidR="00634DA4" w:rsidRDefault="00634DA4" w:rsidP="006843B0">
            <w:pPr>
              <w:jc w:val="center"/>
              <w:rPr>
                <w:lang w:eastAsia="en-US"/>
              </w:rPr>
            </w:pPr>
            <w:r>
              <w:rPr>
                <w:lang w:eastAsia="en-US"/>
              </w:rPr>
              <w:t>Reģ.Nr.90009116327</w:t>
            </w:r>
          </w:p>
        </w:tc>
      </w:tr>
      <w:tr w:rsidR="00634DA4" w14:paraId="69F8C707" w14:textId="77777777" w:rsidTr="00D71710">
        <w:tc>
          <w:tcPr>
            <w:tcW w:w="9405" w:type="dxa"/>
            <w:tcBorders>
              <w:top w:val="nil"/>
              <w:left w:val="nil"/>
              <w:bottom w:val="nil"/>
              <w:right w:val="nil"/>
            </w:tcBorders>
            <w:hideMark/>
          </w:tcPr>
          <w:p w14:paraId="42DE6C97" w14:textId="77777777" w:rsidR="00634DA4" w:rsidRDefault="00634DA4" w:rsidP="006843B0">
            <w:pPr>
              <w:jc w:val="center"/>
              <w:rPr>
                <w:lang w:eastAsia="en-US"/>
              </w:rPr>
            </w:pPr>
            <w:r>
              <w:rPr>
                <w:lang w:eastAsia="en-US"/>
              </w:rPr>
              <w:t>Ābeļu iela 2, Gulbene, Gulbenes nov., LV-4401</w:t>
            </w:r>
          </w:p>
        </w:tc>
      </w:tr>
      <w:tr w:rsidR="00634DA4" w14:paraId="59C194CC" w14:textId="77777777" w:rsidTr="00D71710">
        <w:tc>
          <w:tcPr>
            <w:tcW w:w="9405" w:type="dxa"/>
            <w:tcBorders>
              <w:top w:val="nil"/>
              <w:left w:val="nil"/>
              <w:bottom w:val="single" w:sz="4" w:space="0" w:color="auto"/>
              <w:right w:val="nil"/>
            </w:tcBorders>
            <w:hideMark/>
          </w:tcPr>
          <w:p w14:paraId="07F84026" w14:textId="77777777" w:rsidR="00634DA4" w:rsidRDefault="00634DA4" w:rsidP="006843B0">
            <w:pPr>
              <w:jc w:val="center"/>
              <w:rPr>
                <w:lang w:eastAsia="en-US"/>
              </w:rPr>
            </w:pPr>
            <w:r>
              <w:rPr>
                <w:lang w:eastAsia="en-US"/>
              </w:rPr>
              <w:t>Tālrunis 64497710, mob.26595362, e-pasts; dome@gulbene.lv, www.gulbene.lv</w:t>
            </w:r>
          </w:p>
        </w:tc>
      </w:tr>
    </w:tbl>
    <w:p w14:paraId="72762947" w14:textId="77777777" w:rsidR="00634DA4" w:rsidRDefault="00634DA4" w:rsidP="00634DA4">
      <w:pPr>
        <w:rPr>
          <w:sz w:val="4"/>
          <w:szCs w:val="4"/>
        </w:rPr>
      </w:pPr>
    </w:p>
    <w:p w14:paraId="3A1A7A76" w14:textId="77777777" w:rsidR="00634DA4" w:rsidRDefault="00634DA4" w:rsidP="00634DA4">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24D8C97A" w14:textId="77777777" w:rsidR="00634DA4" w:rsidRDefault="00634DA4" w:rsidP="00634DA4">
      <w:pPr>
        <w:pStyle w:val="Bezatstarpm"/>
        <w:jc w:val="center"/>
        <w:rPr>
          <w:rFonts w:ascii="Times New Roman" w:hAnsi="Times New Roman"/>
          <w:sz w:val="24"/>
          <w:szCs w:val="24"/>
        </w:rPr>
      </w:pPr>
      <w:r>
        <w:rPr>
          <w:rFonts w:ascii="Times New Roman" w:hAnsi="Times New Roman"/>
          <w:sz w:val="24"/>
          <w:szCs w:val="24"/>
        </w:rPr>
        <w:t>Gulbenē</w:t>
      </w:r>
    </w:p>
    <w:p w14:paraId="2BB6012C" w14:textId="77777777" w:rsidR="00634DA4" w:rsidRPr="00436C7D" w:rsidRDefault="00634DA4" w:rsidP="00634DA4">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634DA4" w:rsidRPr="00436C7D" w14:paraId="29FC309A" w14:textId="77777777" w:rsidTr="006843B0">
        <w:tc>
          <w:tcPr>
            <w:tcW w:w="5495" w:type="dxa"/>
            <w:hideMark/>
          </w:tcPr>
          <w:p w14:paraId="0057C324" w14:textId="77777777" w:rsidR="00634DA4" w:rsidRPr="00436C7D" w:rsidRDefault="00634DA4" w:rsidP="006843B0">
            <w:pPr>
              <w:rPr>
                <w:b/>
                <w:bCs/>
                <w:lang w:eastAsia="en-US"/>
              </w:rPr>
            </w:pPr>
            <w:r w:rsidRPr="00436C7D">
              <w:rPr>
                <w:b/>
                <w:bCs/>
                <w:lang w:eastAsia="en-US"/>
              </w:rPr>
              <w:t>2022.gada 29.decembrī</w:t>
            </w:r>
          </w:p>
        </w:tc>
        <w:tc>
          <w:tcPr>
            <w:tcW w:w="4728" w:type="dxa"/>
            <w:hideMark/>
          </w:tcPr>
          <w:p w14:paraId="41E5DA80" w14:textId="77777777" w:rsidR="00634DA4" w:rsidRPr="00436C7D" w:rsidRDefault="00634DA4" w:rsidP="006843B0">
            <w:pPr>
              <w:rPr>
                <w:b/>
                <w:bCs/>
                <w:lang w:eastAsia="en-US"/>
              </w:rPr>
            </w:pPr>
            <w:r w:rsidRPr="00436C7D">
              <w:rPr>
                <w:b/>
                <w:bCs/>
                <w:lang w:eastAsia="en-US"/>
              </w:rPr>
              <w:t>Nr. GND/2022/</w:t>
            </w:r>
            <w:r>
              <w:rPr>
                <w:b/>
                <w:bCs/>
                <w:lang w:eastAsia="en-US"/>
              </w:rPr>
              <w:t>1265</w:t>
            </w:r>
          </w:p>
        </w:tc>
      </w:tr>
      <w:tr w:rsidR="00634DA4" w:rsidRPr="00436C7D" w14:paraId="677207F2" w14:textId="77777777" w:rsidTr="006843B0">
        <w:trPr>
          <w:trHeight w:val="453"/>
        </w:trPr>
        <w:tc>
          <w:tcPr>
            <w:tcW w:w="5495" w:type="dxa"/>
          </w:tcPr>
          <w:p w14:paraId="4AE14C7A" w14:textId="77777777" w:rsidR="00634DA4" w:rsidRPr="00436C7D" w:rsidRDefault="00634DA4" w:rsidP="006843B0">
            <w:pPr>
              <w:rPr>
                <w:lang w:eastAsia="en-US"/>
              </w:rPr>
            </w:pPr>
          </w:p>
        </w:tc>
        <w:tc>
          <w:tcPr>
            <w:tcW w:w="4728" w:type="dxa"/>
            <w:hideMark/>
          </w:tcPr>
          <w:p w14:paraId="403FB791" w14:textId="77777777" w:rsidR="00634DA4" w:rsidRPr="00436C7D" w:rsidRDefault="00634DA4" w:rsidP="006843B0">
            <w:pPr>
              <w:rPr>
                <w:b/>
                <w:bCs/>
                <w:lang w:eastAsia="en-US"/>
              </w:rPr>
            </w:pPr>
            <w:r w:rsidRPr="00436C7D">
              <w:rPr>
                <w:b/>
                <w:bCs/>
                <w:lang w:eastAsia="en-US"/>
              </w:rPr>
              <w:t>(protokols Nr.</w:t>
            </w:r>
            <w:r>
              <w:rPr>
                <w:b/>
                <w:bCs/>
                <w:lang w:eastAsia="en-US"/>
              </w:rPr>
              <w:t>27</w:t>
            </w:r>
            <w:r w:rsidRPr="00436C7D">
              <w:rPr>
                <w:b/>
                <w:bCs/>
                <w:lang w:eastAsia="en-US"/>
              </w:rPr>
              <w:t>;</w:t>
            </w:r>
            <w:r>
              <w:rPr>
                <w:b/>
                <w:bCs/>
                <w:lang w:eastAsia="en-US"/>
              </w:rPr>
              <w:t xml:space="preserve"> 52</w:t>
            </w:r>
            <w:r w:rsidRPr="00436C7D">
              <w:rPr>
                <w:b/>
                <w:bCs/>
                <w:lang w:eastAsia="en-US"/>
              </w:rPr>
              <w:t>.p.)</w:t>
            </w:r>
          </w:p>
        </w:tc>
      </w:tr>
    </w:tbl>
    <w:p w14:paraId="1CA7B9B0" w14:textId="77777777" w:rsidR="00634DA4" w:rsidRPr="005D1CC0" w:rsidRDefault="00634DA4" w:rsidP="00634DA4">
      <w:pPr>
        <w:jc w:val="center"/>
        <w:rPr>
          <w:b/>
        </w:rPr>
      </w:pPr>
      <w:r w:rsidRPr="005D1CC0">
        <w:rPr>
          <w:b/>
        </w:rPr>
        <w:t xml:space="preserve">Par dzīvokļa </w:t>
      </w:r>
      <w:r>
        <w:rPr>
          <w:b/>
        </w:rPr>
        <w:t>“Dzelzceļa ēka 11.6.km’’-1, Stāmerienas pagasts,</w:t>
      </w:r>
      <w:r w:rsidRPr="005D1CC0">
        <w:rPr>
          <w:b/>
        </w:rPr>
        <w:t xml:space="preserve"> Gulbenes novads, īres līguma termiņa pagarināšanu</w:t>
      </w:r>
    </w:p>
    <w:p w14:paraId="698B688E" w14:textId="77777777" w:rsidR="00634DA4" w:rsidRPr="00593C92" w:rsidRDefault="00634DA4" w:rsidP="00634DA4">
      <w:pPr>
        <w:autoSpaceDE w:val="0"/>
        <w:autoSpaceDN w:val="0"/>
        <w:adjustRightInd w:val="0"/>
      </w:pPr>
    </w:p>
    <w:p w14:paraId="243704B3" w14:textId="5CF2BF7C" w:rsidR="00634DA4" w:rsidRPr="00D3276C" w:rsidRDefault="00634DA4" w:rsidP="00634DA4">
      <w:pPr>
        <w:spacing w:line="360" w:lineRule="auto"/>
        <w:ind w:firstLine="567"/>
        <w:jc w:val="both"/>
      </w:pPr>
      <w:r w:rsidRPr="00D3276C">
        <w:t xml:space="preserve">Gulbenes novada pašvaldības dokumentu vadības sistēmā 2022.gada </w:t>
      </w:r>
      <w:r>
        <w:t>28.novembrī</w:t>
      </w:r>
      <w:r w:rsidRPr="00D3276C">
        <w:t xml:space="preserve"> ar reģistrācijas numuru </w:t>
      </w:r>
      <w:r w:rsidRPr="00E934FC">
        <w:t>GND/5.5/22/2</w:t>
      </w:r>
      <w:r>
        <w:t>850-Z</w:t>
      </w:r>
      <w:r w:rsidRPr="00E934FC">
        <w:t xml:space="preserve"> </w:t>
      </w:r>
      <w:r w:rsidRPr="00D3276C">
        <w:t xml:space="preserve">reģistrēts </w:t>
      </w:r>
      <w:r w:rsidR="00D71710">
        <w:rPr>
          <w:b/>
        </w:rPr>
        <w:t>….</w:t>
      </w:r>
      <w:r w:rsidRPr="00D3276C">
        <w:t xml:space="preserve"> (turpmāk – iesniedzējs), </w:t>
      </w:r>
      <w:r w:rsidR="00D71710">
        <w:t>….</w:t>
      </w:r>
      <w:r w:rsidRPr="00D3276C">
        <w:t xml:space="preserve"> 2022.gada </w:t>
      </w:r>
      <w:r>
        <w:t>28.novembra</w:t>
      </w:r>
      <w:r w:rsidRPr="00D3276C">
        <w:t xml:space="preserve"> iesniegums, kurā izteikts lūgums pagarināt dzīvojamās telpas Nr.</w:t>
      </w:r>
      <w:r>
        <w:t>1</w:t>
      </w:r>
      <w:r w:rsidRPr="00D3276C">
        <w:t>, kas atrodas “</w:t>
      </w:r>
      <w:r>
        <w:t>Dzelzceļa ēka 11.6. km”</w:t>
      </w:r>
      <w:r w:rsidRPr="00D3276C">
        <w:t xml:space="preserve">, Stāmerienas pagastā, Gulbenes novadā, īres līguma darbības termiņu. </w:t>
      </w:r>
    </w:p>
    <w:p w14:paraId="6DBC1D31" w14:textId="77777777" w:rsidR="00634DA4" w:rsidRPr="005A6F53" w:rsidRDefault="00634DA4" w:rsidP="00634DA4">
      <w:pPr>
        <w:pStyle w:val="tv213"/>
        <w:shd w:val="clear" w:color="auto" w:fill="FFFFFF"/>
        <w:spacing w:before="0" w:beforeAutospacing="0" w:after="0" w:afterAutospacing="0" w:line="360" w:lineRule="auto"/>
        <w:ind w:firstLine="567"/>
        <w:jc w:val="both"/>
      </w:pPr>
      <w:r w:rsidRPr="00D3276C">
        <w:t xml:space="preserve">Dzīvojamo telpu īres likuma  7.pants nosaka, ka dzīvojamās telpas īres līgumu </w:t>
      </w:r>
      <w:proofErr w:type="spellStart"/>
      <w:r w:rsidRPr="00D3276C">
        <w:t>rakstveidā</w:t>
      </w:r>
      <w:proofErr w:type="spellEnd"/>
      <w:r w:rsidRPr="00D3276C">
        <w:t xml:space="preserve"> slēdz izīrētājs un īrnieks, savukārt 9.pants nosaka, ka dzīvojamās telpas īres līgumu slēdz uz </w:t>
      </w:r>
      <w:r w:rsidRPr="005A6F53">
        <w:t>noteiktu termiņu.</w:t>
      </w:r>
    </w:p>
    <w:p w14:paraId="64B8DCA8" w14:textId="77777777" w:rsidR="00634DA4" w:rsidRPr="005A6F53" w:rsidRDefault="00634DA4" w:rsidP="00634DA4">
      <w:pPr>
        <w:shd w:val="clear" w:color="auto" w:fill="FFFFFF" w:themeFill="background1"/>
        <w:spacing w:line="360" w:lineRule="auto"/>
        <w:ind w:firstLine="567"/>
        <w:jc w:val="both"/>
      </w:pPr>
      <w:r w:rsidRPr="005A6F53">
        <w:t>Dzīvojamās telpas īres līgums ar iesniedzēju noslēgts uz noteiktu laiku, tas ir, līdz 2022.gada 3</w:t>
      </w:r>
      <w:r>
        <w:t>1</w:t>
      </w:r>
      <w:r w:rsidRPr="005A6F53">
        <w:t>.</w:t>
      </w:r>
      <w:r>
        <w:t>decembrim</w:t>
      </w:r>
      <w:r w:rsidRPr="005A6F53">
        <w:t>.</w:t>
      </w:r>
    </w:p>
    <w:p w14:paraId="22F5FC9D" w14:textId="77777777" w:rsidR="00634DA4" w:rsidRPr="005A6F53" w:rsidRDefault="00634DA4" w:rsidP="00634DA4">
      <w:pPr>
        <w:shd w:val="clear" w:color="auto" w:fill="FFFFFF" w:themeFill="background1"/>
        <w:spacing w:line="360" w:lineRule="auto"/>
        <w:ind w:firstLine="567"/>
        <w:jc w:val="both"/>
      </w:pPr>
      <w:r w:rsidRPr="005A6F53">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w:t>
      </w:r>
      <w:r w:rsidRPr="00D3276C">
        <w:t xml:space="preserve">ka iesniedzējam nav nenokārtotu maksājumu saistību par </w:t>
      </w:r>
      <w:r>
        <w:t xml:space="preserve">dzīvojamās telpas </w:t>
      </w:r>
      <w:r w:rsidRPr="00D3276C">
        <w:t>īri un pamatpakalpojumiem</w:t>
      </w:r>
      <w:r w:rsidRPr="005A6F53">
        <w:t>.</w:t>
      </w:r>
    </w:p>
    <w:p w14:paraId="51E8D5DF" w14:textId="77777777" w:rsidR="00634DA4" w:rsidRPr="00D3276C" w:rsidRDefault="00634DA4" w:rsidP="00634DA4">
      <w:pPr>
        <w:spacing w:line="360" w:lineRule="auto"/>
        <w:ind w:firstLine="567"/>
        <w:jc w:val="both"/>
      </w:pPr>
      <w:r w:rsidRPr="00D3276C">
        <w:t>Likuma “Par pašvaldībām” 15.panta pirmās daļas 9.punkts nosaka, ka viena no pašvaldības autonomajām funkcijām ir sniegt palīdzību iedzīvotājiem dzīvokļa jautājumu risināšanā.</w:t>
      </w:r>
    </w:p>
    <w:p w14:paraId="6C61A6BF" w14:textId="77777777" w:rsidR="00634DA4" w:rsidRDefault="00634DA4" w:rsidP="00634DA4">
      <w:pPr>
        <w:widowControl w:val="0"/>
        <w:spacing w:line="360" w:lineRule="auto"/>
        <w:ind w:firstLine="567"/>
        <w:jc w:val="both"/>
      </w:pPr>
      <w:r w:rsidRPr="00851500">
        <w:t>Ņemot vērā minēto, pamatojoties uz Dzīvojamo telpu īres likuma 7. pantu un 9. pantu, likuma “Par pašvaldībām” 15. panta pirmās daļas 9.punktu un Sociālo un veselības jautājumu komitejas ieteikumu, atklāti balsojo</w:t>
      </w:r>
      <w:r>
        <w:t>t</w:t>
      </w:r>
      <w:r w:rsidRPr="00851500">
        <w:t>:</w:t>
      </w:r>
      <w:r>
        <w:t xml:space="preserve">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7946EC50" w14:textId="44B9B1D5" w:rsidR="00634DA4" w:rsidRPr="00330909" w:rsidRDefault="00634DA4" w:rsidP="00634DA4">
      <w:pPr>
        <w:spacing w:line="360" w:lineRule="auto"/>
        <w:ind w:firstLine="567"/>
        <w:jc w:val="both"/>
      </w:pPr>
      <w:r w:rsidRPr="00D3276C">
        <w:lastRenderedPageBreak/>
        <w:t>1. PAGARINĀT dzīvojamās telpas Nr.</w:t>
      </w:r>
      <w:r>
        <w:t>1</w:t>
      </w:r>
      <w:r w:rsidRPr="00D3276C">
        <w:t>, kas atrodas “</w:t>
      </w:r>
      <w:r>
        <w:t>Dzelzceļa ēka 11.6. km”</w:t>
      </w:r>
      <w:r w:rsidRPr="00D3276C">
        <w:t xml:space="preserve">, Stāmerienas pagastā, Gulbenes novadā, īres līguma darbības termiņu ar </w:t>
      </w:r>
      <w:r w:rsidR="00D71710">
        <w:rPr>
          <w:bCs/>
        </w:rPr>
        <w:t>….</w:t>
      </w:r>
      <w:r w:rsidRPr="00D3276C">
        <w:t xml:space="preserve"> uz laiku </w:t>
      </w:r>
      <w:r w:rsidRPr="005A6F53">
        <w:t xml:space="preserve">līdz </w:t>
      </w:r>
      <w:r w:rsidRPr="00330909">
        <w:t>2023.gada 31.decembrim.</w:t>
      </w:r>
    </w:p>
    <w:p w14:paraId="30E4ADE1" w14:textId="1769FCCB" w:rsidR="00634DA4" w:rsidRDefault="00634DA4" w:rsidP="00634DA4">
      <w:pPr>
        <w:spacing w:line="360" w:lineRule="auto"/>
        <w:ind w:firstLine="567"/>
        <w:jc w:val="both"/>
      </w:pPr>
      <w:r w:rsidRPr="00D3276C">
        <w:t xml:space="preserve">2. NOTEIKT </w:t>
      </w:r>
      <w:r w:rsidR="00D71710">
        <w:rPr>
          <w:bCs/>
        </w:rPr>
        <w:t>….</w:t>
      </w:r>
      <w:r w:rsidRPr="00D3276C">
        <w:t xml:space="preserve"> viena mēneša termiņu vienošanās par dzīvojamās telpas īres līguma darbības termiņa pagarināšanu noslēgšanai.</w:t>
      </w:r>
    </w:p>
    <w:p w14:paraId="4FEF4B1B" w14:textId="363A3881" w:rsidR="00634DA4" w:rsidRPr="000E27E3" w:rsidRDefault="00634DA4" w:rsidP="00634DA4">
      <w:pPr>
        <w:spacing w:line="360" w:lineRule="auto"/>
        <w:ind w:firstLine="567"/>
        <w:jc w:val="both"/>
      </w:pPr>
      <w:r w:rsidRPr="000E27E3">
        <w:t xml:space="preserve">3. NOTEIKT, ka šis lēmums zaudē spēku, ja </w:t>
      </w:r>
      <w:r w:rsidR="00D71710">
        <w:rPr>
          <w:bCs/>
        </w:rPr>
        <w:t>….</w:t>
      </w:r>
      <w:r w:rsidRPr="000E27E3">
        <w:t xml:space="preserve"> līdz 2023. gada 31.janvārim nav noslēdzis vienošanos par dzīvojamās telpas īres līguma darbības termiņa pagarināšanu.</w:t>
      </w:r>
    </w:p>
    <w:p w14:paraId="2A2137C2" w14:textId="77777777" w:rsidR="00634DA4" w:rsidRPr="00D3276C" w:rsidRDefault="00634DA4" w:rsidP="00634DA4">
      <w:pPr>
        <w:spacing w:line="360" w:lineRule="auto"/>
        <w:ind w:firstLine="567"/>
        <w:jc w:val="both"/>
      </w:pPr>
      <w:r>
        <w:t>4</w:t>
      </w:r>
      <w:r w:rsidRPr="00D3276C">
        <w:t>.</w:t>
      </w:r>
      <w:r>
        <w:t xml:space="preserve"> </w:t>
      </w:r>
      <w:r w:rsidRPr="00D3276C">
        <w:t>UZDOT Gulbenes novada Stāmerienas pagasta pārvaldei, reģistrācijas numurs</w:t>
      </w:r>
      <w:r>
        <w:t xml:space="preserve"> </w:t>
      </w:r>
      <w:r w:rsidRPr="00D3276C">
        <w:t>40900015520, juridiskā adrese: “</w:t>
      </w:r>
      <w:proofErr w:type="spellStart"/>
      <w:r w:rsidRPr="00D3276C">
        <w:t>Vecstāmeriena</w:t>
      </w:r>
      <w:proofErr w:type="spellEnd"/>
      <w:r w:rsidRPr="00D3276C">
        <w:t>”, Stāmerienas pagasts, Gulbenes novads, LV-4406, sagatavot un noslēgt vienošanos par dzīvojamās telpas īres līguma darbības termiņa pagarināšanu.</w:t>
      </w:r>
    </w:p>
    <w:p w14:paraId="5764C4FF" w14:textId="77777777" w:rsidR="00634DA4" w:rsidRPr="00D3276C" w:rsidRDefault="00634DA4" w:rsidP="00634DA4">
      <w:pPr>
        <w:spacing w:line="360" w:lineRule="auto"/>
        <w:ind w:firstLine="567"/>
        <w:jc w:val="both"/>
      </w:pPr>
      <w:r>
        <w:t>5</w:t>
      </w:r>
      <w:r w:rsidRPr="00D3276C">
        <w:t>. Lēmuma izrakstu nosūtīt:</w:t>
      </w:r>
    </w:p>
    <w:p w14:paraId="4FE65B54" w14:textId="51AF716A" w:rsidR="00634DA4" w:rsidRPr="00D3276C" w:rsidRDefault="00634DA4" w:rsidP="00634DA4">
      <w:pPr>
        <w:spacing w:line="360" w:lineRule="auto"/>
        <w:ind w:firstLine="567"/>
        <w:jc w:val="both"/>
      </w:pPr>
      <w:r>
        <w:t>5</w:t>
      </w:r>
      <w:r w:rsidRPr="00D3276C">
        <w:t xml:space="preserve">.1. </w:t>
      </w:r>
      <w:r w:rsidR="00D71710">
        <w:rPr>
          <w:bCs/>
        </w:rPr>
        <w:t>….</w:t>
      </w:r>
    </w:p>
    <w:p w14:paraId="534A868C" w14:textId="77777777" w:rsidR="00634DA4" w:rsidRPr="00D3276C" w:rsidRDefault="00634DA4" w:rsidP="00634DA4">
      <w:pPr>
        <w:spacing w:line="360" w:lineRule="auto"/>
        <w:ind w:firstLine="567"/>
        <w:jc w:val="both"/>
      </w:pPr>
      <w:r>
        <w:t>5</w:t>
      </w:r>
      <w:r w:rsidRPr="00D3276C">
        <w:t xml:space="preserve">.2. </w:t>
      </w:r>
      <w:r>
        <w:t xml:space="preserve">Gulbenes novada </w:t>
      </w:r>
      <w:r w:rsidRPr="00D3276C">
        <w:t>Stāmerienas pagasta pārvaldei, juridiskā adrese: “</w:t>
      </w:r>
      <w:proofErr w:type="spellStart"/>
      <w:r w:rsidRPr="00D3276C">
        <w:t>Vecstāmeriena</w:t>
      </w:r>
      <w:proofErr w:type="spellEnd"/>
      <w:r w:rsidRPr="00D3276C">
        <w:t>”, Stāmerienas pagasts, Gulbenes novads, LV-4406.</w:t>
      </w:r>
    </w:p>
    <w:p w14:paraId="6D188B50" w14:textId="77777777" w:rsidR="00634DA4" w:rsidRPr="00D3276C" w:rsidRDefault="00634DA4" w:rsidP="00634DA4">
      <w:pPr>
        <w:spacing w:line="360" w:lineRule="auto"/>
        <w:ind w:firstLine="567"/>
        <w:jc w:val="both"/>
      </w:pPr>
    </w:p>
    <w:p w14:paraId="61A56FD3" w14:textId="77777777" w:rsidR="00634DA4" w:rsidRPr="00D3276C" w:rsidRDefault="00634DA4" w:rsidP="00634DA4">
      <w:r w:rsidRPr="00D3276C">
        <w:t>Gulbenes novada domes priekšsēdētājs</w:t>
      </w:r>
      <w:r w:rsidRPr="00D3276C">
        <w:tab/>
      </w:r>
      <w:r w:rsidRPr="00D3276C">
        <w:tab/>
      </w:r>
      <w:r w:rsidRPr="00D3276C">
        <w:tab/>
      </w:r>
      <w:r w:rsidRPr="00D3276C">
        <w:tab/>
        <w:t xml:space="preserve">                       </w:t>
      </w:r>
      <w:r w:rsidRPr="00D3276C">
        <w:tab/>
        <w:t xml:space="preserve">A. Caunītis </w:t>
      </w:r>
    </w:p>
    <w:p w14:paraId="22BFE3EC" w14:textId="77777777" w:rsidR="00634DA4" w:rsidRPr="00D3276C" w:rsidRDefault="00634DA4" w:rsidP="00634DA4">
      <w:pPr>
        <w:pStyle w:val="Default"/>
        <w:rPr>
          <w:color w:val="auto"/>
        </w:rPr>
      </w:pPr>
    </w:p>
    <w:p w14:paraId="36978849" w14:textId="77777777" w:rsidR="00634DA4" w:rsidRDefault="00634DA4" w:rsidP="00634DA4">
      <w:pPr>
        <w:pStyle w:val="Default"/>
        <w:rPr>
          <w:color w:val="auto"/>
        </w:rPr>
      </w:pPr>
    </w:p>
    <w:p w14:paraId="6E543128" w14:textId="77777777" w:rsidR="00634DA4" w:rsidRPr="00D3276C" w:rsidRDefault="00634DA4" w:rsidP="00634DA4">
      <w:pPr>
        <w:pStyle w:val="Default"/>
      </w:pPr>
      <w:r w:rsidRPr="00D3276C">
        <w:rPr>
          <w:color w:val="auto"/>
        </w:rPr>
        <w:t xml:space="preserve">Sagatavoja: </w:t>
      </w:r>
      <w:r>
        <w:rPr>
          <w:color w:val="auto"/>
        </w:rPr>
        <w:t xml:space="preserve">Gunita </w:t>
      </w:r>
      <w:proofErr w:type="spellStart"/>
      <w:r>
        <w:rPr>
          <w:color w:val="auto"/>
        </w:rPr>
        <w:t>Ābeltiņa</w:t>
      </w:r>
      <w:proofErr w:type="spellEnd"/>
    </w:p>
    <w:p w14:paraId="2EEEC72A" w14:textId="77777777" w:rsidR="00634DA4" w:rsidRDefault="00634DA4" w:rsidP="00634DA4">
      <w:pPr>
        <w:spacing w:line="360" w:lineRule="auto"/>
        <w:ind w:firstLine="567"/>
        <w:jc w:val="both"/>
      </w:pPr>
    </w:p>
    <w:p w14:paraId="195B6503" w14:textId="77777777" w:rsidR="00634DA4" w:rsidRDefault="00634DA4" w:rsidP="00634DA4"/>
    <w:p w14:paraId="623ED3E4" w14:textId="77777777" w:rsidR="00634DA4" w:rsidRDefault="00634DA4" w:rsidP="00634DA4"/>
    <w:p w14:paraId="1F53CDB0" w14:textId="77777777" w:rsidR="00634DA4" w:rsidRDefault="00634DA4" w:rsidP="00634DA4"/>
    <w:p w14:paraId="6D069614" w14:textId="529ECAEB" w:rsidR="00D71710" w:rsidRDefault="00D71710">
      <w:pPr>
        <w:spacing w:after="160" w:line="259" w:lineRule="auto"/>
      </w:pPr>
      <w:r>
        <w:br w:type="page"/>
      </w:r>
    </w:p>
    <w:p w14:paraId="30DB8A4A" w14:textId="77777777" w:rsidR="00634DA4" w:rsidRPr="00782D24" w:rsidRDefault="00634DA4" w:rsidP="00634DA4"/>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34DA4" w14:paraId="5BEE49EB" w14:textId="77777777" w:rsidTr="006843B0">
        <w:tc>
          <w:tcPr>
            <w:tcW w:w="9458" w:type="dxa"/>
            <w:tcBorders>
              <w:top w:val="nil"/>
              <w:left w:val="nil"/>
              <w:bottom w:val="nil"/>
              <w:right w:val="nil"/>
            </w:tcBorders>
            <w:hideMark/>
          </w:tcPr>
          <w:p w14:paraId="2486A17F" w14:textId="77777777" w:rsidR="00634DA4" w:rsidRDefault="00634DA4" w:rsidP="006843B0">
            <w:pPr>
              <w:jc w:val="center"/>
              <w:rPr>
                <w:lang w:eastAsia="en-US"/>
              </w:rPr>
            </w:pPr>
            <w:r>
              <w:rPr>
                <w:noProof/>
                <w:lang w:eastAsia="en-US"/>
              </w:rPr>
              <w:drawing>
                <wp:inline distT="0" distB="0" distL="0" distR="0" wp14:anchorId="76585A97" wp14:editId="36984A97">
                  <wp:extent cx="619125" cy="685800"/>
                  <wp:effectExtent l="0" t="0" r="0"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4DA4" w14:paraId="335775E3" w14:textId="77777777" w:rsidTr="006843B0">
        <w:tc>
          <w:tcPr>
            <w:tcW w:w="9458" w:type="dxa"/>
            <w:tcBorders>
              <w:top w:val="nil"/>
              <w:left w:val="nil"/>
              <w:bottom w:val="nil"/>
              <w:right w:val="nil"/>
            </w:tcBorders>
            <w:hideMark/>
          </w:tcPr>
          <w:p w14:paraId="5F96B2D5" w14:textId="77777777" w:rsidR="00634DA4" w:rsidRDefault="00634DA4" w:rsidP="006843B0">
            <w:pPr>
              <w:jc w:val="center"/>
              <w:rPr>
                <w:lang w:eastAsia="en-US"/>
              </w:rPr>
            </w:pPr>
            <w:r>
              <w:rPr>
                <w:b/>
                <w:bCs/>
                <w:sz w:val="28"/>
                <w:szCs w:val="28"/>
                <w:lang w:eastAsia="en-US"/>
              </w:rPr>
              <w:t>GULBENES NOVADA PAŠVALDĪBA</w:t>
            </w:r>
          </w:p>
        </w:tc>
      </w:tr>
      <w:tr w:rsidR="00634DA4" w14:paraId="1BDA081D" w14:textId="77777777" w:rsidTr="006843B0">
        <w:tc>
          <w:tcPr>
            <w:tcW w:w="9458" w:type="dxa"/>
            <w:tcBorders>
              <w:top w:val="nil"/>
              <w:left w:val="nil"/>
              <w:bottom w:val="nil"/>
              <w:right w:val="nil"/>
            </w:tcBorders>
            <w:hideMark/>
          </w:tcPr>
          <w:p w14:paraId="3D525D82" w14:textId="77777777" w:rsidR="00634DA4" w:rsidRDefault="00634DA4" w:rsidP="006843B0">
            <w:pPr>
              <w:jc w:val="center"/>
              <w:rPr>
                <w:lang w:eastAsia="en-US"/>
              </w:rPr>
            </w:pPr>
            <w:r>
              <w:rPr>
                <w:lang w:eastAsia="en-US"/>
              </w:rPr>
              <w:t>Reģ.Nr.90009116327</w:t>
            </w:r>
          </w:p>
        </w:tc>
      </w:tr>
      <w:tr w:rsidR="00634DA4" w14:paraId="49608342" w14:textId="77777777" w:rsidTr="006843B0">
        <w:tc>
          <w:tcPr>
            <w:tcW w:w="9458" w:type="dxa"/>
            <w:tcBorders>
              <w:top w:val="nil"/>
              <w:left w:val="nil"/>
              <w:bottom w:val="nil"/>
              <w:right w:val="nil"/>
            </w:tcBorders>
            <w:hideMark/>
          </w:tcPr>
          <w:p w14:paraId="167609BE" w14:textId="77777777" w:rsidR="00634DA4" w:rsidRDefault="00634DA4" w:rsidP="006843B0">
            <w:pPr>
              <w:jc w:val="center"/>
              <w:rPr>
                <w:lang w:eastAsia="en-US"/>
              </w:rPr>
            </w:pPr>
            <w:r>
              <w:rPr>
                <w:lang w:eastAsia="en-US"/>
              </w:rPr>
              <w:t>Ābeļu iela 2, Gulbene, Gulbenes nov., LV-4401</w:t>
            </w:r>
          </w:p>
        </w:tc>
      </w:tr>
      <w:tr w:rsidR="00634DA4" w14:paraId="6C093275" w14:textId="77777777" w:rsidTr="006843B0">
        <w:tc>
          <w:tcPr>
            <w:tcW w:w="9458" w:type="dxa"/>
            <w:tcBorders>
              <w:top w:val="nil"/>
              <w:left w:val="nil"/>
              <w:bottom w:val="single" w:sz="4" w:space="0" w:color="auto"/>
              <w:right w:val="nil"/>
            </w:tcBorders>
            <w:hideMark/>
          </w:tcPr>
          <w:p w14:paraId="16984E86" w14:textId="77777777" w:rsidR="00634DA4" w:rsidRDefault="00634DA4" w:rsidP="006843B0">
            <w:pPr>
              <w:jc w:val="center"/>
              <w:rPr>
                <w:lang w:eastAsia="en-US"/>
              </w:rPr>
            </w:pPr>
            <w:r>
              <w:rPr>
                <w:lang w:eastAsia="en-US"/>
              </w:rPr>
              <w:t>Tālrunis 64497710, mob.26595362, e-pasts; dome@gulbene.lv, www.gulbene.lv</w:t>
            </w:r>
          </w:p>
        </w:tc>
      </w:tr>
    </w:tbl>
    <w:p w14:paraId="37E1B328" w14:textId="77777777" w:rsidR="00634DA4" w:rsidRDefault="00634DA4" w:rsidP="00634DA4">
      <w:pPr>
        <w:rPr>
          <w:sz w:val="4"/>
          <w:szCs w:val="4"/>
        </w:rPr>
      </w:pPr>
    </w:p>
    <w:p w14:paraId="68A2DAB9" w14:textId="77777777" w:rsidR="00634DA4" w:rsidRDefault="00634DA4" w:rsidP="00634DA4">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4AADD934" w14:textId="77777777" w:rsidR="00634DA4" w:rsidRDefault="00634DA4" w:rsidP="00634DA4">
      <w:pPr>
        <w:pStyle w:val="Bezatstarpm"/>
        <w:jc w:val="center"/>
        <w:rPr>
          <w:rFonts w:ascii="Times New Roman" w:hAnsi="Times New Roman"/>
          <w:sz w:val="24"/>
          <w:szCs w:val="24"/>
        </w:rPr>
      </w:pPr>
      <w:r>
        <w:rPr>
          <w:rFonts w:ascii="Times New Roman" w:hAnsi="Times New Roman"/>
          <w:sz w:val="24"/>
          <w:szCs w:val="24"/>
        </w:rPr>
        <w:t>Gulbenē</w:t>
      </w:r>
    </w:p>
    <w:p w14:paraId="0A726C3F" w14:textId="77777777" w:rsidR="00634DA4" w:rsidRDefault="00634DA4" w:rsidP="00634DA4">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634DA4" w:rsidRPr="00644076" w14:paraId="40FC4FC1" w14:textId="77777777" w:rsidTr="006843B0">
        <w:tc>
          <w:tcPr>
            <w:tcW w:w="5495" w:type="dxa"/>
            <w:hideMark/>
          </w:tcPr>
          <w:p w14:paraId="62AF63E2" w14:textId="77777777" w:rsidR="00634DA4" w:rsidRPr="00644076" w:rsidRDefault="00634DA4" w:rsidP="006843B0">
            <w:pPr>
              <w:rPr>
                <w:b/>
                <w:bCs/>
                <w:lang w:eastAsia="en-US"/>
              </w:rPr>
            </w:pPr>
            <w:r w:rsidRPr="00644076">
              <w:rPr>
                <w:b/>
                <w:bCs/>
                <w:lang w:eastAsia="en-US"/>
              </w:rPr>
              <w:t>2022.gada 29.decembrī</w:t>
            </w:r>
          </w:p>
        </w:tc>
        <w:tc>
          <w:tcPr>
            <w:tcW w:w="4728" w:type="dxa"/>
            <w:hideMark/>
          </w:tcPr>
          <w:p w14:paraId="7D97BB60" w14:textId="77777777" w:rsidR="00634DA4" w:rsidRPr="00644076" w:rsidRDefault="00634DA4" w:rsidP="006843B0">
            <w:pPr>
              <w:rPr>
                <w:b/>
                <w:bCs/>
                <w:lang w:eastAsia="en-US"/>
              </w:rPr>
            </w:pPr>
            <w:r w:rsidRPr="00644076">
              <w:rPr>
                <w:b/>
                <w:bCs/>
                <w:lang w:eastAsia="en-US"/>
              </w:rPr>
              <w:t>Nr. GND/2022/</w:t>
            </w:r>
            <w:r>
              <w:rPr>
                <w:b/>
                <w:bCs/>
                <w:lang w:eastAsia="en-US"/>
              </w:rPr>
              <w:t>1266</w:t>
            </w:r>
          </w:p>
        </w:tc>
      </w:tr>
      <w:tr w:rsidR="00634DA4" w:rsidRPr="00644076" w14:paraId="6B78BFB4" w14:textId="77777777" w:rsidTr="006843B0">
        <w:trPr>
          <w:trHeight w:val="453"/>
        </w:trPr>
        <w:tc>
          <w:tcPr>
            <w:tcW w:w="5495" w:type="dxa"/>
          </w:tcPr>
          <w:p w14:paraId="2A8C7EF3" w14:textId="77777777" w:rsidR="00634DA4" w:rsidRPr="00644076" w:rsidRDefault="00634DA4" w:rsidP="006843B0">
            <w:pPr>
              <w:rPr>
                <w:lang w:eastAsia="en-US"/>
              </w:rPr>
            </w:pPr>
          </w:p>
        </w:tc>
        <w:tc>
          <w:tcPr>
            <w:tcW w:w="4728" w:type="dxa"/>
            <w:hideMark/>
          </w:tcPr>
          <w:p w14:paraId="6AEEEFF7" w14:textId="77777777" w:rsidR="00634DA4" w:rsidRPr="00644076" w:rsidRDefault="00634DA4" w:rsidP="006843B0">
            <w:pPr>
              <w:rPr>
                <w:b/>
                <w:bCs/>
                <w:lang w:eastAsia="en-US"/>
              </w:rPr>
            </w:pPr>
            <w:r w:rsidRPr="00644076">
              <w:rPr>
                <w:b/>
                <w:bCs/>
                <w:lang w:eastAsia="en-US"/>
              </w:rPr>
              <w:t>(protokols Nr.</w:t>
            </w:r>
            <w:r>
              <w:rPr>
                <w:b/>
                <w:bCs/>
                <w:lang w:eastAsia="en-US"/>
              </w:rPr>
              <w:t>27</w:t>
            </w:r>
            <w:r w:rsidRPr="00644076">
              <w:rPr>
                <w:b/>
                <w:bCs/>
                <w:lang w:eastAsia="en-US"/>
              </w:rPr>
              <w:t xml:space="preserve">; </w:t>
            </w:r>
            <w:r>
              <w:rPr>
                <w:b/>
                <w:bCs/>
                <w:lang w:eastAsia="en-US"/>
              </w:rPr>
              <w:t>53</w:t>
            </w:r>
            <w:r w:rsidRPr="00644076">
              <w:rPr>
                <w:b/>
                <w:bCs/>
                <w:lang w:eastAsia="en-US"/>
              </w:rPr>
              <w:t>.p.)</w:t>
            </w:r>
          </w:p>
        </w:tc>
      </w:tr>
    </w:tbl>
    <w:p w14:paraId="125F48AA" w14:textId="77777777" w:rsidR="00634DA4" w:rsidRDefault="00634DA4" w:rsidP="00634DA4">
      <w:pPr>
        <w:autoSpaceDE w:val="0"/>
        <w:autoSpaceDN w:val="0"/>
        <w:adjustRightInd w:val="0"/>
        <w:rPr>
          <w:lang w:eastAsia="en-US"/>
        </w:rPr>
      </w:pPr>
    </w:p>
    <w:p w14:paraId="6C73675D" w14:textId="77777777" w:rsidR="00634DA4" w:rsidRPr="008A43F8" w:rsidRDefault="00634DA4" w:rsidP="00634DA4">
      <w:pPr>
        <w:pStyle w:val="Default"/>
        <w:jc w:val="center"/>
        <w:rPr>
          <w:b/>
          <w:bCs/>
        </w:rPr>
      </w:pPr>
      <w:r w:rsidRPr="008A43F8">
        <w:rPr>
          <w:b/>
          <w:bCs/>
        </w:rPr>
        <w:t xml:space="preserve">Par dzīvokļa </w:t>
      </w:r>
      <w:r>
        <w:rPr>
          <w:b/>
          <w:bCs/>
        </w:rPr>
        <w:t xml:space="preserve">“Stāķi 3”- 5, Stāķi, </w:t>
      </w:r>
      <w:r w:rsidRPr="008A43F8">
        <w:rPr>
          <w:b/>
          <w:bCs/>
        </w:rPr>
        <w:t>Stradu pag</w:t>
      </w:r>
      <w:r>
        <w:rPr>
          <w:b/>
          <w:bCs/>
        </w:rPr>
        <w:t>asts, Gulbenes novads,</w:t>
      </w:r>
      <w:r w:rsidRPr="008A43F8">
        <w:rPr>
          <w:b/>
          <w:bCs/>
        </w:rPr>
        <w:t xml:space="preserve"> īres līguma termiņa pagarināšanu</w:t>
      </w:r>
    </w:p>
    <w:p w14:paraId="2251512D" w14:textId="77777777" w:rsidR="00634DA4" w:rsidRPr="008A43F8" w:rsidRDefault="00634DA4" w:rsidP="00634DA4">
      <w:pPr>
        <w:pStyle w:val="Default"/>
      </w:pPr>
    </w:p>
    <w:p w14:paraId="24A3DE87" w14:textId="61BB8311" w:rsidR="00634DA4" w:rsidRDefault="00634DA4" w:rsidP="00634DA4">
      <w:pPr>
        <w:spacing w:line="360" w:lineRule="auto"/>
        <w:ind w:firstLine="567"/>
        <w:jc w:val="both"/>
      </w:pPr>
      <w:r w:rsidRPr="008A43F8">
        <w:t>Gulbenes novada pašvaldības dokumentu vadības sistēmā 202</w:t>
      </w:r>
      <w:r>
        <w:t>2</w:t>
      </w:r>
      <w:r w:rsidRPr="008A43F8">
        <w:t xml:space="preserve">.gada </w:t>
      </w:r>
      <w:r>
        <w:t>2.decembrī</w:t>
      </w:r>
      <w:r w:rsidRPr="008A43F8">
        <w:t xml:space="preserve"> ar reģistrācijas numuru GND/5.5/2</w:t>
      </w:r>
      <w:r>
        <w:t>2/2914-A</w:t>
      </w:r>
      <w:r w:rsidRPr="008A43F8">
        <w:t xml:space="preserve"> reģistrēts </w:t>
      </w:r>
      <w:r w:rsidR="00D71710">
        <w:rPr>
          <w:b/>
        </w:rPr>
        <w:t>….</w:t>
      </w:r>
      <w:r>
        <w:t xml:space="preserve"> </w:t>
      </w:r>
      <w:r w:rsidRPr="008A43F8">
        <w:t xml:space="preserve">(turpmāk – iesniedzējs), </w:t>
      </w:r>
      <w:r w:rsidR="00D71710">
        <w:t>…..</w:t>
      </w:r>
      <w:r w:rsidRPr="008A43F8">
        <w:t xml:space="preserve"> 202</w:t>
      </w:r>
      <w:r>
        <w:t>2</w:t>
      </w:r>
      <w:r w:rsidRPr="008A43F8">
        <w:t xml:space="preserve">.gada </w:t>
      </w:r>
      <w:r>
        <w:t>2.decembra</w:t>
      </w:r>
      <w:r w:rsidRPr="008A43F8">
        <w:t xml:space="preserve"> iesniegums, kurā izteikts lūgums pagarināt dzīvojamās telpas Nr.</w:t>
      </w:r>
      <w:r>
        <w:t>5</w:t>
      </w:r>
      <w:r w:rsidRPr="008A43F8">
        <w:t>, kas atrodas “</w:t>
      </w:r>
      <w:r>
        <w:t>Stāķi 3</w:t>
      </w:r>
      <w:r w:rsidRPr="008A43F8">
        <w:t>”,</w:t>
      </w:r>
      <w:r>
        <w:t xml:space="preserve"> Stāķos, </w:t>
      </w:r>
      <w:r w:rsidRPr="008A43F8">
        <w:t xml:space="preserve">Stradu pagastā, Gulbenes novadā, īres līguma darbības termiņu. </w:t>
      </w:r>
    </w:p>
    <w:p w14:paraId="3D9C96D8" w14:textId="77777777" w:rsidR="00634DA4" w:rsidRPr="002000CB" w:rsidRDefault="00634DA4" w:rsidP="00634DA4">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w:t>
      </w:r>
      <w:r w:rsidRPr="002000CB">
        <w:t>noteiktu termiņu.</w:t>
      </w:r>
    </w:p>
    <w:p w14:paraId="3B539FFB" w14:textId="77777777" w:rsidR="00634DA4" w:rsidRPr="002000CB" w:rsidRDefault="00634DA4" w:rsidP="00634DA4">
      <w:pPr>
        <w:spacing w:line="360" w:lineRule="auto"/>
        <w:ind w:firstLine="567"/>
        <w:jc w:val="both"/>
      </w:pPr>
      <w:r w:rsidRPr="002000CB">
        <w:t>Dzīvojamās telpas īres līgums ar iesniedzēju noslēgts uz noteiktu laiku, tas ir, līdz 2022.gada 30.novembrim.</w:t>
      </w:r>
    </w:p>
    <w:p w14:paraId="122D2CEA" w14:textId="77777777" w:rsidR="00634DA4" w:rsidRPr="002000CB" w:rsidRDefault="00634DA4" w:rsidP="00634DA4">
      <w:pPr>
        <w:spacing w:line="360" w:lineRule="auto"/>
        <w:ind w:firstLine="567"/>
        <w:jc w:val="both"/>
      </w:pPr>
      <w:r w:rsidRPr="002000CB">
        <w:t xml:space="preserve">Atbilstoši SIA “Gulbenes </w:t>
      </w:r>
      <w:proofErr w:type="spellStart"/>
      <w:r w:rsidRPr="002000CB">
        <w:t>Energo</w:t>
      </w:r>
      <w:proofErr w:type="spellEnd"/>
      <w:r w:rsidRPr="002000CB">
        <w:t xml:space="preserve"> Serviss” sniegtajai informācijai iesniedzējam ir nenokārtotas maksājumu saistības par dzīvojamās telpas īri un komunālajiem maksājumiem  161,85 EUR apmērā. </w:t>
      </w:r>
    </w:p>
    <w:p w14:paraId="6A20C07B" w14:textId="77777777" w:rsidR="00634DA4" w:rsidRPr="009A0418" w:rsidRDefault="00634DA4" w:rsidP="00634DA4">
      <w:pPr>
        <w:spacing w:line="360" w:lineRule="auto"/>
        <w:ind w:firstLine="567"/>
        <w:jc w:val="both"/>
      </w:pPr>
      <w:r w:rsidRPr="002000CB">
        <w:t>Likuma “Par pašvaldībām” 15.panta pirmās daļas 9.punkts nosaka, ka viena no</w:t>
      </w:r>
      <w:r w:rsidRPr="009A0418">
        <w:t xml:space="preserve"> pašvaldības autonomajām funkcijām ir sniegt palīdzību iedzīvotājiem dzīvokļa jautājumu risināšanā.</w:t>
      </w:r>
    </w:p>
    <w:p w14:paraId="058526B9" w14:textId="77777777" w:rsidR="00634DA4" w:rsidRDefault="00634DA4" w:rsidP="00634DA4">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w:t>
      </w:r>
      <w:r w:rsidRPr="008015E0">
        <w:t xml:space="preserve">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8015E0">
        <w:t>, Gulbenes novada dome NOLEMJ:</w:t>
      </w:r>
    </w:p>
    <w:p w14:paraId="602B3A3B" w14:textId="356AB767" w:rsidR="00634DA4" w:rsidRDefault="00634DA4" w:rsidP="00634DA4">
      <w:pPr>
        <w:spacing w:line="360" w:lineRule="auto"/>
        <w:ind w:firstLine="567"/>
        <w:jc w:val="both"/>
      </w:pPr>
      <w:r>
        <w:lastRenderedPageBreak/>
        <w:t xml:space="preserve">1. PAGARINĀT </w:t>
      </w:r>
      <w:r w:rsidRPr="008015E0">
        <w:t>dzīvojamās telpas Nr.</w:t>
      </w:r>
      <w:r>
        <w:t>5</w:t>
      </w:r>
      <w:r w:rsidRPr="008015E0">
        <w:t xml:space="preserve">, </w:t>
      </w:r>
      <w:r w:rsidRPr="008A43F8">
        <w:t>kas atrodas “</w:t>
      </w:r>
      <w:r>
        <w:t>Stāķi 3</w:t>
      </w:r>
      <w:r w:rsidRPr="008A43F8">
        <w:t>”,</w:t>
      </w:r>
      <w:r>
        <w:t xml:space="preserve"> Stāķos, </w:t>
      </w:r>
      <w:r w:rsidRPr="008A43F8">
        <w:t>Stradu pagastā, Gulbenes novadā</w:t>
      </w:r>
      <w:r w:rsidRPr="008015E0">
        <w:t xml:space="preserve">, īres līguma darbības termiņu ar </w:t>
      </w:r>
      <w:r w:rsidR="00D71710">
        <w:rPr>
          <w:bCs/>
        </w:rPr>
        <w:t>….</w:t>
      </w:r>
      <w:r w:rsidRPr="008015E0">
        <w:t xml:space="preserve">, </w:t>
      </w:r>
      <w:r w:rsidRPr="0076426A">
        <w:t xml:space="preserve">uz laiku līdz 2023.gada </w:t>
      </w:r>
      <w:r>
        <w:t>31.decembrim</w:t>
      </w:r>
      <w:r w:rsidRPr="0076426A">
        <w:t>.</w:t>
      </w:r>
    </w:p>
    <w:p w14:paraId="7565DE05" w14:textId="49F922AD" w:rsidR="00634DA4" w:rsidRDefault="00634DA4" w:rsidP="00634DA4">
      <w:pPr>
        <w:spacing w:line="360" w:lineRule="auto"/>
        <w:ind w:firstLine="567"/>
        <w:jc w:val="both"/>
      </w:pPr>
      <w:r w:rsidRPr="0076426A">
        <w:t xml:space="preserve">2. NOTEIKT </w:t>
      </w:r>
      <w:r w:rsidR="00D71710">
        <w:rPr>
          <w:bCs/>
        </w:rPr>
        <w:t>….</w:t>
      </w:r>
      <w:r w:rsidRPr="0076426A">
        <w:t xml:space="preserve"> viena mēneša termiņu vienošanās par dzīvojamās telpas īres līguma darbības termiņa pagarināšanu noslēgšanai.</w:t>
      </w:r>
    </w:p>
    <w:p w14:paraId="600357EE" w14:textId="1064BE6D" w:rsidR="00634DA4" w:rsidRDefault="00634DA4" w:rsidP="00634DA4">
      <w:pPr>
        <w:spacing w:line="360" w:lineRule="auto"/>
        <w:ind w:firstLine="567"/>
        <w:jc w:val="both"/>
      </w:pPr>
      <w:r>
        <w:t xml:space="preserve">3. NOTEIKT, ka šis lēmums zaudē spēku, ja </w:t>
      </w:r>
      <w:r w:rsidR="00D71710">
        <w:rPr>
          <w:bCs/>
        </w:rPr>
        <w:t>….</w:t>
      </w:r>
      <w:r w:rsidRPr="0076426A">
        <w:t xml:space="preserve"> </w:t>
      </w:r>
      <w:r>
        <w:t xml:space="preserve">līdz 2023.gada 31.janvārim nav noslēdzis vienošanos par dzīvojamās telpas īres līguma darbības termiņa pagarināšanu. </w:t>
      </w:r>
    </w:p>
    <w:p w14:paraId="7B5137E0" w14:textId="77777777" w:rsidR="00634DA4" w:rsidRPr="008015E0" w:rsidRDefault="00634DA4" w:rsidP="00634DA4">
      <w:pPr>
        <w:spacing w:line="360" w:lineRule="auto"/>
        <w:ind w:firstLine="567"/>
        <w:jc w:val="both"/>
      </w:pPr>
      <w:r>
        <w:t>4</w:t>
      </w:r>
      <w:r w:rsidRPr="008015E0">
        <w:t xml:space="preserve">. UZDOT SIA “Gulbenes </w:t>
      </w:r>
      <w:proofErr w:type="spellStart"/>
      <w:r>
        <w:t>Energo</w:t>
      </w:r>
      <w:proofErr w:type="spellEnd"/>
      <w:r>
        <w:t xml:space="preserve"> Serviss</w:t>
      </w:r>
      <w:r w:rsidRPr="008015E0">
        <w:t xml:space="preserve">”, reģistrācijas numurs 546030000121, </w:t>
      </w:r>
      <w:r w:rsidRPr="0076426A">
        <w:t>juridiskā adrese: Blaumaņa iela 56A, Gulbene, Gulbenes novads, LV-4401, sagatavot un noslēgt vienošanos par dzīvojamās telpas īres līguma darbības termiņa pagarināšanu.</w:t>
      </w:r>
    </w:p>
    <w:p w14:paraId="75D97439" w14:textId="77777777" w:rsidR="00634DA4" w:rsidRPr="008015E0" w:rsidRDefault="00634DA4" w:rsidP="00634DA4">
      <w:pPr>
        <w:spacing w:line="360" w:lineRule="auto"/>
        <w:ind w:firstLine="567"/>
        <w:jc w:val="both"/>
      </w:pPr>
      <w:r>
        <w:t>5</w:t>
      </w:r>
      <w:r w:rsidRPr="008015E0">
        <w:t>. Lēmuma izrakstu nosūtīt:</w:t>
      </w:r>
    </w:p>
    <w:p w14:paraId="324CA59F" w14:textId="41732CB2" w:rsidR="00634DA4" w:rsidRPr="008015E0" w:rsidRDefault="00634DA4" w:rsidP="00634DA4">
      <w:pPr>
        <w:spacing w:line="360" w:lineRule="auto"/>
        <w:ind w:firstLine="567"/>
        <w:jc w:val="both"/>
      </w:pPr>
      <w:r>
        <w:t>5</w:t>
      </w:r>
      <w:r w:rsidRPr="008015E0">
        <w:t xml:space="preserve">.1. </w:t>
      </w:r>
      <w:r w:rsidR="00D71710">
        <w:rPr>
          <w:bCs/>
        </w:rPr>
        <w:t>….</w:t>
      </w:r>
      <w:r w:rsidRPr="008015E0">
        <w:t>;</w:t>
      </w:r>
    </w:p>
    <w:p w14:paraId="417A826E" w14:textId="77777777" w:rsidR="00634DA4" w:rsidRPr="008015E0" w:rsidRDefault="00634DA4" w:rsidP="00634DA4">
      <w:pPr>
        <w:spacing w:line="360" w:lineRule="auto"/>
        <w:ind w:firstLine="567"/>
        <w:jc w:val="both"/>
      </w:pPr>
      <w:r>
        <w:t>5</w:t>
      </w:r>
      <w:r w:rsidRPr="008015E0">
        <w:t xml:space="preserve">.2. SIA “Gulbenes </w:t>
      </w:r>
      <w:proofErr w:type="spellStart"/>
      <w:r>
        <w:t>Energo</w:t>
      </w:r>
      <w:proofErr w:type="spellEnd"/>
      <w:r>
        <w:t xml:space="preserve"> Serviss”</w:t>
      </w:r>
      <w:r w:rsidRPr="008015E0">
        <w:t>, juridiskā adrese: Blaumaņa iela 56A, Gulbene, Gulbenes novads, LV-4401;</w:t>
      </w:r>
    </w:p>
    <w:p w14:paraId="13EA7C3F" w14:textId="77777777" w:rsidR="00634DA4" w:rsidRPr="008015E0" w:rsidRDefault="00634DA4" w:rsidP="00634DA4">
      <w:pPr>
        <w:spacing w:line="360" w:lineRule="auto"/>
        <w:ind w:firstLine="567"/>
        <w:jc w:val="both"/>
      </w:pPr>
      <w:r>
        <w:t>5</w:t>
      </w:r>
      <w:r w:rsidRPr="008015E0">
        <w:t xml:space="preserve">.3. </w:t>
      </w:r>
      <w:r>
        <w:t xml:space="preserve">Gulbenes novada </w:t>
      </w:r>
      <w:r w:rsidRPr="008015E0">
        <w:t>Stradu pagasta pārvaldei, juridiskā adrese: Brīvības iela 8, Gulbene, Gulbenes novads, LV-4401.</w:t>
      </w:r>
    </w:p>
    <w:p w14:paraId="25AD3EE7" w14:textId="77777777" w:rsidR="00634DA4" w:rsidRPr="008015E0" w:rsidRDefault="00634DA4" w:rsidP="00634DA4">
      <w:pPr>
        <w:spacing w:line="360" w:lineRule="auto"/>
        <w:ind w:left="567"/>
        <w:jc w:val="both"/>
      </w:pPr>
    </w:p>
    <w:p w14:paraId="0252D85F" w14:textId="77777777" w:rsidR="00634DA4" w:rsidRPr="008015E0" w:rsidRDefault="00634DA4" w:rsidP="00634DA4">
      <w:r w:rsidRPr="008015E0">
        <w:t>Gulbenes novada domes priekšsēdētājs</w:t>
      </w:r>
      <w:r w:rsidRPr="008015E0">
        <w:tab/>
      </w:r>
      <w:r w:rsidRPr="008015E0">
        <w:tab/>
      </w:r>
      <w:r w:rsidRPr="008015E0">
        <w:tab/>
      </w:r>
      <w:r w:rsidRPr="008015E0">
        <w:tab/>
      </w:r>
      <w:r w:rsidRPr="008015E0">
        <w:tab/>
      </w:r>
      <w:r w:rsidRPr="008015E0">
        <w:tab/>
      </w:r>
      <w:proofErr w:type="spellStart"/>
      <w:r w:rsidRPr="008015E0">
        <w:t>A.Caunītis</w:t>
      </w:r>
      <w:proofErr w:type="spellEnd"/>
    </w:p>
    <w:p w14:paraId="3F436DAF" w14:textId="77777777" w:rsidR="00634DA4" w:rsidRPr="008015E0" w:rsidRDefault="00634DA4" w:rsidP="00634DA4"/>
    <w:p w14:paraId="18D39CC2" w14:textId="77777777" w:rsidR="00634DA4" w:rsidRPr="008015E0" w:rsidRDefault="00634DA4" w:rsidP="00634DA4">
      <w:pPr>
        <w:rPr>
          <w:sz w:val="20"/>
          <w:szCs w:val="20"/>
        </w:rPr>
      </w:pPr>
      <w:r w:rsidRPr="008015E0">
        <w:rPr>
          <w:sz w:val="20"/>
          <w:szCs w:val="20"/>
        </w:rPr>
        <w:t xml:space="preserve">Sagatavoja Sintija </w:t>
      </w:r>
      <w:proofErr w:type="spellStart"/>
      <w:r w:rsidRPr="008015E0">
        <w:rPr>
          <w:sz w:val="20"/>
          <w:szCs w:val="20"/>
        </w:rPr>
        <w:t>Smagare</w:t>
      </w:r>
      <w:proofErr w:type="spellEnd"/>
    </w:p>
    <w:p w14:paraId="09318237" w14:textId="77777777" w:rsidR="00634DA4" w:rsidRDefault="00634DA4" w:rsidP="00634DA4">
      <w:pPr>
        <w:spacing w:line="360" w:lineRule="auto"/>
        <w:ind w:firstLine="567"/>
        <w:jc w:val="both"/>
      </w:pPr>
    </w:p>
    <w:p w14:paraId="4B5D3340" w14:textId="77777777" w:rsidR="00634DA4" w:rsidRDefault="00634DA4" w:rsidP="00634DA4"/>
    <w:p w14:paraId="1751A921" w14:textId="77777777" w:rsidR="00D71710" w:rsidRDefault="00D71710">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34DA4" w14:paraId="6CED823B" w14:textId="77777777" w:rsidTr="00D71710">
        <w:tc>
          <w:tcPr>
            <w:tcW w:w="9405" w:type="dxa"/>
            <w:tcBorders>
              <w:top w:val="nil"/>
              <w:left w:val="nil"/>
              <w:bottom w:val="nil"/>
              <w:right w:val="nil"/>
            </w:tcBorders>
            <w:hideMark/>
          </w:tcPr>
          <w:p w14:paraId="1CE088D1" w14:textId="7A869010" w:rsidR="00634DA4" w:rsidRDefault="00634DA4" w:rsidP="006843B0">
            <w:pPr>
              <w:jc w:val="center"/>
              <w:rPr>
                <w:lang w:eastAsia="en-US"/>
              </w:rPr>
            </w:pPr>
            <w:r>
              <w:rPr>
                <w:noProof/>
                <w:lang w:eastAsia="en-US"/>
              </w:rPr>
              <w:lastRenderedPageBreak/>
              <w:drawing>
                <wp:inline distT="0" distB="0" distL="0" distR="0" wp14:anchorId="6D56C30D" wp14:editId="3485B505">
                  <wp:extent cx="619125" cy="685800"/>
                  <wp:effectExtent l="0" t="0" r="0"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4DA4" w14:paraId="09547B5A" w14:textId="77777777" w:rsidTr="00D71710">
        <w:tc>
          <w:tcPr>
            <w:tcW w:w="9405" w:type="dxa"/>
            <w:tcBorders>
              <w:top w:val="nil"/>
              <w:left w:val="nil"/>
              <w:bottom w:val="nil"/>
              <w:right w:val="nil"/>
            </w:tcBorders>
            <w:hideMark/>
          </w:tcPr>
          <w:p w14:paraId="6EA9F622" w14:textId="77777777" w:rsidR="00634DA4" w:rsidRDefault="00634DA4" w:rsidP="006843B0">
            <w:pPr>
              <w:jc w:val="center"/>
              <w:rPr>
                <w:lang w:eastAsia="en-US"/>
              </w:rPr>
            </w:pPr>
            <w:r>
              <w:rPr>
                <w:b/>
                <w:bCs/>
                <w:sz w:val="28"/>
                <w:szCs w:val="28"/>
                <w:lang w:eastAsia="en-US"/>
              </w:rPr>
              <w:t>GULBENES NOVADA PAŠVALDĪBA</w:t>
            </w:r>
          </w:p>
        </w:tc>
      </w:tr>
      <w:tr w:rsidR="00634DA4" w14:paraId="503BD13D" w14:textId="77777777" w:rsidTr="00D71710">
        <w:tc>
          <w:tcPr>
            <w:tcW w:w="9405" w:type="dxa"/>
            <w:tcBorders>
              <w:top w:val="nil"/>
              <w:left w:val="nil"/>
              <w:bottom w:val="nil"/>
              <w:right w:val="nil"/>
            </w:tcBorders>
            <w:hideMark/>
          </w:tcPr>
          <w:p w14:paraId="090CEF0F" w14:textId="77777777" w:rsidR="00634DA4" w:rsidRDefault="00634DA4" w:rsidP="006843B0">
            <w:pPr>
              <w:jc w:val="center"/>
              <w:rPr>
                <w:lang w:eastAsia="en-US"/>
              </w:rPr>
            </w:pPr>
            <w:r>
              <w:rPr>
                <w:lang w:eastAsia="en-US"/>
              </w:rPr>
              <w:t>Reģ.Nr.90009116327</w:t>
            </w:r>
          </w:p>
        </w:tc>
      </w:tr>
      <w:tr w:rsidR="00634DA4" w14:paraId="4E3E6272" w14:textId="77777777" w:rsidTr="00D71710">
        <w:tc>
          <w:tcPr>
            <w:tcW w:w="9405" w:type="dxa"/>
            <w:tcBorders>
              <w:top w:val="nil"/>
              <w:left w:val="nil"/>
              <w:bottom w:val="nil"/>
              <w:right w:val="nil"/>
            </w:tcBorders>
            <w:hideMark/>
          </w:tcPr>
          <w:p w14:paraId="21D6F33E" w14:textId="77777777" w:rsidR="00634DA4" w:rsidRDefault="00634DA4" w:rsidP="006843B0">
            <w:pPr>
              <w:jc w:val="center"/>
              <w:rPr>
                <w:lang w:eastAsia="en-US"/>
              </w:rPr>
            </w:pPr>
            <w:r>
              <w:rPr>
                <w:lang w:eastAsia="en-US"/>
              </w:rPr>
              <w:t>Ābeļu iela 2, Gulbene, Gulbenes nov., LV-4401</w:t>
            </w:r>
          </w:p>
        </w:tc>
      </w:tr>
      <w:tr w:rsidR="00634DA4" w14:paraId="02C248E9" w14:textId="77777777" w:rsidTr="00D71710">
        <w:tc>
          <w:tcPr>
            <w:tcW w:w="9405" w:type="dxa"/>
            <w:tcBorders>
              <w:top w:val="nil"/>
              <w:left w:val="nil"/>
              <w:bottom w:val="single" w:sz="4" w:space="0" w:color="auto"/>
              <w:right w:val="nil"/>
            </w:tcBorders>
            <w:hideMark/>
          </w:tcPr>
          <w:p w14:paraId="4A538FD9" w14:textId="77777777" w:rsidR="00634DA4" w:rsidRDefault="00634DA4" w:rsidP="006843B0">
            <w:pPr>
              <w:jc w:val="center"/>
              <w:rPr>
                <w:lang w:eastAsia="en-US"/>
              </w:rPr>
            </w:pPr>
            <w:r>
              <w:rPr>
                <w:lang w:eastAsia="en-US"/>
              </w:rPr>
              <w:t>Tālrunis 64497710, mob.26595362, e-pasts; dome@gulbene.lv, www.gulbene.lv</w:t>
            </w:r>
          </w:p>
        </w:tc>
      </w:tr>
    </w:tbl>
    <w:p w14:paraId="7273B449" w14:textId="77777777" w:rsidR="00634DA4" w:rsidRDefault="00634DA4" w:rsidP="00634DA4">
      <w:pPr>
        <w:rPr>
          <w:sz w:val="4"/>
          <w:szCs w:val="4"/>
        </w:rPr>
      </w:pPr>
    </w:p>
    <w:p w14:paraId="5BD843B7" w14:textId="77777777" w:rsidR="00634DA4" w:rsidRDefault="00634DA4" w:rsidP="00634DA4">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12AAA351" w14:textId="77777777" w:rsidR="00634DA4" w:rsidRDefault="00634DA4" w:rsidP="00634DA4">
      <w:pPr>
        <w:pStyle w:val="Bezatstarpm"/>
        <w:jc w:val="center"/>
        <w:rPr>
          <w:rFonts w:ascii="Times New Roman" w:hAnsi="Times New Roman"/>
          <w:sz w:val="24"/>
          <w:szCs w:val="24"/>
        </w:rPr>
      </w:pPr>
      <w:r>
        <w:rPr>
          <w:rFonts w:ascii="Times New Roman" w:hAnsi="Times New Roman"/>
          <w:sz w:val="24"/>
          <w:szCs w:val="24"/>
        </w:rPr>
        <w:t>Gulbenē</w:t>
      </w:r>
    </w:p>
    <w:p w14:paraId="37481A1E" w14:textId="77777777" w:rsidR="00634DA4" w:rsidRDefault="00634DA4" w:rsidP="00634DA4">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634DA4" w14:paraId="186E0A2A" w14:textId="77777777" w:rsidTr="006843B0">
        <w:tc>
          <w:tcPr>
            <w:tcW w:w="5495" w:type="dxa"/>
            <w:hideMark/>
          </w:tcPr>
          <w:p w14:paraId="641EB382" w14:textId="77777777" w:rsidR="00634DA4" w:rsidRPr="00EF2541" w:rsidRDefault="00634DA4" w:rsidP="006843B0">
            <w:pPr>
              <w:rPr>
                <w:b/>
                <w:bCs/>
                <w:lang w:eastAsia="en-US"/>
              </w:rPr>
            </w:pPr>
            <w:r w:rsidRPr="00EF2541">
              <w:rPr>
                <w:b/>
                <w:bCs/>
                <w:lang w:eastAsia="en-US"/>
              </w:rPr>
              <w:t>2022.gada 29.decembrī</w:t>
            </w:r>
          </w:p>
        </w:tc>
        <w:tc>
          <w:tcPr>
            <w:tcW w:w="4728" w:type="dxa"/>
            <w:hideMark/>
          </w:tcPr>
          <w:p w14:paraId="08D96E6D" w14:textId="77777777" w:rsidR="00634DA4" w:rsidRPr="00EF2541" w:rsidRDefault="00634DA4" w:rsidP="006843B0">
            <w:pPr>
              <w:rPr>
                <w:b/>
                <w:bCs/>
                <w:lang w:eastAsia="en-US"/>
              </w:rPr>
            </w:pPr>
            <w:r w:rsidRPr="00EF2541">
              <w:rPr>
                <w:b/>
                <w:bCs/>
                <w:lang w:eastAsia="en-US"/>
              </w:rPr>
              <w:t>Nr. GND/2022/</w:t>
            </w:r>
            <w:r>
              <w:rPr>
                <w:b/>
                <w:bCs/>
                <w:lang w:eastAsia="en-US"/>
              </w:rPr>
              <w:t>1267</w:t>
            </w:r>
          </w:p>
        </w:tc>
      </w:tr>
      <w:tr w:rsidR="00634DA4" w14:paraId="48616CFB" w14:textId="77777777" w:rsidTr="006843B0">
        <w:trPr>
          <w:trHeight w:val="453"/>
        </w:trPr>
        <w:tc>
          <w:tcPr>
            <w:tcW w:w="5495" w:type="dxa"/>
          </w:tcPr>
          <w:p w14:paraId="5088BA6F" w14:textId="77777777" w:rsidR="00634DA4" w:rsidRPr="00EF2541" w:rsidRDefault="00634DA4" w:rsidP="006843B0">
            <w:pPr>
              <w:rPr>
                <w:lang w:eastAsia="en-US"/>
              </w:rPr>
            </w:pPr>
          </w:p>
        </w:tc>
        <w:tc>
          <w:tcPr>
            <w:tcW w:w="4728" w:type="dxa"/>
            <w:hideMark/>
          </w:tcPr>
          <w:p w14:paraId="2865119D" w14:textId="77777777" w:rsidR="00634DA4" w:rsidRPr="00EF2541" w:rsidRDefault="00634DA4" w:rsidP="006843B0">
            <w:pPr>
              <w:rPr>
                <w:b/>
                <w:bCs/>
                <w:lang w:eastAsia="en-US"/>
              </w:rPr>
            </w:pPr>
            <w:r w:rsidRPr="00EF2541">
              <w:rPr>
                <w:b/>
                <w:bCs/>
                <w:lang w:eastAsia="en-US"/>
              </w:rPr>
              <w:t>(protokols Nr.</w:t>
            </w:r>
            <w:r>
              <w:rPr>
                <w:b/>
                <w:bCs/>
                <w:lang w:eastAsia="en-US"/>
              </w:rPr>
              <w:t>27</w:t>
            </w:r>
            <w:r w:rsidRPr="00EF2541">
              <w:rPr>
                <w:b/>
                <w:bCs/>
                <w:lang w:eastAsia="en-US"/>
              </w:rPr>
              <w:t xml:space="preserve">; </w:t>
            </w:r>
            <w:r>
              <w:rPr>
                <w:b/>
                <w:bCs/>
                <w:lang w:eastAsia="en-US"/>
              </w:rPr>
              <w:t>54</w:t>
            </w:r>
            <w:r w:rsidRPr="00EF2541">
              <w:rPr>
                <w:b/>
                <w:bCs/>
                <w:lang w:eastAsia="en-US"/>
              </w:rPr>
              <w:t>.p.)</w:t>
            </w:r>
          </w:p>
        </w:tc>
      </w:tr>
    </w:tbl>
    <w:p w14:paraId="5C9EB4D2" w14:textId="77777777" w:rsidR="00634DA4" w:rsidRDefault="00634DA4" w:rsidP="00634DA4">
      <w:pPr>
        <w:autoSpaceDE w:val="0"/>
        <w:autoSpaceDN w:val="0"/>
        <w:adjustRightInd w:val="0"/>
        <w:rPr>
          <w:lang w:eastAsia="en-US"/>
        </w:rPr>
      </w:pPr>
    </w:p>
    <w:p w14:paraId="4F8BBBBF" w14:textId="77777777" w:rsidR="00634DA4" w:rsidRPr="008A43F8" w:rsidRDefault="00634DA4" w:rsidP="00634DA4">
      <w:pPr>
        <w:pStyle w:val="Default"/>
        <w:jc w:val="center"/>
        <w:rPr>
          <w:b/>
          <w:bCs/>
        </w:rPr>
      </w:pPr>
      <w:bookmarkStart w:id="8" w:name="_Hlk71553190"/>
      <w:bookmarkStart w:id="9" w:name="_Hlk73695560"/>
      <w:r w:rsidRPr="008A43F8">
        <w:rPr>
          <w:b/>
          <w:bCs/>
        </w:rPr>
        <w:t xml:space="preserve">Par dzīvokļa </w:t>
      </w:r>
      <w:r>
        <w:rPr>
          <w:b/>
          <w:bCs/>
        </w:rPr>
        <w:t xml:space="preserve">“Stāķi 4” - 12, Stāķi, </w:t>
      </w:r>
      <w:r w:rsidRPr="008A43F8">
        <w:rPr>
          <w:b/>
          <w:bCs/>
        </w:rPr>
        <w:t>Stradu pag</w:t>
      </w:r>
      <w:r>
        <w:rPr>
          <w:b/>
          <w:bCs/>
        </w:rPr>
        <w:t>asts, Gulbenes novads,</w:t>
      </w:r>
      <w:r w:rsidRPr="008A43F8">
        <w:rPr>
          <w:b/>
          <w:bCs/>
        </w:rPr>
        <w:t xml:space="preserve"> īres līguma termiņa pagarināšanu</w:t>
      </w:r>
    </w:p>
    <w:p w14:paraId="3EAE77F6" w14:textId="77777777" w:rsidR="00634DA4" w:rsidRPr="008A43F8" w:rsidRDefault="00634DA4" w:rsidP="00634DA4">
      <w:pPr>
        <w:pStyle w:val="Default"/>
      </w:pPr>
    </w:p>
    <w:p w14:paraId="463CEF95" w14:textId="61841B51" w:rsidR="00634DA4" w:rsidRDefault="00634DA4" w:rsidP="00634DA4">
      <w:pPr>
        <w:spacing w:line="360" w:lineRule="auto"/>
        <w:ind w:firstLine="567"/>
        <w:jc w:val="both"/>
      </w:pPr>
      <w:r w:rsidRPr="008A43F8">
        <w:t>Gulbenes novada pašvaldības dokumentu vadības sistēmā 202</w:t>
      </w:r>
      <w:r>
        <w:t>2</w:t>
      </w:r>
      <w:r w:rsidRPr="008A43F8">
        <w:t xml:space="preserve">.gada </w:t>
      </w:r>
      <w:r>
        <w:t>5.decembrī</w:t>
      </w:r>
      <w:r w:rsidRPr="008A43F8">
        <w:t xml:space="preserve"> ar reģistrācijas numuru GND/5.5/2</w:t>
      </w:r>
      <w:r>
        <w:t>2/2934-B</w:t>
      </w:r>
      <w:r w:rsidRPr="008A43F8">
        <w:t xml:space="preserve"> reģistrēts </w:t>
      </w:r>
      <w:r w:rsidR="00D71710">
        <w:rPr>
          <w:b/>
        </w:rPr>
        <w:t>…</w:t>
      </w:r>
      <w:r>
        <w:t xml:space="preserve"> </w:t>
      </w:r>
      <w:r w:rsidRPr="008A43F8">
        <w:t xml:space="preserve">(turpmāk – iesniedzējs), </w:t>
      </w:r>
      <w:r w:rsidR="00D71710">
        <w:t>….</w:t>
      </w:r>
      <w:r w:rsidRPr="008A43F8">
        <w:t>, 202</w:t>
      </w:r>
      <w:r>
        <w:t>2</w:t>
      </w:r>
      <w:r w:rsidRPr="008A43F8">
        <w:t xml:space="preserve">.gada </w:t>
      </w:r>
      <w:r>
        <w:t>30.novembra</w:t>
      </w:r>
      <w:r w:rsidRPr="008A43F8">
        <w:t xml:space="preserve"> iesniegums, kurā izteikts lūgums pagarināt dzīvojamās telpas Nr.</w:t>
      </w:r>
      <w:r>
        <w:t>12</w:t>
      </w:r>
      <w:r w:rsidRPr="008A43F8">
        <w:t>, kas atrodas “</w:t>
      </w:r>
      <w:r>
        <w:t>Stāķi 4</w:t>
      </w:r>
      <w:r w:rsidRPr="008A43F8">
        <w:t>”,</w:t>
      </w:r>
      <w:r>
        <w:t xml:space="preserve"> Stāķos, </w:t>
      </w:r>
      <w:r w:rsidRPr="008A43F8">
        <w:t xml:space="preserve">Stradu pagastā, Gulbenes novadā, īres līguma darbības termiņu. </w:t>
      </w:r>
    </w:p>
    <w:p w14:paraId="2AC01174" w14:textId="77777777" w:rsidR="00634DA4" w:rsidRPr="00691B96" w:rsidRDefault="00634DA4" w:rsidP="00634DA4">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bookmarkEnd w:id="8"/>
    <w:bookmarkEnd w:id="9"/>
    <w:p w14:paraId="256A5F51" w14:textId="77777777" w:rsidR="00634DA4" w:rsidRPr="008A43F8" w:rsidRDefault="00634DA4" w:rsidP="00634DA4">
      <w:pPr>
        <w:spacing w:line="360" w:lineRule="auto"/>
        <w:ind w:firstLine="567"/>
        <w:jc w:val="both"/>
      </w:pPr>
      <w:r w:rsidRPr="008A43F8">
        <w:t>Dzīvojamās telpas īres līgums ar iesniedzēju noslēgts uz noteiktu laiku</w:t>
      </w:r>
      <w:r>
        <w:t>, tas ir, līdz 2022.gada 30.septembrim.</w:t>
      </w:r>
    </w:p>
    <w:p w14:paraId="7CD76789" w14:textId="77777777" w:rsidR="00634DA4" w:rsidRDefault="00634DA4" w:rsidP="00634DA4">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w:t>
      </w:r>
    </w:p>
    <w:p w14:paraId="6EABED0D" w14:textId="77777777" w:rsidR="00634DA4" w:rsidRDefault="00634DA4" w:rsidP="00634DA4">
      <w:pPr>
        <w:spacing w:line="360" w:lineRule="auto"/>
        <w:ind w:firstLine="567"/>
        <w:jc w:val="both"/>
      </w:pPr>
      <w:r w:rsidRPr="00E80854">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w:t>
      </w:r>
      <w:r>
        <w:t xml:space="preserve"> maksājumu</w:t>
      </w:r>
      <w:r w:rsidRPr="00E80854">
        <w:t xml:space="preserve"> saistības</w:t>
      </w:r>
      <w:r>
        <w:t>.</w:t>
      </w:r>
    </w:p>
    <w:p w14:paraId="54B1F658" w14:textId="77777777" w:rsidR="00634DA4" w:rsidRPr="009A0418" w:rsidRDefault="00634DA4" w:rsidP="00634DA4">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4A447A17" w14:textId="77777777" w:rsidR="00634DA4" w:rsidRDefault="00634DA4" w:rsidP="00634DA4">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 xml:space="preserve">ar 14 balsīm "Par" (Ainārs Brezinskis, Aivars Circens, Anatolijs Savickis, Andis Caunītis, Atis Jencītis, Daumants Dreiškens, Guna Pūcīte, Guna Švika, Gunārs </w:t>
      </w:r>
      <w:r w:rsidRPr="0016506D">
        <w:rPr>
          <w:noProof/>
        </w:rPr>
        <w:lastRenderedPageBreak/>
        <w:t>Ciglis, Ivars Kupčs, Lāsma Gabdulļina, Mudīte Motivāne, Normunds Audzišs, Normunds Mazūrs), "Pret" – nav, "Atturas" – nav</w:t>
      </w:r>
      <w:r w:rsidRPr="0029634C">
        <w:t>, Gulbenes novada dome NOLEMJ:</w:t>
      </w:r>
    </w:p>
    <w:p w14:paraId="400CA251" w14:textId="751A261C" w:rsidR="00634DA4" w:rsidRDefault="00634DA4" w:rsidP="00634DA4">
      <w:pPr>
        <w:spacing w:line="360" w:lineRule="auto"/>
        <w:ind w:firstLine="567"/>
        <w:jc w:val="both"/>
      </w:pPr>
      <w:r>
        <w:t xml:space="preserve">1. </w:t>
      </w:r>
      <w:r w:rsidRPr="001572A0">
        <w:t xml:space="preserve">PAGARINĀT </w:t>
      </w:r>
      <w:r w:rsidRPr="008A43F8">
        <w:t>dzīvojamās telpas Nr.</w:t>
      </w:r>
      <w:r>
        <w:t>12</w:t>
      </w:r>
      <w:r w:rsidRPr="008A43F8">
        <w:t>, kas atrodas “</w:t>
      </w:r>
      <w:r>
        <w:t>Stāķi 4</w:t>
      </w:r>
      <w:r w:rsidRPr="008A43F8">
        <w:t>”,</w:t>
      </w:r>
      <w:r>
        <w:t xml:space="preserve"> Stāķos, </w:t>
      </w:r>
      <w:r w:rsidRPr="008A43F8">
        <w:t>Stradu pagastā, Gulbenes novadā</w:t>
      </w:r>
      <w:r>
        <w:t>, īres līguma darbības termiņu</w:t>
      </w:r>
      <w:r w:rsidRPr="008A43F8">
        <w:t xml:space="preserve"> ar</w:t>
      </w:r>
      <w:r>
        <w:t xml:space="preserve"> </w:t>
      </w:r>
      <w:r w:rsidR="00D71710">
        <w:t>….</w:t>
      </w:r>
      <w:r w:rsidRPr="008A43F8">
        <w:t xml:space="preserve">, uz laiku līdz </w:t>
      </w:r>
      <w:r w:rsidRPr="00DE7D9C">
        <w:t>202</w:t>
      </w:r>
      <w:r>
        <w:t>3</w:t>
      </w:r>
      <w:r w:rsidRPr="00DE7D9C">
        <w:t>.gada 3</w:t>
      </w:r>
      <w:r>
        <w:t>1</w:t>
      </w:r>
      <w:r w:rsidRPr="00DE7D9C">
        <w:t>.</w:t>
      </w:r>
      <w:r>
        <w:t>decembrim</w:t>
      </w:r>
      <w:r w:rsidRPr="00324EAC">
        <w:t>.</w:t>
      </w:r>
    </w:p>
    <w:p w14:paraId="3FBBCEB9" w14:textId="6EA53D46" w:rsidR="00634DA4" w:rsidRDefault="00634DA4" w:rsidP="00634DA4">
      <w:pPr>
        <w:spacing w:line="360" w:lineRule="auto"/>
        <w:ind w:firstLine="567"/>
        <w:jc w:val="both"/>
      </w:pPr>
      <w:r>
        <w:t>2.</w:t>
      </w:r>
      <w:r w:rsidRPr="008A43F8">
        <w:t xml:space="preserve"> NOTEIKT </w:t>
      </w:r>
      <w:r w:rsidR="00D71710">
        <w:t>…..</w:t>
      </w:r>
      <w:r>
        <w:t xml:space="preserve"> </w:t>
      </w:r>
      <w:r w:rsidRPr="008A43F8">
        <w:t>viena mēneša termiņu vienošanās par dzīvojamās telpas īres līguma darbības termiņa pagarināšanu noslēgšanai.</w:t>
      </w:r>
    </w:p>
    <w:p w14:paraId="22F66C1F" w14:textId="1593A80C" w:rsidR="00634DA4" w:rsidRDefault="00634DA4" w:rsidP="00634DA4">
      <w:pPr>
        <w:spacing w:line="360" w:lineRule="auto"/>
        <w:ind w:firstLine="567"/>
        <w:jc w:val="both"/>
      </w:pPr>
      <w:r>
        <w:t xml:space="preserve">3. NOTEIKT, ka šis lēmums zaudē spēku, ja </w:t>
      </w:r>
      <w:r w:rsidR="00D71710">
        <w:rPr>
          <w:bCs/>
        </w:rPr>
        <w:t>….</w:t>
      </w:r>
      <w:r w:rsidRPr="0076426A">
        <w:t xml:space="preserve"> </w:t>
      </w:r>
      <w:r>
        <w:t xml:space="preserve">līdz 2023.gada 31.janvārim nav noslēdzis vienošanos par dzīvojamās telpas īres līguma darbības termiņa pagarināšanu. </w:t>
      </w:r>
    </w:p>
    <w:p w14:paraId="629E9DBA" w14:textId="77777777" w:rsidR="00634DA4" w:rsidRPr="00E77888" w:rsidRDefault="00634DA4" w:rsidP="00634DA4">
      <w:pPr>
        <w:spacing w:line="360" w:lineRule="auto"/>
        <w:ind w:firstLine="567"/>
        <w:jc w:val="both"/>
      </w:pPr>
      <w:r>
        <w:t>4</w:t>
      </w:r>
      <w:r w:rsidRPr="00E77888">
        <w:t xml:space="preserve">. UZDOT SIA “Gulbenes </w:t>
      </w:r>
      <w:proofErr w:type="spellStart"/>
      <w:r>
        <w:t>Energo</w:t>
      </w:r>
      <w:proofErr w:type="spellEnd"/>
      <w:r>
        <w:t xml:space="preserve"> Serviss</w:t>
      </w:r>
      <w:r w:rsidRPr="00E77888">
        <w:t>”, reģistrācijas numurs 546030000121, juridiskā adrese: Blaumaņa iela 56A, Gulbene, Gulbenes novads, LV-4401, sagatavot un noslēgt vienošanos par dzīvojamās telpas īres līguma darbības termiņa pagarināšanu.</w:t>
      </w:r>
    </w:p>
    <w:p w14:paraId="7A15D8CF" w14:textId="77777777" w:rsidR="00634DA4" w:rsidRDefault="00634DA4" w:rsidP="00634DA4">
      <w:pPr>
        <w:spacing w:line="360" w:lineRule="auto"/>
        <w:ind w:firstLine="567"/>
        <w:jc w:val="both"/>
      </w:pPr>
      <w:r>
        <w:t>5</w:t>
      </w:r>
      <w:r w:rsidRPr="00E77888">
        <w:t>. Lēmuma izrakstu nosūtīt:</w:t>
      </w:r>
    </w:p>
    <w:p w14:paraId="332B8126" w14:textId="1CD75AD4" w:rsidR="00634DA4" w:rsidRDefault="00634DA4" w:rsidP="00634DA4">
      <w:pPr>
        <w:spacing w:line="360" w:lineRule="auto"/>
        <w:ind w:firstLine="567"/>
        <w:jc w:val="both"/>
      </w:pPr>
      <w:r>
        <w:t xml:space="preserve">5.1. </w:t>
      </w:r>
      <w:r w:rsidR="00D71710">
        <w:t>…..</w:t>
      </w:r>
      <w:r w:rsidRPr="00E77888">
        <w:t>;</w:t>
      </w:r>
    </w:p>
    <w:p w14:paraId="270663B3" w14:textId="77777777" w:rsidR="00634DA4" w:rsidRDefault="00634DA4" w:rsidP="00634DA4">
      <w:pPr>
        <w:spacing w:line="360" w:lineRule="auto"/>
        <w:ind w:firstLine="567"/>
        <w:jc w:val="both"/>
      </w:pPr>
      <w:r>
        <w:t xml:space="preserve">5.2.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3B2B9C26" w14:textId="77777777" w:rsidR="00634DA4" w:rsidRPr="00E77888" w:rsidRDefault="00634DA4" w:rsidP="00634DA4">
      <w:pPr>
        <w:spacing w:line="360" w:lineRule="auto"/>
        <w:ind w:firstLine="567"/>
        <w:jc w:val="both"/>
      </w:pPr>
      <w:r>
        <w:t xml:space="preserve">5.3. Gulbenes novada </w:t>
      </w:r>
      <w:r w:rsidRPr="00E77888">
        <w:t>Stradu pagasta pārvaldei, juridiskā adrese: Brīvības iela 8, Gulbene, Gulbenes novads, LV-4401.</w:t>
      </w:r>
    </w:p>
    <w:p w14:paraId="13123AA5" w14:textId="77777777" w:rsidR="00634DA4" w:rsidRPr="008A43F8" w:rsidRDefault="00634DA4" w:rsidP="00634DA4">
      <w:pPr>
        <w:spacing w:line="360" w:lineRule="auto"/>
        <w:ind w:left="567"/>
        <w:jc w:val="both"/>
      </w:pPr>
    </w:p>
    <w:p w14:paraId="3D608171" w14:textId="77777777" w:rsidR="00634DA4" w:rsidRDefault="00634DA4" w:rsidP="00634DA4">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A529A0D" w14:textId="77777777" w:rsidR="00634DA4" w:rsidRDefault="00634DA4" w:rsidP="00634DA4"/>
    <w:p w14:paraId="0DECC1F0" w14:textId="77777777" w:rsidR="00634DA4" w:rsidRPr="00966675" w:rsidRDefault="00634DA4" w:rsidP="00634DA4">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4ED8C62A" w14:textId="77777777" w:rsidR="00634DA4" w:rsidRDefault="00634DA4" w:rsidP="00634DA4"/>
    <w:p w14:paraId="6D371904" w14:textId="77777777" w:rsidR="00634DA4" w:rsidRDefault="00634DA4" w:rsidP="00634DA4"/>
    <w:p w14:paraId="75C78D89" w14:textId="77777777" w:rsidR="00634DA4" w:rsidRDefault="00634DA4" w:rsidP="00634DA4"/>
    <w:p w14:paraId="038DADF2" w14:textId="77777777" w:rsidR="00634DA4" w:rsidRPr="00782D24" w:rsidRDefault="00634DA4" w:rsidP="00634DA4"/>
    <w:p w14:paraId="5DDB2738" w14:textId="77777777" w:rsidR="00D71710" w:rsidRDefault="00D71710">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34DA4" w14:paraId="082E64D0" w14:textId="77777777" w:rsidTr="00D71710">
        <w:tc>
          <w:tcPr>
            <w:tcW w:w="9405" w:type="dxa"/>
            <w:tcBorders>
              <w:top w:val="nil"/>
              <w:left w:val="nil"/>
              <w:bottom w:val="nil"/>
              <w:right w:val="nil"/>
            </w:tcBorders>
            <w:hideMark/>
          </w:tcPr>
          <w:p w14:paraId="7EB1DB13" w14:textId="0CC432BD" w:rsidR="00634DA4" w:rsidRDefault="00634DA4" w:rsidP="006843B0">
            <w:pPr>
              <w:jc w:val="center"/>
              <w:rPr>
                <w:lang w:eastAsia="en-US"/>
              </w:rPr>
            </w:pPr>
            <w:r>
              <w:rPr>
                <w:noProof/>
                <w:lang w:eastAsia="en-US"/>
              </w:rPr>
              <w:lastRenderedPageBreak/>
              <w:drawing>
                <wp:inline distT="0" distB="0" distL="0" distR="0" wp14:anchorId="42F2ECCA" wp14:editId="7C72C6D7">
                  <wp:extent cx="619125" cy="685800"/>
                  <wp:effectExtent l="0" t="0" r="0"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4DA4" w14:paraId="442DE5C1" w14:textId="77777777" w:rsidTr="00D71710">
        <w:tc>
          <w:tcPr>
            <w:tcW w:w="9405" w:type="dxa"/>
            <w:tcBorders>
              <w:top w:val="nil"/>
              <w:left w:val="nil"/>
              <w:bottom w:val="nil"/>
              <w:right w:val="nil"/>
            </w:tcBorders>
            <w:hideMark/>
          </w:tcPr>
          <w:p w14:paraId="76DE2B3E" w14:textId="77777777" w:rsidR="00634DA4" w:rsidRDefault="00634DA4" w:rsidP="006843B0">
            <w:pPr>
              <w:jc w:val="center"/>
              <w:rPr>
                <w:lang w:eastAsia="en-US"/>
              </w:rPr>
            </w:pPr>
            <w:r>
              <w:rPr>
                <w:b/>
                <w:bCs/>
                <w:sz w:val="28"/>
                <w:szCs w:val="28"/>
                <w:lang w:eastAsia="en-US"/>
              </w:rPr>
              <w:t>GULBENES NOVADA PAŠVALDĪBA</w:t>
            </w:r>
          </w:p>
        </w:tc>
      </w:tr>
      <w:tr w:rsidR="00634DA4" w14:paraId="72A73572" w14:textId="77777777" w:rsidTr="00D71710">
        <w:tc>
          <w:tcPr>
            <w:tcW w:w="9405" w:type="dxa"/>
            <w:tcBorders>
              <w:top w:val="nil"/>
              <w:left w:val="nil"/>
              <w:bottom w:val="nil"/>
              <w:right w:val="nil"/>
            </w:tcBorders>
            <w:hideMark/>
          </w:tcPr>
          <w:p w14:paraId="2FD3FD3F" w14:textId="77777777" w:rsidR="00634DA4" w:rsidRDefault="00634DA4" w:rsidP="006843B0">
            <w:pPr>
              <w:jc w:val="center"/>
              <w:rPr>
                <w:lang w:eastAsia="en-US"/>
              </w:rPr>
            </w:pPr>
            <w:r>
              <w:rPr>
                <w:lang w:eastAsia="en-US"/>
              </w:rPr>
              <w:t>Reģ.Nr.90009116327</w:t>
            </w:r>
          </w:p>
        </w:tc>
      </w:tr>
      <w:tr w:rsidR="00634DA4" w14:paraId="6E65FF78" w14:textId="77777777" w:rsidTr="00D71710">
        <w:tc>
          <w:tcPr>
            <w:tcW w:w="9405" w:type="dxa"/>
            <w:tcBorders>
              <w:top w:val="nil"/>
              <w:left w:val="nil"/>
              <w:bottom w:val="nil"/>
              <w:right w:val="nil"/>
            </w:tcBorders>
            <w:hideMark/>
          </w:tcPr>
          <w:p w14:paraId="13BA5545" w14:textId="77777777" w:rsidR="00634DA4" w:rsidRDefault="00634DA4" w:rsidP="006843B0">
            <w:pPr>
              <w:jc w:val="center"/>
              <w:rPr>
                <w:lang w:eastAsia="en-US"/>
              </w:rPr>
            </w:pPr>
            <w:r>
              <w:rPr>
                <w:lang w:eastAsia="en-US"/>
              </w:rPr>
              <w:t>Ābeļu iela 2, Gulbene, Gulbenes nov., LV-4401</w:t>
            </w:r>
          </w:p>
        </w:tc>
      </w:tr>
      <w:tr w:rsidR="00634DA4" w14:paraId="4B9F22ED" w14:textId="77777777" w:rsidTr="00D71710">
        <w:tc>
          <w:tcPr>
            <w:tcW w:w="9405" w:type="dxa"/>
            <w:tcBorders>
              <w:top w:val="nil"/>
              <w:left w:val="nil"/>
              <w:bottom w:val="single" w:sz="4" w:space="0" w:color="auto"/>
              <w:right w:val="nil"/>
            </w:tcBorders>
            <w:hideMark/>
          </w:tcPr>
          <w:p w14:paraId="5A06A2C4" w14:textId="77777777" w:rsidR="00634DA4" w:rsidRDefault="00634DA4" w:rsidP="006843B0">
            <w:pPr>
              <w:jc w:val="center"/>
              <w:rPr>
                <w:lang w:eastAsia="en-US"/>
              </w:rPr>
            </w:pPr>
            <w:r>
              <w:rPr>
                <w:lang w:eastAsia="en-US"/>
              </w:rPr>
              <w:t>Tālrunis 64497710, mob.26595362, e-pasts; dome@gulbene.lv, www.gulbene.lv</w:t>
            </w:r>
          </w:p>
        </w:tc>
      </w:tr>
    </w:tbl>
    <w:p w14:paraId="330BC341" w14:textId="77777777" w:rsidR="00634DA4" w:rsidRDefault="00634DA4" w:rsidP="00634DA4">
      <w:pPr>
        <w:rPr>
          <w:sz w:val="4"/>
          <w:szCs w:val="4"/>
        </w:rPr>
      </w:pPr>
    </w:p>
    <w:p w14:paraId="654E5054" w14:textId="77777777" w:rsidR="00634DA4" w:rsidRDefault="00634DA4" w:rsidP="00634DA4">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086C9DCE" w14:textId="77777777" w:rsidR="00634DA4" w:rsidRDefault="00634DA4" w:rsidP="00634DA4">
      <w:pPr>
        <w:pStyle w:val="Bezatstarpm"/>
        <w:jc w:val="center"/>
        <w:rPr>
          <w:rFonts w:ascii="Times New Roman" w:hAnsi="Times New Roman"/>
          <w:sz w:val="24"/>
          <w:szCs w:val="24"/>
        </w:rPr>
      </w:pPr>
      <w:r>
        <w:rPr>
          <w:rFonts w:ascii="Times New Roman" w:hAnsi="Times New Roman"/>
          <w:sz w:val="24"/>
          <w:szCs w:val="24"/>
        </w:rPr>
        <w:t>Gulbenē</w:t>
      </w:r>
    </w:p>
    <w:p w14:paraId="49EEA1E8" w14:textId="77777777" w:rsidR="00634DA4" w:rsidRDefault="00634DA4" w:rsidP="00634DA4">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634DA4" w:rsidRPr="009F545C" w14:paraId="16585602" w14:textId="77777777" w:rsidTr="006843B0">
        <w:tc>
          <w:tcPr>
            <w:tcW w:w="5495" w:type="dxa"/>
            <w:hideMark/>
          </w:tcPr>
          <w:p w14:paraId="62C6125A" w14:textId="77777777" w:rsidR="00634DA4" w:rsidRPr="009F545C" w:rsidRDefault="00634DA4" w:rsidP="006843B0">
            <w:pPr>
              <w:rPr>
                <w:b/>
                <w:bCs/>
                <w:lang w:eastAsia="en-US"/>
              </w:rPr>
            </w:pPr>
            <w:r w:rsidRPr="009F545C">
              <w:rPr>
                <w:b/>
                <w:bCs/>
                <w:lang w:eastAsia="en-US"/>
              </w:rPr>
              <w:t>2022.gada 29.decembrī</w:t>
            </w:r>
          </w:p>
        </w:tc>
        <w:tc>
          <w:tcPr>
            <w:tcW w:w="4728" w:type="dxa"/>
            <w:hideMark/>
          </w:tcPr>
          <w:p w14:paraId="63BAF510" w14:textId="77777777" w:rsidR="00634DA4" w:rsidRPr="009F545C" w:rsidRDefault="00634DA4" w:rsidP="006843B0">
            <w:pPr>
              <w:rPr>
                <w:b/>
                <w:bCs/>
                <w:lang w:eastAsia="en-US"/>
              </w:rPr>
            </w:pPr>
            <w:r w:rsidRPr="009F545C">
              <w:rPr>
                <w:b/>
                <w:bCs/>
                <w:lang w:eastAsia="en-US"/>
              </w:rPr>
              <w:t>Nr. GND/2022/</w:t>
            </w:r>
            <w:r>
              <w:rPr>
                <w:b/>
                <w:bCs/>
                <w:lang w:eastAsia="en-US"/>
              </w:rPr>
              <w:t>1268</w:t>
            </w:r>
          </w:p>
        </w:tc>
      </w:tr>
      <w:tr w:rsidR="00634DA4" w:rsidRPr="009F545C" w14:paraId="020340A8" w14:textId="77777777" w:rsidTr="006843B0">
        <w:trPr>
          <w:trHeight w:val="453"/>
        </w:trPr>
        <w:tc>
          <w:tcPr>
            <w:tcW w:w="5495" w:type="dxa"/>
          </w:tcPr>
          <w:p w14:paraId="55E8537B" w14:textId="77777777" w:rsidR="00634DA4" w:rsidRPr="009F545C" w:rsidRDefault="00634DA4" w:rsidP="006843B0">
            <w:pPr>
              <w:rPr>
                <w:lang w:eastAsia="en-US"/>
              </w:rPr>
            </w:pPr>
          </w:p>
        </w:tc>
        <w:tc>
          <w:tcPr>
            <w:tcW w:w="4728" w:type="dxa"/>
            <w:hideMark/>
          </w:tcPr>
          <w:p w14:paraId="4CD77DD5" w14:textId="77777777" w:rsidR="00634DA4" w:rsidRPr="009F545C" w:rsidRDefault="00634DA4" w:rsidP="006843B0">
            <w:pPr>
              <w:rPr>
                <w:b/>
                <w:bCs/>
                <w:lang w:eastAsia="en-US"/>
              </w:rPr>
            </w:pPr>
            <w:r w:rsidRPr="009F545C">
              <w:rPr>
                <w:b/>
                <w:bCs/>
                <w:lang w:eastAsia="en-US"/>
              </w:rPr>
              <w:t>(protokols Nr.</w:t>
            </w:r>
            <w:r>
              <w:rPr>
                <w:b/>
                <w:bCs/>
                <w:lang w:eastAsia="en-US"/>
              </w:rPr>
              <w:t>27</w:t>
            </w:r>
            <w:r w:rsidRPr="009F545C">
              <w:rPr>
                <w:b/>
                <w:bCs/>
                <w:lang w:eastAsia="en-US"/>
              </w:rPr>
              <w:t xml:space="preserve">; </w:t>
            </w:r>
            <w:r>
              <w:rPr>
                <w:b/>
                <w:bCs/>
                <w:lang w:eastAsia="en-US"/>
              </w:rPr>
              <w:t>55</w:t>
            </w:r>
            <w:r w:rsidRPr="009F545C">
              <w:rPr>
                <w:b/>
                <w:bCs/>
                <w:lang w:eastAsia="en-US"/>
              </w:rPr>
              <w:t>.p.)</w:t>
            </w:r>
          </w:p>
        </w:tc>
      </w:tr>
    </w:tbl>
    <w:p w14:paraId="51D40C33" w14:textId="77777777" w:rsidR="00634DA4" w:rsidRDefault="00634DA4" w:rsidP="00634DA4">
      <w:pPr>
        <w:autoSpaceDE w:val="0"/>
        <w:autoSpaceDN w:val="0"/>
        <w:adjustRightInd w:val="0"/>
        <w:rPr>
          <w:lang w:eastAsia="en-US"/>
        </w:rPr>
      </w:pPr>
    </w:p>
    <w:p w14:paraId="4EE4EFF3" w14:textId="77777777" w:rsidR="00634DA4" w:rsidRPr="008A43F8" w:rsidRDefault="00634DA4" w:rsidP="00634DA4">
      <w:pPr>
        <w:pStyle w:val="Default"/>
        <w:jc w:val="center"/>
        <w:rPr>
          <w:b/>
          <w:bCs/>
        </w:rPr>
      </w:pPr>
      <w:r w:rsidRPr="008A43F8">
        <w:rPr>
          <w:b/>
          <w:bCs/>
        </w:rPr>
        <w:t xml:space="preserve">Par dzīvokļa </w:t>
      </w:r>
      <w:r>
        <w:rPr>
          <w:b/>
          <w:bCs/>
        </w:rPr>
        <w:t xml:space="preserve">“Stāķi 18”- 6, Stāķi, </w:t>
      </w:r>
      <w:r w:rsidRPr="008A43F8">
        <w:rPr>
          <w:b/>
          <w:bCs/>
        </w:rPr>
        <w:t>Stradu pag</w:t>
      </w:r>
      <w:r>
        <w:rPr>
          <w:b/>
          <w:bCs/>
        </w:rPr>
        <w:t>asts, Gulbenes novads,</w:t>
      </w:r>
      <w:r w:rsidRPr="008A43F8">
        <w:rPr>
          <w:b/>
          <w:bCs/>
        </w:rPr>
        <w:t xml:space="preserve"> īres līguma termiņa pagarināšanu</w:t>
      </w:r>
    </w:p>
    <w:p w14:paraId="3FD60B94" w14:textId="77777777" w:rsidR="00634DA4" w:rsidRPr="008A43F8" w:rsidRDefault="00634DA4" w:rsidP="00634DA4">
      <w:pPr>
        <w:pStyle w:val="Default"/>
      </w:pPr>
    </w:p>
    <w:p w14:paraId="1186FF7D" w14:textId="2E2596D0" w:rsidR="00634DA4" w:rsidRDefault="00634DA4" w:rsidP="00634DA4">
      <w:pPr>
        <w:spacing w:line="360" w:lineRule="auto"/>
        <w:ind w:firstLine="567"/>
        <w:jc w:val="both"/>
      </w:pPr>
      <w:r w:rsidRPr="008A43F8">
        <w:t>Gulbenes novada pašvaldības dokumentu vadības sistēmā 202</w:t>
      </w:r>
      <w:r>
        <w:t>2</w:t>
      </w:r>
      <w:r w:rsidRPr="008A43F8">
        <w:t xml:space="preserve">.gada </w:t>
      </w:r>
      <w:r>
        <w:t>5.decembrī</w:t>
      </w:r>
      <w:r w:rsidRPr="008A43F8">
        <w:t xml:space="preserve"> ar reģistrācijas numuru GND/5.5/2</w:t>
      </w:r>
      <w:r>
        <w:t>2/2932-S</w:t>
      </w:r>
      <w:r w:rsidRPr="008A43F8">
        <w:t xml:space="preserve"> reģistrēts </w:t>
      </w:r>
      <w:r w:rsidR="00D71710">
        <w:rPr>
          <w:b/>
        </w:rPr>
        <w:t>….</w:t>
      </w:r>
      <w:r>
        <w:t xml:space="preserve"> </w:t>
      </w:r>
      <w:r w:rsidRPr="008A43F8">
        <w:t xml:space="preserve">(turpmāk – iesniedzējs), </w:t>
      </w:r>
      <w:r w:rsidR="00D71710">
        <w:t>….</w:t>
      </w:r>
      <w:r w:rsidRPr="008A43F8">
        <w:t xml:space="preserve"> 202</w:t>
      </w:r>
      <w:r>
        <w:t>2</w:t>
      </w:r>
      <w:r w:rsidRPr="008A43F8">
        <w:t xml:space="preserve">.gada </w:t>
      </w:r>
      <w:r>
        <w:t>2.decembra</w:t>
      </w:r>
      <w:r w:rsidRPr="008A43F8">
        <w:t xml:space="preserve"> iesniegums, kurā izteikts lūgums pagarināt dzīvojamās telpas Nr.</w:t>
      </w:r>
      <w:r>
        <w:t>6</w:t>
      </w:r>
      <w:r w:rsidRPr="008A43F8">
        <w:t>, kas atrodas “</w:t>
      </w:r>
      <w:r>
        <w:t>Stāķi 18</w:t>
      </w:r>
      <w:r w:rsidRPr="008A43F8">
        <w:t>”,</w:t>
      </w:r>
      <w:r>
        <w:t xml:space="preserve"> Stāķos, </w:t>
      </w:r>
      <w:r w:rsidRPr="008A43F8">
        <w:t xml:space="preserve">Stradu pagastā, Gulbenes novadā, īres līguma darbības termiņu. </w:t>
      </w:r>
    </w:p>
    <w:p w14:paraId="03042645" w14:textId="77777777" w:rsidR="00634DA4" w:rsidRPr="00691B96" w:rsidRDefault="00634DA4" w:rsidP="00634DA4">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513CDFF6" w14:textId="77777777" w:rsidR="00634DA4" w:rsidRPr="008A43F8" w:rsidRDefault="00634DA4" w:rsidP="00634DA4">
      <w:pPr>
        <w:spacing w:line="360" w:lineRule="auto"/>
        <w:ind w:firstLine="567"/>
        <w:jc w:val="both"/>
      </w:pPr>
      <w:r w:rsidRPr="008A43F8">
        <w:t>Dzīvojamās telpas īres līgums ar iesniedzēju noslēgts uz noteiktu laiku</w:t>
      </w:r>
      <w:r>
        <w:t>, tas ir, līdz 2022.gada 31.decembrim.</w:t>
      </w:r>
    </w:p>
    <w:p w14:paraId="2768B15E" w14:textId="77777777" w:rsidR="00634DA4" w:rsidRDefault="00634DA4" w:rsidP="00634DA4">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w:t>
      </w:r>
    </w:p>
    <w:p w14:paraId="76693B30" w14:textId="77777777" w:rsidR="00634DA4" w:rsidRDefault="00634DA4" w:rsidP="00634DA4">
      <w:pPr>
        <w:spacing w:line="360" w:lineRule="auto"/>
        <w:ind w:firstLine="567"/>
        <w:jc w:val="both"/>
      </w:pPr>
      <w:r w:rsidRPr="00E80854">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r>
        <w:t>.</w:t>
      </w:r>
    </w:p>
    <w:p w14:paraId="3E108AB0" w14:textId="77777777" w:rsidR="00634DA4" w:rsidRPr="009A0418" w:rsidRDefault="00634DA4" w:rsidP="00634DA4">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1BA54B4B" w14:textId="77777777" w:rsidR="00634DA4" w:rsidRDefault="00634DA4" w:rsidP="00634DA4">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 xml:space="preserve">ar 14 balsīm "Par" (Ainārs Brezinskis, Aivars Circens, Anatolijs Savickis, Andis Caunītis, Atis Jencītis, Daumants Dreiškens, Guna Pūcīte, Guna Švika, Gunārs </w:t>
      </w:r>
      <w:r w:rsidRPr="0016506D">
        <w:rPr>
          <w:noProof/>
        </w:rPr>
        <w:lastRenderedPageBreak/>
        <w:t>Ciglis, Ivars Kupčs, Lāsma Gabdulļina, Mudīte Motivāne, Normunds Audzišs, Normunds Mazūrs), "Pret" – nav, "Atturas" – nav</w:t>
      </w:r>
      <w:r w:rsidRPr="0029634C">
        <w:t>, Gulbenes novada dome NOLEMJ:</w:t>
      </w:r>
    </w:p>
    <w:p w14:paraId="2F464F6B" w14:textId="4C4220DB" w:rsidR="00634DA4" w:rsidRDefault="00634DA4" w:rsidP="00634DA4">
      <w:pPr>
        <w:spacing w:line="360" w:lineRule="auto"/>
        <w:ind w:firstLine="567"/>
        <w:jc w:val="both"/>
      </w:pPr>
      <w:r>
        <w:t xml:space="preserve">1. </w:t>
      </w:r>
      <w:r w:rsidRPr="001572A0">
        <w:t xml:space="preserve">PAGARINĀT </w:t>
      </w:r>
      <w:r w:rsidRPr="008A43F8">
        <w:t>dzīvojamās telpas Nr.</w:t>
      </w:r>
      <w:r>
        <w:t>6</w:t>
      </w:r>
      <w:r w:rsidRPr="008A43F8">
        <w:t>, kas atrodas “</w:t>
      </w:r>
      <w:r>
        <w:t>Stāķi 18</w:t>
      </w:r>
      <w:r w:rsidRPr="008A43F8">
        <w:t>”,</w:t>
      </w:r>
      <w:r>
        <w:t xml:space="preserve">Stāķos, </w:t>
      </w:r>
      <w:r w:rsidRPr="008A43F8">
        <w:t>Stradu pagastā, Gulbenes novadā</w:t>
      </w:r>
      <w:r>
        <w:t>, īres līguma darbības termiņu</w:t>
      </w:r>
      <w:r w:rsidRPr="008A43F8">
        <w:t xml:space="preserve"> ar</w:t>
      </w:r>
      <w:r>
        <w:t xml:space="preserve"> </w:t>
      </w:r>
      <w:r w:rsidR="00D71710">
        <w:t>….</w:t>
      </w:r>
      <w:r w:rsidRPr="008A43F8">
        <w:t xml:space="preserve">, uz laiku līdz </w:t>
      </w:r>
      <w:r w:rsidRPr="00324EAC">
        <w:t>20</w:t>
      </w:r>
      <w:r>
        <w:t>25.</w:t>
      </w:r>
      <w:r w:rsidRPr="00324EAC">
        <w:t xml:space="preserve">gada </w:t>
      </w:r>
      <w:r>
        <w:t>31.decembrim</w:t>
      </w:r>
      <w:r w:rsidRPr="00324EAC">
        <w:t>.</w:t>
      </w:r>
    </w:p>
    <w:p w14:paraId="3761872D" w14:textId="7F834496" w:rsidR="00634DA4" w:rsidRDefault="00634DA4" w:rsidP="00634DA4">
      <w:pPr>
        <w:spacing w:line="360" w:lineRule="auto"/>
        <w:ind w:firstLine="567"/>
        <w:jc w:val="both"/>
      </w:pPr>
      <w:r>
        <w:t>2.</w:t>
      </w:r>
      <w:r w:rsidRPr="008A43F8">
        <w:t xml:space="preserve"> NOTEIKT </w:t>
      </w:r>
      <w:r w:rsidR="00D71710">
        <w:t>….</w:t>
      </w:r>
      <w:r w:rsidRPr="008A43F8">
        <w:t xml:space="preserve"> viena mēneša termiņu vienošanās par dzīvojamās telpas īres līguma darbības termiņa pagarināšanu noslēgšanai.</w:t>
      </w:r>
    </w:p>
    <w:p w14:paraId="338B91E1" w14:textId="17FF393B" w:rsidR="00634DA4" w:rsidRDefault="00634DA4" w:rsidP="00634DA4">
      <w:pPr>
        <w:spacing w:line="360" w:lineRule="auto"/>
        <w:ind w:firstLine="567"/>
        <w:jc w:val="both"/>
      </w:pPr>
      <w:r>
        <w:t xml:space="preserve">3. NOTEIKT, ka šis lēmums zaudē spēku, ja </w:t>
      </w:r>
      <w:r w:rsidR="00D71710">
        <w:rPr>
          <w:bCs/>
        </w:rPr>
        <w:t>…</w:t>
      </w:r>
      <w:r w:rsidRPr="0076426A">
        <w:t xml:space="preserve"> </w:t>
      </w:r>
      <w:r>
        <w:t xml:space="preserve">līdz 2023.gada 31.janvārim nav noslēgusi vienošanos par dzīvojamās telpas īres līguma darbības termiņa pagarināšanu. </w:t>
      </w:r>
    </w:p>
    <w:p w14:paraId="0C6837FD" w14:textId="77777777" w:rsidR="00634DA4" w:rsidRPr="00E77888" w:rsidRDefault="00634DA4" w:rsidP="00634DA4">
      <w:pPr>
        <w:spacing w:line="360" w:lineRule="auto"/>
        <w:ind w:firstLine="567"/>
        <w:jc w:val="both"/>
      </w:pPr>
      <w:r>
        <w:t>4</w:t>
      </w:r>
      <w:r w:rsidRPr="00E77888">
        <w:t xml:space="preserve">. </w:t>
      </w:r>
      <w:r w:rsidRPr="009D24A8">
        <w:t xml:space="preserve">UZDOT Gulbenes </w:t>
      </w:r>
      <w:r>
        <w:t xml:space="preserve">novada </w:t>
      </w:r>
      <w:r w:rsidRPr="009D24A8">
        <w:t xml:space="preserve">Stradu pagasta pārvaldei, reģistrācijas numurs </w:t>
      </w:r>
      <w:r w:rsidRPr="0063679B">
        <w:t>40900015569,</w:t>
      </w:r>
      <w:r w:rsidRPr="009D24A8">
        <w:t xml:space="preserve"> juridiskā adrese: Brīvības iela 8, Gulbene, Gulbenes novads, LV-4401, sagatavot un noslēgt vienošanos par dzīvojamās telpas īres līguma darbības termiņa pagarināšanu</w:t>
      </w:r>
    </w:p>
    <w:p w14:paraId="153890D2" w14:textId="77777777" w:rsidR="00634DA4" w:rsidRDefault="00634DA4" w:rsidP="00634DA4">
      <w:pPr>
        <w:spacing w:line="360" w:lineRule="auto"/>
        <w:ind w:firstLine="567"/>
        <w:jc w:val="both"/>
      </w:pPr>
      <w:r>
        <w:t>5. L</w:t>
      </w:r>
      <w:r w:rsidRPr="00E77888">
        <w:t>ēmuma izrakstu nosūtīt:</w:t>
      </w:r>
    </w:p>
    <w:p w14:paraId="36188CB3" w14:textId="6084F8CE" w:rsidR="00634DA4" w:rsidRDefault="00634DA4" w:rsidP="00634DA4">
      <w:pPr>
        <w:spacing w:line="360" w:lineRule="auto"/>
        <w:ind w:firstLine="567"/>
        <w:jc w:val="both"/>
      </w:pPr>
      <w:r>
        <w:t xml:space="preserve">5.1. </w:t>
      </w:r>
      <w:r w:rsidR="00D71710">
        <w:t>…</w:t>
      </w:r>
    </w:p>
    <w:p w14:paraId="66DA82A5" w14:textId="77777777" w:rsidR="00634DA4" w:rsidRPr="00E77888" w:rsidRDefault="00634DA4" w:rsidP="00634DA4">
      <w:pPr>
        <w:spacing w:line="360" w:lineRule="auto"/>
        <w:ind w:firstLine="567"/>
        <w:jc w:val="both"/>
      </w:pPr>
      <w:r>
        <w:t xml:space="preserve">5.2. Gulbenes novada </w:t>
      </w:r>
      <w:r w:rsidRPr="00E77888">
        <w:t>Stradu pagasta pārvaldei, juridiskā adrese: Brīvības iela 8, Gulbene, Gulbenes novads, LV-4401.</w:t>
      </w:r>
    </w:p>
    <w:p w14:paraId="67D2E90D" w14:textId="77777777" w:rsidR="00634DA4" w:rsidRPr="008A43F8" w:rsidRDefault="00634DA4" w:rsidP="00634DA4">
      <w:pPr>
        <w:spacing w:line="360" w:lineRule="auto"/>
        <w:ind w:left="567"/>
        <w:jc w:val="both"/>
      </w:pPr>
    </w:p>
    <w:p w14:paraId="21439441" w14:textId="77777777" w:rsidR="00634DA4" w:rsidRDefault="00634DA4" w:rsidP="00634DA4">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89B571B" w14:textId="77777777" w:rsidR="00634DA4" w:rsidRDefault="00634DA4" w:rsidP="00634DA4"/>
    <w:p w14:paraId="3A698A50" w14:textId="77777777" w:rsidR="00634DA4" w:rsidRPr="00966675" w:rsidRDefault="00634DA4" w:rsidP="00634DA4">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7DEC014A" w14:textId="77777777" w:rsidR="00634DA4" w:rsidRPr="002C6B46" w:rsidRDefault="00634DA4" w:rsidP="00634DA4">
      <w:pPr>
        <w:spacing w:line="360" w:lineRule="auto"/>
        <w:ind w:firstLine="567"/>
        <w:jc w:val="both"/>
        <w:rPr>
          <w:b/>
          <w:strike/>
        </w:rPr>
      </w:pPr>
    </w:p>
    <w:p w14:paraId="61FA791B" w14:textId="77777777" w:rsidR="00634DA4" w:rsidRDefault="00634DA4" w:rsidP="00634DA4"/>
    <w:p w14:paraId="6104D926" w14:textId="77777777" w:rsidR="00634DA4" w:rsidRDefault="00634DA4" w:rsidP="00634DA4"/>
    <w:p w14:paraId="120B6691" w14:textId="77777777" w:rsidR="00634DA4" w:rsidRDefault="00634DA4" w:rsidP="00634DA4"/>
    <w:p w14:paraId="5A6A8165" w14:textId="77777777" w:rsidR="00634DA4" w:rsidRPr="00782D24" w:rsidRDefault="00634DA4" w:rsidP="00634DA4"/>
    <w:p w14:paraId="75C86CA2" w14:textId="77777777" w:rsidR="00D71710" w:rsidRDefault="00D71710">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34DA4" w14:paraId="1410B8E1" w14:textId="77777777" w:rsidTr="00D71710">
        <w:tc>
          <w:tcPr>
            <w:tcW w:w="9405" w:type="dxa"/>
            <w:tcBorders>
              <w:top w:val="nil"/>
              <w:left w:val="nil"/>
              <w:bottom w:val="nil"/>
              <w:right w:val="nil"/>
            </w:tcBorders>
            <w:hideMark/>
          </w:tcPr>
          <w:p w14:paraId="1DF3264A" w14:textId="6849E44E" w:rsidR="00634DA4" w:rsidRDefault="00634DA4" w:rsidP="006843B0">
            <w:pPr>
              <w:jc w:val="center"/>
              <w:rPr>
                <w:lang w:eastAsia="en-US"/>
              </w:rPr>
            </w:pPr>
            <w:r>
              <w:rPr>
                <w:noProof/>
                <w:lang w:eastAsia="en-US"/>
              </w:rPr>
              <w:lastRenderedPageBreak/>
              <w:drawing>
                <wp:inline distT="0" distB="0" distL="0" distR="0" wp14:anchorId="2072D57F" wp14:editId="70752F44">
                  <wp:extent cx="619125" cy="685800"/>
                  <wp:effectExtent l="0" t="0" r="0"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4DA4" w14:paraId="435B9DA8" w14:textId="77777777" w:rsidTr="00D71710">
        <w:tc>
          <w:tcPr>
            <w:tcW w:w="9405" w:type="dxa"/>
            <w:tcBorders>
              <w:top w:val="nil"/>
              <w:left w:val="nil"/>
              <w:bottom w:val="nil"/>
              <w:right w:val="nil"/>
            </w:tcBorders>
            <w:hideMark/>
          </w:tcPr>
          <w:p w14:paraId="60915AF7" w14:textId="77777777" w:rsidR="00634DA4" w:rsidRDefault="00634DA4" w:rsidP="006843B0">
            <w:pPr>
              <w:jc w:val="center"/>
              <w:rPr>
                <w:lang w:eastAsia="en-US"/>
              </w:rPr>
            </w:pPr>
            <w:r>
              <w:rPr>
                <w:b/>
                <w:bCs/>
                <w:sz w:val="28"/>
                <w:szCs w:val="28"/>
                <w:lang w:eastAsia="en-US"/>
              </w:rPr>
              <w:t>GULBENES NOVADA PAŠVALDĪBA</w:t>
            </w:r>
          </w:p>
        </w:tc>
      </w:tr>
      <w:tr w:rsidR="00634DA4" w14:paraId="455AD3F4" w14:textId="77777777" w:rsidTr="00D71710">
        <w:tc>
          <w:tcPr>
            <w:tcW w:w="9405" w:type="dxa"/>
            <w:tcBorders>
              <w:top w:val="nil"/>
              <w:left w:val="nil"/>
              <w:bottom w:val="nil"/>
              <w:right w:val="nil"/>
            </w:tcBorders>
            <w:hideMark/>
          </w:tcPr>
          <w:p w14:paraId="2CBC0D66" w14:textId="77777777" w:rsidR="00634DA4" w:rsidRDefault="00634DA4" w:rsidP="006843B0">
            <w:pPr>
              <w:jc w:val="center"/>
              <w:rPr>
                <w:lang w:eastAsia="en-US"/>
              </w:rPr>
            </w:pPr>
            <w:r>
              <w:rPr>
                <w:lang w:eastAsia="en-US"/>
              </w:rPr>
              <w:t>Reģ.Nr.90009116327</w:t>
            </w:r>
          </w:p>
        </w:tc>
      </w:tr>
      <w:tr w:rsidR="00634DA4" w14:paraId="3E366C44" w14:textId="77777777" w:rsidTr="00D71710">
        <w:tc>
          <w:tcPr>
            <w:tcW w:w="9405" w:type="dxa"/>
            <w:tcBorders>
              <w:top w:val="nil"/>
              <w:left w:val="nil"/>
              <w:bottom w:val="nil"/>
              <w:right w:val="nil"/>
            </w:tcBorders>
            <w:hideMark/>
          </w:tcPr>
          <w:p w14:paraId="4881FF92" w14:textId="77777777" w:rsidR="00634DA4" w:rsidRDefault="00634DA4" w:rsidP="006843B0">
            <w:pPr>
              <w:jc w:val="center"/>
              <w:rPr>
                <w:lang w:eastAsia="en-US"/>
              </w:rPr>
            </w:pPr>
            <w:r>
              <w:rPr>
                <w:lang w:eastAsia="en-US"/>
              </w:rPr>
              <w:t>Ābeļu iela 2, Gulbene, Gulbenes nov., LV-4401</w:t>
            </w:r>
          </w:p>
        </w:tc>
      </w:tr>
      <w:tr w:rsidR="00634DA4" w14:paraId="7681CA8A" w14:textId="77777777" w:rsidTr="00D71710">
        <w:tc>
          <w:tcPr>
            <w:tcW w:w="9405" w:type="dxa"/>
            <w:tcBorders>
              <w:top w:val="nil"/>
              <w:left w:val="nil"/>
              <w:bottom w:val="single" w:sz="4" w:space="0" w:color="auto"/>
              <w:right w:val="nil"/>
            </w:tcBorders>
            <w:hideMark/>
          </w:tcPr>
          <w:p w14:paraId="48E43994" w14:textId="77777777" w:rsidR="00634DA4" w:rsidRDefault="00634DA4" w:rsidP="006843B0">
            <w:pPr>
              <w:jc w:val="center"/>
              <w:rPr>
                <w:lang w:eastAsia="en-US"/>
              </w:rPr>
            </w:pPr>
            <w:r>
              <w:rPr>
                <w:lang w:eastAsia="en-US"/>
              </w:rPr>
              <w:t>Tālrunis 64497710, mob.26595362, e-pasts; dome@gulbene.lv, www.gulbene.lv</w:t>
            </w:r>
          </w:p>
        </w:tc>
      </w:tr>
    </w:tbl>
    <w:p w14:paraId="6C43FFEC" w14:textId="77777777" w:rsidR="00634DA4" w:rsidRDefault="00634DA4" w:rsidP="00634DA4">
      <w:pPr>
        <w:rPr>
          <w:sz w:val="4"/>
          <w:szCs w:val="4"/>
        </w:rPr>
      </w:pPr>
    </w:p>
    <w:p w14:paraId="07BE013D" w14:textId="77777777" w:rsidR="00634DA4" w:rsidRDefault="00634DA4" w:rsidP="00634DA4">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1F42486B" w14:textId="77777777" w:rsidR="00634DA4" w:rsidRDefault="00634DA4" w:rsidP="00634DA4">
      <w:pPr>
        <w:pStyle w:val="Bezatstarpm"/>
        <w:jc w:val="center"/>
        <w:rPr>
          <w:rFonts w:ascii="Times New Roman" w:hAnsi="Times New Roman"/>
          <w:sz w:val="24"/>
          <w:szCs w:val="24"/>
        </w:rPr>
      </w:pPr>
      <w:r>
        <w:rPr>
          <w:rFonts w:ascii="Times New Roman" w:hAnsi="Times New Roman"/>
          <w:sz w:val="24"/>
          <w:szCs w:val="24"/>
        </w:rPr>
        <w:t>Gulbenē</w:t>
      </w:r>
    </w:p>
    <w:p w14:paraId="4CE100BF" w14:textId="77777777" w:rsidR="00634DA4" w:rsidRDefault="00634DA4" w:rsidP="00634DA4">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634DA4" w14:paraId="4C4CF630" w14:textId="77777777" w:rsidTr="006843B0">
        <w:tc>
          <w:tcPr>
            <w:tcW w:w="5495" w:type="dxa"/>
            <w:hideMark/>
          </w:tcPr>
          <w:p w14:paraId="6EE66AFD" w14:textId="77777777" w:rsidR="00634DA4" w:rsidRPr="00AB4FBC" w:rsidRDefault="00634DA4" w:rsidP="006843B0">
            <w:pPr>
              <w:rPr>
                <w:b/>
                <w:bCs/>
                <w:lang w:eastAsia="en-US"/>
              </w:rPr>
            </w:pPr>
            <w:r w:rsidRPr="00AB4FBC">
              <w:rPr>
                <w:b/>
                <w:bCs/>
                <w:lang w:eastAsia="en-US"/>
              </w:rPr>
              <w:t>2022.gada 29.decembr</w:t>
            </w:r>
            <w:r>
              <w:rPr>
                <w:b/>
                <w:bCs/>
                <w:lang w:eastAsia="en-US"/>
              </w:rPr>
              <w:t>ī</w:t>
            </w:r>
          </w:p>
        </w:tc>
        <w:tc>
          <w:tcPr>
            <w:tcW w:w="4728" w:type="dxa"/>
            <w:hideMark/>
          </w:tcPr>
          <w:p w14:paraId="18A35051" w14:textId="77777777" w:rsidR="00634DA4" w:rsidRPr="00AB4FBC" w:rsidRDefault="00634DA4" w:rsidP="006843B0">
            <w:pPr>
              <w:rPr>
                <w:b/>
                <w:bCs/>
                <w:lang w:eastAsia="en-US"/>
              </w:rPr>
            </w:pPr>
            <w:r w:rsidRPr="00AB4FBC">
              <w:rPr>
                <w:b/>
                <w:bCs/>
                <w:lang w:eastAsia="en-US"/>
              </w:rPr>
              <w:t>Nr. GND/2022/</w:t>
            </w:r>
            <w:r>
              <w:rPr>
                <w:b/>
                <w:bCs/>
                <w:lang w:eastAsia="en-US"/>
              </w:rPr>
              <w:t>1269</w:t>
            </w:r>
          </w:p>
        </w:tc>
      </w:tr>
      <w:tr w:rsidR="00634DA4" w14:paraId="2D471F7A" w14:textId="77777777" w:rsidTr="006843B0">
        <w:trPr>
          <w:trHeight w:val="453"/>
        </w:trPr>
        <w:tc>
          <w:tcPr>
            <w:tcW w:w="5495" w:type="dxa"/>
          </w:tcPr>
          <w:p w14:paraId="3F8D6335" w14:textId="77777777" w:rsidR="00634DA4" w:rsidRPr="00AB4FBC" w:rsidRDefault="00634DA4" w:rsidP="006843B0">
            <w:pPr>
              <w:rPr>
                <w:lang w:eastAsia="en-US"/>
              </w:rPr>
            </w:pPr>
          </w:p>
        </w:tc>
        <w:tc>
          <w:tcPr>
            <w:tcW w:w="4728" w:type="dxa"/>
            <w:hideMark/>
          </w:tcPr>
          <w:p w14:paraId="2E23C4F1" w14:textId="77777777" w:rsidR="00634DA4" w:rsidRPr="00AB4FBC" w:rsidRDefault="00634DA4" w:rsidP="006843B0">
            <w:pPr>
              <w:rPr>
                <w:b/>
                <w:bCs/>
                <w:lang w:eastAsia="en-US"/>
              </w:rPr>
            </w:pPr>
            <w:r w:rsidRPr="00AB4FBC">
              <w:rPr>
                <w:b/>
                <w:bCs/>
                <w:lang w:eastAsia="en-US"/>
              </w:rPr>
              <w:t>(protokols Nr.</w:t>
            </w:r>
            <w:r>
              <w:rPr>
                <w:b/>
                <w:bCs/>
                <w:lang w:eastAsia="en-US"/>
              </w:rPr>
              <w:t>27</w:t>
            </w:r>
            <w:r w:rsidRPr="00AB4FBC">
              <w:rPr>
                <w:b/>
                <w:bCs/>
                <w:lang w:eastAsia="en-US"/>
              </w:rPr>
              <w:t xml:space="preserve">; </w:t>
            </w:r>
            <w:r>
              <w:rPr>
                <w:b/>
                <w:bCs/>
                <w:lang w:eastAsia="en-US"/>
              </w:rPr>
              <w:t>56</w:t>
            </w:r>
            <w:r w:rsidRPr="00AB4FBC">
              <w:rPr>
                <w:b/>
                <w:bCs/>
                <w:lang w:eastAsia="en-US"/>
              </w:rPr>
              <w:t>.p.)</w:t>
            </w:r>
          </w:p>
        </w:tc>
      </w:tr>
    </w:tbl>
    <w:p w14:paraId="1C8F6191" w14:textId="77777777" w:rsidR="00634DA4" w:rsidRDefault="00634DA4" w:rsidP="00634DA4">
      <w:pPr>
        <w:autoSpaceDE w:val="0"/>
        <w:autoSpaceDN w:val="0"/>
        <w:adjustRightInd w:val="0"/>
        <w:rPr>
          <w:lang w:eastAsia="en-US"/>
        </w:rPr>
      </w:pPr>
    </w:p>
    <w:p w14:paraId="439EADC6" w14:textId="77777777" w:rsidR="00634DA4" w:rsidRPr="008A43F8" w:rsidRDefault="00634DA4" w:rsidP="00634DA4">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7”-24,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397D6450" w14:textId="77777777" w:rsidR="00634DA4" w:rsidRPr="008A43F8" w:rsidRDefault="00634DA4" w:rsidP="00634DA4">
      <w:pPr>
        <w:pStyle w:val="Default"/>
      </w:pPr>
    </w:p>
    <w:p w14:paraId="1A7E33AC" w14:textId="32B9A22D" w:rsidR="00634DA4" w:rsidRDefault="00634DA4" w:rsidP="00634DA4">
      <w:pPr>
        <w:spacing w:line="360" w:lineRule="auto"/>
        <w:ind w:firstLine="567"/>
        <w:jc w:val="both"/>
      </w:pPr>
      <w:r w:rsidRPr="008A43F8">
        <w:t>Gulbenes novada pašvaldības dokumentu vadības sistēmā 202</w:t>
      </w:r>
      <w:r>
        <w:t>2</w:t>
      </w:r>
      <w:r w:rsidRPr="008A43F8">
        <w:t xml:space="preserve">.gada </w:t>
      </w:r>
      <w:r>
        <w:t>9.decembrī</w:t>
      </w:r>
      <w:r w:rsidRPr="008A43F8">
        <w:t xml:space="preserve"> ar reģistrācijas numuru GND/5.5/2</w:t>
      </w:r>
      <w:r>
        <w:t>2/3014-E</w:t>
      </w:r>
      <w:r w:rsidRPr="008A43F8">
        <w:t xml:space="preserve"> reģistrēts </w:t>
      </w:r>
      <w:r w:rsidR="00D71710">
        <w:rPr>
          <w:b/>
        </w:rPr>
        <w:t>…</w:t>
      </w:r>
      <w:r>
        <w:t xml:space="preserve">0 </w:t>
      </w:r>
      <w:r w:rsidRPr="008A43F8">
        <w:t xml:space="preserve">(turpmāk – iesniedzējs), </w:t>
      </w:r>
      <w:r w:rsidR="00D71710">
        <w:t>….</w:t>
      </w:r>
      <w:r w:rsidRPr="008A43F8">
        <w:t xml:space="preserve"> 202</w:t>
      </w:r>
      <w:r>
        <w:t>2</w:t>
      </w:r>
      <w:r w:rsidRPr="008A43F8">
        <w:t xml:space="preserve">.gada </w:t>
      </w:r>
      <w:r>
        <w:t>9.decembra</w:t>
      </w:r>
      <w:r w:rsidRPr="008A43F8">
        <w:t xml:space="preserve"> iesniegums, kurā izteikts lūgums pagarināt dzīvojamās telpas Nr.</w:t>
      </w:r>
      <w:r>
        <w:t>24</w:t>
      </w:r>
      <w:r w:rsidRPr="008A43F8">
        <w:t>, kas atrodas “</w:t>
      </w:r>
      <w:proofErr w:type="spellStart"/>
      <w:r>
        <w:t>Šķieneri</w:t>
      </w:r>
      <w:proofErr w:type="spellEnd"/>
      <w:r>
        <w:t xml:space="preserve"> 7</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76910275" w14:textId="77777777" w:rsidR="00634DA4" w:rsidRPr="00691B96" w:rsidRDefault="00634DA4" w:rsidP="00634DA4">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34182C74" w14:textId="77777777" w:rsidR="00634DA4" w:rsidRPr="008A43F8" w:rsidRDefault="00634DA4" w:rsidP="00634DA4">
      <w:pPr>
        <w:spacing w:line="360" w:lineRule="auto"/>
        <w:ind w:firstLine="567"/>
        <w:jc w:val="both"/>
      </w:pPr>
      <w:r w:rsidRPr="008A43F8">
        <w:t>Dzīvojamās telpas īres līgums ar iesniedzēju noslēgts uz noteiktu laiku</w:t>
      </w:r>
      <w:r>
        <w:t>, tas ir, līdz 2022.gada 31.decembrim.</w:t>
      </w:r>
    </w:p>
    <w:p w14:paraId="1E6E31FD" w14:textId="77777777" w:rsidR="00634DA4" w:rsidRDefault="00634DA4" w:rsidP="00634DA4">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w:t>
      </w:r>
    </w:p>
    <w:p w14:paraId="04807435" w14:textId="77777777" w:rsidR="00634DA4" w:rsidRDefault="00634DA4" w:rsidP="00634DA4">
      <w:pPr>
        <w:spacing w:line="360" w:lineRule="auto"/>
        <w:ind w:firstLine="567"/>
        <w:jc w:val="both"/>
      </w:pPr>
      <w:r w:rsidRPr="00E80854">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r>
        <w:t>.</w:t>
      </w:r>
    </w:p>
    <w:p w14:paraId="4EF6B8B2" w14:textId="77777777" w:rsidR="00634DA4" w:rsidRPr="009A0418" w:rsidRDefault="00634DA4" w:rsidP="00634DA4">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6A185B47" w14:textId="77777777" w:rsidR="00634DA4" w:rsidRDefault="00634DA4" w:rsidP="00634DA4">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 xml:space="preserve">ar 14 balsīm "Par" (Ainārs Brezinskis, Aivars Circens, Anatolijs Savickis, Andis Caunītis, Atis Jencītis, Daumants Dreiškens, Guna Pūcīte, Guna Švika, Gunārs </w:t>
      </w:r>
      <w:r w:rsidRPr="0016506D">
        <w:rPr>
          <w:noProof/>
        </w:rPr>
        <w:lastRenderedPageBreak/>
        <w:t>Ciglis, Ivars Kupčs, Lāsma Gabdulļina, Mudīte Motivāne, Normunds Audzišs, Normunds Mazūrs), "Pret" – nav, "Atturas" – nav</w:t>
      </w:r>
      <w:r w:rsidRPr="0029634C">
        <w:t>, Gulbenes novada dome NOLEMJ:</w:t>
      </w:r>
    </w:p>
    <w:p w14:paraId="4372B219" w14:textId="184A1D76" w:rsidR="00634DA4" w:rsidRDefault="00634DA4" w:rsidP="00634DA4">
      <w:pPr>
        <w:spacing w:line="360" w:lineRule="auto"/>
        <w:ind w:firstLine="567"/>
        <w:jc w:val="both"/>
      </w:pPr>
      <w:r>
        <w:t xml:space="preserve">1. </w:t>
      </w:r>
      <w:r w:rsidRPr="001572A0">
        <w:t xml:space="preserve">PAGARINĀT </w:t>
      </w:r>
      <w:r w:rsidRPr="008A43F8">
        <w:t>dzīvojamās telpas Nr.</w:t>
      </w:r>
      <w:r>
        <w:t>24</w:t>
      </w:r>
      <w:r w:rsidRPr="008A43F8">
        <w:t>, kas atrodas “</w:t>
      </w:r>
      <w:proofErr w:type="spellStart"/>
      <w:r>
        <w:t>Šķieneri</w:t>
      </w:r>
      <w:proofErr w:type="spellEnd"/>
      <w:r>
        <w:t xml:space="preserve"> 7</w:t>
      </w:r>
      <w:r w:rsidRPr="008A43F8">
        <w:t>”,</w:t>
      </w:r>
      <w:r>
        <w:t xml:space="preserve"> </w:t>
      </w:r>
      <w:proofErr w:type="spellStart"/>
      <w:r>
        <w:t>Šķieneros</w:t>
      </w:r>
      <w:proofErr w:type="spellEnd"/>
      <w:r>
        <w:t xml:space="preserve">, </w:t>
      </w:r>
      <w:r w:rsidRPr="008A43F8">
        <w:t>Stradu pagastā, Gulbenes novadā</w:t>
      </w:r>
      <w:r>
        <w:t>, īres līguma darbības termiņu</w:t>
      </w:r>
      <w:r w:rsidRPr="008A43F8">
        <w:t xml:space="preserve"> ar</w:t>
      </w:r>
      <w:r>
        <w:t xml:space="preserve"> </w:t>
      </w:r>
      <w:r w:rsidR="00D71710">
        <w:rPr>
          <w:bCs/>
        </w:rPr>
        <w:t>..</w:t>
      </w:r>
      <w:r w:rsidRPr="008A43F8">
        <w:t xml:space="preserve"> uz laiku līdz </w:t>
      </w:r>
      <w:r w:rsidRPr="00F57860">
        <w:t>202</w:t>
      </w:r>
      <w:r>
        <w:t>3</w:t>
      </w:r>
      <w:r w:rsidRPr="00F57860">
        <w:t xml:space="preserve">.gada </w:t>
      </w:r>
      <w:r>
        <w:t>31.decembrim</w:t>
      </w:r>
      <w:r w:rsidRPr="00F57860">
        <w:t>.</w:t>
      </w:r>
    </w:p>
    <w:p w14:paraId="222733DD" w14:textId="6851FD0E" w:rsidR="00634DA4" w:rsidRDefault="00634DA4" w:rsidP="00634DA4">
      <w:pPr>
        <w:spacing w:line="360" w:lineRule="auto"/>
        <w:ind w:firstLine="567"/>
        <w:jc w:val="both"/>
      </w:pPr>
      <w:r>
        <w:t>2.</w:t>
      </w:r>
      <w:r w:rsidRPr="008A43F8">
        <w:t xml:space="preserve"> NOTEIKT </w:t>
      </w:r>
      <w:r w:rsidR="00D71710">
        <w:rPr>
          <w:bCs/>
        </w:rPr>
        <w:t>.</w:t>
      </w:r>
      <w:r w:rsidRPr="008A43F8">
        <w:t xml:space="preserve"> viena mēneša termiņu vienošanās par dzīvojamās telpas īres līguma darbības termiņa pagarināšanu noslēgšanai.</w:t>
      </w:r>
    </w:p>
    <w:p w14:paraId="54FD6366" w14:textId="76B937B2" w:rsidR="00634DA4" w:rsidRDefault="00634DA4" w:rsidP="00634DA4">
      <w:pPr>
        <w:spacing w:line="360" w:lineRule="auto"/>
        <w:ind w:firstLine="567"/>
        <w:jc w:val="both"/>
      </w:pPr>
      <w:r>
        <w:t xml:space="preserve">3. NOTEIKT, ka šis lēmums zaudē spēku, ja </w:t>
      </w:r>
      <w:r w:rsidR="00D71710">
        <w:rPr>
          <w:bCs/>
        </w:rPr>
        <w:t>…</w:t>
      </w:r>
      <w:r>
        <w:t xml:space="preserve"> līdz 2023.gada 31.janvārim nav noslēgusi vienošanos par dzīvojamās telpas īres līguma darbības termiņa pagarināšanu. </w:t>
      </w:r>
    </w:p>
    <w:p w14:paraId="17DB3026" w14:textId="77777777" w:rsidR="00634DA4" w:rsidRPr="00E77888" w:rsidRDefault="00634DA4" w:rsidP="00634DA4">
      <w:pPr>
        <w:spacing w:line="360" w:lineRule="auto"/>
        <w:ind w:firstLine="567"/>
        <w:jc w:val="both"/>
      </w:pPr>
      <w:r>
        <w:t>4</w:t>
      </w:r>
      <w:r w:rsidRPr="00E77888">
        <w:t xml:space="preserve">. UZDOT SIA “Gulbenes </w:t>
      </w:r>
      <w:proofErr w:type="spellStart"/>
      <w:r>
        <w:t>Energo</w:t>
      </w:r>
      <w:proofErr w:type="spellEnd"/>
      <w:r>
        <w:t xml:space="preserve"> Serviss</w:t>
      </w:r>
      <w:r w:rsidRPr="00E77888">
        <w:t>”, reģistrācijas numurs 546030000121, juridiskā adrese: Blaumaņa iela 56A, Gulbene, Gulbenes novads, LV-4401, sagatavot un noslēgt vienošanos par dzīvojamās telpas īres līguma darbības termiņa pagarināšanu.</w:t>
      </w:r>
    </w:p>
    <w:p w14:paraId="4ED2F174" w14:textId="77777777" w:rsidR="00634DA4" w:rsidRDefault="00634DA4" w:rsidP="00634DA4">
      <w:pPr>
        <w:spacing w:line="360" w:lineRule="auto"/>
        <w:ind w:firstLine="567"/>
        <w:jc w:val="both"/>
      </w:pPr>
      <w:r>
        <w:t>5</w:t>
      </w:r>
      <w:r w:rsidRPr="00E77888">
        <w:t>. Lēmuma izrakstu nosūtīt:</w:t>
      </w:r>
    </w:p>
    <w:p w14:paraId="0D85CC34" w14:textId="4734153A" w:rsidR="00634DA4" w:rsidRDefault="00634DA4" w:rsidP="00634DA4">
      <w:pPr>
        <w:spacing w:line="360" w:lineRule="auto"/>
        <w:ind w:firstLine="567"/>
        <w:jc w:val="both"/>
      </w:pPr>
      <w:r>
        <w:t xml:space="preserve">5.1. </w:t>
      </w:r>
      <w:r w:rsidR="00D71710">
        <w:rPr>
          <w:bCs/>
        </w:rPr>
        <w:t>..</w:t>
      </w:r>
    </w:p>
    <w:p w14:paraId="60F7B14B" w14:textId="77777777" w:rsidR="00634DA4" w:rsidRDefault="00634DA4" w:rsidP="00634DA4">
      <w:pPr>
        <w:spacing w:line="360" w:lineRule="auto"/>
        <w:ind w:firstLine="567"/>
        <w:jc w:val="both"/>
      </w:pPr>
      <w:r>
        <w:t xml:space="preserve">5.2.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19597240" w14:textId="77777777" w:rsidR="00634DA4" w:rsidRPr="00E77888" w:rsidRDefault="00634DA4" w:rsidP="00634DA4">
      <w:pPr>
        <w:spacing w:line="360" w:lineRule="auto"/>
        <w:ind w:firstLine="567"/>
        <w:jc w:val="both"/>
      </w:pPr>
      <w:r>
        <w:t xml:space="preserve">5.3. Gulbenes novada </w:t>
      </w:r>
      <w:r w:rsidRPr="00E77888">
        <w:t>Stradu pagasta pārvaldei, juridiskā adrese: Brīvības iela 8, Gulbene, Gulbenes novads, LV-4401.</w:t>
      </w:r>
    </w:p>
    <w:p w14:paraId="1780B939" w14:textId="77777777" w:rsidR="00634DA4" w:rsidRPr="008A43F8" w:rsidRDefault="00634DA4" w:rsidP="00634DA4">
      <w:pPr>
        <w:spacing w:line="360" w:lineRule="auto"/>
        <w:ind w:left="567"/>
        <w:jc w:val="both"/>
      </w:pPr>
    </w:p>
    <w:p w14:paraId="404E8D7C" w14:textId="77777777" w:rsidR="00634DA4" w:rsidRDefault="00634DA4" w:rsidP="00634DA4">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2096965B" w14:textId="77777777" w:rsidR="00634DA4" w:rsidRDefault="00634DA4" w:rsidP="00634DA4"/>
    <w:p w14:paraId="4C12DF66" w14:textId="77777777" w:rsidR="00634DA4" w:rsidRPr="00966675" w:rsidRDefault="00634DA4" w:rsidP="00634DA4">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0B112AB1" w14:textId="77777777" w:rsidR="00634DA4" w:rsidRPr="002C6B46" w:rsidRDefault="00634DA4" w:rsidP="00634DA4">
      <w:pPr>
        <w:spacing w:line="360" w:lineRule="auto"/>
        <w:ind w:firstLine="567"/>
        <w:jc w:val="both"/>
        <w:rPr>
          <w:b/>
          <w:strike/>
        </w:rPr>
      </w:pPr>
    </w:p>
    <w:p w14:paraId="2C9F8B97" w14:textId="77777777" w:rsidR="00634DA4" w:rsidRDefault="00634DA4" w:rsidP="00634DA4">
      <w:pPr>
        <w:spacing w:line="360" w:lineRule="auto"/>
        <w:ind w:firstLine="567"/>
        <w:jc w:val="both"/>
      </w:pPr>
    </w:p>
    <w:p w14:paraId="7FBAD7AC" w14:textId="77777777" w:rsidR="00634DA4" w:rsidRDefault="00634DA4" w:rsidP="00634DA4"/>
    <w:p w14:paraId="3DF0EE0D" w14:textId="77777777" w:rsidR="00634DA4" w:rsidRDefault="00634DA4" w:rsidP="00634DA4"/>
    <w:p w14:paraId="29F2E62E" w14:textId="77777777" w:rsidR="00D71710" w:rsidRDefault="00D71710">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34DA4" w14:paraId="4F7A2429" w14:textId="77777777" w:rsidTr="00D71710">
        <w:tc>
          <w:tcPr>
            <w:tcW w:w="9405" w:type="dxa"/>
            <w:tcBorders>
              <w:top w:val="nil"/>
              <w:left w:val="nil"/>
              <w:bottom w:val="nil"/>
              <w:right w:val="nil"/>
            </w:tcBorders>
            <w:hideMark/>
          </w:tcPr>
          <w:p w14:paraId="74C89E9F" w14:textId="341F259E" w:rsidR="00634DA4" w:rsidRDefault="00634DA4" w:rsidP="006843B0">
            <w:pPr>
              <w:jc w:val="center"/>
              <w:rPr>
                <w:lang w:eastAsia="en-US"/>
              </w:rPr>
            </w:pPr>
            <w:r>
              <w:rPr>
                <w:noProof/>
                <w:lang w:eastAsia="en-US"/>
              </w:rPr>
              <w:lastRenderedPageBreak/>
              <w:drawing>
                <wp:inline distT="0" distB="0" distL="0" distR="0" wp14:anchorId="51BC8517" wp14:editId="484AA2AA">
                  <wp:extent cx="619125" cy="685800"/>
                  <wp:effectExtent l="0" t="0" r="0"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4DA4" w14:paraId="31D60CA0" w14:textId="77777777" w:rsidTr="00D71710">
        <w:tc>
          <w:tcPr>
            <w:tcW w:w="9405" w:type="dxa"/>
            <w:tcBorders>
              <w:top w:val="nil"/>
              <w:left w:val="nil"/>
              <w:bottom w:val="nil"/>
              <w:right w:val="nil"/>
            </w:tcBorders>
            <w:hideMark/>
          </w:tcPr>
          <w:p w14:paraId="1BCA100A" w14:textId="77777777" w:rsidR="00634DA4" w:rsidRDefault="00634DA4" w:rsidP="006843B0">
            <w:pPr>
              <w:jc w:val="center"/>
              <w:rPr>
                <w:lang w:eastAsia="en-US"/>
              </w:rPr>
            </w:pPr>
            <w:r>
              <w:rPr>
                <w:b/>
                <w:bCs/>
                <w:sz w:val="28"/>
                <w:szCs w:val="28"/>
                <w:lang w:eastAsia="en-US"/>
              </w:rPr>
              <w:t>GULBENES NOVADA PAŠVALDĪBA</w:t>
            </w:r>
          </w:p>
        </w:tc>
      </w:tr>
      <w:tr w:rsidR="00634DA4" w14:paraId="09FB31FA" w14:textId="77777777" w:rsidTr="00D71710">
        <w:tc>
          <w:tcPr>
            <w:tcW w:w="9405" w:type="dxa"/>
            <w:tcBorders>
              <w:top w:val="nil"/>
              <w:left w:val="nil"/>
              <w:bottom w:val="nil"/>
              <w:right w:val="nil"/>
            </w:tcBorders>
            <w:hideMark/>
          </w:tcPr>
          <w:p w14:paraId="7BAF2A6A" w14:textId="77777777" w:rsidR="00634DA4" w:rsidRDefault="00634DA4" w:rsidP="006843B0">
            <w:pPr>
              <w:jc w:val="center"/>
              <w:rPr>
                <w:lang w:eastAsia="en-US"/>
              </w:rPr>
            </w:pPr>
            <w:r>
              <w:rPr>
                <w:lang w:eastAsia="en-US"/>
              </w:rPr>
              <w:t>Reģ.Nr.90009116327</w:t>
            </w:r>
          </w:p>
        </w:tc>
      </w:tr>
      <w:tr w:rsidR="00634DA4" w14:paraId="4697F46B" w14:textId="77777777" w:rsidTr="00D71710">
        <w:tc>
          <w:tcPr>
            <w:tcW w:w="9405" w:type="dxa"/>
            <w:tcBorders>
              <w:top w:val="nil"/>
              <w:left w:val="nil"/>
              <w:bottom w:val="nil"/>
              <w:right w:val="nil"/>
            </w:tcBorders>
            <w:hideMark/>
          </w:tcPr>
          <w:p w14:paraId="04B8F4E7" w14:textId="77777777" w:rsidR="00634DA4" w:rsidRDefault="00634DA4" w:rsidP="006843B0">
            <w:pPr>
              <w:jc w:val="center"/>
              <w:rPr>
                <w:lang w:eastAsia="en-US"/>
              </w:rPr>
            </w:pPr>
            <w:r>
              <w:rPr>
                <w:lang w:eastAsia="en-US"/>
              </w:rPr>
              <w:t>Ābeļu iela 2, Gulbene, Gulbenes nov., LV-4401</w:t>
            </w:r>
          </w:p>
        </w:tc>
      </w:tr>
      <w:tr w:rsidR="00634DA4" w14:paraId="69176998" w14:textId="77777777" w:rsidTr="00D71710">
        <w:tc>
          <w:tcPr>
            <w:tcW w:w="9405" w:type="dxa"/>
            <w:tcBorders>
              <w:top w:val="nil"/>
              <w:left w:val="nil"/>
              <w:bottom w:val="single" w:sz="4" w:space="0" w:color="auto"/>
              <w:right w:val="nil"/>
            </w:tcBorders>
            <w:hideMark/>
          </w:tcPr>
          <w:p w14:paraId="4E88970B" w14:textId="77777777" w:rsidR="00634DA4" w:rsidRDefault="00634DA4" w:rsidP="006843B0">
            <w:pPr>
              <w:jc w:val="center"/>
              <w:rPr>
                <w:lang w:eastAsia="en-US"/>
              </w:rPr>
            </w:pPr>
            <w:r>
              <w:rPr>
                <w:lang w:eastAsia="en-US"/>
              </w:rPr>
              <w:t>Tālrunis 64497710, mob.26595362, e-pasts; dome@gulbene.lv, www.gulbene.lv</w:t>
            </w:r>
          </w:p>
        </w:tc>
      </w:tr>
    </w:tbl>
    <w:p w14:paraId="423ADBF0" w14:textId="77777777" w:rsidR="00634DA4" w:rsidRDefault="00634DA4" w:rsidP="00634DA4">
      <w:pPr>
        <w:rPr>
          <w:sz w:val="4"/>
          <w:szCs w:val="4"/>
        </w:rPr>
      </w:pPr>
    </w:p>
    <w:p w14:paraId="6714595B" w14:textId="77777777" w:rsidR="00634DA4" w:rsidRDefault="00634DA4" w:rsidP="00634DA4">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12B4E9BA" w14:textId="77777777" w:rsidR="00634DA4" w:rsidRDefault="00634DA4" w:rsidP="00634DA4">
      <w:pPr>
        <w:pStyle w:val="Bezatstarpm"/>
        <w:jc w:val="center"/>
        <w:rPr>
          <w:rFonts w:ascii="Times New Roman" w:hAnsi="Times New Roman"/>
          <w:sz w:val="24"/>
          <w:szCs w:val="24"/>
        </w:rPr>
      </w:pPr>
      <w:r>
        <w:rPr>
          <w:rFonts w:ascii="Times New Roman" w:hAnsi="Times New Roman"/>
          <w:sz w:val="24"/>
          <w:szCs w:val="24"/>
        </w:rPr>
        <w:t>Gulbenē</w:t>
      </w:r>
    </w:p>
    <w:p w14:paraId="41774D1A" w14:textId="77777777" w:rsidR="00634DA4" w:rsidRDefault="00634DA4" w:rsidP="00634DA4">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634DA4" w14:paraId="21F2BCD0" w14:textId="77777777" w:rsidTr="006843B0">
        <w:tc>
          <w:tcPr>
            <w:tcW w:w="5495" w:type="dxa"/>
            <w:hideMark/>
          </w:tcPr>
          <w:p w14:paraId="18D5B1B2" w14:textId="77777777" w:rsidR="00634DA4" w:rsidRPr="00E627A2" w:rsidRDefault="00634DA4" w:rsidP="006843B0">
            <w:pPr>
              <w:rPr>
                <w:b/>
                <w:bCs/>
                <w:lang w:eastAsia="en-US"/>
              </w:rPr>
            </w:pPr>
            <w:r w:rsidRPr="00E627A2">
              <w:rPr>
                <w:b/>
                <w:bCs/>
                <w:lang w:eastAsia="en-US"/>
              </w:rPr>
              <w:t>2022.gada 29.decembrī</w:t>
            </w:r>
          </w:p>
        </w:tc>
        <w:tc>
          <w:tcPr>
            <w:tcW w:w="4728" w:type="dxa"/>
            <w:hideMark/>
          </w:tcPr>
          <w:p w14:paraId="590EA592" w14:textId="77777777" w:rsidR="00634DA4" w:rsidRPr="00E627A2" w:rsidRDefault="00634DA4" w:rsidP="006843B0">
            <w:pPr>
              <w:rPr>
                <w:b/>
                <w:bCs/>
                <w:lang w:eastAsia="en-US"/>
              </w:rPr>
            </w:pPr>
            <w:r w:rsidRPr="00E627A2">
              <w:rPr>
                <w:b/>
                <w:bCs/>
                <w:lang w:eastAsia="en-US"/>
              </w:rPr>
              <w:t>Nr. GND/2022/</w:t>
            </w:r>
            <w:r>
              <w:rPr>
                <w:b/>
                <w:bCs/>
                <w:lang w:eastAsia="en-US"/>
              </w:rPr>
              <w:t>1270</w:t>
            </w:r>
          </w:p>
        </w:tc>
      </w:tr>
      <w:tr w:rsidR="00634DA4" w14:paraId="36042CE5" w14:textId="77777777" w:rsidTr="006843B0">
        <w:trPr>
          <w:trHeight w:val="453"/>
        </w:trPr>
        <w:tc>
          <w:tcPr>
            <w:tcW w:w="5495" w:type="dxa"/>
          </w:tcPr>
          <w:p w14:paraId="78424B2E" w14:textId="77777777" w:rsidR="00634DA4" w:rsidRPr="00E627A2" w:rsidRDefault="00634DA4" w:rsidP="006843B0">
            <w:pPr>
              <w:rPr>
                <w:lang w:eastAsia="en-US"/>
              </w:rPr>
            </w:pPr>
          </w:p>
        </w:tc>
        <w:tc>
          <w:tcPr>
            <w:tcW w:w="4728" w:type="dxa"/>
            <w:hideMark/>
          </w:tcPr>
          <w:p w14:paraId="224B18D3" w14:textId="77777777" w:rsidR="00634DA4" w:rsidRPr="00E627A2" w:rsidRDefault="00634DA4" w:rsidP="006843B0">
            <w:pPr>
              <w:rPr>
                <w:b/>
                <w:bCs/>
                <w:lang w:eastAsia="en-US"/>
              </w:rPr>
            </w:pPr>
            <w:r w:rsidRPr="00E627A2">
              <w:rPr>
                <w:b/>
                <w:bCs/>
                <w:lang w:eastAsia="en-US"/>
              </w:rPr>
              <w:t>(protokols Nr.</w:t>
            </w:r>
            <w:r>
              <w:rPr>
                <w:b/>
                <w:bCs/>
                <w:lang w:eastAsia="en-US"/>
              </w:rPr>
              <w:t>27</w:t>
            </w:r>
            <w:r w:rsidRPr="00E627A2">
              <w:rPr>
                <w:b/>
                <w:bCs/>
                <w:lang w:eastAsia="en-US"/>
              </w:rPr>
              <w:t xml:space="preserve">; </w:t>
            </w:r>
            <w:r>
              <w:rPr>
                <w:b/>
                <w:bCs/>
                <w:lang w:eastAsia="en-US"/>
              </w:rPr>
              <w:t>57</w:t>
            </w:r>
            <w:r w:rsidRPr="00E627A2">
              <w:rPr>
                <w:b/>
                <w:bCs/>
                <w:lang w:eastAsia="en-US"/>
              </w:rPr>
              <w:t>.p.)</w:t>
            </w:r>
          </w:p>
        </w:tc>
      </w:tr>
    </w:tbl>
    <w:p w14:paraId="593B29A7" w14:textId="77777777" w:rsidR="00634DA4" w:rsidRDefault="00634DA4" w:rsidP="00634DA4">
      <w:pPr>
        <w:autoSpaceDE w:val="0"/>
        <w:autoSpaceDN w:val="0"/>
        <w:adjustRightInd w:val="0"/>
        <w:rPr>
          <w:lang w:eastAsia="en-US"/>
        </w:rPr>
      </w:pPr>
    </w:p>
    <w:p w14:paraId="4DB9CB0D" w14:textId="77777777" w:rsidR="00634DA4" w:rsidRPr="008A43F8" w:rsidRDefault="00634DA4" w:rsidP="00634DA4">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8”-5,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6BAF9453" w14:textId="77777777" w:rsidR="00634DA4" w:rsidRPr="008A43F8" w:rsidRDefault="00634DA4" w:rsidP="00634DA4">
      <w:pPr>
        <w:pStyle w:val="Default"/>
      </w:pPr>
    </w:p>
    <w:p w14:paraId="49DA35DA" w14:textId="4A28930A" w:rsidR="00634DA4" w:rsidRDefault="00634DA4" w:rsidP="00634DA4">
      <w:pPr>
        <w:spacing w:line="360" w:lineRule="auto"/>
        <w:ind w:firstLine="567"/>
        <w:jc w:val="both"/>
      </w:pPr>
      <w:r w:rsidRPr="008A43F8">
        <w:t>Gulbenes novada pašvaldības dokumentu vadības sistēmā 202</w:t>
      </w:r>
      <w:r>
        <w:t>2</w:t>
      </w:r>
      <w:r w:rsidRPr="008A43F8">
        <w:t xml:space="preserve">.gada </w:t>
      </w:r>
      <w:r>
        <w:t>8.decembrī</w:t>
      </w:r>
      <w:r w:rsidRPr="008A43F8">
        <w:t xml:space="preserve"> ar reģistrācijas numuru GND/5.5/2</w:t>
      </w:r>
      <w:r>
        <w:t>2/2986-P</w:t>
      </w:r>
      <w:r w:rsidRPr="008A43F8">
        <w:t xml:space="preserve"> reģistrēts </w:t>
      </w:r>
      <w:r w:rsidR="00D71710">
        <w:rPr>
          <w:b/>
        </w:rPr>
        <w:t>…</w:t>
      </w:r>
      <w:r w:rsidRPr="008A43F8">
        <w:t xml:space="preserve">(turpmāk – iesniedzējs), </w:t>
      </w:r>
      <w:r w:rsidR="00D71710">
        <w:t>…</w:t>
      </w:r>
      <w:r w:rsidRPr="008A43F8">
        <w:t xml:space="preserve"> 202</w:t>
      </w:r>
      <w:r>
        <w:t>2</w:t>
      </w:r>
      <w:r w:rsidRPr="008A43F8">
        <w:t xml:space="preserve">.gada </w:t>
      </w:r>
      <w:r>
        <w:t>8.decembra</w:t>
      </w:r>
      <w:r w:rsidRPr="008A43F8">
        <w:t xml:space="preserve"> iesniegums, kurā izteikts lūgums pagarināt dzīvojamās telpas Nr.</w:t>
      </w:r>
      <w:r>
        <w:t>5</w:t>
      </w:r>
      <w:r w:rsidRPr="008A43F8">
        <w:t>, kas atrodas “</w:t>
      </w:r>
      <w:proofErr w:type="spellStart"/>
      <w:r>
        <w:t>Šķieneri</w:t>
      </w:r>
      <w:proofErr w:type="spellEnd"/>
      <w:r>
        <w:t xml:space="preserve"> 8</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5350D638" w14:textId="77777777" w:rsidR="00634DA4" w:rsidRPr="00691B96" w:rsidRDefault="00634DA4" w:rsidP="00634DA4">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5F36FD01" w14:textId="77777777" w:rsidR="00634DA4" w:rsidRPr="008A43F8" w:rsidRDefault="00634DA4" w:rsidP="00634DA4">
      <w:pPr>
        <w:spacing w:line="360" w:lineRule="auto"/>
        <w:ind w:firstLine="567"/>
        <w:jc w:val="both"/>
      </w:pPr>
      <w:r w:rsidRPr="008A43F8">
        <w:t>Dzīvojamās telpas īres līgums ar iesniedzēju noslēgts uz noteiktu laiku</w:t>
      </w:r>
      <w:r>
        <w:t>, tas ir, līdz 2022.gada 30.novembrim.</w:t>
      </w:r>
    </w:p>
    <w:p w14:paraId="5B950752" w14:textId="77777777" w:rsidR="00634DA4" w:rsidRDefault="00634DA4" w:rsidP="00634DA4">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w:t>
      </w:r>
    </w:p>
    <w:p w14:paraId="7F46CD92" w14:textId="77777777" w:rsidR="00634DA4" w:rsidRDefault="00634DA4" w:rsidP="00634DA4">
      <w:pPr>
        <w:spacing w:line="360" w:lineRule="auto"/>
        <w:ind w:firstLine="567"/>
        <w:jc w:val="both"/>
      </w:pPr>
      <w:r w:rsidRPr="00E80854">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r>
        <w:t>.</w:t>
      </w:r>
    </w:p>
    <w:p w14:paraId="5A4952BF" w14:textId="77777777" w:rsidR="00634DA4" w:rsidRPr="009A0418" w:rsidRDefault="00634DA4" w:rsidP="00634DA4">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49F85B34" w14:textId="77777777" w:rsidR="00634DA4" w:rsidRDefault="00634DA4" w:rsidP="00634DA4">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 xml:space="preserve">ar 14 balsīm "Par" (Ainārs Brezinskis, Aivars Circens, Anatolijs Savickis, Andis Caunītis, Atis Jencītis, Daumants Dreiškens, Guna Pūcīte, Guna Švika, Gunārs </w:t>
      </w:r>
      <w:r w:rsidRPr="0016506D">
        <w:rPr>
          <w:noProof/>
        </w:rPr>
        <w:lastRenderedPageBreak/>
        <w:t>Ciglis, Ivars Kupčs, Lāsma Gabdulļina, Mudīte Motivāne, Normunds Audzišs, Normunds Mazūrs), "Pret" – nav, "Atturas" – nav</w:t>
      </w:r>
      <w:r w:rsidRPr="0029634C">
        <w:t>, Gulbenes novada dome NOLEMJ:</w:t>
      </w:r>
    </w:p>
    <w:p w14:paraId="57CFB05B" w14:textId="0DB0EB09" w:rsidR="00634DA4" w:rsidRDefault="00634DA4" w:rsidP="00634DA4">
      <w:pPr>
        <w:spacing w:line="360" w:lineRule="auto"/>
        <w:ind w:firstLine="567"/>
        <w:jc w:val="both"/>
      </w:pPr>
      <w:r>
        <w:t xml:space="preserve">1. </w:t>
      </w:r>
      <w:r w:rsidRPr="001572A0">
        <w:t xml:space="preserve">PAGARINĀT </w:t>
      </w:r>
      <w:r w:rsidRPr="008A43F8">
        <w:t>dzīvojamās telpas Nr.</w:t>
      </w:r>
      <w:r>
        <w:t>5</w:t>
      </w:r>
      <w:r w:rsidRPr="008A43F8">
        <w:t>, kas atrodas “</w:t>
      </w:r>
      <w:proofErr w:type="spellStart"/>
      <w:r>
        <w:t>Šķieneri</w:t>
      </w:r>
      <w:proofErr w:type="spellEnd"/>
      <w:r>
        <w:t xml:space="preserve"> 8</w:t>
      </w:r>
      <w:r w:rsidRPr="008A43F8">
        <w:t>”,</w:t>
      </w:r>
      <w:r>
        <w:t xml:space="preserve"> </w:t>
      </w:r>
      <w:proofErr w:type="spellStart"/>
      <w:r>
        <w:t>Šķieneros</w:t>
      </w:r>
      <w:proofErr w:type="spellEnd"/>
      <w:r>
        <w:t xml:space="preserve">, </w:t>
      </w:r>
      <w:r w:rsidRPr="008A43F8">
        <w:t>Stradu pagastā, Gulbenes novadā</w:t>
      </w:r>
      <w:r>
        <w:t>, īres līguma darbības termiņu</w:t>
      </w:r>
      <w:r w:rsidRPr="008A43F8">
        <w:t xml:space="preserve"> ar</w:t>
      </w:r>
      <w:r>
        <w:t xml:space="preserve"> </w:t>
      </w:r>
      <w:r w:rsidR="00D71710">
        <w:rPr>
          <w:bCs/>
        </w:rPr>
        <w:t>…</w:t>
      </w:r>
      <w:r w:rsidRPr="008A43F8">
        <w:t xml:space="preserve">, uz laiku līdz </w:t>
      </w:r>
      <w:r w:rsidRPr="00F57860">
        <w:t>202</w:t>
      </w:r>
      <w:r>
        <w:t>3</w:t>
      </w:r>
      <w:r w:rsidRPr="00F57860">
        <w:t xml:space="preserve">.gada </w:t>
      </w:r>
      <w:r>
        <w:t>31.decembrim</w:t>
      </w:r>
      <w:r w:rsidRPr="00F57860">
        <w:t>.</w:t>
      </w:r>
    </w:p>
    <w:p w14:paraId="55AD846D" w14:textId="4FC2C19B" w:rsidR="00634DA4" w:rsidRDefault="00634DA4" w:rsidP="00634DA4">
      <w:pPr>
        <w:spacing w:line="360" w:lineRule="auto"/>
        <w:ind w:firstLine="567"/>
        <w:jc w:val="both"/>
      </w:pPr>
      <w:r>
        <w:t>2.</w:t>
      </w:r>
      <w:r w:rsidRPr="008A43F8">
        <w:t xml:space="preserve"> NOTEIKT </w:t>
      </w:r>
      <w:r w:rsidR="00D71710">
        <w:rPr>
          <w:bCs/>
        </w:rPr>
        <w:t>….</w:t>
      </w:r>
      <w:r w:rsidRPr="008A43F8">
        <w:t xml:space="preserve"> viena mēneša termiņu vienošanās par dzīvojamās telpas īres līguma darbības termiņa pagarināšanu noslēgšanai.</w:t>
      </w:r>
    </w:p>
    <w:p w14:paraId="7CBE1C9D" w14:textId="4BF507C7" w:rsidR="00634DA4" w:rsidRDefault="00634DA4" w:rsidP="00634DA4">
      <w:pPr>
        <w:spacing w:line="360" w:lineRule="auto"/>
        <w:ind w:firstLine="567"/>
        <w:jc w:val="both"/>
      </w:pPr>
      <w:r>
        <w:t xml:space="preserve">3. NOTEIKT, ka šis lēmums zaudē spēku, ja </w:t>
      </w:r>
      <w:r w:rsidR="00D71710">
        <w:rPr>
          <w:bCs/>
        </w:rPr>
        <w:t>…</w:t>
      </w:r>
      <w:r>
        <w:t xml:space="preserve"> līdz 2023.gada 31.janvārim nav noslēdzis vienošanos par dzīvojamās telpas īres līguma darbības termiņa pagarināšanu. </w:t>
      </w:r>
    </w:p>
    <w:p w14:paraId="245CBD21" w14:textId="77777777" w:rsidR="00634DA4" w:rsidRPr="00E77888" w:rsidRDefault="00634DA4" w:rsidP="00634DA4">
      <w:pPr>
        <w:spacing w:line="360" w:lineRule="auto"/>
        <w:ind w:firstLine="567"/>
        <w:jc w:val="both"/>
      </w:pPr>
      <w:r>
        <w:t>4</w:t>
      </w:r>
      <w:r w:rsidRPr="00E77888">
        <w:t xml:space="preserve">. UZDOT SIA “Gulbenes </w:t>
      </w:r>
      <w:proofErr w:type="spellStart"/>
      <w:r>
        <w:t>Energo</w:t>
      </w:r>
      <w:proofErr w:type="spellEnd"/>
      <w:r>
        <w:t xml:space="preserve"> Serviss</w:t>
      </w:r>
      <w:r w:rsidRPr="00E77888">
        <w:t>”, reģistrācijas numurs 546030000121, juridiskā adrese: Blaumaņa iela 56A, Gulbene, Gulbenes novads, LV-4401, sagatavot un noslēgt vienošanos par dzīvojamās telpas īres līguma darbības termiņa pagarināšanu.</w:t>
      </w:r>
    </w:p>
    <w:p w14:paraId="14D06BD7" w14:textId="77777777" w:rsidR="00634DA4" w:rsidRDefault="00634DA4" w:rsidP="00634DA4">
      <w:pPr>
        <w:spacing w:line="360" w:lineRule="auto"/>
        <w:ind w:firstLine="567"/>
        <w:jc w:val="both"/>
      </w:pPr>
      <w:r>
        <w:t>5</w:t>
      </w:r>
      <w:r w:rsidRPr="00E77888">
        <w:t>. Lēmuma izrakstu nosūtīt:</w:t>
      </w:r>
    </w:p>
    <w:p w14:paraId="1AC5CA36" w14:textId="0EEF5442" w:rsidR="00634DA4" w:rsidRDefault="00634DA4" w:rsidP="00634DA4">
      <w:pPr>
        <w:spacing w:line="360" w:lineRule="auto"/>
        <w:ind w:firstLine="567"/>
        <w:jc w:val="both"/>
      </w:pPr>
      <w:r>
        <w:t xml:space="preserve">5.1. </w:t>
      </w:r>
      <w:r w:rsidR="00D71710">
        <w:rPr>
          <w:bCs/>
        </w:rPr>
        <w:t>…</w:t>
      </w:r>
    </w:p>
    <w:p w14:paraId="30EB2873" w14:textId="77777777" w:rsidR="00634DA4" w:rsidRDefault="00634DA4" w:rsidP="00634DA4">
      <w:pPr>
        <w:spacing w:line="360" w:lineRule="auto"/>
        <w:ind w:firstLine="567"/>
        <w:jc w:val="both"/>
      </w:pPr>
      <w:r>
        <w:t xml:space="preserve">5.2.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487B8B69" w14:textId="77777777" w:rsidR="00634DA4" w:rsidRPr="00E77888" w:rsidRDefault="00634DA4" w:rsidP="00634DA4">
      <w:pPr>
        <w:spacing w:line="360" w:lineRule="auto"/>
        <w:ind w:firstLine="567"/>
        <w:jc w:val="both"/>
      </w:pPr>
      <w:r>
        <w:t xml:space="preserve">5.3. Gulbenes novada </w:t>
      </w:r>
      <w:r w:rsidRPr="00E77888">
        <w:t>Stradu pagasta pārvaldei, juridiskā adrese: Brīvības iela 8, Gulbene, Gulbenes novads, LV-4401.</w:t>
      </w:r>
    </w:p>
    <w:p w14:paraId="46A0077F" w14:textId="77777777" w:rsidR="00634DA4" w:rsidRPr="008A43F8" w:rsidRDefault="00634DA4" w:rsidP="00634DA4">
      <w:pPr>
        <w:spacing w:line="360" w:lineRule="auto"/>
        <w:ind w:left="567"/>
        <w:jc w:val="both"/>
      </w:pPr>
    </w:p>
    <w:p w14:paraId="044C7080" w14:textId="77777777" w:rsidR="00634DA4" w:rsidRDefault="00634DA4" w:rsidP="00634DA4">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03849E6B" w14:textId="77777777" w:rsidR="00634DA4" w:rsidRDefault="00634DA4" w:rsidP="00634DA4"/>
    <w:p w14:paraId="11BE2007" w14:textId="77777777" w:rsidR="00634DA4" w:rsidRPr="00966675" w:rsidRDefault="00634DA4" w:rsidP="00634DA4">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45DF6603" w14:textId="77777777" w:rsidR="00634DA4" w:rsidRPr="002C6B46" w:rsidRDefault="00634DA4" w:rsidP="00634DA4">
      <w:pPr>
        <w:spacing w:line="360" w:lineRule="auto"/>
        <w:ind w:firstLine="567"/>
        <w:jc w:val="both"/>
        <w:rPr>
          <w:b/>
          <w:strike/>
        </w:rPr>
      </w:pPr>
    </w:p>
    <w:p w14:paraId="26596725" w14:textId="77777777" w:rsidR="00634DA4" w:rsidRDefault="00634DA4" w:rsidP="00634DA4">
      <w:pPr>
        <w:spacing w:line="360" w:lineRule="auto"/>
        <w:ind w:firstLine="567"/>
        <w:jc w:val="both"/>
      </w:pPr>
    </w:p>
    <w:p w14:paraId="4ED6B90D" w14:textId="77777777" w:rsidR="00634DA4" w:rsidRDefault="00634DA4" w:rsidP="00634DA4"/>
    <w:p w14:paraId="1E8613EC" w14:textId="77777777" w:rsidR="00634DA4" w:rsidRDefault="00634DA4" w:rsidP="00634DA4"/>
    <w:p w14:paraId="63E93FF7" w14:textId="77777777" w:rsidR="00D71710" w:rsidRDefault="00D71710">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34DA4" w14:paraId="455BC649" w14:textId="77777777" w:rsidTr="00D71710">
        <w:tc>
          <w:tcPr>
            <w:tcW w:w="9405" w:type="dxa"/>
            <w:tcBorders>
              <w:top w:val="nil"/>
              <w:left w:val="nil"/>
              <w:bottom w:val="nil"/>
              <w:right w:val="nil"/>
            </w:tcBorders>
            <w:hideMark/>
          </w:tcPr>
          <w:p w14:paraId="1DE3C07A" w14:textId="0E801D1B" w:rsidR="00634DA4" w:rsidRDefault="00634DA4" w:rsidP="006843B0">
            <w:pPr>
              <w:jc w:val="center"/>
              <w:rPr>
                <w:lang w:eastAsia="en-US"/>
              </w:rPr>
            </w:pPr>
            <w:r>
              <w:rPr>
                <w:noProof/>
                <w:lang w:eastAsia="en-US"/>
              </w:rPr>
              <w:lastRenderedPageBreak/>
              <w:drawing>
                <wp:inline distT="0" distB="0" distL="0" distR="0" wp14:anchorId="70FBE157" wp14:editId="0A00AC36">
                  <wp:extent cx="619125" cy="685800"/>
                  <wp:effectExtent l="0" t="0" r="0"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4DA4" w14:paraId="6C3684BC" w14:textId="77777777" w:rsidTr="00D71710">
        <w:tc>
          <w:tcPr>
            <w:tcW w:w="9405" w:type="dxa"/>
            <w:tcBorders>
              <w:top w:val="nil"/>
              <w:left w:val="nil"/>
              <w:bottom w:val="nil"/>
              <w:right w:val="nil"/>
            </w:tcBorders>
            <w:hideMark/>
          </w:tcPr>
          <w:p w14:paraId="6CD2C0AC" w14:textId="77777777" w:rsidR="00634DA4" w:rsidRDefault="00634DA4" w:rsidP="006843B0">
            <w:pPr>
              <w:jc w:val="center"/>
              <w:rPr>
                <w:lang w:eastAsia="en-US"/>
              </w:rPr>
            </w:pPr>
            <w:r>
              <w:rPr>
                <w:b/>
                <w:bCs/>
                <w:sz w:val="28"/>
                <w:szCs w:val="28"/>
                <w:lang w:eastAsia="en-US"/>
              </w:rPr>
              <w:t>GULBENES NOVADA PAŠVALDĪBA</w:t>
            </w:r>
          </w:p>
        </w:tc>
      </w:tr>
      <w:tr w:rsidR="00634DA4" w14:paraId="48405BD9" w14:textId="77777777" w:rsidTr="00D71710">
        <w:tc>
          <w:tcPr>
            <w:tcW w:w="9405" w:type="dxa"/>
            <w:tcBorders>
              <w:top w:val="nil"/>
              <w:left w:val="nil"/>
              <w:bottom w:val="nil"/>
              <w:right w:val="nil"/>
            </w:tcBorders>
            <w:hideMark/>
          </w:tcPr>
          <w:p w14:paraId="028F230D" w14:textId="77777777" w:rsidR="00634DA4" w:rsidRDefault="00634DA4" w:rsidP="006843B0">
            <w:pPr>
              <w:jc w:val="center"/>
              <w:rPr>
                <w:lang w:eastAsia="en-US"/>
              </w:rPr>
            </w:pPr>
            <w:r>
              <w:rPr>
                <w:lang w:eastAsia="en-US"/>
              </w:rPr>
              <w:t>Reģ.Nr.90009116327</w:t>
            </w:r>
          </w:p>
        </w:tc>
      </w:tr>
      <w:tr w:rsidR="00634DA4" w14:paraId="5C4605E3" w14:textId="77777777" w:rsidTr="00D71710">
        <w:tc>
          <w:tcPr>
            <w:tcW w:w="9405" w:type="dxa"/>
            <w:tcBorders>
              <w:top w:val="nil"/>
              <w:left w:val="nil"/>
              <w:bottom w:val="nil"/>
              <w:right w:val="nil"/>
            </w:tcBorders>
            <w:hideMark/>
          </w:tcPr>
          <w:p w14:paraId="68108187" w14:textId="77777777" w:rsidR="00634DA4" w:rsidRDefault="00634DA4" w:rsidP="006843B0">
            <w:pPr>
              <w:jc w:val="center"/>
              <w:rPr>
                <w:lang w:eastAsia="en-US"/>
              </w:rPr>
            </w:pPr>
            <w:r>
              <w:rPr>
                <w:lang w:eastAsia="en-US"/>
              </w:rPr>
              <w:t>Ābeļu iela 2, Gulbene, Gulbenes nov., LV-4401</w:t>
            </w:r>
          </w:p>
        </w:tc>
      </w:tr>
      <w:tr w:rsidR="00634DA4" w14:paraId="5161C220" w14:textId="77777777" w:rsidTr="00D71710">
        <w:tc>
          <w:tcPr>
            <w:tcW w:w="9405" w:type="dxa"/>
            <w:tcBorders>
              <w:top w:val="nil"/>
              <w:left w:val="nil"/>
              <w:bottom w:val="single" w:sz="4" w:space="0" w:color="auto"/>
              <w:right w:val="nil"/>
            </w:tcBorders>
            <w:hideMark/>
          </w:tcPr>
          <w:p w14:paraId="055CBA3F" w14:textId="77777777" w:rsidR="00634DA4" w:rsidRDefault="00634DA4" w:rsidP="006843B0">
            <w:pPr>
              <w:jc w:val="center"/>
              <w:rPr>
                <w:lang w:eastAsia="en-US"/>
              </w:rPr>
            </w:pPr>
            <w:r>
              <w:rPr>
                <w:lang w:eastAsia="en-US"/>
              </w:rPr>
              <w:t>Tālrunis 64497710, mob.26595362, e-pasts; dome@gulbene.lv, www.gulbene.lv</w:t>
            </w:r>
          </w:p>
        </w:tc>
      </w:tr>
    </w:tbl>
    <w:p w14:paraId="2E612B27" w14:textId="77777777" w:rsidR="00634DA4" w:rsidRDefault="00634DA4" w:rsidP="00634DA4">
      <w:pPr>
        <w:rPr>
          <w:sz w:val="4"/>
          <w:szCs w:val="4"/>
        </w:rPr>
      </w:pPr>
    </w:p>
    <w:p w14:paraId="60C155BA" w14:textId="77777777" w:rsidR="00634DA4" w:rsidRDefault="00634DA4" w:rsidP="00634DA4">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7402A33F" w14:textId="77777777" w:rsidR="00634DA4" w:rsidRDefault="00634DA4" w:rsidP="00634DA4">
      <w:pPr>
        <w:pStyle w:val="Bezatstarpm"/>
        <w:jc w:val="center"/>
        <w:rPr>
          <w:rFonts w:ascii="Times New Roman" w:hAnsi="Times New Roman"/>
          <w:sz w:val="24"/>
          <w:szCs w:val="24"/>
        </w:rPr>
      </w:pPr>
      <w:r>
        <w:rPr>
          <w:rFonts w:ascii="Times New Roman" w:hAnsi="Times New Roman"/>
          <w:sz w:val="24"/>
          <w:szCs w:val="24"/>
        </w:rPr>
        <w:t>Gulbenē</w:t>
      </w:r>
    </w:p>
    <w:p w14:paraId="243DB08F" w14:textId="77777777" w:rsidR="00634DA4" w:rsidRDefault="00634DA4" w:rsidP="00634DA4">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634DA4" w:rsidRPr="00805C2F" w14:paraId="4A57E31D" w14:textId="77777777" w:rsidTr="006843B0">
        <w:tc>
          <w:tcPr>
            <w:tcW w:w="5495" w:type="dxa"/>
            <w:hideMark/>
          </w:tcPr>
          <w:p w14:paraId="6DAB1D69" w14:textId="77777777" w:rsidR="00634DA4" w:rsidRPr="00805C2F" w:rsidRDefault="00634DA4" w:rsidP="006843B0">
            <w:pPr>
              <w:rPr>
                <w:b/>
                <w:bCs/>
                <w:lang w:eastAsia="en-US"/>
              </w:rPr>
            </w:pPr>
            <w:r w:rsidRPr="00805C2F">
              <w:rPr>
                <w:b/>
                <w:bCs/>
                <w:lang w:eastAsia="en-US"/>
              </w:rPr>
              <w:t>2022.gada 29.decembrī</w:t>
            </w:r>
          </w:p>
        </w:tc>
        <w:tc>
          <w:tcPr>
            <w:tcW w:w="4728" w:type="dxa"/>
            <w:hideMark/>
          </w:tcPr>
          <w:p w14:paraId="58943F94" w14:textId="77777777" w:rsidR="00634DA4" w:rsidRPr="00805C2F" w:rsidRDefault="00634DA4" w:rsidP="006843B0">
            <w:pPr>
              <w:rPr>
                <w:b/>
                <w:bCs/>
                <w:lang w:eastAsia="en-US"/>
              </w:rPr>
            </w:pPr>
            <w:r w:rsidRPr="00805C2F">
              <w:rPr>
                <w:b/>
                <w:bCs/>
                <w:lang w:eastAsia="en-US"/>
              </w:rPr>
              <w:t>Nr. GND/2022/</w:t>
            </w:r>
            <w:r>
              <w:rPr>
                <w:b/>
                <w:bCs/>
                <w:lang w:eastAsia="en-US"/>
              </w:rPr>
              <w:t>1271</w:t>
            </w:r>
          </w:p>
        </w:tc>
      </w:tr>
      <w:tr w:rsidR="00634DA4" w:rsidRPr="00805C2F" w14:paraId="511F945A" w14:textId="77777777" w:rsidTr="006843B0">
        <w:trPr>
          <w:trHeight w:val="453"/>
        </w:trPr>
        <w:tc>
          <w:tcPr>
            <w:tcW w:w="5495" w:type="dxa"/>
          </w:tcPr>
          <w:p w14:paraId="28B09AEA" w14:textId="77777777" w:rsidR="00634DA4" w:rsidRPr="00805C2F" w:rsidRDefault="00634DA4" w:rsidP="006843B0">
            <w:pPr>
              <w:rPr>
                <w:lang w:eastAsia="en-US"/>
              </w:rPr>
            </w:pPr>
          </w:p>
        </w:tc>
        <w:tc>
          <w:tcPr>
            <w:tcW w:w="4728" w:type="dxa"/>
            <w:hideMark/>
          </w:tcPr>
          <w:p w14:paraId="1A33D282" w14:textId="77777777" w:rsidR="00634DA4" w:rsidRPr="00805C2F" w:rsidRDefault="00634DA4" w:rsidP="006843B0">
            <w:pPr>
              <w:rPr>
                <w:b/>
                <w:bCs/>
                <w:lang w:eastAsia="en-US"/>
              </w:rPr>
            </w:pPr>
            <w:r w:rsidRPr="00805C2F">
              <w:rPr>
                <w:b/>
                <w:bCs/>
                <w:lang w:eastAsia="en-US"/>
              </w:rPr>
              <w:t>(protokols Nr.</w:t>
            </w:r>
            <w:r>
              <w:rPr>
                <w:b/>
                <w:bCs/>
                <w:lang w:eastAsia="en-US"/>
              </w:rPr>
              <w:t>27</w:t>
            </w:r>
            <w:r w:rsidRPr="00805C2F">
              <w:rPr>
                <w:b/>
                <w:bCs/>
                <w:lang w:eastAsia="en-US"/>
              </w:rPr>
              <w:t xml:space="preserve">; </w:t>
            </w:r>
            <w:r>
              <w:rPr>
                <w:b/>
                <w:bCs/>
                <w:lang w:eastAsia="en-US"/>
              </w:rPr>
              <w:t>58</w:t>
            </w:r>
            <w:r w:rsidRPr="00805C2F">
              <w:rPr>
                <w:b/>
                <w:bCs/>
                <w:lang w:eastAsia="en-US"/>
              </w:rPr>
              <w:t>.p.)</w:t>
            </w:r>
          </w:p>
        </w:tc>
      </w:tr>
    </w:tbl>
    <w:p w14:paraId="438B1357" w14:textId="77777777" w:rsidR="00634DA4" w:rsidRDefault="00634DA4" w:rsidP="00634DA4">
      <w:pPr>
        <w:autoSpaceDE w:val="0"/>
        <w:autoSpaceDN w:val="0"/>
        <w:adjustRightInd w:val="0"/>
        <w:rPr>
          <w:lang w:eastAsia="en-US"/>
        </w:rPr>
      </w:pPr>
    </w:p>
    <w:p w14:paraId="4971D7DB" w14:textId="77777777" w:rsidR="00634DA4" w:rsidRPr="008A43F8" w:rsidRDefault="00634DA4" w:rsidP="00634DA4">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9”- 12,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2F72D1F0" w14:textId="77777777" w:rsidR="00634DA4" w:rsidRPr="008A43F8" w:rsidRDefault="00634DA4" w:rsidP="00634DA4">
      <w:pPr>
        <w:pStyle w:val="Default"/>
      </w:pPr>
    </w:p>
    <w:p w14:paraId="62ECB4CF" w14:textId="78195600" w:rsidR="00634DA4" w:rsidRDefault="00634DA4" w:rsidP="00634DA4">
      <w:pPr>
        <w:spacing w:line="360" w:lineRule="auto"/>
        <w:ind w:firstLine="567"/>
        <w:jc w:val="both"/>
      </w:pPr>
      <w:r w:rsidRPr="008A43F8">
        <w:t>Gulbenes novada pašvaldības dokumentu vadības sistēmā 202</w:t>
      </w:r>
      <w:r>
        <w:t>2</w:t>
      </w:r>
      <w:r w:rsidRPr="008A43F8">
        <w:t xml:space="preserve">.gada </w:t>
      </w:r>
      <w:r>
        <w:t>22.novembrī</w:t>
      </w:r>
      <w:r w:rsidRPr="008A43F8">
        <w:t xml:space="preserve"> ar reģistrācijas numuru GND/5.5/2</w:t>
      </w:r>
      <w:r>
        <w:t>2/2815-J</w:t>
      </w:r>
      <w:r w:rsidRPr="008A43F8">
        <w:t xml:space="preserve"> reģistrēts </w:t>
      </w:r>
      <w:r w:rsidR="00D71710">
        <w:rPr>
          <w:b/>
        </w:rPr>
        <w:t>…</w:t>
      </w:r>
      <w:r>
        <w:t xml:space="preserve"> </w:t>
      </w:r>
      <w:r w:rsidRPr="008A43F8">
        <w:t xml:space="preserve">(turpmāk – iesniedzējs), </w:t>
      </w:r>
      <w:r w:rsidR="00D71710">
        <w:t>…</w:t>
      </w:r>
      <w:r w:rsidRPr="008A43F8">
        <w:t>, 202</w:t>
      </w:r>
      <w:r>
        <w:t>2</w:t>
      </w:r>
      <w:r w:rsidRPr="008A43F8">
        <w:t xml:space="preserve">.gada </w:t>
      </w:r>
      <w:r>
        <w:t>15.novembra</w:t>
      </w:r>
      <w:r w:rsidRPr="008A43F8">
        <w:t xml:space="preserve"> iesniegums, kurā izteikts lūgums pagarināt dzīvojamās telpas Nr.</w:t>
      </w:r>
      <w:r>
        <w:t>12</w:t>
      </w:r>
      <w:r w:rsidRPr="008A43F8">
        <w:t>, kas atrodas “</w:t>
      </w:r>
      <w:proofErr w:type="spellStart"/>
      <w:r>
        <w:t>Šķieneri</w:t>
      </w:r>
      <w:proofErr w:type="spellEnd"/>
      <w:r>
        <w:t xml:space="preserve"> 9</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2DE15420" w14:textId="77777777" w:rsidR="00634DA4" w:rsidRPr="00691B96" w:rsidRDefault="00634DA4" w:rsidP="00634DA4">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38650AD2" w14:textId="77777777" w:rsidR="00634DA4" w:rsidRPr="008A43F8" w:rsidRDefault="00634DA4" w:rsidP="00634DA4">
      <w:pPr>
        <w:spacing w:line="360" w:lineRule="auto"/>
        <w:ind w:firstLine="567"/>
        <w:jc w:val="both"/>
      </w:pPr>
      <w:r w:rsidRPr="008A43F8">
        <w:t>Dzīvojamās telpas īres līgums ar iesniedzēju noslēgts uz noteiktu laiku, tas ir, līdz 20</w:t>
      </w:r>
      <w:r>
        <w:t>22.</w:t>
      </w:r>
      <w:r w:rsidRPr="008A43F8">
        <w:t xml:space="preserve">gada </w:t>
      </w:r>
      <w:r>
        <w:t>31.martam.</w:t>
      </w:r>
    </w:p>
    <w:p w14:paraId="175CE0CD" w14:textId="77777777" w:rsidR="00634DA4" w:rsidRDefault="00634DA4" w:rsidP="00634DA4">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 xml:space="preserve">ir </w:t>
      </w:r>
      <w:r w:rsidRPr="00E80854">
        <w:t>nenokārtot</w:t>
      </w:r>
      <w:r>
        <w:t>u</w:t>
      </w:r>
      <w:r w:rsidRPr="00E80854">
        <w:t xml:space="preserve"> maksājumu saistību par dzīvojamās telpas īri un komunālajiem maksājumiem</w:t>
      </w:r>
      <w:r>
        <w:t xml:space="preserve">  </w:t>
      </w:r>
      <w:r w:rsidRPr="003A2F5F">
        <w:t>520,00 EUR apmērā.</w:t>
      </w:r>
      <w:r w:rsidRPr="00E80854">
        <w:t xml:space="preserve"> </w:t>
      </w:r>
    </w:p>
    <w:p w14:paraId="6128C906" w14:textId="77777777" w:rsidR="00634DA4" w:rsidRPr="00EF215A" w:rsidRDefault="00634DA4" w:rsidP="00634DA4">
      <w:pPr>
        <w:spacing w:line="360" w:lineRule="auto"/>
        <w:ind w:firstLine="567"/>
        <w:jc w:val="both"/>
      </w:pPr>
      <w:r w:rsidRPr="00E80854">
        <w:t xml:space="preserve">Gulbenes novada pašvaldība, pārbaudot pakalpojumu, kas saistīti ar minētās dzīvojamās telpas lietošanu, sniedzēju iesniegto atskaiti par Gulbenes novada pašvaldības dzīvojamo telpu īrnieku maksājumu disciplīnu un stāvokli uz iesnieguma </w:t>
      </w:r>
      <w:r w:rsidRPr="00EF215A">
        <w:t>izskatīšanas dienu, konstatē, ka iesniedzējam ir nenokārtotas saistības 1200,00 EUR apmērā par iepriekšējo dzīvojamo telpu. Iesniedzējs noslēdzis vienošanos par parāda samaksu, bet tā neti</w:t>
      </w:r>
      <w:r>
        <w:t>e</w:t>
      </w:r>
      <w:r w:rsidRPr="00EF215A">
        <w:t>k pildīta un šī gada laikā ir veikts viens maksājums.</w:t>
      </w:r>
    </w:p>
    <w:p w14:paraId="74B4DFFD" w14:textId="77777777" w:rsidR="00634DA4" w:rsidRPr="009A0418" w:rsidRDefault="00634DA4" w:rsidP="00634DA4">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5A01F3EE" w14:textId="77777777" w:rsidR="00634DA4" w:rsidRDefault="00634DA4" w:rsidP="00634DA4">
      <w:pPr>
        <w:spacing w:line="360" w:lineRule="auto"/>
        <w:ind w:firstLine="567"/>
        <w:jc w:val="both"/>
      </w:pPr>
      <w:r w:rsidRPr="0029634C">
        <w:t>Ņemot vērā minēto, pamatojoties uz Dzīvojamo telpu īres likuma 7.pantu un 9.pantu, likuma “Par pašvaldībām” 15.panta pirmās daļas 9.punktu</w:t>
      </w:r>
      <w:r>
        <w:t xml:space="preserve"> </w:t>
      </w:r>
      <w:r w:rsidRPr="0029634C">
        <w:t xml:space="preserve">un </w:t>
      </w:r>
      <w:r>
        <w:t>S</w:t>
      </w:r>
      <w:r w:rsidRPr="0029634C">
        <w:t xml:space="preserve">ociālo un veselības jautājumu </w:t>
      </w:r>
      <w:r w:rsidRPr="008015E0">
        <w:t xml:space="preserve">komitejas </w:t>
      </w:r>
      <w:r w:rsidRPr="008015E0">
        <w:lastRenderedPageBreak/>
        <w:t xml:space="preserve">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8015E0">
        <w:t>, Gulbenes novada dome NOLEMJ:</w:t>
      </w:r>
    </w:p>
    <w:p w14:paraId="17F7D797" w14:textId="1AD41796" w:rsidR="00634DA4" w:rsidRPr="00663021" w:rsidRDefault="00634DA4" w:rsidP="00634DA4">
      <w:pPr>
        <w:spacing w:line="360" w:lineRule="auto"/>
        <w:ind w:firstLine="567"/>
        <w:jc w:val="both"/>
      </w:pPr>
      <w:r>
        <w:t>1.PAGARINĀT</w:t>
      </w:r>
      <w:r w:rsidRPr="008015E0">
        <w:t xml:space="preserve"> dzīvojamās telpas Nr.12, kas atrodas “</w:t>
      </w:r>
      <w:proofErr w:type="spellStart"/>
      <w:r w:rsidRPr="008015E0">
        <w:t>Šķieneri</w:t>
      </w:r>
      <w:proofErr w:type="spellEnd"/>
      <w:r w:rsidRPr="008015E0">
        <w:t xml:space="preserve"> 9”, </w:t>
      </w:r>
      <w:proofErr w:type="spellStart"/>
      <w:r w:rsidRPr="008015E0">
        <w:t>Šķiener</w:t>
      </w:r>
      <w:r>
        <w:t>os</w:t>
      </w:r>
      <w:proofErr w:type="spellEnd"/>
      <w:r w:rsidRPr="008015E0">
        <w:t xml:space="preserve">, Stradu pagastā, Gulbenes novadā, īres līguma darbības termiņu ar </w:t>
      </w:r>
      <w:r w:rsidR="00116221">
        <w:t>…</w:t>
      </w:r>
      <w:r w:rsidRPr="00663021">
        <w:t>, uz laiku līdz 2023.gada 31.</w:t>
      </w:r>
      <w:r>
        <w:t>martam</w:t>
      </w:r>
      <w:r w:rsidRPr="00663021">
        <w:t>.</w:t>
      </w:r>
    </w:p>
    <w:p w14:paraId="1A168570" w14:textId="174513FA" w:rsidR="00634DA4" w:rsidRPr="00663021" w:rsidRDefault="00634DA4" w:rsidP="00634DA4">
      <w:pPr>
        <w:spacing w:line="360" w:lineRule="auto"/>
        <w:ind w:firstLine="426"/>
        <w:jc w:val="both"/>
      </w:pPr>
      <w:r w:rsidRPr="00663021">
        <w:t xml:space="preserve">2. NOTEIKT </w:t>
      </w:r>
      <w:r w:rsidR="00116221">
        <w:t>…</w:t>
      </w:r>
      <w:r w:rsidRPr="00663021">
        <w:t xml:space="preserve"> viena mēneša termiņu vienošanās par dzīvojamās telpas īres līguma darbības termiņa pagarināšanu noslēgšanai.</w:t>
      </w:r>
    </w:p>
    <w:p w14:paraId="6D09DB66" w14:textId="2391EA72" w:rsidR="00634DA4" w:rsidRPr="00663021" w:rsidRDefault="00634DA4" w:rsidP="00634DA4">
      <w:pPr>
        <w:spacing w:line="360" w:lineRule="auto"/>
        <w:ind w:firstLine="567"/>
        <w:jc w:val="both"/>
      </w:pPr>
      <w:r w:rsidRPr="00663021">
        <w:t xml:space="preserve">3. NOTEIKT, ka šis lēmums zaudē spēku, ja </w:t>
      </w:r>
      <w:r w:rsidR="00116221">
        <w:t>…</w:t>
      </w:r>
      <w:r w:rsidRPr="00663021">
        <w:t xml:space="preserve"> līdz 2023.gada 31.janvārim nav noslēdzis vienošanos par dzīvojamās telpas īres līguma darbības termiņa pagarināšanu. </w:t>
      </w:r>
    </w:p>
    <w:p w14:paraId="2E32BD5C" w14:textId="77777777" w:rsidR="00634DA4" w:rsidRPr="00663021" w:rsidRDefault="00634DA4" w:rsidP="00634DA4">
      <w:pPr>
        <w:spacing w:line="360" w:lineRule="auto"/>
        <w:ind w:firstLine="567"/>
        <w:jc w:val="both"/>
      </w:pPr>
      <w:r w:rsidRPr="00663021">
        <w:t xml:space="preserve">4. UZDOT SIA “Gulbenes </w:t>
      </w:r>
      <w:proofErr w:type="spellStart"/>
      <w:r w:rsidRPr="00663021">
        <w:t>Energo</w:t>
      </w:r>
      <w:proofErr w:type="spellEnd"/>
      <w:r w:rsidRPr="00663021">
        <w:t xml:space="preserve"> </w:t>
      </w:r>
      <w:proofErr w:type="spellStart"/>
      <w:r w:rsidRPr="00663021">
        <w:t>Srevisam</w:t>
      </w:r>
      <w:proofErr w:type="spellEnd"/>
      <w:r w:rsidRPr="00663021">
        <w:t>”, reģistrācijas numurs 546030000121, juridiskā adrese: Blaumaņa iela 56A, Gulbene, Gulbenes novads, LV-4401, sagatavot un noslēgt vienošanos par dzīvojamās telpas īres līguma darbības termiņa pagarināšanu.</w:t>
      </w:r>
    </w:p>
    <w:p w14:paraId="6B973C13" w14:textId="77777777" w:rsidR="00634DA4" w:rsidRPr="00663021" w:rsidRDefault="00634DA4" w:rsidP="00634DA4">
      <w:pPr>
        <w:spacing w:line="360" w:lineRule="auto"/>
        <w:ind w:firstLine="567"/>
        <w:jc w:val="both"/>
      </w:pPr>
      <w:r w:rsidRPr="00663021">
        <w:t>5. Lēmuma izrakstu nosūtīt:</w:t>
      </w:r>
    </w:p>
    <w:p w14:paraId="23E893F3" w14:textId="23005156" w:rsidR="00634DA4" w:rsidRPr="008015E0" w:rsidRDefault="00634DA4" w:rsidP="00634DA4">
      <w:pPr>
        <w:spacing w:line="360" w:lineRule="auto"/>
        <w:ind w:firstLine="567"/>
        <w:jc w:val="both"/>
      </w:pPr>
      <w:r w:rsidRPr="00663021">
        <w:t xml:space="preserve">5.1. </w:t>
      </w:r>
      <w:r w:rsidR="00116221">
        <w:t>…</w:t>
      </w:r>
    </w:p>
    <w:p w14:paraId="2C808C3F" w14:textId="77777777" w:rsidR="00634DA4" w:rsidRPr="008015E0" w:rsidRDefault="00634DA4" w:rsidP="00634DA4">
      <w:pPr>
        <w:spacing w:line="360" w:lineRule="auto"/>
        <w:ind w:firstLine="567"/>
        <w:jc w:val="both"/>
      </w:pPr>
      <w:r>
        <w:t>5</w:t>
      </w:r>
      <w:r w:rsidRPr="008015E0">
        <w:t xml:space="preserve">.2. SIA “Gulbenes </w:t>
      </w:r>
      <w:proofErr w:type="spellStart"/>
      <w:r>
        <w:t>Energo</w:t>
      </w:r>
      <w:proofErr w:type="spellEnd"/>
      <w:r>
        <w:t xml:space="preserve"> Serviss</w:t>
      </w:r>
      <w:r w:rsidRPr="008015E0">
        <w:t>”, juridiskā adrese: Blaumaņa iela 56A, Gulbene, Gulbenes novads, LV-4401;</w:t>
      </w:r>
    </w:p>
    <w:p w14:paraId="5A9124DA" w14:textId="77777777" w:rsidR="00634DA4" w:rsidRPr="008015E0" w:rsidRDefault="00634DA4" w:rsidP="00634DA4">
      <w:pPr>
        <w:spacing w:line="360" w:lineRule="auto"/>
        <w:ind w:firstLine="567"/>
        <w:jc w:val="both"/>
      </w:pPr>
      <w:r>
        <w:t>5</w:t>
      </w:r>
      <w:r w:rsidRPr="008015E0">
        <w:t xml:space="preserve">.3. </w:t>
      </w:r>
      <w:r>
        <w:t xml:space="preserve">Gulbenes novada </w:t>
      </w:r>
      <w:r w:rsidRPr="008015E0">
        <w:t>Stradu pagasta pārvaldei, juridiskā adrese: Brīvības iela 8, Gulbene, Gulbenes novads, LV-4401.</w:t>
      </w:r>
    </w:p>
    <w:p w14:paraId="0D3FA27B" w14:textId="77777777" w:rsidR="00634DA4" w:rsidRPr="008015E0" w:rsidRDefault="00634DA4" w:rsidP="00634DA4">
      <w:pPr>
        <w:spacing w:line="360" w:lineRule="auto"/>
        <w:ind w:left="567"/>
        <w:jc w:val="both"/>
      </w:pPr>
    </w:p>
    <w:p w14:paraId="5D48EFA5" w14:textId="77777777" w:rsidR="00634DA4" w:rsidRPr="008015E0" w:rsidRDefault="00634DA4" w:rsidP="00634DA4">
      <w:r w:rsidRPr="008015E0">
        <w:t>Gulbenes novada domes priekšsēdētājs</w:t>
      </w:r>
      <w:r w:rsidRPr="008015E0">
        <w:tab/>
      </w:r>
      <w:r w:rsidRPr="008015E0">
        <w:tab/>
      </w:r>
      <w:r w:rsidRPr="008015E0">
        <w:tab/>
      </w:r>
      <w:r w:rsidRPr="008015E0">
        <w:tab/>
      </w:r>
      <w:r w:rsidRPr="008015E0">
        <w:tab/>
      </w:r>
      <w:r w:rsidRPr="008015E0">
        <w:tab/>
      </w:r>
      <w:proofErr w:type="spellStart"/>
      <w:r w:rsidRPr="008015E0">
        <w:t>A.Caunītis</w:t>
      </w:r>
      <w:proofErr w:type="spellEnd"/>
    </w:p>
    <w:p w14:paraId="521E782A" w14:textId="77777777" w:rsidR="00634DA4" w:rsidRPr="008015E0" w:rsidRDefault="00634DA4" w:rsidP="00634DA4"/>
    <w:p w14:paraId="75F4BA52" w14:textId="77777777" w:rsidR="00634DA4" w:rsidRPr="008015E0" w:rsidRDefault="00634DA4" w:rsidP="00634DA4">
      <w:pPr>
        <w:rPr>
          <w:sz w:val="20"/>
          <w:szCs w:val="20"/>
        </w:rPr>
      </w:pPr>
      <w:r w:rsidRPr="008015E0">
        <w:rPr>
          <w:sz w:val="20"/>
          <w:szCs w:val="20"/>
        </w:rPr>
        <w:t xml:space="preserve">Sagatavoja Sintija </w:t>
      </w:r>
      <w:proofErr w:type="spellStart"/>
      <w:r w:rsidRPr="008015E0">
        <w:rPr>
          <w:sz w:val="20"/>
          <w:szCs w:val="20"/>
        </w:rPr>
        <w:t>Smagare</w:t>
      </w:r>
      <w:proofErr w:type="spellEnd"/>
    </w:p>
    <w:p w14:paraId="489CDE8A" w14:textId="77777777" w:rsidR="00634DA4" w:rsidRDefault="00634DA4" w:rsidP="00634DA4">
      <w:pPr>
        <w:spacing w:line="360" w:lineRule="auto"/>
        <w:ind w:firstLine="567"/>
        <w:jc w:val="both"/>
      </w:pPr>
    </w:p>
    <w:p w14:paraId="45122CA0" w14:textId="77777777" w:rsidR="00634DA4" w:rsidRDefault="00634DA4" w:rsidP="00634DA4"/>
    <w:p w14:paraId="6546BD74" w14:textId="77777777" w:rsidR="00634DA4" w:rsidRDefault="00634DA4" w:rsidP="00634DA4"/>
    <w:p w14:paraId="65DF0858" w14:textId="77777777" w:rsidR="00634DA4" w:rsidRDefault="00634DA4" w:rsidP="00634DA4"/>
    <w:p w14:paraId="6B38F2AE" w14:textId="77777777" w:rsidR="00116221" w:rsidRDefault="00116221">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34DA4" w14:paraId="4E9406F6" w14:textId="77777777" w:rsidTr="00116221">
        <w:tc>
          <w:tcPr>
            <w:tcW w:w="9405" w:type="dxa"/>
            <w:tcBorders>
              <w:top w:val="nil"/>
              <w:left w:val="nil"/>
              <w:bottom w:val="nil"/>
              <w:right w:val="nil"/>
            </w:tcBorders>
            <w:hideMark/>
          </w:tcPr>
          <w:p w14:paraId="54F177F6" w14:textId="5E3D281E" w:rsidR="00634DA4" w:rsidRDefault="00634DA4" w:rsidP="006843B0">
            <w:pPr>
              <w:jc w:val="center"/>
              <w:rPr>
                <w:lang w:eastAsia="en-US"/>
              </w:rPr>
            </w:pPr>
            <w:r>
              <w:rPr>
                <w:noProof/>
                <w:lang w:eastAsia="en-US"/>
              </w:rPr>
              <w:lastRenderedPageBreak/>
              <w:drawing>
                <wp:inline distT="0" distB="0" distL="0" distR="0" wp14:anchorId="7CCB397F" wp14:editId="1B69B819">
                  <wp:extent cx="619125" cy="685800"/>
                  <wp:effectExtent l="0" t="0" r="0"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4DA4" w14:paraId="528A6D33" w14:textId="77777777" w:rsidTr="00116221">
        <w:tc>
          <w:tcPr>
            <w:tcW w:w="9405" w:type="dxa"/>
            <w:tcBorders>
              <w:top w:val="nil"/>
              <w:left w:val="nil"/>
              <w:bottom w:val="nil"/>
              <w:right w:val="nil"/>
            </w:tcBorders>
            <w:hideMark/>
          </w:tcPr>
          <w:p w14:paraId="1FDBE91B" w14:textId="77777777" w:rsidR="00634DA4" w:rsidRDefault="00634DA4" w:rsidP="006843B0">
            <w:pPr>
              <w:jc w:val="center"/>
              <w:rPr>
                <w:lang w:eastAsia="en-US"/>
              </w:rPr>
            </w:pPr>
            <w:r>
              <w:rPr>
                <w:b/>
                <w:bCs/>
                <w:sz w:val="28"/>
                <w:szCs w:val="28"/>
                <w:lang w:eastAsia="en-US"/>
              </w:rPr>
              <w:t>GULBENES NOVADA PAŠVALDĪBA</w:t>
            </w:r>
          </w:p>
        </w:tc>
      </w:tr>
      <w:tr w:rsidR="00634DA4" w14:paraId="52B9682E" w14:textId="77777777" w:rsidTr="00116221">
        <w:tc>
          <w:tcPr>
            <w:tcW w:w="9405" w:type="dxa"/>
            <w:tcBorders>
              <w:top w:val="nil"/>
              <w:left w:val="nil"/>
              <w:bottom w:val="nil"/>
              <w:right w:val="nil"/>
            </w:tcBorders>
            <w:hideMark/>
          </w:tcPr>
          <w:p w14:paraId="238C26CE" w14:textId="77777777" w:rsidR="00634DA4" w:rsidRDefault="00634DA4" w:rsidP="006843B0">
            <w:pPr>
              <w:jc w:val="center"/>
              <w:rPr>
                <w:lang w:eastAsia="en-US"/>
              </w:rPr>
            </w:pPr>
            <w:r>
              <w:rPr>
                <w:lang w:eastAsia="en-US"/>
              </w:rPr>
              <w:t>Reģ.Nr.90009116327</w:t>
            </w:r>
          </w:p>
        </w:tc>
      </w:tr>
      <w:tr w:rsidR="00634DA4" w14:paraId="4C0DAA35" w14:textId="77777777" w:rsidTr="00116221">
        <w:tc>
          <w:tcPr>
            <w:tcW w:w="9405" w:type="dxa"/>
            <w:tcBorders>
              <w:top w:val="nil"/>
              <w:left w:val="nil"/>
              <w:bottom w:val="nil"/>
              <w:right w:val="nil"/>
            </w:tcBorders>
            <w:hideMark/>
          </w:tcPr>
          <w:p w14:paraId="2DDE8128" w14:textId="77777777" w:rsidR="00634DA4" w:rsidRDefault="00634DA4" w:rsidP="006843B0">
            <w:pPr>
              <w:jc w:val="center"/>
              <w:rPr>
                <w:lang w:eastAsia="en-US"/>
              </w:rPr>
            </w:pPr>
            <w:r>
              <w:rPr>
                <w:lang w:eastAsia="en-US"/>
              </w:rPr>
              <w:t>Ābeļu iela 2, Gulbene, Gulbenes nov., LV-4401</w:t>
            </w:r>
          </w:p>
        </w:tc>
      </w:tr>
      <w:tr w:rsidR="00634DA4" w14:paraId="296475C2" w14:textId="77777777" w:rsidTr="00116221">
        <w:tc>
          <w:tcPr>
            <w:tcW w:w="9405" w:type="dxa"/>
            <w:tcBorders>
              <w:top w:val="nil"/>
              <w:left w:val="nil"/>
              <w:bottom w:val="single" w:sz="4" w:space="0" w:color="auto"/>
              <w:right w:val="nil"/>
            </w:tcBorders>
            <w:hideMark/>
          </w:tcPr>
          <w:p w14:paraId="43478274" w14:textId="77777777" w:rsidR="00634DA4" w:rsidRDefault="00634DA4" w:rsidP="006843B0">
            <w:pPr>
              <w:jc w:val="center"/>
              <w:rPr>
                <w:lang w:eastAsia="en-US"/>
              </w:rPr>
            </w:pPr>
            <w:r>
              <w:rPr>
                <w:lang w:eastAsia="en-US"/>
              </w:rPr>
              <w:t>Tālrunis 64497710, mob.26595362, e-pasts; dome@gulbene.lv, www.gulbene.lv</w:t>
            </w:r>
          </w:p>
        </w:tc>
      </w:tr>
    </w:tbl>
    <w:p w14:paraId="0E06503F" w14:textId="77777777" w:rsidR="00634DA4" w:rsidRDefault="00634DA4" w:rsidP="00634DA4">
      <w:pPr>
        <w:rPr>
          <w:sz w:val="4"/>
          <w:szCs w:val="4"/>
        </w:rPr>
      </w:pPr>
    </w:p>
    <w:p w14:paraId="23414047" w14:textId="77777777" w:rsidR="00634DA4" w:rsidRDefault="00634DA4" w:rsidP="00634DA4">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194BB0E6" w14:textId="77777777" w:rsidR="00634DA4" w:rsidRDefault="00634DA4" w:rsidP="00634DA4">
      <w:pPr>
        <w:pStyle w:val="Bezatstarpm"/>
        <w:jc w:val="center"/>
        <w:rPr>
          <w:rFonts w:ascii="Times New Roman" w:hAnsi="Times New Roman"/>
          <w:sz w:val="24"/>
          <w:szCs w:val="24"/>
        </w:rPr>
      </w:pPr>
      <w:r>
        <w:rPr>
          <w:rFonts w:ascii="Times New Roman" w:hAnsi="Times New Roman"/>
          <w:sz w:val="24"/>
          <w:szCs w:val="24"/>
        </w:rPr>
        <w:t>Gulbenē</w:t>
      </w:r>
    </w:p>
    <w:p w14:paraId="07CE1783" w14:textId="77777777" w:rsidR="00634DA4" w:rsidRDefault="00634DA4" w:rsidP="00634DA4">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634DA4" w:rsidRPr="00F10203" w14:paraId="0EE7493B" w14:textId="77777777" w:rsidTr="006843B0">
        <w:tc>
          <w:tcPr>
            <w:tcW w:w="5495" w:type="dxa"/>
            <w:hideMark/>
          </w:tcPr>
          <w:p w14:paraId="0868B9A9" w14:textId="77777777" w:rsidR="00634DA4" w:rsidRPr="00F10203" w:rsidRDefault="00634DA4" w:rsidP="006843B0">
            <w:pPr>
              <w:rPr>
                <w:b/>
                <w:bCs/>
                <w:lang w:eastAsia="en-US"/>
              </w:rPr>
            </w:pPr>
            <w:r w:rsidRPr="00F10203">
              <w:rPr>
                <w:b/>
                <w:bCs/>
                <w:lang w:eastAsia="en-US"/>
              </w:rPr>
              <w:t>2022.gada 29.decembrī</w:t>
            </w:r>
          </w:p>
        </w:tc>
        <w:tc>
          <w:tcPr>
            <w:tcW w:w="4728" w:type="dxa"/>
            <w:hideMark/>
          </w:tcPr>
          <w:p w14:paraId="34A73D4C" w14:textId="77777777" w:rsidR="00634DA4" w:rsidRPr="00F10203" w:rsidRDefault="00634DA4" w:rsidP="006843B0">
            <w:pPr>
              <w:rPr>
                <w:b/>
                <w:bCs/>
                <w:lang w:eastAsia="en-US"/>
              </w:rPr>
            </w:pPr>
            <w:r w:rsidRPr="00F10203">
              <w:rPr>
                <w:b/>
                <w:bCs/>
                <w:lang w:eastAsia="en-US"/>
              </w:rPr>
              <w:t>Nr. GND/2022/</w:t>
            </w:r>
            <w:r>
              <w:rPr>
                <w:b/>
                <w:bCs/>
                <w:lang w:eastAsia="en-US"/>
              </w:rPr>
              <w:t>1272</w:t>
            </w:r>
          </w:p>
        </w:tc>
      </w:tr>
      <w:tr w:rsidR="00634DA4" w:rsidRPr="00F10203" w14:paraId="3742E4C5" w14:textId="77777777" w:rsidTr="006843B0">
        <w:trPr>
          <w:trHeight w:val="453"/>
        </w:trPr>
        <w:tc>
          <w:tcPr>
            <w:tcW w:w="5495" w:type="dxa"/>
          </w:tcPr>
          <w:p w14:paraId="59F10DE3" w14:textId="77777777" w:rsidR="00634DA4" w:rsidRPr="00F10203" w:rsidRDefault="00634DA4" w:rsidP="006843B0">
            <w:pPr>
              <w:rPr>
                <w:lang w:eastAsia="en-US"/>
              </w:rPr>
            </w:pPr>
          </w:p>
        </w:tc>
        <w:tc>
          <w:tcPr>
            <w:tcW w:w="4728" w:type="dxa"/>
            <w:hideMark/>
          </w:tcPr>
          <w:p w14:paraId="0FAE92D0" w14:textId="77777777" w:rsidR="00634DA4" w:rsidRPr="00F10203" w:rsidRDefault="00634DA4" w:rsidP="006843B0">
            <w:pPr>
              <w:rPr>
                <w:b/>
                <w:bCs/>
                <w:lang w:eastAsia="en-US"/>
              </w:rPr>
            </w:pPr>
            <w:r w:rsidRPr="00F10203">
              <w:rPr>
                <w:b/>
                <w:bCs/>
                <w:lang w:eastAsia="en-US"/>
              </w:rPr>
              <w:t>(protokols Nr.</w:t>
            </w:r>
            <w:r>
              <w:rPr>
                <w:b/>
                <w:bCs/>
                <w:lang w:eastAsia="en-US"/>
              </w:rPr>
              <w:t>27</w:t>
            </w:r>
            <w:r w:rsidRPr="00F10203">
              <w:rPr>
                <w:b/>
                <w:bCs/>
                <w:lang w:eastAsia="en-US"/>
              </w:rPr>
              <w:t xml:space="preserve">; </w:t>
            </w:r>
            <w:r>
              <w:rPr>
                <w:b/>
                <w:bCs/>
                <w:lang w:eastAsia="en-US"/>
              </w:rPr>
              <w:t>59</w:t>
            </w:r>
            <w:r w:rsidRPr="00F10203">
              <w:rPr>
                <w:b/>
                <w:bCs/>
                <w:lang w:eastAsia="en-US"/>
              </w:rPr>
              <w:t>.p.)</w:t>
            </w:r>
          </w:p>
        </w:tc>
      </w:tr>
    </w:tbl>
    <w:p w14:paraId="1C4F1DAE" w14:textId="77777777" w:rsidR="00634DA4" w:rsidRDefault="00634DA4" w:rsidP="00634DA4">
      <w:pPr>
        <w:autoSpaceDE w:val="0"/>
        <w:autoSpaceDN w:val="0"/>
        <w:adjustRightInd w:val="0"/>
        <w:rPr>
          <w:lang w:eastAsia="en-US"/>
        </w:rPr>
      </w:pPr>
    </w:p>
    <w:p w14:paraId="223253F6" w14:textId="77777777" w:rsidR="00634DA4" w:rsidRPr="008A43F8" w:rsidRDefault="00634DA4" w:rsidP="00634DA4">
      <w:pPr>
        <w:pStyle w:val="Default"/>
        <w:jc w:val="center"/>
        <w:rPr>
          <w:b/>
          <w:bCs/>
        </w:rPr>
      </w:pPr>
      <w:r w:rsidRPr="008A43F8">
        <w:rPr>
          <w:b/>
          <w:bCs/>
        </w:rPr>
        <w:t xml:space="preserve">Par dzīvokļa </w:t>
      </w:r>
      <w:r>
        <w:rPr>
          <w:b/>
          <w:bCs/>
        </w:rPr>
        <w:t>“</w:t>
      </w:r>
      <w:proofErr w:type="spellStart"/>
      <w:r>
        <w:rPr>
          <w:b/>
          <w:bCs/>
        </w:rPr>
        <w:t>Šķieneri</w:t>
      </w:r>
      <w:proofErr w:type="spellEnd"/>
      <w:r>
        <w:rPr>
          <w:b/>
          <w:bCs/>
        </w:rPr>
        <w:t xml:space="preserve"> 10”-13, </w:t>
      </w:r>
      <w:proofErr w:type="spellStart"/>
      <w:r>
        <w:rPr>
          <w:b/>
          <w:bCs/>
        </w:rPr>
        <w:t>Šķieneri</w:t>
      </w:r>
      <w:proofErr w:type="spellEnd"/>
      <w:r>
        <w:rPr>
          <w:b/>
          <w:bCs/>
        </w:rPr>
        <w:t xml:space="preserve">, </w:t>
      </w:r>
      <w:r w:rsidRPr="008A43F8">
        <w:rPr>
          <w:b/>
          <w:bCs/>
        </w:rPr>
        <w:t>Stradu pag</w:t>
      </w:r>
      <w:r>
        <w:rPr>
          <w:b/>
          <w:bCs/>
        </w:rPr>
        <w:t>asts, Gulbenes novads,</w:t>
      </w:r>
      <w:r w:rsidRPr="008A43F8">
        <w:rPr>
          <w:b/>
          <w:bCs/>
        </w:rPr>
        <w:t xml:space="preserve"> īres līguma termiņa pagarināšanu</w:t>
      </w:r>
    </w:p>
    <w:p w14:paraId="7FCBBD3C" w14:textId="77777777" w:rsidR="00634DA4" w:rsidRPr="008A43F8" w:rsidRDefault="00634DA4" w:rsidP="00634DA4">
      <w:pPr>
        <w:pStyle w:val="Default"/>
      </w:pPr>
    </w:p>
    <w:p w14:paraId="4627A1D4" w14:textId="39A15D43" w:rsidR="00634DA4" w:rsidRDefault="00634DA4" w:rsidP="00634DA4">
      <w:pPr>
        <w:spacing w:line="360" w:lineRule="auto"/>
        <w:ind w:firstLine="567"/>
        <w:jc w:val="both"/>
      </w:pPr>
      <w:r w:rsidRPr="008A43F8">
        <w:t>Gulbenes novada pašvaldības dokumentu vadības sistēmā 202</w:t>
      </w:r>
      <w:r>
        <w:t>2</w:t>
      </w:r>
      <w:r w:rsidRPr="008A43F8">
        <w:t xml:space="preserve">.gada </w:t>
      </w:r>
      <w:r>
        <w:t>23.novembrī</w:t>
      </w:r>
      <w:r w:rsidRPr="008A43F8">
        <w:t xml:space="preserve"> ar reģistrācijas numuru GND/5.5/2</w:t>
      </w:r>
      <w:r>
        <w:t>2/2825-G</w:t>
      </w:r>
      <w:r w:rsidRPr="008A43F8">
        <w:t xml:space="preserve"> reģistrēts </w:t>
      </w:r>
      <w:r w:rsidR="00116221">
        <w:rPr>
          <w:b/>
        </w:rPr>
        <w:t>…</w:t>
      </w:r>
      <w:r>
        <w:t xml:space="preserve"> </w:t>
      </w:r>
      <w:r w:rsidRPr="008A43F8">
        <w:t xml:space="preserve">(turpmāk – iesniedzējs), </w:t>
      </w:r>
      <w:r w:rsidR="00116221">
        <w:t>…</w:t>
      </w:r>
      <w:r w:rsidRPr="008A43F8">
        <w:t>, 202</w:t>
      </w:r>
      <w:r>
        <w:t>2</w:t>
      </w:r>
      <w:r w:rsidRPr="008A43F8">
        <w:t xml:space="preserve">.gada </w:t>
      </w:r>
      <w:r>
        <w:t>10.novembra</w:t>
      </w:r>
      <w:r w:rsidRPr="008A43F8">
        <w:t xml:space="preserve"> iesniegums, kurā izteikts lūgums pagarināt dzīvojamās telpas Nr.</w:t>
      </w:r>
      <w:r>
        <w:t>13</w:t>
      </w:r>
      <w:r w:rsidRPr="008A43F8">
        <w:t>, kas atrodas “</w:t>
      </w:r>
      <w:proofErr w:type="spellStart"/>
      <w:r>
        <w:t>Šķieneri</w:t>
      </w:r>
      <w:proofErr w:type="spellEnd"/>
      <w:r>
        <w:t xml:space="preserve"> 10</w:t>
      </w:r>
      <w:r w:rsidRPr="008A43F8">
        <w:t>”,</w:t>
      </w:r>
      <w:r>
        <w:t xml:space="preserve"> </w:t>
      </w:r>
      <w:proofErr w:type="spellStart"/>
      <w:r>
        <w:t>Šķieneros</w:t>
      </w:r>
      <w:proofErr w:type="spellEnd"/>
      <w:r>
        <w:t xml:space="preserve">, </w:t>
      </w:r>
      <w:r w:rsidRPr="008A43F8">
        <w:t xml:space="preserve">Stradu pagastā, Gulbenes novadā, īres līguma darbības termiņu. </w:t>
      </w:r>
    </w:p>
    <w:p w14:paraId="797825BE" w14:textId="77777777" w:rsidR="00634DA4" w:rsidRPr="00691B96" w:rsidRDefault="00634DA4" w:rsidP="00634DA4">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114CE12A" w14:textId="77777777" w:rsidR="00634DA4" w:rsidRPr="008A43F8" w:rsidRDefault="00634DA4" w:rsidP="00634DA4">
      <w:pPr>
        <w:spacing w:line="360" w:lineRule="auto"/>
        <w:ind w:firstLine="567"/>
        <w:jc w:val="both"/>
      </w:pPr>
      <w:r w:rsidRPr="008A43F8">
        <w:t>Dzīvojamās telpas īres līgums ar iesniedzēju noslēgts uz noteiktu laiku</w:t>
      </w:r>
      <w:r>
        <w:t>, tas ir, līdz 2022.gada 30.decembrim.</w:t>
      </w:r>
    </w:p>
    <w:p w14:paraId="4D66B48A" w14:textId="77777777" w:rsidR="00634DA4" w:rsidRDefault="00634DA4" w:rsidP="00634DA4">
      <w:pPr>
        <w:spacing w:line="360" w:lineRule="auto"/>
        <w:ind w:firstLine="567"/>
        <w:jc w:val="both"/>
      </w:pPr>
      <w:r w:rsidRPr="00E80854">
        <w:t xml:space="preserve">Atbilstoši SIA “Gulbenes </w:t>
      </w:r>
      <w:proofErr w:type="spellStart"/>
      <w:r>
        <w:t>Energo</w:t>
      </w:r>
      <w:proofErr w:type="spellEnd"/>
      <w:r>
        <w:t xml:space="preserve"> Serviss</w:t>
      </w:r>
      <w:r w:rsidRPr="00E80854">
        <w:t xml:space="preserve">” sniegtajai informācijai iesniedzējam </w:t>
      </w:r>
      <w:r>
        <w:t>nav</w:t>
      </w:r>
      <w:r w:rsidRPr="00E80854">
        <w:t xml:space="preserve"> nenokārtot</w:t>
      </w:r>
      <w:r>
        <w:t>u</w:t>
      </w:r>
      <w:r w:rsidRPr="00E80854">
        <w:t xml:space="preserve"> maksājumu saistību par dzīvojamās telpas īri un komunālajiem maksājumiem.</w:t>
      </w:r>
    </w:p>
    <w:p w14:paraId="7828F962" w14:textId="77777777" w:rsidR="00634DA4" w:rsidRDefault="00634DA4" w:rsidP="00634DA4">
      <w:pPr>
        <w:spacing w:line="360" w:lineRule="auto"/>
        <w:ind w:firstLine="567"/>
        <w:jc w:val="both"/>
      </w:pPr>
      <w:r w:rsidRPr="00E80854">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w:t>
      </w:r>
      <w:r>
        <w:t xml:space="preserve">maksājumu </w:t>
      </w:r>
      <w:r w:rsidRPr="00E80854">
        <w:t>saistības</w:t>
      </w:r>
      <w:r>
        <w:t>.</w:t>
      </w:r>
    </w:p>
    <w:p w14:paraId="56F409FA" w14:textId="77777777" w:rsidR="00634DA4" w:rsidRPr="009A0418" w:rsidRDefault="00634DA4" w:rsidP="00634DA4">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6B2FB2E1" w14:textId="77777777" w:rsidR="00634DA4" w:rsidRDefault="00634DA4" w:rsidP="00634DA4">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 xml:space="preserve">ar 14 balsīm "Par" (Ainārs Brezinskis, Aivars Circens, Anatolijs Savickis, Andis Caunītis, Atis Jencītis, Daumants Dreiškens, Guna Pūcīte, Guna Švika, Gunārs </w:t>
      </w:r>
      <w:r w:rsidRPr="0016506D">
        <w:rPr>
          <w:noProof/>
        </w:rPr>
        <w:lastRenderedPageBreak/>
        <w:t>Ciglis, Ivars Kupčs, Lāsma Gabdulļina, Mudīte Motivāne, Normunds Audzišs, Normunds Mazūrs), "Pret" – nav, "Atturas" – nav</w:t>
      </w:r>
      <w:r w:rsidRPr="0029634C">
        <w:t>, Gulbenes novada dome NOLEMJ:</w:t>
      </w:r>
    </w:p>
    <w:p w14:paraId="1FEE53A2" w14:textId="4D9B82F5" w:rsidR="00634DA4" w:rsidRDefault="00634DA4" w:rsidP="00634DA4">
      <w:pPr>
        <w:spacing w:line="360" w:lineRule="auto"/>
        <w:ind w:firstLine="567"/>
        <w:jc w:val="both"/>
      </w:pPr>
      <w:r>
        <w:t xml:space="preserve">1. </w:t>
      </w:r>
      <w:r w:rsidRPr="001572A0">
        <w:t xml:space="preserve">PAGARINĀT </w:t>
      </w:r>
      <w:r w:rsidRPr="008A43F8">
        <w:t>dzīvojamās telpas Nr.</w:t>
      </w:r>
      <w:r>
        <w:t>13</w:t>
      </w:r>
      <w:r w:rsidRPr="008A43F8">
        <w:t>, kas atrodas “</w:t>
      </w:r>
      <w:proofErr w:type="spellStart"/>
      <w:r>
        <w:t>Šķieneri</w:t>
      </w:r>
      <w:proofErr w:type="spellEnd"/>
      <w:r>
        <w:t xml:space="preserve"> 10</w:t>
      </w:r>
      <w:r w:rsidRPr="008A43F8">
        <w:t>”,</w:t>
      </w:r>
      <w:r>
        <w:t xml:space="preserve"> </w:t>
      </w:r>
      <w:proofErr w:type="spellStart"/>
      <w:r>
        <w:t>Šķieneros</w:t>
      </w:r>
      <w:proofErr w:type="spellEnd"/>
      <w:r>
        <w:t xml:space="preserve">, </w:t>
      </w:r>
      <w:r w:rsidRPr="008A43F8">
        <w:t>Stradu pagastā, Gulbenes novadā</w:t>
      </w:r>
      <w:r>
        <w:t>, īres līguma darbības termiņu</w:t>
      </w:r>
      <w:r w:rsidRPr="008A43F8">
        <w:t xml:space="preserve"> ar</w:t>
      </w:r>
      <w:r>
        <w:t xml:space="preserve"> </w:t>
      </w:r>
      <w:r w:rsidR="00116221">
        <w:t>…</w:t>
      </w:r>
      <w:r w:rsidRPr="008A43F8">
        <w:t xml:space="preserve">, uz laiku līdz </w:t>
      </w:r>
      <w:r w:rsidRPr="00F57860">
        <w:t>202</w:t>
      </w:r>
      <w:r>
        <w:t>7</w:t>
      </w:r>
      <w:r w:rsidRPr="00F57860">
        <w:t xml:space="preserve">.gada </w:t>
      </w:r>
      <w:r>
        <w:t>31.decembrim</w:t>
      </w:r>
      <w:r w:rsidRPr="00F57860">
        <w:t>.</w:t>
      </w:r>
    </w:p>
    <w:p w14:paraId="150B24ED" w14:textId="33110109" w:rsidR="00634DA4" w:rsidRDefault="00634DA4" w:rsidP="00634DA4">
      <w:pPr>
        <w:spacing w:line="360" w:lineRule="auto"/>
        <w:ind w:firstLine="567"/>
        <w:jc w:val="both"/>
      </w:pPr>
      <w:r>
        <w:t>2.</w:t>
      </w:r>
      <w:r w:rsidRPr="008A43F8">
        <w:t xml:space="preserve"> NOTEIKT </w:t>
      </w:r>
      <w:r w:rsidR="00116221">
        <w:t>…</w:t>
      </w:r>
      <w:r>
        <w:t xml:space="preserve"> </w:t>
      </w:r>
      <w:r w:rsidRPr="008A43F8">
        <w:t>viena mēneša termiņu vienošanās par dzīvojamās telpas īres līguma darbības termiņa pagarināšanu noslēgšanai.</w:t>
      </w:r>
    </w:p>
    <w:p w14:paraId="67945EFA" w14:textId="39ABBBFD" w:rsidR="00634DA4" w:rsidRDefault="00634DA4" w:rsidP="00634DA4">
      <w:pPr>
        <w:spacing w:line="360" w:lineRule="auto"/>
        <w:ind w:firstLine="567"/>
        <w:jc w:val="both"/>
      </w:pPr>
      <w:r>
        <w:t xml:space="preserve">3. NOTEIKT, ka šis lēmums zaudē spēku, ja </w:t>
      </w:r>
      <w:r w:rsidR="00116221">
        <w:t>…</w:t>
      </w:r>
      <w:r>
        <w:t xml:space="preserve"> līdz 2023.gada 31.janvārim nav noslēgusi vienošanos par dzīvojamās telpas īres līguma darbības termiņa pagarināšanu. </w:t>
      </w:r>
    </w:p>
    <w:p w14:paraId="420C9694" w14:textId="77777777" w:rsidR="00634DA4" w:rsidRPr="00E77888" w:rsidRDefault="00634DA4" w:rsidP="00634DA4">
      <w:pPr>
        <w:spacing w:line="360" w:lineRule="auto"/>
        <w:ind w:firstLine="567"/>
        <w:jc w:val="both"/>
      </w:pPr>
      <w:r>
        <w:t>4</w:t>
      </w:r>
      <w:r w:rsidRPr="00E77888">
        <w:t xml:space="preserve">. UZDOT SIA “Gulbenes </w:t>
      </w:r>
      <w:proofErr w:type="spellStart"/>
      <w:r>
        <w:t>Energo</w:t>
      </w:r>
      <w:proofErr w:type="spellEnd"/>
      <w:r>
        <w:t xml:space="preserve"> Serviss</w:t>
      </w:r>
      <w:r w:rsidRPr="00E77888">
        <w:t>”, reģistrācijas numurs 546030000121, juridiskā adrese: Blaumaņa iela 56A, Gulbene, Gulbenes novads, LV-4401, sagatavot un noslēgt vienošanos par dzīvojamās telpas īres līguma darbības termiņa pagarināšanu.</w:t>
      </w:r>
    </w:p>
    <w:p w14:paraId="77F98BF8" w14:textId="77777777" w:rsidR="00634DA4" w:rsidRDefault="00634DA4" w:rsidP="00634DA4">
      <w:pPr>
        <w:spacing w:line="360" w:lineRule="auto"/>
        <w:ind w:firstLine="567"/>
        <w:jc w:val="both"/>
      </w:pPr>
      <w:r>
        <w:t>5</w:t>
      </w:r>
      <w:r w:rsidRPr="00E77888">
        <w:t>. Lēmuma izrakstu nosūtīt:</w:t>
      </w:r>
    </w:p>
    <w:p w14:paraId="3B7BB1FD" w14:textId="3F48401A" w:rsidR="00634DA4" w:rsidRDefault="00634DA4" w:rsidP="00634DA4">
      <w:pPr>
        <w:spacing w:line="360" w:lineRule="auto"/>
        <w:ind w:firstLine="567"/>
        <w:jc w:val="both"/>
      </w:pPr>
      <w:r>
        <w:t xml:space="preserve">5.1. </w:t>
      </w:r>
      <w:r w:rsidR="00116221">
        <w:t>…</w:t>
      </w:r>
    </w:p>
    <w:p w14:paraId="13680B5B" w14:textId="77777777" w:rsidR="00634DA4" w:rsidRDefault="00634DA4" w:rsidP="00634DA4">
      <w:pPr>
        <w:spacing w:line="360" w:lineRule="auto"/>
        <w:ind w:firstLine="567"/>
        <w:jc w:val="both"/>
      </w:pPr>
      <w:r>
        <w:t xml:space="preserve">5.2.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198870BC" w14:textId="77777777" w:rsidR="00634DA4" w:rsidRPr="00E77888" w:rsidRDefault="00634DA4" w:rsidP="00634DA4">
      <w:pPr>
        <w:spacing w:line="360" w:lineRule="auto"/>
        <w:ind w:firstLine="567"/>
        <w:jc w:val="both"/>
      </w:pPr>
      <w:r>
        <w:t xml:space="preserve">5.3. Gulbenes novada </w:t>
      </w:r>
      <w:r w:rsidRPr="00E77888">
        <w:t>Stradu pagasta pārvaldei, juridiskā adrese: Brīvības iela 8, Gulbene, Gulbenes novads, LV-4401.</w:t>
      </w:r>
    </w:p>
    <w:p w14:paraId="2259AB80" w14:textId="77777777" w:rsidR="00634DA4" w:rsidRPr="008A43F8" w:rsidRDefault="00634DA4" w:rsidP="00634DA4">
      <w:pPr>
        <w:spacing w:line="360" w:lineRule="auto"/>
        <w:ind w:left="567"/>
        <w:jc w:val="both"/>
      </w:pPr>
    </w:p>
    <w:p w14:paraId="651500C0" w14:textId="77777777" w:rsidR="00634DA4" w:rsidRDefault="00634DA4" w:rsidP="00634DA4">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71CAA8E1" w14:textId="77777777" w:rsidR="00634DA4" w:rsidRDefault="00634DA4" w:rsidP="00634DA4"/>
    <w:p w14:paraId="06BDA57F" w14:textId="77777777" w:rsidR="00634DA4" w:rsidRPr="00966675" w:rsidRDefault="00634DA4" w:rsidP="00634DA4">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3482A007" w14:textId="77777777" w:rsidR="00634DA4" w:rsidRPr="002C6B46" w:rsidRDefault="00634DA4" w:rsidP="00634DA4">
      <w:pPr>
        <w:spacing w:line="360" w:lineRule="auto"/>
        <w:ind w:firstLine="567"/>
        <w:jc w:val="both"/>
        <w:rPr>
          <w:b/>
          <w:strike/>
        </w:rPr>
      </w:pPr>
    </w:p>
    <w:p w14:paraId="1241EA70" w14:textId="77777777" w:rsidR="00634DA4" w:rsidRDefault="00634DA4" w:rsidP="00634DA4">
      <w:pPr>
        <w:spacing w:line="360" w:lineRule="auto"/>
        <w:ind w:firstLine="567"/>
        <w:jc w:val="both"/>
      </w:pPr>
    </w:p>
    <w:p w14:paraId="05CB7F84" w14:textId="77777777" w:rsidR="00634DA4" w:rsidRDefault="00634DA4" w:rsidP="00634DA4"/>
    <w:p w14:paraId="6AE7A099" w14:textId="77777777" w:rsidR="00634DA4" w:rsidRDefault="00634DA4" w:rsidP="00634DA4"/>
    <w:p w14:paraId="53090FE2" w14:textId="77777777" w:rsidR="00634DA4" w:rsidRDefault="00634DA4" w:rsidP="00634DA4"/>
    <w:p w14:paraId="35BD6B75" w14:textId="77777777" w:rsidR="00116221" w:rsidRDefault="00116221">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34DA4" w14:paraId="12B4CB58" w14:textId="77777777" w:rsidTr="00116221">
        <w:tc>
          <w:tcPr>
            <w:tcW w:w="9405" w:type="dxa"/>
            <w:tcBorders>
              <w:top w:val="nil"/>
              <w:left w:val="nil"/>
              <w:bottom w:val="nil"/>
              <w:right w:val="nil"/>
            </w:tcBorders>
            <w:hideMark/>
          </w:tcPr>
          <w:p w14:paraId="70128CE9" w14:textId="51D00E32" w:rsidR="00634DA4" w:rsidRDefault="00634DA4" w:rsidP="006843B0">
            <w:pPr>
              <w:jc w:val="center"/>
              <w:rPr>
                <w:lang w:eastAsia="en-US"/>
              </w:rPr>
            </w:pPr>
            <w:r>
              <w:rPr>
                <w:noProof/>
                <w:lang w:eastAsia="en-US"/>
              </w:rPr>
              <w:lastRenderedPageBreak/>
              <w:drawing>
                <wp:inline distT="0" distB="0" distL="0" distR="0" wp14:anchorId="55FD9467" wp14:editId="7C33163F">
                  <wp:extent cx="619125" cy="685800"/>
                  <wp:effectExtent l="0" t="0" r="0"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4DA4" w14:paraId="6DFD9390" w14:textId="77777777" w:rsidTr="00116221">
        <w:tc>
          <w:tcPr>
            <w:tcW w:w="9405" w:type="dxa"/>
            <w:tcBorders>
              <w:top w:val="nil"/>
              <w:left w:val="nil"/>
              <w:bottom w:val="nil"/>
              <w:right w:val="nil"/>
            </w:tcBorders>
            <w:hideMark/>
          </w:tcPr>
          <w:p w14:paraId="3CE9BCD2" w14:textId="77777777" w:rsidR="00634DA4" w:rsidRDefault="00634DA4" w:rsidP="006843B0">
            <w:pPr>
              <w:jc w:val="center"/>
              <w:rPr>
                <w:lang w:eastAsia="en-US"/>
              </w:rPr>
            </w:pPr>
            <w:r>
              <w:rPr>
                <w:b/>
                <w:bCs/>
                <w:sz w:val="28"/>
                <w:szCs w:val="28"/>
                <w:lang w:eastAsia="en-US"/>
              </w:rPr>
              <w:t>GULBENES NOVADA PAŠVALDĪBA</w:t>
            </w:r>
          </w:p>
        </w:tc>
      </w:tr>
      <w:tr w:rsidR="00634DA4" w14:paraId="528ABF46" w14:textId="77777777" w:rsidTr="00116221">
        <w:tc>
          <w:tcPr>
            <w:tcW w:w="9405" w:type="dxa"/>
            <w:tcBorders>
              <w:top w:val="nil"/>
              <w:left w:val="nil"/>
              <w:bottom w:val="nil"/>
              <w:right w:val="nil"/>
            </w:tcBorders>
            <w:hideMark/>
          </w:tcPr>
          <w:p w14:paraId="3412DBE5" w14:textId="77777777" w:rsidR="00634DA4" w:rsidRDefault="00634DA4" w:rsidP="006843B0">
            <w:pPr>
              <w:jc w:val="center"/>
              <w:rPr>
                <w:lang w:eastAsia="en-US"/>
              </w:rPr>
            </w:pPr>
            <w:r>
              <w:rPr>
                <w:lang w:eastAsia="en-US"/>
              </w:rPr>
              <w:t>Reģ.Nr.90009116327</w:t>
            </w:r>
          </w:p>
        </w:tc>
      </w:tr>
      <w:tr w:rsidR="00634DA4" w14:paraId="2B517981" w14:textId="77777777" w:rsidTr="00116221">
        <w:tc>
          <w:tcPr>
            <w:tcW w:w="9405" w:type="dxa"/>
            <w:tcBorders>
              <w:top w:val="nil"/>
              <w:left w:val="nil"/>
              <w:bottom w:val="nil"/>
              <w:right w:val="nil"/>
            </w:tcBorders>
            <w:hideMark/>
          </w:tcPr>
          <w:p w14:paraId="2FD8CD87" w14:textId="77777777" w:rsidR="00634DA4" w:rsidRDefault="00634DA4" w:rsidP="006843B0">
            <w:pPr>
              <w:jc w:val="center"/>
              <w:rPr>
                <w:lang w:eastAsia="en-US"/>
              </w:rPr>
            </w:pPr>
            <w:r>
              <w:rPr>
                <w:lang w:eastAsia="en-US"/>
              </w:rPr>
              <w:t>Ābeļu iela 2, Gulbene, Gulbenes nov., LV-4401</w:t>
            </w:r>
          </w:p>
        </w:tc>
      </w:tr>
      <w:tr w:rsidR="00634DA4" w14:paraId="296A4B0F" w14:textId="77777777" w:rsidTr="00116221">
        <w:tc>
          <w:tcPr>
            <w:tcW w:w="9405" w:type="dxa"/>
            <w:tcBorders>
              <w:top w:val="nil"/>
              <w:left w:val="nil"/>
              <w:bottom w:val="single" w:sz="4" w:space="0" w:color="auto"/>
              <w:right w:val="nil"/>
            </w:tcBorders>
            <w:hideMark/>
          </w:tcPr>
          <w:p w14:paraId="6FAF0BF3" w14:textId="77777777" w:rsidR="00634DA4" w:rsidRDefault="00634DA4" w:rsidP="006843B0">
            <w:pPr>
              <w:jc w:val="center"/>
              <w:rPr>
                <w:lang w:eastAsia="en-US"/>
              </w:rPr>
            </w:pPr>
            <w:r>
              <w:rPr>
                <w:lang w:eastAsia="en-US"/>
              </w:rPr>
              <w:t>Tālrunis 64497710, mob.26595362, e-pasts; dome@gulbene.lv, www.gulbene.lv</w:t>
            </w:r>
          </w:p>
        </w:tc>
      </w:tr>
    </w:tbl>
    <w:p w14:paraId="6DCE59EF" w14:textId="77777777" w:rsidR="00634DA4" w:rsidRDefault="00634DA4" w:rsidP="00634DA4">
      <w:pPr>
        <w:rPr>
          <w:sz w:val="4"/>
          <w:szCs w:val="4"/>
        </w:rPr>
      </w:pPr>
    </w:p>
    <w:p w14:paraId="205D1DB6" w14:textId="77777777" w:rsidR="00634DA4" w:rsidRDefault="00634DA4" w:rsidP="00634DA4">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2F499A92" w14:textId="77777777" w:rsidR="00634DA4" w:rsidRDefault="00634DA4" w:rsidP="00634DA4">
      <w:pPr>
        <w:pStyle w:val="Bezatstarpm"/>
        <w:jc w:val="center"/>
        <w:rPr>
          <w:rFonts w:ascii="Times New Roman" w:hAnsi="Times New Roman"/>
          <w:sz w:val="24"/>
          <w:szCs w:val="24"/>
        </w:rPr>
      </w:pPr>
      <w:r>
        <w:rPr>
          <w:rFonts w:ascii="Times New Roman" w:hAnsi="Times New Roman"/>
          <w:sz w:val="24"/>
          <w:szCs w:val="24"/>
        </w:rPr>
        <w:t>Gulbenē</w:t>
      </w:r>
    </w:p>
    <w:p w14:paraId="35BBA982" w14:textId="77777777" w:rsidR="00634DA4" w:rsidRDefault="00634DA4" w:rsidP="00634DA4">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634DA4" w:rsidRPr="00DB785F" w14:paraId="76F04ADE" w14:textId="77777777" w:rsidTr="006843B0">
        <w:tc>
          <w:tcPr>
            <w:tcW w:w="5495" w:type="dxa"/>
            <w:hideMark/>
          </w:tcPr>
          <w:p w14:paraId="7B62AB3A" w14:textId="77777777" w:rsidR="00634DA4" w:rsidRPr="00DB785F" w:rsidRDefault="00634DA4" w:rsidP="006843B0">
            <w:pPr>
              <w:rPr>
                <w:b/>
                <w:bCs/>
                <w:lang w:eastAsia="en-US"/>
              </w:rPr>
            </w:pPr>
            <w:r w:rsidRPr="00DB785F">
              <w:rPr>
                <w:b/>
                <w:bCs/>
                <w:lang w:eastAsia="en-US"/>
              </w:rPr>
              <w:t>2022.gada 29.decembrī</w:t>
            </w:r>
          </w:p>
        </w:tc>
        <w:tc>
          <w:tcPr>
            <w:tcW w:w="4728" w:type="dxa"/>
            <w:hideMark/>
          </w:tcPr>
          <w:p w14:paraId="134FC975" w14:textId="77777777" w:rsidR="00634DA4" w:rsidRPr="00DB785F" w:rsidRDefault="00634DA4" w:rsidP="006843B0">
            <w:pPr>
              <w:rPr>
                <w:b/>
                <w:bCs/>
                <w:lang w:eastAsia="en-US"/>
              </w:rPr>
            </w:pPr>
            <w:r w:rsidRPr="00DB785F">
              <w:rPr>
                <w:b/>
                <w:bCs/>
                <w:lang w:eastAsia="en-US"/>
              </w:rPr>
              <w:t>Nr. GND/2022/</w:t>
            </w:r>
            <w:r>
              <w:rPr>
                <w:b/>
                <w:bCs/>
                <w:lang w:eastAsia="en-US"/>
              </w:rPr>
              <w:t>1273</w:t>
            </w:r>
          </w:p>
        </w:tc>
      </w:tr>
      <w:tr w:rsidR="00634DA4" w:rsidRPr="00DB785F" w14:paraId="61E2B315" w14:textId="77777777" w:rsidTr="006843B0">
        <w:trPr>
          <w:trHeight w:val="453"/>
        </w:trPr>
        <w:tc>
          <w:tcPr>
            <w:tcW w:w="5495" w:type="dxa"/>
          </w:tcPr>
          <w:p w14:paraId="7B751DC8" w14:textId="77777777" w:rsidR="00634DA4" w:rsidRPr="00DB785F" w:rsidRDefault="00634DA4" w:rsidP="006843B0">
            <w:pPr>
              <w:rPr>
                <w:lang w:eastAsia="en-US"/>
              </w:rPr>
            </w:pPr>
          </w:p>
        </w:tc>
        <w:tc>
          <w:tcPr>
            <w:tcW w:w="4728" w:type="dxa"/>
            <w:hideMark/>
          </w:tcPr>
          <w:p w14:paraId="57047AAA" w14:textId="77777777" w:rsidR="00634DA4" w:rsidRPr="00DB785F" w:rsidRDefault="00634DA4" w:rsidP="006843B0">
            <w:pPr>
              <w:rPr>
                <w:b/>
                <w:bCs/>
                <w:lang w:eastAsia="en-US"/>
              </w:rPr>
            </w:pPr>
            <w:r w:rsidRPr="00DB785F">
              <w:rPr>
                <w:b/>
                <w:bCs/>
                <w:lang w:eastAsia="en-US"/>
              </w:rPr>
              <w:t>(protokols Nr.</w:t>
            </w:r>
            <w:r>
              <w:rPr>
                <w:b/>
                <w:bCs/>
                <w:lang w:eastAsia="en-US"/>
              </w:rPr>
              <w:t>27</w:t>
            </w:r>
            <w:r w:rsidRPr="00DB785F">
              <w:rPr>
                <w:b/>
                <w:bCs/>
                <w:lang w:eastAsia="en-US"/>
              </w:rPr>
              <w:t xml:space="preserve">; </w:t>
            </w:r>
            <w:r>
              <w:rPr>
                <w:b/>
                <w:bCs/>
                <w:lang w:eastAsia="en-US"/>
              </w:rPr>
              <w:t>60</w:t>
            </w:r>
            <w:r w:rsidRPr="00DB785F">
              <w:rPr>
                <w:b/>
                <w:bCs/>
                <w:lang w:eastAsia="en-US"/>
              </w:rPr>
              <w:t>.p.)</w:t>
            </w:r>
          </w:p>
        </w:tc>
      </w:tr>
    </w:tbl>
    <w:p w14:paraId="50FD18F9" w14:textId="77777777" w:rsidR="00634DA4" w:rsidRPr="00DB785F" w:rsidRDefault="00634DA4" w:rsidP="00634DA4">
      <w:pPr>
        <w:autoSpaceDE w:val="0"/>
        <w:autoSpaceDN w:val="0"/>
        <w:adjustRightInd w:val="0"/>
        <w:rPr>
          <w:lang w:eastAsia="en-US"/>
        </w:rPr>
      </w:pPr>
    </w:p>
    <w:p w14:paraId="18B3FB53" w14:textId="77777777" w:rsidR="00634DA4" w:rsidRPr="008A43F8" w:rsidRDefault="00634DA4" w:rsidP="00634DA4">
      <w:pPr>
        <w:pStyle w:val="Default"/>
        <w:jc w:val="center"/>
        <w:rPr>
          <w:b/>
          <w:bCs/>
        </w:rPr>
      </w:pPr>
      <w:r w:rsidRPr="008A43F8">
        <w:rPr>
          <w:b/>
          <w:bCs/>
        </w:rPr>
        <w:t xml:space="preserve">Par </w:t>
      </w:r>
      <w:r>
        <w:rPr>
          <w:b/>
          <w:bCs/>
        </w:rPr>
        <w:t>dzīvojamās mājas</w:t>
      </w:r>
      <w:r w:rsidRPr="008A43F8">
        <w:rPr>
          <w:b/>
          <w:bCs/>
        </w:rPr>
        <w:t xml:space="preserve"> </w:t>
      </w:r>
      <w:r>
        <w:rPr>
          <w:b/>
          <w:bCs/>
        </w:rPr>
        <w:t xml:space="preserve">“Upītes”, </w:t>
      </w:r>
      <w:r w:rsidRPr="008A43F8">
        <w:rPr>
          <w:b/>
          <w:bCs/>
        </w:rPr>
        <w:t>Stradu pag</w:t>
      </w:r>
      <w:r>
        <w:rPr>
          <w:b/>
          <w:bCs/>
        </w:rPr>
        <w:t>asts, Gulbenes novads,</w:t>
      </w:r>
      <w:r w:rsidRPr="008A43F8">
        <w:rPr>
          <w:b/>
          <w:bCs/>
        </w:rPr>
        <w:t xml:space="preserve"> īres līguma termiņa pagarināšanu</w:t>
      </w:r>
    </w:p>
    <w:p w14:paraId="4BBD6416" w14:textId="77777777" w:rsidR="00634DA4" w:rsidRPr="008A43F8" w:rsidRDefault="00634DA4" w:rsidP="00634DA4">
      <w:pPr>
        <w:pStyle w:val="Default"/>
      </w:pPr>
    </w:p>
    <w:p w14:paraId="3BB57E07" w14:textId="608E05AB" w:rsidR="00634DA4" w:rsidRDefault="00634DA4" w:rsidP="00634DA4">
      <w:pPr>
        <w:spacing w:line="360" w:lineRule="auto"/>
        <w:ind w:firstLine="567"/>
        <w:jc w:val="both"/>
      </w:pPr>
      <w:r w:rsidRPr="008A43F8">
        <w:t>Gulbenes novada pašvaldības dokumentu vadības sistēmā 202</w:t>
      </w:r>
      <w:r>
        <w:t>2</w:t>
      </w:r>
      <w:r w:rsidRPr="008A43F8">
        <w:t xml:space="preserve">.gada </w:t>
      </w:r>
      <w:r>
        <w:t>14.decembrī</w:t>
      </w:r>
      <w:r w:rsidRPr="008A43F8">
        <w:t xml:space="preserve"> ar reģistrācijas numuru GND/5.5/2</w:t>
      </w:r>
      <w:r>
        <w:t>2/3066-Z</w:t>
      </w:r>
      <w:r w:rsidRPr="008A43F8">
        <w:t xml:space="preserve"> reģistrēts </w:t>
      </w:r>
      <w:r w:rsidR="00116221">
        <w:rPr>
          <w:b/>
        </w:rPr>
        <w:t>…</w:t>
      </w:r>
      <w:r w:rsidRPr="008A43F8">
        <w:t xml:space="preserve">(turpmāk – iesniedzējs), </w:t>
      </w:r>
      <w:r w:rsidR="00116221">
        <w:t>…</w:t>
      </w:r>
      <w:r w:rsidRPr="008A43F8">
        <w:t>, 202</w:t>
      </w:r>
      <w:r>
        <w:t>2</w:t>
      </w:r>
      <w:r w:rsidRPr="008A43F8">
        <w:t xml:space="preserve">.gada </w:t>
      </w:r>
      <w:r>
        <w:t>14.decembra</w:t>
      </w:r>
      <w:r w:rsidRPr="008A43F8">
        <w:t xml:space="preserve"> iesniegums, kurā izteikts lūgums pagarināt dzīvojamās </w:t>
      </w:r>
      <w:r>
        <w:t>mājas</w:t>
      </w:r>
      <w:r w:rsidRPr="008A43F8">
        <w:t>, kas atrodas “</w:t>
      </w:r>
      <w:r>
        <w:t>Upītes</w:t>
      </w:r>
      <w:r w:rsidRPr="008A43F8">
        <w:t>”,</w:t>
      </w:r>
      <w:r>
        <w:t xml:space="preserve"> </w:t>
      </w:r>
      <w:r w:rsidRPr="008A43F8">
        <w:t xml:space="preserve">Stradu pagastā, Gulbenes novadā, īres līguma darbības termiņu. </w:t>
      </w:r>
    </w:p>
    <w:p w14:paraId="3CB0AACF" w14:textId="77777777" w:rsidR="00634DA4" w:rsidRPr="00691B96" w:rsidRDefault="00634DA4" w:rsidP="00634DA4">
      <w:pPr>
        <w:pStyle w:val="tv213"/>
        <w:shd w:val="clear" w:color="auto" w:fill="FFFFFF"/>
        <w:spacing w:before="0" w:beforeAutospacing="0" w:after="0" w:afterAutospacing="0" w:line="360" w:lineRule="auto"/>
        <w:ind w:firstLine="567"/>
        <w:jc w:val="both"/>
      </w:pPr>
      <w:r w:rsidRPr="00691B96">
        <w:t xml:space="preserve">Dzīvojamo telpu īres likuma  7.pants nosaka, ka dzīvojamās telpas īres līgumu </w:t>
      </w:r>
      <w:proofErr w:type="spellStart"/>
      <w:r w:rsidRPr="00691B96">
        <w:t>rakstveidā</w:t>
      </w:r>
      <w:proofErr w:type="spellEnd"/>
      <w:r w:rsidRPr="00691B96">
        <w:t xml:space="preserve"> slēdz izīrētājs un īrnieks, savukārt 9.pants nosaka, ka dzīvojamās telpas īres līgumu slēdz uz noteiktu termiņu.</w:t>
      </w:r>
    </w:p>
    <w:p w14:paraId="60959FFD" w14:textId="77777777" w:rsidR="00634DA4" w:rsidRPr="008A43F8" w:rsidRDefault="00634DA4" w:rsidP="00634DA4">
      <w:pPr>
        <w:spacing w:line="360" w:lineRule="auto"/>
        <w:ind w:firstLine="567"/>
        <w:jc w:val="both"/>
      </w:pPr>
      <w:r w:rsidRPr="008A43F8">
        <w:t>Dzīvojamās telpas īres līgums ar iesniedzēju noslēgts uz noteiktu laiku</w:t>
      </w:r>
      <w:r>
        <w:t>, tas ir, līdz 2022.gada 31.decembrim.</w:t>
      </w:r>
    </w:p>
    <w:p w14:paraId="6727901D" w14:textId="77777777" w:rsidR="00634DA4" w:rsidRDefault="00634DA4" w:rsidP="00634DA4">
      <w:pPr>
        <w:spacing w:line="360" w:lineRule="auto"/>
        <w:ind w:firstLine="567"/>
        <w:jc w:val="both"/>
      </w:pPr>
      <w:r w:rsidRPr="00E80854">
        <w:t>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r>
        <w:t>.</w:t>
      </w:r>
    </w:p>
    <w:p w14:paraId="73D09541" w14:textId="77777777" w:rsidR="00634DA4" w:rsidRPr="009A0418" w:rsidRDefault="00634DA4" w:rsidP="00634DA4">
      <w:pPr>
        <w:spacing w:line="360" w:lineRule="auto"/>
        <w:ind w:firstLine="567"/>
        <w:jc w:val="both"/>
      </w:pPr>
      <w:r w:rsidRPr="009A0418">
        <w:t>Likuma “Par pašvaldībām” 15.panta pirmās daļas 9.punkts nosaka, ka viena no pašvaldības autonomajām funkcijām ir sniegt palīdzību iedzīvotājiem dzīvokļa jautājumu risināšanā.</w:t>
      </w:r>
    </w:p>
    <w:p w14:paraId="23FACDF5" w14:textId="77777777" w:rsidR="00634DA4" w:rsidRDefault="00634DA4" w:rsidP="00634DA4">
      <w:pPr>
        <w:widowControl w:val="0"/>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9634C">
        <w:t>, Gulbenes novada dome NOLEMJ:</w:t>
      </w:r>
    </w:p>
    <w:p w14:paraId="67BC06D8" w14:textId="5F104A6A" w:rsidR="00634DA4" w:rsidRDefault="00634DA4" w:rsidP="00634DA4">
      <w:pPr>
        <w:widowControl w:val="0"/>
        <w:spacing w:line="360" w:lineRule="auto"/>
        <w:ind w:firstLine="567"/>
        <w:jc w:val="both"/>
      </w:pPr>
      <w:r>
        <w:t xml:space="preserve">1. </w:t>
      </w:r>
      <w:r w:rsidRPr="001572A0">
        <w:t xml:space="preserve">PAGARINĀT </w:t>
      </w:r>
      <w:r w:rsidRPr="008A43F8">
        <w:t xml:space="preserve">dzīvojamās </w:t>
      </w:r>
      <w:r>
        <w:t>mājas</w:t>
      </w:r>
      <w:r w:rsidRPr="008A43F8">
        <w:t>, kas atrodas “</w:t>
      </w:r>
      <w:r>
        <w:t>Upītes</w:t>
      </w:r>
      <w:r w:rsidRPr="008A43F8">
        <w:t>”</w:t>
      </w:r>
      <w:r>
        <w:t xml:space="preserve">, </w:t>
      </w:r>
      <w:r w:rsidRPr="008A43F8">
        <w:t>Stradu pagastā, Gulbenes novadā</w:t>
      </w:r>
      <w:r>
        <w:t xml:space="preserve">, </w:t>
      </w:r>
      <w:r>
        <w:lastRenderedPageBreak/>
        <w:t>īres līguma darbības termiņu</w:t>
      </w:r>
      <w:r w:rsidRPr="008A43F8">
        <w:t xml:space="preserve"> ar</w:t>
      </w:r>
      <w:r>
        <w:t xml:space="preserve"> </w:t>
      </w:r>
      <w:r w:rsidR="00116221">
        <w:t>…</w:t>
      </w:r>
      <w:r w:rsidRPr="008A43F8">
        <w:t xml:space="preserve"> uz laiku līdz </w:t>
      </w:r>
      <w:r>
        <w:t>2032.gada 31.decembrim</w:t>
      </w:r>
      <w:r w:rsidRPr="00324EAC">
        <w:t>.</w:t>
      </w:r>
    </w:p>
    <w:p w14:paraId="335F7A51" w14:textId="5E200B24" w:rsidR="00634DA4" w:rsidRDefault="00634DA4" w:rsidP="00634DA4">
      <w:pPr>
        <w:widowControl w:val="0"/>
        <w:spacing w:line="360" w:lineRule="auto"/>
        <w:ind w:firstLine="567"/>
        <w:jc w:val="both"/>
      </w:pPr>
      <w:r>
        <w:t>2.</w:t>
      </w:r>
      <w:r w:rsidRPr="008A43F8">
        <w:t xml:space="preserve"> NOTEIKT </w:t>
      </w:r>
      <w:r w:rsidR="00116221">
        <w:t>…</w:t>
      </w:r>
      <w:r>
        <w:t xml:space="preserve"> </w:t>
      </w:r>
      <w:r w:rsidRPr="008A43F8">
        <w:t>viena mēneša termiņu vienošanās par dzīvojamās telpas īres līguma darbības termiņa pagarināšanu noslēgšanai.</w:t>
      </w:r>
    </w:p>
    <w:p w14:paraId="70E433D7" w14:textId="61FDF52C" w:rsidR="00634DA4" w:rsidRPr="00A06848" w:rsidRDefault="00634DA4" w:rsidP="00634DA4">
      <w:pPr>
        <w:widowControl w:val="0"/>
        <w:spacing w:line="360" w:lineRule="auto"/>
        <w:ind w:firstLine="567"/>
        <w:jc w:val="both"/>
      </w:pPr>
      <w:r w:rsidRPr="00A06848">
        <w:t xml:space="preserve">3. NOTEIKT, ka šis lēmums zaudē spēku, ja </w:t>
      </w:r>
      <w:r w:rsidR="00116221">
        <w:t>…</w:t>
      </w:r>
      <w:r w:rsidRPr="00A06848">
        <w:t xml:space="preserve"> līdz 2023.gada 31.janvārim nav noslēgusi vienošanos par dzīvojamās telpas īres līguma darbības termiņa pagarināšanu. </w:t>
      </w:r>
    </w:p>
    <w:p w14:paraId="7DA5A4B4" w14:textId="77777777" w:rsidR="00634DA4" w:rsidRPr="00E77888" w:rsidRDefault="00634DA4" w:rsidP="00634DA4">
      <w:pPr>
        <w:widowControl w:val="0"/>
        <w:spacing w:line="360" w:lineRule="auto"/>
        <w:ind w:firstLine="567"/>
        <w:jc w:val="both"/>
      </w:pPr>
      <w:r>
        <w:t>4</w:t>
      </w:r>
      <w:r w:rsidRPr="00E77888">
        <w:t xml:space="preserve">. </w:t>
      </w:r>
      <w:r w:rsidRPr="009D24A8">
        <w:t xml:space="preserve">UZDOT Gulbenes </w:t>
      </w:r>
      <w:r>
        <w:t xml:space="preserve">novada </w:t>
      </w:r>
      <w:r w:rsidRPr="009D24A8">
        <w:t xml:space="preserve">Stradu pagasta pārvaldei, reģistrācijas numurs </w:t>
      </w:r>
      <w:r w:rsidRPr="0063679B">
        <w:t>40900015569,</w:t>
      </w:r>
      <w:r w:rsidRPr="009D24A8">
        <w:t xml:space="preserve"> juridiskā adrese: Brīvības iela 8, Gulbene, Gulbenes novads, LV-4401, sagatavot un noslēgt vienošanos par dzīvojamās telpas īres līguma darbības termiņa pagarināšanu</w:t>
      </w:r>
      <w:r>
        <w:t>.</w:t>
      </w:r>
    </w:p>
    <w:p w14:paraId="56AC9948" w14:textId="77777777" w:rsidR="00634DA4" w:rsidRDefault="00634DA4" w:rsidP="00634DA4">
      <w:pPr>
        <w:spacing w:line="360" w:lineRule="auto"/>
        <w:ind w:firstLine="567"/>
        <w:jc w:val="both"/>
      </w:pPr>
      <w:r>
        <w:t>5</w:t>
      </w:r>
      <w:r w:rsidRPr="00E77888">
        <w:t>. Lēmuma izrakstu nosūtīt:</w:t>
      </w:r>
    </w:p>
    <w:p w14:paraId="36813DCB" w14:textId="3E355C12" w:rsidR="00634DA4" w:rsidRDefault="00634DA4" w:rsidP="00634DA4">
      <w:pPr>
        <w:spacing w:line="360" w:lineRule="auto"/>
        <w:ind w:firstLine="567"/>
        <w:jc w:val="both"/>
      </w:pPr>
      <w:r>
        <w:t xml:space="preserve">5.1. </w:t>
      </w:r>
      <w:r w:rsidR="00116221">
        <w:t>…</w:t>
      </w:r>
    </w:p>
    <w:p w14:paraId="172C5809" w14:textId="77777777" w:rsidR="00634DA4" w:rsidRPr="00E77888" w:rsidRDefault="00634DA4" w:rsidP="00634DA4">
      <w:pPr>
        <w:spacing w:line="360" w:lineRule="auto"/>
        <w:ind w:firstLine="567"/>
        <w:jc w:val="both"/>
      </w:pPr>
      <w:r>
        <w:t xml:space="preserve">5.2. Gulbenes novada </w:t>
      </w:r>
      <w:r w:rsidRPr="00E77888">
        <w:t>Stradu pagasta pārvaldei, juridiskā adrese: Brīvības iela 8, Gulbene, Gulbenes novads, LV-4401.</w:t>
      </w:r>
    </w:p>
    <w:p w14:paraId="1B3A0918" w14:textId="77777777" w:rsidR="00634DA4" w:rsidRPr="008A43F8" w:rsidRDefault="00634DA4" w:rsidP="00634DA4">
      <w:pPr>
        <w:spacing w:line="360" w:lineRule="auto"/>
        <w:ind w:left="567"/>
        <w:jc w:val="both"/>
      </w:pPr>
    </w:p>
    <w:p w14:paraId="1C7B9D8F" w14:textId="77777777" w:rsidR="00634DA4" w:rsidRDefault="00634DA4" w:rsidP="00634DA4">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4D58477F" w14:textId="77777777" w:rsidR="00634DA4" w:rsidRDefault="00634DA4" w:rsidP="00634DA4"/>
    <w:p w14:paraId="4EBBB717" w14:textId="77777777" w:rsidR="00634DA4" w:rsidRPr="00966675" w:rsidRDefault="00634DA4" w:rsidP="00634DA4">
      <w:pPr>
        <w:rPr>
          <w:sz w:val="20"/>
          <w:szCs w:val="20"/>
        </w:rPr>
      </w:pPr>
      <w:r w:rsidRPr="00966675">
        <w:rPr>
          <w:sz w:val="20"/>
          <w:szCs w:val="20"/>
        </w:rPr>
        <w:t xml:space="preserve">Sagatavoja </w:t>
      </w:r>
      <w:r>
        <w:rPr>
          <w:sz w:val="20"/>
          <w:szCs w:val="20"/>
        </w:rPr>
        <w:t xml:space="preserve">Sintija </w:t>
      </w:r>
      <w:proofErr w:type="spellStart"/>
      <w:r>
        <w:rPr>
          <w:sz w:val="20"/>
          <w:szCs w:val="20"/>
        </w:rPr>
        <w:t>Smagare</w:t>
      </w:r>
      <w:proofErr w:type="spellEnd"/>
    </w:p>
    <w:p w14:paraId="126BD309" w14:textId="77777777" w:rsidR="00634DA4" w:rsidRPr="002C6B46" w:rsidRDefault="00634DA4" w:rsidP="00634DA4">
      <w:pPr>
        <w:spacing w:line="360" w:lineRule="auto"/>
        <w:ind w:firstLine="567"/>
        <w:jc w:val="both"/>
        <w:rPr>
          <w:b/>
          <w:strike/>
        </w:rPr>
      </w:pPr>
    </w:p>
    <w:p w14:paraId="4D8BC667" w14:textId="77777777" w:rsidR="00634DA4" w:rsidRDefault="00634DA4" w:rsidP="00634DA4">
      <w:pPr>
        <w:spacing w:line="360" w:lineRule="auto"/>
        <w:ind w:firstLine="567"/>
        <w:jc w:val="both"/>
      </w:pPr>
    </w:p>
    <w:p w14:paraId="064737DC" w14:textId="2019F442" w:rsidR="00116221" w:rsidRDefault="00116221">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34DA4" w:rsidRPr="00116221" w14:paraId="78748632" w14:textId="77777777" w:rsidTr="00116221">
        <w:tc>
          <w:tcPr>
            <w:tcW w:w="9405" w:type="dxa"/>
            <w:tcBorders>
              <w:top w:val="nil"/>
              <w:left w:val="nil"/>
              <w:bottom w:val="nil"/>
              <w:right w:val="nil"/>
            </w:tcBorders>
            <w:hideMark/>
          </w:tcPr>
          <w:p w14:paraId="61CC5F65" w14:textId="77777777" w:rsidR="00634DA4" w:rsidRPr="00116221" w:rsidRDefault="00634DA4" w:rsidP="006843B0">
            <w:pPr>
              <w:jc w:val="center"/>
              <w:rPr>
                <w:b/>
                <w:bCs/>
                <w:lang w:eastAsia="en-US"/>
              </w:rPr>
            </w:pPr>
            <w:r w:rsidRPr="00116221">
              <w:rPr>
                <w:b/>
                <w:bCs/>
                <w:noProof/>
                <w:lang w:eastAsia="en-US"/>
              </w:rPr>
              <w:lastRenderedPageBreak/>
              <w:drawing>
                <wp:inline distT="0" distB="0" distL="0" distR="0" wp14:anchorId="37E4BA4F" wp14:editId="5CCC2D08">
                  <wp:extent cx="619125" cy="685800"/>
                  <wp:effectExtent l="0" t="0" r="0" b="0"/>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4DA4" w14:paraId="1066E701" w14:textId="77777777" w:rsidTr="00116221">
        <w:tc>
          <w:tcPr>
            <w:tcW w:w="9405" w:type="dxa"/>
            <w:tcBorders>
              <w:top w:val="nil"/>
              <w:left w:val="nil"/>
              <w:bottom w:val="nil"/>
              <w:right w:val="nil"/>
            </w:tcBorders>
            <w:hideMark/>
          </w:tcPr>
          <w:p w14:paraId="294D2A92" w14:textId="77777777" w:rsidR="00634DA4" w:rsidRDefault="00634DA4" w:rsidP="006843B0">
            <w:pPr>
              <w:jc w:val="center"/>
              <w:rPr>
                <w:lang w:eastAsia="en-US"/>
              </w:rPr>
            </w:pPr>
            <w:r>
              <w:rPr>
                <w:b/>
                <w:bCs/>
                <w:sz w:val="28"/>
                <w:szCs w:val="28"/>
                <w:lang w:eastAsia="en-US"/>
              </w:rPr>
              <w:t>GULBENES NOVADA PAŠVALDĪBA</w:t>
            </w:r>
          </w:p>
        </w:tc>
      </w:tr>
      <w:tr w:rsidR="00634DA4" w14:paraId="07F16E77" w14:textId="77777777" w:rsidTr="00116221">
        <w:tc>
          <w:tcPr>
            <w:tcW w:w="9405" w:type="dxa"/>
            <w:tcBorders>
              <w:top w:val="nil"/>
              <w:left w:val="nil"/>
              <w:bottom w:val="nil"/>
              <w:right w:val="nil"/>
            </w:tcBorders>
            <w:hideMark/>
          </w:tcPr>
          <w:p w14:paraId="56B8BB2C" w14:textId="77777777" w:rsidR="00634DA4" w:rsidRDefault="00634DA4" w:rsidP="006843B0">
            <w:pPr>
              <w:jc w:val="center"/>
              <w:rPr>
                <w:lang w:eastAsia="en-US"/>
              </w:rPr>
            </w:pPr>
            <w:r>
              <w:rPr>
                <w:lang w:eastAsia="en-US"/>
              </w:rPr>
              <w:t>Reģ.Nr.90009116327</w:t>
            </w:r>
          </w:p>
        </w:tc>
      </w:tr>
      <w:tr w:rsidR="00634DA4" w14:paraId="0951A1A5" w14:textId="77777777" w:rsidTr="00116221">
        <w:tc>
          <w:tcPr>
            <w:tcW w:w="9405" w:type="dxa"/>
            <w:tcBorders>
              <w:top w:val="nil"/>
              <w:left w:val="nil"/>
              <w:bottom w:val="nil"/>
              <w:right w:val="nil"/>
            </w:tcBorders>
            <w:hideMark/>
          </w:tcPr>
          <w:p w14:paraId="542778C9" w14:textId="77777777" w:rsidR="00634DA4" w:rsidRDefault="00634DA4" w:rsidP="006843B0">
            <w:pPr>
              <w:jc w:val="center"/>
              <w:rPr>
                <w:lang w:eastAsia="en-US"/>
              </w:rPr>
            </w:pPr>
            <w:r>
              <w:rPr>
                <w:lang w:eastAsia="en-US"/>
              </w:rPr>
              <w:t>Ābeļu iela 2, Gulbene, Gulbenes nov., LV-4401</w:t>
            </w:r>
          </w:p>
        </w:tc>
      </w:tr>
      <w:tr w:rsidR="00634DA4" w14:paraId="3C925D1E" w14:textId="77777777" w:rsidTr="00116221">
        <w:tc>
          <w:tcPr>
            <w:tcW w:w="9405" w:type="dxa"/>
            <w:tcBorders>
              <w:top w:val="nil"/>
              <w:left w:val="nil"/>
              <w:bottom w:val="single" w:sz="4" w:space="0" w:color="auto"/>
              <w:right w:val="nil"/>
            </w:tcBorders>
            <w:hideMark/>
          </w:tcPr>
          <w:p w14:paraId="1BB2FCA1" w14:textId="77777777" w:rsidR="00634DA4" w:rsidRDefault="00634DA4" w:rsidP="006843B0">
            <w:pPr>
              <w:jc w:val="center"/>
              <w:rPr>
                <w:lang w:eastAsia="en-US"/>
              </w:rPr>
            </w:pPr>
            <w:r>
              <w:rPr>
                <w:lang w:eastAsia="en-US"/>
              </w:rPr>
              <w:t>Tālrunis 64497710, mob.26595362, e-pasts; dome@gulbene.lv, www.gulbene.lv</w:t>
            </w:r>
          </w:p>
        </w:tc>
      </w:tr>
    </w:tbl>
    <w:p w14:paraId="560B1D51" w14:textId="77777777" w:rsidR="00634DA4" w:rsidRDefault="00634DA4" w:rsidP="00634DA4">
      <w:pPr>
        <w:rPr>
          <w:sz w:val="4"/>
          <w:szCs w:val="4"/>
        </w:rPr>
      </w:pPr>
    </w:p>
    <w:p w14:paraId="037088F7" w14:textId="77777777" w:rsidR="00634DA4" w:rsidRDefault="00634DA4" w:rsidP="00634DA4">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0F432BB9" w14:textId="77777777" w:rsidR="00634DA4" w:rsidRDefault="00634DA4" w:rsidP="00634DA4">
      <w:pPr>
        <w:pStyle w:val="Bezatstarpm"/>
        <w:jc w:val="center"/>
        <w:rPr>
          <w:rFonts w:ascii="Times New Roman" w:hAnsi="Times New Roman"/>
          <w:sz w:val="24"/>
          <w:szCs w:val="24"/>
        </w:rPr>
      </w:pPr>
      <w:r>
        <w:rPr>
          <w:rFonts w:ascii="Times New Roman" w:hAnsi="Times New Roman"/>
          <w:sz w:val="24"/>
          <w:szCs w:val="24"/>
        </w:rPr>
        <w:t>Gulbenē</w:t>
      </w:r>
    </w:p>
    <w:p w14:paraId="1EF11055" w14:textId="77777777" w:rsidR="00634DA4" w:rsidRDefault="00634DA4" w:rsidP="00634DA4">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634DA4" w14:paraId="63BB9A96" w14:textId="77777777" w:rsidTr="006843B0">
        <w:tc>
          <w:tcPr>
            <w:tcW w:w="5495" w:type="dxa"/>
            <w:hideMark/>
          </w:tcPr>
          <w:p w14:paraId="210C423B" w14:textId="77777777" w:rsidR="00634DA4" w:rsidRPr="00563A4C" w:rsidRDefault="00634DA4" w:rsidP="006843B0">
            <w:pPr>
              <w:rPr>
                <w:b/>
                <w:bCs/>
                <w:lang w:eastAsia="en-US"/>
              </w:rPr>
            </w:pPr>
            <w:r w:rsidRPr="00563A4C">
              <w:rPr>
                <w:b/>
                <w:bCs/>
                <w:lang w:eastAsia="en-US"/>
              </w:rPr>
              <w:t>2022.gada 29.decembrī</w:t>
            </w:r>
          </w:p>
        </w:tc>
        <w:tc>
          <w:tcPr>
            <w:tcW w:w="4728" w:type="dxa"/>
            <w:hideMark/>
          </w:tcPr>
          <w:p w14:paraId="6E55917F" w14:textId="77777777" w:rsidR="00634DA4" w:rsidRPr="00563A4C" w:rsidRDefault="00634DA4" w:rsidP="006843B0">
            <w:pPr>
              <w:rPr>
                <w:b/>
                <w:bCs/>
                <w:lang w:eastAsia="en-US"/>
              </w:rPr>
            </w:pPr>
            <w:r w:rsidRPr="00563A4C">
              <w:rPr>
                <w:b/>
                <w:bCs/>
                <w:lang w:eastAsia="en-US"/>
              </w:rPr>
              <w:t>Nr. GND/2022/</w:t>
            </w:r>
            <w:r>
              <w:rPr>
                <w:b/>
                <w:bCs/>
                <w:lang w:eastAsia="en-US"/>
              </w:rPr>
              <w:t>1274</w:t>
            </w:r>
          </w:p>
        </w:tc>
      </w:tr>
      <w:tr w:rsidR="00634DA4" w14:paraId="3C59B9B2" w14:textId="77777777" w:rsidTr="006843B0">
        <w:trPr>
          <w:trHeight w:val="453"/>
        </w:trPr>
        <w:tc>
          <w:tcPr>
            <w:tcW w:w="5495" w:type="dxa"/>
          </w:tcPr>
          <w:p w14:paraId="2F266A99" w14:textId="77777777" w:rsidR="00634DA4" w:rsidRPr="00563A4C" w:rsidRDefault="00634DA4" w:rsidP="006843B0">
            <w:pPr>
              <w:rPr>
                <w:lang w:eastAsia="en-US"/>
              </w:rPr>
            </w:pPr>
          </w:p>
        </w:tc>
        <w:tc>
          <w:tcPr>
            <w:tcW w:w="4728" w:type="dxa"/>
            <w:hideMark/>
          </w:tcPr>
          <w:p w14:paraId="6FD43DF4" w14:textId="77777777" w:rsidR="00634DA4" w:rsidRPr="00563A4C" w:rsidRDefault="00634DA4" w:rsidP="006843B0">
            <w:pPr>
              <w:rPr>
                <w:b/>
                <w:bCs/>
                <w:lang w:eastAsia="en-US"/>
              </w:rPr>
            </w:pPr>
            <w:r w:rsidRPr="00563A4C">
              <w:rPr>
                <w:b/>
                <w:bCs/>
                <w:lang w:eastAsia="en-US"/>
              </w:rPr>
              <w:t>(protokols Nr.</w:t>
            </w:r>
            <w:r>
              <w:rPr>
                <w:b/>
                <w:bCs/>
                <w:lang w:eastAsia="en-US"/>
              </w:rPr>
              <w:t>27</w:t>
            </w:r>
            <w:r w:rsidRPr="00563A4C">
              <w:rPr>
                <w:b/>
                <w:bCs/>
                <w:lang w:eastAsia="en-US"/>
              </w:rPr>
              <w:t xml:space="preserve">; </w:t>
            </w:r>
            <w:r>
              <w:rPr>
                <w:b/>
                <w:bCs/>
                <w:lang w:eastAsia="en-US"/>
              </w:rPr>
              <w:t>61</w:t>
            </w:r>
            <w:r w:rsidRPr="00563A4C">
              <w:rPr>
                <w:b/>
                <w:bCs/>
                <w:lang w:eastAsia="en-US"/>
              </w:rPr>
              <w:t>.p.)</w:t>
            </w:r>
          </w:p>
        </w:tc>
      </w:tr>
    </w:tbl>
    <w:p w14:paraId="5935A579" w14:textId="77777777" w:rsidR="00634DA4" w:rsidRDefault="00634DA4" w:rsidP="00634DA4">
      <w:pPr>
        <w:autoSpaceDE w:val="0"/>
        <w:autoSpaceDN w:val="0"/>
        <w:adjustRightInd w:val="0"/>
        <w:rPr>
          <w:lang w:eastAsia="en-US"/>
        </w:rPr>
      </w:pPr>
    </w:p>
    <w:p w14:paraId="7A19FB8E" w14:textId="77777777" w:rsidR="00634DA4" w:rsidRPr="00593C92" w:rsidRDefault="00634DA4" w:rsidP="00634DA4">
      <w:pPr>
        <w:jc w:val="center"/>
        <w:rPr>
          <w:b/>
        </w:rPr>
      </w:pPr>
      <w:r w:rsidRPr="00593C92">
        <w:rPr>
          <w:b/>
        </w:rPr>
        <w:t xml:space="preserve">Par </w:t>
      </w:r>
      <w:r>
        <w:rPr>
          <w:b/>
        </w:rPr>
        <w:t>dzīvokļa</w:t>
      </w:r>
      <w:r w:rsidRPr="00593C92">
        <w:rPr>
          <w:b/>
        </w:rPr>
        <w:t xml:space="preserve"> “</w:t>
      </w:r>
      <w:r>
        <w:rPr>
          <w:b/>
        </w:rPr>
        <w:t>Ceļmalas 1” - 14</w:t>
      </w:r>
      <w:r w:rsidRPr="00593C92">
        <w:rPr>
          <w:b/>
        </w:rPr>
        <w:t xml:space="preserve">, </w:t>
      </w:r>
      <w:r>
        <w:rPr>
          <w:b/>
        </w:rPr>
        <w:t>Ceļmalas, Stradu</w:t>
      </w:r>
      <w:r w:rsidRPr="00593C92">
        <w:rPr>
          <w:b/>
        </w:rPr>
        <w:t xml:space="preserve"> pagasts, Gulbenes novads, īres līguma termiņa pagarināšanu</w:t>
      </w:r>
    </w:p>
    <w:p w14:paraId="51D4664E" w14:textId="77777777" w:rsidR="00634DA4" w:rsidRPr="00593C92" w:rsidRDefault="00634DA4" w:rsidP="00634DA4">
      <w:pPr>
        <w:autoSpaceDE w:val="0"/>
        <w:autoSpaceDN w:val="0"/>
        <w:adjustRightInd w:val="0"/>
        <w:jc w:val="center"/>
      </w:pPr>
    </w:p>
    <w:p w14:paraId="5C659194" w14:textId="7B3C8BBC" w:rsidR="00634DA4" w:rsidRPr="00593C92" w:rsidRDefault="00634DA4" w:rsidP="00634DA4">
      <w:pPr>
        <w:spacing w:line="360" w:lineRule="auto"/>
        <w:ind w:firstLine="567"/>
        <w:jc w:val="both"/>
      </w:pPr>
      <w:r w:rsidRPr="00593C92">
        <w:t>Gulbenes novada pašvaldības dokumentu vadības sistēmā 202</w:t>
      </w:r>
      <w:r>
        <w:t>2</w:t>
      </w:r>
      <w:r w:rsidRPr="00593C92">
        <w:t>.gada</w:t>
      </w:r>
      <w:r>
        <w:t xml:space="preserve"> 20.decembrī </w:t>
      </w:r>
      <w:r w:rsidRPr="00593C92">
        <w:t>ar reģistrācijas numuru GND/5.</w:t>
      </w:r>
      <w:r w:rsidRPr="00385DA2">
        <w:t>5/22/</w:t>
      </w:r>
      <w:r>
        <w:t>3102-Ā</w:t>
      </w:r>
      <w:r w:rsidRPr="00593C92">
        <w:t xml:space="preserve"> reģistrēts </w:t>
      </w:r>
      <w:r>
        <w:rPr>
          <w:b/>
        </w:rPr>
        <w:t>A</w:t>
      </w:r>
      <w:r w:rsidR="00116221">
        <w:rPr>
          <w:b/>
        </w:rPr>
        <w:t>…</w:t>
      </w:r>
      <w:r w:rsidRPr="00593C92">
        <w:t xml:space="preserve">(turpmāk – iesniedzējs), </w:t>
      </w:r>
      <w:r w:rsidR="00116221">
        <w:t>…</w:t>
      </w:r>
      <w:r w:rsidRPr="00593C92">
        <w:t>, 202</w:t>
      </w:r>
      <w:r>
        <w:t>2</w:t>
      </w:r>
      <w:r w:rsidRPr="00593C92">
        <w:t xml:space="preserve">.gada </w:t>
      </w:r>
      <w:r>
        <w:t>20.decembra</w:t>
      </w:r>
      <w:r w:rsidRPr="00593C92">
        <w:t xml:space="preserve"> iesniegums, kurā izteikts lūgu</w:t>
      </w:r>
      <w:r>
        <w:t>ms pagarināt dzīvojamās telpas Nr.14</w:t>
      </w:r>
      <w:r w:rsidRPr="00593C92">
        <w:t xml:space="preserve">, kas atrodas </w:t>
      </w:r>
      <w:r>
        <w:t>“Ceļmalas 1”, Ceļmalās,</w:t>
      </w:r>
      <w:r w:rsidRPr="00593C92">
        <w:t xml:space="preserve"> </w:t>
      </w:r>
      <w:r>
        <w:t>Stradu</w:t>
      </w:r>
      <w:r w:rsidRPr="00593C92">
        <w:t xml:space="preserve"> pagast</w:t>
      </w:r>
      <w:r>
        <w:t>ā</w:t>
      </w:r>
      <w:r w:rsidRPr="00593C92">
        <w:t xml:space="preserve">, Gulbenes novadā </w:t>
      </w:r>
      <w:r>
        <w:t xml:space="preserve">(turpmāk – dzīvojamā telpa), </w:t>
      </w:r>
      <w:r w:rsidRPr="00593C92">
        <w:t>īres līguma darbības termiņu.</w:t>
      </w:r>
    </w:p>
    <w:p w14:paraId="3F8ED367" w14:textId="77777777" w:rsidR="00634DA4" w:rsidRDefault="00634DA4" w:rsidP="00634DA4">
      <w:pPr>
        <w:shd w:val="clear" w:color="auto" w:fill="FFFFFF"/>
        <w:spacing w:line="360" w:lineRule="auto"/>
        <w:ind w:firstLine="567"/>
        <w:jc w:val="both"/>
      </w:pPr>
      <w:r w:rsidRPr="00593C92">
        <w:t xml:space="preserve">Dzīvojamo telpu īres likuma 7. pants nosaka, ka dzīvojamās telpas īres līgumu </w:t>
      </w:r>
      <w:proofErr w:type="spellStart"/>
      <w:r w:rsidRPr="00593C92">
        <w:t>rakstveidā</w:t>
      </w:r>
      <w:proofErr w:type="spellEnd"/>
      <w:r w:rsidRPr="00593C92">
        <w:t xml:space="preserve"> slēdz izīrētājs un īrnieks, savukārt 9. pants nosaka, ka dzīvojamās telpas īres līgumu slēdz uz noteiktu termiņu.</w:t>
      </w:r>
    </w:p>
    <w:p w14:paraId="6550DAD3" w14:textId="77777777" w:rsidR="00634DA4" w:rsidRPr="00593C92" w:rsidRDefault="00634DA4" w:rsidP="00634DA4">
      <w:pPr>
        <w:shd w:val="clear" w:color="auto" w:fill="FFFFFF"/>
        <w:spacing w:line="360" w:lineRule="auto"/>
        <w:ind w:firstLine="567"/>
        <w:jc w:val="both"/>
      </w:pPr>
      <w:r w:rsidRPr="00C91687">
        <w:t xml:space="preserve">Dzīvojamās telpas īres līgums ar iesniedzēju noslēgts uz noteiktu laiku, tas ir, līdz 2022. gada </w:t>
      </w:r>
      <w:r>
        <w:t>31.decembrim.</w:t>
      </w:r>
    </w:p>
    <w:p w14:paraId="69E7CAA2" w14:textId="77777777" w:rsidR="00634DA4" w:rsidRPr="00535093" w:rsidRDefault="00634DA4" w:rsidP="00634DA4">
      <w:pPr>
        <w:spacing w:line="360" w:lineRule="auto"/>
        <w:ind w:firstLine="567"/>
        <w:jc w:val="both"/>
      </w:pPr>
      <w:r w:rsidRPr="00535093">
        <w:t xml:space="preserve">Atbilstoši Gulbenes novada pašvaldības grāmatvedības uzskaites datiem iesniedzējam uz iesnieguma izskatīšanas dienu nav nenokārtotu maksājumu saistību par dzīvojamās telpas īri un pamatpakalpojumiem. </w:t>
      </w:r>
    </w:p>
    <w:p w14:paraId="7C559DF6" w14:textId="77777777" w:rsidR="00634DA4" w:rsidRPr="00593C92" w:rsidRDefault="00634DA4" w:rsidP="00634DA4">
      <w:pPr>
        <w:spacing w:line="360" w:lineRule="auto"/>
        <w:ind w:firstLine="567"/>
        <w:jc w:val="both"/>
      </w:pPr>
      <w:r w:rsidRPr="00593C92">
        <w:t>Likuma “Par pašvaldībām” 15. panta pirmās daļas 9.punkts nosaka, ka viena no pašvaldības autonomajām funkcijām ir sniegt palīdzību iedzīvotājiem dzīvokļa jautājumu risināšanā.</w:t>
      </w:r>
    </w:p>
    <w:p w14:paraId="7B99E2E5" w14:textId="77777777" w:rsidR="00634DA4" w:rsidRDefault="00634DA4" w:rsidP="00634DA4">
      <w:pPr>
        <w:spacing w:line="360" w:lineRule="auto"/>
        <w:ind w:firstLine="567"/>
        <w:jc w:val="both"/>
      </w:pPr>
      <w:r>
        <w:t xml:space="preserve">Ņemot vērā minēto, pamatojoties uz Dzīvojamo telpu īres likuma 7.pantu un 9.pantu, likuma “Par pašvaldībām” 15.panta pirmās daļas 9.punktu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59A26732" w14:textId="4B45520C" w:rsidR="00634DA4" w:rsidRPr="00593C92" w:rsidRDefault="00634DA4" w:rsidP="00634DA4">
      <w:pPr>
        <w:widowControl w:val="0"/>
        <w:spacing w:line="360" w:lineRule="auto"/>
        <w:ind w:firstLine="567"/>
        <w:jc w:val="both"/>
      </w:pPr>
      <w:r w:rsidRPr="00593C92">
        <w:t xml:space="preserve">1. PAGARINĀT dzīvojamās telpas </w:t>
      </w:r>
      <w:r>
        <w:t>Nr.14,</w:t>
      </w:r>
      <w:r w:rsidRPr="00593C92">
        <w:t xml:space="preserve"> kas atrodas </w:t>
      </w:r>
      <w:r>
        <w:t>“Ceļmalas 1”, Ceļmalās,</w:t>
      </w:r>
      <w:r w:rsidRPr="00593C92">
        <w:t xml:space="preserve"> </w:t>
      </w:r>
      <w:r>
        <w:t>Stradu</w:t>
      </w:r>
      <w:r w:rsidRPr="00593C92">
        <w:t xml:space="preserve"> </w:t>
      </w:r>
      <w:r w:rsidRPr="00593C92">
        <w:lastRenderedPageBreak/>
        <w:t>pagast</w:t>
      </w:r>
      <w:r>
        <w:t>ā</w:t>
      </w:r>
      <w:r w:rsidRPr="00593C92">
        <w:t xml:space="preserve">, Gulbenes novadā, īres līgumu ar </w:t>
      </w:r>
      <w:r w:rsidR="00116221">
        <w:rPr>
          <w:bCs/>
        </w:rPr>
        <w:t>…</w:t>
      </w:r>
      <w:r w:rsidRPr="00593C92">
        <w:t xml:space="preserve"> uz laiku līdz 202</w:t>
      </w:r>
      <w:r>
        <w:t>3</w:t>
      </w:r>
      <w:r w:rsidRPr="00593C92">
        <w:t>. gada</w:t>
      </w:r>
      <w:r>
        <w:t xml:space="preserve"> 31.decembrim</w:t>
      </w:r>
      <w:r w:rsidRPr="00593C92">
        <w:t xml:space="preserve">. </w:t>
      </w:r>
    </w:p>
    <w:p w14:paraId="465DDAAE" w14:textId="2D994533" w:rsidR="00634DA4" w:rsidRDefault="00634DA4" w:rsidP="00634DA4">
      <w:pPr>
        <w:widowControl w:val="0"/>
        <w:spacing w:line="360" w:lineRule="auto"/>
        <w:ind w:firstLine="567"/>
        <w:jc w:val="both"/>
      </w:pPr>
      <w:r w:rsidRPr="00593C92">
        <w:t xml:space="preserve">2. NOTEIKT </w:t>
      </w:r>
      <w:r w:rsidR="00116221">
        <w:t>…</w:t>
      </w:r>
      <w:r w:rsidRPr="00593C92">
        <w:t xml:space="preserve"> viena mēneša termiņu vienošanās par dzīvojamās telpas īres līguma darbības termiņa pagarināšanu noslēgšanai.</w:t>
      </w:r>
    </w:p>
    <w:p w14:paraId="199B262C" w14:textId="1A28F859" w:rsidR="00634DA4" w:rsidRPr="007310F9" w:rsidRDefault="00634DA4" w:rsidP="00634DA4">
      <w:pPr>
        <w:widowControl w:val="0"/>
        <w:spacing w:line="360" w:lineRule="auto"/>
        <w:ind w:firstLine="567"/>
        <w:jc w:val="both"/>
      </w:pPr>
      <w:r>
        <w:t xml:space="preserve">3. NOTEIKT, ka šis lēmums zaudē spēku, ja </w:t>
      </w:r>
      <w:r w:rsidR="00116221">
        <w:t>…</w:t>
      </w:r>
      <w:r w:rsidRPr="00593C92">
        <w:t xml:space="preserve"> </w:t>
      </w:r>
      <w:r>
        <w:t xml:space="preserve">līdz 2023.gada 31.janvārim nav noslēdzis vienošanos par dzīvojamās telpas īres līguma darbības termiņa </w:t>
      </w:r>
      <w:r w:rsidRPr="007310F9">
        <w:t xml:space="preserve">pagarināšanu. </w:t>
      </w:r>
    </w:p>
    <w:p w14:paraId="70141B1B" w14:textId="77777777" w:rsidR="00634DA4" w:rsidRDefault="00634DA4" w:rsidP="00634DA4">
      <w:pPr>
        <w:spacing w:line="360" w:lineRule="auto"/>
        <w:ind w:firstLine="567"/>
        <w:jc w:val="both"/>
      </w:pPr>
      <w:r>
        <w:t>4</w:t>
      </w:r>
      <w:r w:rsidRPr="00E77888">
        <w:t xml:space="preserve">. UZDOT SIA “Gulbenes </w:t>
      </w:r>
      <w:proofErr w:type="spellStart"/>
      <w:r>
        <w:t>Energo</w:t>
      </w:r>
      <w:proofErr w:type="spellEnd"/>
      <w:r>
        <w:t xml:space="preserve"> Serviss</w:t>
      </w:r>
      <w:r w:rsidRPr="00E77888">
        <w:t>”, reģistrācijas numurs 546030000121, juridiskā adrese: Blaumaņa iela 56A, Gulbene, Gulbenes novads, LV-4401, sagatavot un noslēgt vienošanos par dzīvojamās telpas īres līguma darbības termiņa pagarināšanu.</w:t>
      </w:r>
    </w:p>
    <w:p w14:paraId="4E60D2B1" w14:textId="77777777" w:rsidR="00634DA4" w:rsidRDefault="00634DA4" w:rsidP="00634DA4">
      <w:pPr>
        <w:spacing w:line="360" w:lineRule="auto"/>
        <w:ind w:firstLine="567"/>
        <w:jc w:val="both"/>
      </w:pPr>
      <w:r>
        <w:t>5. Lēmuma izrakstu nosūtīt:</w:t>
      </w:r>
    </w:p>
    <w:p w14:paraId="737FC21D" w14:textId="1729E23E" w:rsidR="00634DA4" w:rsidRDefault="00634DA4" w:rsidP="00634DA4">
      <w:pPr>
        <w:spacing w:line="360" w:lineRule="auto"/>
        <w:ind w:firstLine="567"/>
        <w:jc w:val="both"/>
      </w:pPr>
      <w:r>
        <w:t xml:space="preserve">5.1. </w:t>
      </w:r>
      <w:r w:rsidR="00116221">
        <w:t>…</w:t>
      </w:r>
      <w:r w:rsidRPr="00E77888">
        <w:t>;</w:t>
      </w:r>
    </w:p>
    <w:p w14:paraId="0746CF5F" w14:textId="77777777" w:rsidR="00634DA4" w:rsidRDefault="00634DA4" w:rsidP="00634DA4">
      <w:pPr>
        <w:spacing w:line="360" w:lineRule="auto"/>
        <w:ind w:firstLine="567"/>
        <w:jc w:val="both"/>
      </w:pPr>
      <w:r>
        <w:t xml:space="preserve">5.2. </w:t>
      </w:r>
      <w:r w:rsidRPr="00E77888">
        <w:t xml:space="preserve">SIA “Gulbenes </w:t>
      </w:r>
      <w:proofErr w:type="spellStart"/>
      <w:r>
        <w:t>Energo</w:t>
      </w:r>
      <w:proofErr w:type="spellEnd"/>
      <w:r>
        <w:t xml:space="preserve"> Serviss</w:t>
      </w:r>
      <w:r w:rsidRPr="00E77888">
        <w:t>”, juridiskā adrese: Blaumaņa iela 56A, Gulbene, Gulbenes novads, LV-4401;</w:t>
      </w:r>
    </w:p>
    <w:p w14:paraId="428E144D" w14:textId="77777777" w:rsidR="00634DA4" w:rsidRPr="00E77888" w:rsidRDefault="00634DA4" w:rsidP="00634DA4">
      <w:pPr>
        <w:spacing w:line="360" w:lineRule="auto"/>
        <w:ind w:firstLine="567"/>
        <w:jc w:val="both"/>
      </w:pPr>
      <w:r>
        <w:t xml:space="preserve">5.3. Gulbenes novada </w:t>
      </w:r>
      <w:r w:rsidRPr="00E77888">
        <w:t>Stradu pagasta pārvaldei, juridiskā adrese: Brīvības iela 8, Gulbene, Gulbenes novads, LV-4401.</w:t>
      </w:r>
    </w:p>
    <w:p w14:paraId="5FADAEEE" w14:textId="77777777" w:rsidR="00634DA4" w:rsidRPr="00593C92" w:rsidRDefault="00634DA4" w:rsidP="00634DA4">
      <w:pPr>
        <w:spacing w:line="360" w:lineRule="auto"/>
        <w:ind w:firstLine="567"/>
        <w:jc w:val="both"/>
      </w:pPr>
    </w:p>
    <w:p w14:paraId="251CBBF3" w14:textId="77777777" w:rsidR="00634DA4" w:rsidRDefault="00634DA4" w:rsidP="00634DA4">
      <w:r>
        <w:t>Gulbenes novada domes priekšsēdētājs</w:t>
      </w:r>
      <w:r>
        <w:tab/>
      </w:r>
      <w:r>
        <w:tab/>
      </w:r>
      <w:r>
        <w:tab/>
      </w:r>
      <w:r>
        <w:tab/>
      </w:r>
      <w:proofErr w:type="spellStart"/>
      <w:r>
        <w:t>A.Caunītis</w:t>
      </w:r>
      <w:proofErr w:type="spellEnd"/>
    </w:p>
    <w:p w14:paraId="5A632ACC" w14:textId="77777777" w:rsidR="00634DA4" w:rsidRPr="00593C92" w:rsidRDefault="00634DA4" w:rsidP="00634DA4">
      <w:pPr>
        <w:autoSpaceDE w:val="0"/>
        <w:autoSpaceDN w:val="0"/>
        <w:adjustRightInd w:val="0"/>
        <w:rPr>
          <w:color w:val="000000"/>
        </w:rPr>
      </w:pPr>
    </w:p>
    <w:p w14:paraId="296DC5ED" w14:textId="77777777" w:rsidR="00634DA4" w:rsidRPr="00593C92" w:rsidRDefault="00634DA4" w:rsidP="00634DA4">
      <w:pPr>
        <w:autoSpaceDE w:val="0"/>
        <w:autoSpaceDN w:val="0"/>
        <w:adjustRightInd w:val="0"/>
        <w:rPr>
          <w:color w:val="000000"/>
        </w:rPr>
      </w:pPr>
      <w:r w:rsidRPr="00593C92">
        <w:t xml:space="preserve">Sagatavoja: </w:t>
      </w:r>
      <w:r>
        <w:t>Ligita Slaidiņa</w:t>
      </w:r>
      <w:r w:rsidRPr="00593C92">
        <w:rPr>
          <w:color w:val="000000"/>
        </w:rPr>
        <w:t xml:space="preserve"> </w:t>
      </w:r>
    </w:p>
    <w:p w14:paraId="734EEB90" w14:textId="77777777" w:rsidR="00634DA4" w:rsidRDefault="00634DA4" w:rsidP="00634DA4"/>
    <w:p w14:paraId="35AFE4AE" w14:textId="77777777" w:rsidR="00634DA4" w:rsidRPr="00782D24" w:rsidRDefault="00634DA4" w:rsidP="00634DA4"/>
    <w:p w14:paraId="71017815" w14:textId="77777777" w:rsidR="00116221" w:rsidRDefault="00116221">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34DA4" w14:paraId="7FD95E50" w14:textId="77777777" w:rsidTr="00116221">
        <w:tc>
          <w:tcPr>
            <w:tcW w:w="9405" w:type="dxa"/>
            <w:tcBorders>
              <w:top w:val="nil"/>
              <w:left w:val="nil"/>
              <w:bottom w:val="nil"/>
              <w:right w:val="nil"/>
            </w:tcBorders>
            <w:hideMark/>
          </w:tcPr>
          <w:p w14:paraId="602829D3" w14:textId="3CD92231" w:rsidR="00634DA4" w:rsidRDefault="00634DA4" w:rsidP="006843B0">
            <w:pPr>
              <w:jc w:val="center"/>
              <w:rPr>
                <w:lang w:eastAsia="en-US"/>
              </w:rPr>
            </w:pPr>
            <w:r>
              <w:rPr>
                <w:noProof/>
                <w:lang w:eastAsia="en-US"/>
              </w:rPr>
              <w:lastRenderedPageBreak/>
              <w:drawing>
                <wp:inline distT="0" distB="0" distL="0" distR="0" wp14:anchorId="3E0CD84E" wp14:editId="0DD2FECE">
                  <wp:extent cx="619125" cy="685800"/>
                  <wp:effectExtent l="0" t="0" r="0"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4DA4" w14:paraId="258D87AD" w14:textId="77777777" w:rsidTr="00116221">
        <w:tc>
          <w:tcPr>
            <w:tcW w:w="9405" w:type="dxa"/>
            <w:tcBorders>
              <w:top w:val="nil"/>
              <w:left w:val="nil"/>
              <w:bottom w:val="nil"/>
              <w:right w:val="nil"/>
            </w:tcBorders>
            <w:hideMark/>
          </w:tcPr>
          <w:p w14:paraId="51041B06" w14:textId="77777777" w:rsidR="00634DA4" w:rsidRDefault="00634DA4" w:rsidP="006843B0">
            <w:pPr>
              <w:jc w:val="center"/>
              <w:rPr>
                <w:lang w:eastAsia="en-US"/>
              </w:rPr>
            </w:pPr>
            <w:r>
              <w:rPr>
                <w:b/>
                <w:bCs/>
                <w:sz w:val="28"/>
                <w:szCs w:val="28"/>
                <w:lang w:eastAsia="en-US"/>
              </w:rPr>
              <w:t>GULBENES NOVADA PAŠVALDĪBA</w:t>
            </w:r>
          </w:p>
        </w:tc>
      </w:tr>
      <w:tr w:rsidR="00634DA4" w14:paraId="6B56FF83" w14:textId="77777777" w:rsidTr="00116221">
        <w:tc>
          <w:tcPr>
            <w:tcW w:w="9405" w:type="dxa"/>
            <w:tcBorders>
              <w:top w:val="nil"/>
              <w:left w:val="nil"/>
              <w:bottom w:val="nil"/>
              <w:right w:val="nil"/>
            </w:tcBorders>
            <w:hideMark/>
          </w:tcPr>
          <w:p w14:paraId="419AD12A" w14:textId="77777777" w:rsidR="00634DA4" w:rsidRDefault="00634DA4" w:rsidP="006843B0">
            <w:pPr>
              <w:jc w:val="center"/>
              <w:rPr>
                <w:lang w:eastAsia="en-US"/>
              </w:rPr>
            </w:pPr>
            <w:r>
              <w:rPr>
                <w:lang w:eastAsia="en-US"/>
              </w:rPr>
              <w:t>Reģ.Nr.90009116327</w:t>
            </w:r>
          </w:p>
        </w:tc>
      </w:tr>
      <w:tr w:rsidR="00634DA4" w14:paraId="0EFEA2C5" w14:textId="77777777" w:rsidTr="00116221">
        <w:tc>
          <w:tcPr>
            <w:tcW w:w="9405" w:type="dxa"/>
            <w:tcBorders>
              <w:top w:val="nil"/>
              <w:left w:val="nil"/>
              <w:bottom w:val="nil"/>
              <w:right w:val="nil"/>
            </w:tcBorders>
            <w:hideMark/>
          </w:tcPr>
          <w:p w14:paraId="03953AD5" w14:textId="77777777" w:rsidR="00634DA4" w:rsidRDefault="00634DA4" w:rsidP="006843B0">
            <w:pPr>
              <w:jc w:val="center"/>
              <w:rPr>
                <w:lang w:eastAsia="en-US"/>
              </w:rPr>
            </w:pPr>
            <w:r>
              <w:rPr>
                <w:lang w:eastAsia="en-US"/>
              </w:rPr>
              <w:t>Ābeļu iela 2, Gulbene, Gulbenes nov., LV-4401</w:t>
            </w:r>
          </w:p>
        </w:tc>
      </w:tr>
      <w:tr w:rsidR="00634DA4" w14:paraId="630E5460" w14:textId="77777777" w:rsidTr="00116221">
        <w:tc>
          <w:tcPr>
            <w:tcW w:w="9405" w:type="dxa"/>
            <w:tcBorders>
              <w:top w:val="nil"/>
              <w:left w:val="nil"/>
              <w:bottom w:val="single" w:sz="4" w:space="0" w:color="auto"/>
              <w:right w:val="nil"/>
            </w:tcBorders>
            <w:hideMark/>
          </w:tcPr>
          <w:p w14:paraId="59B72B8B" w14:textId="77777777" w:rsidR="00634DA4" w:rsidRDefault="00634DA4" w:rsidP="006843B0">
            <w:pPr>
              <w:jc w:val="center"/>
              <w:rPr>
                <w:lang w:eastAsia="en-US"/>
              </w:rPr>
            </w:pPr>
            <w:r>
              <w:rPr>
                <w:lang w:eastAsia="en-US"/>
              </w:rPr>
              <w:t>Tālrunis 64497710, mob.26595362, e-pasts; dome@gulbene.lv, www.gulbene.lv</w:t>
            </w:r>
          </w:p>
        </w:tc>
      </w:tr>
    </w:tbl>
    <w:p w14:paraId="37C7E1C2" w14:textId="77777777" w:rsidR="00634DA4" w:rsidRDefault="00634DA4" w:rsidP="00634DA4">
      <w:pPr>
        <w:rPr>
          <w:sz w:val="4"/>
          <w:szCs w:val="4"/>
        </w:rPr>
      </w:pPr>
    </w:p>
    <w:p w14:paraId="0A2CA520" w14:textId="77777777" w:rsidR="00634DA4" w:rsidRDefault="00634DA4" w:rsidP="00634DA4">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DC76156" w14:textId="77777777" w:rsidR="00634DA4" w:rsidRDefault="00634DA4" w:rsidP="00634DA4">
      <w:pPr>
        <w:pStyle w:val="Bezatstarpm"/>
        <w:jc w:val="center"/>
        <w:rPr>
          <w:rFonts w:ascii="Times New Roman" w:hAnsi="Times New Roman"/>
          <w:sz w:val="24"/>
          <w:szCs w:val="24"/>
        </w:rPr>
      </w:pPr>
      <w:r>
        <w:rPr>
          <w:rFonts w:ascii="Times New Roman" w:hAnsi="Times New Roman"/>
          <w:sz w:val="24"/>
          <w:szCs w:val="24"/>
        </w:rPr>
        <w:t>Gulbenē</w:t>
      </w:r>
    </w:p>
    <w:p w14:paraId="14EE2099" w14:textId="77777777" w:rsidR="00634DA4" w:rsidRDefault="00634DA4" w:rsidP="00634DA4">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634DA4" w14:paraId="5301F81F" w14:textId="77777777" w:rsidTr="006843B0">
        <w:tc>
          <w:tcPr>
            <w:tcW w:w="5495" w:type="dxa"/>
            <w:hideMark/>
          </w:tcPr>
          <w:p w14:paraId="0E6546E8" w14:textId="77777777" w:rsidR="00634DA4" w:rsidRPr="00E72FF1" w:rsidRDefault="00634DA4" w:rsidP="006843B0">
            <w:pPr>
              <w:rPr>
                <w:b/>
                <w:bCs/>
                <w:lang w:eastAsia="en-US"/>
              </w:rPr>
            </w:pPr>
            <w:r w:rsidRPr="00E72FF1">
              <w:rPr>
                <w:b/>
                <w:bCs/>
                <w:lang w:eastAsia="en-US"/>
              </w:rPr>
              <w:t>2022.gada 29.decembrī</w:t>
            </w:r>
          </w:p>
        </w:tc>
        <w:tc>
          <w:tcPr>
            <w:tcW w:w="4728" w:type="dxa"/>
            <w:hideMark/>
          </w:tcPr>
          <w:p w14:paraId="5E5DE408" w14:textId="77777777" w:rsidR="00634DA4" w:rsidRPr="00E72FF1" w:rsidRDefault="00634DA4" w:rsidP="006843B0">
            <w:pPr>
              <w:rPr>
                <w:b/>
                <w:bCs/>
                <w:lang w:eastAsia="en-US"/>
              </w:rPr>
            </w:pPr>
            <w:r w:rsidRPr="00E72FF1">
              <w:rPr>
                <w:b/>
                <w:bCs/>
                <w:lang w:eastAsia="en-US"/>
              </w:rPr>
              <w:t>Nr. GND/2022/</w:t>
            </w:r>
            <w:r>
              <w:rPr>
                <w:b/>
                <w:bCs/>
                <w:lang w:eastAsia="en-US"/>
              </w:rPr>
              <w:t>1275</w:t>
            </w:r>
          </w:p>
        </w:tc>
      </w:tr>
      <w:tr w:rsidR="00634DA4" w14:paraId="233A9699" w14:textId="77777777" w:rsidTr="006843B0">
        <w:trPr>
          <w:trHeight w:val="453"/>
        </w:trPr>
        <w:tc>
          <w:tcPr>
            <w:tcW w:w="5495" w:type="dxa"/>
          </w:tcPr>
          <w:p w14:paraId="0D98A8B6" w14:textId="77777777" w:rsidR="00634DA4" w:rsidRPr="00E72FF1" w:rsidRDefault="00634DA4" w:rsidP="006843B0">
            <w:pPr>
              <w:rPr>
                <w:lang w:eastAsia="en-US"/>
              </w:rPr>
            </w:pPr>
          </w:p>
        </w:tc>
        <w:tc>
          <w:tcPr>
            <w:tcW w:w="4728" w:type="dxa"/>
            <w:hideMark/>
          </w:tcPr>
          <w:p w14:paraId="348D13BA" w14:textId="77777777" w:rsidR="00634DA4" w:rsidRPr="00E72FF1" w:rsidRDefault="00634DA4" w:rsidP="006843B0">
            <w:pPr>
              <w:rPr>
                <w:b/>
                <w:bCs/>
                <w:lang w:eastAsia="en-US"/>
              </w:rPr>
            </w:pPr>
            <w:r w:rsidRPr="00E72FF1">
              <w:rPr>
                <w:b/>
                <w:bCs/>
                <w:lang w:eastAsia="en-US"/>
              </w:rPr>
              <w:t>(protokols Nr.</w:t>
            </w:r>
            <w:r>
              <w:rPr>
                <w:b/>
                <w:bCs/>
                <w:lang w:eastAsia="en-US"/>
              </w:rPr>
              <w:t>27</w:t>
            </w:r>
            <w:r w:rsidRPr="00E72FF1">
              <w:rPr>
                <w:b/>
                <w:bCs/>
                <w:lang w:eastAsia="en-US"/>
              </w:rPr>
              <w:t xml:space="preserve">; </w:t>
            </w:r>
            <w:r>
              <w:rPr>
                <w:b/>
                <w:bCs/>
                <w:lang w:eastAsia="en-US"/>
              </w:rPr>
              <w:t>62</w:t>
            </w:r>
            <w:r w:rsidRPr="00E72FF1">
              <w:rPr>
                <w:b/>
                <w:bCs/>
                <w:lang w:eastAsia="en-US"/>
              </w:rPr>
              <w:t>.p.)</w:t>
            </w:r>
          </w:p>
        </w:tc>
      </w:tr>
    </w:tbl>
    <w:p w14:paraId="19B01EC3" w14:textId="77777777" w:rsidR="00634DA4" w:rsidRDefault="00634DA4" w:rsidP="00634DA4">
      <w:pPr>
        <w:autoSpaceDE w:val="0"/>
        <w:autoSpaceDN w:val="0"/>
        <w:adjustRightInd w:val="0"/>
        <w:rPr>
          <w:lang w:eastAsia="en-US"/>
        </w:rPr>
      </w:pPr>
    </w:p>
    <w:p w14:paraId="1498D4A4" w14:textId="77777777" w:rsidR="00634DA4" w:rsidRPr="008A43F8" w:rsidRDefault="00634DA4" w:rsidP="00634DA4">
      <w:pPr>
        <w:pStyle w:val="Default"/>
        <w:jc w:val="center"/>
        <w:rPr>
          <w:b/>
          <w:bCs/>
        </w:rPr>
      </w:pPr>
      <w:r w:rsidRPr="008A43F8">
        <w:rPr>
          <w:b/>
          <w:bCs/>
        </w:rPr>
        <w:t xml:space="preserve">Par dzīvokļa </w:t>
      </w:r>
      <w:r>
        <w:rPr>
          <w:b/>
          <w:bCs/>
        </w:rPr>
        <w:t>“Tirzmalas”-3, Tirza, Tirzas</w:t>
      </w:r>
      <w:r w:rsidRPr="008A43F8">
        <w:rPr>
          <w:b/>
          <w:bCs/>
        </w:rPr>
        <w:t xml:space="preserve"> pag</w:t>
      </w:r>
      <w:r>
        <w:rPr>
          <w:b/>
          <w:bCs/>
        </w:rPr>
        <w:t>asts, Gulbenes novads,</w:t>
      </w:r>
      <w:r w:rsidRPr="008A43F8">
        <w:rPr>
          <w:b/>
          <w:bCs/>
        </w:rPr>
        <w:t xml:space="preserve"> īres līguma termiņa pagarināšanu</w:t>
      </w:r>
    </w:p>
    <w:p w14:paraId="46225B17" w14:textId="77777777" w:rsidR="00634DA4" w:rsidRPr="008A43F8" w:rsidRDefault="00634DA4" w:rsidP="00634DA4">
      <w:pPr>
        <w:pStyle w:val="Default"/>
      </w:pPr>
    </w:p>
    <w:p w14:paraId="2F0D4E15" w14:textId="5436E887" w:rsidR="00634DA4" w:rsidRPr="0029634C" w:rsidRDefault="00634DA4" w:rsidP="00634DA4">
      <w:pPr>
        <w:spacing w:line="360" w:lineRule="auto"/>
        <w:ind w:firstLine="567"/>
        <w:jc w:val="both"/>
      </w:pPr>
      <w:r w:rsidRPr="0029634C">
        <w:t>Gulbenes novada pašvaldības dokumentu vadības sistēmā 202</w:t>
      </w:r>
      <w:r>
        <w:t>2</w:t>
      </w:r>
      <w:r w:rsidRPr="0029634C">
        <w:t xml:space="preserve">.gada </w:t>
      </w:r>
      <w:r>
        <w:t>5.decembrī</w:t>
      </w:r>
      <w:r w:rsidRPr="0029634C">
        <w:t xml:space="preserve"> ar reģistrācijas numuru GND/5.5/2</w:t>
      </w:r>
      <w:r>
        <w:t>2</w:t>
      </w:r>
      <w:r w:rsidRPr="0029634C">
        <w:t>/</w:t>
      </w:r>
      <w:r>
        <w:t>2931</w:t>
      </w:r>
      <w:r w:rsidRPr="0029634C">
        <w:t>-</w:t>
      </w:r>
      <w:r>
        <w:t>H</w:t>
      </w:r>
      <w:r w:rsidRPr="0029634C">
        <w:t xml:space="preserve"> reģistrēts </w:t>
      </w:r>
      <w:r w:rsidR="00116221">
        <w:rPr>
          <w:b/>
        </w:rPr>
        <w:t>…</w:t>
      </w:r>
      <w:r>
        <w:t xml:space="preserve"> </w:t>
      </w:r>
      <w:r w:rsidRPr="0029634C">
        <w:t xml:space="preserve">(turpmāk – iesniedzējs), </w:t>
      </w:r>
      <w:r w:rsidR="00116221">
        <w:t>…</w:t>
      </w:r>
      <w:r w:rsidRPr="0029634C">
        <w:t>, 202</w:t>
      </w:r>
      <w:r>
        <w:t>2</w:t>
      </w:r>
      <w:r w:rsidRPr="0029634C">
        <w:t xml:space="preserve">.gada </w:t>
      </w:r>
      <w:r>
        <w:t>2.decembra</w:t>
      </w:r>
      <w:r w:rsidRPr="0029634C">
        <w:t xml:space="preserve"> iesniegums, kurā izteikts lūgums pagarināt dzīvojamās telpas Nr.</w:t>
      </w:r>
      <w:r>
        <w:t>3</w:t>
      </w:r>
      <w:r w:rsidRPr="0029634C">
        <w:t>, kas atrodas “</w:t>
      </w:r>
      <w:proofErr w:type="spellStart"/>
      <w:r w:rsidRPr="0029634C">
        <w:t>Tirzmalas</w:t>
      </w:r>
      <w:proofErr w:type="spellEnd"/>
      <w:r w:rsidRPr="0029634C">
        <w:t xml:space="preserve">”, Tirzā, Tirzas pagastā, Gulbenes novadā, īres līguma darbības termiņu. </w:t>
      </w:r>
    </w:p>
    <w:p w14:paraId="2C795578" w14:textId="77777777" w:rsidR="00634DA4" w:rsidRPr="0029634C" w:rsidRDefault="00634DA4" w:rsidP="00634DA4">
      <w:pPr>
        <w:spacing w:line="360" w:lineRule="auto"/>
        <w:ind w:firstLine="567"/>
        <w:jc w:val="both"/>
      </w:pPr>
      <w:r w:rsidRPr="0029634C">
        <w:t xml:space="preserve">Dzīvojamo telpu īres likuma 7.pants nosaka, ka dzīvojamās telpas īres līgumu </w:t>
      </w:r>
      <w:proofErr w:type="spellStart"/>
      <w:r w:rsidRPr="0029634C">
        <w:t>rakstveidā</w:t>
      </w:r>
      <w:proofErr w:type="spellEnd"/>
      <w:r w:rsidRPr="0029634C">
        <w:t xml:space="preserve"> slēdz izīrētājs un īrnieks, savukārt 9.pants nosaka, ka dzīvojamās telpas īres līgumu slēdz uz noteiktu termiņu.</w:t>
      </w:r>
    </w:p>
    <w:p w14:paraId="45D0AE44" w14:textId="77777777" w:rsidR="00634DA4" w:rsidRPr="0029634C" w:rsidRDefault="00634DA4" w:rsidP="00634DA4">
      <w:pPr>
        <w:spacing w:line="360" w:lineRule="auto"/>
        <w:ind w:firstLine="567"/>
        <w:jc w:val="both"/>
      </w:pPr>
      <w:r w:rsidRPr="0029634C">
        <w:t>Dzīvojamās telpas īres līgums ar iesniedzēju noslēgts uz noteiktu laiku, tas ir, līdz 202</w:t>
      </w:r>
      <w:r>
        <w:t>3</w:t>
      </w:r>
      <w:r w:rsidRPr="0029634C">
        <w:t xml:space="preserve">.gada </w:t>
      </w:r>
      <w:r>
        <w:t>31.janvārim</w:t>
      </w:r>
      <w:r w:rsidRPr="0029634C">
        <w:t>.</w:t>
      </w:r>
    </w:p>
    <w:p w14:paraId="71BA4017" w14:textId="77777777" w:rsidR="00634DA4" w:rsidRPr="0029634C" w:rsidRDefault="00634DA4" w:rsidP="00634DA4">
      <w:pPr>
        <w:widowControl w:val="0"/>
        <w:overflowPunct w:val="0"/>
        <w:autoSpaceDE w:val="0"/>
        <w:autoSpaceDN w:val="0"/>
        <w:adjustRightInd w:val="0"/>
        <w:spacing w:line="360" w:lineRule="auto"/>
        <w:ind w:firstLine="567"/>
        <w:jc w:val="both"/>
      </w:pPr>
      <w:r w:rsidRPr="0029634C">
        <w:t xml:space="preserve">Atbilstoši Gulbenes novada pašvaldības grāmatvedības uzskaites datiem uz iesnieguma izskatīšanas dienu iesniedzējam nav nenokārtotu maksājumu saistību par dzīvojamās telpas īri un pamatpakalpojumiem. </w:t>
      </w:r>
    </w:p>
    <w:p w14:paraId="1139A6F2" w14:textId="77777777" w:rsidR="00634DA4" w:rsidRPr="0029634C" w:rsidRDefault="00634DA4" w:rsidP="00634DA4">
      <w:pPr>
        <w:spacing w:line="360" w:lineRule="auto"/>
        <w:ind w:firstLine="567"/>
        <w:jc w:val="both"/>
      </w:pPr>
      <w:r w:rsidRPr="0029634C">
        <w:t>Likuma “Par pašvaldībām” 15.panta pirmās daļas 9.punkts nosaka, ka viena no pašvaldības autonomajām funkcijām ir sniegt palīdzību iedzīvotājiem dzīvokļa jautājumu risināšanā.</w:t>
      </w:r>
    </w:p>
    <w:p w14:paraId="6BC65DAA" w14:textId="77777777" w:rsidR="00634DA4" w:rsidRPr="0029634C" w:rsidRDefault="00634DA4" w:rsidP="00634DA4">
      <w:pPr>
        <w:spacing w:line="360" w:lineRule="auto"/>
        <w:ind w:firstLine="567"/>
        <w:jc w:val="both"/>
      </w:pPr>
      <w:r w:rsidRPr="0029634C">
        <w:t xml:space="preserve">Ņemot vērā minēto, pamatojoties uz Dzīvojamo telpu īres likuma 7.pantu un 9.pantu, likuma “Par pašvaldībām” 15.panta pirmās daļas 9.punktu un </w:t>
      </w:r>
      <w:r>
        <w:t>S</w:t>
      </w:r>
      <w:r w:rsidRPr="0029634C">
        <w:t xml:space="preserve">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29634C">
        <w:t>, Gulbenes novada dome NOLEMJ:</w:t>
      </w:r>
    </w:p>
    <w:p w14:paraId="34043519" w14:textId="3146AD07" w:rsidR="00634DA4" w:rsidRPr="0029634C" w:rsidRDefault="00634DA4" w:rsidP="00634DA4">
      <w:pPr>
        <w:spacing w:line="360" w:lineRule="auto"/>
        <w:ind w:firstLine="567"/>
        <w:jc w:val="both"/>
      </w:pPr>
      <w:r w:rsidRPr="0029634C">
        <w:t>1. PAGARINĀT dzīvojamās telpas Nr.</w:t>
      </w:r>
      <w:r>
        <w:t>3</w:t>
      </w:r>
      <w:r w:rsidRPr="0029634C">
        <w:t>, kas atrodas “</w:t>
      </w:r>
      <w:proofErr w:type="spellStart"/>
      <w:r w:rsidRPr="0029634C">
        <w:t>Tirzmalas</w:t>
      </w:r>
      <w:proofErr w:type="spellEnd"/>
      <w:r w:rsidRPr="0029634C">
        <w:t xml:space="preserve">”, Tirzā, Tirzas pagastā, Gulbenes novadā, īres līgumu ar </w:t>
      </w:r>
      <w:r w:rsidR="00116221">
        <w:t>.…</w:t>
      </w:r>
      <w:r w:rsidRPr="0029634C">
        <w:t xml:space="preserve">, </w:t>
      </w:r>
      <w:r w:rsidRPr="005023F7">
        <w:t>uz laiku līdz 2024.gada 31.janvārim.</w:t>
      </w:r>
    </w:p>
    <w:p w14:paraId="2075E11E" w14:textId="3E9CE9EE" w:rsidR="00634DA4" w:rsidRPr="00A06848" w:rsidRDefault="00634DA4" w:rsidP="00634DA4">
      <w:pPr>
        <w:spacing w:line="360" w:lineRule="auto"/>
        <w:ind w:firstLine="425"/>
        <w:jc w:val="both"/>
      </w:pPr>
      <w:r w:rsidRPr="0029634C">
        <w:lastRenderedPageBreak/>
        <w:t xml:space="preserve">  2. NOTEIKT </w:t>
      </w:r>
      <w:r w:rsidR="00116221">
        <w:t>…</w:t>
      </w:r>
      <w:r w:rsidRPr="0029634C">
        <w:t xml:space="preserve"> viena mēneša termiņu vienošanās par dzīvojamās telpas </w:t>
      </w:r>
      <w:r w:rsidRPr="00A06848">
        <w:t>īres līguma darbības termiņa pagarināšanu noslēgšanai.</w:t>
      </w:r>
    </w:p>
    <w:p w14:paraId="6549F7FD" w14:textId="48BFF545" w:rsidR="00634DA4" w:rsidRPr="00A06848" w:rsidRDefault="00634DA4" w:rsidP="00634DA4">
      <w:pPr>
        <w:spacing w:line="360" w:lineRule="auto"/>
        <w:ind w:firstLine="567"/>
        <w:jc w:val="both"/>
      </w:pPr>
      <w:r w:rsidRPr="00A06848">
        <w:t xml:space="preserve">3. NOTEIKT, ka šis lēmums zaudē spēku, ja </w:t>
      </w:r>
      <w:r w:rsidR="00116221">
        <w:t>…</w:t>
      </w:r>
      <w:r w:rsidRPr="00A06848">
        <w:t xml:space="preserve"> līdz 2023.gada 31.janvārim nav noslēgusi vienošanos par dzīvojamās telpas īres līguma darbības termiņa pagarināšanu. </w:t>
      </w:r>
    </w:p>
    <w:p w14:paraId="61BB98AC" w14:textId="77777777" w:rsidR="00634DA4" w:rsidRPr="0029634C" w:rsidRDefault="00634DA4" w:rsidP="00634DA4">
      <w:pPr>
        <w:widowControl w:val="0"/>
        <w:overflowPunct w:val="0"/>
        <w:autoSpaceDE w:val="0"/>
        <w:autoSpaceDN w:val="0"/>
        <w:adjustRightInd w:val="0"/>
        <w:spacing w:line="360" w:lineRule="auto"/>
        <w:ind w:firstLine="567"/>
        <w:jc w:val="both"/>
      </w:pPr>
      <w:r>
        <w:t>4</w:t>
      </w:r>
      <w:r w:rsidRPr="0029634C">
        <w:t xml:space="preserve">. UZDOT </w:t>
      </w:r>
      <w:r>
        <w:t xml:space="preserve">Gulbenes novada </w:t>
      </w:r>
      <w:r w:rsidRPr="0029634C">
        <w:t xml:space="preserve">Tirzas pagasta pārvaldei, reģistrācijas Nr. </w:t>
      </w:r>
      <w:r>
        <w:t>40900015573</w:t>
      </w:r>
      <w:r w:rsidRPr="0029634C">
        <w:t>, juridiskā adrese: “Biedrības nams”, Tirza, Tirzas pagasts, Gulbenes novads, LV-4424, sagatavot un noslēgt vienošanos par dzīvojamās telpas īres līguma darbības termiņa pagarināšanu.</w:t>
      </w:r>
    </w:p>
    <w:p w14:paraId="74DCF0AC" w14:textId="77777777" w:rsidR="00634DA4" w:rsidRPr="0029634C" w:rsidRDefault="00634DA4" w:rsidP="00634DA4">
      <w:pPr>
        <w:widowControl w:val="0"/>
        <w:overflowPunct w:val="0"/>
        <w:autoSpaceDE w:val="0"/>
        <w:autoSpaceDN w:val="0"/>
        <w:adjustRightInd w:val="0"/>
        <w:spacing w:line="360" w:lineRule="auto"/>
        <w:ind w:left="567"/>
        <w:jc w:val="both"/>
      </w:pPr>
      <w:r>
        <w:t>5</w:t>
      </w:r>
      <w:r w:rsidRPr="0029634C">
        <w:t xml:space="preserve"> Lēmuma izrakstu nosūtīt:</w:t>
      </w:r>
    </w:p>
    <w:p w14:paraId="5B09EFCB" w14:textId="303322C5" w:rsidR="00634DA4" w:rsidRPr="0029634C" w:rsidRDefault="00634DA4" w:rsidP="00634DA4">
      <w:pPr>
        <w:widowControl w:val="0"/>
        <w:overflowPunct w:val="0"/>
        <w:autoSpaceDE w:val="0"/>
        <w:autoSpaceDN w:val="0"/>
        <w:adjustRightInd w:val="0"/>
        <w:spacing w:line="360" w:lineRule="auto"/>
        <w:ind w:firstLine="567"/>
        <w:jc w:val="both"/>
      </w:pPr>
      <w:r>
        <w:t>5</w:t>
      </w:r>
      <w:r w:rsidRPr="0029634C">
        <w:t xml:space="preserve">.1. </w:t>
      </w:r>
      <w:r w:rsidR="00116221">
        <w:t>…</w:t>
      </w:r>
      <w:r w:rsidRPr="0029634C">
        <w:t>;</w:t>
      </w:r>
    </w:p>
    <w:p w14:paraId="27411B96" w14:textId="77777777" w:rsidR="00634DA4" w:rsidRPr="0029634C" w:rsidRDefault="00634DA4" w:rsidP="00634DA4">
      <w:pPr>
        <w:widowControl w:val="0"/>
        <w:overflowPunct w:val="0"/>
        <w:autoSpaceDE w:val="0"/>
        <w:autoSpaceDN w:val="0"/>
        <w:adjustRightInd w:val="0"/>
        <w:spacing w:line="360" w:lineRule="auto"/>
        <w:ind w:firstLine="567"/>
        <w:jc w:val="both"/>
      </w:pPr>
      <w:r>
        <w:t>5</w:t>
      </w:r>
      <w:r w:rsidRPr="0029634C">
        <w:t>.2.</w:t>
      </w:r>
      <w:r>
        <w:t xml:space="preserve"> Gulbenes novada </w:t>
      </w:r>
      <w:r w:rsidRPr="0029634C">
        <w:t>Tirzas pagasta pārvaldei, juridiskā adrese: “Biedrības nams”, Tirza,</w:t>
      </w:r>
      <w:r>
        <w:t xml:space="preserve"> </w:t>
      </w:r>
      <w:r w:rsidRPr="0029634C">
        <w:t>Tirzas pagasts, Gulbenes novads, LV-4424</w:t>
      </w:r>
      <w:r w:rsidRPr="0029634C">
        <w:rPr>
          <w:i/>
        </w:rPr>
        <w:t>.</w:t>
      </w:r>
    </w:p>
    <w:p w14:paraId="07CBFEFF" w14:textId="77777777" w:rsidR="00634DA4" w:rsidRPr="0029634C" w:rsidRDefault="00634DA4" w:rsidP="00634DA4">
      <w:pPr>
        <w:spacing w:line="360" w:lineRule="auto"/>
        <w:ind w:left="567"/>
        <w:jc w:val="both"/>
      </w:pPr>
    </w:p>
    <w:p w14:paraId="38022446" w14:textId="77777777" w:rsidR="00634DA4" w:rsidRDefault="00634DA4" w:rsidP="00634DA4">
      <w:pPr>
        <w:spacing w:line="480" w:lineRule="auto"/>
      </w:pPr>
      <w:r>
        <w:t>Gulbenes novada domes priekšsēdētājs</w:t>
      </w:r>
      <w:r>
        <w:tab/>
      </w:r>
      <w:r>
        <w:tab/>
      </w:r>
      <w:r>
        <w:tab/>
        <w:t xml:space="preserve">                                </w:t>
      </w:r>
      <w:proofErr w:type="spellStart"/>
      <w:r>
        <w:t>A.Caunītis</w:t>
      </w:r>
      <w:proofErr w:type="spellEnd"/>
    </w:p>
    <w:p w14:paraId="45366EA4" w14:textId="77777777" w:rsidR="00634DA4" w:rsidRPr="0029634C" w:rsidRDefault="00634DA4" w:rsidP="00634DA4">
      <w:pPr>
        <w:autoSpaceDE w:val="0"/>
        <w:autoSpaceDN w:val="0"/>
        <w:adjustRightInd w:val="0"/>
        <w:rPr>
          <w:rFonts w:eastAsia="Calibri"/>
          <w:color w:val="000000"/>
        </w:rPr>
      </w:pPr>
    </w:p>
    <w:p w14:paraId="543F61EB" w14:textId="77777777" w:rsidR="00634DA4" w:rsidRPr="0029634C" w:rsidRDefault="00634DA4" w:rsidP="00634DA4">
      <w:pPr>
        <w:autoSpaceDE w:val="0"/>
        <w:autoSpaceDN w:val="0"/>
        <w:adjustRightInd w:val="0"/>
        <w:rPr>
          <w:rFonts w:eastAsia="Calibri"/>
          <w:color w:val="000000"/>
        </w:rPr>
      </w:pPr>
      <w:r w:rsidRPr="0029634C">
        <w:rPr>
          <w:rFonts w:eastAsia="Calibri"/>
        </w:rPr>
        <w:t>Sagatavoja: Baiba</w:t>
      </w:r>
      <w:r w:rsidRPr="0029634C">
        <w:rPr>
          <w:rFonts w:eastAsia="Calibri"/>
          <w:color w:val="000000"/>
        </w:rPr>
        <w:t xml:space="preserve"> Zvirbule </w:t>
      </w:r>
    </w:p>
    <w:p w14:paraId="1E9C5422" w14:textId="77777777" w:rsidR="00634DA4" w:rsidRPr="0029634C" w:rsidRDefault="00634DA4" w:rsidP="00634DA4">
      <w:pPr>
        <w:spacing w:line="360" w:lineRule="auto"/>
        <w:ind w:firstLine="567"/>
        <w:jc w:val="both"/>
      </w:pPr>
    </w:p>
    <w:p w14:paraId="6E545512" w14:textId="77777777" w:rsidR="00634DA4" w:rsidRPr="00B97398" w:rsidRDefault="00634DA4" w:rsidP="00634DA4"/>
    <w:p w14:paraId="345080A3" w14:textId="77777777" w:rsidR="00634DA4" w:rsidRPr="002C6B46" w:rsidRDefault="00634DA4" w:rsidP="00634DA4">
      <w:pPr>
        <w:spacing w:line="360" w:lineRule="auto"/>
        <w:ind w:firstLine="567"/>
        <w:jc w:val="both"/>
        <w:rPr>
          <w:b/>
          <w:strike/>
        </w:rPr>
      </w:pPr>
    </w:p>
    <w:p w14:paraId="0F63B2AD" w14:textId="77777777" w:rsidR="00634DA4" w:rsidRDefault="00634DA4" w:rsidP="00634DA4">
      <w:pPr>
        <w:spacing w:line="360" w:lineRule="auto"/>
        <w:ind w:firstLine="567"/>
        <w:jc w:val="both"/>
      </w:pPr>
    </w:p>
    <w:p w14:paraId="7ECA58EE" w14:textId="77777777" w:rsidR="00634DA4" w:rsidRDefault="00634DA4" w:rsidP="00634DA4"/>
    <w:p w14:paraId="33C2AA9B" w14:textId="77777777" w:rsidR="00634DA4" w:rsidRDefault="00634DA4" w:rsidP="00634DA4"/>
    <w:p w14:paraId="4E17D7CC" w14:textId="77777777" w:rsidR="00634DA4" w:rsidRDefault="00634DA4" w:rsidP="00634DA4"/>
    <w:p w14:paraId="03BE7EA3" w14:textId="77777777" w:rsidR="00634DA4" w:rsidRPr="00782D24" w:rsidRDefault="00634DA4" w:rsidP="00634DA4"/>
    <w:p w14:paraId="38F786AC" w14:textId="77777777" w:rsidR="00116221" w:rsidRDefault="00116221">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34DA4" w:rsidRPr="00084550" w14:paraId="7EBA86E1" w14:textId="77777777" w:rsidTr="00116221">
        <w:tc>
          <w:tcPr>
            <w:tcW w:w="9405" w:type="dxa"/>
          </w:tcPr>
          <w:p w14:paraId="334F27E7" w14:textId="34C9B37D" w:rsidR="00634DA4" w:rsidRPr="00084550" w:rsidRDefault="00634DA4" w:rsidP="006843B0">
            <w:pPr>
              <w:jc w:val="center"/>
            </w:pPr>
            <w:r w:rsidRPr="00084550">
              <w:rPr>
                <w:noProof/>
              </w:rPr>
              <w:lastRenderedPageBreak/>
              <w:drawing>
                <wp:inline distT="0" distB="0" distL="0" distR="0" wp14:anchorId="4D9A926E" wp14:editId="3DF055FC">
                  <wp:extent cx="619125" cy="685800"/>
                  <wp:effectExtent l="0" t="0" r="9525"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4DA4" w:rsidRPr="00084550" w14:paraId="1AF3B205" w14:textId="77777777" w:rsidTr="00116221">
        <w:tc>
          <w:tcPr>
            <w:tcW w:w="9405" w:type="dxa"/>
          </w:tcPr>
          <w:p w14:paraId="54D56E42" w14:textId="77777777" w:rsidR="00634DA4" w:rsidRPr="00084550" w:rsidRDefault="00634DA4" w:rsidP="006843B0">
            <w:pPr>
              <w:jc w:val="center"/>
            </w:pPr>
            <w:r w:rsidRPr="00084550">
              <w:rPr>
                <w:b/>
                <w:bCs/>
                <w:sz w:val="28"/>
                <w:szCs w:val="28"/>
              </w:rPr>
              <w:t>GULBENES NOVADA PAŠVALDĪBA</w:t>
            </w:r>
          </w:p>
        </w:tc>
      </w:tr>
      <w:tr w:rsidR="00634DA4" w:rsidRPr="00084550" w14:paraId="52431B98" w14:textId="77777777" w:rsidTr="00116221">
        <w:tc>
          <w:tcPr>
            <w:tcW w:w="9405" w:type="dxa"/>
          </w:tcPr>
          <w:p w14:paraId="12012DB4" w14:textId="77777777" w:rsidR="00634DA4" w:rsidRPr="00084550" w:rsidRDefault="00634DA4" w:rsidP="006843B0">
            <w:pPr>
              <w:jc w:val="center"/>
            </w:pPr>
            <w:r w:rsidRPr="00084550">
              <w:t>Reģ.Nr.90009116327</w:t>
            </w:r>
          </w:p>
        </w:tc>
      </w:tr>
      <w:tr w:rsidR="00634DA4" w:rsidRPr="00084550" w14:paraId="0A2F0279" w14:textId="77777777" w:rsidTr="00116221">
        <w:tc>
          <w:tcPr>
            <w:tcW w:w="9405" w:type="dxa"/>
          </w:tcPr>
          <w:p w14:paraId="738681D0" w14:textId="77777777" w:rsidR="00634DA4" w:rsidRPr="00084550" w:rsidRDefault="00634DA4" w:rsidP="006843B0">
            <w:pPr>
              <w:jc w:val="center"/>
            </w:pPr>
            <w:r w:rsidRPr="00084550">
              <w:t>Ābeļu iela 2, Gulbene, Gulbenes nov., LV-4401</w:t>
            </w:r>
          </w:p>
        </w:tc>
      </w:tr>
      <w:tr w:rsidR="00634DA4" w:rsidRPr="00084550" w14:paraId="3D5F43D2" w14:textId="77777777" w:rsidTr="00116221">
        <w:tc>
          <w:tcPr>
            <w:tcW w:w="9405" w:type="dxa"/>
          </w:tcPr>
          <w:p w14:paraId="487EA3D0" w14:textId="77777777" w:rsidR="00634DA4" w:rsidRPr="00084550" w:rsidRDefault="00634DA4" w:rsidP="006843B0">
            <w:pPr>
              <w:jc w:val="center"/>
            </w:pPr>
            <w:r w:rsidRPr="00084550">
              <w:t>Tālrunis 64497710, mob.26595362, e-pasts; dome@gulbene.lv, www.gulbene.lv</w:t>
            </w:r>
          </w:p>
        </w:tc>
      </w:tr>
    </w:tbl>
    <w:p w14:paraId="0AB9A04A" w14:textId="77777777" w:rsidR="00634DA4" w:rsidRPr="00F13139" w:rsidRDefault="00634DA4" w:rsidP="00634DA4">
      <w:pPr>
        <w:rPr>
          <w:sz w:val="4"/>
          <w:szCs w:val="4"/>
        </w:rPr>
      </w:pPr>
    </w:p>
    <w:p w14:paraId="0E46F7ED" w14:textId="77777777" w:rsidR="00634DA4" w:rsidRPr="00084550" w:rsidRDefault="00634DA4" w:rsidP="00634DA4">
      <w:pPr>
        <w:pStyle w:val="Bezatstarpm"/>
        <w:jc w:val="center"/>
        <w:rPr>
          <w:rFonts w:ascii="Times New Roman" w:hAnsi="Times New Roman"/>
          <w:b/>
          <w:bCs/>
          <w:sz w:val="24"/>
          <w:szCs w:val="24"/>
        </w:rPr>
      </w:pPr>
      <w:r w:rsidRPr="00084550">
        <w:rPr>
          <w:rFonts w:ascii="Times New Roman" w:hAnsi="Times New Roman"/>
          <w:b/>
          <w:bCs/>
          <w:sz w:val="24"/>
          <w:szCs w:val="24"/>
        </w:rPr>
        <w:t>GULBENES NOVADA DOMES LĒMUMS</w:t>
      </w:r>
    </w:p>
    <w:p w14:paraId="53A1E5AF" w14:textId="77777777" w:rsidR="00634DA4" w:rsidRPr="00084550" w:rsidRDefault="00634DA4" w:rsidP="00634DA4">
      <w:pPr>
        <w:pStyle w:val="Bezatstarpm"/>
        <w:jc w:val="center"/>
        <w:rPr>
          <w:rFonts w:ascii="Times New Roman" w:hAnsi="Times New Roman"/>
          <w:sz w:val="24"/>
          <w:szCs w:val="24"/>
        </w:rPr>
      </w:pPr>
      <w:r w:rsidRPr="00084550">
        <w:rPr>
          <w:rFonts w:ascii="Times New Roman" w:hAnsi="Times New Roman"/>
          <w:sz w:val="24"/>
          <w:szCs w:val="24"/>
        </w:rPr>
        <w:t>Gulbenē</w:t>
      </w:r>
    </w:p>
    <w:p w14:paraId="04F55952" w14:textId="77777777" w:rsidR="00634DA4" w:rsidRPr="00084550" w:rsidRDefault="00634DA4" w:rsidP="00634DA4">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34DA4" w:rsidRPr="00084550" w14:paraId="7FF3CA3D" w14:textId="77777777" w:rsidTr="006843B0">
        <w:tc>
          <w:tcPr>
            <w:tcW w:w="6345" w:type="dxa"/>
          </w:tcPr>
          <w:p w14:paraId="53706419" w14:textId="77777777" w:rsidR="00634DA4" w:rsidRPr="00084550" w:rsidRDefault="00634DA4" w:rsidP="006843B0">
            <w:pPr>
              <w:rPr>
                <w:b/>
                <w:bCs/>
              </w:rPr>
            </w:pPr>
            <w:r w:rsidRPr="00084550">
              <w:rPr>
                <w:b/>
                <w:bCs/>
              </w:rPr>
              <w:t>2022.gada 2</w:t>
            </w:r>
            <w:r>
              <w:rPr>
                <w:b/>
                <w:bCs/>
              </w:rPr>
              <w:t>9</w:t>
            </w:r>
            <w:r w:rsidRPr="00084550">
              <w:rPr>
                <w:b/>
                <w:bCs/>
              </w:rPr>
              <w:t>.</w:t>
            </w:r>
            <w:r>
              <w:rPr>
                <w:b/>
                <w:bCs/>
              </w:rPr>
              <w:t>decembrī</w:t>
            </w:r>
          </w:p>
        </w:tc>
        <w:tc>
          <w:tcPr>
            <w:tcW w:w="4729" w:type="dxa"/>
          </w:tcPr>
          <w:p w14:paraId="19BCED99" w14:textId="77777777" w:rsidR="00634DA4" w:rsidRPr="00084550" w:rsidRDefault="00634DA4" w:rsidP="006843B0">
            <w:pPr>
              <w:rPr>
                <w:b/>
                <w:bCs/>
              </w:rPr>
            </w:pPr>
            <w:r w:rsidRPr="00084550">
              <w:rPr>
                <w:b/>
                <w:bCs/>
              </w:rPr>
              <w:t>Nr.</w:t>
            </w:r>
            <w:r>
              <w:rPr>
                <w:b/>
                <w:bCs/>
              </w:rPr>
              <w:t xml:space="preserve"> </w:t>
            </w:r>
            <w:r w:rsidRPr="00084550">
              <w:rPr>
                <w:b/>
                <w:bCs/>
              </w:rPr>
              <w:t>GND/2022/</w:t>
            </w:r>
            <w:r>
              <w:rPr>
                <w:b/>
                <w:bCs/>
              </w:rPr>
              <w:t>1276</w:t>
            </w:r>
          </w:p>
        </w:tc>
      </w:tr>
      <w:tr w:rsidR="00634DA4" w:rsidRPr="00084550" w14:paraId="1612016F" w14:textId="77777777" w:rsidTr="006843B0">
        <w:tc>
          <w:tcPr>
            <w:tcW w:w="6345" w:type="dxa"/>
          </w:tcPr>
          <w:p w14:paraId="46A28730" w14:textId="77777777" w:rsidR="00634DA4" w:rsidRPr="00084550" w:rsidRDefault="00634DA4" w:rsidP="006843B0"/>
        </w:tc>
        <w:tc>
          <w:tcPr>
            <w:tcW w:w="4729" w:type="dxa"/>
          </w:tcPr>
          <w:p w14:paraId="64290E2F" w14:textId="77777777" w:rsidR="00634DA4" w:rsidRPr="00084550" w:rsidRDefault="00634DA4" w:rsidP="006843B0">
            <w:pPr>
              <w:rPr>
                <w:b/>
                <w:bCs/>
              </w:rPr>
            </w:pPr>
            <w:r w:rsidRPr="00084550">
              <w:rPr>
                <w:b/>
                <w:bCs/>
              </w:rPr>
              <w:t>(protokols Nr.</w:t>
            </w:r>
            <w:r>
              <w:rPr>
                <w:b/>
                <w:bCs/>
              </w:rPr>
              <w:t>27</w:t>
            </w:r>
            <w:r w:rsidRPr="00084550">
              <w:rPr>
                <w:b/>
                <w:bCs/>
              </w:rPr>
              <w:t xml:space="preserve">; </w:t>
            </w:r>
            <w:r>
              <w:rPr>
                <w:b/>
                <w:bCs/>
              </w:rPr>
              <w:t>63</w:t>
            </w:r>
            <w:r w:rsidRPr="00084550">
              <w:rPr>
                <w:b/>
                <w:bCs/>
              </w:rPr>
              <w:t>.p)</w:t>
            </w:r>
          </w:p>
        </w:tc>
      </w:tr>
    </w:tbl>
    <w:p w14:paraId="4BCDC96E" w14:textId="77777777" w:rsidR="00634DA4" w:rsidRPr="00084550" w:rsidRDefault="00634DA4" w:rsidP="00634DA4">
      <w:pPr>
        <w:pStyle w:val="Default"/>
        <w:rPr>
          <w:color w:val="auto"/>
        </w:rPr>
      </w:pP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p>
    <w:p w14:paraId="30B54D17" w14:textId="77777777" w:rsidR="00634DA4" w:rsidRPr="00084550" w:rsidRDefault="00634DA4" w:rsidP="00634DA4">
      <w:pPr>
        <w:jc w:val="center"/>
        <w:rPr>
          <w:b/>
        </w:rPr>
      </w:pPr>
      <w:r w:rsidRPr="00084550">
        <w:rPr>
          <w:b/>
        </w:rPr>
        <w:t xml:space="preserve">Par dzīvokļa </w:t>
      </w:r>
      <w:r>
        <w:rPr>
          <w:b/>
        </w:rPr>
        <w:t>Līkā iela 25A-21, Gulbene</w:t>
      </w:r>
      <w:r w:rsidRPr="00084550">
        <w:rPr>
          <w:b/>
        </w:rPr>
        <w:t>, Gulbenes novads,</w:t>
      </w:r>
    </w:p>
    <w:p w14:paraId="365B33D0" w14:textId="77777777" w:rsidR="00634DA4" w:rsidRPr="00084550" w:rsidRDefault="00634DA4" w:rsidP="00634DA4">
      <w:pPr>
        <w:jc w:val="center"/>
        <w:rPr>
          <w:b/>
        </w:rPr>
      </w:pPr>
      <w:r w:rsidRPr="00084550">
        <w:rPr>
          <w:b/>
        </w:rPr>
        <w:t>īres līguma pārjaunošanu</w:t>
      </w:r>
    </w:p>
    <w:p w14:paraId="63DF7ED6" w14:textId="77777777" w:rsidR="00634DA4" w:rsidRPr="00084550" w:rsidRDefault="00634DA4" w:rsidP="00634DA4"/>
    <w:p w14:paraId="1011D480" w14:textId="796E1BFC" w:rsidR="00634DA4" w:rsidRPr="00084550" w:rsidRDefault="00634DA4" w:rsidP="00634DA4">
      <w:pPr>
        <w:pStyle w:val="Sarakstarindkopa"/>
        <w:spacing w:after="0" w:line="360" w:lineRule="auto"/>
        <w:ind w:left="0" w:firstLine="567"/>
        <w:jc w:val="both"/>
        <w:rPr>
          <w:rFonts w:ascii="Times New Roman" w:hAnsi="Times New Roman"/>
          <w:sz w:val="24"/>
          <w:szCs w:val="24"/>
        </w:rPr>
      </w:pPr>
      <w:r w:rsidRPr="00084550">
        <w:rPr>
          <w:rFonts w:ascii="Times New Roman" w:hAnsi="Times New Roman"/>
          <w:sz w:val="24"/>
          <w:szCs w:val="24"/>
        </w:rPr>
        <w:t xml:space="preserve">Gulbenes novada pašvaldības dokumentu vadības sistēmā 2022.gada </w:t>
      </w:r>
      <w:r>
        <w:rPr>
          <w:rFonts w:ascii="Times New Roman" w:hAnsi="Times New Roman"/>
          <w:sz w:val="24"/>
          <w:szCs w:val="24"/>
        </w:rPr>
        <w:t>16</w:t>
      </w:r>
      <w:r w:rsidRPr="00084550">
        <w:rPr>
          <w:rFonts w:ascii="Times New Roman" w:hAnsi="Times New Roman"/>
          <w:sz w:val="24"/>
          <w:szCs w:val="24"/>
        </w:rPr>
        <w:t>.</w:t>
      </w:r>
      <w:r>
        <w:rPr>
          <w:rFonts w:ascii="Times New Roman" w:hAnsi="Times New Roman"/>
          <w:sz w:val="24"/>
          <w:szCs w:val="24"/>
        </w:rPr>
        <w:t>novembrī</w:t>
      </w:r>
      <w:r w:rsidRPr="00084550">
        <w:rPr>
          <w:rFonts w:ascii="Times New Roman" w:hAnsi="Times New Roman"/>
          <w:sz w:val="24"/>
          <w:szCs w:val="24"/>
        </w:rPr>
        <w:t xml:space="preserve"> ar reģistrācijas numuru GND/5.</w:t>
      </w:r>
      <w:r>
        <w:rPr>
          <w:rFonts w:ascii="Times New Roman" w:hAnsi="Times New Roman"/>
          <w:sz w:val="24"/>
          <w:szCs w:val="24"/>
        </w:rPr>
        <w:t>5</w:t>
      </w:r>
      <w:r w:rsidRPr="00084550">
        <w:rPr>
          <w:rFonts w:ascii="Times New Roman" w:hAnsi="Times New Roman"/>
          <w:sz w:val="24"/>
          <w:szCs w:val="24"/>
        </w:rPr>
        <w:t>/22/2</w:t>
      </w:r>
      <w:r>
        <w:rPr>
          <w:rFonts w:ascii="Times New Roman" w:hAnsi="Times New Roman"/>
          <w:sz w:val="24"/>
          <w:szCs w:val="24"/>
        </w:rPr>
        <w:t>779-R</w:t>
      </w:r>
      <w:r w:rsidRPr="00084550">
        <w:rPr>
          <w:rFonts w:ascii="Times New Roman" w:hAnsi="Times New Roman"/>
          <w:sz w:val="24"/>
          <w:szCs w:val="24"/>
        </w:rPr>
        <w:t xml:space="preserve"> reģistrēts </w:t>
      </w:r>
      <w:bookmarkStart w:id="10" w:name="_Hlk517019358"/>
      <w:r w:rsidR="00116221">
        <w:rPr>
          <w:rFonts w:ascii="Times New Roman" w:hAnsi="Times New Roman"/>
          <w:b/>
          <w:sz w:val="24"/>
          <w:szCs w:val="24"/>
        </w:rPr>
        <w:t>…</w:t>
      </w:r>
      <w:r w:rsidRPr="00084550">
        <w:rPr>
          <w:rFonts w:ascii="Times New Roman" w:hAnsi="Times New Roman"/>
          <w:sz w:val="24"/>
          <w:szCs w:val="24"/>
        </w:rPr>
        <w:t xml:space="preserve"> (turpmāk – iesniedzējs), </w:t>
      </w:r>
      <w:bookmarkEnd w:id="10"/>
      <w:r w:rsidR="00116221">
        <w:rPr>
          <w:rFonts w:ascii="Times New Roman" w:hAnsi="Times New Roman"/>
          <w:sz w:val="24"/>
          <w:szCs w:val="24"/>
        </w:rPr>
        <w:t>…</w:t>
      </w:r>
      <w:r w:rsidRPr="00084550">
        <w:rPr>
          <w:rFonts w:ascii="Times New Roman" w:hAnsi="Times New Roman"/>
          <w:sz w:val="24"/>
          <w:szCs w:val="24"/>
        </w:rPr>
        <w:t xml:space="preserve">, 2022.gada </w:t>
      </w:r>
      <w:r>
        <w:rPr>
          <w:rFonts w:ascii="Times New Roman" w:hAnsi="Times New Roman"/>
          <w:sz w:val="24"/>
          <w:szCs w:val="24"/>
        </w:rPr>
        <w:t>16</w:t>
      </w:r>
      <w:r w:rsidRPr="00084550">
        <w:rPr>
          <w:rFonts w:ascii="Times New Roman" w:hAnsi="Times New Roman"/>
          <w:sz w:val="24"/>
          <w:szCs w:val="24"/>
        </w:rPr>
        <w:t>.</w:t>
      </w:r>
      <w:r>
        <w:rPr>
          <w:rFonts w:ascii="Times New Roman" w:hAnsi="Times New Roman"/>
          <w:sz w:val="24"/>
          <w:szCs w:val="24"/>
        </w:rPr>
        <w:t>novembra</w:t>
      </w:r>
      <w:r w:rsidRPr="00084550">
        <w:rPr>
          <w:rFonts w:ascii="Times New Roman" w:hAnsi="Times New Roman"/>
          <w:sz w:val="24"/>
          <w:szCs w:val="24"/>
        </w:rPr>
        <w:t xml:space="preserve"> iesniegums, kurā izteikts lūgums noslēgt dzīvojamās telpas Nr.</w:t>
      </w:r>
      <w:r>
        <w:rPr>
          <w:rFonts w:ascii="Times New Roman" w:hAnsi="Times New Roman"/>
          <w:sz w:val="24"/>
          <w:szCs w:val="24"/>
        </w:rPr>
        <w:t>21</w:t>
      </w:r>
      <w:r w:rsidRPr="00084550">
        <w:rPr>
          <w:rFonts w:ascii="Times New Roman" w:hAnsi="Times New Roman"/>
          <w:sz w:val="24"/>
          <w:szCs w:val="24"/>
        </w:rPr>
        <w:t xml:space="preserve">, kas atrodas </w:t>
      </w:r>
      <w:r>
        <w:rPr>
          <w:rFonts w:ascii="Times New Roman" w:hAnsi="Times New Roman"/>
          <w:sz w:val="24"/>
          <w:szCs w:val="24"/>
        </w:rPr>
        <w:t>Līkajā ielā 25A, Gulbenē</w:t>
      </w:r>
      <w:r w:rsidRPr="00084550">
        <w:rPr>
          <w:rFonts w:ascii="Times New Roman" w:hAnsi="Times New Roman"/>
          <w:sz w:val="24"/>
          <w:szCs w:val="24"/>
        </w:rPr>
        <w:t>, Gulbenes novad</w:t>
      </w:r>
      <w:r>
        <w:rPr>
          <w:rFonts w:ascii="Times New Roman" w:hAnsi="Times New Roman"/>
          <w:sz w:val="24"/>
          <w:szCs w:val="24"/>
        </w:rPr>
        <w:t>ā</w:t>
      </w:r>
      <w:r w:rsidRPr="00084550">
        <w:rPr>
          <w:rFonts w:ascii="Times New Roman" w:hAnsi="Times New Roman"/>
          <w:sz w:val="24"/>
          <w:szCs w:val="24"/>
        </w:rPr>
        <w:t>, LV-44</w:t>
      </w:r>
      <w:r>
        <w:rPr>
          <w:rFonts w:ascii="Times New Roman" w:hAnsi="Times New Roman"/>
          <w:sz w:val="24"/>
          <w:szCs w:val="24"/>
        </w:rPr>
        <w:t>01</w:t>
      </w:r>
      <w:r w:rsidRPr="00084550">
        <w:rPr>
          <w:rFonts w:ascii="Times New Roman" w:hAnsi="Times New Roman"/>
          <w:sz w:val="24"/>
          <w:szCs w:val="24"/>
        </w:rPr>
        <w:t xml:space="preserve"> (turpmāk – dzīvojamā telpa), īres līgumu uz iesniedzēja vārda sakarā ar dzīvojamās telpas īrnie</w:t>
      </w:r>
      <w:r>
        <w:rPr>
          <w:rFonts w:ascii="Times New Roman" w:hAnsi="Times New Roman"/>
          <w:sz w:val="24"/>
          <w:szCs w:val="24"/>
        </w:rPr>
        <w:t>ka</w:t>
      </w:r>
      <w:r w:rsidRPr="00084550">
        <w:rPr>
          <w:rFonts w:ascii="Times New Roman" w:hAnsi="Times New Roman"/>
          <w:sz w:val="24"/>
          <w:szCs w:val="24"/>
        </w:rPr>
        <w:t xml:space="preserve"> nāvi. </w:t>
      </w:r>
    </w:p>
    <w:p w14:paraId="1711F68A" w14:textId="3F56A5EA" w:rsidR="00634DA4" w:rsidRPr="006A4565" w:rsidRDefault="00634DA4" w:rsidP="00634DA4">
      <w:pPr>
        <w:pStyle w:val="Sarakstarindkopa"/>
        <w:spacing w:after="0" w:line="360" w:lineRule="auto"/>
        <w:ind w:left="0" w:firstLine="567"/>
        <w:jc w:val="both"/>
      </w:pPr>
      <w:r w:rsidRPr="00084550">
        <w:rPr>
          <w:rFonts w:ascii="Times New Roman" w:hAnsi="Times New Roman"/>
          <w:sz w:val="24"/>
          <w:szCs w:val="24"/>
        </w:rPr>
        <w:t>Gulbenes novada pašvaldība, ņemot vērā iesniedzēja iesniegumu, konstat</w:t>
      </w:r>
      <w:r>
        <w:rPr>
          <w:rFonts w:ascii="Times New Roman" w:hAnsi="Times New Roman"/>
          <w:sz w:val="24"/>
          <w:szCs w:val="24"/>
        </w:rPr>
        <w:t xml:space="preserve">ējusi, ka </w:t>
      </w:r>
      <w:r w:rsidRPr="00084550">
        <w:rPr>
          <w:rFonts w:ascii="Times New Roman" w:hAnsi="Times New Roman"/>
          <w:sz w:val="24"/>
          <w:szCs w:val="24"/>
        </w:rPr>
        <w:t xml:space="preserve"> </w:t>
      </w:r>
      <w:r w:rsidRPr="004A3895">
        <w:rPr>
          <w:rFonts w:ascii="Times New Roman" w:hAnsi="Times New Roman"/>
          <w:sz w:val="24"/>
          <w:szCs w:val="24"/>
        </w:rPr>
        <w:t>20</w:t>
      </w:r>
      <w:r>
        <w:rPr>
          <w:rFonts w:ascii="Times New Roman" w:hAnsi="Times New Roman"/>
          <w:sz w:val="24"/>
          <w:szCs w:val="24"/>
        </w:rPr>
        <w:t>20</w:t>
      </w:r>
      <w:r w:rsidRPr="004A3895">
        <w:rPr>
          <w:rFonts w:ascii="Times New Roman" w:hAnsi="Times New Roman"/>
          <w:sz w:val="24"/>
          <w:szCs w:val="24"/>
        </w:rPr>
        <w:t xml:space="preserve">.gada </w:t>
      </w:r>
      <w:r>
        <w:rPr>
          <w:rFonts w:ascii="Times New Roman" w:hAnsi="Times New Roman"/>
          <w:sz w:val="24"/>
          <w:szCs w:val="24"/>
        </w:rPr>
        <w:t>1</w:t>
      </w:r>
      <w:r w:rsidRPr="004A3895">
        <w:rPr>
          <w:rFonts w:ascii="Times New Roman" w:hAnsi="Times New Roman"/>
          <w:sz w:val="24"/>
          <w:szCs w:val="24"/>
        </w:rPr>
        <w:t>.</w:t>
      </w:r>
      <w:r>
        <w:rPr>
          <w:rFonts w:ascii="Times New Roman" w:hAnsi="Times New Roman"/>
          <w:sz w:val="24"/>
          <w:szCs w:val="24"/>
        </w:rPr>
        <w:t>janvārī</w:t>
      </w:r>
      <w:r w:rsidRPr="004A3895">
        <w:rPr>
          <w:rFonts w:ascii="Times New Roman" w:hAnsi="Times New Roman"/>
          <w:sz w:val="24"/>
          <w:szCs w:val="24"/>
        </w:rPr>
        <w:t xml:space="preserve"> starp </w:t>
      </w:r>
      <w:r>
        <w:rPr>
          <w:rFonts w:ascii="Times New Roman" w:hAnsi="Times New Roman"/>
          <w:sz w:val="24"/>
          <w:szCs w:val="24"/>
        </w:rPr>
        <w:t xml:space="preserve">SIA “Gulbenes </w:t>
      </w:r>
      <w:proofErr w:type="spellStart"/>
      <w:r>
        <w:rPr>
          <w:rFonts w:ascii="Times New Roman" w:hAnsi="Times New Roman"/>
          <w:sz w:val="24"/>
          <w:szCs w:val="24"/>
        </w:rPr>
        <w:t>Energo</w:t>
      </w:r>
      <w:proofErr w:type="spellEnd"/>
      <w:r>
        <w:rPr>
          <w:rFonts w:ascii="Times New Roman" w:hAnsi="Times New Roman"/>
          <w:sz w:val="24"/>
          <w:szCs w:val="24"/>
        </w:rPr>
        <w:t xml:space="preserve"> Serviss”</w:t>
      </w:r>
      <w:r w:rsidRPr="004A3895">
        <w:rPr>
          <w:rFonts w:ascii="Times New Roman" w:hAnsi="Times New Roman"/>
          <w:sz w:val="24"/>
          <w:szCs w:val="24"/>
        </w:rPr>
        <w:t xml:space="preserve"> </w:t>
      </w:r>
      <w:r>
        <w:rPr>
          <w:rFonts w:ascii="Times New Roman" w:hAnsi="Times New Roman"/>
          <w:sz w:val="24"/>
          <w:szCs w:val="24"/>
        </w:rPr>
        <w:t xml:space="preserve">(tobrīd SIA “Gulbenes nami”) </w:t>
      </w:r>
      <w:r w:rsidRPr="004A3895">
        <w:rPr>
          <w:rFonts w:ascii="Times New Roman" w:hAnsi="Times New Roman"/>
          <w:sz w:val="24"/>
          <w:szCs w:val="24"/>
        </w:rPr>
        <w:t xml:space="preserve">un </w:t>
      </w:r>
      <w:r w:rsidR="00116221">
        <w:rPr>
          <w:rFonts w:ascii="Times New Roman" w:hAnsi="Times New Roman"/>
          <w:sz w:val="24"/>
          <w:szCs w:val="24"/>
        </w:rPr>
        <w:t>…</w:t>
      </w:r>
      <w:r w:rsidRPr="004A3895">
        <w:rPr>
          <w:rFonts w:ascii="Times New Roman" w:hAnsi="Times New Roman"/>
          <w:sz w:val="24"/>
          <w:szCs w:val="24"/>
        </w:rPr>
        <w:t xml:space="preserve"> tika noslēgts dzīvojamās telpas īres līgums </w:t>
      </w:r>
      <w:r>
        <w:rPr>
          <w:rFonts w:ascii="Times New Roman" w:hAnsi="Times New Roman"/>
          <w:sz w:val="24"/>
          <w:szCs w:val="24"/>
        </w:rPr>
        <w:t>Nr.LIK25A-21</w:t>
      </w:r>
      <w:r w:rsidRPr="004A3895">
        <w:rPr>
          <w:rFonts w:ascii="Times New Roman" w:hAnsi="Times New Roman"/>
          <w:sz w:val="24"/>
          <w:szCs w:val="24"/>
        </w:rPr>
        <w:t xml:space="preserve"> un saskaņā ar tā noteikumiem iesniedzējam, kā īrnieka ģimenes loceklim </w:t>
      </w:r>
      <w:r>
        <w:rPr>
          <w:rFonts w:ascii="Times New Roman" w:hAnsi="Times New Roman"/>
          <w:sz w:val="24"/>
          <w:szCs w:val="24"/>
        </w:rPr>
        <w:t>piešķirtas</w:t>
      </w:r>
      <w:r w:rsidRPr="004A3895">
        <w:rPr>
          <w:rFonts w:ascii="Times New Roman" w:hAnsi="Times New Roman"/>
          <w:sz w:val="24"/>
          <w:szCs w:val="24"/>
        </w:rPr>
        <w:t xml:space="preserve"> tiesības lietot dzīvojamo telpu. Atbilstoši Iedzīvotāju reģistra datiem dzīvojamās telpas īrnie</w:t>
      </w:r>
      <w:r>
        <w:rPr>
          <w:rFonts w:ascii="Times New Roman" w:hAnsi="Times New Roman"/>
          <w:sz w:val="24"/>
          <w:szCs w:val="24"/>
        </w:rPr>
        <w:t>ks</w:t>
      </w:r>
      <w:r w:rsidRPr="004A3895">
        <w:rPr>
          <w:rFonts w:ascii="Times New Roman" w:hAnsi="Times New Roman"/>
          <w:sz w:val="24"/>
          <w:szCs w:val="24"/>
        </w:rPr>
        <w:t xml:space="preserve"> </w:t>
      </w:r>
      <w:r w:rsidR="00116221">
        <w:rPr>
          <w:rFonts w:ascii="Times New Roman" w:hAnsi="Times New Roman"/>
          <w:sz w:val="24"/>
          <w:szCs w:val="24"/>
        </w:rPr>
        <w:t>….</w:t>
      </w:r>
      <w:r w:rsidRPr="004A3895">
        <w:rPr>
          <w:rFonts w:ascii="Times New Roman" w:hAnsi="Times New Roman"/>
          <w:sz w:val="24"/>
          <w:szCs w:val="24"/>
        </w:rPr>
        <w:t xml:space="preserve"> mir</w:t>
      </w:r>
      <w:r>
        <w:rPr>
          <w:rFonts w:ascii="Times New Roman" w:hAnsi="Times New Roman"/>
          <w:sz w:val="24"/>
          <w:szCs w:val="24"/>
        </w:rPr>
        <w:t>usi</w:t>
      </w:r>
      <w:r w:rsidRPr="004A3895">
        <w:rPr>
          <w:rFonts w:ascii="Times New Roman" w:hAnsi="Times New Roman"/>
          <w:sz w:val="24"/>
          <w:szCs w:val="24"/>
        </w:rPr>
        <w:t xml:space="preserve"> </w:t>
      </w:r>
      <w:r w:rsidRPr="006A4565">
        <w:rPr>
          <w:rFonts w:ascii="Times New Roman" w:hAnsi="Times New Roman"/>
          <w:sz w:val="24"/>
          <w:szCs w:val="24"/>
        </w:rPr>
        <w:t xml:space="preserve">2022.gada </w:t>
      </w:r>
      <w:r>
        <w:rPr>
          <w:rFonts w:ascii="Times New Roman" w:hAnsi="Times New Roman"/>
          <w:sz w:val="24"/>
          <w:szCs w:val="24"/>
        </w:rPr>
        <w:t>27</w:t>
      </w:r>
      <w:r w:rsidRPr="006A4565">
        <w:rPr>
          <w:rFonts w:ascii="Times New Roman" w:hAnsi="Times New Roman"/>
          <w:sz w:val="24"/>
          <w:szCs w:val="24"/>
        </w:rPr>
        <w:t>.oktobrī.</w:t>
      </w:r>
    </w:p>
    <w:p w14:paraId="272BBCEA" w14:textId="77777777" w:rsidR="00634DA4" w:rsidRPr="00084550" w:rsidRDefault="00634DA4" w:rsidP="00634DA4">
      <w:pPr>
        <w:spacing w:line="360" w:lineRule="auto"/>
        <w:ind w:firstLine="567"/>
        <w:jc w:val="both"/>
        <w:rPr>
          <w:shd w:val="clear" w:color="auto" w:fill="FFFFFF"/>
        </w:rPr>
      </w:pPr>
      <w:r w:rsidRPr="00084550">
        <w:rPr>
          <w:shd w:val="clear" w:color="auto" w:fill="FFFFFF"/>
        </w:rPr>
        <w:t>Dzīvojamo telpu īres likuma 16.panta trešā daļa nosaka, ka īrnieka nāves gadījumā īrnieka ģimenes loceklim, kurš saskaņā ar šā likuma </w:t>
      </w:r>
      <w:hyperlink r:id="rId11" w:anchor="p14" w:history="1">
        <w:r w:rsidRPr="00084550">
          <w:rPr>
            <w:rStyle w:val="Hipersaite"/>
            <w:shd w:val="clear" w:color="auto" w:fill="FFFFFF"/>
          </w:rPr>
          <w:t>14.panta</w:t>
        </w:r>
      </w:hyperlink>
      <w:r w:rsidRPr="00084550">
        <w:rPr>
          <w:shd w:val="clear" w:color="auto" w:fill="FFFFFF"/>
        </w:rPr>
        <w:t xml:space="preserve">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w:t>
      </w:r>
      <w:r>
        <w:rPr>
          <w:shd w:val="clear" w:color="auto" w:fill="FFFFFF"/>
        </w:rPr>
        <w:t xml:space="preserve">savukārt </w:t>
      </w:r>
      <w:r w:rsidRPr="00084550">
        <w:rPr>
          <w:shd w:val="clear" w:color="auto" w:fill="FFFFFF"/>
        </w:rPr>
        <w:t>ceturtā daļa nosaka, ka  īrnieka ģimenes loceklim, kurš ir noslēdzis īres līgumu saskaņā ar šā panta trešās daļas noteikumiem, ir pienākums segt iepriekšējā īrnieka nesamaksāto īres maksu un citus ar dzīvojamās telpas lietošanu saistītos maksājumus.</w:t>
      </w:r>
    </w:p>
    <w:p w14:paraId="53FB1A00" w14:textId="77777777" w:rsidR="00634DA4" w:rsidRPr="00612A99" w:rsidRDefault="00634DA4" w:rsidP="00634DA4">
      <w:pPr>
        <w:spacing w:line="360" w:lineRule="auto"/>
        <w:ind w:firstLine="567"/>
        <w:jc w:val="both"/>
      </w:pPr>
      <w:r w:rsidRPr="00612A99">
        <w:t>Likuma “Par pašvaldībām” 21.panta pirmās daļas 27.punkts nosaka, ka dome var izskatīt jebkuru jautājumu, kas ir attiecīgās pašvaldības pārziņā.</w:t>
      </w:r>
    </w:p>
    <w:p w14:paraId="6321464B" w14:textId="77777777" w:rsidR="00634DA4" w:rsidRPr="00612A99" w:rsidRDefault="00634DA4" w:rsidP="00634DA4">
      <w:pPr>
        <w:spacing w:line="360" w:lineRule="auto"/>
        <w:ind w:firstLine="567"/>
        <w:jc w:val="both"/>
      </w:pPr>
      <w:r w:rsidRPr="00612A99">
        <w:t>Gulbenes novada pašvaldība, ņemot vērā konstatētos faktiskos apstākļus un vērtējot tos kopsakarā ar minēto tiesisko regulējumu, secina, ka iesniedzējam kā īrnieka ģimenes loceklim ir tiesības lūgt dzīvojamās telpas īres līguma pārjaunošanu.</w:t>
      </w:r>
    </w:p>
    <w:p w14:paraId="0E92925A" w14:textId="77777777" w:rsidR="00634DA4" w:rsidRPr="00612A99" w:rsidRDefault="00634DA4" w:rsidP="00634DA4">
      <w:pPr>
        <w:spacing w:line="360" w:lineRule="auto"/>
        <w:ind w:firstLine="567"/>
        <w:jc w:val="both"/>
      </w:pPr>
      <w:r w:rsidRPr="00612A99">
        <w:lastRenderedPageBreak/>
        <w:t xml:space="preserve">Ņemot vērā minēto un pamatojoties uz </w:t>
      </w:r>
      <w:r w:rsidRPr="00612A99">
        <w:rPr>
          <w:shd w:val="clear" w:color="auto" w:fill="FFFFFF"/>
        </w:rPr>
        <w:t>Dzīvojamo telpu īres likuma 16.panta trešo un ceturto daļu</w:t>
      </w:r>
      <w:r w:rsidRPr="00612A99">
        <w:rPr>
          <w:bCs/>
        </w:rPr>
        <w:t xml:space="preserve">, </w:t>
      </w:r>
      <w:r w:rsidRPr="00612A99">
        <w:t>likuma “Par pašvaldībām” 21.panta pirmās daļas 27.punktu</w:t>
      </w:r>
      <w:r>
        <w:t xml:space="preserve"> </w:t>
      </w:r>
      <w:r w:rsidRPr="00612A99">
        <w:t xml:space="preserve">un </w:t>
      </w:r>
      <w:r>
        <w:t>S</w:t>
      </w:r>
      <w:r w:rsidRPr="00612A99">
        <w:t xml:space="preserve">ociālās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12A99">
        <w:t>, Gulbenes novada dome NOLEMJ:</w:t>
      </w:r>
    </w:p>
    <w:p w14:paraId="280537C6" w14:textId="083698E3" w:rsidR="00634DA4" w:rsidRPr="00612A99" w:rsidRDefault="00634DA4" w:rsidP="00634DA4">
      <w:pPr>
        <w:spacing w:line="360" w:lineRule="auto"/>
        <w:ind w:firstLine="567"/>
        <w:jc w:val="both"/>
      </w:pPr>
      <w:r w:rsidRPr="00612A99">
        <w:t xml:space="preserve">1. PĀRJAUNOT ar </w:t>
      </w:r>
      <w:r w:rsidR="00116221">
        <w:t>…</w:t>
      </w:r>
      <w:r w:rsidRPr="00612A99">
        <w:t xml:space="preserve"> 20</w:t>
      </w:r>
      <w:r>
        <w:t>20</w:t>
      </w:r>
      <w:r w:rsidRPr="00612A99">
        <w:t xml:space="preserve">.gada </w:t>
      </w:r>
      <w:r>
        <w:t>1</w:t>
      </w:r>
      <w:r w:rsidRPr="00612A99">
        <w:t>.</w:t>
      </w:r>
      <w:r>
        <w:t>janvārī</w:t>
      </w:r>
      <w:r w:rsidRPr="00612A99">
        <w:t xml:space="preserve"> noslēgto dzīvojamās telpas Nr.</w:t>
      </w:r>
      <w:r>
        <w:t>21</w:t>
      </w:r>
      <w:r w:rsidRPr="00612A99">
        <w:t xml:space="preserve">, kas atrodas </w:t>
      </w:r>
      <w:r>
        <w:t>Līkajā</w:t>
      </w:r>
      <w:r w:rsidRPr="00612A99">
        <w:t xml:space="preserve"> ielā 25A, Gulbenē, Gulbenes novadā, LV-4401, īres līgumu un noslēgt to ar </w:t>
      </w:r>
      <w:r w:rsidR="00116221">
        <w:rPr>
          <w:bCs/>
        </w:rPr>
        <w:t>….</w:t>
      </w:r>
      <w:r w:rsidRPr="00612A99">
        <w:t xml:space="preserve">. Īres līguma darbības termiņu nosakot līdz </w:t>
      </w:r>
      <w:r>
        <w:t>2027</w:t>
      </w:r>
      <w:r w:rsidRPr="00612A99">
        <w:t>.gada 3</w:t>
      </w:r>
      <w:r>
        <w:t>1</w:t>
      </w:r>
      <w:r w:rsidRPr="00612A99">
        <w:t>.</w:t>
      </w:r>
      <w:r>
        <w:t>decembrim</w:t>
      </w:r>
      <w:r w:rsidRPr="00612A99">
        <w:t>.</w:t>
      </w:r>
    </w:p>
    <w:p w14:paraId="6B397FCB" w14:textId="5F89A1B5" w:rsidR="00634DA4" w:rsidRDefault="00634DA4" w:rsidP="00634DA4">
      <w:pPr>
        <w:spacing w:line="360" w:lineRule="auto"/>
        <w:ind w:firstLine="567"/>
        <w:jc w:val="both"/>
      </w:pPr>
      <w:r w:rsidRPr="00612A99">
        <w:t xml:space="preserve">2. NOTEIKT </w:t>
      </w:r>
      <w:r w:rsidR="00116221">
        <w:rPr>
          <w:bCs/>
        </w:rPr>
        <w:t>…</w:t>
      </w:r>
      <w:r w:rsidRPr="00612A99">
        <w:t xml:space="preserve"> viena mēneša termiņu dzīvojamās telpas īres līguma noslēgšanai. </w:t>
      </w:r>
    </w:p>
    <w:p w14:paraId="17E878EC" w14:textId="1687ADCB" w:rsidR="00634DA4" w:rsidRPr="00E80435" w:rsidRDefault="00634DA4" w:rsidP="00634DA4">
      <w:pPr>
        <w:spacing w:line="360" w:lineRule="auto"/>
        <w:ind w:firstLine="567"/>
        <w:jc w:val="both"/>
      </w:pPr>
      <w:r>
        <w:t xml:space="preserve">3. NOTEIKT, ka šis lēmums zaudē spēku, ja </w:t>
      </w:r>
      <w:r w:rsidR="00116221">
        <w:rPr>
          <w:bCs/>
        </w:rPr>
        <w:t>…</w:t>
      </w:r>
      <w:r w:rsidRPr="00612A99">
        <w:t xml:space="preserve"> </w:t>
      </w:r>
      <w:r>
        <w:t xml:space="preserve">līdz 2023.gada 31.janvārim nav noslēdzis vienošanos par dzīvojamās telpas īres līguma darbības termiņa </w:t>
      </w:r>
      <w:r w:rsidRPr="00E80435">
        <w:t xml:space="preserve">pagarināšanu. </w:t>
      </w:r>
    </w:p>
    <w:p w14:paraId="4C73B80C" w14:textId="77777777" w:rsidR="00634DA4" w:rsidRPr="00612A99" w:rsidRDefault="00634DA4" w:rsidP="00634DA4">
      <w:pPr>
        <w:widowControl w:val="0"/>
        <w:spacing w:line="360" w:lineRule="auto"/>
        <w:ind w:firstLine="567"/>
        <w:jc w:val="both"/>
      </w:pPr>
      <w:r>
        <w:t>4</w:t>
      </w:r>
      <w:r w:rsidRPr="00612A99">
        <w:t xml:space="preserve">. UZDOT SIA “Gulbenes </w:t>
      </w:r>
      <w:proofErr w:type="spellStart"/>
      <w:r w:rsidRPr="00612A99">
        <w:t>Energo</w:t>
      </w:r>
      <w:proofErr w:type="spellEnd"/>
      <w:r w:rsidRPr="00612A99">
        <w:t xml:space="preserve"> Serviss”, reģistrācijas numurs 54603000121, juridiskā adrese: Blaumaņa iela 56A, Gulbene, Gulbenes novads, LV-4401, sagatavot un noslēgt dzīvojamās telpas īres līgumu un līgumu par ūdens un kanalizācijas pakalpojumu sniegšanu.</w:t>
      </w:r>
    </w:p>
    <w:p w14:paraId="0E6874B0" w14:textId="5174CDF2" w:rsidR="00634DA4" w:rsidRPr="00612A99" w:rsidRDefault="00634DA4" w:rsidP="00634DA4">
      <w:pPr>
        <w:spacing w:line="360" w:lineRule="auto"/>
        <w:ind w:firstLine="567"/>
        <w:jc w:val="both"/>
      </w:pPr>
      <w:r>
        <w:t>5</w:t>
      </w:r>
      <w:r w:rsidRPr="00612A99">
        <w:t xml:space="preserve">. NOTEIKT </w:t>
      </w:r>
      <w:r w:rsidR="00116221">
        <w:rPr>
          <w:bCs/>
        </w:rPr>
        <w:t>…</w:t>
      </w:r>
      <w:r w:rsidRPr="00612A99">
        <w:t xml:space="preserve"> par pienākumu pēc dzīvojamās telpas īres līguma noslēgšanas nekavējoties noslēgt līgumu ar SIA “Pilsētvides Serviss”’ par atkritumu apsaimniekošanas un SIA “BIOENINVEST” par siltuma pakalpojuma sniegšanu. </w:t>
      </w:r>
    </w:p>
    <w:p w14:paraId="58512C9F" w14:textId="77777777" w:rsidR="00634DA4" w:rsidRPr="00612A99" w:rsidRDefault="00634DA4" w:rsidP="00634DA4">
      <w:pPr>
        <w:spacing w:line="360" w:lineRule="auto"/>
        <w:ind w:firstLine="567"/>
        <w:jc w:val="both"/>
      </w:pPr>
      <w:r>
        <w:t>6</w:t>
      </w:r>
      <w:r w:rsidRPr="00612A99">
        <w:t>. Lēmumu nosūtīt:</w:t>
      </w:r>
    </w:p>
    <w:p w14:paraId="3D29C1CE" w14:textId="7894FCEB" w:rsidR="00634DA4" w:rsidRPr="00612A99" w:rsidRDefault="00634DA4" w:rsidP="00634DA4">
      <w:pPr>
        <w:spacing w:line="360" w:lineRule="auto"/>
        <w:ind w:firstLine="567"/>
        <w:jc w:val="both"/>
      </w:pPr>
      <w:r>
        <w:t>6</w:t>
      </w:r>
      <w:r w:rsidRPr="00612A99">
        <w:t xml:space="preserve">.1. </w:t>
      </w:r>
      <w:r w:rsidR="00116221">
        <w:rPr>
          <w:bCs/>
        </w:rPr>
        <w:t>….</w:t>
      </w:r>
      <w:r w:rsidRPr="00612A99">
        <w:t xml:space="preserve">; </w:t>
      </w:r>
    </w:p>
    <w:p w14:paraId="05FCC0D9" w14:textId="77777777" w:rsidR="00634DA4" w:rsidRPr="00612A99" w:rsidRDefault="00634DA4" w:rsidP="00634DA4">
      <w:pPr>
        <w:spacing w:line="360" w:lineRule="auto"/>
        <w:ind w:firstLine="567"/>
        <w:jc w:val="both"/>
      </w:pPr>
      <w:r>
        <w:t>6</w:t>
      </w:r>
      <w:r w:rsidRPr="00612A99">
        <w:t xml:space="preserve">.2. SIA “Gulbenes </w:t>
      </w:r>
      <w:proofErr w:type="spellStart"/>
      <w:r w:rsidRPr="00612A99">
        <w:t>Energo</w:t>
      </w:r>
      <w:proofErr w:type="spellEnd"/>
      <w:r w:rsidRPr="00612A99">
        <w:t xml:space="preserve"> Serviss”, Blaumaņa iela 56A, Gulbene, Gulbenes novads, LV-4401;</w:t>
      </w:r>
    </w:p>
    <w:p w14:paraId="4C7F0379" w14:textId="77777777" w:rsidR="00634DA4" w:rsidRPr="00612A99" w:rsidRDefault="00634DA4" w:rsidP="00634DA4">
      <w:pPr>
        <w:widowControl w:val="0"/>
        <w:overflowPunct w:val="0"/>
        <w:autoSpaceDE w:val="0"/>
        <w:autoSpaceDN w:val="0"/>
        <w:adjustRightInd w:val="0"/>
        <w:spacing w:line="360" w:lineRule="auto"/>
        <w:ind w:firstLine="567"/>
        <w:jc w:val="both"/>
      </w:pPr>
      <w:r>
        <w:t>6</w:t>
      </w:r>
      <w:r w:rsidRPr="00612A99">
        <w:t>.3. SIA “BIOENINVEST”, Nākotnes iela 7, Gulbene, Gulbenes novads, LV-4401.</w:t>
      </w:r>
    </w:p>
    <w:p w14:paraId="3FB50D1A" w14:textId="77777777" w:rsidR="00634DA4" w:rsidRPr="00612A99" w:rsidRDefault="00634DA4" w:rsidP="00634DA4">
      <w:pPr>
        <w:spacing w:line="360" w:lineRule="auto"/>
        <w:ind w:firstLine="567"/>
        <w:jc w:val="both"/>
        <w:rPr>
          <w:i/>
          <w:iCs/>
        </w:rPr>
      </w:pPr>
    </w:p>
    <w:p w14:paraId="1FC4779D" w14:textId="77777777" w:rsidR="00634DA4" w:rsidRPr="00612A99" w:rsidRDefault="00634DA4" w:rsidP="00634DA4">
      <w:pPr>
        <w:spacing w:line="360" w:lineRule="auto"/>
        <w:ind w:firstLine="567"/>
        <w:jc w:val="both"/>
      </w:pPr>
    </w:p>
    <w:p w14:paraId="4F2D7B5B" w14:textId="77777777" w:rsidR="00634DA4" w:rsidRPr="00612A99" w:rsidRDefault="00634DA4" w:rsidP="00634DA4">
      <w:r w:rsidRPr="00612A99">
        <w:t>Gulbenes novada domes priekšsēdētājs</w:t>
      </w:r>
      <w:r w:rsidRPr="00612A99">
        <w:tab/>
      </w:r>
      <w:r w:rsidRPr="00612A99">
        <w:tab/>
      </w:r>
      <w:r w:rsidRPr="00612A99">
        <w:tab/>
      </w:r>
      <w:r w:rsidRPr="00612A99">
        <w:tab/>
      </w:r>
      <w:proofErr w:type="spellStart"/>
      <w:r w:rsidRPr="00612A99">
        <w:t>A.Caunītis</w:t>
      </w:r>
      <w:proofErr w:type="spellEnd"/>
    </w:p>
    <w:p w14:paraId="1EE22A2D" w14:textId="77777777" w:rsidR="00634DA4" w:rsidRPr="00612A99" w:rsidRDefault="00634DA4" w:rsidP="00634DA4">
      <w:pPr>
        <w:pStyle w:val="Default"/>
        <w:rPr>
          <w:color w:val="auto"/>
        </w:rPr>
      </w:pPr>
    </w:p>
    <w:p w14:paraId="6578CB33" w14:textId="77777777" w:rsidR="00634DA4" w:rsidRPr="00612A99" w:rsidRDefault="00634DA4" w:rsidP="00634DA4">
      <w:pPr>
        <w:pStyle w:val="Default"/>
        <w:rPr>
          <w:color w:val="auto"/>
        </w:rPr>
      </w:pPr>
      <w:r w:rsidRPr="00612A99">
        <w:rPr>
          <w:color w:val="auto"/>
        </w:rPr>
        <w:t>Sagatavoja: Ligita Slaidiņa</w:t>
      </w:r>
    </w:p>
    <w:p w14:paraId="66184EF9" w14:textId="77777777" w:rsidR="00634DA4" w:rsidRPr="00612A99" w:rsidRDefault="00634DA4" w:rsidP="00634DA4">
      <w:pPr>
        <w:spacing w:line="360" w:lineRule="auto"/>
        <w:ind w:firstLine="567"/>
        <w:jc w:val="both"/>
      </w:pPr>
    </w:p>
    <w:p w14:paraId="7536AF9C" w14:textId="77777777" w:rsidR="00634DA4" w:rsidRDefault="00634DA4" w:rsidP="00634DA4"/>
    <w:p w14:paraId="52C290FB" w14:textId="77777777" w:rsidR="00116221" w:rsidRDefault="00116221">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34DA4" w:rsidRPr="00084550" w14:paraId="4339D99F" w14:textId="77777777" w:rsidTr="00116221">
        <w:tc>
          <w:tcPr>
            <w:tcW w:w="9405" w:type="dxa"/>
          </w:tcPr>
          <w:p w14:paraId="2C25DA71" w14:textId="06B7C30D" w:rsidR="00634DA4" w:rsidRPr="00084550" w:rsidRDefault="00634DA4" w:rsidP="006843B0">
            <w:pPr>
              <w:jc w:val="center"/>
            </w:pPr>
            <w:r w:rsidRPr="00084550">
              <w:rPr>
                <w:noProof/>
              </w:rPr>
              <w:lastRenderedPageBreak/>
              <w:drawing>
                <wp:inline distT="0" distB="0" distL="0" distR="0" wp14:anchorId="50B060D7" wp14:editId="197FF1B9">
                  <wp:extent cx="619125" cy="685800"/>
                  <wp:effectExtent l="0" t="0" r="9525"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4DA4" w:rsidRPr="00084550" w14:paraId="4E91366F" w14:textId="77777777" w:rsidTr="00116221">
        <w:tc>
          <w:tcPr>
            <w:tcW w:w="9405" w:type="dxa"/>
          </w:tcPr>
          <w:p w14:paraId="1D5E87EC" w14:textId="77777777" w:rsidR="00634DA4" w:rsidRPr="00084550" w:rsidRDefault="00634DA4" w:rsidP="006843B0">
            <w:pPr>
              <w:jc w:val="center"/>
            </w:pPr>
            <w:r w:rsidRPr="00084550">
              <w:rPr>
                <w:b/>
                <w:bCs/>
                <w:sz w:val="28"/>
                <w:szCs w:val="28"/>
              </w:rPr>
              <w:t>GULBENES NOVADA PAŠVALDĪBA</w:t>
            </w:r>
          </w:p>
        </w:tc>
      </w:tr>
      <w:tr w:rsidR="00634DA4" w:rsidRPr="00084550" w14:paraId="06265702" w14:textId="77777777" w:rsidTr="00116221">
        <w:tc>
          <w:tcPr>
            <w:tcW w:w="9405" w:type="dxa"/>
          </w:tcPr>
          <w:p w14:paraId="33E22807" w14:textId="77777777" w:rsidR="00634DA4" w:rsidRPr="00084550" w:rsidRDefault="00634DA4" w:rsidP="006843B0">
            <w:pPr>
              <w:jc w:val="center"/>
            </w:pPr>
            <w:r w:rsidRPr="00084550">
              <w:t>Reģ.Nr.90009116327</w:t>
            </w:r>
          </w:p>
        </w:tc>
      </w:tr>
      <w:tr w:rsidR="00634DA4" w:rsidRPr="00084550" w14:paraId="68CC83EE" w14:textId="77777777" w:rsidTr="00116221">
        <w:tc>
          <w:tcPr>
            <w:tcW w:w="9405" w:type="dxa"/>
          </w:tcPr>
          <w:p w14:paraId="07E49FA0" w14:textId="77777777" w:rsidR="00634DA4" w:rsidRPr="00084550" w:rsidRDefault="00634DA4" w:rsidP="006843B0">
            <w:pPr>
              <w:jc w:val="center"/>
            </w:pPr>
            <w:r w:rsidRPr="00084550">
              <w:t>Ābeļu iela 2, Gulbene, Gulbenes nov., LV-4401</w:t>
            </w:r>
          </w:p>
        </w:tc>
      </w:tr>
      <w:tr w:rsidR="00634DA4" w:rsidRPr="00084550" w14:paraId="35575F94" w14:textId="77777777" w:rsidTr="00116221">
        <w:tc>
          <w:tcPr>
            <w:tcW w:w="9405" w:type="dxa"/>
          </w:tcPr>
          <w:p w14:paraId="08EE3441" w14:textId="77777777" w:rsidR="00634DA4" w:rsidRPr="00084550" w:rsidRDefault="00634DA4" w:rsidP="006843B0">
            <w:pPr>
              <w:jc w:val="center"/>
            </w:pPr>
            <w:r w:rsidRPr="00084550">
              <w:t>Tālrunis 64497710, mob.26595362, e-pasts; dome@gulbene.lv, www.gulbene.lv</w:t>
            </w:r>
          </w:p>
        </w:tc>
      </w:tr>
    </w:tbl>
    <w:p w14:paraId="73FA92EB" w14:textId="77777777" w:rsidR="00634DA4" w:rsidRPr="00C773C4" w:rsidRDefault="00634DA4" w:rsidP="00634DA4">
      <w:pPr>
        <w:rPr>
          <w:sz w:val="4"/>
          <w:szCs w:val="4"/>
        </w:rPr>
      </w:pPr>
    </w:p>
    <w:p w14:paraId="6EE33F9F" w14:textId="77777777" w:rsidR="00634DA4" w:rsidRPr="00084550" w:rsidRDefault="00634DA4" w:rsidP="00634DA4">
      <w:pPr>
        <w:pStyle w:val="Bezatstarpm"/>
        <w:jc w:val="center"/>
        <w:rPr>
          <w:rFonts w:ascii="Times New Roman" w:hAnsi="Times New Roman"/>
          <w:b/>
          <w:bCs/>
          <w:sz w:val="24"/>
          <w:szCs w:val="24"/>
        </w:rPr>
      </w:pPr>
      <w:r w:rsidRPr="00084550">
        <w:rPr>
          <w:rFonts w:ascii="Times New Roman" w:hAnsi="Times New Roman"/>
          <w:b/>
          <w:bCs/>
          <w:sz w:val="24"/>
          <w:szCs w:val="24"/>
        </w:rPr>
        <w:t>GULBENES NOVADA DOMES LĒMUMS</w:t>
      </w:r>
    </w:p>
    <w:p w14:paraId="1F0CB984" w14:textId="77777777" w:rsidR="00634DA4" w:rsidRPr="00084550" w:rsidRDefault="00634DA4" w:rsidP="00634DA4">
      <w:pPr>
        <w:pStyle w:val="Bezatstarpm"/>
        <w:jc w:val="center"/>
        <w:rPr>
          <w:rFonts w:ascii="Times New Roman" w:hAnsi="Times New Roman"/>
          <w:sz w:val="24"/>
          <w:szCs w:val="24"/>
        </w:rPr>
      </w:pPr>
      <w:r w:rsidRPr="00084550">
        <w:rPr>
          <w:rFonts w:ascii="Times New Roman" w:hAnsi="Times New Roman"/>
          <w:sz w:val="24"/>
          <w:szCs w:val="24"/>
        </w:rPr>
        <w:t>Gulbenē</w:t>
      </w:r>
    </w:p>
    <w:p w14:paraId="4635AF15" w14:textId="77777777" w:rsidR="00634DA4" w:rsidRPr="00084550" w:rsidRDefault="00634DA4" w:rsidP="00634DA4">
      <w:pPr>
        <w:pStyle w:val="Bezatstarpm"/>
        <w:jc w:val="center"/>
        <w:rPr>
          <w:rFonts w:ascii="Times New Roman" w:hAnsi="Times New Roman"/>
          <w:sz w:val="24"/>
          <w:szCs w:val="24"/>
        </w:rPr>
      </w:pPr>
    </w:p>
    <w:tbl>
      <w:tblPr>
        <w:tblStyle w:val="Reatabula"/>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634DA4" w:rsidRPr="00084550" w14:paraId="7E5BFA18" w14:textId="77777777" w:rsidTr="006843B0">
        <w:tc>
          <w:tcPr>
            <w:tcW w:w="6345" w:type="dxa"/>
          </w:tcPr>
          <w:p w14:paraId="148A7FF7" w14:textId="77777777" w:rsidR="00634DA4" w:rsidRPr="00084550" w:rsidRDefault="00634DA4" w:rsidP="006843B0">
            <w:pPr>
              <w:rPr>
                <w:b/>
                <w:bCs/>
              </w:rPr>
            </w:pPr>
            <w:r w:rsidRPr="00084550">
              <w:rPr>
                <w:b/>
                <w:bCs/>
              </w:rPr>
              <w:t>2022.gada 2</w:t>
            </w:r>
            <w:r>
              <w:rPr>
                <w:b/>
                <w:bCs/>
              </w:rPr>
              <w:t>9</w:t>
            </w:r>
            <w:r w:rsidRPr="00084550">
              <w:rPr>
                <w:b/>
                <w:bCs/>
              </w:rPr>
              <w:t>.</w:t>
            </w:r>
            <w:r>
              <w:rPr>
                <w:b/>
                <w:bCs/>
              </w:rPr>
              <w:t>decembrī</w:t>
            </w:r>
          </w:p>
        </w:tc>
        <w:tc>
          <w:tcPr>
            <w:tcW w:w="4729" w:type="dxa"/>
          </w:tcPr>
          <w:p w14:paraId="205BD736" w14:textId="77777777" w:rsidR="00634DA4" w:rsidRPr="00084550" w:rsidRDefault="00634DA4" w:rsidP="006843B0">
            <w:pPr>
              <w:rPr>
                <w:b/>
                <w:bCs/>
              </w:rPr>
            </w:pPr>
            <w:r w:rsidRPr="00084550">
              <w:rPr>
                <w:b/>
                <w:bCs/>
              </w:rPr>
              <w:t>Nr.</w:t>
            </w:r>
            <w:r>
              <w:rPr>
                <w:b/>
                <w:bCs/>
              </w:rPr>
              <w:t xml:space="preserve"> </w:t>
            </w:r>
            <w:r w:rsidRPr="00084550">
              <w:rPr>
                <w:b/>
                <w:bCs/>
              </w:rPr>
              <w:t>GND/2022/</w:t>
            </w:r>
            <w:r>
              <w:rPr>
                <w:b/>
                <w:bCs/>
              </w:rPr>
              <w:t>1277</w:t>
            </w:r>
          </w:p>
        </w:tc>
      </w:tr>
      <w:tr w:rsidR="00634DA4" w:rsidRPr="00084550" w14:paraId="501E0014" w14:textId="77777777" w:rsidTr="006843B0">
        <w:tc>
          <w:tcPr>
            <w:tcW w:w="6345" w:type="dxa"/>
          </w:tcPr>
          <w:p w14:paraId="299675DD" w14:textId="77777777" w:rsidR="00634DA4" w:rsidRPr="00084550" w:rsidRDefault="00634DA4" w:rsidP="006843B0"/>
        </w:tc>
        <w:tc>
          <w:tcPr>
            <w:tcW w:w="4729" w:type="dxa"/>
          </w:tcPr>
          <w:p w14:paraId="0C345E9A" w14:textId="77777777" w:rsidR="00634DA4" w:rsidRPr="00084550" w:rsidRDefault="00634DA4" w:rsidP="006843B0">
            <w:pPr>
              <w:rPr>
                <w:b/>
                <w:bCs/>
              </w:rPr>
            </w:pPr>
            <w:r w:rsidRPr="00084550">
              <w:rPr>
                <w:b/>
                <w:bCs/>
              </w:rPr>
              <w:t>(protokols Nr.</w:t>
            </w:r>
            <w:r>
              <w:rPr>
                <w:b/>
                <w:bCs/>
              </w:rPr>
              <w:t>27</w:t>
            </w:r>
            <w:r w:rsidRPr="00084550">
              <w:rPr>
                <w:b/>
                <w:bCs/>
              </w:rPr>
              <w:t xml:space="preserve">; </w:t>
            </w:r>
            <w:r>
              <w:rPr>
                <w:b/>
                <w:bCs/>
              </w:rPr>
              <w:t>64</w:t>
            </w:r>
            <w:r w:rsidRPr="00084550">
              <w:rPr>
                <w:b/>
                <w:bCs/>
              </w:rPr>
              <w:t>.p)</w:t>
            </w:r>
          </w:p>
        </w:tc>
      </w:tr>
    </w:tbl>
    <w:p w14:paraId="29F5D9B5" w14:textId="77777777" w:rsidR="00634DA4" w:rsidRPr="00084550" w:rsidRDefault="00634DA4" w:rsidP="00634DA4">
      <w:pPr>
        <w:pStyle w:val="Default"/>
        <w:rPr>
          <w:color w:val="auto"/>
        </w:rPr>
      </w:pP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r w:rsidRPr="00084550">
        <w:rPr>
          <w:color w:val="auto"/>
        </w:rPr>
        <w:tab/>
      </w:r>
    </w:p>
    <w:p w14:paraId="57ADB172" w14:textId="636FDB00" w:rsidR="00634DA4" w:rsidRDefault="00634DA4" w:rsidP="00634DA4">
      <w:pPr>
        <w:jc w:val="center"/>
        <w:rPr>
          <w:b/>
        </w:rPr>
      </w:pPr>
      <w:r w:rsidRPr="00084550">
        <w:rPr>
          <w:b/>
        </w:rPr>
        <w:t xml:space="preserve">Par </w:t>
      </w:r>
      <w:r>
        <w:rPr>
          <w:b/>
        </w:rPr>
        <w:t xml:space="preserve">atkārtotu </w:t>
      </w:r>
      <w:r w:rsidR="00116221">
        <w:rPr>
          <w:b/>
        </w:rPr>
        <w:t>…</w:t>
      </w:r>
      <w:r w:rsidRPr="00084550">
        <w:rPr>
          <w:b/>
        </w:rPr>
        <w:t xml:space="preserve"> </w:t>
      </w:r>
      <w:r>
        <w:rPr>
          <w:b/>
        </w:rPr>
        <w:t>iesnieguma izskatīšanu</w:t>
      </w:r>
    </w:p>
    <w:p w14:paraId="3D7D4133" w14:textId="77777777" w:rsidR="00634DA4" w:rsidRPr="00084550" w:rsidRDefault="00634DA4" w:rsidP="00634DA4">
      <w:pPr>
        <w:jc w:val="center"/>
      </w:pPr>
    </w:p>
    <w:p w14:paraId="093B12C1" w14:textId="00DCE06D" w:rsidR="00634DA4" w:rsidRPr="00AD6BB7" w:rsidRDefault="00634DA4" w:rsidP="00634DA4">
      <w:pPr>
        <w:pStyle w:val="Sarakstarindkopa"/>
        <w:spacing w:after="0" w:line="360" w:lineRule="auto"/>
        <w:ind w:left="0" w:firstLine="567"/>
        <w:jc w:val="both"/>
        <w:rPr>
          <w:rFonts w:ascii="Times New Roman" w:hAnsi="Times New Roman"/>
          <w:sz w:val="24"/>
          <w:szCs w:val="24"/>
        </w:rPr>
      </w:pPr>
      <w:r w:rsidRPr="00084550">
        <w:rPr>
          <w:rFonts w:ascii="Times New Roman" w:hAnsi="Times New Roman"/>
          <w:sz w:val="24"/>
          <w:szCs w:val="24"/>
        </w:rPr>
        <w:t xml:space="preserve">Gulbenes novada pašvaldības dokumentu vadības sistēmā 2022.gada </w:t>
      </w:r>
      <w:r>
        <w:rPr>
          <w:rFonts w:ascii="Times New Roman" w:hAnsi="Times New Roman"/>
          <w:sz w:val="24"/>
          <w:szCs w:val="24"/>
        </w:rPr>
        <w:t>3</w:t>
      </w:r>
      <w:r w:rsidRPr="00084550">
        <w:rPr>
          <w:rFonts w:ascii="Times New Roman" w:hAnsi="Times New Roman"/>
          <w:sz w:val="24"/>
          <w:szCs w:val="24"/>
        </w:rPr>
        <w:t>.</w:t>
      </w:r>
      <w:r>
        <w:rPr>
          <w:rFonts w:ascii="Times New Roman" w:hAnsi="Times New Roman"/>
          <w:sz w:val="24"/>
          <w:szCs w:val="24"/>
        </w:rPr>
        <w:t>novembrī</w:t>
      </w:r>
      <w:r w:rsidRPr="00084550">
        <w:rPr>
          <w:rFonts w:ascii="Times New Roman" w:hAnsi="Times New Roman"/>
          <w:sz w:val="24"/>
          <w:szCs w:val="24"/>
        </w:rPr>
        <w:t xml:space="preserve"> ar reģistrācijas numuru GND/5.</w:t>
      </w:r>
      <w:r>
        <w:rPr>
          <w:rFonts w:ascii="Times New Roman" w:hAnsi="Times New Roman"/>
          <w:sz w:val="24"/>
          <w:szCs w:val="24"/>
        </w:rPr>
        <w:t>5</w:t>
      </w:r>
      <w:r w:rsidRPr="00084550">
        <w:rPr>
          <w:rFonts w:ascii="Times New Roman" w:hAnsi="Times New Roman"/>
          <w:sz w:val="24"/>
          <w:szCs w:val="24"/>
        </w:rPr>
        <w:t>/22/2</w:t>
      </w:r>
      <w:r>
        <w:rPr>
          <w:rFonts w:ascii="Times New Roman" w:hAnsi="Times New Roman"/>
          <w:sz w:val="24"/>
          <w:szCs w:val="24"/>
        </w:rPr>
        <w:t>584-D</w:t>
      </w:r>
      <w:r w:rsidRPr="00084550">
        <w:rPr>
          <w:rFonts w:ascii="Times New Roman" w:hAnsi="Times New Roman"/>
          <w:sz w:val="24"/>
          <w:szCs w:val="24"/>
        </w:rPr>
        <w:t xml:space="preserve"> reģistrēts </w:t>
      </w:r>
      <w:r w:rsidR="00116221">
        <w:rPr>
          <w:rFonts w:ascii="Times New Roman" w:hAnsi="Times New Roman"/>
          <w:b/>
          <w:sz w:val="24"/>
          <w:szCs w:val="24"/>
        </w:rPr>
        <w:t>…</w:t>
      </w:r>
      <w:r w:rsidRPr="00084550">
        <w:rPr>
          <w:rFonts w:ascii="Times New Roman" w:hAnsi="Times New Roman"/>
          <w:sz w:val="24"/>
          <w:szCs w:val="24"/>
        </w:rPr>
        <w:t xml:space="preserve"> (turpmāk – iesniedzējs), </w:t>
      </w:r>
      <w:r w:rsidR="00116221">
        <w:rPr>
          <w:rFonts w:ascii="Times New Roman" w:hAnsi="Times New Roman"/>
          <w:sz w:val="24"/>
          <w:szCs w:val="24"/>
        </w:rPr>
        <w:t>…</w:t>
      </w:r>
      <w:r w:rsidRPr="00084550">
        <w:rPr>
          <w:rFonts w:ascii="Times New Roman" w:hAnsi="Times New Roman"/>
          <w:sz w:val="24"/>
          <w:szCs w:val="24"/>
        </w:rPr>
        <w:t xml:space="preserve"> 2022.gada </w:t>
      </w:r>
      <w:r>
        <w:rPr>
          <w:rFonts w:ascii="Times New Roman" w:hAnsi="Times New Roman"/>
          <w:sz w:val="24"/>
          <w:szCs w:val="24"/>
        </w:rPr>
        <w:t>2</w:t>
      </w:r>
      <w:r w:rsidRPr="00084550">
        <w:rPr>
          <w:rFonts w:ascii="Times New Roman" w:hAnsi="Times New Roman"/>
          <w:sz w:val="24"/>
          <w:szCs w:val="24"/>
        </w:rPr>
        <w:t>.</w:t>
      </w:r>
      <w:r>
        <w:rPr>
          <w:rFonts w:ascii="Times New Roman" w:hAnsi="Times New Roman"/>
          <w:sz w:val="24"/>
          <w:szCs w:val="24"/>
        </w:rPr>
        <w:t>novembra</w:t>
      </w:r>
      <w:r w:rsidRPr="00084550">
        <w:rPr>
          <w:rFonts w:ascii="Times New Roman" w:hAnsi="Times New Roman"/>
          <w:sz w:val="24"/>
          <w:szCs w:val="24"/>
        </w:rPr>
        <w:t xml:space="preserve"> iesniegums, kurā izteikts lūgum</w:t>
      </w:r>
      <w:r>
        <w:rPr>
          <w:rFonts w:ascii="Times New Roman" w:hAnsi="Times New Roman"/>
          <w:sz w:val="24"/>
          <w:szCs w:val="24"/>
        </w:rPr>
        <w:t>s noslēgt dzīvojamās telpas Nr.8</w:t>
      </w:r>
      <w:r w:rsidRPr="00084550">
        <w:rPr>
          <w:rFonts w:ascii="Times New Roman" w:hAnsi="Times New Roman"/>
          <w:sz w:val="24"/>
          <w:szCs w:val="24"/>
        </w:rPr>
        <w:t xml:space="preserve">, kas atrodas </w:t>
      </w:r>
      <w:r>
        <w:rPr>
          <w:rFonts w:ascii="Times New Roman" w:hAnsi="Times New Roman"/>
          <w:sz w:val="24"/>
          <w:szCs w:val="24"/>
        </w:rPr>
        <w:t>“Stāķi 17”, Stāķos, Stradu pagastā</w:t>
      </w:r>
      <w:r w:rsidRPr="00084550">
        <w:rPr>
          <w:rFonts w:ascii="Times New Roman" w:hAnsi="Times New Roman"/>
          <w:sz w:val="24"/>
          <w:szCs w:val="24"/>
        </w:rPr>
        <w:t xml:space="preserve">, </w:t>
      </w:r>
      <w:r>
        <w:rPr>
          <w:rFonts w:ascii="Times New Roman" w:hAnsi="Times New Roman"/>
          <w:sz w:val="24"/>
          <w:szCs w:val="24"/>
        </w:rPr>
        <w:t>Gulbenes novadā</w:t>
      </w:r>
      <w:r w:rsidRPr="00084550">
        <w:rPr>
          <w:rFonts w:ascii="Times New Roman" w:hAnsi="Times New Roman"/>
          <w:sz w:val="24"/>
          <w:szCs w:val="24"/>
        </w:rPr>
        <w:t xml:space="preserve"> (turpmāk – dzīvojamā telpa), īres līgumu uz iesniedzēja vārda sakarā ar dzīvojamās telpas </w:t>
      </w:r>
      <w:r w:rsidRPr="00AD6BB7">
        <w:rPr>
          <w:rFonts w:ascii="Times New Roman" w:hAnsi="Times New Roman"/>
          <w:sz w:val="24"/>
          <w:szCs w:val="24"/>
        </w:rPr>
        <w:t xml:space="preserve">īrnieka nāvi. </w:t>
      </w:r>
    </w:p>
    <w:p w14:paraId="3A4B25B2" w14:textId="6BEA7048" w:rsidR="00634DA4" w:rsidRPr="00AD6BB7" w:rsidRDefault="00634DA4" w:rsidP="00634DA4">
      <w:pPr>
        <w:pStyle w:val="Sarakstarindkopa"/>
        <w:spacing w:after="0" w:line="360" w:lineRule="auto"/>
        <w:ind w:left="0" w:firstLine="567"/>
        <w:jc w:val="both"/>
      </w:pPr>
      <w:r w:rsidRPr="00AD6BB7">
        <w:rPr>
          <w:rFonts w:ascii="Times New Roman" w:hAnsi="Times New Roman"/>
          <w:sz w:val="24"/>
          <w:szCs w:val="24"/>
        </w:rPr>
        <w:t>Gulbenes novada pašvaldība, ņemot vērā</w:t>
      </w:r>
      <w:r>
        <w:rPr>
          <w:rFonts w:ascii="Times New Roman" w:hAnsi="Times New Roman"/>
          <w:sz w:val="24"/>
          <w:szCs w:val="24"/>
        </w:rPr>
        <w:t xml:space="preserve"> </w:t>
      </w:r>
      <w:r w:rsidRPr="00AD6BB7">
        <w:rPr>
          <w:rFonts w:ascii="Times New Roman" w:hAnsi="Times New Roman"/>
          <w:sz w:val="24"/>
          <w:szCs w:val="24"/>
        </w:rPr>
        <w:t xml:space="preserve">iesniegumu, konstatējusi, ka 1984.gada 5.februārī starp Gulbenes rajona Stradu pagasta valdi un </w:t>
      </w:r>
      <w:r w:rsidR="00116221">
        <w:rPr>
          <w:rFonts w:ascii="Times New Roman" w:hAnsi="Times New Roman"/>
          <w:sz w:val="24"/>
          <w:szCs w:val="24"/>
        </w:rPr>
        <w:t>…</w:t>
      </w:r>
      <w:r w:rsidRPr="00AD6BB7">
        <w:rPr>
          <w:rFonts w:ascii="Times New Roman" w:hAnsi="Times New Roman"/>
          <w:sz w:val="24"/>
          <w:szCs w:val="24"/>
        </w:rPr>
        <w:t xml:space="preserve"> tika noslēgts dzīvojamās telpas īres līgums un saskaņā ar tā noteikumiem iesniedzējam, kā īrnieka ģimenes loceklim piešķirtas tiesības lietot dzīvojamo telpu. Atbilstoši Iedzīvotāju reģistra datiem dzīvojamās telpas īrnieks </w:t>
      </w:r>
      <w:r w:rsidR="00116221">
        <w:rPr>
          <w:rFonts w:ascii="Times New Roman" w:hAnsi="Times New Roman"/>
          <w:sz w:val="24"/>
          <w:szCs w:val="24"/>
        </w:rPr>
        <w:t>…</w:t>
      </w:r>
      <w:r w:rsidRPr="00AD6BB7">
        <w:rPr>
          <w:rFonts w:ascii="Times New Roman" w:hAnsi="Times New Roman"/>
          <w:sz w:val="24"/>
          <w:szCs w:val="24"/>
        </w:rPr>
        <w:t xml:space="preserve"> miris 2021.gada 2.decembrī.</w:t>
      </w:r>
    </w:p>
    <w:p w14:paraId="6FF1DE40" w14:textId="77777777" w:rsidR="00634DA4" w:rsidRPr="00084550" w:rsidRDefault="00634DA4" w:rsidP="00634DA4">
      <w:pPr>
        <w:spacing w:line="360" w:lineRule="auto"/>
        <w:ind w:firstLine="567"/>
        <w:jc w:val="both"/>
        <w:rPr>
          <w:shd w:val="clear" w:color="auto" w:fill="FFFFFF"/>
        </w:rPr>
      </w:pPr>
      <w:r w:rsidRPr="00084550">
        <w:rPr>
          <w:shd w:val="clear" w:color="auto" w:fill="FFFFFF"/>
        </w:rPr>
        <w:t>Dzīvojamo telpu īres likuma 16.panta trešā daļa nosaka, ka īrnieka nāves gadījumā īrnieka ģimenes loceklim, kurš saskaņā ar šā likuma </w:t>
      </w:r>
      <w:hyperlink r:id="rId12" w:anchor="p14" w:history="1">
        <w:r w:rsidRPr="00084550">
          <w:rPr>
            <w:rStyle w:val="Hipersaite"/>
            <w:shd w:val="clear" w:color="auto" w:fill="FFFFFF"/>
          </w:rPr>
          <w:t>14.panta</w:t>
        </w:r>
      </w:hyperlink>
      <w:r w:rsidRPr="00084550">
        <w:rPr>
          <w:shd w:val="clear" w:color="auto" w:fill="FFFFFF"/>
        </w:rPr>
        <w:t xml:space="preserve">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w:t>
      </w:r>
      <w:r>
        <w:rPr>
          <w:shd w:val="clear" w:color="auto" w:fill="FFFFFF"/>
        </w:rPr>
        <w:t xml:space="preserve">savukārt </w:t>
      </w:r>
      <w:r w:rsidRPr="00084550">
        <w:rPr>
          <w:shd w:val="clear" w:color="auto" w:fill="FFFFFF"/>
        </w:rPr>
        <w:t>ceturtā daļa nosaka, ka  īrnieka ģimenes loceklim, kurš ir noslēdzis īres līgumu saskaņā ar šā panta trešās daļas noteikumiem, ir pienākums segt iepriekšējā īrnieka nesamaksāto īres maksu un citus ar dzīvojamās telpas lietošanu saistītos maksājumus.</w:t>
      </w:r>
    </w:p>
    <w:p w14:paraId="2CE82D1F" w14:textId="77777777" w:rsidR="00634DA4" w:rsidRDefault="00634DA4" w:rsidP="00634DA4">
      <w:pPr>
        <w:tabs>
          <w:tab w:val="left" w:pos="993"/>
        </w:tabs>
        <w:spacing w:line="360" w:lineRule="auto"/>
        <w:ind w:firstLine="567"/>
        <w:jc w:val="both"/>
      </w:pPr>
      <w:r>
        <w:t xml:space="preserve">Ņemot vērā to, ka ir nokavēts termiņš, kurā iesniedzējam bija tiesības </w:t>
      </w:r>
      <w:r w:rsidRPr="000D4B74">
        <w:t>prasīt dzīvojamās telpas īres līguma noslēgšanu ar viņu iepriekšējā īrnieka vietā</w:t>
      </w:r>
      <w:r>
        <w:t>, Gulbenes novada pašvaldībai</w:t>
      </w:r>
      <w:r w:rsidRPr="00AB5341">
        <w:t xml:space="preserve"> nav tiesiska pamata </w:t>
      </w:r>
      <w:r>
        <w:t>īres līguma pārjaunošanai uz iesniedzēja vārda.</w:t>
      </w:r>
    </w:p>
    <w:p w14:paraId="6217B914" w14:textId="77777777" w:rsidR="00634DA4" w:rsidRPr="00084550" w:rsidRDefault="00634DA4" w:rsidP="00634DA4">
      <w:pPr>
        <w:spacing w:line="360" w:lineRule="auto"/>
        <w:ind w:firstLine="567"/>
        <w:jc w:val="both"/>
      </w:pPr>
      <w:r w:rsidRPr="00084550">
        <w:t xml:space="preserve">Ņemot vērā minēto un pamatojoties uz </w:t>
      </w:r>
      <w:r w:rsidRPr="00084550">
        <w:rPr>
          <w:shd w:val="clear" w:color="auto" w:fill="FFFFFF"/>
        </w:rPr>
        <w:t>Dzīvojamo telpu īres likuma 16.panta trešo un ceturto daļu</w:t>
      </w:r>
      <w:r>
        <w:rPr>
          <w:bCs/>
        </w:rPr>
        <w:t xml:space="preserve"> </w:t>
      </w:r>
      <w:r w:rsidRPr="00084550">
        <w:t xml:space="preserve">un </w:t>
      </w:r>
      <w:r>
        <w:t>S</w:t>
      </w:r>
      <w:r w:rsidRPr="00084550">
        <w:t xml:space="preserve">ociālās un veselības jautājumu komitejas ieteikumu, atklāti balsojot: </w:t>
      </w:r>
      <w:r w:rsidRPr="0016506D">
        <w:rPr>
          <w:noProof/>
        </w:rPr>
        <w:t xml:space="preserve">ar 8 balsīm "Par" (Aivars Circens, Anatolijs Savickis, Andis Caunītis, Daumants Dreiškens, Guna Švika, Ivars </w:t>
      </w:r>
      <w:r w:rsidRPr="0016506D">
        <w:rPr>
          <w:noProof/>
        </w:rPr>
        <w:lastRenderedPageBreak/>
        <w:t>Kupčs, Mudīte Motivāne, Normunds Mazūrs), "Pret" – 3 (Atis Jencītis, Guna Pūcīte, Gunārs Ciglis), "Atturas" – 3 (Ainārs Brezinskis, Lāsma Gabdulļina, Normunds Audzišs)</w:t>
      </w:r>
      <w:r w:rsidRPr="00084550">
        <w:t>, Gulbenes novada dome NOLEMJ:</w:t>
      </w:r>
    </w:p>
    <w:p w14:paraId="432424A8" w14:textId="033E9BB7" w:rsidR="00634DA4" w:rsidRPr="00084550" w:rsidRDefault="00634DA4" w:rsidP="00634DA4">
      <w:pPr>
        <w:spacing w:line="360" w:lineRule="auto"/>
        <w:ind w:firstLine="567"/>
        <w:jc w:val="both"/>
      </w:pPr>
      <w:r w:rsidRPr="00084550">
        <w:t xml:space="preserve">1. </w:t>
      </w:r>
      <w:r>
        <w:t>NEPĀRJAUNOT</w:t>
      </w:r>
      <w:r w:rsidRPr="00084550">
        <w:t xml:space="preserve"> ar </w:t>
      </w:r>
      <w:r w:rsidR="00116221">
        <w:t>…</w:t>
      </w:r>
      <w:r w:rsidRPr="004A3895">
        <w:t xml:space="preserve"> </w:t>
      </w:r>
      <w:r w:rsidRPr="00AD6BB7">
        <w:t>1984.gada 5.februārī noslēgto dzīvojamās telpas Nr.8</w:t>
      </w:r>
      <w:r w:rsidRPr="00084550">
        <w:t xml:space="preserve">, kas atrodas </w:t>
      </w:r>
      <w:r>
        <w:t>“Stāķi 17”, Stāķos, Stradu pagastā</w:t>
      </w:r>
      <w:r w:rsidRPr="00084550">
        <w:t xml:space="preserve">, </w:t>
      </w:r>
      <w:r>
        <w:t>Gulbenes novadā, LV-4417</w:t>
      </w:r>
      <w:r w:rsidRPr="00084550">
        <w:t xml:space="preserve">, īres līgumu </w:t>
      </w:r>
      <w:r>
        <w:t xml:space="preserve">uz </w:t>
      </w:r>
      <w:r w:rsidR="00116221">
        <w:t>….</w:t>
      </w:r>
      <w:r>
        <w:t>vārda</w:t>
      </w:r>
      <w:r w:rsidRPr="00084550">
        <w:t xml:space="preserve">. </w:t>
      </w:r>
    </w:p>
    <w:p w14:paraId="5C9F2C8D" w14:textId="31C1932C" w:rsidR="00634DA4" w:rsidRDefault="00634DA4" w:rsidP="00634DA4">
      <w:pPr>
        <w:pStyle w:val="Bezatstarpm"/>
        <w:spacing w:line="360" w:lineRule="auto"/>
        <w:ind w:firstLine="567"/>
        <w:jc w:val="both"/>
        <w:rPr>
          <w:rFonts w:ascii="Times New Roman" w:hAnsi="Times New Roman"/>
          <w:sz w:val="24"/>
          <w:szCs w:val="24"/>
        </w:rPr>
      </w:pPr>
      <w:r w:rsidRPr="00580EFA">
        <w:rPr>
          <w:rFonts w:ascii="Times New Roman" w:hAnsi="Times New Roman"/>
          <w:sz w:val="24"/>
          <w:szCs w:val="24"/>
        </w:rPr>
        <w:t xml:space="preserve">2. </w:t>
      </w:r>
      <w:r w:rsidRPr="00E91E12">
        <w:rPr>
          <w:rFonts w:ascii="Times New Roman" w:hAnsi="Times New Roman"/>
          <w:sz w:val="24"/>
          <w:szCs w:val="24"/>
        </w:rPr>
        <w:t xml:space="preserve">NOTEIKT </w:t>
      </w:r>
      <w:r w:rsidR="00116221">
        <w:rPr>
          <w:sz w:val="24"/>
          <w:szCs w:val="24"/>
        </w:rPr>
        <w:t>…</w:t>
      </w:r>
      <w:r w:rsidRPr="00E91E12">
        <w:rPr>
          <w:rFonts w:ascii="Times New Roman" w:hAnsi="Times New Roman"/>
          <w:sz w:val="24"/>
          <w:szCs w:val="24"/>
        </w:rPr>
        <w:t xml:space="preserve"> viena mēneša</w:t>
      </w:r>
      <w:r w:rsidRPr="00F36E7A">
        <w:rPr>
          <w:rFonts w:ascii="Times New Roman" w:hAnsi="Times New Roman"/>
          <w:sz w:val="24"/>
          <w:szCs w:val="24"/>
        </w:rPr>
        <w:t xml:space="preserve"> laikā no lēmuma paziņošanas dienas atbrīvot dzīvojamo telpu </w:t>
      </w:r>
      <w:r w:rsidRPr="00F36E7A">
        <w:rPr>
          <w:sz w:val="24"/>
          <w:szCs w:val="24"/>
        </w:rPr>
        <w:t xml:space="preserve">“Stāķi </w:t>
      </w:r>
      <w:r>
        <w:rPr>
          <w:sz w:val="24"/>
          <w:szCs w:val="24"/>
        </w:rPr>
        <w:t>17</w:t>
      </w:r>
      <w:r w:rsidRPr="00F36E7A">
        <w:rPr>
          <w:sz w:val="24"/>
          <w:szCs w:val="24"/>
        </w:rPr>
        <w:t xml:space="preserve">” - </w:t>
      </w:r>
      <w:r>
        <w:rPr>
          <w:sz w:val="24"/>
          <w:szCs w:val="24"/>
        </w:rPr>
        <w:t>8</w:t>
      </w:r>
      <w:r w:rsidRPr="00F36E7A">
        <w:rPr>
          <w:sz w:val="24"/>
          <w:szCs w:val="24"/>
        </w:rPr>
        <w:t>, Stāķos, Stradu pagastā, Gulbenes novadā, LV-4417</w:t>
      </w:r>
      <w:r w:rsidRPr="00F36E7A">
        <w:rPr>
          <w:rFonts w:ascii="Times New Roman" w:hAnsi="Times New Roman"/>
          <w:sz w:val="24"/>
          <w:szCs w:val="24"/>
        </w:rPr>
        <w:t>, par dzīvojamās telpas atbrīvošanas faktu sastādot dzīvojamās telpas nodošanas – pieņemšanas aktu.</w:t>
      </w:r>
    </w:p>
    <w:p w14:paraId="617D1029" w14:textId="77777777" w:rsidR="00634DA4" w:rsidRDefault="00634DA4" w:rsidP="00634DA4">
      <w:pPr>
        <w:spacing w:line="360" w:lineRule="auto"/>
        <w:ind w:firstLine="567"/>
        <w:jc w:val="both"/>
      </w:pPr>
      <w:r>
        <w:t>3</w:t>
      </w:r>
      <w:r w:rsidRPr="00AD6BB7">
        <w:t>.</w:t>
      </w:r>
      <w:r>
        <w:t xml:space="preserve"> </w:t>
      </w:r>
      <w:r w:rsidRPr="00AD6BB7">
        <w:t xml:space="preserve">UZDOT SIA “Gulbenes </w:t>
      </w:r>
      <w:proofErr w:type="spellStart"/>
      <w:r w:rsidRPr="00AD6BB7">
        <w:t>Energo</w:t>
      </w:r>
      <w:proofErr w:type="spellEnd"/>
      <w:r w:rsidRPr="00AD6BB7">
        <w:t xml:space="preserve"> Serviss”, reģistrācijas numurs 54603000121, juridiskā adrese: Blaumaņa iela 56A, Gulbene, Gulbenes novads, </w:t>
      </w:r>
      <w:r>
        <w:t xml:space="preserve">organizēt dzīvojamās telpas </w:t>
      </w:r>
      <w:r w:rsidRPr="008A43F8">
        <w:t>“</w:t>
      </w:r>
      <w:r>
        <w:t>Stāķi 17” - 8</w:t>
      </w:r>
      <w:r w:rsidRPr="008A43F8">
        <w:t>,</w:t>
      </w:r>
      <w:r>
        <w:t xml:space="preserve"> Stāķos, </w:t>
      </w:r>
      <w:r w:rsidRPr="008A43F8">
        <w:t>Stradu pagastā, Gulbenes novadā</w:t>
      </w:r>
      <w:r>
        <w:t>, nodošanas – pieņemšanas procedūru atbilstoši normatīvo aktu prasībām.</w:t>
      </w:r>
    </w:p>
    <w:p w14:paraId="15E1E72A" w14:textId="77777777" w:rsidR="00634DA4" w:rsidRDefault="00634DA4" w:rsidP="00634DA4">
      <w:pPr>
        <w:spacing w:line="360" w:lineRule="auto"/>
        <w:ind w:firstLine="567"/>
        <w:jc w:val="both"/>
      </w:pPr>
      <w:r w:rsidRPr="00E77888">
        <w:t>4. Lēmuma izrakstu nosūtīt:</w:t>
      </w:r>
    </w:p>
    <w:p w14:paraId="166DE9D0" w14:textId="25249BCD" w:rsidR="00634DA4" w:rsidRDefault="00634DA4" w:rsidP="00634DA4">
      <w:pPr>
        <w:spacing w:line="360" w:lineRule="auto"/>
        <w:ind w:firstLine="567"/>
        <w:jc w:val="both"/>
      </w:pPr>
      <w:r>
        <w:t xml:space="preserve">4.1. </w:t>
      </w:r>
      <w:r w:rsidR="00116221">
        <w:t>…</w:t>
      </w:r>
    </w:p>
    <w:p w14:paraId="11AF82D8" w14:textId="77777777" w:rsidR="00634DA4" w:rsidRPr="00AD6BB7" w:rsidRDefault="00634DA4" w:rsidP="00634DA4">
      <w:pPr>
        <w:spacing w:line="360" w:lineRule="auto"/>
        <w:ind w:firstLine="567"/>
        <w:jc w:val="both"/>
      </w:pPr>
      <w:r>
        <w:t>4</w:t>
      </w:r>
      <w:r w:rsidRPr="00AD6BB7">
        <w:t xml:space="preserve">.2. SIA “Gulbenes </w:t>
      </w:r>
      <w:proofErr w:type="spellStart"/>
      <w:r w:rsidRPr="00AD6BB7">
        <w:t>Energo</w:t>
      </w:r>
      <w:proofErr w:type="spellEnd"/>
      <w:r w:rsidRPr="00AD6BB7">
        <w:t xml:space="preserve"> Serviss”, Blaumaņa iela 56A, Gulbene, Gulbenes novads, LV-4401;</w:t>
      </w:r>
    </w:p>
    <w:p w14:paraId="153B4760" w14:textId="77777777" w:rsidR="00634DA4" w:rsidRDefault="00634DA4" w:rsidP="00634DA4">
      <w:pPr>
        <w:spacing w:line="360" w:lineRule="auto"/>
        <w:ind w:firstLine="567"/>
        <w:jc w:val="both"/>
      </w:pPr>
      <w:r>
        <w:t>4</w:t>
      </w:r>
      <w:r w:rsidRPr="00AD6BB7">
        <w:t>.3. Gulbenes novada Stradu pagasta pārvaldei, juridiskā adrese: Brīvības iela 8, Gulbene,</w:t>
      </w:r>
      <w:r w:rsidRPr="00E77888">
        <w:t xml:space="preserve"> Gulbenes novads, LV-4401.</w:t>
      </w:r>
    </w:p>
    <w:p w14:paraId="1E2DFC7A" w14:textId="77777777" w:rsidR="00634DA4" w:rsidRPr="00E77888" w:rsidRDefault="00634DA4" w:rsidP="00634DA4">
      <w:pPr>
        <w:spacing w:line="360" w:lineRule="auto"/>
        <w:ind w:firstLine="567"/>
        <w:jc w:val="both"/>
      </w:pPr>
    </w:p>
    <w:p w14:paraId="653B9C8D" w14:textId="77777777" w:rsidR="00634DA4" w:rsidRPr="001A0495" w:rsidRDefault="00634DA4" w:rsidP="00634DA4">
      <w:pPr>
        <w:spacing w:line="360" w:lineRule="auto"/>
        <w:ind w:firstLine="567"/>
        <w:jc w:val="both"/>
      </w:pPr>
      <w:r w:rsidRPr="001A0495">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3AF1AAF5" w14:textId="77777777" w:rsidR="00634DA4" w:rsidRPr="00084550" w:rsidRDefault="00634DA4" w:rsidP="00634DA4">
      <w:pPr>
        <w:spacing w:line="360" w:lineRule="auto"/>
        <w:ind w:firstLine="567"/>
        <w:jc w:val="both"/>
      </w:pPr>
    </w:p>
    <w:p w14:paraId="64385BC2" w14:textId="77777777" w:rsidR="00634DA4" w:rsidRPr="00084550" w:rsidRDefault="00634DA4" w:rsidP="00634DA4">
      <w:r w:rsidRPr="00084550">
        <w:t>Gulbenes novada domes priekšsēdētājs</w:t>
      </w:r>
      <w:r w:rsidRPr="00084550">
        <w:tab/>
      </w:r>
      <w:r w:rsidRPr="00084550">
        <w:tab/>
      </w:r>
      <w:r w:rsidRPr="00084550">
        <w:tab/>
      </w:r>
      <w:r w:rsidRPr="00084550">
        <w:tab/>
      </w:r>
      <w:proofErr w:type="spellStart"/>
      <w:r w:rsidRPr="00084550">
        <w:t>A.Caunītis</w:t>
      </w:r>
      <w:proofErr w:type="spellEnd"/>
    </w:p>
    <w:p w14:paraId="61250AC0" w14:textId="77777777" w:rsidR="00634DA4" w:rsidRPr="00084550" w:rsidRDefault="00634DA4" w:rsidP="00634DA4">
      <w:pPr>
        <w:pStyle w:val="Default"/>
        <w:rPr>
          <w:color w:val="auto"/>
        </w:rPr>
      </w:pPr>
    </w:p>
    <w:p w14:paraId="651A4974" w14:textId="77777777" w:rsidR="00634DA4" w:rsidRPr="00EC53AC" w:rsidRDefault="00634DA4" w:rsidP="00634DA4">
      <w:pPr>
        <w:pStyle w:val="Default"/>
        <w:rPr>
          <w:color w:val="auto"/>
        </w:rPr>
      </w:pPr>
      <w:r w:rsidRPr="00084550">
        <w:rPr>
          <w:color w:val="auto"/>
        </w:rPr>
        <w:t>Sagatavoja: Ligita Slaidiņa</w:t>
      </w:r>
    </w:p>
    <w:p w14:paraId="3C80E1F3" w14:textId="77777777" w:rsidR="00634DA4" w:rsidRPr="00084550" w:rsidRDefault="00634DA4" w:rsidP="00634DA4">
      <w:pPr>
        <w:spacing w:line="360" w:lineRule="auto"/>
        <w:ind w:firstLine="567"/>
        <w:jc w:val="both"/>
      </w:pPr>
    </w:p>
    <w:p w14:paraId="3768F5F4" w14:textId="77777777" w:rsidR="00634DA4" w:rsidRPr="00084550" w:rsidRDefault="00634DA4" w:rsidP="00634DA4">
      <w:pPr>
        <w:spacing w:line="360" w:lineRule="auto"/>
        <w:ind w:firstLine="567"/>
        <w:jc w:val="both"/>
      </w:pPr>
    </w:p>
    <w:p w14:paraId="45B47805" w14:textId="77777777" w:rsidR="00116221" w:rsidRDefault="00116221">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34DA4" w14:paraId="48B4B5F8" w14:textId="77777777" w:rsidTr="00116221">
        <w:tc>
          <w:tcPr>
            <w:tcW w:w="9405" w:type="dxa"/>
          </w:tcPr>
          <w:p w14:paraId="1C32174D" w14:textId="0879DA32" w:rsidR="00634DA4" w:rsidRDefault="00634DA4" w:rsidP="006843B0">
            <w:pPr>
              <w:jc w:val="center"/>
            </w:pPr>
            <w:r w:rsidRPr="00114CB5">
              <w:rPr>
                <w:noProof/>
              </w:rPr>
              <w:lastRenderedPageBreak/>
              <w:drawing>
                <wp:inline distT="0" distB="0" distL="0" distR="0" wp14:anchorId="6D6D7D3A" wp14:editId="1C6A0093">
                  <wp:extent cx="619125" cy="685800"/>
                  <wp:effectExtent l="0" t="0" r="0"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4DA4" w14:paraId="75591F16" w14:textId="77777777" w:rsidTr="00116221">
        <w:tc>
          <w:tcPr>
            <w:tcW w:w="9405" w:type="dxa"/>
          </w:tcPr>
          <w:p w14:paraId="57B5D27E" w14:textId="77777777" w:rsidR="00634DA4" w:rsidRDefault="00634DA4" w:rsidP="006843B0">
            <w:pPr>
              <w:jc w:val="center"/>
            </w:pPr>
            <w:r w:rsidRPr="000B1C5E">
              <w:rPr>
                <w:b/>
                <w:bCs/>
                <w:sz w:val="28"/>
                <w:szCs w:val="28"/>
              </w:rPr>
              <w:t>GULBENES NOVADA PAŠVALDĪBA</w:t>
            </w:r>
          </w:p>
        </w:tc>
      </w:tr>
      <w:tr w:rsidR="00634DA4" w14:paraId="6886811E" w14:textId="77777777" w:rsidTr="00116221">
        <w:tc>
          <w:tcPr>
            <w:tcW w:w="9405" w:type="dxa"/>
          </w:tcPr>
          <w:p w14:paraId="770A7DBC" w14:textId="77777777" w:rsidR="00634DA4" w:rsidRDefault="00634DA4" w:rsidP="006843B0">
            <w:pPr>
              <w:jc w:val="center"/>
            </w:pPr>
            <w:r w:rsidRPr="000B1C5E">
              <w:t>Reģ.Nr.90009116327</w:t>
            </w:r>
          </w:p>
        </w:tc>
      </w:tr>
      <w:tr w:rsidR="00634DA4" w14:paraId="2391CBFC" w14:textId="77777777" w:rsidTr="00116221">
        <w:tc>
          <w:tcPr>
            <w:tcW w:w="9405" w:type="dxa"/>
          </w:tcPr>
          <w:p w14:paraId="0B14446D" w14:textId="77777777" w:rsidR="00634DA4" w:rsidRDefault="00634DA4" w:rsidP="006843B0">
            <w:pPr>
              <w:jc w:val="center"/>
            </w:pPr>
            <w:r w:rsidRPr="000B1C5E">
              <w:t>Ābeļu iela 2, Gulbene, Gulbenes nov., LV-4401</w:t>
            </w:r>
          </w:p>
        </w:tc>
      </w:tr>
      <w:tr w:rsidR="00634DA4" w14:paraId="04C2580A" w14:textId="77777777" w:rsidTr="00116221">
        <w:tc>
          <w:tcPr>
            <w:tcW w:w="9405" w:type="dxa"/>
            <w:tcBorders>
              <w:bottom w:val="single" w:sz="4" w:space="0" w:color="auto"/>
            </w:tcBorders>
          </w:tcPr>
          <w:p w14:paraId="2B4B59D7" w14:textId="77777777" w:rsidR="00634DA4" w:rsidRDefault="00634DA4" w:rsidP="006843B0">
            <w:pPr>
              <w:jc w:val="center"/>
            </w:pPr>
            <w:r w:rsidRPr="000B1C5E">
              <w:t>Tālrunis 64497710, mob.26595362, e-pasts; dome@gulbene.lv, www.gulbene.lv</w:t>
            </w:r>
          </w:p>
        </w:tc>
      </w:tr>
    </w:tbl>
    <w:p w14:paraId="2EB81D53" w14:textId="77777777" w:rsidR="00634DA4" w:rsidRPr="00A23942" w:rsidRDefault="00634DA4" w:rsidP="00634DA4">
      <w:pPr>
        <w:rPr>
          <w:sz w:val="4"/>
          <w:szCs w:val="4"/>
        </w:rPr>
      </w:pPr>
    </w:p>
    <w:p w14:paraId="6849BAA3" w14:textId="77777777" w:rsidR="00634DA4" w:rsidRPr="00B97398" w:rsidRDefault="00634DA4" w:rsidP="00634DA4">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6F89F5F9" w14:textId="77777777" w:rsidR="00634DA4" w:rsidRDefault="00634DA4" w:rsidP="00634DA4">
      <w:pPr>
        <w:pStyle w:val="Bezatstarpm"/>
        <w:jc w:val="center"/>
        <w:rPr>
          <w:rFonts w:ascii="Times New Roman" w:hAnsi="Times New Roman"/>
          <w:sz w:val="24"/>
          <w:szCs w:val="24"/>
        </w:rPr>
      </w:pPr>
      <w:r w:rsidRPr="00B97398">
        <w:rPr>
          <w:rFonts w:ascii="Times New Roman" w:hAnsi="Times New Roman"/>
          <w:sz w:val="24"/>
          <w:szCs w:val="24"/>
        </w:rPr>
        <w:t>Gulbenē</w:t>
      </w:r>
    </w:p>
    <w:p w14:paraId="1AAE4DD7" w14:textId="77777777" w:rsidR="00634DA4" w:rsidRDefault="00634DA4" w:rsidP="00634DA4">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634DA4" w14:paraId="1D77E190" w14:textId="77777777" w:rsidTr="006843B0">
        <w:tc>
          <w:tcPr>
            <w:tcW w:w="5495" w:type="dxa"/>
          </w:tcPr>
          <w:p w14:paraId="2BECF8AA" w14:textId="77777777" w:rsidR="00634DA4" w:rsidRPr="00EA6BEB" w:rsidRDefault="00634DA4" w:rsidP="006843B0">
            <w:pPr>
              <w:rPr>
                <w:b/>
                <w:bCs/>
              </w:rPr>
            </w:pPr>
            <w:r w:rsidRPr="00EA6BEB">
              <w:rPr>
                <w:b/>
                <w:bCs/>
              </w:rPr>
              <w:t>202</w:t>
            </w:r>
            <w:r>
              <w:rPr>
                <w:b/>
                <w:bCs/>
              </w:rPr>
              <w:t>2</w:t>
            </w:r>
            <w:r w:rsidRPr="00EA6BEB">
              <w:rPr>
                <w:b/>
                <w:bCs/>
              </w:rPr>
              <w:t>.gada</w:t>
            </w:r>
            <w:r>
              <w:rPr>
                <w:b/>
                <w:bCs/>
              </w:rPr>
              <w:t xml:space="preserve">  29.decembrī</w:t>
            </w:r>
          </w:p>
        </w:tc>
        <w:tc>
          <w:tcPr>
            <w:tcW w:w="4728" w:type="dxa"/>
          </w:tcPr>
          <w:p w14:paraId="3D0C5724" w14:textId="77777777" w:rsidR="00634DA4" w:rsidRPr="00EA6BEB" w:rsidRDefault="00634DA4" w:rsidP="006843B0">
            <w:pPr>
              <w:rPr>
                <w:b/>
                <w:bCs/>
              </w:rPr>
            </w:pPr>
            <w:r w:rsidRPr="00EA6BEB">
              <w:rPr>
                <w:b/>
                <w:bCs/>
              </w:rPr>
              <w:t>Nr.</w:t>
            </w:r>
            <w:r>
              <w:rPr>
                <w:b/>
                <w:bCs/>
              </w:rPr>
              <w:t xml:space="preserve"> </w:t>
            </w:r>
            <w:r w:rsidRPr="00EA6BEB">
              <w:rPr>
                <w:b/>
                <w:bCs/>
              </w:rPr>
              <w:t>GND/202</w:t>
            </w:r>
            <w:r>
              <w:rPr>
                <w:b/>
                <w:bCs/>
              </w:rPr>
              <w:t>2/1278</w:t>
            </w:r>
          </w:p>
        </w:tc>
      </w:tr>
      <w:tr w:rsidR="00634DA4" w14:paraId="7CDD09DE" w14:textId="77777777" w:rsidTr="006843B0">
        <w:trPr>
          <w:trHeight w:val="453"/>
        </w:trPr>
        <w:tc>
          <w:tcPr>
            <w:tcW w:w="5495" w:type="dxa"/>
          </w:tcPr>
          <w:p w14:paraId="1B1510DB" w14:textId="77777777" w:rsidR="00634DA4" w:rsidRDefault="00634DA4" w:rsidP="006843B0"/>
        </w:tc>
        <w:tc>
          <w:tcPr>
            <w:tcW w:w="4728" w:type="dxa"/>
          </w:tcPr>
          <w:p w14:paraId="1234563C" w14:textId="77777777" w:rsidR="00634DA4" w:rsidRPr="00EA6BEB" w:rsidRDefault="00634DA4" w:rsidP="006843B0">
            <w:pPr>
              <w:rPr>
                <w:b/>
                <w:bCs/>
              </w:rPr>
            </w:pPr>
            <w:r w:rsidRPr="00EA6BEB">
              <w:rPr>
                <w:b/>
                <w:bCs/>
              </w:rPr>
              <w:t>(protokols Nr.</w:t>
            </w:r>
            <w:r>
              <w:rPr>
                <w:b/>
                <w:bCs/>
              </w:rPr>
              <w:t>27</w:t>
            </w:r>
            <w:r w:rsidRPr="00EA6BEB">
              <w:rPr>
                <w:b/>
                <w:bCs/>
              </w:rPr>
              <w:t xml:space="preserve">; </w:t>
            </w:r>
            <w:r>
              <w:rPr>
                <w:b/>
                <w:bCs/>
              </w:rPr>
              <w:t>65</w:t>
            </w:r>
            <w:r w:rsidRPr="00EA6BEB">
              <w:rPr>
                <w:b/>
                <w:bCs/>
              </w:rPr>
              <w:t>.p</w:t>
            </w:r>
            <w:r>
              <w:rPr>
                <w:b/>
                <w:bCs/>
              </w:rPr>
              <w:t>.)</w:t>
            </w:r>
          </w:p>
        </w:tc>
      </w:tr>
    </w:tbl>
    <w:p w14:paraId="46D09431" w14:textId="77777777" w:rsidR="00634DA4" w:rsidRPr="003770C1" w:rsidRDefault="00634DA4" w:rsidP="00634DA4">
      <w:pPr>
        <w:autoSpaceDE w:val="0"/>
        <w:autoSpaceDN w:val="0"/>
        <w:adjustRightInd w:val="0"/>
        <w:rPr>
          <w:lang w:eastAsia="en-US"/>
        </w:rPr>
      </w:pPr>
    </w:p>
    <w:p w14:paraId="4AD1F018" w14:textId="016A1AD6" w:rsidR="00634DA4" w:rsidRDefault="00634DA4" w:rsidP="00634DA4">
      <w:pPr>
        <w:jc w:val="center"/>
        <w:rPr>
          <w:b/>
        </w:rPr>
      </w:pPr>
      <w:r w:rsidRPr="00535093">
        <w:rPr>
          <w:b/>
        </w:rPr>
        <w:t xml:space="preserve">Par </w:t>
      </w:r>
      <w:r w:rsidR="00116221">
        <w:rPr>
          <w:b/>
        </w:rPr>
        <w:t>….</w:t>
      </w:r>
      <w:r>
        <w:rPr>
          <w:b/>
        </w:rPr>
        <w:t xml:space="preserve"> iesnieguma izskatīšanu</w:t>
      </w:r>
    </w:p>
    <w:p w14:paraId="72F4AFD1" w14:textId="77777777" w:rsidR="00634DA4" w:rsidRPr="00535093" w:rsidRDefault="00634DA4" w:rsidP="00634DA4">
      <w:pPr>
        <w:jc w:val="center"/>
      </w:pPr>
    </w:p>
    <w:p w14:paraId="3009E2BB" w14:textId="637433AB" w:rsidR="00634DA4" w:rsidRPr="00AD1CF0" w:rsidRDefault="00634DA4" w:rsidP="00634DA4">
      <w:pPr>
        <w:spacing w:line="360" w:lineRule="auto"/>
        <w:ind w:firstLine="567"/>
        <w:jc w:val="both"/>
      </w:pPr>
      <w:r w:rsidRPr="00AD1CF0">
        <w:t xml:space="preserve">Gulbenes novada pašvaldības dokumentu vadības sistēmā 2022.gada 10.novembrī ar reģistrācijas numuru GND/5.5/22/22716-K reģistrēts </w:t>
      </w:r>
      <w:r w:rsidR="00116221">
        <w:rPr>
          <w:b/>
        </w:rPr>
        <w:t>…</w:t>
      </w:r>
      <w:r w:rsidRPr="00AD1CF0">
        <w:t xml:space="preserve"> (turpmāk – iesniedzējs), </w:t>
      </w:r>
      <w:r w:rsidR="00116221">
        <w:t>…</w:t>
      </w:r>
      <w:r w:rsidRPr="00AD1CF0">
        <w:t>, 2022.gada 10.novembra iesniegums, kurā izteikts lūgums pagarināt dzīvojamās telpas Nr.13, kas atrodas “</w:t>
      </w:r>
      <w:proofErr w:type="spellStart"/>
      <w:r w:rsidRPr="00AD1CF0">
        <w:t>Šķieneri</w:t>
      </w:r>
      <w:proofErr w:type="spellEnd"/>
      <w:r w:rsidRPr="00AD1CF0">
        <w:t xml:space="preserve"> 8”, </w:t>
      </w:r>
      <w:proofErr w:type="spellStart"/>
      <w:r w:rsidRPr="00AD1CF0">
        <w:t>Šķieneros</w:t>
      </w:r>
      <w:proofErr w:type="spellEnd"/>
      <w:r w:rsidRPr="00AD1CF0">
        <w:t xml:space="preserve">, Stradu pagastā, Gulbenes novadā, īres līguma darbības termiņu. </w:t>
      </w:r>
    </w:p>
    <w:p w14:paraId="064BF8E1" w14:textId="77777777" w:rsidR="00634DA4" w:rsidRPr="004D739F" w:rsidRDefault="00634DA4" w:rsidP="00634DA4">
      <w:pPr>
        <w:spacing w:line="360" w:lineRule="auto"/>
        <w:ind w:firstLine="567"/>
        <w:jc w:val="both"/>
      </w:pPr>
      <w:r w:rsidRPr="001E2B80">
        <w:t xml:space="preserve">Saskaņā ar Dzīvojamo telpu īres likuma 6.pantā noteikto dzīvojamās telpas vienīgais </w:t>
      </w:r>
      <w:r w:rsidRPr="004D739F">
        <w:t xml:space="preserve">lietošanas pamats īrniekam ir </w:t>
      </w:r>
      <w:proofErr w:type="spellStart"/>
      <w:r w:rsidRPr="004D739F">
        <w:t>rakstveidā</w:t>
      </w:r>
      <w:proofErr w:type="spellEnd"/>
      <w:r w:rsidRPr="004D739F">
        <w:t xml:space="preserve"> noslēgts dzīvojamās telpas īres līgums.</w:t>
      </w:r>
    </w:p>
    <w:p w14:paraId="2B977428" w14:textId="77777777" w:rsidR="00634DA4" w:rsidRPr="004D739F" w:rsidRDefault="00634DA4" w:rsidP="00634DA4">
      <w:pPr>
        <w:pStyle w:val="tv213"/>
        <w:shd w:val="clear" w:color="auto" w:fill="FFFFFF"/>
        <w:spacing w:before="0" w:beforeAutospacing="0" w:after="0" w:afterAutospacing="0" w:line="360" w:lineRule="auto"/>
        <w:ind w:firstLine="567"/>
        <w:jc w:val="both"/>
      </w:pPr>
      <w:r>
        <w:t>D</w:t>
      </w:r>
      <w:r w:rsidRPr="004D739F">
        <w:t>zīvojamās telpas īres līgums Nr.</w:t>
      </w:r>
      <w:r>
        <w:t>GN/2020/ĪL/130</w:t>
      </w:r>
      <w:r w:rsidRPr="004D739F">
        <w:t xml:space="preserve"> (turpmāk – Līgums) ar iesniedzēju noslēgts uz laiku līdz 20</w:t>
      </w:r>
      <w:r>
        <w:t>21</w:t>
      </w:r>
      <w:r w:rsidRPr="004D739F">
        <w:t xml:space="preserve">.gada </w:t>
      </w:r>
      <w:r>
        <w:t>28</w:t>
      </w:r>
      <w:r w:rsidRPr="004D739F">
        <w:t>.</w:t>
      </w:r>
      <w:r>
        <w:t>februārim</w:t>
      </w:r>
      <w:r w:rsidRPr="004D739F">
        <w:t>, to pagarinot uz laiku līdz 202</w:t>
      </w:r>
      <w:r>
        <w:t>1</w:t>
      </w:r>
      <w:r w:rsidRPr="004D739F">
        <w:t xml:space="preserve">.gada </w:t>
      </w:r>
      <w:r>
        <w:t>31</w:t>
      </w:r>
      <w:r w:rsidRPr="004D739F">
        <w:t>.</w:t>
      </w:r>
      <w:r>
        <w:t>augustam</w:t>
      </w:r>
      <w:r w:rsidRPr="004D739F">
        <w:t>.</w:t>
      </w:r>
    </w:p>
    <w:p w14:paraId="6C4FE0A5" w14:textId="77777777" w:rsidR="00634DA4" w:rsidRPr="001E2B80" w:rsidRDefault="00634DA4" w:rsidP="00634DA4">
      <w:pPr>
        <w:pStyle w:val="tv213"/>
        <w:shd w:val="clear" w:color="auto" w:fill="FFFFFF"/>
        <w:spacing w:before="0" w:beforeAutospacing="0" w:after="0" w:afterAutospacing="0" w:line="360" w:lineRule="auto"/>
        <w:ind w:firstLine="567"/>
        <w:jc w:val="both"/>
      </w:pPr>
      <w:r w:rsidRPr="004D739F">
        <w:t>Saskaņā ar Dzīvojamo telpu īres likuma 17.panta pirmās daļas 1., 3. un 8.punktu iesniedzējam ir pienākums ievērot dzīvojamās telpas īres līguma noteikumus, maksāt īres maksu dzīvojamās telpas līgumā noteiktajā apmērā un kārtībā, kā arī, izbeidzoties dzīvojamās</w:t>
      </w:r>
      <w:r w:rsidRPr="001E2B80">
        <w:t xml:space="preserve"> telpas īres līgumam, atbrīvot īrēto dzīvojamo telpu. Īres maksas apmērs un tās apmaksas kārtība ir noteikta Līguma 2.2. un 2.10.apakšpunktā, atbilstoši kuriem iesniedzējam bija nepieciešams veikt īres maksas samaksu </w:t>
      </w:r>
      <w:r>
        <w:t xml:space="preserve">SIA “Gulbenes </w:t>
      </w:r>
      <w:proofErr w:type="spellStart"/>
      <w:r>
        <w:t>Energo</w:t>
      </w:r>
      <w:proofErr w:type="spellEnd"/>
      <w:r>
        <w:t xml:space="preserve"> Serviss”</w:t>
      </w:r>
      <w:r w:rsidRPr="001E2B80">
        <w:t xml:space="preserve"> saskaņā ar tā izsniegt</w:t>
      </w:r>
      <w:r>
        <w:t>o</w:t>
      </w:r>
      <w:r w:rsidRPr="001E2B80">
        <w:t xml:space="preserve"> rēķinu (rēķins jāapmaksā līdz rēķinā norādītajam datumam).</w:t>
      </w:r>
    </w:p>
    <w:p w14:paraId="4F6A0A09" w14:textId="77777777" w:rsidR="00634DA4" w:rsidRDefault="00634DA4" w:rsidP="00634DA4">
      <w:pPr>
        <w:spacing w:line="360" w:lineRule="auto"/>
        <w:ind w:firstLine="567"/>
        <w:jc w:val="both"/>
      </w:pPr>
      <w:r>
        <w:t xml:space="preserve">Atbilstoši SIA “Gulbenes </w:t>
      </w:r>
      <w:proofErr w:type="spellStart"/>
      <w:r>
        <w:t>Energo</w:t>
      </w:r>
      <w:proofErr w:type="spellEnd"/>
      <w:r>
        <w:t xml:space="preserve"> Serviss”</w:t>
      </w:r>
      <w:r w:rsidRPr="001E2B80">
        <w:t xml:space="preserve"> </w:t>
      </w:r>
      <w:r>
        <w:t xml:space="preserve">sniegtajai informācijai iesniedzējam ir nenokārtotas maksājumu saistības par dzīvojamās telpas īri un komunālajiem pakalpojumiem 578,03 EUR apmērā. </w:t>
      </w:r>
    </w:p>
    <w:p w14:paraId="320FCAEB" w14:textId="77777777" w:rsidR="00634DA4" w:rsidRPr="00851040" w:rsidRDefault="00634DA4" w:rsidP="00634DA4">
      <w:pPr>
        <w:spacing w:line="360" w:lineRule="auto"/>
        <w:ind w:firstLine="567"/>
        <w:jc w:val="both"/>
      </w:pPr>
      <w:r w:rsidRPr="00851040">
        <w:t>Likuma “Par pašvaldībām” 21.panta pirmās daļas 27.punkts paredz, ka dome var izskatīt jebkuru jautājumu, kas ir attiecīgās pašvaldības pārziņā.</w:t>
      </w:r>
    </w:p>
    <w:p w14:paraId="22E8766F" w14:textId="77777777" w:rsidR="00634DA4" w:rsidRPr="00851040" w:rsidRDefault="00634DA4" w:rsidP="00634DA4">
      <w:pPr>
        <w:spacing w:line="360" w:lineRule="auto"/>
        <w:ind w:firstLine="567"/>
        <w:jc w:val="both"/>
      </w:pPr>
      <w:r w:rsidRPr="00851040">
        <w:t xml:space="preserve">Ņemot vērā minēto, pamatojoties uz likuma “Par pašvaldībām” 21.panta pirmās daļas 27.punktu, Dzīvojamo telpu īres likuma 17.panta pirmās daļas </w:t>
      </w:r>
      <w:r>
        <w:t xml:space="preserve">1., 3., </w:t>
      </w:r>
      <w:r w:rsidRPr="00851040">
        <w:t xml:space="preserve">8.punktu un </w:t>
      </w:r>
      <w:r>
        <w:t>S</w:t>
      </w:r>
      <w:r w:rsidRPr="00851040">
        <w:t xml:space="preserve">ociālo un veselības jautājumu komitejas ieteikumu, atklāti balsojot: </w:t>
      </w:r>
      <w:r w:rsidRPr="0016506D">
        <w:rPr>
          <w:noProof/>
        </w:rPr>
        <w:t xml:space="preserve">ar 14 balsīm "Par" (Ainārs Brezinskis, </w:t>
      </w:r>
      <w:r w:rsidRPr="0016506D">
        <w:rPr>
          <w:noProof/>
        </w:rPr>
        <w:lastRenderedPageBreak/>
        <w:t>Aivars Circens, Anatolijs Savickis, Andis Caunītis, Atis Jencītis, Daumants Dreiškens, Guna Pūcīte, Guna Švika, Gunārs Ciglis, Ivars Kupčs, Lāsma Gabdulļina, Mudīte Motivāne, Normunds Audzišs, Normunds Mazūrs), "Pret" – nav, "Atturas" – nav</w:t>
      </w:r>
      <w:r w:rsidRPr="00851040">
        <w:rPr>
          <w:lang w:eastAsia="en-US"/>
        </w:rPr>
        <w:t xml:space="preserve">, Gulbenes novada dome </w:t>
      </w:r>
      <w:r w:rsidRPr="00851040">
        <w:t>NOLEMJ:</w:t>
      </w:r>
    </w:p>
    <w:p w14:paraId="4B144ABA" w14:textId="6071E68E" w:rsidR="00634DA4" w:rsidRPr="00066FA0" w:rsidRDefault="00634DA4" w:rsidP="00634DA4">
      <w:pPr>
        <w:spacing w:line="360" w:lineRule="auto"/>
        <w:ind w:firstLine="567"/>
        <w:jc w:val="both"/>
      </w:pPr>
      <w:r w:rsidRPr="00302BFE">
        <w:t>1. NE</w:t>
      </w:r>
      <w:r>
        <w:t>SLĒGT</w:t>
      </w:r>
      <w:r w:rsidRPr="00302BFE">
        <w:t xml:space="preserve"> dzīvojamās telpas Nr.</w:t>
      </w:r>
      <w:r>
        <w:t>13</w:t>
      </w:r>
      <w:r w:rsidRPr="00302BFE">
        <w:t xml:space="preserve">, </w:t>
      </w:r>
      <w:r w:rsidRPr="00AD1CF0">
        <w:t>kas atrodas “</w:t>
      </w:r>
      <w:proofErr w:type="spellStart"/>
      <w:r w:rsidRPr="00AD1CF0">
        <w:t>Šķieneri</w:t>
      </w:r>
      <w:proofErr w:type="spellEnd"/>
      <w:r w:rsidRPr="00AD1CF0">
        <w:t xml:space="preserve"> 8”, </w:t>
      </w:r>
      <w:proofErr w:type="spellStart"/>
      <w:r w:rsidRPr="00AD1CF0">
        <w:t>Šķieneros</w:t>
      </w:r>
      <w:proofErr w:type="spellEnd"/>
      <w:r w:rsidRPr="00AD1CF0">
        <w:t xml:space="preserve">, Stradu </w:t>
      </w:r>
      <w:r w:rsidRPr="00066FA0">
        <w:t xml:space="preserve">pagastā, Gulbenes novadā, īres līgumu ar </w:t>
      </w:r>
      <w:r w:rsidR="00116221">
        <w:rPr>
          <w:bCs/>
        </w:rPr>
        <w:t>…</w:t>
      </w:r>
      <w:r w:rsidRPr="00066FA0">
        <w:t>.</w:t>
      </w:r>
    </w:p>
    <w:p w14:paraId="6483A992" w14:textId="321A491D" w:rsidR="00634DA4" w:rsidRPr="00066FA0" w:rsidRDefault="00634DA4" w:rsidP="00634DA4">
      <w:pPr>
        <w:pStyle w:val="Bezatstarpm"/>
        <w:spacing w:line="360" w:lineRule="auto"/>
        <w:ind w:firstLine="567"/>
        <w:jc w:val="both"/>
        <w:rPr>
          <w:rFonts w:ascii="Times New Roman" w:hAnsi="Times New Roman"/>
          <w:sz w:val="24"/>
          <w:szCs w:val="24"/>
        </w:rPr>
      </w:pPr>
      <w:r w:rsidRPr="00066FA0">
        <w:rPr>
          <w:rFonts w:ascii="Times New Roman" w:hAnsi="Times New Roman"/>
          <w:sz w:val="24"/>
          <w:szCs w:val="24"/>
        </w:rPr>
        <w:t xml:space="preserve">2. NOTEIKT </w:t>
      </w:r>
      <w:r w:rsidR="00116221">
        <w:rPr>
          <w:rFonts w:ascii="Times New Roman" w:hAnsi="Times New Roman"/>
          <w:bCs/>
          <w:sz w:val="24"/>
          <w:szCs w:val="24"/>
        </w:rPr>
        <w:t>…</w:t>
      </w:r>
      <w:r w:rsidRPr="00066FA0">
        <w:rPr>
          <w:rFonts w:ascii="Times New Roman" w:hAnsi="Times New Roman"/>
          <w:sz w:val="24"/>
          <w:szCs w:val="24"/>
        </w:rPr>
        <w:t xml:space="preserve"> viena mēneša laikā no lēmuma paziņošanas dienas atbrīvot dzīvojamo telpu “</w:t>
      </w:r>
      <w:proofErr w:type="spellStart"/>
      <w:r w:rsidRPr="00066FA0">
        <w:rPr>
          <w:rFonts w:ascii="Times New Roman" w:hAnsi="Times New Roman"/>
          <w:sz w:val="24"/>
          <w:szCs w:val="24"/>
        </w:rPr>
        <w:t>Šķieneri</w:t>
      </w:r>
      <w:proofErr w:type="spellEnd"/>
      <w:r w:rsidRPr="00066FA0">
        <w:rPr>
          <w:rFonts w:ascii="Times New Roman" w:hAnsi="Times New Roman"/>
          <w:sz w:val="24"/>
          <w:szCs w:val="24"/>
        </w:rPr>
        <w:t xml:space="preserve"> 8”-13, </w:t>
      </w:r>
      <w:proofErr w:type="spellStart"/>
      <w:r w:rsidRPr="00066FA0">
        <w:rPr>
          <w:rFonts w:ascii="Times New Roman" w:hAnsi="Times New Roman"/>
          <w:sz w:val="24"/>
          <w:szCs w:val="24"/>
        </w:rPr>
        <w:t>Šķieneri</w:t>
      </w:r>
      <w:proofErr w:type="spellEnd"/>
      <w:r w:rsidRPr="00066FA0">
        <w:rPr>
          <w:rFonts w:ascii="Times New Roman" w:hAnsi="Times New Roman"/>
          <w:sz w:val="24"/>
          <w:szCs w:val="24"/>
        </w:rPr>
        <w:t>, Stradu pagasts, Gulbenes novads, par dzīvojamās telpas atbrīvošanas faktu sastādot dzīvojamās telpas nodošanas – pieņemšanas aktu.</w:t>
      </w:r>
    </w:p>
    <w:p w14:paraId="2A0D2460" w14:textId="77777777" w:rsidR="00634DA4" w:rsidRDefault="00634DA4" w:rsidP="00634DA4">
      <w:pPr>
        <w:spacing w:line="360" w:lineRule="auto"/>
        <w:ind w:firstLine="567"/>
        <w:jc w:val="both"/>
      </w:pPr>
      <w:r w:rsidRPr="00066FA0">
        <w:t xml:space="preserve">3. UZDOT SIA “Gulbenes </w:t>
      </w:r>
      <w:proofErr w:type="spellStart"/>
      <w:r w:rsidRPr="00066FA0">
        <w:t>Energo</w:t>
      </w:r>
      <w:proofErr w:type="spellEnd"/>
      <w:r w:rsidRPr="00066FA0">
        <w:t xml:space="preserve"> Serviss” organizēt dzīvojamās telpas </w:t>
      </w:r>
      <w:r w:rsidRPr="00AD1CF0">
        <w:t>“</w:t>
      </w:r>
      <w:proofErr w:type="spellStart"/>
      <w:r w:rsidRPr="00AD1CF0">
        <w:t>Šķieneri</w:t>
      </w:r>
      <w:proofErr w:type="spellEnd"/>
      <w:r w:rsidRPr="00AD1CF0">
        <w:t xml:space="preserve"> 8”-13, </w:t>
      </w:r>
      <w:proofErr w:type="spellStart"/>
      <w:r w:rsidRPr="00AD1CF0">
        <w:t>Šķieneri</w:t>
      </w:r>
      <w:proofErr w:type="spellEnd"/>
      <w:r w:rsidRPr="00AD1CF0">
        <w:t>, Stradu pagasts, Gulbenes novads</w:t>
      </w:r>
      <w:r w:rsidRPr="00066FA0">
        <w:t>, nodošanas – pieņemšanas procedūru atbilstoši normatīvo aktu</w:t>
      </w:r>
      <w:r>
        <w:t xml:space="preserve"> prasībām.</w:t>
      </w:r>
    </w:p>
    <w:p w14:paraId="553944A6" w14:textId="77777777" w:rsidR="00634DA4" w:rsidRPr="000C076E" w:rsidRDefault="00634DA4" w:rsidP="00634DA4">
      <w:pPr>
        <w:spacing w:line="360" w:lineRule="auto"/>
        <w:ind w:firstLine="567"/>
        <w:jc w:val="both"/>
      </w:pPr>
      <w:r>
        <w:t>4</w:t>
      </w:r>
      <w:r w:rsidRPr="000C076E">
        <w:t>. Lēmuma izrakstu nosūtīt:</w:t>
      </w:r>
    </w:p>
    <w:p w14:paraId="110B82FA" w14:textId="3AE51E31" w:rsidR="00634DA4" w:rsidRDefault="00634DA4" w:rsidP="00634DA4">
      <w:pPr>
        <w:spacing w:line="360" w:lineRule="auto"/>
        <w:ind w:firstLine="567"/>
        <w:jc w:val="both"/>
      </w:pPr>
      <w:r>
        <w:t>4</w:t>
      </w:r>
      <w:r w:rsidRPr="000C076E">
        <w:t xml:space="preserve">.1. </w:t>
      </w:r>
      <w:r w:rsidR="00116221">
        <w:rPr>
          <w:bCs/>
        </w:rPr>
        <w:t>...</w:t>
      </w:r>
    </w:p>
    <w:p w14:paraId="01AC6F2A" w14:textId="77777777" w:rsidR="00634DA4" w:rsidRPr="00E77888" w:rsidRDefault="00634DA4" w:rsidP="00634DA4">
      <w:pPr>
        <w:spacing w:line="360" w:lineRule="auto"/>
        <w:ind w:firstLine="567"/>
        <w:jc w:val="both"/>
      </w:pPr>
      <w:r>
        <w:t xml:space="preserve">4.2. Gulbenes novada </w:t>
      </w:r>
      <w:r w:rsidRPr="00E77888">
        <w:t>Stradu pagasta pārvaldei, juridiskā adrese: Brīvības iela 8, Gulbene, Gulbenes novads, LV-4401</w:t>
      </w:r>
      <w:r>
        <w:t>;</w:t>
      </w:r>
    </w:p>
    <w:p w14:paraId="4F315687" w14:textId="77777777" w:rsidR="00634DA4" w:rsidRPr="000C076E" w:rsidRDefault="00634DA4" w:rsidP="00634DA4">
      <w:pPr>
        <w:spacing w:line="360" w:lineRule="auto"/>
        <w:ind w:firstLine="567"/>
        <w:jc w:val="both"/>
      </w:pPr>
      <w:r>
        <w:t>4</w:t>
      </w:r>
      <w:r w:rsidRPr="000C076E">
        <w:t>.</w:t>
      </w:r>
      <w:r>
        <w:t>3</w:t>
      </w:r>
      <w:r w:rsidRPr="000C076E">
        <w:t xml:space="preserve">. SIA “Gulbenes </w:t>
      </w:r>
      <w:proofErr w:type="spellStart"/>
      <w:r>
        <w:t>Energo</w:t>
      </w:r>
      <w:proofErr w:type="spellEnd"/>
      <w:r>
        <w:t xml:space="preserve"> Serviss</w:t>
      </w:r>
      <w:r w:rsidRPr="000C076E">
        <w:t>”, Blaumaņa iela 56A, Gulbene, Gulbenes novads, LV-4401.</w:t>
      </w:r>
    </w:p>
    <w:p w14:paraId="32D162B2" w14:textId="77777777" w:rsidR="00634DA4" w:rsidRPr="000C076E" w:rsidRDefault="00634DA4" w:rsidP="00634DA4">
      <w:pPr>
        <w:ind w:firstLine="567"/>
      </w:pPr>
    </w:p>
    <w:p w14:paraId="25C4157E" w14:textId="77777777" w:rsidR="00634DA4" w:rsidRPr="00535093" w:rsidRDefault="00634DA4" w:rsidP="00634DA4"/>
    <w:p w14:paraId="6E79398B" w14:textId="77777777" w:rsidR="00634DA4" w:rsidRPr="00535093" w:rsidRDefault="00634DA4" w:rsidP="00634DA4">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3BA1813B" w14:textId="77777777" w:rsidR="00634DA4" w:rsidRPr="00535093" w:rsidRDefault="00634DA4" w:rsidP="00634DA4">
      <w:pPr>
        <w:pStyle w:val="Default"/>
        <w:rPr>
          <w:color w:val="auto"/>
        </w:rPr>
      </w:pPr>
    </w:p>
    <w:p w14:paraId="3DE79877" w14:textId="7D62900E" w:rsidR="00116221" w:rsidRDefault="00634DA4" w:rsidP="00634DA4">
      <w:pPr>
        <w:pStyle w:val="Default"/>
        <w:rPr>
          <w:color w:val="auto"/>
        </w:rPr>
      </w:pPr>
      <w:r w:rsidRPr="00535093">
        <w:rPr>
          <w:color w:val="auto"/>
        </w:rPr>
        <w:t>Sagatavoja: Ligita Slaidiņa</w:t>
      </w:r>
    </w:p>
    <w:p w14:paraId="493D617F" w14:textId="77777777" w:rsidR="00116221" w:rsidRDefault="00116221">
      <w:pPr>
        <w:spacing w:after="160" w:line="259" w:lineRule="auto"/>
        <w:rPr>
          <w:rFonts w:eastAsiaTheme="minorHAnsi"/>
          <w:lang w:eastAsia="en-US"/>
        </w:rPr>
      </w:pPr>
      <w:r>
        <w:br w:type="page"/>
      </w:r>
    </w:p>
    <w:p w14:paraId="55D2E9F9" w14:textId="77777777" w:rsidR="00634DA4" w:rsidRPr="004348C6" w:rsidRDefault="00634DA4" w:rsidP="00634DA4"/>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34DA4" w:rsidRPr="00CA7BAA" w14:paraId="63275755" w14:textId="77777777" w:rsidTr="006843B0">
        <w:tc>
          <w:tcPr>
            <w:tcW w:w="9458" w:type="dxa"/>
            <w:tcBorders>
              <w:top w:val="nil"/>
              <w:left w:val="nil"/>
              <w:bottom w:val="nil"/>
              <w:right w:val="nil"/>
            </w:tcBorders>
            <w:hideMark/>
          </w:tcPr>
          <w:p w14:paraId="0386BDAD" w14:textId="77777777" w:rsidR="00634DA4" w:rsidRPr="00CA7BAA" w:rsidRDefault="00634DA4" w:rsidP="006843B0">
            <w:pPr>
              <w:jc w:val="center"/>
              <w:rPr>
                <w:lang w:eastAsia="en-US"/>
              </w:rPr>
            </w:pPr>
            <w:r w:rsidRPr="00CA7BAA">
              <w:rPr>
                <w:noProof/>
                <w:lang w:eastAsia="en-US"/>
              </w:rPr>
              <w:drawing>
                <wp:inline distT="0" distB="0" distL="0" distR="0" wp14:anchorId="06A152F9" wp14:editId="75F8BDBF">
                  <wp:extent cx="619125" cy="685800"/>
                  <wp:effectExtent l="0" t="0" r="0" b="0"/>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4DA4" w:rsidRPr="00CA7BAA" w14:paraId="122BBF99" w14:textId="77777777" w:rsidTr="006843B0">
        <w:tc>
          <w:tcPr>
            <w:tcW w:w="9458" w:type="dxa"/>
            <w:tcBorders>
              <w:top w:val="nil"/>
              <w:left w:val="nil"/>
              <w:bottom w:val="nil"/>
              <w:right w:val="nil"/>
            </w:tcBorders>
            <w:hideMark/>
          </w:tcPr>
          <w:p w14:paraId="774E4EA3" w14:textId="77777777" w:rsidR="00634DA4" w:rsidRPr="00CA7BAA" w:rsidRDefault="00634DA4" w:rsidP="006843B0">
            <w:pPr>
              <w:jc w:val="center"/>
              <w:rPr>
                <w:lang w:eastAsia="en-US"/>
              </w:rPr>
            </w:pPr>
            <w:r w:rsidRPr="00CA7BAA">
              <w:rPr>
                <w:b/>
                <w:bCs/>
                <w:sz w:val="28"/>
                <w:szCs w:val="28"/>
                <w:lang w:eastAsia="en-US"/>
              </w:rPr>
              <w:t>GULBENES NOVADA PAŠVALDĪBA</w:t>
            </w:r>
          </w:p>
        </w:tc>
      </w:tr>
      <w:tr w:rsidR="00634DA4" w:rsidRPr="00CA7BAA" w14:paraId="5544E276" w14:textId="77777777" w:rsidTr="006843B0">
        <w:tc>
          <w:tcPr>
            <w:tcW w:w="9458" w:type="dxa"/>
            <w:tcBorders>
              <w:top w:val="nil"/>
              <w:left w:val="nil"/>
              <w:bottom w:val="nil"/>
              <w:right w:val="nil"/>
            </w:tcBorders>
            <w:hideMark/>
          </w:tcPr>
          <w:p w14:paraId="33621824" w14:textId="77777777" w:rsidR="00634DA4" w:rsidRPr="00CA7BAA" w:rsidRDefault="00634DA4" w:rsidP="006843B0">
            <w:pPr>
              <w:jc w:val="center"/>
              <w:rPr>
                <w:lang w:eastAsia="en-US"/>
              </w:rPr>
            </w:pPr>
            <w:r w:rsidRPr="00CA7BAA">
              <w:rPr>
                <w:lang w:eastAsia="en-US"/>
              </w:rPr>
              <w:t>Reģ.Nr.90009116327</w:t>
            </w:r>
          </w:p>
        </w:tc>
      </w:tr>
      <w:tr w:rsidR="00634DA4" w:rsidRPr="00CA7BAA" w14:paraId="6A83FE3B" w14:textId="77777777" w:rsidTr="006843B0">
        <w:tc>
          <w:tcPr>
            <w:tcW w:w="9458" w:type="dxa"/>
            <w:tcBorders>
              <w:top w:val="nil"/>
              <w:left w:val="nil"/>
              <w:bottom w:val="nil"/>
              <w:right w:val="nil"/>
            </w:tcBorders>
            <w:hideMark/>
          </w:tcPr>
          <w:p w14:paraId="4EB0AA59" w14:textId="77777777" w:rsidR="00634DA4" w:rsidRPr="00CA7BAA" w:rsidRDefault="00634DA4" w:rsidP="006843B0">
            <w:pPr>
              <w:jc w:val="center"/>
              <w:rPr>
                <w:lang w:eastAsia="en-US"/>
              </w:rPr>
            </w:pPr>
            <w:r w:rsidRPr="00CA7BAA">
              <w:rPr>
                <w:lang w:eastAsia="en-US"/>
              </w:rPr>
              <w:t>Ābeļu iela 2, Gulbene, Gulbenes nov., LV-4401</w:t>
            </w:r>
          </w:p>
        </w:tc>
      </w:tr>
      <w:tr w:rsidR="00634DA4" w:rsidRPr="00CA7BAA" w14:paraId="4654C5D1" w14:textId="77777777" w:rsidTr="006843B0">
        <w:tc>
          <w:tcPr>
            <w:tcW w:w="9458" w:type="dxa"/>
            <w:tcBorders>
              <w:top w:val="nil"/>
              <w:left w:val="nil"/>
              <w:bottom w:val="single" w:sz="4" w:space="0" w:color="auto"/>
              <w:right w:val="nil"/>
            </w:tcBorders>
            <w:hideMark/>
          </w:tcPr>
          <w:p w14:paraId="64BD1ED5" w14:textId="77777777" w:rsidR="00634DA4" w:rsidRPr="00CA7BAA" w:rsidRDefault="00634DA4" w:rsidP="006843B0">
            <w:pPr>
              <w:jc w:val="center"/>
              <w:rPr>
                <w:lang w:eastAsia="en-US"/>
              </w:rPr>
            </w:pPr>
            <w:r w:rsidRPr="00CA7BAA">
              <w:rPr>
                <w:lang w:eastAsia="en-US"/>
              </w:rPr>
              <w:t>Tālrunis 64497710, mob.26595362, e-pasts; dome@gulbene.lv, www.gulbene.lv</w:t>
            </w:r>
          </w:p>
        </w:tc>
      </w:tr>
    </w:tbl>
    <w:p w14:paraId="3D35C71B" w14:textId="77777777" w:rsidR="00634DA4" w:rsidRPr="00CA7BAA" w:rsidRDefault="00634DA4" w:rsidP="00634DA4">
      <w:pPr>
        <w:rPr>
          <w:sz w:val="4"/>
          <w:szCs w:val="4"/>
        </w:rPr>
      </w:pPr>
    </w:p>
    <w:p w14:paraId="53242B07" w14:textId="77777777" w:rsidR="00634DA4" w:rsidRPr="00CA7BAA" w:rsidRDefault="00634DA4" w:rsidP="00634DA4">
      <w:pPr>
        <w:pStyle w:val="Bezatstarpm"/>
        <w:jc w:val="center"/>
        <w:rPr>
          <w:rFonts w:ascii="Times New Roman" w:hAnsi="Times New Roman"/>
          <w:b/>
          <w:bCs/>
          <w:sz w:val="24"/>
          <w:szCs w:val="24"/>
        </w:rPr>
      </w:pPr>
      <w:r w:rsidRPr="00CA7BAA">
        <w:rPr>
          <w:rFonts w:ascii="Times New Roman" w:hAnsi="Times New Roman"/>
          <w:b/>
          <w:bCs/>
          <w:sz w:val="24"/>
          <w:szCs w:val="24"/>
        </w:rPr>
        <w:t>GULBENES NOVADA DOMES LĒMUMS</w:t>
      </w:r>
    </w:p>
    <w:p w14:paraId="2D938BAD" w14:textId="77777777" w:rsidR="00634DA4" w:rsidRPr="00CA7BAA" w:rsidRDefault="00634DA4" w:rsidP="00634DA4">
      <w:pPr>
        <w:pStyle w:val="Bezatstarpm"/>
        <w:jc w:val="center"/>
        <w:rPr>
          <w:rFonts w:ascii="Times New Roman" w:hAnsi="Times New Roman"/>
          <w:sz w:val="24"/>
          <w:szCs w:val="24"/>
        </w:rPr>
      </w:pPr>
      <w:r w:rsidRPr="00CA7BAA">
        <w:rPr>
          <w:rFonts w:ascii="Times New Roman" w:hAnsi="Times New Roman"/>
          <w:sz w:val="24"/>
          <w:szCs w:val="24"/>
        </w:rPr>
        <w:t>Gulbenē</w:t>
      </w:r>
    </w:p>
    <w:p w14:paraId="1062476A" w14:textId="77777777" w:rsidR="00634DA4" w:rsidRPr="00D37B1A" w:rsidRDefault="00634DA4" w:rsidP="00634DA4">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634DA4" w:rsidRPr="00D37B1A" w14:paraId="6A754CB3" w14:textId="77777777" w:rsidTr="006843B0">
        <w:tc>
          <w:tcPr>
            <w:tcW w:w="5495" w:type="dxa"/>
            <w:hideMark/>
          </w:tcPr>
          <w:p w14:paraId="255A5FA3" w14:textId="77777777" w:rsidR="00634DA4" w:rsidRPr="00D37B1A" w:rsidRDefault="00634DA4" w:rsidP="006843B0">
            <w:pPr>
              <w:rPr>
                <w:b/>
                <w:bCs/>
                <w:lang w:eastAsia="en-US"/>
              </w:rPr>
            </w:pPr>
            <w:r w:rsidRPr="00D37B1A">
              <w:rPr>
                <w:b/>
                <w:bCs/>
                <w:lang w:eastAsia="en-US"/>
              </w:rPr>
              <w:t>2022.gada 29.decembr</w:t>
            </w:r>
            <w:r w:rsidRPr="008473F6">
              <w:rPr>
                <w:b/>
                <w:bCs/>
                <w:lang w:eastAsia="en-US"/>
              </w:rPr>
              <w:t>ī</w:t>
            </w:r>
          </w:p>
        </w:tc>
        <w:tc>
          <w:tcPr>
            <w:tcW w:w="4728" w:type="dxa"/>
            <w:hideMark/>
          </w:tcPr>
          <w:p w14:paraId="1713B78D" w14:textId="77777777" w:rsidR="00634DA4" w:rsidRPr="00D37B1A" w:rsidRDefault="00634DA4" w:rsidP="006843B0">
            <w:pPr>
              <w:rPr>
                <w:b/>
                <w:bCs/>
                <w:lang w:eastAsia="en-US"/>
              </w:rPr>
            </w:pPr>
            <w:r w:rsidRPr="00D37B1A">
              <w:rPr>
                <w:b/>
                <w:bCs/>
                <w:lang w:eastAsia="en-US"/>
              </w:rPr>
              <w:t>Nr. GND/2022/</w:t>
            </w:r>
            <w:r>
              <w:rPr>
                <w:b/>
                <w:bCs/>
                <w:lang w:eastAsia="en-US"/>
              </w:rPr>
              <w:t>1279</w:t>
            </w:r>
          </w:p>
        </w:tc>
      </w:tr>
      <w:tr w:rsidR="00634DA4" w:rsidRPr="00D37B1A" w14:paraId="215819FD" w14:textId="77777777" w:rsidTr="006843B0">
        <w:trPr>
          <w:trHeight w:val="453"/>
        </w:trPr>
        <w:tc>
          <w:tcPr>
            <w:tcW w:w="5495" w:type="dxa"/>
          </w:tcPr>
          <w:p w14:paraId="310C5CE0" w14:textId="77777777" w:rsidR="00634DA4" w:rsidRPr="00D37B1A" w:rsidRDefault="00634DA4" w:rsidP="006843B0">
            <w:pPr>
              <w:rPr>
                <w:lang w:eastAsia="en-US"/>
              </w:rPr>
            </w:pPr>
          </w:p>
        </w:tc>
        <w:tc>
          <w:tcPr>
            <w:tcW w:w="4728" w:type="dxa"/>
            <w:hideMark/>
          </w:tcPr>
          <w:p w14:paraId="4253BBCA" w14:textId="77777777" w:rsidR="00634DA4" w:rsidRPr="00D37B1A" w:rsidRDefault="00634DA4" w:rsidP="006843B0">
            <w:pPr>
              <w:rPr>
                <w:b/>
                <w:bCs/>
                <w:lang w:eastAsia="en-US"/>
              </w:rPr>
            </w:pPr>
            <w:r w:rsidRPr="00D37B1A">
              <w:rPr>
                <w:b/>
                <w:bCs/>
                <w:lang w:eastAsia="en-US"/>
              </w:rPr>
              <w:t>(protokols Nr.</w:t>
            </w:r>
            <w:r>
              <w:rPr>
                <w:b/>
                <w:bCs/>
                <w:lang w:eastAsia="en-US"/>
              </w:rPr>
              <w:t>27</w:t>
            </w:r>
            <w:r w:rsidRPr="00D37B1A">
              <w:rPr>
                <w:b/>
                <w:bCs/>
                <w:lang w:eastAsia="en-US"/>
              </w:rPr>
              <w:t xml:space="preserve">; </w:t>
            </w:r>
            <w:r>
              <w:rPr>
                <w:b/>
                <w:bCs/>
                <w:lang w:eastAsia="en-US"/>
              </w:rPr>
              <w:t>66</w:t>
            </w:r>
            <w:r w:rsidRPr="00D37B1A">
              <w:rPr>
                <w:b/>
                <w:bCs/>
                <w:lang w:eastAsia="en-US"/>
              </w:rPr>
              <w:t>.p.)</w:t>
            </w:r>
          </w:p>
        </w:tc>
      </w:tr>
    </w:tbl>
    <w:p w14:paraId="4BE9BE13" w14:textId="77777777" w:rsidR="00634DA4" w:rsidRPr="00CA7BAA" w:rsidRDefault="00634DA4" w:rsidP="00634DA4">
      <w:pPr>
        <w:autoSpaceDE w:val="0"/>
        <w:autoSpaceDN w:val="0"/>
        <w:adjustRightInd w:val="0"/>
        <w:rPr>
          <w:lang w:eastAsia="en-US"/>
        </w:rPr>
      </w:pPr>
    </w:p>
    <w:p w14:paraId="612DBD76" w14:textId="52B45C06" w:rsidR="00634DA4" w:rsidRDefault="00634DA4" w:rsidP="00634DA4">
      <w:pPr>
        <w:jc w:val="center"/>
        <w:rPr>
          <w:b/>
        </w:rPr>
      </w:pPr>
      <w:r w:rsidRPr="00CA7BAA">
        <w:rPr>
          <w:b/>
        </w:rPr>
        <w:t xml:space="preserve">Par </w:t>
      </w:r>
      <w:r w:rsidR="00116221">
        <w:rPr>
          <w:b/>
        </w:rPr>
        <w:t>…</w:t>
      </w:r>
      <w:r>
        <w:rPr>
          <w:b/>
        </w:rPr>
        <w:t xml:space="preserve"> iesnieguma izskatīšanu</w:t>
      </w:r>
    </w:p>
    <w:p w14:paraId="32CA3A8D" w14:textId="77777777" w:rsidR="00634DA4" w:rsidRPr="00CA7BAA" w:rsidRDefault="00634DA4" w:rsidP="00634DA4">
      <w:pPr>
        <w:jc w:val="center"/>
      </w:pPr>
    </w:p>
    <w:p w14:paraId="1334EF2B" w14:textId="7383A54C" w:rsidR="00634DA4" w:rsidRPr="00937B04" w:rsidRDefault="00634DA4" w:rsidP="00634DA4">
      <w:pPr>
        <w:spacing w:line="360" w:lineRule="auto"/>
        <w:ind w:firstLine="567"/>
        <w:jc w:val="both"/>
      </w:pPr>
      <w:r w:rsidRPr="00937B04">
        <w:t xml:space="preserve">Gulbenes novada pašvaldības dokumentu vadības sistēmā 2022.gada 1.decembrī ar reģistrācijas numuru </w:t>
      </w:r>
      <w:r w:rsidRPr="001119C3">
        <w:t>GND/5.5/22/2897-R</w:t>
      </w:r>
      <w:r>
        <w:t xml:space="preserve"> </w:t>
      </w:r>
      <w:r w:rsidRPr="00937B04">
        <w:t xml:space="preserve">reģistrēts </w:t>
      </w:r>
      <w:r w:rsidR="00116221">
        <w:rPr>
          <w:b/>
        </w:rPr>
        <w:t>…</w:t>
      </w:r>
      <w:r w:rsidRPr="00937B04">
        <w:t xml:space="preserve"> (turpmāk – iesniedzējs), </w:t>
      </w:r>
      <w:r w:rsidR="00116221">
        <w:t>….</w:t>
      </w:r>
      <w:r w:rsidRPr="00937B04">
        <w:t xml:space="preserve">, 2022.gada 28.novembra iesniegums, kurā izteikts lūgums pagarināt dzīvojamās telpas Nr.5, kas atrodas Brīvības ielā 5, Gulbenē, Gulbenes novadā, īres līguma darbības termiņu. </w:t>
      </w:r>
    </w:p>
    <w:p w14:paraId="70C80415" w14:textId="77777777" w:rsidR="00634DA4" w:rsidRPr="009A24B1" w:rsidRDefault="00634DA4" w:rsidP="00634DA4">
      <w:pPr>
        <w:spacing w:line="360" w:lineRule="auto"/>
        <w:ind w:firstLine="567"/>
        <w:jc w:val="both"/>
      </w:pPr>
      <w:r w:rsidRPr="001E2B80">
        <w:t>Saskaņā ar Dzīvojamo telpu īres likuma 6.pantā noteikto</w:t>
      </w:r>
      <w:r>
        <w:t>,</w:t>
      </w:r>
      <w:r w:rsidRPr="001E2B80">
        <w:t xml:space="preserve"> dzīvojamās telpas vienīgais </w:t>
      </w:r>
      <w:r w:rsidRPr="009A24B1">
        <w:t xml:space="preserve">lietošanas pamats īrniekam ir </w:t>
      </w:r>
      <w:proofErr w:type="spellStart"/>
      <w:r w:rsidRPr="009A24B1">
        <w:t>rakstveidā</w:t>
      </w:r>
      <w:proofErr w:type="spellEnd"/>
      <w:r w:rsidRPr="009A24B1">
        <w:t xml:space="preserve"> noslēgts dzīvojamās telpas īres līgums.</w:t>
      </w:r>
    </w:p>
    <w:p w14:paraId="44519410" w14:textId="77777777" w:rsidR="00634DA4" w:rsidRPr="009A24B1" w:rsidRDefault="00634DA4" w:rsidP="00634DA4">
      <w:pPr>
        <w:pStyle w:val="tv213"/>
        <w:shd w:val="clear" w:color="auto" w:fill="FFFFFF"/>
        <w:spacing w:before="0" w:beforeAutospacing="0" w:after="0" w:afterAutospacing="0" w:line="360" w:lineRule="auto"/>
        <w:ind w:firstLine="567"/>
        <w:jc w:val="both"/>
      </w:pPr>
      <w:r w:rsidRPr="009A24B1">
        <w:t>Dzīvojamās telpas īres līgums Nr.BRI5-05 (turpmāk – Līgums) ar iesniedzēju noslēgts uz laiku līdz 2018.gada 31.oktobrim, to pagarinot uz laiku līdz 2021.gada 30.septembrim. Vienošanās par īres līguma termiņā pagarināšanu no iesniedzēja puses nav parakstīta.</w:t>
      </w:r>
    </w:p>
    <w:p w14:paraId="08A9FC2A" w14:textId="77777777" w:rsidR="00634DA4" w:rsidRPr="009A24B1" w:rsidRDefault="00634DA4" w:rsidP="00634DA4">
      <w:pPr>
        <w:spacing w:line="360" w:lineRule="auto"/>
        <w:ind w:firstLine="567"/>
        <w:jc w:val="both"/>
      </w:pPr>
      <w:r w:rsidRPr="009A24B1">
        <w:t xml:space="preserve">Atbilstoši SIA “Gulbenes </w:t>
      </w:r>
      <w:proofErr w:type="spellStart"/>
      <w:r w:rsidRPr="009A24B1">
        <w:t>Energo</w:t>
      </w:r>
      <w:proofErr w:type="spellEnd"/>
      <w:r w:rsidRPr="009A24B1">
        <w:t xml:space="preserve"> Serviss” sniegtajai informācijai iesniedzējam ir nenokārtotas maksājumu saistības par dzīvojamās telpas īri 474,72 EUR apmērā. </w:t>
      </w:r>
    </w:p>
    <w:p w14:paraId="7C3B7C45" w14:textId="77777777" w:rsidR="00634DA4" w:rsidRPr="00937B04" w:rsidRDefault="00634DA4" w:rsidP="00634DA4">
      <w:pPr>
        <w:spacing w:line="360" w:lineRule="auto"/>
        <w:ind w:firstLine="567"/>
        <w:jc w:val="both"/>
      </w:pPr>
      <w:r w:rsidRPr="009A24B1">
        <w:t>Gulbenes novada pašvaldībā saņemt</w:t>
      </w:r>
      <w:r>
        <w:t>s</w:t>
      </w:r>
      <w:r w:rsidRPr="009A24B1">
        <w:t xml:space="preserve"> Vidzemes rajona tiesas 2022.gada 21.novembra</w:t>
      </w:r>
      <w:r w:rsidRPr="00937B04">
        <w:t xml:space="preserve"> </w:t>
      </w:r>
      <w:r>
        <w:t>paziņojums</w:t>
      </w:r>
      <w:r w:rsidRPr="00937B04">
        <w:t>, ka tiesā ierosināta civillieta Nr.C71359322 prasībā pret iesniedzēju par parāda piedziņu un izlikšanu no dzīvokļa.</w:t>
      </w:r>
    </w:p>
    <w:p w14:paraId="111B58EF" w14:textId="77777777" w:rsidR="00634DA4" w:rsidRPr="00937B04" w:rsidRDefault="00634DA4" w:rsidP="00634DA4">
      <w:pPr>
        <w:spacing w:line="360" w:lineRule="auto"/>
        <w:ind w:firstLine="567"/>
        <w:jc w:val="both"/>
      </w:pPr>
      <w:r w:rsidRPr="00937B04">
        <w:t xml:space="preserve">Ņemot vērā minēto, pamatojoties uz Dzīvojamo telpu īres likuma </w:t>
      </w:r>
      <w:r>
        <w:t>6</w:t>
      </w:r>
      <w:r w:rsidRPr="00937B04">
        <w:t xml:space="preserve">.pantu 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937B04">
        <w:rPr>
          <w:lang w:eastAsia="en-US"/>
        </w:rPr>
        <w:t xml:space="preserve">, Gulbenes novada dome </w:t>
      </w:r>
      <w:r w:rsidRPr="00937B04">
        <w:t>NOLEMJ:</w:t>
      </w:r>
    </w:p>
    <w:p w14:paraId="612F71A9" w14:textId="0A9FE7FC" w:rsidR="00634DA4" w:rsidRPr="00CA7BAA" w:rsidRDefault="00634DA4" w:rsidP="00634DA4">
      <w:pPr>
        <w:widowControl w:val="0"/>
        <w:spacing w:line="360" w:lineRule="auto"/>
        <w:ind w:firstLine="567"/>
        <w:jc w:val="both"/>
      </w:pPr>
      <w:r w:rsidRPr="00937B04">
        <w:t xml:space="preserve">1. NEPAGARINĀT dzīvojamās telpas Nr.5, kas atrodas Brīvības ielā 5, Gulbenē, Gulbenes novadā, īres līgumu ar </w:t>
      </w:r>
      <w:r w:rsidR="00116221">
        <w:rPr>
          <w:bCs/>
        </w:rPr>
        <w:t>….</w:t>
      </w:r>
      <w:r w:rsidRPr="00CA7BAA">
        <w:t>.</w:t>
      </w:r>
    </w:p>
    <w:p w14:paraId="74283A02" w14:textId="12526A65" w:rsidR="00634DA4" w:rsidRPr="00302BFE" w:rsidRDefault="00634DA4" w:rsidP="00634DA4">
      <w:pPr>
        <w:pStyle w:val="Bezatstarpm"/>
        <w:spacing w:line="360" w:lineRule="auto"/>
        <w:ind w:firstLine="567"/>
        <w:jc w:val="both"/>
        <w:rPr>
          <w:rFonts w:ascii="Times New Roman" w:hAnsi="Times New Roman"/>
          <w:sz w:val="24"/>
          <w:szCs w:val="24"/>
        </w:rPr>
      </w:pPr>
      <w:r w:rsidRPr="00302BFE">
        <w:rPr>
          <w:rFonts w:ascii="Times New Roman" w:hAnsi="Times New Roman"/>
          <w:sz w:val="24"/>
          <w:szCs w:val="24"/>
        </w:rPr>
        <w:lastRenderedPageBreak/>
        <w:t xml:space="preserve">2. </w:t>
      </w:r>
      <w:r w:rsidRPr="00EE7456">
        <w:rPr>
          <w:rFonts w:ascii="Times New Roman" w:hAnsi="Times New Roman"/>
          <w:sz w:val="24"/>
          <w:szCs w:val="24"/>
        </w:rPr>
        <w:t xml:space="preserve">NOTEIKT </w:t>
      </w:r>
      <w:r w:rsidR="00116221">
        <w:rPr>
          <w:bCs/>
          <w:sz w:val="24"/>
          <w:szCs w:val="24"/>
        </w:rPr>
        <w:t>…</w:t>
      </w:r>
      <w:r w:rsidRPr="00EE7456">
        <w:rPr>
          <w:rFonts w:ascii="Times New Roman" w:hAnsi="Times New Roman"/>
          <w:sz w:val="24"/>
          <w:szCs w:val="24"/>
        </w:rPr>
        <w:t xml:space="preserve"> viena mēneša</w:t>
      </w:r>
      <w:r w:rsidRPr="00302BFE">
        <w:rPr>
          <w:rFonts w:ascii="Times New Roman" w:hAnsi="Times New Roman"/>
          <w:sz w:val="24"/>
          <w:szCs w:val="24"/>
        </w:rPr>
        <w:t xml:space="preserve"> laikā no lēmuma paziņošanas dienas atbrīvot dzīvojamo telpu </w:t>
      </w:r>
      <w:r>
        <w:rPr>
          <w:rFonts w:ascii="Times New Roman" w:hAnsi="Times New Roman"/>
          <w:sz w:val="24"/>
          <w:szCs w:val="24"/>
        </w:rPr>
        <w:t>Brīvības</w:t>
      </w:r>
      <w:r w:rsidRPr="00302BFE">
        <w:rPr>
          <w:rFonts w:ascii="Times New Roman" w:hAnsi="Times New Roman"/>
          <w:sz w:val="24"/>
          <w:szCs w:val="24"/>
        </w:rPr>
        <w:t xml:space="preserve"> iela </w:t>
      </w:r>
      <w:r>
        <w:rPr>
          <w:rFonts w:ascii="Times New Roman" w:hAnsi="Times New Roman"/>
          <w:sz w:val="24"/>
          <w:szCs w:val="24"/>
        </w:rPr>
        <w:t>5-5</w:t>
      </w:r>
      <w:r w:rsidRPr="00302BFE">
        <w:rPr>
          <w:rFonts w:ascii="Times New Roman" w:hAnsi="Times New Roman"/>
          <w:sz w:val="24"/>
          <w:szCs w:val="24"/>
        </w:rPr>
        <w:t>, Gulbene, Gulbenes novads, LV-4401, par dzīvojamās telpas atbrīvošanas faktu sastādot dzīvojamās telpas nodošanas – pieņemšanas aktu.</w:t>
      </w:r>
    </w:p>
    <w:p w14:paraId="464641DB" w14:textId="77777777" w:rsidR="00634DA4" w:rsidRDefault="00634DA4" w:rsidP="00634DA4">
      <w:pPr>
        <w:spacing w:line="360" w:lineRule="auto"/>
        <w:ind w:firstLine="567"/>
        <w:jc w:val="both"/>
      </w:pPr>
      <w:r>
        <w:t xml:space="preserve">3. UZDOT SIA “Gulbenes </w:t>
      </w:r>
      <w:proofErr w:type="spellStart"/>
      <w:r>
        <w:t>Energo</w:t>
      </w:r>
      <w:proofErr w:type="spellEnd"/>
      <w:r>
        <w:t xml:space="preserve"> Serviss” organizēt dzīvojamās telpas Brīvības</w:t>
      </w:r>
      <w:r w:rsidRPr="00302BFE">
        <w:t xml:space="preserve"> iela </w:t>
      </w:r>
      <w:r>
        <w:t>5-5</w:t>
      </w:r>
      <w:r w:rsidRPr="00302BFE">
        <w:t>, Gulbene, Gulbenes novads</w:t>
      </w:r>
      <w:r>
        <w:t>,</w:t>
      </w:r>
      <w:r w:rsidRPr="007C79CB">
        <w:t xml:space="preserve"> LV-4401</w:t>
      </w:r>
      <w:r>
        <w:t xml:space="preserve"> nodošanas – pieņemšanas procedūru atbilstoši normatīvo aktu prasībām.</w:t>
      </w:r>
    </w:p>
    <w:p w14:paraId="10595464" w14:textId="77777777" w:rsidR="00634DA4" w:rsidRPr="000C076E" w:rsidRDefault="00634DA4" w:rsidP="00634DA4">
      <w:pPr>
        <w:spacing w:line="360" w:lineRule="auto"/>
        <w:ind w:firstLine="567"/>
        <w:jc w:val="both"/>
      </w:pPr>
      <w:r>
        <w:t>4</w:t>
      </w:r>
      <w:r w:rsidRPr="000C076E">
        <w:t>. Lēmuma izrakstu nosūtīt:</w:t>
      </w:r>
    </w:p>
    <w:p w14:paraId="4E072E09" w14:textId="4C34C4FD" w:rsidR="00634DA4" w:rsidRPr="000C076E" w:rsidRDefault="00634DA4" w:rsidP="00634DA4">
      <w:pPr>
        <w:spacing w:line="360" w:lineRule="auto"/>
        <w:ind w:firstLine="567"/>
        <w:jc w:val="both"/>
      </w:pPr>
      <w:r>
        <w:t>4</w:t>
      </w:r>
      <w:r w:rsidRPr="000C076E">
        <w:t xml:space="preserve">.1. </w:t>
      </w:r>
      <w:r w:rsidR="00116221">
        <w:rPr>
          <w:bCs/>
        </w:rPr>
        <w:t>….</w:t>
      </w:r>
    </w:p>
    <w:p w14:paraId="047DE178" w14:textId="77777777" w:rsidR="00634DA4" w:rsidRPr="000C076E" w:rsidRDefault="00634DA4" w:rsidP="00634DA4">
      <w:pPr>
        <w:spacing w:line="360" w:lineRule="auto"/>
        <w:ind w:firstLine="567"/>
        <w:jc w:val="both"/>
      </w:pPr>
      <w:r>
        <w:t>4</w:t>
      </w:r>
      <w:r w:rsidRPr="000C076E">
        <w:t xml:space="preserve">.2. SIA “Gulbenes </w:t>
      </w:r>
      <w:proofErr w:type="spellStart"/>
      <w:r>
        <w:t>Energo</w:t>
      </w:r>
      <w:proofErr w:type="spellEnd"/>
      <w:r>
        <w:t xml:space="preserve"> Serviss</w:t>
      </w:r>
      <w:r w:rsidRPr="000C076E">
        <w:t>”, Blaumaņa iela 56A, Gulbene, Gulbenes novads, LV-4401.</w:t>
      </w:r>
    </w:p>
    <w:p w14:paraId="6C3F7608" w14:textId="77777777" w:rsidR="00634DA4" w:rsidRDefault="00634DA4" w:rsidP="00634DA4">
      <w:pPr>
        <w:widowControl w:val="0"/>
        <w:spacing w:line="360" w:lineRule="auto"/>
        <w:jc w:val="both"/>
      </w:pPr>
    </w:p>
    <w:p w14:paraId="59A00F02" w14:textId="77777777" w:rsidR="00634DA4" w:rsidRPr="00535093" w:rsidRDefault="00634DA4" w:rsidP="00634DA4"/>
    <w:p w14:paraId="6C6CB48A" w14:textId="77777777" w:rsidR="00634DA4" w:rsidRPr="00535093" w:rsidRDefault="00634DA4" w:rsidP="00634DA4">
      <w:r w:rsidRPr="00535093">
        <w:t>Gulbenes novada domes priekšsēdētājs</w:t>
      </w:r>
      <w:r w:rsidRPr="00535093">
        <w:tab/>
      </w:r>
      <w:r w:rsidRPr="00535093">
        <w:tab/>
      </w:r>
      <w:r w:rsidRPr="00535093">
        <w:tab/>
      </w:r>
      <w:r w:rsidRPr="00535093">
        <w:tab/>
      </w:r>
      <w:r>
        <w:tab/>
      </w:r>
      <w:r>
        <w:tab/>
      </w:r>
      <w:proofErr w:type="spellStart"/>
      <w:r w:rsidRPr="00535093">
        <w:t>A.Caunītis</w:t>
      </w:r>
      <w:proofErr w:type="spellEnd"/>
    </w:p>
    <w:p w14:paraId="2156F2CB" w14:textId="77777777" w:rsidR="00634DA4" w:rsidRPr="00535093" w:rsidRDefault="00634DA4" w:rsidP="00634DA4">
      <w:pPr>
        <w:pStyle w:val="Default"/>
        <w:rPr>
          <w:color w:val="auto"/>
        </w:rPr>
      </w:pPr>
    </w:p>
    <w:p w14:paraId="1FAD1583" w14:textId="77777777" w:rsidR="00634DA4" w:rsidRPr="00535093" w:rsidRDefault="00634DA4" w:rsidP="00634DA4">
      <w:pPr>
        <w:pStyle w:val="Default"/>
        <w:rPr>
          <w:color w:val="auto"/>
        </w:rPr>
      </w:pPr>
      <w:r w:rsidRPr="00535093">
        <w:rPr>
          <w:color w:val="auto"/>
        </w:rPr>
        <w:t>Sagatavoja: Ligita Slaidiņa</w:t>
      </w:r>
    </w:p>
    <w:p w14:paraId="4E1F0C2B" w14:textId="77777777" w:rsidR="00634DA4" w:rsidRPr="003770C1" w:rsidRDefault="00634DA4" w:rsidP="00634DA4">
      <w:pPr>
        <w:spacing w:line="360" w:lineRule="auto"/>
        <w:ind w:firstLine="567"/>
        <w:jc w:val="both"/>
      </w:pPr>
    </w:p>
    <w:p w14:paraId="0E9C90AC" w14:textId="77777777" w:rsidR="00116221" w:rsidRDefault="00116221">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34DA4" w:rsidRPr="009B7FBD" w14:paraId="66908C36" w14:textId="77777777" w:rsidTr="00116221">
        <w:tc>
          <w:tcPr>
            <w:tcW w:w="9405" w:type="dxa"/>
          </w:tcPr>
          <w:p w14:paraId="108F5A86" w14:textId="1F760B4F" w:rsidR="00634DA4" w:rsidRPr="009B7FBD" w:rsidRDefault="00634DA4" w:rsidP="006843B0">
            <w:pPr>
              <w:jc w:val="center"/>
            </w:pPr>
            <w:r w:rsidRPr="009B7FBD">
              <w:rPr>
                <w:noProof/>
              </w:rPr>
              <w:lastRenderedPageBreak/>
              <w:drawing>
                <wp:inline distT="0" distB="0" distL="0" distR="0" wp14:anchorId="2D7A6A3F" wp14:editId="4C4AB63F">
                  <wp:extent cx="619125" cy="685800"/>
                  <wp:effectExtent l="0" t="0" r="9525" b="0"/>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4DA4" w:rsidRPr="009B7FBD" w14:paraId="4395ADEE" w14:textId="77777777" w:rsidTr="00116221">
        <w:tc>
          <w:tcPr>
            <w:tcW w:w="9405" w:type="dxa"/>
          </w:tcPr>
          <w:p w14:paraId="525FE309" w14:textId="77777777" w:rsidR="00634DA4" w:rsidRPr="009B7FBD" w:rsidRDefault="00634DA4" w:rsidP="006843B0">
            <w:pPr>
              <w:jc w:val="center"/>
            </w:pPr>
            <w:r w:rsidRPr="009B7FBD">
              <w:rPr>
                <w:b/>
                <w:bCs/>
                <w:sz w:val="28"/>
                <w:szCs w:val="28"/>
              </w:rPr>
              <w:t>GULBENES NOVADA PAŠVALDĪBA</w:t>
            </w:r>
          </w:p>
        </w:tc>
      </w:tr>
      <w:tr w:rsidR="00634DA4" w:rsidRPr="009B7FBD" w14:paraId="53D8E148" w14:textId="77777777" w:rsidTr="00116221">
        <w:tc>
          <w:tcPr>
            <w:tcW w:w="9405" w:type="dxa"/>
          </w:tcPr>
          <w:p w14:paraId="603E5F3F" w14:textId="77777777" w:rsidR="00634DA4" w:rsidRPr="009B7FBD" w:rsidRDefault="00634DA4" w:rsidP="006843B0">
            <w:pPr>
              <w:jc w:val="center"/>
            </w:pPr>
            <w:r w:rsidRPr="009B7FBD">
              <w:t>Reģ.Nr.90009116327</w:t>
            </w:r>
          </w:p>
        </w:tc>
      </w:tr>
      <w:tr w:rsidR="00634DA4" w:rsidRPr="009B7FBD" w14:paraId="48805B60" w14:textId="77777777" w:rsidTr="00116221">
        <w:tc>
          <w:tcPr>
            <w:tcW w:w="9405" w:type="dxa"/>
          </w:tcPr>
          <w:p w14:paraId="4247687D" w14:textId="77777777" w:rsidR="00634DA4" w:rsidRPr="009B7FBD" w:rsidRDefault="00634DA4" w:rsidP="006843B0">
            <w:pPr>
              <w:jc w:val="center"/>
            </w:pPr>
            <w:r w:rsidRPr="009B7FBD">
              <w:t>Ābeļu iela 2, Gulbene, Gulbenes nov., LV-4401</w:t>
            </w:r>
          </w:p>
        </w:tc>
      </w:tr>
      <w:tr w:rsidR="00634DA4" w:rsidRPr="009B7FBD" w14:paraId="1555ACDC" w14:textId="77777777" w:rsidTr="00116221">
        <w:tc>
          <w:tcPr>
            <w:tcW w:w="9405" w:type="dxa"/>
          </w:tcPr>
          <w:p w14:paraId="7F3E5527" w14:textId="77777777" w:rsidR="00634DA4" w:rsidRPr="009B7FBD" w:rsidRDefault="00634DA4" w:rsidP="006843B0">
            <w:pPr>
              <w:jc w:val="center"/>
            </w:pPr>
            <w:r w:rsidRPr="009B7FBD">
              <w:t>Tālrunis 64497710, mob.26595362, e-pasts; dome@gulbene.lv, www.gulbene.lv</w:t>
            </w:r>
          </w:p>
        </w:tc>
      </w:tr>
    </w:tbl>
    <w:p w14:paraId="12D538C9" w14:textId="77777777" w:rsidR="00634DA4" w:rsidRPr="00DE1A78" w:rsidRDefault="00634DA4" w:rsidP="00634DA4">
      <w:pPr>
        <w:rPr>
          <w:sz w:val="4"/>
          <w:szCs w:val="4"/>
        </w:rPr>
      </w:pPr>
    </w:p>
    <w:p w14:paraId="18F027BA" w14:textId="77777777" w:rsidR="00634DA4" w:rsidRPr="009B7FBD" w:rsidRDefault="00634DA4" w:rsidP="00634DA4">
      <w:pPr>
        <w:pStyle w:val="Bezatstarpm"/>
        <w:jc w:val="center"/>
        <w:rPr>
          <w:rFonts w:ascii="Times New Roman" w:hAnsi="Times New Roman"/>
          <w:b/>
          <w:bCs/>
          <w:sz w:val="24"/>
          <w:szCs w:val="24"/>
        </w:rPr>
      </w:pPr>
      <w:r w:rsidRPr="009B7FBD">
        <w:rPr>
          <w:rFonts w:ascii="Times New Roman" w:hAnsi="Times New Roman"/>
          <w:b/>
          <w:bCs/>
          <w:sz w:val="24"/>
          <w:szCs w:val="24"/>
        </w:rPr>
        <w:t>GULBENES NOVADA DOMES LĒMUMS</w:t>
      </w:r>
    </w:p>
    <w:p w14:paraId="5030C098" w14:textId="77777777" w:rsidR="00634DA4" w:rsidRPr="009B7FBD" w:rsidRDefault="00634DA4" w:rsidP="00634DA4">
      <w:pPr>
        <w:pStyle w:val="Bezatstarpm"/>
        <w:jc w:val="center"/>
        <w:rPr>
          <w:rFonts w:ascii="Times New Roman" w:hAnsi="Times New Roman"/>
          <w:sz w:val="24"/>
          <w:szCs w:val="24"/>
        </w:rPr>
      </w:pPr>
      <w:r w:rsidRPr="009B7FBD">
        <w:rPr>
          <w:rFonts w:ascii="Times New Roman" w:hAnsi="Times New Roman"/>
          <w:sz w:val="24"/>
          <w:szCs w:val="24"/>
        </w:rPr>
        <w:t>Gulbenē</w:t>
      </w:r>
    </w:p>
    <w:p w14:paraId="79595FA2" w14:textId="77777777" w:rsidR="00634DA4" w:rsidRPr="009B7FBD" w:rsidRDefault="00634DA4" w:rsidP="00634DA4">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34DA4" w:rsidRPr="009B7FBD" w14:paraId="7D75C4FC" w14:textId="77777777" w:rsidTr="006843B0">
        <w:tc>
          <w:tcPr>
            <w:tcW w:w="5637" w:type="dxa"/>
          </w:tcPr>
          <w:p w14:paraId="74B6B093" w14:textId="77777777" w:rsidR="00634DA4" w:rsidRPr="009B7FBD" w:rsidRDefault="00634DA4" w:rsidP="006843B0">
            <w:pPr>
              <w:rPr>
                <w:b/>
                <w:bCs/>
              </w:rPr>
            </w:pPr>
            <w:r w:rsidRPr="009B7FBD">
              <w:rPr>
                <w:b/>
                <w:bCs/>
              </w:rPr>
              <w:t>202</w:t>
            </w:r>
            <w:r>
              <w:rPr>
                <w:b/>
                <w:bCs/>
              </w:rPr>
              <w:t>2</w:t>
            </w:r>
            <w:r w:rsidRPr="009B7FBD">
              <w:rPr>
                <w:b/>
                <w:bCs/>
              </w:rPr>
              <w:t xml:space="preserve">.gada </w:t>
            </w:r>
            <w:r>
              <w:rPr>
                <w:b/>
                <w:bCs/>
              </w:rPr>
              <w:t>29</w:t>
            </w:r>
            <w:r w:rsidRPr="009B7FBD">
              <w:rPr>
                <w:b/>
                <w:bCs/>
              </w:rPr>
              <w:t>.</w:t>
            </w:r>
            <w:r>
              <w:rPr>
                <w:b/>
                <w:bCs/>
              </w:rPr>
              <w:t>decembrī</w:t>
            </w:r>
          </w:p>
        </w:tc>
        <w:tc>
          <w:tcPr>
            <w:tcW w:w="4729" w:type="dxa"/>
          </w:tcPr>
          <w:p w14:paraId="1FA0F8CE" w14:textId="77777777" w:rsidR="00634DA4" w:rsidRPr="009B7FBD" w:rsidRDefault="00634DA4" w:rsidP="006843B0">
            <w:pPr>
              <w:rPr>
                <w:b/>
                <w:bCs/>
              </w:rPr>
            </w:pPr>
            <w:r w:rsidRPr="009B7FBD">
              <w:rPr>
                <w:b/>
                <w:bCs/>
              </w:rPr>
              <w:t>Nr. GND/202</w:t>
            </w:r>
            <w:r>
              <w:rPr>
                <w:b/>
                <w:bCs/>
              </w:rPr>
              <w:t>2</w:t>
            </w:r>
            <w:r w:rsidRPr="009B7FBD">
              <w:rPr>
                <w:b/>
                <w:bCs/>
              </w:rPr>
              <w:t>/</w:t>
            </w:r>
            <w:r>
              <w:rPr>
                <w:b/>
                <w:bCs/>
              </w:rPr>
              <w:t>1280</w:t>
            </w:r>
          </w:p>
        </w:tc>
      </w:tr>
      <w:tr w:rsidR="00634DA4" w:rsidRPr="009B7FBD" w14:paraId="6C9D5716" w14:textId="77777777" w:rsidTr="006843B0">
        <w:tc>
          <w:tcPr>
            <w:tcW w:w="5637" w:type="dxa"/>
          </w:tcPr>
          <w:p w14:paraId="2A12E2B2" w14:textId="77777777" w:rsidR="00634DA4" w:rsidRPr="009B7FBD" w:rsidRDefault="00634DA4" w:rsidP="006843B0"/>
        </w:tc>
        <w:tc>
          <w:tcPr>
            <w:tcW w:w="4729" w:type="dxa"/>
          </w:tcPr>
          <w:p w14:paraId="318F96EA" w14:textId="77777777" w:rsidR="00634DA4" w:rsidRPr="009B7FBD" w:rsidRDefault="00634DA4" w:rsidP="006843B0">
            <w:pPr>
              <w:rPr>
                <w:b/>
                <w:bCs/>
              </w:rPr>
            </w:pPr>
            <w:r w:rsidRPr="009B7FBD">
              <w:rPr>
                <w:b/>
                <w:bCs/>
              </w:rPr>
              <w:t>(protokols Nr.</w:t>
            </w:r>
            <w:r>
              <w:rPr>
                <w:b/>
                <w:bCs/>
              </w:rPr>
              <w:t>27</w:t>
            </w:r>
            <w:r w:rsidRPr="009B7FBD">
              <w:rPr>
                <w:b/>
                <w:bCs/>
              </w:rPr>
              <w:t xml:space="preserve">; </w:t>
            </w:r>
            <w:r>
              <w:rPr>
                <w:b/>
                <w:bCs/>
              </w:rPr>
              <w:t>67</w:t>
            </w:r>
            <w:r w:rsidRPr="009B7FBD">
              <w:rPr>
                <w:b/>
                <w:bCs/>
              </w:rPr>
              <w:t>.p)</w:t>
            </w:r>
          </w:p>
        </w:tc>
      </w:tr>
    </w:tbl>
    <w:p w14:paraId="6B22DD27" w14:textId="77777777" w:rsidR="00634DA4" w:rsidRPr="009B7FBD" w:rsidRDefault="00634DA4" w:rsidP="00634DA4">
      <w:pPr>
        <w:pStyle w:val="Default"/>
        <w:rPr>
          <w:color w:val="auto"/>
        </w:rPr>
      </w:pPr>
    </w:p>
    <w:p w14:paraId="338B0C3E" w14:textId="7D0D0D15" w:rsidR="00634DA4" w:rsidRDefault="00634DA4" w:rsidP="00634DA4">
      <w:pPr>
        <w:jc w:val="center"/>
        <w:rPr>
          <w:b/>
        </w:rPr>
      </w:pPr>
      <w:r w:rsidRPr="009B7FBD">
        <w:rPr>
          <w:b/>
        </w:rPr>
        <w:t xml:space="preserve">Par </w:t>
      </w:r>
      <w:r w:rsidR="00116221">
        <w:rPr>
          <w:b/>
        </w:rPr>
        <w:t>…</w:t>
      </w:r>
      <w:r>
        <w:rPr>
          <w:b/>
        </w:rPr>
        <w:t xml:space="preserve"> iesnieguma izskatīšanu</w:t>
      </w:r>
    </w:p>
    <w:p w14:paraId="78616FBA" w14:textId="77777777" w:rsidR="00634DA4" w:rsidRDefault="00634DA4" w:rsidP="00634DA4">
      <w:pPr>
        <w:pStyle w:val="Default"/>
        <w:rPr>
          <w:color w:val="auto"/>
        </w:rPr>
      </w:pPr>
    </w:p>
    <w:p w14:paraId="4D081E2B" w14:textId="59DF1997" w:rsidR="00634DA4" w:rsidRDefault="00634DA4" w:rsidP="00634DA4">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2</w:t>
      </w:r>
      <w:r w:rsidRPr="0021297B">
        <w:rPr>
          <w:rFonts w:ascii="Times New Roman" w:hAnsi="Times New Roman"/>
          <w:sz w:val="24"/>
        </w:rPr>
        <w:t xml:space="preserve">.gada </w:t>
      </w:r>
      <w:r>
        <w:rPr>
          <w:rFonts w:ascii="Times New Roman" w:hAnsi="Times New Roman"/>
          <w:sz w:val="24"/>
        </w:rPr>
        <w:t>12</w:t>
      </w:r>
      <w:r w:rsidRPr="0021297B">
        <w:rPr>
          <w:rFonts w:ascii="Times New Roman" w:hAnsi="Times New Roman"/>
          <w:sz w:val="24"/>
        </w:rPr>
        <w:t>.</w:t>
      </w:r>
      <w:r>
        <w:rPr>
          <w:rFonts w:ascii="Times New Roman" w:hAnsi="Times New Roman"/>
          <w:sz w:val="24"/>
        </w:rPr>
        <w:t>decembrī</w:t>
      </w:r>
      <w:r w:rsidRPr="0021297B">
        <w:rPr>
          <w:rFonts w:ascii="Times New Roman" w:hAnsi="Times New Roman"/>
          <w:sz w:val="24"/>
        </w:rPr>
        <w:t xml:space="preserve"> ar reģistrācijas numuru GD/5.4/2</w:t>
      </w:r>
      <w:r>
        <w:rPr>
          <w:rFonts w:ascii="Times New Roman" w:hAnsi="Times New Roman"/>
          <w:sz w:val="24"/>
        </w:rPr>
        <w:t>2</w:t>
      </w:r>
      <w:r w:rsidRPr="0021297B">
        <w:rPr>
          <w:rFonts w:ascii="Times New Roman" w:hAnsi="Times New Roman"/>
          <w:sz w:val="24"/>
        </w:rPr>
        <w:t>/</w:t>
      </w:r>
      <w:r>
        <w:rPr>
          <w:rFonts w:ascii="Times New Roman" w:hAnsi="Times New Roman"/>
          <w:sz w:val="24"/>
        </w:rPr>
        <w:t>3034-P</w:t>
      </w:r>
      <w:r w:rsidRPr="0021297B">
        <w:rPr>
          <w:rFonts w:ascii="Times New Roman" w:hAnsi="Times New Roman"/>
          <w:sz w:val="24"/>
        </w:rPr>
        <w:t xml:space="preserve"> reģistrēts </w:t>
      </w:r>
      <w:r w:rsidR="00116221">
        <w:rPr>
          <w:rFonts w:ascii="Times New Roman" w:hAnsi="Times New Roman"/>
          <w:b/>
          <w:sz w:val="24"/>
        </w:rPr>
        <w:t>…</w:t>
      </w:r>
      <w:r>
        <w:rPr>
          <w:rFonts w:ascii="Times New Roman" w:hAnsi="Times New Roman"/>
          <w:sz w:val="24"/>
        </w:rPr>
        <w:t xml:space="preserve"> </w:t>
      </w:r>
      <w:r w:rsidRPr="0021297B">
        <w:rPr>
          <w:rFonts w:ascii="Times New Roman" w:hAnsi="Times New Roman"/>
          <w:sz w:val="24"/>
        </w:rPr>
        <w:t xml:space="preserve">(turpmāk – iesniedzējs), </w:t>
      </w:r>
      <w:r w:rsidR="00116221">
        <w:rPr>
          <w:rFonts w:ascii="Times New Roman" w:hAnsi="Times New Roman"/>
          <w:sz w:val="24"/>
        </w:rPr>
        <w:t>….</w:t>
      </w:r>
      <w:r w:rsidRPr="005D465E">
        <w:rPr>
          <w:rFonts w:ascii="Times New Roman" w:hAnsi="Times New Roman"/>
          <w:sz w:val="24"/>
          <w:szCs w:val="24"/>
        </w:rPr>
        <w:t xml:space="preserve"> 202</w:t>
      </w:r>
      <w:r>
        <w:rPr>
          <w:rFonts w:ascii="Times New Roman" w:hAnsi="Times New Roman"/>
          <w:sz w:val="24"/>
          <w:szCs w:val="24"/>
        </w:rPr>
        <w:t>2</w:t>
      </w:r>
      <w:r w:rsidRPr="005D465E">
        <w:rPr>
          <w:rFonts w:ascii="Times New Roman" w:hAnsi="Times New Roman"/>
          <w:sz w:val="24"/>
          <w:szCs w:val="24"/>
        </w:rPr>
        <w:t xml:space="preserve">.gada </w:t>
      </w:r>
      <w:r>
        <w:rPr>
          <w:rFonts w:ascii="Times New Roman" w:hAnsi="Times New Roman"/>
          <w:sz w:val="24"/>
          <w:szCs w:val="24"/>
        </w:rPr>
        <w:t>8</w:t>
      </w:r>
      <w:r w:rsidRPr="005D465E">
        <w:rPr>
          <w:rFonts w:ascii="Times New Roman" w:hAnsi="Times New Roman"/>
          <w:sz w:val="24"/>
          <w:szCs w:val="24"/>
        </w:rPr>
        <w:t>.</w:t>
      </w:r>
      <w:r>
        <w:rPr>
          <w:rFonts w:ascii="Times New Roman" w:hAnsi="Times New Roman"/>
          <w:sz w:val="24"/>
          <w:szCs w:val="24"/>
        </w:rPr>
        <w:t>decembra</w:t>
      </w:r>
      <w:r w:rsidRPr="005D465E">
        <w:rPr>
          <w:rFonts w:ascii="Times New Roman" w:hAnsi="Times New Roman"/>
          <w:sz w:val="24"/>
          <w:szCs w:val="24"/>
        </w:rPr>
        <w:t xml:space="preserve"> iesniegums</w:t>
      </w:r>
      <w:r>
        <w:rPr>
          <w:rFonts w:ascii="Times New Roman" w:hAnsi="Times New Roman"/>
          <w:sz w:val="24"/>
          <w:szCs w:val="24"/>
        </w:rPr>
        <w:t>, kurā izteikts lūgums reģistrēt iesniedzēju dzīvokļu jautājumu risināšanas reģistrā un izīrēt dzīvokli “Stāķi 3”-13, Stāķos, Stradu pagastā, Gulbenes novadā. Ie</w:t>
      </w:r>
      <w:r w:rsidRPr="005D465E">
        <w:rPr>
          <w:rFonts w:ascii="Times New Roman" w:hAnsi="Times New Roman"/>
          <w:sz w:val="24"/>
          <w:szCs w:val="24"/>
        </w:rPr>
        <w:t>sniedzējs savu lūgumu pamato</w:t>
      </w:r>
      <w:r>
        <w:rPr>
          <w:rFonts w:ascii="Times New Roman" w:hAnsi="Times New Roman"/>
          <w:sz w:val="24"/>
          <w:szCs w:val="24"/>
        </w:rPr>
        <w:t xml:space="preserve">jis ar apstākļiem, ka sasniedzis pilngadību un būtu nepieciešams savs dzīvoklis. </w:t>
      </w:r>
    </w:p>
    <w:p w14:paraId="4B7A2B2A" w14:textId="77777777" w:rsidR="00634DA4" w:rsidRDefault="00634DA4" w:rsidP="00634DA4">
      <w:pPr>
        <w:tabs>
          <w:tab w:val="left" w:pos="993"/>
        </w:tabs>
        <w:spacing w:line="360" w:lineRule="auto"/>
        <w:ind w:firstLine="567"/>
        <w:jc w:val="both"/>
      </w:pPr>
      <w:r>
        <w:t>Likuma “Par palīdzību dzīvokļa jautājumu risināšanā” (turpmāk – Palīdzības likums) 5.pants nosaka, ka l</w:t>
      </w:r>
      <w:r w:rsidRPr="00152832">
        <w:t>ēmumu par palīdzības sniegšanu dzīvokļa jautājumu risināšanā pieņem attiecīgās pašvaldības dome vai tās deleģēta institūcija, ievērojot šā likuma noteikumus un pašvaldības domes saistošos noteikumus.</w:t>
      </w:r>
    </w:p>
    <w:p w14:paraId="28D6D867" w14:textId="77777777" w:rsidR="00634DA4" w:rsidRDefault="00634DA4" w:rsidP="00634DA4">
      <w:pPr>
        <w:tabs>
          <w:tab w:val="left" w:pos="993"/>
        </w:tabs>
        <w:spacing w:line="360" w:lineRule="auto"/>
        <w:ind w:firstLine="567"/>
        <w:jc w:val="both"/>
      </w:pPr>
      <w:r w:rsidRPr="00152832">
        <w:t>Palīdzības likuma</w:t>
      </w:r>
      <w:r>
        <w:t xml:space="preserve"> 13.pants nosaka personas, kurām neatliekami sniedzama palīdzība, proti, tās ir personas, kuras:</w:t>
      </w:r>
    </w:p>
    <w:p w14:paraId="5538C1B5" w14:textId="77777777" w:rsidR="00634DA4" w:rsidRDefault="00634DA4" w:rsidP="00634DA4">
      <w:pPr>
        <w:tabs>
          <w:tab w:val="left" w:pos="993"/>
        </w:tabs>
        <w:spacing w:line="360" w:lineRule="auto"/>
        <w:ind w:firstLine="567"/>
        <w:jc w:val="both"/>
      </w:pPr>
      <w:r>
        <w:t>1)</w:t>
      </w:r>
      <w:r>
        <w:tab/>
        <w:t>īrētā vai īpašumā esošā dzīvojamā telpa vai dzīvojamā māja ir cietusi terora akta, stihiskas nelaimes, avārijas vai citas katastrofas rezultātā;</w:t>
      </w:r>
    </w:p>
    <w:p w14:paraId="7D6C11DE" w14:textId="77777777" w:rsidR="00634DA4" w:rsidRPr="00DA2F32" w:rsidRDefault="00634DA4" w:rsidP="00634DA4">
      <w:pPr>
        <w:tabs>
          <w:tab w:val="left" w:pos="993"/>
        </w:tabs>
        <w:spacing w:line="360" w:lineRule="auto"/>
        <w:ind w:firstLine="567"/>
        <w:jc w:val="both"/>
      </w:pPr>
      <w:r>
        <w:t xml:space="preserve">2) </w:t>
      </w:r>
      <w:r w:rsidRPr="008311DF">
        <w:t>īrē dzīvojamo telpu denacionalizētā vai likumīgajam īpašniekam atdotā mājā un ir to lietojusi līdz īpašuma tiesību atjaunošanai</w:t>
      </w:r>
      <w:r>
        <w:t xml:space="preserve">, bet </w:t>
      </w:r>
      <w:r w:rsidRPr="005F2747">
        <w:t>būvniecību regulējošos normatīvajos aktos noteiktajā kārtībā ir pieņemts lēmums, ar kuru aizliegta dzīvojamās mājas ekspluatācija</w:t>
      </w:r>
      <w:r>
        <w:t xml:space="preserve">. </w:t>
      </w:r>
    </w:p>
    <w:p w14:paraId="35F67F0A" w14:textId="77777777" w:rsidR="00634DA4" w:rsidRDefault="00634DA4" w:rsidP="00634DA4">
      <w:pPr>
        <w:tabs>
          <w:tab w:val="left" w:pos="993"/>
        </w:tabs>
        <w:spacing w:line="360" w:lineRule="auto"/>
        <w:ind w:firstLine="567"/>
        <w:jc w:val="both"/>
      </w:pPr>
      <w:r>
        <w:t>Savukārt Palīdzības likuma 14.pants nosaka to personu loku, kuras ar dzīvojamo telpu nodrošināmas pirmām kārtām, proti, tās ir:</w:t>
      </w:r>
    </w:p>
    <w:p w14:paraId="4C74732E" w14:textId="77777777" w:rsidR="00634DA4" w:rsidRDefault="00634DA4" w:rsidP="00634DA4">
      <w:pPr>
        <w:pStyle w:val="Sarakstarindkopa"/>
        <w:widowControl w:val="0"/>
        <w:numPr>
          <w:ilvl w:val="0"/>
          <w:numId w:val="2"/>
        </w:numPr>
        <w:tabs>
          <w:tab w:val="left" w:pos="993"/>
        </w:tabs>
        <w:spacing w:line="360" w:lineRule="auto"/>
        <w:ind w:left="0" w:firstLine="491"/>
        <w:jc w:val="both"/>
        <w:rPr>
          <w:rFonts w:ascii="Times New Roman" w:hAnsi="Times New Roman"/>
          <w:sz w:val="24"/>
          <w:szCs w:val="24"/>
        </w:rPr>
      </w:pPr>
      <w:r>
        <w:rPr>
          <w:rFonts w:ascii="Times New Roman" w:hAnsi="Times New Roman"/>
          <w:sz w:val="24"/>
          <w:szCs w:val="24"/>
        </w:rPr>
        <w:t>p</w:t>
      </w:r>
      <w:r w:rsidRPr="008311DF">
        <w:rPr>
          <w:rFonts w:ascii="Times New Roman" w:hAnsi="Times New Roman"/>
          <w:sz w:val="24"/>
          <w:szCs w:val="24"/>
        </w:rPr>
        <w:t>ersonas</w:t>
      </w:r>
      <w:r w:rsidRPr="00D61D40">
        <w:rPr>
          <w:rFonts w:ascii="Times New Roman" w:hAnsi="Times New Roman"/>
          <w:sz w:val="24"/>
          <w:szCs w:val="24"/>
        </w:rPr>
        <w:t>, kuras ar tiesas nolēmumu tiek izliktas no īrētās dzīvojamās telpas Dzīvojamo telpu īres likuma 24. pantā paredzētajā gadījumā, ja tās ir:</w:t>
      </w:r>
    </w:p>
    <w:p w14:paraId="2A738FAB" w14:textId="77777777" w:rsidR="00634DA4" w:rsidRPr="008311DF" w:rsidRDefault="00634DA4" w:rsidP="00634DA4">
      <w:pPr>
        <w:pStyle w:val="Sarakstarindkopa"/>
        <w:widowControl w:val="0"/>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maznodrošinātas personas, kuras sasniegušas pensijas vecumu vai ir personas ar invaliditāti,</w:t>
      </w:r>
    </w:p>
    <w:p w14:paraId="2E5B5270" w14:textId="77777777" w:rsidR="00634DA4" w:rsidRPr="008311DF" w:rsidRDefault="00634DA4" w:rsidP="00634DA4">
      <w:pPr>
        <w:pStyle w:val="Sarakstarindkopa"/>
        <w:widowControl w:val="0"/>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 xml:space="preserve">maznodrošinātas personas, ar kurām kopā dzīvo un kuru apgādībā ir vismaz viens </w:t>
      </w:r>
      <w:r w:rsidRPr="008311DF">
        <w:rPr>
          <w:rFonts w:ascii="Times New Roman" w:hAnsi="Times New Roman"/>
          <w:sz w:val="24"/>
          <w:szCs w:val="24"/>
        </w:rPr>
        <w:lastRenderedPageBreak/>
        <w:t>nepilngadīgs bērns, aizgādnībā esoša persona, maznodrošināta pensijas vecumu sasniegusi persona vai maznodrošināta persona, kura ir persona ar invaliditāti,</w:t>
      </w:r>
    </w:p>
    <w:p w14:paraId="007658D3" w14:textId="77777777" w:rsidR="00634DA4" w:rsidRPr="008311DF" w:rsidRDefault="00634DA4" w:rsidP="00634DA4">
      <w:pPr>
        <w:pStyle w:val="Sarakstarindkopa"/>
        <w:widowControl w:val="0"/>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pašvaldības teritorijā dzīvojošas citas personas, kuras pieder pie tās pašvaldības domes noteiktās personu kategorijas, kurām pašvaldība sniedz palīdzību, ja tās tiek izliktas no īrētās dzīvojamās telpas,</w:t>
      </w:r>
    </w:p>
    <w:p w14:paraId="573A4ABA" w14:textId="77777777" w:rsidR="00634DA4" w:rsidRPr="008311DF" w:rsidRDefault="00634DA4" w:rsidP="00634DA4">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politiski represētās personas, kuras tiek izliktas no dzīvojamās telpas, ja to lietošanā nav citas dzīvošanai derīgas dzīvojamās telpas,</w:t>
      </w:r>
    </w:p>
    <w:p w14:paraId="7251A4A0" w14:textId="77777777" w:rsidR="00634DA4" w:rsidRPr="008311DF" w:rsidRDefault="00634DA4" w:rsidP="00634DA4">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ģimenes un personas, ar kurām kopā dzīvo un kuru apgādībā ir nepilngadīgs bērns ar invaliditāti vai personas ar invaliditāti, kurām invaliditātes cēlonis ir slimība no bērnības;</w:t>
      </w:r>
    </w:p>
    <w:p w14:paraId="41257860" w14:textId="77777777" w:rsidR="00634DA4" w:rsidRPr="008311DF" w:rsidRDefault="00634DA4" w:rsidP="00634DA4">
      <w:pPr>
        <w:pStyle w:val="Sarakstarindkopa"/>
        <w:numPr>
          <w:ilvl w:val="0"/>
          <w:numId w:val="2"/>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5587C43B" w14:textId="77777777" w:rsidR="00634DA4" w:rsidRPr="008311DF" w:rsidRDefault="00634DA4" w:rsidP="00634DA4">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maznodrošinātas personas, kuras sasniegušas pensijas vecumu vai ir personas ar invaliditāti,</w:t>
      </w:r>
    </w:p>
    <w:p w14:paraId="547FDE9A" w14:textId="77777777" w:rsidR="00634DA4" w:rsidRPr="008311DF" w:rsidRDefault="00634DA4" w:rsidP="00634DA4">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maznodrošinātas personas, ar kurām kopā dzīvo un kuru apgādībā ir vismaz viens nepilngadīgs bērns, aizgādnībā esoša persona, maznodrošināta pensijas vecumu sasniegusi persona vai maznodrošināta persona, kura ir persona ar invaliditāti,</w:t>
      </w:r>
    </w:p>
    <w:p w14:paraId="488BAB9D" w14:textId="77777777" w:rsidR="00634DA4" w:rsidRPr="008311DF" w:rsidRDefault="00634DA4" w:rsidP="00634DA4">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311DF">
        <w:rPr>
          <w:rFonts w:ascii="Times New Roman" w:hAnsi="Times New Roman"/>
          <w:sz w:val="24"/>
          <w:szCs w:val="24"/>
        </w:rPr>
        <w:t>politiski represētās personas, ja to lietošanā nav citas dzīvošanai derīgas dzīvojamās telpas;</w:t>
      </w:r>
    </w:p>
    <w:p w14:paraId="31436E91" w14:textId="77777777" w:rsidR="00634DA4" w:rsidRPr="00D61D40" w:rsidRDefault="00634DA4" w:rsidP="00634DA4">
      <w:pPr>
        <w:pStyle w:val="Sarakstarindkopa"/>
        <w:numPr>
          <w:ilvl w:val="0"/>
          <w:numId w:val="2"/>
        </w:numPr>
        <w:tabs>
          <w:tab w:val="left" w:pos="993"/>
        </w:tabs>
        <w:spacing w:line="360" w:lineRule="auto"/>
        <w:ind w:left="0" w:firstLine="567"/>
        <w:jc w:val="both"/>
        <w:rPr>
          <w:rFonts w:ascii="Times New Roman" w:hAnsi="Times New Roman"/>
          <w:sz w:val="24"/>
          <w:szCs w:val="24"/>
        </w:rPr>
      </w:pPr>
      <w:r w:rsidRPr="00D61D40">
        <w:rPr>
          <w:rFonts w:ascii="Times New Roman" w:hAnsi="Times New Roman"/>
          <w:sz w:val="24"/>
          <w:szCs w:val="24"/>
        </w:rPr>
        <w:t xml:space="preserve">bez vecāku gādības palikuši bērni — pēc tam, kad bērns sasniedzis pilngadību un beigusies viņa </w:t>
      </w:r>
      <w:proofErr w:type="spellStart"/>
      <w:r w:rsidRPr="00D61D40">
        <w:rPr>
          <w:rFonts w:ascii="Times New Roman" w:hAnsi="Times New Roman"/>
          <w:sz w:val="24"/>
          <w:szCs w:val="24"/>
        </w:rPr>
        <w:t>ārpusģimenes</w:t>
      </w:r>
      <w:proofErr w:type="spellEnd"/>
      <w:r w:rsidRPr="00D61D40">
        <w:rPr>
          <w:rFonts w:ascii="Times New Roman" w:hAnsi="Times New Roman"/>
          <w:sz w:val="24"/>
          <w:szCs w:val="24"/>
        </w:rPr>
        <w:t xml:space="preserve"> aprūpe;</w:t>
      </w:r>
    </w:p>
    <w:p w14:paraId="02F583ED" w14:textId="77777777" w:rsidR="00634DA4" w:rsidRDefault="00634DA4" w:rsidP="00634DA4">
      <w:pPr>
        <w:pStyle w:val="Sarakstarindkopa"/>
        <w:numPr>
          <w:ilvl w:val="0"/>
          <w:numId w:val="2"/>
        </w:numPr>
        <w:tabs>
          <w:tab w:val="left" w:pos="993"/>
        </w:tabs>
        <w:spacing w:after="0" w:line="360" w:lineRule="auto"/>
        <w:ind w:left="0" w:firstLine="567"/>
        <w:jc w:val="both"/>
        <w:rPr>
          <w:rFonts w:ascii="Times New Roman" w:hAnsi="Times New Roman"/>
          <w:sz w:val="24"/>
          <w:szCs w:val="24"/>
        </w:rPr>
      </w:pPr>
      <w:r w:rsidRPr="00D61D40">
        <w:rPr>
          <w:rFonts w:ascii="Times New Roman" w:hAnsi="Times New Roman"/>
          <w:sz w:val="24"/>
          <w:szCs w:val="24"/>
        </w:rPr>
        <w:t>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1FD2C702" w14:textId="77777777" w:rsidR="00634DA4" w:rsidRPr="004056FC" w:rsidRDefault="00634DA4" w:rsidP="00634DA4">
      <w:pPr>
        <w:tabs>
          <w:tab w:val="left" w:pos="993"/>
        </w:tabs>
        <w:spacing w:line="360" w:lineRule="auto"/>
        <w:ind w:firstLine="567"/>
        <w:jc w:val="both"/>
      </w:pPr>
      <w:r w:rsidRPr="008311DF">
        <w:rPr>
          <w:rFonts w:eastAsia="Calibri"/>
          <w:lang w:eastAsia="en-US"/>
        </w:rPr>
        <w:t>4</w:t>
      </w:r>
      <w:r w:rsidRPr="008311DF">
        <w:rPr>
          <w:rFonts w:eastAsia="Calibri"/>
          <w:vertAlign w:val="superscript"/>
          <w:lang w:eastAsia="en-US"/>
        </w:rPr>
        <w:t>1</w:t>
      </w:r>
      <w:r w:rsidRPr="008311DF">
        <w:rPr>
          <w:rFonts w:eastAsia="Calibri"/>
          <w:lang w:eastAsia="en-US"/>
        </w:rPr>
        <w:t>) maznodrošinātas politiski represētās personas;</w:t>
      </w:r>
    </w:p>
    <w:p w14:paraId="74295C23" w14:textId="77777777" w:rsidR="00634DA4" w:rsidRPr="00D61D40" w:rsidRDefault="00634DA4" w:rsidP="00634DA4">
      <w:pPr>
        <w:pStyle w:val="Sarakstarindkopa"/>
        <w:numPr>
          <w:ilvl w:val="0"/>
          <w:numId w:val="2"/>
        </w:numPr>
        <w:tabs>
          <w:tab w:val="left" w:pos="993"/>
        </w:tabs>
        <w:spacing w:after="0" w:line="360" w:lineRule="auto"/>
        <w:ind w:left="0" w:firstLine="567"/>
        <w:jc w:val="both"/>
        <w:rPr>
          <w:rFonts w:ascii="Times New Roman" w:hAnsi="Times New Roman"/>
          <w:sz w:val="24"/>
          <w:szCs w:val="24"/>
        </w:rPr>
      </w:pPr>
      <w:r w:rsidRPr="00D61D40">
        <w:rPr>
          <w:rFonts w:ascii="Times New Roman" w:hAnsi="Times New Roman"/>
          <w:sz w:val="24"/>
          <w:szCs w:val="24"/>
        </w:rPr>
        <w:t>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71C09556" w14:textId="77777777" w:rsidR="00634DA4" w:rsidRPr="00090054" w:rsidRDefault="00634DA4" w:rsidP="00634DA4">
      <w:pPr>
        <w:pStyle w:val="Sarakstarindkopa"/>
        <w:numPr>
          <w:ilvl w:val="0"/>
          <w:numId w:val="2"/>
        </w:numPr>
        <w:tabs>
          <w:tab w:val="left" w:pos="993"/>
        </w:tabs>
        <w:spacing w:after="0" w:line="360" w:lineRule="auto"/>
        <w:ind w:left="0" w:firstLine="567"/>
        <w:jc w:val="both"/>
      </w:pPr>
      <w:r w:rsidRPr="00D61D40">
        <w:rPr>
          <w:rFonts w:ascii="Times New Roman" w:hAnsi="Times New Roman"/>
          <w:sz w:val="24"/>
          <w:szCs w:val="24"/>
        </w:rPr>
        <w:t>attiecīgās pašvaldības domes noteiktas citas maznodrošinātu personu kategorijas.</w:t>
      </w:r>
    </w:p>
    <w:p w14:paraId="042DF05E" w14:textId="77777777" w:rsidR="00634DA4" w:rsidRDefault="00634DA4" w:rsidP="00634DA4">
      <w:pPr>
        <w:widowControl w:val="0"/>
        <w:tabs>
          <w:tab w:val="left" w:pos="993"/>
        </w:tabs>
        <w:spacing w:line="360" w:lineRule="auto"/>
        <w:ind w:firstLine="567"/>
        <w:jc w:val="both"/>
      </w:pPr>
      <w:r>
        <w:lastRenderedPageBreak/>
        <w:t>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14:paraId="716AFDD1" w14:textId="77777777" w:rsidR="00634DA4" w:rsidRDefault="00634DA4" w:rsidP="00634DA4">
      <w:pPr>
        <w:widowControl w:val="0"/>
        <w:tabs>
          <w:tab w:val="left" w:pos="993"/>
        </w:tabs>
        <w:spacing w:line="360" w:lineRule="auto"/>
        <w:ind w:firstLine="567"/>
        <w:jc w:val="both"/>
      </w:pPr>
      <w:r>
        <w:t>8.1. personas, kuras audzina bērnu ar invaliditāti ar kustību traucējumiem un dzīvo īrētā dzīvojamā telpā augstāk par pirmo stāvu bez vides pieejamības;</w:t>
      </w:r>
    </w:p>
    <w:p w14:paraId="3098398E" w14:textId="77777777" w:rsidR="00634DA4" w:rsidRDefault="00634DA4" w:rsidP="00634DA4">
      <w:pPr>
        <w:widowControl w:val="0"/>
        <w:tabs>
          <w:tab w:val="left" w:pos="993"/>
        </w:tabs>
        <w:spacing w:line="360" w:lineRule="auto"/>
        <w:ind w:firstLine="567"/>
        <w:jc w:val="both"/>
      </w:pPr>
      <w:r>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5AE4D586" w14:textId="77777777" w:rsidR="00634DA4" w:rsidRDefault="00634DA4" w:rsidP="00634DA4">
      <w:pPr>
        <w:tabs>
          <w:tab w:val="left" w:pos="993"/>
        </w:tabs>
        <w:spacing w:line="360" w:lineRule="auto"/>
        <w:ind w:firstLine="567"/>
        <w:jc w:val="both"/>
      </w:pPr>
      <w:r>
        <w:t>8.3. trūcīgas vai maznodrošinātas personas (ģimenes), kuru deklarētā dzīvesvieta Gulbenes novada administratīvajā teritorijā ir bijusi nepārtraukti vismaz trīs gadus;</w:t>
      </w:r>
    </w:p>
    <w:p w14:paraId="17E066D3" w14:textId="77777777" w:rsidR="00634DA4" w:rsidRDefault="00634DA4" w:rsidP="00634DA4">
      <w:pPr>
        <w:tabs>
          <w:tab w:val="left" w:pos="993"/>
        </w:tabs>
        <w:spacing w:line="360" w:lineRule="auto"/>
        <w:ind w:firstLine="567"/>
        <w:jc w:val="both"/>
      </w:pPr>
      <w:r>
        <w:t xml:space="preserve">8.4. </w:t>
      </w:r>
      <w:proofErr w:type="spellStart"/>
      <w:r>
        <w:t>daudzbērnu</w:t>
      </w:r>
      <w:proofErr w:type="spellEnd"/>
      <w:r>
        <w:t xml:space="preserve"> ģimenes, kuru deklarētā dzīvesvieta </w:t>
      </w:r>
      <w:r w:rsidRPr="00AB5341">
        <w:t>teritorijā ir bijusi nepārtraukti vismaz trīs gadus.</w:t>
      </w:r>
    </w:p>
    <w:p w14:paraId="16D56AC5" w14:textId="77777777" w:rsidR="00634DA4" w:rsidRDefault="00634DA4" w:rsidP="00634DA4">
      <w:pPr>
        <w:spacing w:line="360" w:lineRule="auto"/>
        <w:ind w:firstLine="720"/>
        <w:jc w:val="both"/>
      </w:pPr>
      <w:r w:rsidRPr="00AB5341">
        <w:t xml:space="preserve">Atbilstoši Iedzīvotāju reģistra datiem iesniedzējs no </w:t>
      </w:r>
      <w:r>
        <w:t>2001</w:t>
      </w:r>
      <w:r w:rsidRPr="00AB5341">
        <w:t xml:space="preserve">.gada </w:t>
      </w:r>
      <w:r>
        <w:t>24</w:t>
      </w:r>
      <w:r w:rsidRPr="00AB5341">
        <w:t>.</w:t>
      </w:r>
      <w:r>
        <w:t>aprīļa</w:t>
      </w:r>
      <w:r w:rsidRPr="00AB5341">
        <w:t xml:space="preserve"> ir deklarējis savu dzīvesvietu Gulbenes novada administratīvajā teritorijā</w:t>
      </w:r>
      <w:r>
        <w:t>.</w:t>
      </w:r>
    </w:p>
    <w:p w14:paraId="146DD14D" w14:textId="77777777" w:rsidR="00634DA4" w:rsidRPr="00AB5341" w:rsidRDefault="00634DA4" w:rsidP="00634DA4">
      <w:pPr>
        <w:spacing w:line="360" w:lineRule="auto"/>
        <w:ind w:firstLine="720"/>
        <w:jc w:val="both"/>
      </w:pPr>
      <w:r w:rsidRPr="00AB5341">
        <w:t xml:space="preserve">Pārbaudot Gulbenes novada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 </w:t>
      </w:r>
    </w:p>
    <w:p w14:paraId="54032042" w14:textId="77777777" w:rsidR="00634DA4" w:rsidRDefault="00634DA4" w:rsidP="00634DA4">
      <w:pPr>
        <w:tabs>
          <w:tab w:val="left" w:pos="993"/>
        </w:tabs>
        <w:spacing w:line="360" w:lineRule="auto"/>
        <w:ind w:firstLine="567"/>
        <w:jc w:val="both"/>
      </w:pPr>
      <w:r w:rsidRPr="00AB5341">
        <w:t>Ievērojot minēto kopsakarā ar normatīvo regulējumu, nav tiesiska pamata iesniedzēja</w:t>
      </w:r>
      <w:r>
        <w:t xml:space="preserve"> </w:t>
      </w:r>
      <w:r w:rsidRPr="002831CD">
        <w:t>reģistrēšanai Gulbenes novada pašvaldības palīdzības dzīvojamo telpu jautājumu risināšanas reģistrā.</w:t>
      </w:r>
      <w:r>
        <w:t xml:space="preserve"> </w:t>
      </w:r>
    </w:p>
    <w:p w14:paraId="16F9610A" w14:textId="77777777" w:rsidR="00634DA4" w:rsidRPr="00007BBE" w:rsidRDefault="00634DA4" w:rsidP="00634DA4">
      <w:pPr>
        <w:spacing w:line="360" w:lineRule="auto"/>
        <w:ind w:firstLine="567"/>
        <w:jc w:val="both"/>
      </w:pPr>
      <w:r>
        <w:t>Ņemot vērā minēto, pamatojoties uz likuma “Par palīdzību dzīvokļa jautājumu risināšanā” 5.pantu, 13. un 14.pantu, Gulbenes novada domes 2020.gada 30.janvāra saistošo noteikumu Nr.2 “Par palīdzību dzīvokļa jautājuma risināšanā” 8.punktu un S</w:t>
      </w:r>
      <w:r w:rsidRPr="00007BBE">
        <w:t>ociālo un veselības jautājumu komiteja</w:t>
      </w:r>
      <w:r>
        <w:t>s ieteikumu,</w:t>
      </w:r>
      <w:r w:rsidRPr="00007BBE">
        <w:t xml:space="preserve">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007BBE">
        <w:rPr>
          <w:lang w:eastAsia="en-US"/>
        </w:rPr>
        <w:t xml:space="preserve">, </w:t>
      </w:r>
      <w:r>
        <w:rPr>
          <w:lang w:eastAsia="en-US"/>
        </w:rPr>
        <w:t xml:space="preserve">Gulbenes novada dome </w:t>
      </w:r>
      <w:r w:rsidRPr="00007BBE">
        <w:t>NOLEMJ:</w:t>
      </w:r>
    </w:p>
    <w:p w14:paraId="780C8709" w14:textId="2F642AC3" w:rsidR="00634DA4" w:rsidRPr="00F80267" w:rsidRDefault="00634DA4" w:rsidP="00634DA4">
      <w:pPr>
        <w:spacing w:line="360" w:lineRule="auto"/>
        <w:ind w:firstLine="567"/>
        <w:jc w:val="both"/>
      </w:pPr>
      <w:r w:rsidRPr="00F80267">
        <w:t xml:space="preserve">1. NEREĢISTRĒT </w:t>
      </w:r>
      <w:r w:rsidR="00116221">
        <w:t>….</w:t>
      </w:r>
      <w:r w:rsidRPr="00F80267">
        <w:t xml:space="preserve">, Gulbenes novada pašvaldības palīdzības </w:t>
      </w:r>
      <w:bookmarkStart w:id="11" w:name="_Hlk103170737"/>
      <w:r w:rsidRPr="00F80267">
        <w:t xml:space="preserve">dzīvojamo telpu jautājumu risināšanas </w:t>
      </w:r>
      <w:bookmarkEnd w:id="11"/>
      <w:r w:rsidRPr="00F80267">
        <w:t>1.reģistra 2.grupā.</w:t>
      </w:r>
    </w:p>
    <w:p w14:paraId="13A54C46" w14:textId="03920249" w:rsidR="00634DA4" w:rsidRPr="00F80267" w:rsidRDefault="00634DA4" w:rsidP="00634DA4">
      <w:pPr>
        <w:spacing w:line="360" w:lineRule="auto"/>
        <w:ind w:firstLine="567"/>
        <w:jc w:val="both"/>
      </w:pPr>
      <w:r w:rsidRPr="00F80267">
        <w:t xml:space="preserve">2. Lēmuma izrakstu nosūtīt: </w:t>
      </w:r>
      <w:r w:rsidR="00116221">
        <w:t>….</w:t>
      </w:r>
    </w:p>
    <w:p w14:paraId="476BD167" w14:textId="77777777" w:rsidR="00634DA4" w:rsidRDefault="00634DA4" w:rsidP="00634DA4">
      <w:pPr>
        <w:spacing w:line="360" w:lineRule="auto"/>
        <w:ind w:firstLine="567"/>
        <w:jc w:val="both"/>
      </w:pPr>
      <w:r>
        <w:lastRenderedPageBreak/>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0E4D2A32" w14:textId="77777777" w:rsidR="00634DA4" w:rsidRDefault="00634DA4" w:rsidP="00634DA4">
      <w:r w:rsidRPr="00EF1433">
        <w:t>Gulbenes novada domes priekšsēdētājs</w:t>
      </w:r>
      <w:r w:rsidRPr="00EF1433">
        <w:tab/>
      </w:r>
      <w:r w:rsidRPr="00EF1433">
        <w:tab/>
      </w:r>
      <w:r>
        <w:tab/>
      </w:r>
      <w:r w:rsidRPr="00EF1433">
        <w:tab/>
      </w:r>
      <w:r>
        <w:tab/>
      </w:r>
      <w:r>
        <w:tab/>
      </w:r>
      <w:proofErr w:type="spellStart"/>
      <w:r w:rsidRPr="00EF1433">
        <w:t>A.Caunītis</w:t>
      </w:r>
      <w:proofErr w:type="spellEnd"/>
    </w:p>
    <w:p w14:paraId="41588878" w14:textId="77777777" w:rsidR="00634DA4" w:rsidRDefault="00634DA4" w:rsidP="00634DA4"/>
    <w:p w14:paraId="7C78484B" w14:textId="05FAC4AF" w:rsidR="00116221" w:rsidRDefault="00634DA4" w:rsidP="00634DA4">
      <w:r>
        <w:t>Sagatavoja: Ligita Slaidiņa</w:t>
      </w:r>
    </w:p>
    <w:p w14:paraId="00581417" w14:textId="77777777" w:rsidR="00116221" w:rsidRDefault="00116221">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34DA4" w14:paraId="0D81E58F" w14:textId="77777777" w:rsidTr="00116221">
        <w:tc>
          <w:tcPr>
            <w:tcW w:w="9405" w:type="dxa"/>
            <w:tcBorders>
              <w:top w:val="nil"/>
              <w:left w:val="nil"/>
              <w:bottom w:val="nil"/>
              <w:right w:val="nil"/>
            </w:tcBorders>
            <w:hideMark/>
          </w:tcPr>
          <w:p w14:paraId="5D61D6FF" w14:textId="77777777" w:rsidR="00634DA4" w:rsidRDefault="00634DA4" w:rsidP="006843B0">
            <w:pPr>
              <w:jc w:val="center"/>
              <w:rPr>
                <w:lang w:eastAsia="en-US"/>
              </w:rPr>
            </w:pPr>
            <w:r>
              <w:rPr>
                <w:noProof/>
              </w:rPr>
              <w:lastRenderedPageBreak/>
              <w:drawing>
                <wp:inline distT="0" distB="0" distL="0" distR="0" wp14:anchorId="41C01B54" wp14:editId="01E54820">
                  <wp:extent cx="619125" cy="685800"/>
                  <wp:effectExtent l="0" t="0" r="0" b="0"/>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4DA4" w14:paraId="61ED22FC" w14:textId="77777777" w:rsidTr="00116221">
        <w:tc>
          <w:tcPr>
            <w:tcW w:w="9405" w:type="dxa"/>
            <w:tcBorders>
              <w:top w:val="nil"/>
              <w:left w:val="nil"/>
              <w:bottom w:val="nil"/>
              <w:right w:val="nil"/>
            </w:tcBorders>
            <w:hideMark/>
          </w:tcPr>
          <w:p w14:paraId="4B504829" w14:textId="77777777" w:rsidR="00634DA4" w:rsidRDefault="00634DA4" w:rsidP="006843B0">
            <w:pPr>
              <w:jc w:val="center"/>
              <w:rPr>
                <w:lang w:eastAsia="en-US"/>
              </w:rPr>
            </w:pPr>
            <w:r>
              <w:rPr>
                <w:b/>
                <w:bCs/>
                <w:sz w:val="28"/>
                <w:szCs w:val="28"/>
                <w:lang w:eastAsia="en-US"/>
              </w:rPr>
              <w:t>GULBENES NOVADA PAŠVALDĪBA</w:t>
            </w:r>
          </w:p>
        </w:tc>
      </w:tr>
      <w:tr w:rsidR="00634DA4" w14:paraId="572413F3" w14:textId="77777777" w:rsidTr="00116221">
        <w:tc>
          <w:tcPr>
            <w:tcW w:w="9405" w:type="dxa"/>
            <w:tcBorders>
              <w:top w:val="nil"/>
              <w:left w:val="nil"/>
              <w:bottom w:val="nil"/>
              <w:right w:val="nil"/>
            </w:tcBorders>
            <w:hideMark/>
          </w:tcPr>
          <w:p w14:paraId="6164126F" w14:textId="77777777" w:rsidR="00634DA4" w:rsidRDefault="00634DA4" w:rsidP="006843B0">
            <w:pPr>
              <w:jc w:val="center"/>
              <w:rPr>
                <w:lang w:eastAsia="en-US"/>
              </w:rPr>
            </w:pPr>
            <w:r>
              <w:rPr>
                <w:lang w:eastAsia="en-US"/>
              </w:rPr>
              <w:t>Reģ.Nr.90009116327</w:t>
            </w:r>
          </w:p>
        </w:tc>
      </w:tr>
      <w:tr w:rsidR="00634DA4" w14:paraId="079C81BC" w14:textId="77777777" w:rsidTr="00116221">
        <w:tc>
          <w:tcPr>
            <w:tcW w:w="9405" w:type="dxa"/>
            <w:tcBorders>
              <w:top w:val="nil"/>
              <w:left w:val="nil"/>
              <w:bottom w:val="nil"/>
              <w:right w:val="nil"/>
            </w:tcBorders>
            <w:hideMark/>
          </w:tcPr>
          <w:p w14:paraId="1E1E3323" w14:textId="77777777" w:rsidR="00634DA4" w:rsidRDefault="00634DA4" w:rsidP="006843B0">
            <w:pPr>
              <w:jc w:val="center"/>
              <w:rPr>
                <w:lang w:eastAsia="en-US"/>
              </w:rPr>
            </w:pPr>
            <w:r>
              <w:rPr>
                <w:lang w:eastAsia="en-US"/>
              </w:rPr>
              <w:t>Ābeļu iela 2, Gulbene, Gulbenes nov., LV-4401</w:t>
            </w:r>
          </w:p>
        </w:tc>
      </w:tr>
      <w:tr w:rsidR="00634DA4" w14:paraId="511308E2" w14:textId="77777777" w:rsidTr="00116221">
        <w:tc>
          <w:tcPr>
            <w:tcW w:w="9405" w:type="dxa"/>
            <w:tcBorders>
              <w:top w:val="nil"/>
              <w:left w:val="nil"/>
              <w:bottom w:val="single" w:sz="4" w:space="0" w:color="auto"/>
              <w:right w:val="nil"/>
            </w:tcBorders>
            <w:hideMark/>
          </w:tcPr>
          <w:p w14:paraId="1A29CFBB" w14:textId="77777777" w:rsidR="00634DA4" w:rsidRDefault="00634DA4" w:rsidP="006843B0">
            <w:pPr>
              <w:jc w:val="center"/>
              <w:rPr>
                <w:lang w:eastAsia="en-US"/>
              </w:rPr>
            </w:pPr>
            <w:r>
              <w:rPr>
                <w:lang w:eastAsia="en-US"/>
              </w:rPr>
              <w:t>Tālrunis 64497710, mob.26595362, e-pasts; dome@gulbene.lv, www.gulbene.lv</w:t>
            </w:r>
          </w:p>
        </w:tc>
      </w:tr>
    </w:tbl>
    <w:p w14:paraId="624898AC" w14:textId="77777777" w:rsidR="00634DA4" w:rsidRDefault="00634DA4" w:rsidP="00634DA4">
      <w:pPr>
        <w:rPr>
          <w:sz w:val="4"/>
          <w:szCs w:val="4"/>
        </w:rPr>
      </w:pPr>
    </w:p>
    <w:p w14:paraId="1615DEC5" w14:textId="77777777" w:rsidR="00634DA4" w:rsidRDefault="00634DA4" w:rsidP="00634DA4">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00FEEB3" w14:textId="77777777" w:rsidR="00634DA4" w:rsidRDefault="00634DA4" w:rsidP="00634DA4">
      <w:pPr>
        <w:pStyle w:val="Bezatstarpm"/>
        <w:jc w:val="center"/>
        <w:rPr>
          <w:rFonts w:ascii="Times New Roman" w:hAnsi="Times New Roman"/>
          <w:sz w:val="24"/>
          <w:szCs w:val="24"/>
        </w:rPr>
      </w:pPr>
      <w:r>
        <w:rPr>
          <w:rFonts w:ascii="Times New Roman" w:hAnsi="Times New Roman"/>
          <w:sz w:val="24"/>
          <w:szCs w:val="24"/>
        </w:rPr>
        <w:t>Gulbenē</w:t>
      </w:r>
    </w:p>
    <w:p w14:paraId="5E453FA3" w14:textId="77777777" w:rsidR="00634DA4" w:rsidRDefault="00634DA4" w:rsidP="00634DA4">
      <w:pPr>
        <w:pStyle w:val="Bezatstarpm"/>
        <w:jc w:val="center"/>
        <w:rPr>
          <w:rFonts w:ascii="Times New Roman" w:hAnsi="Times New Roman"/>
          <w:sz w:val="24"/>
          <w:szCs w:val="24"/>
        </w:rPr>
      </w:pPr>
    </w:p>
    <w:tbl>
      <w:tblPr>
        <w:tblStyle w:val="Reatabula"/>
        <w:tblW w:w="102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728"/>
      </w:tblGrid>
      <w:tr w:rsidR="00634DA4" w14:paraId="4836A7CC" w14:textId="77777777" w:rsidTr="006843B0">
        <w:tc>
          <w:tcPr>
            <w:tcW w:w="5495" w:type="dxa"/>
            <w:hideMark/>
          </w:tcPr>
          <w:p w14:paraId="21A73EA9" w14:textId="77777777" w:rsidR="00634DA4" w:rsidRDefault="00634DA4" w:rsidP="006843B0">
            <w:pPr>
              <w:rPr>
                <w:b/>
                <w:bCs/>
                <w:lang w:eastAsia="en-US"/>
              </w:rPr>
            </w:pPr>
            <w:r>
              <w:rPr>
                <w:b/>
                <w:bCs/>
                <w:lang w:eastAsia="en-US"/>
              </w:rPr>
              <w:t>2022.gada 29.decembrī</w:t>
            </w:r>
          </w:p>
        </w:tc>
        <w:tc>
          <w:tcPr>
            <w:tcW w:w="4728" w:type="dxa"/>
            <w:hideMark/>
          </w:tcPr>
          <w:p w14:paraId="281BA932" w14:textId="77777777" w:rsidR="00634DA4" w:rsidRDefault="00634DA4" w:rsidP="006843B0">
            <w:pPr>
              <w:rPr>
                <w:b/>
                <w:bCs/>
                <w:lang w:eastAsia="en-US"/>
              </w:rPr>
            </w:pPr>
            <w:r>
              <w:rPr>
                <w:b/>
                <w:bCs/>
                <w:lang w:eastAsia="en-US"/>
              </w:rPr>
              <w:t>Nr. GND/2022/1281</w:t>
            </w:r>
          </w:p>
        </w:tc>
      </w:tr>
      <w:tr w:rsidR="00634DA4" w14:paraId="315E0B63" w14:textId="77777777" w:rsidTr="006843B0">
        <w:trPr>
          <w:trHeight w:val="453"/>
        </w:trPr>
        <w:tc>
          <w:tcPr>
            <w:tcW w:w="5495" w:type="dxa"/>
          </w:tcPr>
          <w:p w14:paraId="73D025A2" w14:textId="77777777" w:rsidR="00634DA4" w:rsidRDefault="00634DA4" w:rsidP="006843B0">
            <w:pPr>
              <w:rPr>
                <w:lang w:eastAsia="en-US"/>
              </w:rPr>
            </w:pPr>
          </w:p>
        </w:tc>
        <w:tc>
          <w:tcPr>
            <w:tcW w:w="4728" w:type="dxa"/>
            <w:hideMark/>
          </w:tcPr>
          <w:p w14:paraId="1340A09B" w14:textId="77777777" w:rsidR="00634DA4" w:rsidRDefault="00634DA4" w:rsidP="006843B0">
            <w:pPr>
              <w:rPr>
                <w:b/>
                <w:bCs/>
                <w:lang w:eastAsia="en-US"/>
              </w:rPr>
            </w:pPr>
            <w:r>
              <w:rPr>
                <w:b/>
                <w:bCs/>
                <w:lang w:eastAsia="en-US"/>
              </w:rPr>
              <w:t>(protokols Nr.27; 68.p.)</w:t>
            </w:r>
          </w:p>
        </w:tc>
      </w:tr>
    </w:tbl>
    <w:p w14:paraId="7FE7ADD4" w14:textId="77777777" w:rsidR="00634DA4" w:rsidRDefault="00634DA4" w:rsidP="00634DA4">
      <w:pPr>
        <w:autoSpaceDE w:val="0"/>
        <w:autoSpaceDN w:val="0"/>
        <w:adjustRightInd w:val="0"/>
        <w:rPr>
          <w:lang w:eastAsia="en-US"/>
        </w:rPr>
      </w:pPr>
    </w:p>
    <w:p w14:paraId="76048830" w14:textId="6DE7919F" w:rsidR="00634DA4" w:rsidRPr="0068515D" w:rsidRDefault="00634DA4" w:rsidP="00634DA4">
      <w:pPr>
        <w:jc w:val="center"/>
        <w:rPr>
          <w:b/>
        </w:rPr>
      </w:pPr>
      <w:r w:rsidRPr="0068515D">
        <w:rPr>
          <w:b/>
        </w:rPr>
        <w:t xml:space="preserve">Par </w:t>
      </w:r>
      <w:r w:rsidR="00116221">
        <w:rPr>
          <w:b/>
          <w:bCs/>
        </w:rPr>
        <w:t>…</w:t>
      </w:r>
      <w:r w:rsidRPr="0068515D">
        <w:rPr>
          <w:b/>
        </w:rPr>
        <w:t xml:space="preserve"> </w:t>
      </w:r>
      <w:r>
        <w:rPr>
          <w:b/>
        </w:rPr>
        <w:t>iesnieguma izskatīšanu</w:t>
      </w:r>
    </w:p>
    <w:p w14:paraId="26E9821D" w14:textId="77777777" w:rsidR="00634DA4" w:rsidRPr="0068515D" w:rsidRDefault="00634DA4" w:rsidP="00634DA4">
      <w:pPr>
        <w:pStyle w:val="Default"/>
        <w:rPr>
          <w:b/>
          <w:color w:val="auto"/>
        </w:rPr>
      </w:pPr>
      <w:r w:rsidRPr="0068515D">
        <w:rPr>
          <w:b/>
          <w:color w:val="auto"/>
        </w:rPr>
        <w:tab/>
      </w:r>
      <w:r w:rsidRPr="0068515D">
        <w:rPr>
          <w:b/>
          <w:color w:val="auto"/>
        </w:rPr>
        <w:tab/>
      </w:r>
      <w:r w:rsidRPr="0068515D">
        <w:rPr>
          <w:b/>
          <w:color w:val="auto"/>
        </w:rPr>
        <w:tab/>
      </w:r>
      <w:r w:rsidRPr="0068515D">
        <w:rPr>
          <w:b/>
          <w:color w:val="auto"/>
        </w:rPr>
        <w:tab/>
      </w:r>
      <w:r w:rsidRPr="0068515D">
        <w:rPr>
          <w:b/>
          <w:color w:val="auto"/>
        </w:rPr>
        <w:tab/>
      </w:r>
      <w:r w:rsidRPr="0068515D">
        <w:rPr>
          <w:b/>
          <w:color w:val="auto"/>
        </w:rPr>
        <w:tab/>
      </w:r>
      <w:r w:rsidRPr="0068515D">
        <w:rPr>
          <w:b/>
          <w:color w:val="auto"/>
        </w:rPr>
        <w:tab/>
      </w:r>
    </w:p>
    <w:p w14:paraId="673162EE" w14:textId="3615CFC1" w:rsidR="00634DA4" w:rsidRDefault="00634DA4" w:rsidP="00634DA4">
      <w:pPr>
        <w:spacing w:line="360" w:lineRule="auto"/>
        <w:ind w:firstLine="567"/>
        <w:jc w:val="both"/>
      </w:pPr>
      <w:r w:rsidRPr="003217AE">
        <w:t>Gulbenes novada pašvaldības dokum</w:t>
      </w:r>
      <w:r>
        <w:t>entu vadības sistēmā 2022.gada 13</w:t>
      </w:r>
      <w:r w:rsidRPr="00704816">
        <w:t>.</w:t>
      </w:r>
      <w:r>
        <w:t>decembrī</w:t>
      </w:r>
      <w:r w:rsidRPr="003217AE">
        <w:t xml:space="preserve"> ar reģistrācijas numuru GND/5.5/22/</w:t>
      </w:r>
      <w:r>
        <w:t>3047</w:t>
      </w:r>
      <w:r w:rsidRPr="003217AE">
        <w:t>-</w:t>
      </w:r>
      <w:r>
        <w:t>R</w:t>
      </w:r>
      <w:r w:rsidRPr="003217AE">
        <w:t xml:space="preserve"> reģistrēts </w:t>
      </w:r>
      <w:r w:rsidR="00116221">
        <w:rPr>
          <w:b/>
          <w:bCs/>
        </w:rPr>
        <w:t>….</w:t>
      </w:r>
      <w:r w:rsidRPr="003217AE">
        <w:t xml:space="preserve"> (turpmāk –</w:t>
      </w:r>
      <w:r>
        <w:t xml:space="preserve"> I</w:t>
      </w:r>
      <w:r w:rsidRPr="003217AE">
        <w:t xml:space="preserve">esniedzējs), </w:t>
      </w:r>
      <w:r w:rsidR="00116221">
        <w:t>…</w:t>
      </w:r>
      <w:r>
        <w:t xml:space="preserve"> 2022.gada 9</w:t>
      </w:r>
      <w:r w:rsidRPr="003217AE">
        <w:t>.</w:t>
      </w:r>
      <w:r>
        <w:t>decembra</w:t>
      </w:r>
      <w:r w:rsidRPr="003217AE">
        <w:t xml:space="preserve"> iesniegums, </w:t>
      </w:r>
      <w:r>
        <w:t>kurā</w:t>
      </w:r>
      <w:r w:rsidRPr="003217AE">
        <w:t xml:space="preserve"> izteikts lūgums</w:t>
      </w:r>
      <w:r>
        <w:t xml:space="preserve"> slēgt dzīvojamās telpas Nr.6</w:t>
      </w:r>
      <w:r w:rsidRPr="003217AE">
        <w:t>, kas atrodas “</w:t>
      </w:r>
      <w:r>
        <w:t>Ezīši</w:t>
      </w:r>
      <w:r w:rsidRPr="003217AE">
        <w:t xml:space="preserve">”, </w:t>
      </w:r>
      <w:proofErr w:type="spellStart"/>
      <w:r>
        <w:t>Krapā</w:t>
      </w:r>
      <w:proofErr w:type="spellEnd"/>
      <w:r w:rsidRPr="003217AE">
        <w:t xml:space="preserve">, </w:t>
      </w:r>
      <w:proofErr w:type="spellStart"/>
      <w:r w:rsidRPr="003217AE">
        <w:t>Daukstu</w:t>
      </w:r>
      <w:proofErr w:type="spellEnd"/>
      <w:r w:rsidRPr="003217AE">
        <w:t xml:space="preserve"> pagast</w:t>
      </w:r>
      <w:r>
        <w:t>ā</w:t>
      </w:r>
      <w:r w:rsidRPr="003217AE">
        <w:t>, Gulbenes novad</w:t>
      </w:r>
      <w:r>
        <w:t>ā (turpmāk – Dzīvojamā telpa)</w:t>
      </w:r>
      <w:r w:rsidRPr="003217AE">
        <w:t xml:space="preserve">, </w:t>
      </w:r>
      <w:r>
        <w:t xml:space="preserve">īres līgumu. </w:t>
      </w:r>
    </w:p>
    <w:p w14:paraId="6CAD40D7" w14:textId="77777777" w:rsidR="00634DA4" w:rsidRDefault="00634DA4" w:rsidP="00634DA4">
      <w:pPr>
        <w:spacing w:line="360" w:lineRule="auto"/>
        <w:ind w:firstLine="567"/>
        <w:jc w:val="both"/>
      </w:pPr>
      <w:r>
        <w:t xml:space="preserve">Gulbenes novada pašvaldība </w:t>
      </w:r>
      <w:r w:rsidRPr="00AA5663">
        <w:t>2011.gada 4.augustā</w:t>
      </w:r>
      <w:r>
        <w:t xml:space="preserve"> ar Iesniedzēju noslēdza dzīvojamās telpas īres līgums uz nenoteiktu laiku (turpmāk – Līgums). </w:t>
      </w:r>
    </w:p>
    <w:p w14:paraId="4D9D6606" w14:textId="77777777" w:rsidR="00634DA4" w:rsidRDefault="00634DA4" w:rsidP="00634DA4">
      <w:pPr>
        <w:spacing w:line="360" w:lineRule="auto"/>
        <w:ind w:firstLine="567"/>
        <w:jc w:val="both"/>
      </w:pPr>
      <w:r>
        <w:t xml:space="preserve">2021.gada 1.maijā stājās spēkā </w:t>
      </w:r>
      <w:r w:rsidRPr="002B6985">
        <w:t>Dzīvojamo telpu īres likum</w:t>
      </w:r>
      <w:r>
        <w:t>s, kura</w:t>
      </w:r>
      <w:r w:rsidRPr="002B6985">
        <w:t xml:space="preserve"> 9.pants nosaka, ka dzīvojamās telpas īres līgumu slēdz uz noteiktu termiņu</w:t>
      </w:r>
      <w:r>
        <w:t xml:space="preserve">, kā arī </w:t>
      </w:r>
      <w:r w:rsidRPr="002B6985">
        <w:t>likuma “Par palīdzību dzīvokļa jautājumu risināšanā</w:t>
      </w:r>
      <w:r>
        <w:t>” (turpmāk – Palīdzības likums) 19.pants nosaka, ka, i</w:t>
      </w:r>
      <w:r w:rsidRPr="002B6985">
        <w:t xml:space="preserve">zīrējot dzīvojamo telpu, pašvaldības dome vai tās deleģēta institūcija nosaka, uz kādu termiņu slēdzams īres līgums. </w:t>
      </w:r>
      <w:r>
        <w:t xml:space="preserve">Ņemot vērā minēto, noslēgto Līgumu nepieciešams pārslēgt nosakot Līguma darbības termiņu. </w:t>
      </w:r>
    </w:p>
    <w:p w14:paraId="2A5FE001" w14:textId="77777777" w:rsidR="00634DA4" w:rsidRDefault="00634DA4" w:rsidP="00634DA4">
      <w:pPr>
        <w:tabs>
          <w:tab w:val="left" w:pos="993"/>
        </w:tabs>
        <w:spacing w:line="360" w:lineRule="auto"/>
        <w:ind w:firstLine="567"/>
        <w:jc w:val="both"/>
      </w:pPr>
      <w:r w:rsidRPr="00FD7052">
        <w:t>Palīdzības likum</w:t>
      </w:r>
      <w:r>
        <w:t>a</w:t>
      </w:r>
      <w:r w:rsidRPr="00FD7052">
        <w:t xml:space="preserve"> </w:t>
      </w:r>
      <w:r>
        <w:t xml:space="preserve">uzdevums atbilstoši 1.panta regulējumam ir </w:t>
      </w:r>
      <w:r w:rsidRPr="00C9680D">
        <w:t>no</w:t>
      </w:r>
      <w:r>
        <w:t>teikt</w:t>
      </w:r>
      <w:r w:rsidRPr="00C9680D">
        <w:t xml:space="preserve"> personas, kuras ir tiesīgas saņemt palīdzību dzīvojamo telpu jautājumu risināšanā</w:t>
      </w:r>
      <w:r>
        <w:t xml:space="preserve">. Šo personu loks ir noteikts </w:t>
      </w:r>
      <w:r w:rsidRPr="00FD7052">
        <w:t>Palīdzības likum</w:t>
      </w:r>
      <w:r>
        <w:t>a 13. un 14.pantā.</w:t>
      </w:r>
    </w:p>
    <w:p w14:paraId="3B214873" w14:textId="77777777" w:rsidR="00634DA4" w:rsidRPr="00FD7052" w:rsidRDefault="00634DA4" w:rsidP="00634DA4">
      <w:pPr>
        <w:tabs>
          <w:tab w:val="left" w:pos="993"/>
        </w:tabs>
        <w:spacing w:line="360" w:lineRule="auto"/>
        <w:ind w:firstLine="567"/>
        <w:jc w:val="both"/>
      </w:pPr>
      <w:r w:rsidRPr="00FD7052">
        <w:t>Palīdzības likum</w:t>
      </w:r>
      <w:r>
        <w:t xml:space="preserve">a </w:t>
      </w:r>
      <w:r w:rsidRPr="00FD7052">
        <w:t>13.pants nosaka personas, kurām neatliekami sniedzama palīdzība, proti, tās ir personas, kuras:</w:t>
      </w:r>
    </w:p>
    <w:p w14:paraId="06E54590" w14:textId="77777777" w:rsidR="00634DA4" w:rsidRPr="00FD7052" w:rsidRDefault="00634DA4" w:rsidP="00634DA4">
      <w:pPr>
        <w:tabs>
          <w:tab w:val="left" w:pos="993"/>
        </w:tabs>
        <w:spacing w:line="360" w:lineRule="auto"/>
        <w:ind w:firstLine="567"/>
        <w:jc w:val="both"/>
      </w:pPr>
      <w:r w:rsidRPr="00FD7052">
        <w:t>1)</w:t>
      </w:r>
      <w:r w:rsidRPr="00FD7052">
        <w:tab/>
        <w:t>īrētā vai īpašumā esošā dzīvojamā telpa vai dzīvojamā māja ir cietusi terora akta, stihiskas nelaimes, avārijas vai citas katastrofas rezultātā;</w:t>
      </w:r>
    </w:p>
    <w:p w14:paraId="24AA5A5D" w14:textId="77777777" w:rsidR="00634DA4" w:rsidRPr="00FD7052" w:rsidRDefault="00634DA4" w:rsidP="00634DA4">
      <w:pPr>
        <w:tabs>
          <w:tab w:val="left" w:pos="993"/>
        </w:tabs>
        <w:spacing w:line="360" w:lineRule="auto"/>
        <w:ind w:firstLine="567"/>
        <w:jc w:val="both"/>
      </w:pPr>
      <w:r w:rsidRPr="00FD7052">
        <w:t>2)</w:t>
      </w:r>
      <w:r w:rsidRPr="00FD7052">
        <w:tab/>
        <w:t>īrē dzīvojamo telpu denacionalizētā vai likumīgajam īpašniekam atdotā mājā un ir to lietojusi līdz īpašuma tiesību atjaunošanai,</w:t>
      </w:r>
      <w:r w:rsidRPr="002B0A0F">
        <w:t xml:space="preserve"> </w:t>
      </w:r>
      <w:r w:rsidRPr="00704816">
        <w:t>deklarējusi tajā savu dzīvesvietu, ir reģistrēta šā likuma 3. panta 1. vai 2. punktā minētās palīdzības saņemšanai,</w:t>
      </w:r>
      <w:r>
        <w:t xml:space="preserve"> bet </w:t>
      </w:r>
      <w:r w:rsidRPr="002B0A0F">
        <w:t>būvniecību regulējošos normatīvajos aktos noteiktajā kārtībā ir pieņemts lēmums, ar kuru aizliegta dzīvojamās mājas ekspluatācija</w:t>
      </w:r>
      <w:r>
        <w:t xml:space="preserve">. </w:t>
      </w:r>
    </w:p>
    <w:p w14:paraId="36596C57" w14:textId="77777777" w:rsidR="00634DA4" w:rsidRPr="00FD7052" w:rsidRDefault="00634DA4" w:rsidP="00634DA4">
      <w:pPr>
        <w:tabs>
          <w:tab w:val="left" w:pos="993"/>
        </w:tabs>
        <w:spacing w:line="360" w:lineRule="auto"/>
        <w:ind w:firstLine="567"/>
        <w:jc w:val="both"/>
      </w:pPr>
      <w:r w:rsidRPr="00FD7052">
        <w:lastRenderedPageBreak/>
        <w:t>Savukārt Palīdzības likuma 14.pants nosaka to personu loku, kuras ar dzīvojamo telpu nodrošināmas pirmām kārtām, proti, tās ir:</w:t>
      </w:r>
    </w:p>
    <w:p w14:paraId="1F9E152E" w14:textId="77777777" w:rsidR="00634DA4" w:rsidRPr="00FD7052" w:rsidRDefault="00634DA4" w:rsidP="00634DA4">
      <w:pPr>
        <w:widowControl w:val="0"/>
        <w:tabs>
          <w:tab w:val="left" w:pos="993"/>
        </w:tabs>
        <w:spacing w:line="360" w:lineRule="auto"/>
        <w:ind w:firstLine="567"/>
        <w:jc w:val="both"/>
      </w:pPr>
      <w:r w:rsidRPr="00FD7052">
        <w:t xml:space="preserve">1) </w:t>
      </w:r>
      <w:r w:rsidRPr="002B0A0F">
        <w:t>personas, kuras ar tiesas nolēmumu tiek izliktas no īrētās dzīvojamās telpas Dzīvojamo telpu īres likuma 24. pantā paredzētajā gadījumā, ja tās ir:</w:t>
      </w:r>
    </w:p>
    <w:p w14:paraId="0E9F5BCF" w14:textId="77777777" w:rsidR="00634DA4" w:rsidRPr="00FD7052" w:rsidRDefault="00634DA4" w:rsidP="00634DA4">
      <w:pPr>
        <w:widowControl w:val="0"/>
        <w:tabs>
          <w:tab w:val="left" w:pos="993"/>
        </w:tabs>
        <w:spacing w:line="360" w:lineRule="auto"/>
        <w:ind w:firstLine="567"/>
        <w:jc w:val="both"/>
      </w:pPr>
      <w:r w:rsidRPr="00FD7052">
        <w:t>a) maznodrošinātas personas, kuras sasniegušas pensijas vecumu vai ir personas ar invaliditāti,</w:t>
      </w:r>
    </w:p>
    <w:p w14:paraId="1291BC5D" w14:textId="77777777" w:rsidR="00634DA4" w:rsidRPr="00FD7052" w:rsidRDefault="00634DA4" w:rsidP="00634DA4">
      <w:pPr>
        <w:widowControl w:val="0"/>
        <w:tabs>
          <w:tab w:val="left" w:pos="993"/>
        </w:tabs>
        <w:spacing w:line="360" w:lineRule="auto"/>
        <w:ind w:firstLine="567"/>
        <w:jc w:val="both"/>
      </w:pPr>
      <w:r w:rsidRPr="00FD7052">
        <w:t>b) maznodrošinātas personas, ar kurām kopā dzīvo un kuru apgādībā ir vismaz viens nepilngadīgs bērns, aizgādnībā esoša persona, maznodrošināta pensijas vecumu sasniegusi persona vai maznodrošināta persona, kura ir persona ar invaliditāti,</w:t>
      </w:r>
    </w:p>
    <w:p w14:paraId="7BF3FD0B" w14:textId="77777777" w:rsidR="00634DA4" w:rsidRPr="00FD7052" w:rsidRDefault="00634DA4" w:rsidP="00634DA4">
      <w:pPr>
        <w:widowControl w:val="0"/>
        <w:tabs>
          <w:tab w:val="left" w:pos="993"/>
        </w:tabs>
        <w:spacing w:line="360" w:lineRule="auto"/>
        <w:ind w:firstLine="567"/>
        <w:jc w:val="both"/>
      </w:pPr>
      <w:r w:rsidRPr="00FD7052">
        <w:t>c) pašvaldības teritorijā dzīvojošas citas personas, kuras pieder pie tās pašvaldības domes noteiktās personu kategorijas, kurām pašvaldība sniedz palīdzību, ja tās tiek izliktas no īrētās dzīvojamās telpas;</w:t>
      </w:r>
    </w:p>
    <w:p w14:paraId="5A3F9737" w14:textId="77777777" w:rsidR="00634DA4" w:rsidRDefault="00634DA4" w:rsidP="00634DA4">
      <w:pPr>
        <w:widowControl w:val="0"/>
        <w:tabs>
          <w:tab w:val="left" w:pos="993"/>
        </w:tabs>
        <w:spacing w:line="360" w:lineRule="auto"/>
        <w:ind w:firstLine="567"/>
        <w:jc w:val="both"/>
      </w:pPr>
      <w:r>
        <w:t>d</w:t>
      </w:r>
      <w:r w:rsidRPr="00FD7052">
        <w:t>) politiski represētās personas, kuras tiek izliktas no dzīvojamās telpas ja to lietošanā nav citas dzīvošanai derīgas dzīvojamās telpas;</w:t>
      </w:r>
    </w:p>
    <w:p w14:paraId="5498FB83" w14:textId="77777777" w:rsidR="00634DA4" w:rsidRPr="00FD7052" w:rsidRDefault="00634DA4" w:rsidP="00634DA4">
      <w:pPr>
        <w:widowControl w:val="0"/>
        <w:tabs>
          <w:tab w:val="left" w:pos="993"/>
        </w:tabs>
        <w:spacing w:line="360" w:lineRule="auto"/>
        <w:ind w:firstLine="567"/>
        <w:jc w:val="both"/>
      </w:pPr>
      <w:r>
        <w:t xml:space="preserve">e) </w:t>
      </w:r>
      <w:r w:rsidRPr="004C43DA">
        <w:t>ģimenes un personas, ar kurām kopā dzīvo un kuru apgādībā ir nepilngadīgs bērns ar invaliditāti vai personas ar invaliditāti, kurām invaliditātes cēlonis ir slimība no bērnības</w:t>
      </w:r>
    </w:p>
    <w:p w14:paraId="0BF5A4F6" w14:textId="77777777" w:rsidR="00634DA4" w:rsidRPr="00FD7052" w:rsidRDefault="00634DA4" w:rsidP="00634DA4">
      <w:pPr>
        <w:tabs>
          <w:tab w:val="left" w:pos="993"/>
        </w:tabs>
        <w:spacing w:line="360" w:lineRule="auto"/>
        <w:ind w:firstLine="567"/>
        <w:jc w:val="both"/>
      </w:pPr>
      <w:r>
        <w:t>2</w:t>
      </w:r>
      <w:r w:rsidRPr="00FD7052">
        <w:t>) 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69C63912" w14:textId="77777777" w:rsidR="00634DA4" w:rsidRPr="00FD7052" w:rsidRDefault="00634DA4" w:rsidP="00634DA4">
      <w:pPr>
        <w:tabs>
          <w:tab w:val="left" w:pos="993"/>
        </w:tabs>
        <w:spacing w:line="360" w:lineRule="auto"/>
        <w:ind w:firstLine="567"/>
        <w:jc w:val="both"/>
      </w:pPr>
      <w:r w:rsidRPr="00FD7052">
        <w:t>a) maznodrošinātas personas, kuras sasniegušas pensijas vecumu vai ir personas ar invaliditāti,</w:t>
      </w:r>
    </w:p>
    <w:p w14:paraId="74886138" w14:textId="77777777" w:rsidR="00634DA4" w:rsidRPr="00FD7052" w:rsidRDefault="00634DA4" w:rsidP="00634DA4">
      <w:pPr>
        <w:tabs>
          <w:tab w:val="left" w:pos="993"/>
        </w:tabs>
        <w:spacing w:line="360" w:lineRule="auto"/>
        <w:ind w:firstLine="567"/>
        <w:jc w:val="both"/>
      </w:pPr>
      <w:r w:rsidRPr="00FD7052">
        <w:t>b) maznodrošinātas personas, ar kurām kopā dzīvo un kuru apgādībā ir vismaz viens nepilngadīgs bērns, aizgādnībā esoša persona, maznodrošināta pensijas vecumu sasniegusi persona vai maznodrošināta persona, kura ir persona ar invaliditāti,</w:t>
      </w:r>
    </w:p>
    <w:p w14:paraId="2F06A0F3" w14:textId="77777777" w:rsidR="00634DA4" w:rsidRPr="00FD7052" w:rsidRDefault="00634DA4" w:rsidP="00634DA4">
      <w:pPr>
        <w:tabs>
          <w:tab w:val="left" w:pos="993"/>
        </w:tabs>
        <w:spacing w:line="360" w:lineRule="auto"/>
        <w:ind w:firstLine="567"/>
        <w:jc w:val="both"/>
      </w:pPr>
      <w:r w:rsidRPr="00FD7052">
        <w:t>c) politiski represētās personas, ja to lietošanā nav citas dzīvošanai derīgas dzīvojamās telpas;</w:t>
      </w:r>
    </w:p>
    <w:p w14:paraId="2C594AA4" w14:textId="77777777" w:rsidR="00634DA4" w:rsidRPr="00FD7052" w:rsidRDefault="00634DA4" w:rsidP="00634DA4">
      <w:pPr>
        <w:tabs>
          <w:tab w:val="left" w:pos="993"/>
        </w:tabs>
        <w:spacing w:line="360" w:lineRule="auto"/>
        <w:ind w:firstLine="567"/>
        <w:jc w:val="both"/>
      </w:pPr>
      <w:r>
        <w:t>3</w:t>
      </w:r>
      <w:r w:rsidRPr="00FD7052">
        <w:t xml:space="preserve">) bez vecāku gādības palikuši bērni - pēc tam, kad bērns sasniedzis pilngadību un beigusies viņa </w:t>
      </w:r>
      <w:proofErr w:type="spellStart"/>
      <w:r w:rsidRPr="00FD7052">
        <w:t>ārpusģimenes</w:t>
      </w:r>
      <w:proofErr w:type="spellEnd"/>
      <w:r w:rsidRPr="00FD7052">
        <w:t xml:space="preserve"> aprūpe;</w:t>
      </w:r>
    </w:p>
    <w:p w14:paraId="7891508A" w14:textId="77777777" w:rsidR="00634DA4" w:rsidRPr="00FD7052" w:rsidRDefault="00634DA4" w:rsidP="00634DA4">
      <w:pPr>
        <w:tabs>
          <w:tab w:val="left" w:pos="993"/>
        </w:tabs>
        <w:spacing w:line="360" w:lineRule="auto"/>
        <w:ind w:firstLine="567"/>
        <w:jc w:val="both"/>
      </w:pPr>
      <w:r>
        <w:t>4</w:t>
      </w:r>
      <w:r w:rsidRPr="00FD7052">
        <w:t>) 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79CBAB9A" w14:textId="77777777" w:rsidR="00634DA4" w:rsidRPr="00FD7052" w:rsidRDefault="00634DA4" w:rsidP="00634DA4">
      <w:pPr>
        <w:tabs>
          <w:tab w:val="left" w:pos="993"/>
        </w:tabs>
        <w:spacing w:line="360" w:lineRule="auto"/>
        <w:ind w:firstLine="567"/>
        <w:jc w:val="both"/>
      </w:pPr>
      <w:r>
        <w:t>4</w:t>
      </w:r>
      <w:r>
        <w:rPr>
          <w:vertAlign w:val="superscript"/>
        </w:rPr>
        <w:t>1</w:t>
      </w:r>
      <w:r w:rsidRPr="00FD7052">
        <w:t>) maznodrošinātas politiski represētās personas;</w:t>
      </w:r>
    </w:p>
    <w:p w14:paraId="15831B53" w14:textId="77777777" w:rsidR="00634DA4" w:rsidRPr="00FD7052" w:rsidRDefault="00634DA4" w:rsidP="00634DA4">
      <w:pPr>
        <w:tabs>
          <w:tab w:val="left" w:pos="993"/>
        </w:tabs>
        <w:spacing w:line="360" w:lineRule="auto"/>
        <w:ind w:firstLine="567"/>
        <w:jc w:val="both"/>
      </w:pPr>
      <w:r>
        <w:t>5</w:t>
      </w:r>
      <w:r w:rsidRPr="00FD7052">
        <w:t xml:space="preserve">) maznodrošinātas personas, kuras pēc soda izciešanas atbrīvotas no ieslodzījuma vietas, ja tās pirms notiesāšanas dzīvoja attiecīgās pašvaldības administratīvajā teritorijā un tām nav </w:t>
      </w:r>
      <w:r w:rsidRPr="00FD7052">
        <w:lastRenderedPageBreak/>
        <w:t>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61BBF3AD" w14:textId="77777777" w:rsidR="00634DA4" w:rsidRPr="00FD7052" w:rsidRDefault="00634DA4" w:rsidP="00634DA4">
      <w:pPr>
        <w:tabs>
          <w:tab w:val="left" w:pos="993"/>
        </w:tabs>
        <w:spacing w:line="360" w:lineRule="auto"/>
        <w:ind w:firstLine="567"/>
        <w:jc w:val="both"/>
      </w:pPr>
      <w:r>
        <w:t>6</w:t>
      </w:r>
      <w:r w:rsidRPr="00FD7052">
        <w:t>) attiecīgās pašvaldības domes noteiktas citas maznodrošinātu personu kategorijas.</w:t>
      </w:r>
    </w:p>
    <w:p w14:paraId="02801A5B" w14:textId="77777777" w:rsidR="00634DA4" w:rsidRDefault="00634DA4" w:rsidP="00634DA4">
      <w:pPr>
        <w:widowControl w:val="0"/>
        <w:tabs>
          <w:tab w:val="left" w:pos="993"/>
        </w:tabs>
        <w:spacing w:line="360" w:lineRule="auto"/>
        <w:ind w:firstLine="567"/>
        <w:jc w:val="both"/>
      </w:pPr>
      <w:r w:rsidRPr="00FD7052">
        <w:t xml:space="preserve">Gulbenes novada domes 2020.gada 30.janvāra saistošie noteikumi Nr.2 “Par palīdzību dzīvokļa jautājuma risināšanā” (turpmāk – Saistošie noteikumi) cita starpā nosaka to personu kategorijas, kuras ir tiesīgas saņemt </w:t>
      </w:r>
      <w:r>
        <w:t>Gulbenes novada p</w:t>
      </w:r>
      <w:r w:rsidRPr="00FD7052">
        <w:t>ašvaldības palīdzību dzīvojamo telpu jautājumu risināšanā.</w:t>
      </w:r>
    </w:p>
    <w:p w14:paraId="077FB4C2" w14:textId="77777777" w:rsidR="00634DA4" w:rsidRPr="00FD7052" w:rsidRDefault="00634DA4" w:rsidP="00634DA4">
      <w:pPr>
        <w:widowControl w:val="0"/>
        <w:tabs>
          <w:tab w:val="left" w:pos="993"/>
        </w:tabs>
        <w:spacing w:line="360" w:lineRule="auto"/>
        <w:ind w:firstLine="567"/>
        <w:jc w:val="both"/>
      </w:pPr>
      <w:r w:rsidRPr="00FD7052">
        <w:t xml:space="preserve">Saskaņā ar Saistošo noteikumu </w:t>
      </w:r>
      <w:r>
        <w:t>7</w:t>
      </w:r>
      <w:r w:rsidRPr="00FD7052">
        <w:t>.punktu</w:t>
      </w:r>
      <w:r>
        <w:t xml:space="preserve"> p</w:t>
      </w:r>
      <w:r w:rsidRPr="002E32F6">
        <w:t>apildus Palīdzības likuma 14. pantā minētajām personām pašvaldība izīrē dzīvojamo telpu pirmām kārtām trūcīgām vai maznodrošinātām personām, kuras ir izveidojušas vairākas ģimenes, bet dzīvo un ir deklarētas vienistabas dzīvoklī uz viena īres līguma pamata</w:t>
      </w:r>
      <w:r>
        <w:t>. Savukārt s</w:t>
      </w:r>
      <w:r w:rsidRPr="00FD7052">
        <w:t>askaņā ar Saistošo noteikumu 8.punktu vispārējā kārtībā, izvērtējot konkrētos apstākļus un izskatot dzīvojamās telpas nepieciešamību, palīdzības saņemšanai var tikt reģistrētas</w:t>
      </w:r>
      <w:r>
        <w:t xml:space="preserve"> un palīdzību dzīvokļa jautājuma risināšanā var saņemt</w:t>
      </w:r>
      <w:r w:rsidRPr="00FD7052">
        <w:t>:</w:t>
      </w:r>
    </w:p>
    <w:p w14:paraId="49462396" w14:textId="77777777" w:rsidR="00634DA4" w:rsidRPr="00FD7052" w:rsidRDefault="00634DA4" w:rsidP="00634DA4">
      <w:pPr>
        <w:widowControl w:val="0"/>
        <w:tabs>
          <w:tab w:val="left" w:pos="993"/>
        </w:tabs>
        <w:spacing w:line="360" w:lineRule="auto"/>
        <w:ind w:firstLine="567"/>
        <w:jc w:val="both"/>
      </w:pPr>
      <w:r w:rsidRPr="00FD7052">
        <w:t>8.1. personas, kuras audzina bērnu ar invaliditāti ar kustību traucējumiem un dzīvo īrētā dzīvojamā telpā augstāk par pirmo stāvu bez vides pieejamības;</w:t>
      </w:r>
    </w:p>
    <w:p w14:paraId="22D0094D" w14:textId="77777777" w:rsidR="00634DA4" w:rsidRPr="00FD7052" w:rsidRDefault="00634DA4" w:rsidP="00634DA4">
      <w:pPr>
        <w:widowControl w:val="0"/>
        <w:tabs>
          <w:tab w:val="left" w:pos="993"/>
        </w:tabs>
        <w:spacing w:line="360" w:lineRule="auto"/>
        <w:ind w:firstLine="567"/>
        <w:jc w:val="both"/>
      </w:pPr>
      <w:r w:rsidRPr="00FD7052">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22019508" w14:textId="77777777" w:rsidR="00634DA4" w:rsidRPr="00FD7052" w:rsidRDefault="00634DA4" w:rsidP="00634DA4">
      <w:pPr>
        <w:widowControl w:val="0"/>
        <w:tabs>
          <w:tab w:val="left" w:pos="993"/>
        </w:tabs>
        <w:spacing w:line="360" w:lineRule="auto"/>
        <w:ind w:firstLine="567"/>
        <w:jc w:val="both"/>
      </w:pPr>
      <w:r w:rsidRPr="00FD7052">
        <w:t>8.3. trūcīgas vai maznodrošinātas personas (ģimenes), kuru deklarētā dzīvesvieta Gulbenes novada administratīvajā teritorijā ir bijusi nepārtraukti vismaz trīs gadus;</w:t>
      </w:r>
    </w:p>
    <w:p w14:paraId="31BF2761" w14:textId="77777777" w:rsidR="00634DA4" w:rsidRDefault="00634DA4" w:rsidP="00634DA4">
      <w:pPr>
        <w:widowControl w:val="0"/>
        <w:tabs>
          <w:tab w:val="left" w:pos="993"/>
        </w:tabs>
        <w:spacing w:line="360" w:lineRule="auto"/>
        <w:ind w:firstLine="567"/>
        <w:jc w:val="both"/>
      </w:pPr>
      <w:r w:rsidRPr="00FD7052">
        <w:t xml:space="preserve">8.4. </w:t>
      </w:r>
      <w:proofErr w:type="spellStart"/>
      <w:r w:rsidRPr="00FD7052">
        <w:t>daudzbērnu</w:t>
      </w:r>
      <w:proofErr w:type="spellEnd"/>
      <w:r w:rsidRPr="00FD7052">
        <w:t xml:space="preserve"> ģimenes, kuru deklarētā dzīvesvieta Gulbenes novada administratīvajā teritorijā ir bijusi nepārtraukti vismaz trīs gadus.</w:t>
      </w:r>
    </w:p>
    <w:p w14:paraId="0D56750E" w14:textId="77777777" w:rsidR="00634DA4" w:rsidRDefault="00634DA4" w:rsidP="00634DA4">
      <w:pPr>
        <w:spacing w:line="360" w:lineRule="auto"/>
        <w:ind w:firstLine="567"/>
        <w:jc w:val="both"/>
      </w:pPr>
      <w:r>
        <w:t xml:space="preserve">Atbilstoši </w:t>
      </w:r>
      <w:r w:rsidRPr="008A43F8">
        <w:t>Gulbenes novada pašvaldība</w:t>
      </w:r>
      <w:r>
        <w:t xml:space="preserve">s rīcībā esošajām ziņām Iesniedzējam nav piešķirts trūcīgas mājsaimniecības (personas) </w:t>
      </w:r>
      <w:r w:rsidRPr="003E034E">
        <w:t>vai maznodrošināt</w:t>
      </w:r>
      <w:r>
        <w:t>as</w:t>
      </w:r>
      <w:r w:rsidRPr="003E034E">
        <w:t xml:space="preserve"> person</w:t>
      </w:r>
      <w:r>
        <w:t>as statuss.</w:t>
      </w:r>
    </w:p>
    <w:p w14:paraId="48D55222" w14:textId="77777777" w:rsidR="00634DA4" w:rsidRDefault="00634DA4" w:rsidP="00634DA4">
      <w:pPr>
        <w:spacing w:line="360" w:lineRule="auto"/>
        <w:ind w:firstLine="567"/>
        <w:jc w:val="both"/>
      </w:pPr>
      <w:r w:rsidRPr="00A53089">
        <w:t>Pārbaudot Valsts vienotajā datorizētajā zemesgrāmatā un Nekustamā īpašuma valsts kadastrā esošās ziņas, tika konstatēt</w:t>
      </w:r>
      <w:r>
        <w:t>s, ka I</w:t>
      </w:r>
      <w:r w:rsidRPr="00A53089">
        <w:t xml:space="preserve">esniedzējam </w:t>
      </w:r>
      <w:r>
        <w:t>pieder nekustamais īpašums, k</w:t>
      </w:r>
      <w:r w:rsidRPr="00FD7052">
        <w:t xml:space="preserve">adastra numurs </w:t>
      </w:r>
      <w:r>
        <w:t xml:space="preserve">5048 900 0002, adrese: Dārza iela 15-2, Stari, </w:t>
      </w:r>
      <w:proofErr w:type="spellStart"/>
      <w:r>
        <w:t>Daukstu</w:t>
      </w:r>
      <w:proofErr w:type="spellEnd"/>
      <w:r>
        <w:t xml:space="preserve"> pagasts, Gulbenes novads (turpmāk – Nekustamais īpašums) (sk. Zemesgrāmatu reģistrā 2022.gada 14.decembrī). </w:t>
      </w:r>
    </w:p>
    <w:p w14:paraId="3ABCB719" w14:textId="77777777" w:rsidR="00634DA4" w:rsidRDefault="00634DA4" w:rsidP="00634DA4">
      <w:pPr>
        <w:spacing w:line="360" w:lineRule="auto"/>
        <w:ind w:firstLine="567"/>
        <w:jc w:val="both"/>
      </w:pPr>
      <w:r>
        <w:t xml:space="preserve">Ņemot vērā Gulbenes novada pašvaldības rīcībā esošo informāciju, </w:t>
      </w:r>
      <w:r w:rsidRPr="00704816">
        <w:t>2022.gada 19.decembrī</w:t>
      </w:r>
      <w:r>
        <w:t xml:space="preserve"> tika apsekota Iesniedzējam izīrētā Dzīvojamā telpa. Veicot apsekošanu, tika konstatēts, ka </w:t>
      </w:r>
      <w:r>
        <w:lastRenderedPageBreak/>
        <w:t xml:space="preserve">Dzīvojamā telpa izīrēta trešajai personai, kura norādīja, ka Iesniedzējs dzīvo Nekustamajā īpašumā nevis šajā Dzīvojamā telpā. </w:t>
      </w:r>
    </w:p>
    <w:p w14:paraId="74C8FE44" w14:textId="77777777" w:rsidR="00634DA4" w:rsidRDefault="00634DA4" w:rsidP="00634DA4">
      <w:pPr>
        <w:spacing w:line="360" w:lineRule="auto"/>
        <w:ind w:firstLine="567"/>
        <w:jc w:val="both"/>
      </w:pPr>
      <w:r>
        <w:t>Palīdzības likuma 20.</w:t>
      </w:r>
      <w:r w:rsidRPr="00704816">
        <w:rPr>
          <w:vertAlign w:val="superscript"/>
        </w:rPr>
        <w:t>1</w:t>
      </w:r>
      <w:r>
        <w:t xml:space="preserve"> pants nosaka, ka š</w:t>
      </w:r>
      <w:r w:rsidRPr="002A73A5">
        <w:t>ajā likumā paredzētajos gadījumos un noteiktajā kārtībā izīrētās dzīvojamās telpas nav nododamas apakšīrē citai personai.</w:t>
      </w:r>
    </w:p>
    <w:p w14:paraId="5DCF5BC8" w14:textId="77777777" w:rsidR="00634DA4" w:rsidRDefault="00634DA4" w:rsidP="00634DA4">
      <w:pPr>
        <w:spacing w:line="360" w:lineRule="auto"/>
        <w:ind w:firstLine="567"/>
        <w:jc w:val="both"/>
      </w:pPr>
      <w:r>
        <w:t>Dzīvojamo telpu īres likuma 30.pants nosaka, ka p</w:t>
      </w:r>
      <w:r w:rsidRPr="009401B6">
        <w:t>ašvaldībai piederošu vai tās nomātu neizīrētu dzīvojamo telpu var izīrēt personai, kas atzīta par tiesīgu saņemt palīdzību atbilstoši normatīvajam aktam par palīdzību dzīvokļa jautājumu risināšanā.</w:t>
      </w:r>
    </w:p>
    <w:p w14:paraId="7700E2D7" w14:textId="77777777" w:rsidR="00634DA4" w:rsidRPr="00FD7052" w:rsidRDefault="00634DA4" w:rsidP="00634DA4">
      <w:pPr>
        <w:widowControl w:val="0"/>
        <w:tabs>
          <w:tab w:val="left" w:pos="993"/>
        </w:tabs>
        <w:spacing w:line="360" w:lineRule="auto"/>
        <w:ind w:firstLine="567"/>
        <w:jc w:val="both"/>
      </w:pPr>
      <w:r>
        <w:t xml:space="preserve">Ņemot vērā minēto, secināms, ka Iesniedzējs neatbilst nevienai Palīdzības likumā vai Saistošajos noteikumos noteiktajai personu kategorijai, kam sniedzama palīdzība dzīvokļa jautājumu risināšanā. Iesniedzējs sevi ir nodrošinājis ar dzīvojamo platību, nedzīvo viņam izīrētajā Dzīvojamā telpā, bet to izīrējis trešajai personai, līdz ar to Gulbenes novada pašvaldības palīdzība turpmāk Iesniedzējam nav nepieciešama. </w:t>
      </w:r>
    </w:p>
    <w:p w14:paraId="780B547A" w14:textId="77777777" w:rsidR="00634DA4" w:rsidRDefault="00634DA4" w:rsidP="00634DA4">
      <w:pPr>
        <w:spacing w:line="360" w:lineRule="auto"/>
        <w:jc w:val="both"/>
      </w:pPr>
      <w:r>
        <w:tab/>
      </w:r>
      <w:r w:rsidRPr="0083043F">
        <w:t>Ņemot vērā minēto, pamatojoties uz</w:t>
      </w:r>
      <w:r>
        <w:t xml:space="preserve"> Dzīvojamo telpu īres likuma 30.pantu, likuma </w:t>
      </w:r>
      <w:r w:rsidRPr="000C6A05">
        <w:t>“Par palīdzību dzīvokļa jautājumu risināšanā” 13.</w:t>
      </w:r>
      <w:r>
        <w:t>, 14. un 20.</w:t>
      </w:r>
      <w:r w:rsidRPr="00704816">
        <w:rPr>
          <w:vertAlign w:val="superscript"/>
        </w:rPr>
        <w:t>1</w:t>
      </w:r>
      <w:r>
        <w:t xml:space="preserve"> </w:t>
      </w:r>
      <w:r w:rsidRPr="000C6A05">
        <w:t xml:space="preserve">pantu, Gulbenes novada domes 2020.gada 30.janvāra saistošo noteikumu Nr.2 “Par palīdzību dzīvokļa jautājuma risināšanā” </w:t>
      </w:r>
      <w:r>
        <w:t xml:space="preserve">7. un </w:t>
      </w:r>
      <w:r w:rsidRPr="000C6A05">
        <w:t>8.punktu</w:t>
      </w:r>
      <w:r w:rsidRPr="00A53089">
        <w:t xml:space="preserve"> </w:t>
      </w:r>
      <w:r>
        <w:t xml:space="preserve">un Sociālo un veselības jautājumu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lang w:eastAsia="en-US"/>
        </w:rPr>
        <w:t xml:space="preserve">, Gulbenes novada dome </w:t>
      </w:r>
      <w:r>
        <w:t>NOLEMJ:</w:t>
      </w:r>
    </w:p>
    <w:p w14:paraId="65B4CE9E" w14:textId="4C196C5E" w:rsidR="00634DA4" w:rsidRPr="00302BFE" w:rsidRDefault="00634DA4" w:rsidP="00634DA4">
      <w:pPr>
        <w:widowControl w:val="0"/>
        <w:spacing w:line="360" w:lineRule="auto"/>
        <w:ind w:firstLine="567"/>
        <w:jc w:val="both"/>
      </w:pPr>
      <w:r>
        <w:t xml:space="preserve">1. LAUZT dzīvojamās telpas Nr.6, </w:t>
      </w:r>
      <w:r w:rsidRPr="003217AE">
        <w:t>kas atrodas “</w:t>
      </w:r>
      <w:r>
        <w:t>Ezīši</w:t>
      </w:r>
      <w:r w:rsidRPr="003217AE">
        <w:t xml:space="preserve">”, </w:t>
      </w:r>
      <w:proofErr w:type="spellStart"/>
      <w:r>
        <w:t>Krapā</w:t>
      </w:r>
      <w:proofErr w:type="spellEnd"/>
      <w:r w:rsidRPr="003217AE">
        <w:t xml:space="preserve">, </w:t>
      </w:r>
      <w:proofErr w:type="spellStart"/>
      <w:r w:rsidRPr="003217AE">
        <w:t>Daukstu</w:t>
      </w:r>
      <w:proofErr w:type="spellEnd"/>
      <w:r w:rsidRPr="003217AE">
        <w:t xml:space="preserve"> pagast</w:t>
      </w:r>
      <w:r>
        <w:t>ā</w:t>
      </w:r>
      <w:r w:rsidRPr="003217AE">
        <w:t>, Gulbenes novad</w:t>
      </w:r>
      <w:r>
        <w:t xml:space="preserve">ā, īres līgumu ar </w:t>
      </w:r>
      <w:r w:rsidR="00116221">
        <w:rPr>
          <w:bCs/>
        </w:rPr>
        <w:t>…</w:t>
      </w:r>
      <w:r>
        <w:t>.</w:t>
      </w:r>
    </w:p>
    <w:p w14:paraId="64677ECE" w14:textId="77777777" w:rsidR="00634DA4" w:rsidRDefault="00634DA4" w:rsidP="00634DA4">
      <w:pPr>
        <w:spacing w:line="360" w:lineRule="auto"/>
        <w:ind w:firstLine="567"/>
        <w:jc w:val="both"/>
      </w:pPr>
      <w:r>
        <w:t xml:space="preserve">2. UZDOT Gulbenes novada </w:t>
      </w:r>
      <w:proofErr w:type="spellStart"/>
      <w:r>
        <w:t>Daukstu</w:t>
      </w:r>
      <w:proofErr w:type="spellEnd"/>
      <w:r>
        <w:t xml:space="preserve"> pagasta pārvaldei organizēt dzīvojamās telpas </w:t>
      </w:r>
      <w:r w:rsidRPr="003151FF">
        <w:t>“</w:t>
      </w:r>
      <w:r>
        <w:t>Ezīši”-6</w:t>
      </w:r>
      <w:r w:rsidRPr="003151FF">
        <w:t xml:space="preserve">, </w:t>
      </w:r>
      <w:proofErr w:type="spellStart"/>
      <w:r>
        <w:t>Krapā</w:t>
      </w:r>
      <w:proofErr w:type="spellEnd"/>
      <w:r w:rsidRPr="003151FF">
        <w:t xml:space="preserve">, </w:t>
      </w:r>
      <w:proofErr w:type="spellStart"/>
      <w:r>
        <w:t>Daukstu</w:t>
      </w:r>
      <w:proofErr w:type="spellEnd"/>
      <w:r w:rsidRPr="003151FF">
        <w:t xml:space="preserve"> pagast</w:t>
      </w:r>
      <w:r>
        <w:t>ā</w:t>
      </w:r>
      <w:r w:rsidRPr="003151FF">
        <w:t>, Gulbenes novad</w:t>
      </w:r>
      <w:r>
        <w:t>ā, īres līguma laušanas procedūru atbilstoši normatīvo aktu prasībām.</w:t>
      </w:r>
    </w:p>
    <w:p w14:paraId="717884E4" w14:textId="77777777" w:rsidR="00634DA4" w:rsidRPr="000C076E" w:rsidRDefault="00634DA4" w:rsidP="00634DA4">
      <w:pPr>
        <w:spacing w:line="360" w:lineRule="auto"/>
        <w:ind w:firstLine="567"/>
        <w:jc w:val="both"/>
      </w:pPr>
      <w:r>
        <w:t>3</w:t>
      </w:r>
      <w:r w:rsidRPr="000C076E">
        <w:t>. Lēmuma izrakstu nosūtīt:</w:t>
      </w:r>
    </w:p>
    <w:p w14:paraId="378F19C9" w14:textId="45FB6ED6" w:rsidR="00634DA4" w:rsidRPr="000C076E" w:rsidRDefault="00634DA4" w:rsidP="00634DA4">
      <w:pPr>
        <w:spacing w:line="360" w:lineRule="auto"/>
        <w:ind w:firstLine="567"/>
        <w:jc w:val="both"/>
      </w:pPr>
      <w:r>
        <w:t>3</w:t>
      </w:r>
      <w:r w:rsidRPr="000C076E">
        <w:t xml:space="preserve">.1. </w:t>
      </w:r>
      <w:r w:rsidR="00116221">
        <w:rPr>
          <w:bCs/>
        </w:rPr>
        <w:t>…</w:t>
      </w:r>
      <w:r w:rsidRPr="000C076E">
        <w:t>;</w:t>
      </w:r>
    </w:p>
    <w:p w14:paraId="07DD10B6" w14:textId="77777777" w:rsidR="00634DA4" w:rsidRPr="00E77888" w:rsidRDefault="00634DA4" w:rsidP="00634DA4">
      <w:pPr>
        <w:spacing w:line="360" w:lineRule="auto"/>
        <w:ind w:firstLine="567"/>
        <w:jc w:val="both"/>
      </w:pPr>
      <w:r>
        <w:t xml:space="preserve">3.2. Gulbenes novada </w:t>
      </w:r>
      <w:proofErr w:type="spellStart"/>
      <w:r>
        <w:t>Daukstu</w:t>
      </w:r>
      <w:proofErr w:type="spellEnd"/>
      <w:r w:rsidRPr="00E77888">
        <w:t xml:space="preserve"> pagasta pārvaldei, juridiskā adrese: </w:t>
      </w:r>
      <w:r>
        <w:t>Dārza</w:t>
      </w:r>
      <w:r w:rsidRPr="00E77888">
        <w:t xml:space="preserve"> iela </w:t>
      </w:r>
      <w:r>
        <w:t xml:space="preserve">10, Stari, </w:t>
      </w:r>
      <w:proofErr w:type="spellStart"/>
      <w:r>
        <w:t>Daukstu</w:t>
      </w:r>
      <w:proofErr w:type="spellEnd"/>
      <w:r>
        <w:t xml:space="preserve"> pagasts,</w:t>
      </w:r>
      <w:r w:rsidRPr="00E77888">
        <w:t xml:space="preserve"> Gulbenes novads, LV-44</w:t>
      </w:r>
      <w:r>
        <w:t>17</w:t>
      </w:r>
      <w:r w:rsidRPr="00E77888">
        <w:t>.</w:t>
      </w:r>
    </w:p>
    <w:p w14:paraId="46D6BDAE" w14:textId="77777777" w:rsidR="00634DA4" w:rsidRDefault="00634DA4" w:rsidP="00634DA4">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37379274" w14:textId="77777777" w:rsidR="00634DA4" w:rsidRDefault="00634DA4" w:rsidP="00634DA4"/>
    <w:p w14:paraId="69FA489A" w14:textId="462224EB" w:rsidR="00116221" w:rsidRDefault="00634DA4" w:rsidP="00634DA4">
      <w:r w:rsidRPr="009A4811">
        <w:t>Sagatavoja Ligita Slaidiņa</w:t>
      </w:r>
      <w:r>
        <w:t xml:space="preserve">, Lauma </w:t>
      </w:r>
      <w:proofErr w:type="spellStart"/>
      <w:r>
        <w:t>Silauniece</w:t>
      </w:r>
      <w:proofErr w:type="spellEnd"/>
    </w:p>
    <w:p w14:paraId="26EF2BE1" w14:textId="77777777" w:rsidR="00116221" w:rsidRDefault="00116221">
      <w:pPr>
        <w:spacing w:after="160" w:line="259" w:lineRule="auto"/>
      </w:pPr>
      <w:r>
        <w:br w:type="page"/>
      </w:r>
    </w:p>
    <w:p w14:paraId="483576FA" w14:textId="77777777" w:rsidR="00634DA4" w:rsidRPr="009A4811" w:rsidRDefault="00634DA4" w:rsidP="00634DA4"/>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34DA4" w14:paraId="4ADCA57D" w14:textId="77777777" w:rsidTr="006843B0">
        <w:tc>
          <w:tcPr>
            <w:tcW w:w="9458" w:type="dxa"/>
            <w:tcBorders>
              <w:top w:val="nil"/>
              <w:left w:val="nil"/>
              <w:bottom w:val="nil"/>
              <w:right w:val="nil"/>
            </w:tcBorders>
            <w:hideMark/>
          </w:tcPr>
          <w:p w14:paraId="3DDFB983" w14:textId="77777777" w:rsidR="00634DA4" w:rsidRDefault="00634DA4" w:rsidP="006843B0">
            <w:pPr>
              <w:jc w:val="center"/>
              <w:rPr>
                <w:lang w:eastAsia="en-US"/>
              </w:rPr>
            </w:pPr>
            <w:r>
              <w:rPr>
                <w:noProof/>
              </w:rPr>
              <w:drawing>
                <wp:inline distT="0" distB="0" distL="0" distR="0" wp14:anchorId="68A05F26" wp14:editId="6B6F2A71">
                  <wp:extent cx="619125" cy="685800"/>
                  <wp:effectExtent l="0" t="0" r="0" b="0"/>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4DA4" w14:paraId="6F45E534" w14:textId="77777777" w:rsidTr="006843B0">
        <w:tc>
          <w:tcPr>
            <w:tcW w:w="9458" w:type="dxa"/>
            <w:tcBorders>
              <w:top w:val="nil"/>
              <w:left w:val="nil"/>
              <w:bottom w:val="nil"/>
              <w:right w:val="nil"/>
            </w:tcBorders>
            <w:hideMark/>
          </w:tcPr>
          <w:p w14:paraId="0DC59085" w14:textId="77777777" w:rsidR="00634DA4" w:rsidRDefault="00634DA4" w:rsidP="006843B0">
            <w:pPr>
              <w:jc w:val="center"/>
              <w:rPr>
                <w:lang w:eastAsia="en-US"/>
              </w:rPr>
            </w:pPr>
            <w:r>
              <w:rPr>
                <w:b/>
                <w:bCs/>
                <w:sz w:val="28"/>
                <w:szCs w:val="28"/>
                <w:lang w:eastAsia="en-US"/>
              </w:rPr>
              <w:t>GULBENES NOVADA PAŠVALDĪBA</w:t>
            </w:r>
          </w:p>
        </w:tc>
      </w:tr>
      <w:tr w:rsidR="00634DA4" w14:paraId="5681C6C7" w14:textId="77777777" w:rsidTr="006843B0">
        <w:tc>
          <w:tcPr>
            <w:tcW w:w="9458" w:type="dxa"/>
            <w:tcBorders>
              <w:top w:val="nil"/>
              <w:left w:val="nil"/>
              <w:bottom w:val="nil"/>
              <w:right w:val="nil"/>
            </w:tcBorders>
            <w:hideMark/>
          </w:tcPr>
          <w:p w14:paraId="6776E025" w14:textId="77777777" w:rsidR="00634DA4" w:rsidRDefault="00634DA4" w:rsidP="006843B0">
            <w:pPr>
              <w:jc w:val="center"/>
              <w:rPr>
                <w:lang w:eastAsia="en-US"/>
              </w:rPr>
            </w:pPr>
            <w:r>
              <w:rPr>
                <w:lang w:eastAsia="en-US"/>
              </w:rPr>
              <w:t>Reģ.Nr.90009116327</w:t>
            </w:r>
          </w:p>
        </w:tc>
      </w:tr>
      <w:tr w:rsidR="00634DA4" w14:paraId="4696E038" w14:textId="77777777" w:rsidTr="006843B0">
        <w:tc>
          <w:tcPr>
            <w:tcW w:w="9458" w:type="dxa"/>
            <w:tcBorders>
              <w:top w:val="nil"/>
              <w:left w:val="nil"/>
              <w:bottom w:val="nil"/>
              <w:right w:val="nil"/>
            </w:tcBorders>
            <w:hideMark/>
          </w:tcPr>
          <w:p w14:paraId="4BB3AA3E" w14:textId="77777777" w:rsidR="00634DA4" w:rsidRDefault="00634DA4" w:rsidP="006843B0">
            <w:pPr>
              <w:jc w:val="center"/>
              <w:rPr>
                <w:lang w:eastAsia="en-US"/>
              </w:rPr>
            </w:pPr>
            <w:r>
              <w:rPr>
                <w:lang w:eastAsia="en-US"/>
              </w:rPr>
              <w:t>Ābeļu iela 2, Gulbene, Gulbenes nov., LV-4401</w:t>
            </w:r>
          </w:p>
        </w:tc>
      </w:tr>
      <w:tr w:rsidR="00634DA4" w14:paraId="083729DD" w14:textId="77777777" w:rsidTr="006843B0">
        <w:tc>
          <w:tcPr>
            <w:tcW w:w="9458" w:type="dxa"/>
            <w:tcBorders>
              <w:top w:val="nil"/>
              <w:left w:val="nil"/>
              <w:bottom w:val="single" w:sz="4" w:space="0" w:color="auto"/>
              <w:right w:val="nil"/>
            </w:tcBorders>
            <w:hideMark/>
          </w:tcPr>
          <w:p w14:paraId="25249A10" w14:textId="77777777" w:rsidR="00634DA4" w:rsidRDefault="00634DA4" w:rsidP="006843B0">
            <w:pPr>
              <w:jc w:val="center"/>
              <w:rPr>
                <w:lang w:eastAsia="en-US"/>
              </w:rPr>
            </w:pPr>
            <w:r>
              <w:rPr>
                <w:lang w:eastAsia="en-US"/>
              </w:rPr>
              <w:t>Tālrunis 64497710, mob.26595362, e-pasts; dome@gulbene.lv, www.gulbene.lv</w:t>
            </w:r>
          </w:p>
        </w:tc>
      </w:tr>
    </w:tbl>
    <w:p w14:paraId="474DB2CA" w14:textId="77777777" w:rsidR="00634DA4" w:rsidRPr="00D80E95" w:rsidRDefault="00634DA4" w:rsidP="00634DA4">
      <w:pPr>
        <w:rPr>
          <w:sz w:val="4"/>
          <w:szCs w:val="4"/>
        </w:rPr>
      </w:pPr>
    </w:p>
    <w:p w14:paraId="0AD0CF5F" w14:textId="77777777" w:rsidR="00634DA4" w:rsidRDefault="00634DA4" w:rsidP="00634DA4">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07B016C7" w14:textId="77777777" w:rsidR="00634DA4" w:rsidRDefault="00634DA4" w:rsidP="00634DA4">
      <w:pPr>
        <w:pStyle w:val="Bezatstarpm"/>
        <w:jc w:val="center"/>
        <w:rPr>
          <w:rFonts w:ascii="Times New Roman" w:hAnsi="Times New Roman"/>
          <w:sz w:val="24"/>
          <w:szCs w:val="24"/>
        </w:rPr>
      </w:pPr>
      <w:r>
        <w:rPr>
          <w:rFonts w:ascii="Times New Roman" w:hAnsi="Times New Roman"/>
          <w:sz w:val="24"/>
          <w:szCs w:val="24"/>
        </w:rPr>
        <w:t>Gulbenē</w:t>
      </w:r>
    </w:p>
    <w:p w14:paraId="09668AAA" w14:textId="77777777" w:rsidR="00634DA4" w:rsidRDefault="00634DA4" w:rsidP="00634DA4">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34DA4" w14:paraId="22EB891B" w14:textId="77777777" w:rsidTr="006843B0">
        <w:tc>
          <w:tcPr>
            <w:tcW w:w="5637" w:type="dxa"/>
            <w:hideMark/>
          </w:tcPr>
          <w:p w14:paraId="3DE26257" w14:textId="77777777" w:rsidR="00634DA4" w:rsidRPr="00995132" w:rsidRDefault="00634DA4" w:rsidP="006843B0">
            <w:pPr>
              <w:rPr>
                <w:b/>
                <w:bCs/>
                <w:lang w:eastAsia="en-US"/>
              </w:rPr>
            </w:pPr>
            <w:r w:rsidRPr="00995132">
              <w:rPr>
                <w:b/>
                <w:bCs/>
                <w:lang w:eastAsia="en-US"/>
              </w:rPr>
              <w:t>2022.gada 29.decembrī</w:t>
            </w:r>
          </w:p>
        </w:tc>
        <w:tc>
          <w:tcPr>
            <w:tcW w:w="4729" w:type="dxa"/>
            <w:hideMark/>
          </w:tcPr>
          <w:p w14:paraId="30E3817E" w14:textId="77777777" w:rsidR="00634DA4" w:rsidRPr="00995132" w:rsidRDefault="00634DA4" w:rsidP="006843B0">
            <w:pPr>
              <w:rPr>
                <w:b/>
                <w:bCs/>
                <w:lang w:eastAsia="en-US"/>
              </w:rPr>
            </w:pPr>
            <w:r w:rsidRPr="00995132">
              <w:rPr>
                <w:b/>
                <w:bCs/>
                <w:lang w:eastAsia="en-US"/>
              </w:rPr>
              <w:t>Nr. GND/2022/</w:t>
            </w:r>
            <w:r>
              <w:rPr>
                <w:b/>
                <w:bCs/>
                <w:lang w:eastAsia="en-US"/>
              </w:rPr>
              <w:t>1282</w:t>
            </w:r>
          </w:p>
        </w:tc>
      </w:tr>
      <w:tr w:rsidR="00634DA4" w14:paraId="0EB404B2" w14:textId="77777777" w:rsidTr="006843B0">
        <w:tc>
          <w:tcPr>
            <w:tcW w:w="5637" w:type="dxa"/>
          </w:tcPr>
          <w:p w14:paraId="40F78B7A" w14:textId="77777777" w:rsidR="00634DA4" w:rsidRPr="00995132" w:rsidRDefault="00634DA4" w:rsidP="006843B0">
            <w:pPr>
              <w:rPr>
                <w:lang w:eastAsia="en-US"/>
              </w:rPr>
            </w:pPr>
          </w:p>
        </w:tc>
        <w:tc>
          <w:tcPr>
            <w:tcW w:w="4729" w:type="dxa"/>
            <w:hideMark/>
          </w:tcPr>
          <w:p w14:paraId="73AEA9C6" w14:textId="77777777" w:rsidR="00634DA4" w:rsidRPr="00995132" w:rsidRDefault="00634DA4" w:rsidP="006843B0">
            <w:pPr>
              <w:rPr>
                <w:b/>
                <w:bCs/>
                <w:lang w:eastAsia="en-US"/>
              </w:rPr>
            </w:pPr>
            <w:r w:rsidRPr="00995132">
              <w:rPr>
                <w:b/>
                <w:bCs/>
                <w:lang w:eastAsia="en-US"/>
              </w:rPr>
              <w:t>(protokols Nr.</w:t>
            </w:r>
            <w:r>
              <w:rPr>
                <w:b/>
                <w:bCs/>
                <w:lang w:eastAsia="en-US"/>
              </w:rPr>
              <w:t>27</w:t>
            </w:r>
            <w:r w:rsidRPr="00995132">
              <w:rPr>
                <w:b/>
                <w:bCs/>
                <w:lang w:eastAsia="en-US"/>
              </w:rPr>
              <w:t xml:space="preserve">; </w:t>
            </w:r>
            <w:r>
              <w:rPr>
                <w:b/>
                <w:bCs/>
                <w:lang w:eastAsia="en-US"/>
              </w:rPr>
              <w:t>69</w:t>
            </w:r>
            <w:r w:rsidRPr="00995132">
              <w:rPr>
                <w:b/>
                <w:bCs/>
                <w:lang w:eastAsia="en-US"/>
              </w:rPr>
              <w:t>.p)</w:t>
            </w:r>
          </w:p>
        </w:tc>
      </w:tr>
    </w:tbl>
    <w:p w14:paraId="2B24EC91" w14:textId="77777777" w:rsidR="00634DA4" w:rsidRDefault="00634DA4" w:rsidP="00634DA4">
      <w:pPr>
        <w:pStyle w:val="Default"/>
        <w:jc w:val="center"/>
        <w:rPr>
          <w:color w:val="auto"/>
        </w:rPr>
      </w:pPr>
    </w:p>
    <w:p w14:paraId="42945097" w14:textId="6EAE5843" w:rsidR="00634DA4" w:rsidRDefault="00634DA4" w:rsidP="00634DA4">
      <w:pPr>
        <w:jc w:val="center"/>
        <w:rPr>
          <w:b/>
        </w:rPr>
      </w:pPr>
      <w:r>
        <w:rPr>
          <w:b/>
        </w:rPr>
        <w:t xml:space="preserve">Par </w:t>
      </w:r>
      <w:r w:rsidR="00116221">
        <w:rPr>
          <w:b/>
        </w:rPr>
        <w:t>…</w:t>
      </w:r>
      <w:r>
        <w:rPr>
          <w:b/>
        </w:rPr>
        <w:t xml:space="preserve"> iesnieguma izskatīšanu</w:t>
      </w:r>
    </w:p>
    <w:p w14:paraId="4EE4897F" w14:textId="77777777" w:rsidR="00634DA4" w:rsidRDefault="00634DA4" w:rsidP="00634DA4">
      <w:pPr>
        <w:spacing w:line="360" w:lineRule="auto"/>
        <w:jc w:val="both"/>
      </w:pPr>
    </w:p>
    <w:p w14:paraId="307BA268" w14:textId="189E935A" w:rsidR="00634DA4" w:rsidRPr="00C323D9" w:rsidRDefault="00634DA4" w:rsidP="00634DA4">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2</w:t>
      </w:r>
      <w:r w:rsidRPr="0021297B">
        <w:rPr>
          <w:rFonts w:ascii="Times New Roman" w:hAnsi="Times New Roman"/>
          <w:sz w:val="24"/>
        </w:rPr>
        <w:t>.gada</w:t>
      </w:r>
      <w:r>
        <w:rPr>
          <w:rFonts w:ascii="Times New Roman" w:hAnsi="Times New Roman"/>
          <w:sz w:val="24"/>
        </w:rPr>
        <w:t xml:space="preserve"> 24</w:t>
      </w:r>
      <w:r w:rsidRPr="0021297B">
        <w:rPr>
          <w:rFonts w:ascii="Times New Roman" w:hAnsi="Times New Roman"/>
          <w:sz w:val="24"/>
        </w:rPr>
        <w:t>.</w:t>
      </w:r>
      <w:r>
        <w:rPr>
          <w:rFonts w:ascii="Times New Roman" w:hAnsi="Times New Roman"/>
          <w:sz w:val="24"/>
        </w:rPr>
        <w:t>oktobrī</w:t>
      </w:r>
      <w:r w:rsidRPr="0021297B">
        <w:rPr>
          <w:rFonts w:ascii="Times New Roman" w:hAnsi="Times New Roman"/>
          <w:sz w:val="24"/>
        </w:rPr>
        <w:t xml:space="preserve"> ar reģistrācijas numuru GD/</w:t>
      </w:r>
      <w:r>
        <w:rPr>
          <w:rFonts w:ascii="Times New Roman" w:hAnsi="Times New Roman"/>
          <w:sz w:val="24"/>
        </w:rPr>
        <w:t>5.4</w:t>
      </w:r>
      <w:r w:rsidRPr="0021297B">
        <w:rPr>
          <w:rFonts w:ascii="Times New Roman" w:hAnsi="Times New Roman"/>
          <w:sz w:val="24"/>
        </w:rPr>
        <w:t>/2</w:t>
      </w:r>
      <w:r>
        <w:rPr>
          <w:rFonts w:ascii="Times New Roman" w:hAnsi="Times New Roman"/>
          <w:sz w:val="24"/>
        </w:rPr>
        <w:t>2</w:t>
      </w:r>
      <w:r w:rsidRPr="0021297B">
        <w:rPr>
          <w:rFonts w:ascii="Times New Roman" w:hAnsi="Times New Roman"/>
          <w:sz w:val="24"/>
        </w:rPr>
        <w:t>/</w:t>
      </w:r>
      <w:r>
        <w:rPr>
          <w:rFonts w:ascii="Times New Roman" w:hAnsi="Times New Roman"/>
          <w:sz w:val="24"/>
        </w:rPr>
        <w:t>2492-V</w:t>
      </w:r>
      <w:r w:rsidRPr="0021297B">
        <w:rPr>
          <w:rFonts w:ascii="Times New Roman" w:hAnsi="Times New Roman"/>
          <w:sz w:val="24"/>
        </w:rPr>
        <w:t xml:space="preserve"> reģistrēts </w:t>
      </w:r>
      <w:r w:rsidR="00116221">
        <w:rPr>
          <w:rFonts w:ascii="Times New Roman" w:hAnsi="Times New Roman"/>
          <w:b/>
          <w:sz w:val="24"/>
        </w:rPr>
        <w:t>…</w:t>
      </w:r>
      <w:r w:rsidRPr="0021297B">
        <w:rPr>
          <w:rFonts w:ascii="Times New Roman" w:hAnsi="Times New Roman"/>
          <w:sz w:val="24"/>
        </w:rPr>
        <w:t xml:space="preserve"> (turpmāk – iesniedzējs)</w:t>
      </w:r>
      <w:r>
        <w:rPr>
          <w:rFonts w:ascii="Times New Roman" w:hAnsi="Times New Roman"/>
          <w:sz w:val="24"/>
        </w:rPr>
        <w:t>,</w:t>
      </w:r>
      <w:r w:rsidRPr="0021297B">
        <w:rPr>
          <w:rFonts w:ascii="Times New Roman" w:hAnsi="Times New Roman"/>
          <w:sz w:val="24"/>
        </w:rPr>
        <w:t xml:space="preserve"> </w:t>
      </w:r>
      <w:r w:rsidR="00116221">
        <w:rPr>
          <w:rFonts w:ascii="Times New Roman" w:hAnsi="Times New Roman"/>
          <w:sz w:val="24"/>
        </w:rPr>
        <w:t>…</w:t>
      </w:r>
      <w:r w:rsidRPr="00C323D9">
        <w:rPr>
          <w:rFonts w:ascii="Times New Roman" w:hAnsi="Times New Roman"/>
          <w:sz w:val="24"/>
        </w:rPr>
        <w:t>,</w:t>
      </w:r>
      <w:r w:rsidRPr="00C323D9">
        <w:rPr>
          <w:rFonts w:ascii="Times New Roman" w:hAnsi="Times New Roman"/>
          <w:sz w:val="24"/>
          <w:szCs w:val="24"/>
        </w:rPr>
        <w:t xml:space="preserve"> 2022.gada 2</w:t>
      </w:r>
      <w:r>
        <w:rPr>
          <w:rFonts w:ascii="Times New Roman" w:hAnsi="Times New Roman"/>
          <w:sz w:val="24"/>
          <w:szCs w:val="24"/>
        </w:rPr>
        <w:t>4</w:t>
      </w:r>
      <w:r w:rsidRPr="00C323D9">
        <w:rPr>
          <w:rFonts w:ascii="Times New Roman" w:hAnsi="Times New Roman"/>
          <w:sz w:val="24"/>
          <w:szCs w:val="24"/>
        </w:rPr>
        <w:t xml:space="preserve">.oktobra iesniegums, kurā izteikts lūgums </w:t>
      </w:r>
      <w:r>
        <w:rPr>
          <w:rFonts w:ascii="Times New Roman" w:hAnsi="Times New Roman"/>
          <w:sz w:val="24"/>
          <w:szCs w:val="24"/>
        </w:rPr>
        <w:t xml:space="preserve">iesniedzēju </w:t>
      </w:r>
      <w:r w:rsidRPr="00C323D9">
        <w:rPr>
          <w:rFonts w:ascii="Times New Roman" w:hAnsi="Times New Roman"/>
          <w:sz w:val="24"/>
          <w:szCs w:val="24"/>
        </w:rPr>
        <w:t>reģistrēt dzīvokļu jautājumu risināšanas reģistrā. Iesniedzējs savu lūgumu pamato ar faktu, ka</w:t>
      </w:r>
      <w:r>
        <w:rPr>
          <w:rFonts w:ascii="Times New Roman" w:hAnsi="Times New Roman"/>
          <w:sz w:val="24"/>
          <w:szCs w:val="24"/>
        </w:rPr>
        <w:t xml:space="preserve"> šobrīd dzīvo </w:t>
      </w:r>
      <w:r w:rsidRPr="00C323D9">
        <w:rPr>
          <w:rFonts w:ascii="Times New Roman" w:hAnsi="Times New Roman"/>
          <w:sz w:val="24"/>
          <w:szCs w:val="24"/>
        </w:rPr>
        <w:t>grupu</w:t>
      </w:r>
      <w:r>
        <w:rPr>
          <w:rFonts w:ascii="Times New Roman" w:hAnsi="Times New Roman"/>
          <w:sz w:val="24"/>
          <w:szCs w:val="24"/>
        </w:rPr>
        <w:t xml:space="preserve"> dzīvoklī </w:t>
      </w:r>
      <w:r w:rsidRPr="00C323D9">
        <w:rPr>
          <w:rFonts w:ascii="Times New Roman" w:hAnsi="Times New Roman"/>
          <w:sz w:val="24"/>
          <w:szCs w:val="24"/>
        </w:rPr>
        <w:t xml:space="preserve">“Doktorāts”, Tirzā, </w:t>
      </w:r>
      <w:r>
        <w:rPr>
          <w:rFonts w:ascii="Times New Roman" w:hAnsi="Times New Roman"/>
          <w:sz w:val="24"/>
          <w:szCs w:val="24"/>
        </w:rPr>
        <w:t>Tirzas pagastā, Gulbenes novadā, bet  turpmāk vēlas dzīvot patstāvīgi. Ir piešķirts trūcīgas mājsaimniecības (personas) statuss un 2.grupas invaliditāte.</w:t>
      </w:r>
    </w:p>
    <w:p w14:paraId="12123E62" w14:textId="77777777" w:rsidR="00634DA4" w:rsidRPr="0021297B" w:rsidRDefault="00634DA4" w:rsidP="00634DA4">
      <w:pPr>
        <w:spacing w:line="360" w:lineRule="auto"/>
        <w:ind w:left="60" w:firstLine="507"/>
        <w:jc w:val="both"/>
      </w:pPr>
      <w:r w:rsidRPr="0021297B">
        <w:t>Likuma “Par palīdzību dzīvokļa jautājumu risināšanā” (turpmāk – Palīdzības likums) 5.pants nosaka, ka l</w:t>
      </w:r>
      <w:r w:rsidRPr="0021297B">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21297B">
        <w:t>6.panta pirmā daļa nosaka, ka persona, kura vēlas saņemt palīdzību (izņemot 13.pantā, 27.</w:t>
      </w:r>
      <w:r w:rsidRPr="0021297B">
        <w:rPr>
          <w:vertAlign w:val="superscript"/>
        </w:rPr>
        <w:t>1</w:t>
      </w:r>
      <w:r w:rsidRPr="0021297B">
        <w:t xml:space="preserve"> panta pirmajā daļā un 27.</w:t>
      </w:r>
      <w:r w:rsidRPr="0021297B">
        <w:rPr>
          <w:vertAlign w:val="superscript"/>
        </w:rPr>
        <w:t>2</w:t>
      </w:r>
      <w:r w:rsidRPr="0021297B">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60EFFDD5" w14:textId="77777777" w:rsidR="00634DA4" w:rsidRPr="00A53089" w:rsidRDefault="00634DA4" w:rsidP="00634DA4">
      <w:pPr>
        <w:spacing w:line="360" w:lineRule="auto"/>
        <w:ind w:firstLine="567"/>
        <w:jc w:val="both"/>
      </w:pPr>
      <w:r w:rsidRPr="0021297B">
        <w:tab/>
        <w:t>Iesniedzējs iesniegumam nav pievienojis dokumentus, kā arī Gulbenes novada pašvaldības rīcībā nav informācijas, kas apliecinātu iesniedzēja atbilstību kādai no Palīdzības</w:t>
      </w:r>
      <w:r w:rsidRPr="00A53089">
        <w:t xml:space="preserve"> likuma 13. vai 14.pantā noteiktajām personu kategorijām, kurām palīdzība dzīvokļa jautājumu risināšanā sniedzama neatliekami vai kuras ar dzīvojamo telpu nodrošināmas pirmām kārtām</w:t>
      </w:r>
      <w:r>
        <w:t>.</w:t>
      </w:r>
      <w:r w:rsidRPr="00A53089">
        <w:t xml:space="preserve">   </w:t>
      </w:r>
    </w:p>
    <w:p w14:paraId="71E9B21D" w14:textId="77777777" w:rsidR="00634DA4" w:rsidRDefault="00634DA4" w:rsidP="00634DA4">
      <w:pPr>
        <w:spacing w:line="360" w:lineRule="auto"/>
        <w:ind w:firstLine="567"/>
        <w:jc w:val="both"/>
      </w:pPr>
      <w:r w:rsidRPr="00A53089">
        <w:t>Palīdzības likuma 15.pants nosaka, ka pašvaldības dome savos saistošajos noteikumos var noteikt arī citas personu kategorijas, kuras nav minētas šā likuma </w:t>
      </w:r>
      <w:hyperlink r:id="rId13" w:anchor="p13" w:tgtFrame="_blank" w:history="1">
        <w:r w:rsidRPr="0070087A">
          <w:rPr>
            <w:rStyle w:val="Hipersaite"/>
          </w:rPr>
          <w:t>13. </w:t>
        </w:r>
      </w:hyperlink>
      <w:r w:rsidRPr="0070087A">
        <w:t>un </w:t>
      </w:r>
      <w:hyperlink r:id="rId14" w:anchor="p14" w:tgtFrame="_blank" w:history="1">
        <w:r w:rsidRPr="0070087A">
          <w:rPr>
            <w:rStyle w:val="Hipersaite"/>
          </w:rPr>
          <w:t>14.pantā</w:t>
        </w:r>
      </w:hyperlink>
      <w:r w:rsidRPr="00A53089">
        <w:t xml:space="preserve"> un kurām </w:t>
      </w:r>
      <w:r w:rsidRPr="00E32E74">
        <w:t xml:space="preserve">sniedzama palīdzība, izīrējot dzīvojamo telpu. </w:t>
      </w:r>
    </w:p>
    <w:p w14:paraId="2D62E54B" w14:textId="77777777" w:rsidR="00634DA4" w:rsidRPr="00E32E74" w:rsidRDefault="00634DA4" w:rsidP="00634DA4">
      <w:pPr>
        <w:spacing w:line="360" w:lineRule="auto"/>
        <w:ind w:firstLine="567"/>
        <w:jc w:val="both"/>
      </w:pPr>
      <w:r w:rsidRPr="00E32E74">
        <w:t xml:space="preserve">Gulbenes novada pašvaldības 2020.gada 30.janvāra saistošo noteikumu Nr.2 “Par palīdzību dzīvokļa jautājuma risināšanā” 8.3.apakšpunkts nosaka, ka vispārējā kārtībā palīdzības </w:t>
      </w:r>
      <w:r w:rsidRPr="00E32E74">
        <w:lastRenderedPageBreak/>
        <w:t>saņemšanai, izvērtējot konkrētos apstākļus un izskatot dzīvojamās telpas nepieciešamību, var tikt reģistrētas trūcīgas vai maznodrošinātas personas (ģimenes), kuru deklarētā dzīvesvieta Gulbenes novada administratīvajā teritorijā ir bijusi nepārtraukti vismaz trīs gadus.</w:t>
      </w:r>
    </w:p>
    <w:p w14:paraId="4603314F" w14:textId="77777777" w:rsidR="00634DA4" w:rsidRDefault="00634DA4" w:rsidP="00634DA4">
      <w:pPr>
        <w:spacing w:line="360" w:lineRule="auto"/>
        <w:ind w:firstLine="567"/>
        <w:jc w:val="both"/>
      </w:pPr>
      <w:r w:rsidRPr="00E32E74">
        <w:t xml:space="preserve">Iesniedzējam ir piešķirts </w:t>
      </w:r>
      <w:r>
        <w:t>trūcīgas mājsaimniecības (personas) statuss uz laiku līdz 2023.gada 28.februārim (Gulbenes novada sociālā dienesta 2022.gada 16.septembra izziņa Nr.SD2.12/22/1340).</w:t>
      </w:r>
    </w:p>
    <w:p w14:paraId="03876CFC" w14:textId="77777777" w:rsidR="00634DA4" w:rsidRPr="00AB5341" w:rsidRDefault="00634DA4" w:rsidP="00634DA4">
      <w:pPr>
        <w:spacing w:line="360" w:lineRule="auto"/>
        <w:ind w:firstLine="567"/>
        <w:jc w:val="both"/>
      </w:pPr>
      <w:r w:rsidRPr="00E32E74">
        <w:t>Atbilstoši Iedzīvotāju reģistra datiem iesniedzējs savu dzīvesvietu Gulbenes novada administratīvajā teritorijā</w:t>
      </w:r>
      <w:r>
        <w:t xml:space="preserve"> ir deklarējis </w:t>
      </w:r>
      <w:r w:rsidRPr="00995132">
        <w:t>kopš 2022.gada 16.mart</w:t>
      </w:r>
      <w:r>
        <w:t xml:space="preserve">a, līdz ar to iesniedzējs </w:t>
      </w:r>
      <w:r w:rsidRPr="00AB5341">
        <w:t>neatbilst minēt</w:t>
      </w:r>
      <w:r>
        <w:t>ajā</w:t>
      </w:r>
      <w:r w:rsidRPr="00AB5341">
        <w:t xml:space="preserve"> tiesisk</w:t>
      </w:r>
      <w:r>
        <w:t xml:space="preserve">ajā </w:t>
      </w:r>
      <w:r w:rsidRPr="00AB5341">
        <w:t>regulējum</w:t>
      </w:r>
      <w:r>
        <w:t xml:space="preserve">ā </w:t>
      </w:r>
      <w:r w:rsidRPr="00AB5341">
        <w:t>paredzētajie</w:t>
      </w:r>
      <w:r>
        <w:t>m</w:t>
      </w:r>
      <w:r w:rsidRPr="00AB5341">
        <w:t xml:space="preserve"> priekšnosacījumiem palīdzības dzīvokļu jautājumu risināšanā saņemšanai. </w:t>
      </w:r>
    </w:p>
    <w:p w14:paraId="7D6CA562" w14:textId="77777777" w:rsidR="00634DA4" w:rsidRDefault="00634DA4" w:rsidP="00634DA4">
      <w:pPr>
        <w:tabs>
          <w:tab w:val="left" w:pos="993"/>
        </w:tabs>
        <w:spacing w:line="360" w:lineRule="auto"/>
        <w:ind w:firstLine="567"/>
        <w:jc w:val="both"/>
      </w:pPr>
      <w:r w:rsidRPr="00AB5341">
        <w:t>Ievērojot minēto kopsakarā ar normatīvo regulējumu, nav tiesiska pamata iesniedzēja</w:t>
      </w:r>
      <w:r>
        <w:t xml:space="preserve"> </w:t>
      </w:r>
      <w:r w:rsidRPr="002831CD">
        <w:t>reģistrēšanai Gulbenes novada pašvaldības palīdzības dzīvojamo telpu jautājumu risināšanas reģistrā.</w:t>
      </w:r>
      <w:r>
        <w:t xml:space="preserve"> </w:t>
      </w:r>
    </w:p>
    <w:p w14:paraId="4C119663" w14:textId="77777777" w:rsidR="00634DA4" w:rsidRPr="00007BBE" w:rsidRDefault="00634DA4" w:rsidP="00634DA4">
      <w:pPr>
        <w:spacing w:line="360" w:lineRule="auto"/>
        <w:ind w:firstLine="567"/>
        <w:jc w:val="both"/>
      </w:pPr>
      <w:r>
        <w:t>Ņemot vērā minēto, pamatojoties uz likuma “Par palīdzību dzīvokļa jautājumu risināšanā” 5.pantu, 13. un 14.pantu, Gulbenes novada domes 2020.gada 30.janvāra saistošo noteikumu Nr.2 “Par palīdzību dzīvokļa jautājuma risināšanā” 8.3 apakšpunktu un S</w:t>
      </w:r>
      <w:r w:rsidRPr="00007BBE">
        <w:t>ociālo un veselības jautājumu komiteja</w:t>
      </w:r>
      <w:r>
        <w:t>s ieteikumu,</w:t>
      </w:r>
      <w:r w:rsidRPr="00007BBE">
        <w:t xml:space="preserve">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007BBE">
        <w:rPr>
          <w:lang w:eastAsia="en-US"/>
        </w:rPr>
        <w:t xml:space="preserve">, </w:t>
      </w:r>
      <w:r>
        <w:rPr>
          <w:lang w:eastAsia="en-US"/>
        </w:rPr>
        <w:t xml:space="preserve">Gulbenes novada dome </w:t>
      </w:r>
      <w:r w:rsidRPr="00007BBE">
        <w:t>NOLEMJ:</w:t>
      </w:r>
    </w:p>
    <w:p w14:paraId="59C3427C" w14:textId="38D2DDA6" w:rsidR="00634DA4" w:rsidRDefault="00634DA4" w:rsidP="00634DA4">
      <w:pPr>
        <w:spacing w:line="360" w:lineRule="auto"/>
        <w:ind w:firstLine="567"/>
        <w:jc w:val="both"/>
      </w:pPr>
      <w:r w:rsidRPr="00B8729F">
        <w:t>1.</w:t>
      </w:r>
      <w:r>
        <w:t xml:space="preserve"> NE</w:t>
      </w:r>
      <w:r w:rsidRPr="00B8729F">
        <w:t xml:space="preserve">REĢISTRĒT </w:t>
      </w:r>
      <w:r w:rsidR="00116221">
        <w:rPr>
          <w:bCs/>
        </w:rPr>
        <w:t>…</w:t>
      </w:r>
      <w:r w:rsidRPr="00B8729F">
        <w:t xml:space="preserve">, Gulbenes novada </w:t>
      </w:r>
      <w:r>
        <w:t>pašvaldības</w:t>
      </w:r>
      <w:r w:rsidRPr="00B8729F">
        <w:t xml:space="preserve"> dzīvokļu jautājumu risināšanas </w:t>
      </w:r>
      <w:r>
        <w:t>1.</w:t>
      </w:r>
      <w:r w:rsidRPr="00B8729F">
        <w:t>reģistra 2.grupā</w:t>
      </w:r>
      <w:r>
        <w:t>.</w:t>
      </w:r>
    </w:p>
    <w:p w14:paraId="32DA65D1" w14:textId="694EE488" w:rsidR="00634DA4" w:rsidRDefault="00634DA4" w:rsidP="00634DA4">
      <w:pPr>
        <w:spacing w:line="360" w:lineRule="auto"/>
        <w:ind w:firstLine="567"/>
        <w:jc w:val="both"/>
      </w:pPr>
      <w:r w:rsidRPr="00B8729F">
        <w:t>2. Lēmuma izrakstu nosūtīt:</w:t>
      </w:r>
      <w:r>
        <w:t xml:space="preserve"> </w:t>
      </w:r>
      <w:r w:rsidR="00116221">
        <w:rPr>
          <w:bCs/>
        </w:rPr>
        <w:t>…</w:t>
      </w:r>
    </w:p>
    <w:p w14:paraId="7F80C36F" w14:textId="77777777" w:rsidR="00634DA4" w:rsidRDefault="00634DA4" w:rsidP="00634DA4">
      <w:pPr>
        <w:rPr>
          <w:color w:val="FF0000"/>
        </w:rPr>
      </w:pPr>
    </w:p>
    <w:p w14:paraId="09D68897" w14:textId="77777777" w:rsidR="00634DA4" w:rsidRDefault="00634DA4" w:rsidP="00634DA4">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0642C7B9" w14:textId="77777777" w:rsidR="00634DA4" w:rsidRDefault="00634DA4" w:rsidP="00634DA4">
      <w:pPr>
        <w:rPr>
          <w:color w:val="FF0000"/>
        </w:rPr>
      </w:pPr>
    </w:p>
    <w:p w14:paraId="4AF4C6E5" w14:textId="77777777" w:rsidR="00634DA4" w:rsidRDefault="00634DA4" w:rsidP="00634DA4">
      <w:pPr>
        <w:rPr>
          <w:color w:val="FF0000"/>
        </w:rPr>
      </w:pPr>
    </w:p>
    <w:p w14:paraId="2B7F0BFF" w14:textId="77777777" w:rsidR="00634DA4" w:rsidRPr="00EF1433" w:rsidRDefault="00634DA4" w:rsidP="00634DA4">
      <w:r w:rsidRPr="00EF1433">
        <w:t>Gulbenes novada domes priekšsēdētājs</w:t>
      </w:r>
      <w:r w:rsidRPr="00EF1433">
        <w:tab/>
      </w:r>
      <w:r w:rsidRPr="00EF1433">
        <w:tab/>
      </w:r>
      <w:r>
        <w:tab/>
      </w:r>
      <w:r w:rsidRPr="00EF1433">
        <w:tab/>
      </w:r>
      <w:proofErr w:type="spellStart"/>
      <w:r w:rsidRPr="00EF1433">
        <w:t>A.Caunītis</w:t>
      </w:r>
      <w:proofErr w:type="spellEnd"/>
    </w:p>
    <w:p w14:paraId="43FBF015" w14:textId="77777777" w:rsidR="00634DA4" w:rsidRDefault="00634DA4" w:rsidP="00634DA4">
      <w:pPr>
        <w:pStyle w:val="Default"/>
        <w:rPr>
          <w:color w:val="auto"/>
        </w:rPr>
      </w:pPr>
    </w:p>
    <w:p w14:paraId="3336232E" w14:textId="77777777" w:rsidR="00634DA4" w:rsidRDefault="00634DA4" w:rsidP="00634DA4">
      <w:pPr>
        <w:pStyle w:val="Default"/>
        <w:rPr>
          <w:color w:val="auto"/>
        </w:rPr>
      </w:pPr>
      <w:r>
        <w:rPr>
          <w:color w:val="auto"/>
        </w:rPr>
        <w:t>Sagatavoja: Ligita Slaidiņa</w:t>
      </w:r>
    </w:p>
    <w:tbl>
      <w:tblPr>
        <w:tblW w:w="0" w:type="auto"/>
        <w:tblInd w:w="-108" w:type="dxa"/>
        <w:tblLayout w:type="fixed"/>
        <w:tblLook w:val="04A0" w:firstRow="1" w:lastRow="0" w:firstColumn="1" w:lastColumn="0" w:noHBand="0" w:noVBand="1"/>
      </w:tblPr>
      <w:tblGrid>
        <w:gridCol w:w="236"/>
      </w:tblGrid>
      <w:tr w:rsidR="00634DA4" w14:paraId="29D79407" w14:textId="77777777" w:rsidTr="006843B0">
        <w:trPr>
          <w:trHeight w:val="104"/>
        </w:trPr>
        <w:tc>
          <w:tcPr>
            <w:tcW w:w="236" w:type="dxa"/>
            <w:tcBorders>
              <w:top w:val="nil"/>
              <w:left w:val="nil"/>
              <w:bottom w:val="nil"/>
              <w:right w:val="nil"/>
            </w:tcBorders>
          </w:tcPr>
          <w:p w14:paraId="3EF0757A" w14:textId="77777777" w:rsidR="00634DA4" w:rsidRDefault="00634DA4" w:rsidP="006843B0">
            <w:pPr>
              <w:pStyle w:val="Default"/>
              <w:spacing w:line="256" w:lineRule="auto"/>
              <w:rPr>
                <w:color w:val="auto"/>
                <w:sz w:val="23"/>
                <w:szCs w:val="23"/>
              </w:rPr>
            </w:pPr>
          </w:p>
        </w:tc>
      </w:tr>
    </w:tbl>
    <w:p w14:paraId="4E5687B1" w14:textId="77777777" w:rsidR="00634DA4" w:rsidRPr="00086B4A" w:rsidRDefault="00634DA4" w:rsidP="00634DA4">
      <w:pPr>
        <w:rPr>
          <w:color w:val="FF0000"/>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34DA4" w14:paraId="5B620C2C" w14:textId="77777777" w:rsidTr="006843B0">
        <w:tc>
          <w:tcPr>
            <w:tcW w:w="9458" w:type="dxa"/>
            <w:tcBorders>
              <w:top w:val="nil"/>
              <w:left w:val="nil"/>
              <w:bottom w:val="nil"/>
              <w:right w:val="nil"/>
            </w:tcBorders>
            <w:hideMark/>
          </w:tcPr>
          <w:p w14:paraId="4D08884F" w14:textId="77777777" w:rsidR="00634DA4" w:rsidRDefault="00634DA4" w:rsidP="006843B0">
            <w:pPr>
              <w:jc w:val="center"/>
              <w:rPr>
                <w:lang w:eastAsia="en-US"/>
              </w:rPr>
            </w:pPr>
            <w:r>
              <w:rPr>
                <w:noProof/>
              </w:rPr>
              <w:lastRenderedPageBreak/>
              <w:drawing>
                <wp:inline distT="0" distB="0" distL="0" distR="0" wp14:anchorId="1AB0B0CD" wp14:editId="077B7115">
                  <wp:extent cx="619125" cy="685800"/>
                  <wp:effectExtent l="0" t="0" r="0" b="0"/>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4DA4" w14:paraId="6F8B7343" w14:textId="77777777" w:rsidTr="006843B0">
        <w:tc>
          <w:tcPr>
            <w:tcW w:w="9458" w:type="dxa"/>
            <w:tcBorders>
              <w:top w:val="nil"/>
              <w:left w:val="nil"/>
              <w:bottom w:val="nil"/>
              <w:right w:val="nil"/>
            </w:tcBorders>
            <w:hideMark/>
          </w:tcPr>
          <w:p w14:paraId="5B79ED24" w14:textId="77777777" w:rsidR="00634DA4" w:rsidRDefault="00634DA4" w:rsidP="006843B0">
            <w:pPr>
              <w:jc w:val="center"/>
              <w:rPr>
                <w:lang w:eastAsia="en-US"/>
              </w:rPr>
            </w:pPr>
            <w:r>
              <w:rPr>
                <w:b/>
                <w:bCs/>
                <w:sz w:val="28"/>
                <w:szCs w:val="28"/>
                <w:lang w:eastAsia="en-US"/>
              </w:rPr>
              <w:t>GULBENES NOVADA PAŠVALDĪBA</w:t>
            </w:r>
          </w:p>
        </w:tc>
      </w:tr>
      <w:tr w:rsidR="00634DA4" w14:paraId="33DF0D8E" w14:textId="77777777" w:rsidTr="006843B0">
        <w:tc>
          <w:tcPr>
            <w:tcW w:w="9458" w:type="dxa"/>
            <w:tcBorders>
              <w:top w:val="nil"/>
              <w:left w:val="nil"/>
              <w:bottom w:val="nil"/>
              <w:right w:val="nil"/>
            </w:tcBorders>
            <w:hideMark/>
          </w:tcPr>
          <w:p w14:paraId="53D1D4D7" w14:textId="77777777" w:rsidR="00634DA4" w:rsidRDefault="00634DA4" w:rsidP="006843B0">
            <w:pPr>
              <w:jc w:val="center"/>
              <w:rPr>
                <w:lang w:eastAsia="en-US"/>
              </w:rPr>
            </w:pPr>
            <w:r>
              <w:rPr>
                <w:lang w:eastAsia="en-US"/>
              </w:rPr>
              <w:t>Reģ.Nr.90009116327</w:t>
            </w:r>
          </w:p>
        </w:tc>
      </w:tr>
      <w:tr w:rsidR="00634DA4" w14:paraId="1DF01E21" w14:textId="77777777" w:rsidTr="006843B0">
        <w:tc>
          <w:tcPr>
            <w:tcW w:w="9458" w:type="dxa"/>
            <w:tcBorders>
              <w:top w:val="nil"/>
              <w:left w:val="nil"/>
              <w:bottom w:val="nil"/>
              <w:right w:val="nil"/>
            </w:tcBorders>
            <w:hideMark/>
          </w:tcPr>
          <w:p w14:paraId="0F17C513" w14:textId="77777777" w:rsidR="00634DA4" w:rsidRDefault="00634DA4" w:rsidP="006843B0">
            <w:pPr>
              <w:jc w:val="center"/>
              <w:rPr>
                <w:lang w:eastAsia="en-US"/>
              </w:rPr>
            </w:pPr>
            <w:r>
              <w:rPr>
                <w:lang w:eastAsia="en-US"/>
              </w:rPr>
              <w:t>Ābeļu iela 2, Gulbene, Gulbenes nov., LV-4401</w:t>
            </w:r>
          </w:p>
        </w:tc>
      </w:tr>
      <w:tr w:rsidR="00634DA4" w14:paraId="3C2B5DF1" w14:textId="77777777" w:rsidTr="006843B0">
        <w:tc>
          <w:tcPr>
            <w:tcW w:w="9458" w:type="dxa"/>
            <w:tcBorders>
              <w:top w:val="nil"/>
              <w:left w:val="nil"/>
              <w:bottom w:val="single" w:sz="4" w:space="0" w:color="auto"/>
              <w:right w:val="nil"/>
            </w:tcBorders>
            <w:hideMark/>
          </w:tcPr>
          <w:p w14:paraId="1FC0A29F" w14:textId="77777777" w:rsidR="00634DA4" w:rsidRDefault="00634DA4" w:rsidP="006843B0">
            <w:pPr>
              <w:jc w:val="center"/>
              <w:rPr>
                <w:lang w:eastAsia="en-US"/>
              </w:rPr>
            </w:pPr>
            <w:r>
              <w:rPr>
                <w:lang w:eastAsia="en-US"/>
              </w:rPr>
              <w:t>Tālrunis 64497710, mob.26595362, e-pasts; dome@gulbene.lv, www.gulbene.lv</w:t>
            </w:r>
          </w:p>
        </w:tc>
      </w:tr>
    </w:tbl>
    <w:p w14:paraId="66BFB885" w14:textId="77777777" w:rsidR="00634DA4" w:rsidRPr="00E177D0" w:rsidRDefault="00634DA4" w:rsidP="00634DA4">
      <w:pPr>
        <w:rPr>
          <w:sz w:val="4"/>
          <w:szCs w:val="4"/>
        </w:rPr>
      </w:pPr>
    </w:p>
    <w:p w14:paraId="6416BB94" w14:textId="77777777" w:rsidR="00634DA4" w:rsidRDefault="00634DA4" w:rsidP="00634DA4">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572700DE" w14:textId="77777777" w:rsidR="00634DA4" w:rsidRPr="00DD22E9" w:rsidRDefault="00634DA4" w:rsidP="00634DA4">
      <w:pPr>
        <w:pStyle w:val="Bezatstarpm"/>
        <w:jc w:val="center"/>
        <w:rPr>
          <w:rFonts w:ascii="Times New Roman" w:hAnsi="Times New Roman"/>
          <w:sz w:val="24"/>
          <w:szCs w:val="24"/>
        </w:rPr>
      </w:pPr>
      <w:r w:rsidRPr="00DD22E9">
        <w:rPr>
          <w:rFonts w:ascii="Times New Roman" w:hAnsi="Times New Roman"/>
          <w:sz w:val="24"/>
          <w:szCs w:val="24"/>
        </w:rPr>
        <w:t>Gulbenē</w:t>
      </w:r>
    </w:p>
    <w:p w14:paraId="0E593844" w14:textId="77777777" w:rsidR="00634DA4" w:rsidRPr="00DD22E9" w:rsidRDefault="00634DA4" w:rsidP="00634DA4">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34DA4" w:rsidRPr="00E177D0" w14:paraId="294F41CB" w14:textId="77777777" w:rsidTr="006843B0">
        <w:tc>
          <w:tcPr>
            <w:tcW w:w="5637" w:type="dxa"/>
            <w:hideMark/>
          </w:tcPr>
          <w:p w14:paraId="0FD04699" w14:textId="77777777" w:rsidR="00634DA4" w:rsidRPr="00E177D0" w:rsidRDefault="00634DA4" w:rsidP="006843B0">
            <w:pPr>
              <w:rPr>
                <w:b/>
                <w:bCs/>
                <w:lang w:eastAsia="en-US"/>
              </w:rPr>
            </w:pPr>
            <w:r w:rsidRPr="00E177D0">
              <w:rPr>
                <w:b/>
                <w:bCs/>
                <w:lang w:eastAsia="en-US"/>
              </w:rPr>
              <w:t>2022.gada 29.decembrī</w:t>
            </w:r>
          </w:p>
        </w:tc>
        <w:tc>
          <w:tcPr>
            <w:tcW w:w="4729" w:type="dxa"/>
            <w:hideMark/>
          </w:tcPr>
          <w:p w14:paraId="44311068" w14:textId="77777777" w:rsidR="00634DA4" w:rsidRPr="00E177D0" w:rsidRDefault="00634DA4" w:rsidP="006843B0">
            <w:pPr>
              <w:rPr>
                <w:b/>
                <w:bCs/>
                <w:lang w:eastAsia="en-US"/>
              </w:rPr>
            </w:pPr>
            <w:r w:rsidRPr="00E177D0">
              <w:rPr>
                <w:b/>
                <w:bCs/>
                <w:lang w:eastAsia="en-US"/>
              </w:rPr>
              <w:t>Nr. GND/2022/</w:t>
            </w:r>
            <w:r>
              <w:rPr>
                <w:b/>
                <w:bCs/>
                <w:lang w:eastAsia="en-US"/>
              </w:rPr>
              <w:t>1283</w:t>
            </w:r>
          </w:p>
        </w:tc>
      </w:tr>
      <w:tr w:rsidR="00634DA4" w:rsidRPr="00E177D0" w14:paraId="521FC796" w14:textId="77777777" w:rsidTr="006843B0">
        <w:tc>
          <w:tcPr>
            <w:tcW w:w="5637" w:type="dxa"/>
          </w:tcPr>
          <w:p w14:paraId="609BE4AE" w14:textId="77777777" w:rsidR="00634DA4" w:rsidRPr="00E177D0" w:rsidRDefault="00634DA4" w:rsidP="006843B0">
            <w:pPr>
              <w:rPr>
                <w:lang w:eastAsia="en-US"/>
              </w:rPr>
            </w:pPr>
          </w:p>
        </w:tc>
        <w:tc>
          <w:tcPr>
            <w:tcW w:w="4729" w:type="dxa"/>
            <w:hideMark/>
          </w:tcPr>
          <w:p w14:paraId="57A0E28B" w14:textId="77777777" w:rsidR="00634DA4" w:rsidRPr="00E177D0" w:rsidRDefault="00634DA4" w:rsidP="006843B0">
            <w:pPr>
              <w:rPr>
                <w:b/>
                <w:bCs/>
                <w:lang w:eastAsia="en-US"/>
              </w:rPr>
            </w:pPr>
            <w:r w:rsidRPr="00E177D0">
              <w:rPr>
                <w:b/>
                <w:bCs/>
                <w:lang w:eastAsia="en-US"/>
              </w:rPr>
              <w:t>(protokols Nr.</w:t>
            </w:r>
            <w:r>
              <w:rPr>
                <w:b/>
                <w:bCs/>
                <w:lang w:eastAsia="en-US"/>
              </w:rPr>
              <w:t>27</w:t>
            </w:r>
            <w:r w:rsidRPr="00E177D0">
              <w:rPr>
                <w:b/>
                <w:bCs/>
                <w:lang w:eastAsia="en-US"/>
              </w:rPr>
              <w:t xml:space="preserve">; </w:t>
            </w:r>
            <w:r>
              <w:rPr>
                <w:b/>
                <w:bCs/>
                <w:lang w:eastAsia="en-US"/>
              </w:rPr>
              <w:t>70</w:t>
            </w:r>
            <w:r w:rsidRPr="00E177D0">
              <w:rPr>
                <w:b/>
                <w:bCs/>
                <w:lang w:eastAsia="en-US"/>
              </w:rPr>
              <w:t>.p)</w:t>
            </w:r>
          </w:p>
        </w:tc>
      </w:tr>
    </w:tbl>
    <w:p w14:paraId="28389E36" w14:textId="77777777" w:rsidR="00634DA4" w:rsidRDefault="00634DA4" w:rsidP="00634DA4">
      <w:pPr>
        <w:pStyle w:val="Default"/>
        <w:jc w:val="center"/>
        <w:rPr>
          <w:color w:val="auto"/>
        </w:rPr>
      </w:pPr>
    </w:p>
    <w:p w14:paraId="1F1A337E" w14:textId="3579D8BF" w:rsidR="00634DA4" w:rsidRDefault="00634DA4" w:rsidP="00634DA4">
      <w:pPr>
        <w:jc w:val="center"/>
        <w:rPr>
          <w:b/>
        </w:rPr>
      </w:pPr>
      <w:r>
        <w:rPr>
          <w:b/>
        </w:rPr>
        <w:t xml:space="preserve">Par </w:t>
      </w:r>
      <w:r w:rsidR="00116221">
        <w:rPr>
          <w:b/>
        </w:rPr>
        <w:t>…</w:t>
      </w:r>
      <w:r>
        <w:rPr>
          <w:b/>
        </w:rPr>
        <w:t xml:space="preserve"> iesnieguma izskatīšanu</w:t>
      </w:r>
    </w:p>
    <w:p w14:paraId="4B363340" w14:textId="77777777" w:rsidR="00634DA4" w:rsidRDefault="00634DA4" w:rsidP="00634DA4">
      <w:pPr>
        <w:spacing w:line="360" w:lineRule="auto"/>
        <w:jc w:val="both"/>
      </w:pPr>
    </w:p>
    <w:p w14:paraId="79590D37" w14:textId="348641BB" w:rsidR="00634DA4" w:rsidRPr="00C323D9" w:rsidRDefault="00634DA4" w:rsidP="00634DA4">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Pr>
          <w:rFonts w:ascii="Times New Roman" w:hAnsi="Times New Roman"/>
          <w:sz w:val="24"/>
        </w:rPr>
        <w:t>2</w:t>
      </w:r>
      <w:r w:rsidRPr="0021297B">
        <w:rPr>
          <w:rFonts w:ascii="Times New Roman" w:hAnsi="Times New Roman"/>
          <w:sz w:val="24"/>
        </w:rPr>
        <w:t>.gada</w:t>
      </w:r>
      <w:r>
        <w:rPr>
          <w:rFonts w:ascii="Times New Roman" w:hAnsi="Times New Roman"/>
          <w:sz w:val="24"/>
        </w:rPr>
        <w:t xml:space="preserve"> 5</w:t>
      </w:r>
      <w:r w:rsidRPr="0021297B">
        <w:rPr>
          <w:rFonts w:ascii="Times New Roman" w:hAnsi="Times New Roman"/>
          <w:sz w:val="24"/>
        </w:rPr>
        <w:t>.</w:t>
      </w:r>
      <w:r>
        <w:rPr>
          <w:rFonts w:ascii="Times New Roman" w:hAnsi="Times New Roman"/>
          <w:sz w:val="24"/>
        </w:rPr>
        <w:t>decembrī</w:t>
      </w:r>
      <w:r w:rsidRPr="0021297B">
        <w:rPr>
          <w:rFonts w:ascii="Times New Roman" w:hAnsi="Times New Roman"/>
          <w:sz w:val="24"/>
        </w:rPr>
        <w:t xml:space="preserve"> ar reģistrācijas numuru GD/</w:t>
      </w:r>
      <w:r>
        <w:rPr>
          <w:rFonts w:ascii="Times New Roman" w:hAnsi="Times New Roman"/>
          <w:sz w:val="24"/>
        </w:rPr>
        <w:t>5.4</w:t>
      </w:r>
      <w:r w:rsidRPr="0021297B">
        <w:rPr>
          <w:rFonts w:ascii="Times New Roman" w:hAnsi="Times New Roman"/>
          <w:sz w:val="24"/>
        </w:rPr>
        <w:t>/2</w:t>
      </w:r>
      <w:r>
        <w:rPr>
          <w:rFonts w:ascii="Times New Roman" w:hAnsi="Times New Roman"/>
          <w:sz w:val="24"/>
        </w:rPr>
        <w:t>2</w:t>
      </w:r>
      <w:r w:rsidRPr="0021297B">
        <w:rPr>
          <w:rFonts w:ascii="Times New Roman" w:hAnsi="Times New Roman"/>
          <w:sz w:val="24"/>
        </w:rPr>
        <w:t>/</w:t>
      </w:r>
      <w:r>
        <w:rPr>
          <w:rFonts w:ascii="Times New Roman" w:hAnsi="Times New Roman"/>
          <w:sz w:val="24"/>
        </w:rPr>
        <w:t>2937-Z</w:t>
      </w:r>
      <w:r w:rsidRPr="0021297B">
        <w:rPr>
          <w:rFonts w:ascii="Times New Roman" w:hAnsi="Times New Roman"/>
          <w:sz w:val="24"/>
        </w:rPr>
        <w:t xml:space="preserve"> reģistrēts </w:t>
      </w:r>
      <w:r w:rsidR="00116221">
        <w:rPr>
          <w:rFonts w:ascii="Times New Roman" w:hAnsi="Times New Roman"/>
          <w:b/>
          <w:sz w:val="24"/>
        </w:rPr>
        <w:t>.…</w:t>
      </w:r>
      <w:r w:rsidRPr="0021297B">
        <w:rPr>
          <w:rFonts w:ascii="Times New Roman" w:hAnsi="Times New Roman"/>
          <w:sz w:val="24"/>
        </w:rPr>
        <w:t>(turpmāk – iesniedzējs)</w:t>
      </w:r>
      <w:r>
        <w:rPr>
          <w:rFonts w:ascii="Times New Roman" w:hAnsi="Times New Roman"/>
          <w:sz w:val="24"/>
        </w:rPr>
        <w:t>,</w:t>
      </w:r>
      <w:r w:rsidRPr="0021297B">
        <w:rPr>
          <w:rFonts w:ascii="Times New Roman" w:hAnsi="Times New Roman"/>
          <w:sz w:val="24"/>
        </w:rPr>
        <w:t xml:space="preserve"> </w:t>
      </w:r>
      <w:r w:rsidR="00116221">
        <w:rPr>
          <w:rFonts w:ascii="Times New Roman" w:hAnsi="Times New Roman"/>
          <w:sz w:val="24"/>
        </w:rPr>
        <w:t>…</w:t>
      </w:r>
      <w:r w:rsidRPr="00C323D9">
        <w:rPr>
          <w:rFonts w:ascii="Times New Roman" w:hAnsi="Times New Roman"/>
          <w:sz w:val="24"/>
        </w:rPr>
        <w:t>,</w:t>
      </w:r>
      <w:r w:rsidRPr="00C323D9">
        <w:rPr>
          <w:rFonts w:ascii="Times New Roman" w:hAnsi="Times New Roman"/>
          <w:sz w:val="24"/>
          <w:szCs w:val="24"/>
        </w:rPr>
        <w:t xml:space="preserve"> 2022.gada </w:t>
      </w:r>
      <w:r>
        <w:rPr>
          <w:rFonts w:ascii="Times New Roman" w:hAnsi="Times New Roman"/>
          <w:sz w:val="24"/>
          <w:szCs w:val="24"/>
        </w:rPr>
        <w:t>5</w:t>
      </w:r>
      <w:r w:rsidRPr="00C323D9">
        <w:rPr>
          <w:rFonts w:ascii="Times New Roman" w:hAnsi="Times New Roman"/>
          <w:sz w:val="24"/>
          <w:szCs w:val="24"/>
        </w:rPr>
        <w:t>.</w:t>
      </w:r>
      <w:r>
        <w:rPr>
          <w:rFonts w:ascii="Times New Roman" w:hAnsi="Times New Roman"/>
          <w:sz w:val="24"/>
          <w:szCs w:val="24"/>
        </w:rPr>
        <w:t>decembra</w:t>
      </w:r>
      <w:r w:rsidRPr="00C323D9">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w:t>
      </w:r>
      <w:r w:rsidRPr="00C323D9">
        <w:rPr>
          <w:rFonts w:ascii="Times New Roman" w:hAnsi="Times New Roman"/>
          <w:sz w:val="24"/>
          <w:szCs w:val="24"/>
        </w:rPr>
        <w:t>dzīvokļu jautājumu risināšanas reģistrā. Iesniedzējs savu lūgumu pamato ar faktu, ka</w:t>
      </w:r>
      <w:r>
        <w:rPr>
          <w:rFonts w:ascii="Times New Roman" w:hAnsi="Times New Roman"/>
          <w:sz w:val="24"/>
          <w:szCs w:val="24"/>
        </w:rPr>
        <w:t xml:space="preserve"> dzīvo </w:t>
      </w:r>
      <w:r w:rsidRPr="00C323D9">
        <w:rPr>
          <w:rFonts w:ascii="Times New Roman" w:hAnsi="Times New Roman"/>
          <w:sz w:val="24"/>
          <w:szCs w:val="24"/>
        </w:rPr>
        <w:t>grupu</w:t>
      </w:r>
      <w:r>
        <w:rPr>
          <w:rFonts w:ascii="Times New Roman" w:hAnsi="Times New Roman"/>
          <w:sz w:val="24"/>
          <w:szCs w:val="24"/>
        </w:rPr>
        <w:t xml:space="preserve"> dzīvoklī </w:t>
      </w:r>
      <w:r w:rsidRPr="00C323D9">
        <w:rPr>
          <w:rFonts w:ascii="Times New Roman" w:hAnsi="Times New Roman"/>
          <w:sz w:val="24"/>
          <w:szCs w:val="24"/>
        </w:rPr>
        <w:t xml:space="preserve">“Doktorāts”, Tirzā, </w:t>
      </w:r>
      <w:r>
        <w:rPr>
          <w:rFonts w:ascii="Times New Roman" w:hAnsi="Times New Roman"/>
          <w:sz w:val="24"/>
          <w:szCs w:val="24"/>
        </w:rPr>
        <w:t>Tirzas pagastā, Gulbenes novadā, un turpmāk vēlas uzsākt dzīvot patstāvīgu dzīvi. Ir piešķirts trūcīgas mājsaimniecības (personas) statuss un 2.grupas invaliditāte.</w:t>
      </w:r>
    </w:p>
    <w:p w14:paraId="685CF78E" w14:textId="77777777" w:rsidR="00634DA4" w:rsidRPr="0021297B" w:rsidRDefault="00634DA4" w:rsidP="00634DA4">
      <w:pPr>
        <w:spacing w:line="360" w:lineRule="auto"/>
        <w:ind w:firstLine="567"/>
        <w:jc w:val="both"/>
      </w:pPr>
      <w:r w:rsidRPr="0021297B">
        <w:t>Likuma “Par palīdzību dzīvokļa jautājumu risināšanā” (turpmāk – Palīdzības likums) 5.pants nosaka, ka l</w:t>
      </w:r>
      <w:r w:rsidRPr="0021297B">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21297B">
        <w:t>6.panta pirmā daļa nosaka, ka persona, kura vēlas saņemt palīdzību (izņemot 13.pantā, 27.</w:t>
      </w:r>
      <w:r w:rsidRPr="0021297B">
        <w:rPr>
          <w:vertAlign w:val="superscript"/>
        </w:rPr>
        <w:t>1</w:t>
      </w:r>
      <w:r w:rsidRPr="0021297B">
        <w:t xml:space="preserve"> panta pirmajā daļā un 27.</w:t>
      </w:r>
      <w:r w:rsidRPr="0021297B">
        <w:rPr>
          <w:vertAlign w:val="superscript"/>
        </w:rPr>
        <w:t>2</w:t>
      </w:r>
      <w:r w:rsidRPr="0021297B">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5191F719" w14:textId="77777777" w:rsidR="00634DA4" w:rsidRPr="00A53089" w:rsidRDefault="00634DA4" w:rsidP="00634DA4">
      <w:pPr>
        <w:spacing w:line="360" w:lineRule="auto"/>
        <w:ind w:firstLine="567"/>
        <w:jc w:val="both"/>
      </w:pPr>
      <w:r w:rsidRPr="0021297B">
        <w:t>Iesniedzējs iesniegumam nav pievienojis dokumentus, kā arī Gulbenes novada pašvaldības rīcībā nav informācijas, kas apliecinātu iesniedzēja atbilstību kādai no Palīdzības</w:t>
      </w:r>
      <w:r w:rsidRPr="00A53089">
        <w:t xml:space="preserve"> likuma 13. vai 14.pantā noteiktajām personu kategorijām, kurām palīdzība dzīvokļa jautājumu risināšanā sniedzama neatliekami vai kuras ar dzīvojamo telpu nodrošināmas pirmām kārtām</w:t>
      </w:r>
      <w:r>
        <w:t>.</w:t>
      </w:r>
      <w:r w:rsidRPr="00A53089">
        <w:t xml:space="preserve">   </w:t>
      </w:r>
    </w:p>
    <w:p w14:paraId="67C1653A" w14:textId="77777777" w:rsidR="00634DA4" w:rsidRPr="00E32E74" w:rsidRDefault="00634DA4" w:rsidP="00634DA4">
      <w:pPr>
        <w:spacing w:line="360" w:lineRule="auto"/>
        <w:ind w:firstLine="567"/>
        <w:jc w:val="both"/>
      </w:pPr>
      <w:r w:rsidRPr="00A53089">
        <w:t>Palīdzības likuma 15.pants nosaka, ka pašvaldības dome savos saistošajos noteikumos var noteikt arī citas personu kategorijas, kuras nav minētas šā likuma </w:t>
      </w:r>
      <w:hyperlink r:id="rId15" w:anchor="p13" w:tgtFrame="_blank" w:history="1">
        <w:r w:rsidRPr="0070087A">
          <w:rPr>
            <w:rStyle w:val="Hipersaite"/>
          </w:rPr>
          <w:t>13. </w:t>
        </w:r>
      </w:hyperlink>
      <w:r w:rsidRPr="0070087A">
        <w:t>un </w:t>
      </w:r>
      <w:hyperlink r:id="rId16" w:anchor="p14" w:tgtFrame="_blank" w:history="1">
        <w:r w:rsidRPr="0070087A">
          <w:rPr>
            <w:rStyle w:val="Hipersaite"/>
          </w:rPr>
          <w:t>14.pantā</w:t>
        </w:r>
      </w:hyperlink>
      <w:r w:rsidRPr="00A53089">
        <w:t xml:space="preserve"> un kurām </w:t>
      </w:r>
      <w:r w:rsidRPr="00E32E74">
        <w:t xml:space="preserve">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w:t>
      </w:r>
      <w:r w:rsidRPr="00E32E74">
        <w:lastRenderedPageBreak/>
        <w:t>deklarētā dzīvesvieta Gulbenes novada administratīvajā teritorijā ir bijusi nepārtraukti vismaz trīs gadus.</w:t>
      </w:r>
    </w:p>
    <w:p w14:paraId="01555889" w14:textId="77777777" w:rsidR="00634DA4" w:rsidRDefault="00634DA4" w:rsidP="00634DA4">
      <w:pPr>
        <w:spacing w:line="360" w:lineRule="auto"/>
        <w:ind w:firstLine="567"/>
        <w:jc w:val="both"/>
      </w:pPr>
      <w:r w:rsidRPr="00E32E74">
        <w:t xml:space="preserve">Iesniedzējam ir piešķirts </w:t>
      </w:r>
      <w:r>
        <w:t>trūcīgas mājsaimniecības (personas) statuss uz laiku līdz 2023.gada 31.janvārim (Gulbenes novada sociālā dienesta 2022.gada 23.augusta izziņa Nr.SD2.12/22/1151).</w:t>
      </w:r>
    </w:p>
    <w:p w14:paraId="423239EA" w14:textId="77777777" w:rsidR="00634DA4" w:rsidRPr="00AB5341" w:rsidRDefault="00634DA4" w:rsidP="00634DA4">
      <w:pPr>
        <w:spacing w:line="360" w:lineRule="auto"/>
        <w:ind w:firstLine="567"/>
        <w:jc w:val="both"/>
      </w:pPr>
      <w:r w:rsidRPr="00E32E74">
        <w:t xml:space="preserve">Atbilstoši Iedzīvotāju reģistra datiem iesniedzējs </w:t>
      </w:r>
      <w:r w:rsidRPr="00DD22E9">
        <w:t xml:space="preserve">savu dzīvesvietu Gulbenes novada administratīvajā teritorijā </w:t>
      </w:r>
      <w:r>
        <w:t xml:space="preserve">ir deklarējis </w:t>
      </w:r>
      <w:r w:rsidRPr="00E32E74">
        <w:t xml:space="preserve">kopš </w:t>
      </w:r>
      <w:r>
        <w:t>2020</w:t>
      </w:r>
      <w:r w:rsidRPr="00E32E74">
        <w:t xml:space="preserve">.gada </w:t>
      </w:r>
      <w:r>
        <w:t>8</w:t>
      </w:r>
      <w:r w:rsidRPr="00E32E74">
        <w:t>.</w:t>
      </w:r>
      <w:r>
        <w:t>septembra, līdz ar to</w:t>
      </w:r>
      <w:r w:rsidRPr="00E32E74">
        <w:t xml:space="preserve"> </w:t>
      </w:r>
      <w:r>
        <w:t>iesniedzējs</w:t>
      </w:r>
      <w:r w:rsidRPr="00AB5341">
        <w:t xml:space="preserve"> neatbilst minēt</w:t>
      </w:r>
      <w:r>
        <w:t>ajā</w:t>
      </w:r>
      <w:r w:rsidRPr="00AB5341">
        <w:t xml:space="preserve"> tiesisk</w:t>
      </w:r>
      <w:r>
        <w:t>ajā</w:t>
      </w:r>
      <w:r w:rsidRPr="00AB5341">
        <w:t xml:space="preserve"> regulējum</w:t>
      </w:r>
      <w:r>
        <w:t>ā</w:t>
      </w:r>
      <w:r w:rsidRPr="00AB5341">
        <w:t xml:space="preserve"> paredzētajiem priekšnosacījumiem palīdzības dzīvokļu jautājumu risināšanā saņemšanai. </w:t>
      </w:r>
    </w:p>
    <w:p w14:paraId="1BE49E0D" w14:textId="77777777" w:rsidR="00634DA4" w:rsidRDefault="00634DA4" w:rsidP="00634DA4">
      <w:pPr>
        <w:tabs>
          <w:tab w:val="left" w:pos="993"/>
        </w:tabs>
        <w:spacing w:line="360" w:lineRule="auto"/>
        <w:ind w:firstLine="567"/>
        <w:jc w:val="both"/>
      </w:pPr>
      <w:r w:rsidRPr="00AB5341">
        <w:t>Ievērojot minēto kopsakarā ar normatīvo regulējumu, nav tiesiska pamata iesniedzēja</w:t>
      </w:r>
      <w:r>
        <w:t xml:space="preserve"> </w:t>
      </w:r>
      <w:r w:rsidRPr="002831CD">
        <w:t>reģistrēšanai Gulbenes novada pašvaldības palīdzības dzīvojamo telpu jautājumu risināšanas reģistrā.</w:t>
      </w:r>
      <w:r>
        <w:t xml:space="preserve"> </w:t>
      </w:r>
    </w:p>
    <w:p w14:paraId="2C902813" w14:textId="77777777" w:rsidR="00634DA4" w:rsidRPr="00007BBE" w:rsidRDefault="00634DA4" w:rsidP="00634DA4">
      <w:pPr>
        <w:spacing w:line="360" w:lineRule="auto"/>
        <w:ind w:firstLine="567"/>
        <w:jc w:val="both"/>
      </w:pPr>
      <w:r>
        <w:t>Ņemot vērā minēto, pamatojoties uz likuma “Par palīdzību dzīvokļa jautājumu risināšanā” 5.pantu, 13. un 14.pantu, Gulbenes novada domes 2020.gada 30.janvāra saistošo noteikumu Nr.2 “Par palīdzību dzīvokļa jautājuma risināšanā” 8.3.apakšpunktu un S</w:t>
      </w:r>
      <w:r w:rsidRPr="00007BBE">
        <w:t>ociālo un veselības jautājumu komiteja</w:t>
      </w:r>
      <w:r>
        <w:t>s ieteikumu,</w:t>
      </w:r>
      <w:r w:rsidRPr="00007BBE">
        <w:t xml:space="preserve">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007BBE">
        <w:rPr>
          <w:lang w:eastAsia="en-US"/>
        </w:rPr>
        <w:t xml:space="preserve">, </w:t>
      </w:r>
      <w:r>
        <w:rPr>
          <w:lang w:eastAsia="en-US"/>
        </w:rPr>
        <w:t xml:space="preserve">Gulbenes novada dome </w:t>
      </w:r>
      <w:r w:rsidRPr="00007BBE">
        <w:t>NOLEMJ:</w:t>
      </w:r>
    </w:p>
    <w:p w14:paraId="315E2217" w14:textId="2B43492D" w:rsidR="00634DA4" w:rsidRDefault="00634DA4" w:rsidP="00634DA4">
      <w:pPr>
        <w:spacing w:line="360" w:lineRule="auto"/>
        <w:ind w:firstLine="567"/>
        <w:jc w:val="both"/>
      </w:pPr>
      <w:r w:rsidRPr="00B8729F">
        <w:t>1.</w:t>
      </w:r>
      <w:r>
        <w:t xml:space="preserve"> NE</w:t>
      </w:r>
      <w:r w:rsidRPr="00B8729F">
        <w:t xml:space="preserve">REĢISTRĒT </w:t>
      </w:r>
      <w:r w:rsidR="00116221">
        <w:rPr>
          <w:bCs/>
        </w:rPr>
        <w:t>…</w:t>
      </w:r>
      <w:r w:rsidRPr="00B8729F">
        <w:t xml:space="preserve">, Gulbenes novada </w:t>
      </w:r>
      <w:r>
        <w:t>pašvaldības</w:t>
      </w:r>
      <w:r w:rsidRPr="00B8729F">
        <w:t xml:space="preserve"> dzīvokļu jautājumu risināšanas </w:t>
      </w:r>
      <w:r>
        <w:t>1.</w:t>
      </w:r>
      <w:r w:rsidRPr="00B8729F">
        <w:t>reģistra 2.grupā</w:t>
      </w:r>
      <w:r>
        <w:t>.</w:t>
      </w:r>
    </w:p>
    <w:p w14:paraId="034EA73F" w14:textId="3A58135C" w:rsidR="00634DA4" w:rsidRDefault="00634DA4" w:rsidP="00634DA4">
      <w:pPr>
        <w:spacing w:line="360" w:lineRule="auto"/>
        <w:ind w:firstLine="567"/>
        <w:jc w:val="both"/>
      </w:pPr>
      <w:r w:rsidRPr="00B8729F">
        <w:t>2. Lēmuma izrakstu nosūtīt:</w:t>
      </w:r>
      <w:r>
        <w:t xml:space="preserve"> </w:t>
      </w:r>
      <w:r w:rsidR="00116221">
        <w:rPr>
          <w:bCs/>
        </w:rPr>
        <w:t>…</w:t>
      </w:r>
    </w:p>
    <w:p w14:paraId="7B72DC06" w14:textId="77777777" w:rsidR="00634DA4" w:rsidRDefault="00634DA4" w:rsidP="00634DA4">
      <w:pPr>
        <w:spacing w:line="360" w:lineRule="auto"/>
        <w:ind w:firstLine="567"/>
        <w:jc w:val="both"/>
      </w:pPr>
    </w:p>
    <w:p w14:paraId="006FBE9C" w14:textId="77777777" w:rsidR="00634DA4" w:rsidRDefault="00634DA4" w:rsidP="00634DA4">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59F0046B" w14:textId="77777777" w:rsidR="00634DA4" w:rsidRDefault="00634DA4" w:rsidP="00634DA4">
      <w:pPr>
        <w:spacing w:line="360" w:lineRule="auto"/>
        <w:ind w:firstLine="567"/>
        <w:jc w:val="both"/>
      </w:pPr>
    </w:p>
    <w:p w14:paraId="67E65AFB" w14:textId="77777777" w:rsidR="00634DA4" w:rsidRDefault="00634DA4" w:rsidP="00634DA4">
      <w:pPr>
        <w:ind w:firstLine="567"/>
        <w:rPr>
          <w:color w:val="FF0000"/>
        </w:rPr>
      </w:pPr>
    </w:p>
    <w:p w14:paraId="0B3D39E3" w14:textId="77777777" w:rsidR="00634DA4" w:rsidRDefault="00634DA4" w:rsidP="00634DA4">
      <w:pPr>
        <w:ind w:firstLine="567"/>
        <w:rPr>
          <w:color w:val="FF0000"/>
        </w:rPr>
      </w:pPr>
    </w:p>
    <w:p w14:paraId="46E25FC1" w14:textId="77777777" w:rsidR="00634DA4" w:rsidRPr="00EF1433" w:rsidRDefault="00634DA4" w:rsidP="00634DA4">
      <w:r w:rsidRPr="00EF1433">
        <w:t>Gulbenes novada domes priekšsēdētājs</w:t>
      </w:r>
      <w:r w:rsidRPr="00EF1433">
        <w:tab/>
      </w:r>
      <w:r w:rsidRPr="00EF1433">
        <w:tab/>
      </w:r>
      <w:r>
        <w:tab/>
      </w:r>
      <w:r w:rsidRPr="00EF1433">
        <w:tab/>
      </w:r>
      <w:proofErr w:type="spellStart"/>
      <w:r w:rsidRPr="00EF1433">
        <w:t>A.Caunītis</w:t>
      </w:r>
      <w:proofErr w:type="spellEnd"/>
    </w:p>
    <w:p w14:paraId="758041FB" w14:textId="77777777" w:rsidR="00634DA4" w:rsidRDefault="00634DA4" w:rsidP="00634DA4">
      <w:pPr>
        <w:pStyle w:val="Default"/>
        <w:rPr>
          <w:color w:val="auto"/>
        </w:rPr>
      </w:pPr>
    </w:p>
    <w:p w14:paraId="54703657" w14:textId="77777777" w:rsidR="00634DA4" w:rsidRDefault="00634DA4" w:rsidP="00634DA4">
      <w:pPr>
        <w:pStyle w:val="Default"/>
        <w:rPr>
          <w:color w:val="auto"/>
        </w:rPr>
      </w:pPr>
      <w:r>
        <w:rPr>
          <w:color w:val="auto"/>
        </w:rPr>
        <w:t>Sagatavoja: Ligita Slaidiņa</w:t>
      </w:r>
    </w:p>
    <w:tbl>
      <w:tblPr>
        <w:tblW w:w="0" w:type="auto"/>
        <w:tblInd w:w="-108" w:type="dxa"/>
        <w:tblLayout w:type="fixed"/>
        <w:tblLook w:val="04A0" w:firstRow="1" w:lastRow="0" w:firstColumn="1" w:lastColumn="0" w:noHBand="0" w:noVBand="1"/>
      </w:tblPr>
      <w:tblGrid>
        <w:gridCol w:w="236"/>
      </w:tblGrid>
      <w:tr w:rsidR="00634DA4" w14:paraId="39130561" w14:textId="77777777" w:rsidTr="006843B0">
        <w:trPr>
          <w:trHeight w:val="104"/>
        </w:trPr>
        <w:tc>
          <w:tcPr>
            <w:tcW w:w="236" w:type="dxa"/>
            <w:tcBorders>
              <w:top w:val="nil"/>
              <w:left w:val="nil"/>
              <w:bottom w:val="nil"/>
              <w:right w:val="nil"/>
            </w:tcBorders>
          </w:tcPr>
          <w:p w14:paraId="6FE180B1" w14:textId="77777777" w:rsidR="00634DA4" w:rsidRDefault="00634DA4" w:rsidP="006843B0">
            <w:pPr>
              <w:pStyle w:val="Default"/>
              <w:spacing w:line="256" w:lineRule="auto"/>
              <w:rPr>
                <w:color w:val="auto"/>
                <w:sz w:val="23"/>
                <w:szCs w:val="23"/>
              </w:rPr>
            </w:pPr>
          </w:p>
        </w:tc>
      </w:tr>
    </w:tbl>
    <w:p w14:paraId="29C2367A" w14:textId="77777777" w:rsidR="00634DA4" w:rsidRPr="00086B4A" w:rsidRDefault="00634DA4" w:rsidP="00634DA4">
      <w:pPr>
        <w:ind w:firstLine="567"/>
        <w:rPr>
          <w:color w:val="FF0000"/>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5"/>
      </w:tblGrid>
      <w:tr w:rsidR="00634DA4" w:rsidRPr="00634DA4" w14:paraId="538089F8" w14:textId="77777777" w:rsidTr="006843B0">
        <w:tc>
          <w:tcPr>
            <w:tcW w:w="9458" w:type="dxa"/>
          </w:tcPr>
          <w:p w14:paraId="4DD084B9" w14:textId="77777777" w:rsidR="00634DA4" w:rsidRPr="00634DA4" w:rsidRDefault="00634DA4" w:rsidP="00634DA4">
            <w:pPr>
              <w:jc w:val="center"/>
              <w:rPr>
                <w:rFonts w:asciiTheme="minorHAnsi" w:eastAsiaTheme="minorHAnsi" w:hAnsiTheme="minorHAnsi" w:cstheme="minorBidi"/>
                <w:sz w:val="22"/>
                <w:szCs w:val="22"/>
                <w:lang w:eastAsia="en-US"/>
              </w:rPr>
            </w:pPr>
            <w:r w:rsidRPr="00634DA4">
              <w:rPr>
                <w:rFonts w:eastAsiaTheme="minorHAnsi"/>
                <w:noProof/>
                <w:sz w:val="22"/>
                <w:szCs w:val="22"/>
              </w:rPr>
              <w:lastRenderedPageBreak/>
              <w:drawing>
                <wp:inline distT="0" distB="0" distL="0" distR="0" wp14:anchorId="269C5802" wp14:editId="56E91965">
                  <wp:extent cx="619125" cy="685800"/>
                  <wp:effectExtent l="0" t="0" r="9525"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4DA4" w:rsidRPr="00634DA4" w14:paraId="14209309" w14:textId="77777777" w:rsidTr="006843B0">
        <w:tc>
          <w:tcPr>
            <w:tcW w:w="9458" w:type="dxa"/>
          </w:tcPr>
          <w:p w14:paraId="0539C3FE" w14:textId="77777777" w:rsidR="00634DA4" w:rsidRPr="00634DA4" w:rsidRDefault="00634DA4" w:rsidP="00634DA4">
            <w:pPr>
              <w:jc w:val="center"/>
              <w:rPr>
                <w:rFonts w:asciiTheme="minorHAnsi" w:eastAsiaTheme="minorHAnsi" w:hAnsiTheme="minorHAnsi" w:cstheme="minorBidi"/>
                <w:sz w:val="22"/>
                <w:szCs w:val="22"/>
                <w:lang w:eastAsia="en-US"/>
              </w:rPr>
            </w:pPr>
            <w:r w:rsidRPr="00634DA4">
              <w:rPr>
                <w:rFonts w:eastAsiaTheme="minorHAnsi"/>
                <w:b/>
                <w:bCs/>
                <w:sz w:val="28"/>
                <w:szCs w:val="28"/>
                <w:lang w:eastAsia="en-US"/>
              </w:rPr>
              <w:t>GULBENES NOVADA PAŠVALDĪBA</w:t>
            </w:r>
          </w:p>
        </w:tc>
      </w:tr>
      <w:tr w:rsidR="00634DA4" w:rsidRPr="00634DA4" w14:paraId="0C9932E4" w14:textId="77777777" w:rsidTr="006843B0">
        <w:tc>
          <w:tcPr>
            <w:tcW w:w="9458" w:type="dxa"/>
          </w:tcPr>
          <w:p w14:paraId="40B576BE" w14:textId="77777777" w:rsidR="00634DA4" w:rsidRPr="00634DA4" w:rsidRDefault="00634DA4" w:rsidP="00634DA4">
            <w:pPr>
              <w:jc w:val="center"/>
              <w:rPr>
                <w:rFonts w:asciiTheme="minorHAnsi" w:eastAsiaTheme="minorHAnsi" w:hAnsiTheme="minorHAnsi" w:cstheme="minorBidi"/>
                <w:sz w:val="22"/>
                <w:szCs w:val="22"/>
                <w:lang w:eastAsia="en-US"/>
              </w:rPr>
            </w:pPr>
            <w:r w:rsidRPr="00634DA4">
              <w:rPr>
                <w:rFonts w:eastAsiaTheme="minorHAnsi"/>
                <w:lang w:eastAsia="en-US"/>
              </w:rPr>
              <w:t>Reģ.Nr.90009116327</w:t>
            </w:r>
          </w:p>
        </w:tc>
      </w:tr>
      <w:tr w:rsidR="00634DA4" w:rsidRPr="00634DA4" w14:paraId="3A7F3E71" w14:textId="77777777" w:rsidTr="006843B0">
        <w:tc>
          <w:tcPr>
            <w:tcW w:w="9458" w:type="dxa"/>
          </w:tcPr>
          <w:p w14:paraId="6C41FC76" w14:textId="77777777" w:rsidR="00634DA4" w:rsidRPr="00634DA4" w:rsidRDefault="00634DA4" w:rsidP="00634DA4">
            <w:pPr>
              <w:jc w:val="center"/>
              <w:rPr>
                <w:rFonts w:asciiTheme="minorHAnsi" w:eastAsiaTheme="minorHAnsi" w:hAnsiTheme="minorHAnsi" w:cstheme="minorBidi"/>
                <w:sz w:val="22"/>
                <w:szCs w:val="22"/>
                <w:lang w:eastAsia="en-US"/>
              </w:rPr>
            </w:pPr>
            <w:r w:rsidRPr="00634DA4">
              <w:rPr>
                <w:rFonts w:eastAsiaTheme="minorHAnsi"/>
                <w:lang w:eastAsia="en-US"/>
              </w:rPr>
              <w:t>Ābeļu iela 2, Gulbene, Gulbenes nov., LV-4401</w:t>
            </w:r>
          </w:p>
        </w:tc>
      </w:tr>
      <w:tr w:rsidR="00634DA4" w:rsidRPr="00634DA4" w14:paraId="0124D517" w14:textId="77777777" w:rsidTr="006843B0">
        <w:tc>
          <w:tcPr>
            <w:tcW w:w="9458" w:type="dxa"/>
          </w:tcPr>
          <w:p w14:paraId="3E8B4D64" w14:textId="77777777" w:rsidR="00634DA4" w:rsidRPr="00634DA4" w:rsidRDefault="00634DA4" w:rsidP="00634DA4">
            <w:pPr>
              <w:jc w:val="center"/>
              <w:rPr>
                <w:rFonts w:asciiTheme="minorHAnsi" w:eastAsiaTheme="minorHAnsi" w:hAnsiTheme="minorHAnsi" w:cstheme="minorBidi"/>
                <w:sz w:val="22"/>
                <w:szCs w:val="22"/>
                <w:lang w:eastAsia="en-US"/>
              </w:rPr>
            </w:pPr>
            <w:r w:rsidRPr="00634DA4">
              <w:rPr>
                <w:rFonts w:eastAsiaTheme="minorHAnsi"/>
                <w:lang w:eastAsia="en-US"/>
              </w:rPr>
              <w:t>Tālrunis 64497710, mob.26595362, e-pasts; dome@gulbene.lv, www.gulbene.lv</w:t>
            </w:r>
          </w:p>
        </w:tc>
      </w:tr>
    </w:tbl>
    <w:p w14:paraId="7D0F8C13" w14:textId="77777777" w:rsidR="00634DA4" w:rsidRPr="00634DA4" w:rsidRDefault="00634DA4" w:rsidP="00634DA4">
      <w:pPr>
        <w:jc w:val="center"/>
        <w:rPr>
          <w:rFonts w:eastAsiaTheme="minorHAnsi"/>
          <w:b/>
          <w:bCs/>
          <w:sz w:val="4"/>
          <w:szCs w:val="4"/>
          <w:highlight w:val="yellow"/>
          <w:lang w:eastAsia="en-US"/>
        </w:rPr>
      </w:pPr>
    </w:p>
    <w:p w14:paraId="587DA1FF" w14:textId="77777777" w:rsidR="00634DA4" w:rsidRPr="00634DA4" w:rsidRDefault="00634DA4" w:rsidP="00634DA4">
      <w:pPr>
        <w:jc w:val="center"/>
        <w:rPr>
          <w:b/>
          <w:bCs/>
        </w:rPr>
      </w:pPr>
      <w:r w:rsidRPr="00634DA4">
        <w:rPr>
          <w:b/>
          <w:bCs/>
        </w:rPr>
        <w:t>GULBENES NOVADA DOMES LĒMUMS</w:t>
      </w:r>
    </w:p>
    <w:p w14:paraId="66BCAAFF" w14:textId="77777777" w:rsidR="00634DA4" w:rsidRPr="00634DA4" w:rsidRDefault="00634DA4" w:rsidP="00634DA4">
      <w:pPr>
        <w:jc w:val="center"/>
        <w:rPr>
          <w:rFonts w:eastAsiaTheme="minorHAnsi"/>
          <w:lang w:eastAsia="en-US"/>
        </w:rPr>
      </w:pPr>
      <w:r w:rsidRPr="00634DA4">
        <w:rPr>
          <w:rFonts w:eastAsiaTheme="minorHAnsi"/>
          <w:lang w:eastAsia="en-US"/>
        </w:rPr>
        <w:t>Gulbenē</w:t>
      </w:r>
    </w:p>
    <w:p w14:paraId="6EF8E009" w14:textId="77777777" w:rsidR="00634DA4" w:rsidRPr="00634DA4" w:rsidRDefault="00634DA4" w:rsidP="00634DA4">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4"/>
      </w:tblGrid>
      <w:tr w:rsidR="00634DA4" w:rsidRPr="00634DA4" w14:paraId="6CFE3C8D" w14:textId="77777777" w:rsidTr="006843B0">
        <w:tc>
          <w:tcPr>
            <w:tcW w:w="4729" w:type="dxa"/>
          </w:tcPr>
          <w:p w14:paraId="5CB7AC95" w14:textId="77777777" w:rsidR="00634DA4" w:rsidRPr="00634DA4" w:rsidRDefault="00634DA4" w:rsidP="00634DA4">
            <w:pPr>
              <w:rPr>
                <w:rFonts w:eastAsiaTheme="minorHAnsi"/>
                <w:b/>
                <w:bCs/>
                <w:lang w:eastAsia="en-US"/>
              </w:rPr>
            </w:pPr>
            <w:r w:rsidRPr="00634DA4">
              <w:rPr>
                <w:rFonts w:eastAsiaTheme="minorHAnsi"/>
                <w:b/>
                <w:bCs/>
                <w:lang w:eastAsia="en-US"/>
              </w:rPr>
              <w:t>2022.gada 29.decembrī</w:t>
            </w:r>
          </w:p>
        </w:tc>
        <w:tc>
          <w:tcPr>
            <w:tcW w:w="4729" w:type="dxa"/>
          </w:tcPr>
          <w:p w14:paraId="0D64BEF4" w14:textId="77777777" w:rsidR="00634DA4" w:rsidRPr="00634DA4" w:rsidRDefault="00634DA4" w:rsidP="00634DA4">
            <w:pPr>
              <w:jc w:val="center"/>
              <w:rPr>
                <w:rFonts w:eastAsiaTheme="minorHAnsi"/>
                <w:b/>
                <w:bCs/>
                <w:lang w:eastAsia="en-US"/>
              </w:rPr>
            </w:pPr>
            <w:r w:rsidRPr="00634DA4">
              <w:rPr>
                <w:rFonts w:eastAsiaTheme="minorHAnsi"/>
                <w:b/>
                <w:bCs/>
                <w:lang w:eastAsia="en-US"/>
              </w:rPr>
              <w:t xml:space="preserve">   Nr. GND/2022/1284</w:t>
            </w:r>
          </w:p>
        </w:tc>
      </w:tr>
      <w:tr w:rsidR="00634DA4" w:rsidRPr="00634DA4" w14:paraId="4D11E72A" w14:textId="77777777" w:rsidTr="006843B0">
        <w:tc>
          <w:tcPr>
            <w:tcW w:w="4729" w:type="dxa"/>
          </w:tcPr>
          <w:p w14:paraId="7065E9FA" w14:textId="77777777" w:rsidR="00634DA4" w:rsidRPr="00634DA4" w:rsidRDefault="00634DA4" w:rsidP="00634DA4">
            <w:pPr>
              <w:rPr>
                <w:rFonts w:eastAsiaTheme="minorHAnsi"/>
                <w:lang w:eastAsia="en-US"/>
              </w:rPr>
            </w:pPr>
          </w:p>
        </w:tc>
        <w:tc>
          <w:tcPr>
            <w:tcW w:w="4729" w:type="dxa"/>
          </w:tcPr>
          <w:p w14:paraId="10CE064C" w14:textId="77777777" w:rsidR="00634DA4" w:rsidRPr="00634DA4" w:rsidRDefault="00634DA4" w:rsidP="00634DA4">
            <w:pPr>
              <w:jc w:val="center"/>
              <w:rPr>
                <w:rFonts w:eastAsiaTheme="minorHAnsi"/>
                <w:b/>
                <w:bCs/>
                <w:lang w:eastAsia="en-US"/>
              </w:rPr>
            </w:pPr>
            <w:r w:rsidRPr="00634DA4">
              <w:rPr>
                <w:rFonts w:eastAsiaTheme="minorHAnsi"/>
                <w:b/>
                <w:bCs/>
                <w:lang w:eastAsia="en-US"/>
              </w:rPr>
              <w:t xml:space="preserve">         (</w:t>
            </w:r>
            <w:bookmarkStart w:id="12" w:name="_Hlk50661741"/>
            <w:r w:rsidRPr="00634DA4">
              <w:rPr>
                <w:rFonts w:eastAsiaTheme="minorHAnsi"/>
                <w:b/>
                <w:bCs/>
                <w:lang w:eastAsia="en-US"/>
              </w:rPr>
              <w:t>protokols Nr.27; 71.p.)</w:t>
            </w:r>
            <w:bookmarkEnd w:id="12"/>
          </w:p>
          <w:p w14:paraId="4AD4496E" w14:textId="77777777" w:rsidR="00634DA4" w:rsidRPr="00634DA4" w:rsidRDefault="00634DA4" w:rsidP="00634DA4">
            <w:pPr>
              <w:jc w:val="center"/>
              <w:rPr>
                <w:rFonts w:eastAsiaTheme="minorHAnsi"/>
                <w:b/>
                <w:bCs/>
                <w:lang w:eastAsia="en-US"/>
              </w:rPr>
            </w:pPr>
          </w:p>
        </w:tc>
      </w:tr>
    </w:tbl>
    <w:p w14:paraId="42DE06CE" w14:textId="77777777" w:rsidR="00634DA4" w:rsidRPr="00634DA4" w:rsidRDefault="00634DA4" w:rsidP="00634DA4">
      <w:pPr>
        <w:jc w:val="center"/>
        <w:rPr>
          <w:b/>
          <w:noProof/>
        </w:rPr>
      </w:pPr>
      <w:r w:rsidRPr="00634DA4">
        <w:rPr>
          <w:b/>
          <w:noProof/>
        </w:rPr>
        <w:t>Par Gulbenes novada Bērnu tiesību aizsardzības programmas 2023.-2025.gadam apstiprināšanu</w:t>
      </w:r>
    </w:p>
    <w:p w14:paraId="5AB7F0CA" w14:textId="77777777" w:rsidR="00634DA4" w:rsidRPr="00634DA4" w:rsidRDefault="00634DA4" w:rsidP="00634DA4">
      <w:pPr>
        <w:jc w:val="both"/>
        <w:rPr>
          <w:bCs/>
          <w:noProof/>
        </w:rPr>
      </w:pPr>
    </w:p>
    <w:p w14:paraId="5D9D5B0F" w14:textId="77777777" w:rsidR="00634DA4" w:rsidRPr="00634DA4" w:rsidRDefault="00634DA4" w:rsidP="00634DA4">
      <w:pPr>
        <w:spacing w:line="360" w:lineRule="auto"/>
        <w:ind w:firstLine="567"/>
        <w:jc w:val="both"/>
      </w:pPr>
      <w:r w:rsidRPr="00634DA4">
        <w:t>2021.gada 25.novembrī ar Gulbenes novada domes lēmumu Nr.</w:t>
      </w:r>
      <w:r w:rsidRPr="00634DA4">
        <w:rPr>
          <w:rFonts w:ascii="Arial" w:hAnsi="Arial" w:cs="Arial"/>
          <w:sz w:val="22"/>
          <w:szCs w:val="22"/>
        </w:rPr>
        <w:t xml:space="preserve"> </w:t>
      </w:r>
      <w:r w:rsidRPr="00634DA4">
        <w:t xml:space="preserve">GND/2021/1358 “Par Gulbenes novada attīstības programmas 2018.-2024. gadam aktualizētā Rīcības plāna 2022.-2024.gadam un Investīciju plāna 2022.-2024.gadam apstiprināšanu” (protokols Nr.21;106.p.) tika apstiprināts Gulbenes novada attīstības programmas 2018.-2024.gadam Rīcības plāns 2022.-2024.gadam, kurā viens no rīcības virzieniem norādīts bērnu tiesību aizsardzības nodrošināšana (RVC2.2) ar uzdevumu nodrošināt bērnu tiesību ievērošanu un aizsardzību novada administratīvajā teritorijā (UC.2.2.1.). Uzdevums ietver bērnu tiesību aizsardzības programmas izstrādi. </w:t>
      </w:r>
    </w:p>
    <w:p w14:paraId="78BB3AF1" w14:textId="77777777" w:rsidR="00634DA4" w:rsidRPr="00634DA4" w:rsidRDefault="00634DA4" w:rsidP="00634DA4">
      <w:pPr>
        <w:spacing w:line="360" w:lineRule="auto"/>
        <w:ind w:firstLine="567"/>
        <w:jc w:val="both"/>
        <w:rPr>
          <w:rFonts w:asciiTheme="majorBidi" w:hAnsiTheme="majorBidi" w:cstheme="majorBidi"/>
          <w:shd w:val="clear" w:color="auto" w:fill="FFFFFF"/>
        </w:rPr>
      </w:pPr>
      <w:r w:rsidRPr="00634DA4">
        <w:t xml:space="preserve">Likuma “Par pašvaldībām” 15.panta pirmās daļas 23.punktā noteikts, ka viena no pašvaldības autonomajām </w:t>
      </w:r>
      <w:r w:rsidRPr="00634DA4">
        <w:rPr>
          <w:rFonts w:asciiTheme="majorBidi" w:hAnsiTheme="majorBidi" w:cstheme="majorBidi"/>
        </w:rPr>
        <w:t xml:space="preserve">funkcijām ir </w:t>
      </w:r>
      <w:r w:rsidRPr="00634DA4">
        <w:rPr>
          <w:rFonts w:asciiTheme="majorBidi" w:hAnsiTheme="majorBidi" w:cstheme="majorBidi"/>
          <w:shd w:val="clear" w:color="auto" w:fill="FFFFFF"/>
        </w:rPr>
        <w:t>īstenot bērnu tiesību aizsardzību attiecīgajā administratīvajā teritorijā, savukārt 21.panta pirmās daļas 23.punktā noteikts, ka dome var izskatīt jebkuru jautājumu, kas ir attiecīgās pašvaldības pārziņā, turklāt tikai dome var lemt par kārtību, kādā izpildāmas šā likuma </w:t>
      </w:r>
      <w:hyperlink r:id="rId18" w:anchor="p15" w:history="1">
        <w:r w:rsidRPr="00634DA4">
          <w:rPr>
            <w:rFonts w:asciiTheme="majorBidi" w:hAnsiTheme="majorBidi" w:cstheme="majorBidi"/>
            <w:shd w:val="clear" w:color="auto" w:fill="FFFFFF"/>
          </w:rPr>
          <w:t>15.pantā</w:t>
        </w:r>
      </w:hyperlink>
      <w:r w:rsidRPr="00634DA4">
        <w:rPr>
          <w:rFonts w:asciiTheme="majorBidi" w:hAnsiTheme="majorBidi" w:cstheme="majorBidi"/>
          <w:shd w:val="clear" w:color="auto" w:fill="FFFFFF"/>
        </w:rPr>
        <w:t xml:space="preserve"> minētās funkcijas un nosakāmas par to izpildi atbildīgās amatpersonas, kā arī sniedzami pārskati par šo funkciju izpildi. </w:t>
      </w:r>
    </w:p>
    <w:p w14:paraId="41D1305A" w14:textId="77777777" w:rsidR="00634DA4" w:rsidRPr="00634DA4" w:rsidRDefault="00634DA4" w:rsidP="00634DA4">
      <w:pPr>
        <w:spacing w:line="360" w:lineRule="auto"/>
        <w:ind w:firstLine="567"/>
        <w:jc w:val="both"/>
        <w:rPr>
          <w:rFonts w:asciiTheme="majorBidi" w:hAnsiTheme="majorBidi" w:cstheme="majorBidi"/>
          <w:shd w:val="clear" w:color="auto" w:fill="FFFFFF"/>
        </w:rPr>
      </w:pPr>
      <w:r w:rsidRPr="00634DA4">
        <w:rPr>
          <w:rFonts w:asciiTheme="majorBidi" w:hAnsiTheme="majorBidi" w:cstheme="majorBidi"/>
        </w:rPr>
        <w:t xml:space="preserve">Saskaņā ar Bērnu tiesību aizsardzības likuma 66.panta pirmo daļu </w:t>
      </w:r>
      <w:r w:rsidRPr="00634DA4">
        <w:rPr>
          <w:rFonts w:asciiTheme="majorBidi" w:hAnsiTheme="majorBidi" w:cstheme="majorBidi"/>
          <w:shd w:val="clear" w:color="auto" w:fill="FFFFFF"/>
        </w:rPr>
        <w:t xml:space="preserve">pašvaldība analizē stāvokli bērna tiesību ievērošanas jomā, izstrādā un īsteno bērna tiesību aizsardzības programmu pašvaldības administratīvajā teritorijā. </w:t>
      </w:r>
    </w:p>
    <w:p w14:paraId="1138CFD4" w14:textId="77777777" w:rsidR="00634DA4" w:rsidRPr="00634DA4" w:rsidRDefault="00634DA4" w:rsidP="00634DA4">
      <w:pPr>
        <w:widowControl w:val="0"/>
        <w:spacing w:line="360" w:lineRule="auto"/>
        <w:ind w:firstLine="567"/>
        <w:jc w:val="both"/>
        <w:rPr>
          <w:rFonts w:asciiTheme="majorBidi" w:hAnsiTheme="majorBidi" w:cstheme="majorBidi"/>
          <w:shd w:val="clear" w:color="auto" w:fill="FFFFFF"/>
        </w:rPr>
      </w:pPr>
      <w:r w:rsidRPr="00634DA4">
        <w:rPr>
          <w:rFonts w:asciiTheme="majorBidi" w:hAnsiTheme="majorBidi" w:cstheme="majorBidi"/>
          <w:shd w:val="clear" w:color="auto" w:fill="FFFFFF"/>
        </w:rPr>
        <w:t xml:space="preserve">2022.gada 30.jūnijā ar Gulbenes novada </w:t>
      </w:r>
      <w:r w:rsidRPr="00634DA4">
        <w:rPr>
          <w:shd w:val="clear" w:color="auto" w:fill="FFFFFF"/>
        </w:rPr>
        <w:t xml:space="preserve">domes lēmumu </w:t>
      </w:r>
      <w:r w:rsidRPr="00634DA4">
        <w:rPr>
          <w:rFonts w:eastAsiaTheme="minorHAnsi"/>
          <w:lang w:eastAsia="en-US"/>
        </w:rPr>
        <w:t xml:space="preserve">Nr. GND/2022/635 (protokols Nr.12, 92.p.) tika apstiprināta Bērnu tiesību aizsardzības programmas izstrādes darba grupa, kurai līdz 2022.gada 30.decembrim tika uzdots </w:t>
      </w:r>
      <w:r w:rsidRPr="00634DA4">
        <w:rPr>
          <w:rFonts w:eastAsia="Calibri"/>
          <w:kern w:val="3"/>
          <w:lang w:eastAsia="en-US" w:bidi="hi-IN"/>
        </w:rPr>
        <w:t>izstrādāt Bērnu tiesību aizsardzības programmu 2023. – 2025.gadam, nosakot tās mērķus, uzdevumus un veicamās darbības Gulbenes novada pašvaldības iestādēm, sekmējot bērnu tiesību ievērošanu pašvaldības administratīvajā teritorijā.</w:t>
      </w:r>
    </w:p>
    <w:p w14:paraId="4B89B768" w14:textId="77777777" w:rsidR="00634DA4" w:rsidRPr="00634DA4" w:rsidRDefault="00634DA4" w:rsidP="00634DA4">
      <w:pPr>
        <w:widowControl w:val="0"/>
        <w:spacing w:line="360" w:lineRule="auto"/>
        <w:ind w:firstLine="567"/>
        <w:jc w:val="both"/>
      </w:pPr>
      <w:r w:rsidRPr="00634DA4">
        <w:rPr>
          <w:rFonts w:asciiTheme="majorBidi" w:hAnsiTheme="majorBidi" w:cstheme="majorBidi"/>
          <w:shd w:val="clear" w:color="auto" w:fill="FFFFFF"/>
        </w:rPr>
        <w:t>Ņemot vēra minēto</w:t>
      </w:r>
      <w:r w:rsidRPr="00634DA4">
        <w:t xml:space="preserve"> un pamatojoties uz likuma “Par pašvaldībām” 15.panta pirmās daļas 23.punktu, 21.panta pirmās daļas 23.punktu, Bērnu tiesību aizsardzības likuma 66.panta pirmo daļu </w:t>
      </w:r>
      <w:r w:rsidRPr="00634DA4">
        <w:lastRenderedPageBreak/>
        <w:t xml:space="preserve">un Sociālo un veselības jautājumu komitejas ieteikumu, atklāti balsojot: </w:t>
      </w:r>
      <w:r w:rsidRPr="00634DA4">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34DA4">
        <w:t>, Gulbenes novada dome NOLEMJ:</w:t>
      </w:r>
    </w:p>
    <w:p w14:paraId="7D4DDDE1" w14:textId="77777777" w:rsidR="00634DA4" w:rsidRPr="00634DA4" w:rsidRDefault="00634DA4" w:rsidP="00634DA4">
      <w:pPr>
        <w:spacing w:line="360" w:lineRule="auto"/>
        <w:ind w:firstLine="567"/>
        <w:jc w:val="both"/>
      </w:pPr>
      <w:r w:rsidRPr="00634DA4">
        <w:t>APSTIPRINĀT Gulbenes novada Bērnu tiesību aizsardzības programmu 2023. – 2025.gadam.</w:t>
      </w:r>
    </w:p>
    <w:p w14:paraId="2F45FD6C" w14:textId="77777777" w:rsidR="00634DA4" w:rsidRPr="00634DA4" w:rsidRDefault="00634DA4" w:rsidP="00634DA4">
      <w:pPr>
        <w:spacing w:line="360" w:lineRule="auto"/>
        <w:ind w:firstLine="567"/>
        <w:jc w:val="both"/>
      </w:pPr>
      <w:r w:rsidRPr="00634DA4">
        <w:t>Pielikumā:</w:t>
      </w:r>
    </w:p>
    <w:p w14:paraId="2B17D54D" w14:textId="77777777" w:rsidR="00634DA4" w:rsidRPr="00634DA4" w:rsidRDefault="00634DA4" w:rsidP="00634DA4">
      <w:pPr>
        <w:widowControl w:val="0"/>
        <w:numPr>
          <w:ilvl w:val="0"/>
          <w:numId w:val="5"/>
        </w:numPr>
        <w:suppressAutoHyphens/>
        <w:autoSpaceDN w:val="0"/>
        <w:spacing w:line="360" w:lineRule="auto"/>
        <w:jc w:val="both"/>
        <w:rPr>
          <w:rFonts w:eastAsia="Calibri"/>
          <w:kern w:val="3"/>
          <w:lang w:eastAsia="en-US" w:bidi="hi-IN"/>
        </w:rPr>
      </w:pPr>
      <w:r w:rsidRPr="00634DA4">
        <w:rPr>
          <w:rFonts w:eastAsia="Calibri"/>
          <w:kern w:val="3"/>
          <w:lang w:eastAsia="en-US" w:bidi="hi-IN"/>
        </w:rPr>
        <w:t>Gulbenes novada Bērnu tiesību aizsardzības programma 2023. – 2025.gadam;</w:t>
      </w:r>
    </w:p>
    <w:p w14:paraId="4C5EC63C" w14:textId="77777777" w:rsidR="00634DA4" w:rsidRPr="00634DA4" w:rsidRDefault="00634DA4" w:rsidP="00634DA4">
      <w:pPr>
        <w:widowControl w:val="0"/>
        <w:numPr>
          <w:ilvl w:val="0"/>
          <w:numId w:val="5"/>
        </w:numPr>
        <w:suppressAutoHyphens/>
        <w:autoSpaceDN w:val="0"/>
        <w:spacing w:line="360" w:lineRule="auto"/>
        <w:jc w:val="both"/>
        <w:rPr>
          <w:rFonts w:eastAsia="Calibri"/>
          <w:kern w:val="3"/>
          <w:lang w:eastAsia="en-US" w:bidi="hi-IN"/>
        </w:rPr>
      </w:pPr>
      <w:r w:rsidRPr="00634DA4">
        <w:rPr>
          <w:rFonts w:eastAsia="Calibri"/>
          <w:kern w:val="3"/>
          <w:lang w:eastAsia="en-US" w:bidi="hi-IN"/>
        </w:rPr>
        <w:t xml:space="preserve">Rīcības plāns Gulbenes novada Bērnu tiesību aizsardzības programmai 2023. – 2025.gadam. </w:t>
      </w:r>
    </w:p>
    <w:p w14:paraId="6AE7CEC6" w14:textId="77777777" w:rsidR="00634DA4" w:rsidRPr="00634DA4" w:rsidRDefault="00634DA4" w:rsidP="00634DA4">
      <w:pPr>
        <w:spacing w:line="276" w:lineRule="auto"/>
        <w:rPr>
          <w:b/>
          <w:lang w:eastAsia="ar-SA"/>
        </w:rPr>
      </w:pPr>
    </w:p>
    <w:p w14:paraId="59F4801C" w14:textId="77777777" w:rsidR="00634DA4" w:rsidRPr="00634DA4" w:rsidRDefault="00634DA4" w:rsidP="00634DA4">
      <w:r w:rsidRPr="00634DA4">
        <w:t>Gulbenes novada domes priekšsēdētājs</w:t>
      </w:r>
      <w:r w:rsidRPr="00634DA4">
        <w:tab/>
      </w:r>
      <w:r w:rsidRPr="00634DA4">
        <w:tab/>
      </w:r>
      <w:r w:rsidRPr="00634DA4">
        <w:tab/>
      </w:r>
      <w:r w:rsidRPr="00634DA4">
        <w:tab/>
      </w:r>
      <w:r w:rsidRPr="00634DA4">
        <w:tab/>
      </w:r>
      <w:r w:rsidRPr="00634DA4">
        <w:tab/>
      </w:r>
      <w:proofErr w:type="spellStart"/>
      <w:r w:rsidRPr="00634DA4">
        <w:t>A.Caunītis</w:t>
      </w:r>
      <w:proofErr w:type="spellEnd"/>
    </w:p>
    <w:p w14:paraId="13E38785" w14:textId="77777777" w:rsidR="00634DA4" w:rsidRPr="00634DA4" w:rsidRDefault="00634DA4" w:rsidP="00634DA4">
      <w:pPr>
        <w:spacing w:line="276" w:lineRule="auto"/>
        <w:rPr>
          <w:rFonts w:cs="Arial"/>
        </w:rPr>
      </w:pPr>
    </w:p>
    <w:p w14:paraId="1AD2A886" w14:textId="77777777" w:rsidR="00634DA4" w:rsidRPr="00634DA4" w:rsidRDefault="00634DA4" w:rsidP="00634DA4">
      <w:pPr>
        <w:spacing w:line="276" w:lineRule="auto"/>
        <w:rPr>
          <w:rFonts w:cs="Arial"/>
        </w:rPr>
      </w:pPr>
    </w:p>
    <w:p w14:paraId="1E97E0CB" w14:textId="77777777" w:rsidR="00634DA4" w:rsidRPr="00634DA4" w:rsidRDefault="00634DA4" w:rsidP="00634DA4">
      <w:pPr>
        <w:spacing w:line="276" w:lineRule="auto"/>
        <w:rPr>
          <w:rFonts w:cs="Arial"/>
        </w:rPr>
      </w:pPr>
      <w:r w:rsidRPr="00634DA4">
        <w:rPr>
          <w:rFonts w:cs="Arial"/>
        </w:rPr>
        <w:t xml:space="preserve">Sagatavoja: </w:t>
      </w:r>
      <w:proofErr w:type="spellStart"/>
      <w:r w:rsidRPr="00634DA4">
        <w:rPr>
          <w:rFonts w:cs="Arial"/>
        </w:rPr>
        <w:t>I.Krastiņa</w:t>
      </w:r>
      <w:proofErr w:type="spellEnd"/>
    </w:p>
    <w:p w14:paraId="4397837E" w14:textId="77777777" w:rsidR="00634DA4" w:rsidRPr="00634DA4" w:rsidRDefault="00634DA4" w:rsidP="00634DA4">
      <w:pPr>
        <w:spacing w:after="160" w:line="259" w:lineRule="auto"/>
        <w:rPr>
          <w:b/>
          <w:lang w:eastAsia="ar-SA"/>
        </w:rPr>
      </w:pPr>
    </w:p>
    <w:p w14:paraId="6BE749B5" w14:textId="77777777" w:rsidR="00116221" w:rsidRDefault="00634DA4" w:rsidP="00634DA4">
      <w:pPr>
        <w:tabs>
          <w:tab w:val="left" w:pos="7776"/>
        </w:tabs>
        <w:jc w:val="right"/>
        <w:rPr>
          <w:rFonts w:eastAsia="Calibri"/>
          <w:b/>
          <w:bCs/>
          <w:sz w:val="28"/>
          <w:szCs w:val="28"/>
          <w:lang w:eastAsia="en-US"/>
        </w:rPr>
      </w:pPr>
      <w:r w:rsidRPr="00634DA4">
        <w:rPr>
          <w:rFonts w:eastAsia="Calibri"/>
          <w:b/>
          <w:bCs/>
          <w:sz w:val="28"/>
          <w:szCs w:val="28"/>
          <w:lang w:eastAsia="en-US"/>
        </w:rPr>
        <w:tab/>
      </w:r>
    </w:p>
    <w:p w14:paraId="58D176E4" w14:textId="77777777" w:rsidR="00116221" w:rsidRDefault="00116221">
      <w:pPr>
        <w:spacing w:after="160" w:line="259" w:lineRule="auto"/>
        <w:rPr>
          <w:rFonts w:eastAsia="Calibri"/>
          <w:b/>
          <w:bCs/>
          <w:sz w:val="28"/>
          <w:szCs w:val="28"/>
          <w:lang w:eastAsia="en-US"/>
        </w:rPr>
      </w:pPr>
      <w:r>
        <w:rPr>
          <w:rFonts w:eastAsia="Calibri"/>
          <w:b/>
          <w:bCs/>
          <w:sz w:val="28"/>
          <w:szCs w:val="28"/>
          <w:lang w:eastAsia="en-US"/>
        </w:rPr>
        <w:br w:type="page"/>
      </w:r>
    </w:p>
    <w:p w14:paraId="4EF92DC3" w14:textId="23038351" w:rsidR="00634DA4" w:rsidRPr="00634DA4" w:rsidRDefault="00634DA4" w:rsidP="00634DA4">
      <w:pPr>
        <w:tabs>
          <w:tab w:val="left" w:pos="7776"/>
        </w:tabs>
        <w:jc w:val="right"/>
        <w:rPr>
          <w:rFonts w:eastAsia="Calibri"/>
          <w:lang w:eastAsia="en-US"/>
        </w:rPr>
      </w:pPr>
      <w:r w:rsidRPr="00634DA4">
        <w:rPr>
          <w:rFonts w:eastAsia="Calibri"/>
          <w:lang w:eastAsia="en-US"/>
        </w:rPr>
        <w:lastRenderedPageBreak/>
        <w:t xml:space="preserve">Pielikums Gulbenes novada domes </w:t>
      </w:r>
    </w:p>
    <w:p w14:paraId="485D74BF" w14:textId="77777777" w:rsidR="00634DA4" w:rsidRPr="00634DA4" w:rsidRDefault="00634DA4" w:rsidP="00634DA4">
      <w:pPr>
        <w:tabs>
          <w:tab w:val="left" w:pos="7776"/>
        </w:tabs>
        <w:jc w:val="right"/>
        <w:rPr>
          <w:rFonts w:eastAsia="Calibri"/>
          <w:lang w:eastAsia="en-US"/>
        </w:rPr>
      </w:pPr>
      <w:r w:rsidRPr="00634DA4">
        <w:rPr>
          <w:rFonts w:eastAsia="Calibri"/>
          <w:lang w:eastAsia="en-US"/>
        </w:rPr>
        <w:t>2022.gada 29.decembra lēmumam Nr. GND/2022/1284</w:t>
      </w:r>
    </w:p>
    <w:p w14:paraId="4454943C" w14:textId="77777777" w:rsidR="00634DA4" w:rsidRPr="00634DA4" w:rsidRDefault="00634DA4" w:rsidP="00634DA4">
      <w:pPr>
        <w:spacing w:after="160" w:line="259" w:lineRule="auto"/>
        <w:jc w:val="center"/>
        <w:rPr>
          <w:rFonts w:eastAsia="Calibri"/>
          <w:b/>
          <w:bCs/>
          <w:sz w:val="28"/>
          <w:szCs w:val="28"/>
          <w:lang w:eastAsia="en-US"/>
        </w:rPr>
      </w:pPr>
    </w:p>
    <w:p w14:paraId="7BC79B42" w14:textId="77777777" w:rsidR="00634DA4" w:rsidRPr="00634DA4" w:rsidRDefault="00634DA4" w:rsidP="00634DA4">
      <w:pPr>
        <w:spacing w:after="160" w:line="259" w:lineRule="auto"/>
        <w:jc w:val="center"/>
        <w:rPr>
          <w:rFonts w:eastAsia="Calibri"/>
          <w:b/>
          <w:bCs/>
          <w:sz w:val="28"/>
          <w:szCs w:val="28"/>
          <w:lang w:eastAsia="en-US"/>
        </w:rPr>
      </w:pPr>
    </w:p>
    <w:p w14:paraId="339C2E89" w14:textId="77777777" w:rsidR="00634DA4" w:rsidRPr="00634DA4" w:rsidRDefault="00634DA4" w:rsidP="00634DA4">
      <w:pPr>
        <w:spacing w:after="160" w:line="259" w:lineRule="auto"/>
        <w:jc w:val="center"/>
        <w:rPr>
          <w:rFonts w:eastAsia="Calibri"/>
          <w:b/>
          <w:bCs/>
          <w:sz w:val="28"/>
          <w:szCs w:val="28"/>
          <w:lang w:eastAsia="en-US"/>
        </w:rPr>
      </w:pPr>
    </w:p>
    <w:p w14:paraId="09B2057B" w14:textId="77777777" w:rsidR="00634DA4" w:rsidRPr="00634DA4" w:rsidRDefault="00634DA4" w:rsidP="00634DA4">
      <w:pPr>
        <w:spacing w:after="160" w:line="259" w:lineRule="auto"/>
        <w:jc w:val="center"/>
        <w:rPr>
          <w:rFonts w:eastAsia="Calibri"/>
          <w:b/>
          <w:bCs/>
          <w:sz w:val="28"/>
          <w:szCs w:val="28"/>
          <w:lang w:eastAsia="en-US"/>
        </w:rPr>
      </w:pPr>
    </w:p>
    <w:p w14:paraId="0D88ECA5" w14:textId="77777777" w:rsidR="00634DA4" w:rsidRPr="00634DA4" w:rsidRDefault="00634DA4" w:rsidP="00634DA4">
      <w:pPr>
        <w:spacing w:after="160" w:line="259" w:lineRule="auto"/>
        <w:jc w:val="center"/>
        <w:rPr>
          <w:rFonts w:eastAsia="Calibri"/>
          <w:b/>
          <w:bCs/>
          <w:sz w:val="28"/>
          <w:szCs w:val="28"/>
          <w:lang w:eastAsia="en-US"/>
        </w:rPr>
      </w:pPr>
    </w:p>
    <w:p w14:paraId="58EB28D1" w14:textId="77777777" w:rsidR="00634DA4" w:rsidRPr="00634DA4" w:rsidRDefault="00634DA4" w:rsidP="00634DA4">
      <w:pPr>
        <w:spacing w:after="160" w:line="259" w:lineRule="auto"/>
        <w:jc w:val="center"/>
        <w:rPr>
          <w:rFonts w:eastAsia="Calibri"/>
          <w:b/>
          <w:bCs/>
          <w:sz w:val="28"/>
          <w:szCs w:val="28"/>
          <w:lang w:eastAsia="en-US"/>
        </w:rPr>
      </w:pPr>
    </w:p>
    <w:p w14:paraId="5089C094" w14:textId="77777777" w:rsidR="00634DA4" w:rsidRPr="00634DA4" w:rsidRDefault="00634DA4" w:rsidP="00634DA4">
      <w:pPr>
        <w:spacing w:after="160" w:line="259" w:lineRule="auto"/>
        <w:jc w:val="center"/>
        <w:rPr>
          <w:rFonts w:eastAsia="Calibri"/>
          <w:b/>
          <w:bCs/>
          <w:sz w:val="28"/>
          <w:szCs w:val="28"/>
          <w:lang w:eastAsia="en-US"/>
        </w:rPr>
      </w:pPr>
    </w:p>
    <w:p w14:paraId="4FADC1C2" w14:textId="77777777" w:rsidR="00634DA4" w:rsidRPr="00634DA4" w:rsidRDefault="00634DA4" w:rsidP="00634DA4">
      <w:pPr>
        <w:spacing w:after="160" w:line="259" w:lineRule="auto"/>
        <w:jc w:val="center"/>
        <w:rPr>
          <w:rFonts w:eastAsia="Calibri"/>
          <w:b/>
          <w:bCs/>
          <w:sz w:val="28"/>
          <w:szCs w:val="28"/>
          <w:lang w:eastAsia="en-US"/>
        </w:rPr>
      </w:pPr>
    </w:p>
    <w:p w14:paraId="57EF2111" w14:textId="77777777" w:rsidR="00634DA4" w:rsidRPr="00634DA4" w:rsidRDefault="00634DA4" w:rsidP="00634DA4">
      <w:pPr>
        <w:spacing w:after="160" w:line="259" w:lineRule="auto"/>
        <w:jc w:val="center"/>
        <w:rPr>
          <w:rFonts w:eastAsia="Calibri"/>
          <w:b/>
          <w:bCs/>
          <w:sz w:val="28"/>
          <w:szCs w:val="28"/>
          <w:lang w:eastAsia="en-US"/>
        </w:rPr>
      </w:pPr>
    </w:p>
    <w:p w14:paraId="0BD4711B" w14:textId="77777777" w:rsidR="00634DA4" w:rsidRPr="00634DA4" w:rsidRDefault="00634DA4" w:rsidP="00634DA4">
      <w:pPr>
        <w:spacing w:after="160" w:line="259" w:lineRule="auto"/>
        <w:jc w:val="center"/>
        <w:rPr>
          <w:rFonts w:eastAsia="Calibri"/>
          <w:b/>
          <w:bCs/>
          <w:sz w:val="28"/>
          <w:szCs w:val="28"/>
          <w:lang w:eastAsia="en-US"/>
        </w:rPr>
      </w:pPr>
      <w:r w:rsidRPr="00634DA4">
        <w:rPr>
          <w:rFonts w:eastAsia="Calibri"/>
          <w:b/>
          <w:bCs/>
          <w:sz w:val="28"/>
          <w:szCs w:val="28"/>
          <w:lang w:eastAsia="en-US"/>
        </w:rPr>
        <w:t>Gulbenes novada pašvaldības Bērnu tiesību aizsardzības programma 2023. – 2025.gadam</w:t>
      </w:r>
    </w:p>
    <w:p w14:paraId="7003C9CF" w14:textId="77777777" w:rsidR="00634DA4" w:rsidRPr="00634DA4" w:rsidRDefault="00634DA4" w:rsidP="00634DA4">
      <w:pPr>
        <w:spacing w:after="160" w:line="259" w:lineRule="auto"/>
        <w:rPr>
          <w:rFonts w:eastAsia="Calibri"/>
          <w:b/>
          <w:bCs/>
          <w:sz w:val="28"/>
          <w:szCs w:val="28"/>
          <w:lang w:eastAsia="en-US"/>
        </w:rPr>
      </w:pPr>
    </w:p>
    <w:p w14:paraId="5C620275" w14:textId="77777777" w:rsidR="00634DA4" w:rsidRPr="00634DA4" w:rsidRDefault="00634DA4" w:rsidP="00634DA4">
      <w:pPr>
        <w:spacing w:after="160" w:line="259" w:lineRule="auto"/>
        <w:rPr>
          <w:rFonts w:eastAsia="Calibri"/>
          <w:sz w:val="28"/>
          <w:szCs w:val="28"/>
          <w:lang w:eastAsia="en-US"/>
        </w:rPr>
      </w:pPr>
    </w:p>
    <w:p w14:paraId="370530E0" w14:textId="77777777" w:rsidR="00634DA4" w:rsidRPr="00634DA4" w:rsidRDefault="00634DA4" w:rsidP="00634DA4">
      <w:pPr>
        <w:spacing w:after="160" w:line="259" w:lineRule="auto"/>
        <w:rPr>
          <w:rFonts w:eastAsia="Calibri"/>
          <w:sz w:val="28"/>
          <w:szCs w:val="28"/>
          <w:lang w:eastAsia="en-US"/>
        </w:rPr>
      </w:pPr>
    </w:p>
    <w:p w14:paraId="5D30CA34" w14:textId="77777777" w:rsidR="00634DA4" w:rsidRPr="00634DA4" w:rsidRDefault="00634DA4" w:rsidP="00634DA4">
      <w:pPr>
        <w:spacing w:after="160" w:line="259" w:lineRule="auto"/>
        <w:rPr>
          <w:rFonts w:eastAsia="Calibri"/>
          <w:sz w:val="28"/>
          <w:szCs w:val="28"/>
          <w:lang w:eastAsia="en-US"/>
        </w:rPr>
      </w:pPr>
    </w:p>
    <w:p w14:paraId="33CA1C03" w14:textId="77777777" w:rsidR="00634DA4" w:rsidRPr="00634DA4" w:rsidRDefault="00634DA4" w:rsidP="00634DA4">
      <w:pPr>
        <w:spacing w:after="160" w:line="259" w:lineRule="auto"/>
        <w:rPr>
          <w:rFonts w:eastAsia="Calibri"/>
          <w:sz w:val="28"/>
          <w:szCs w:val="28"/>
          <w:lang w:eastAsia="en-US"/>
        </w:rPr>
      </w:pPr>
    </w:p>
    <w:p w14:paraId="6BA160E0" w14:textId="77777777" w:rsidR="00634DA4" w:rsidRPr="00634DA4" w:rsidRDefault="00634DA4" w:rsidP="00634DA4">
      <w:pPr>
        <w:spacing w:after="160" w:line="259" w:lineRule="auto"/>
        <w:rPr>
          <w:rFonts w:eastAsia="Calibri"/>
          <w:sz w:val="28"/>
          <w:szCs w:val="28"/>
          <w:lang w:eastAsia="en-US"/>
        </w:rPr>
      </w:pPr>
    </w:p>
    <w:p w14:paraId="290E5DA6" w14:textId="77777777" w:rsidR="00634DA4" w:rsidRPr="00634DA4" w:rsidRDefault="00634DA4" w:rsidP="00634DA4">
      <w:pPr>
        <w:spacing w:after="160" w:line="259" w:lineRule="auto"/>
        <w:rPr>
          <w:rFonts w:eastAsia="Calibri"/>
          <w:sz w:val="28"/>
          <w:szCs w:val="28"/>
          <w:lang w:eastAsia="en-US"/>
        </w:rPr>
      </w:pPr>
    </w:p>
    <w:p w14:paraId="272B6EEA" w14:textId="77777777" w:rsidR="00634DA4" w:rsidRPr="00634DA4" w:rsidRDefault="00634DA4" w:rsidP="00634DA4">
      <w:pPr>
        <w:spacing w:after="160" w:line="259" w:lineRule="auto"/>
        <w:rPr>
          <w:rFonts w:eastAsia="Calibri"/>
          <w:sz w:val="28"/>
          <w:szCs w:val="28"/>
          <w:lang w:eastAsia="en-US"/>
        </w:rPr>
      </w:pPr>
    </w:p>
    <w:p w14:paraId="484AD708" w14:textId="77777777" w:rsidR="00634DA4" w:rsidRPr="00634DA4" w:rsidRDefault="00634DA4" w:rsidP="00634DA4">
      <w:pPr>
        <w:spacing w:after="160" w:line="259" w:lineRule="auto"/>
        <w:rPr>
          <w:rFonts w:eastAsia="Calibri"/>
          <w:sz w:val="28"/>
          <w:szCs w:val="28"/>
          <w:lang w:eastAsia="en-US"/>
        </w:rPr>
      </w:pPr>
    </w:p>
    <w:p w14:paraId="7A282771" w14:textId="77777777" w:rsidR="00634DA4" w:rsidRPr="00634DA4" w:rsidRDefault="00634DA4" w:rsidP="00634DA4">
      <w:pPr>
        <w:spacing w:after="160" w:line="259" w:lineRule="auto"/>
        <w:rPr>
          <w:rFonts w:eastAsia="Calibri"/>
          <w:sz w:val="28"/>
          <w:szCs w:val="28"/>
          <w:lang w:eastAsia="en-US"/>
        </w:rPr>
      </w:pPr>
    </w:p>
    <w:p w14:paraId="717E1C93" w14:textId="77777777" w:rsidR="00634DA4" w:rsidRPr="00634DA4" w:rsidRDefault="00634DA4" w:rsidP="00634DA4">
      <w:pPr>
        <w:spacing w:after="160" w:line="259" w:lineRule="auto"/>
        <w:jc w:val="center"/>
        <w:rPr>
          <w:rFonts w:eastAsia="Calibri"/>
          <w:lang w:eastAsia="en-US"/>
        </w:rPr>
      </w:pPr>
      <w:r w:rsidRPr="00634DA4">
        <w:rPr>
          <w:rFonts w:eastAsia="Calibri"/>
          <w:lang w:eastAsia="en-US"/>
        </w:rPr>
        <w:t>Gulbenē</w:t>
      </w:r>
    </w:p>
    <w:p w14:paraId="0E1B1D6E" w14:textId="77777777" w:rsidR="00634DA4" w:rsidRPr="00634DA4" w:rsidRDefault="00634DA4" w:rsidP="00634DA4">
      <w:pPr>
        <w:tabs>
          <w:tab w:val="left" w:pos="4195"/>
        </w:tabs>
        <w:spacing w:after="160" w:line="259" w:lineRule="auto"/>
        <w:jc w:val="center"/>
        <w:rPr>
          <w:rFonts w:eastAsia="Calibri"/>
          <w:lang w:eastAsia="en-US"/>
        </w:rPr>
      </w:pPr>
      <w:r w:rsidRPr="00634DA4">
        <w:rPr>
          <w:rFonts w:eastAsia="Calibri"/>
          <w:lang w:eastAsia="en-US"/>
        </w:rPr>
        <w:t>2022</w:t>
      </w:r>
    </w:p>
    <w:p w14:paraId="4144B956" w14:textId="77777777" w:rsidR="00634DA4" w:rsidRPr="00634DA4" w:rsidRDefault="00634DA4" w:rsidP="00634DA4">
      <w:pPr>
        <w:tabs>
          <w:tab w:val="left" w:pos="4195"/>
        </w:tabs>
        <w:spacing w:after="160" w:line="259" w:lineRule="auto"/>
        <w:rPr>
          <w:rFonts w:eastAsia="Calibri"/>
          <w:sz w:val="28"/>
          <w:szCs w:val="28"/>
          <w:lang w:eastAsia="en-US"/>
        </w:rPr>
        <w:sectPr w:rsidR="00634DA4" w:rsidRPr="00634DA4" w:rsidSect="00307CC4">
          <w:footerReference w:type="default" r:id="rId19"/>
          <w:pgSz w:w="12240" w:h="15840"/>
          <w:pgMar w:top="851" w:right="1134" w:bottom="709" w:left="1701" w:header="283" w:footer="283" w:gutter="0"/>
          <w:cols w:space="720"/>
          <w:titlePg/>
          <w:docGrid w:linePitch="360"/>
        </w:sectPr>
      </w:pPr>
      <w:r w:rsidRPr="00634DA4">
        <w:rPr>
          <w:rFonts w:eastAsia="Calibri"/>
          <w:sz w:val="28"/>
          <w:szCs w:val="28"/>
          <w:lang w:eastAsia="en-US"/>
        </w:rPr>
        <w:tab/>
      </w:r>
    </w:p>
    <w:sdt>
      <w:sdtPr>
        <w:rPr>
          <w:rFonts w:ascii="Calibri" w:eastAsia="Calibri" w:hAnsi="Calibri" w:cs="Arial"/>
          <w:sz w:val="22"/>
          <w:szCs w:val="22"/>
          <w:lang w:val="en-US" w:eastAsia="en-US"/>
        </w:rPr>
        <w:id w:val="1379432289"/>
        <w:docPartObj>
          <w:docPartGallery w:val="Table of Contents"/>
          <w:docPartUnique/>
        </w:docPartObj>
      </w:sdtPr>
      <w:sdtEndPr>
        <w:rPr>
          <w:b/>
          <w:bCs/>
        </w:rPr>
      </w:sdtEndPr>
      <w:sdtContent>
        <w:p w14:paraId="0486F0D0" w14:textId="77777777" w:rsidR="00634DA4" w:rsidRPr="00634DA4" w:rsidRDefault="00634DA4" w:rsidP="00634DA4">
          <w:pPr>
            <w:keepNext/>
            <w:keepLines/>
            <w:spacing w:before="240" w:line="259" w:lineRule="auto"/>
            <w:jc w:val="center"/>
            <w:rPr>
              <w:color w:val="2F5496"/>
              <w:sz w:val="32"/>
              <w:szCs w:val="32"/>
            </w:rPr>
          </w:pPr>
          <w:r w:rsidRPr="00634DA4">
            <w:rPr>
              <w:color w:val="2F5496"/>
              <w:sz w:val="32"/>
              <w:szCs w:val="32"/>
            </w:rPr>
            <w:t>SATURS</w:t>
          </w:r>
        </w:p>
        <w:p w14:paraId="47D10380" w14:textId="77777777" w:rsidR="00634DA4" w:rsidRPr="00634DA4" w:rsidRDefault="00634DA4" w:rsidP="00634DA4">
          <w:pPr>
            <w:tabs>
              <w:tab w:val="right" w:leader="dot" w:pos="9395"/>
            </w:tabs>
            <w:spacing w:after="100" w:line="259" w:lineRule="auto"/>
            <w:rPr>
              <w:noProof/>
            </w:rPr>
          </w:pPr>
          <w:r w:rsidRPr="00634DA4">
            <w:rPr>
              <w:rFonts w:eastAsia="Calibri"/>
              <w:lang w:val="en-US" w:eastAsia="en-US"/>
            </w:rPr>
            <w:fldChar w:fldCharType="begin"/>
          </w:r>
          <w:r w:rsidRPr="00634DA4">
            <w:rPr>
              <w:rFonts w:eastAsia="Calibri"/>
              <w:lang w:val="en-US" w:eastAsia="en-US"/>
            </w:rPr>
            <w:instrText xml:space="preserve"> TOC \o "1-3" \h \z \u </w:instrText>
          </w:r>
          <w:r w:rsidRPr="00634DA4">
            <w:rPr>
              <w:rFonts w:eastAsia="Calibri"/>
              <w:lang w:val="en-US" w:eastAsia="en-US"/>
            </w:rPr>
            <w:fldChar w:fldCharType="separate"/>
          </w:r>
          <w:hyperlink w:anchor="_Toc121824473" w:history="1">
            <w:r w:rsidRPr="00634DA4">
              <w:rPr>
                <w:rFonts w:eastAsia="Calibri"/>
                <w:noProof/>
                <w:color w:val="0563C1"/>
                <w:u w:val="single"/>
                <w:lang w:val="en-US" w:eastAsia="en-US"/>
              </w:rPr>
              <w:t>Ievads</w:t>
            </w:r>
            <w:r w:rsidRPr="00634DA4">
              <w:rPr>
                <w:rFonts w:eastAsia="Calibri"/>
                <w:noProof/>
                <w:webHidden/>
                <w:lang w:val="en-US" w:eastAsia="en-US"/>
              </w:rPr>
              <w:tab/>
            </w:r>
            <w:r w:rsidRPr="00634DA4">
              <w:rPr>
                <w:rFonts w:eastAsia="Calibri"/>
                <w:noProof/>
                <w:webHidden/>
                <w:lang w:val="en-US" w:eastAsia="en-US"/>
              </w:rPr>
              <w:fldChar w:fldCharType="begin"/>
            </w:r>
            <w:r w:rsidRPr="00634DA4">
              <w:rPr>
                <w:rFonts w:eastAsia="Calibri"/>
                <w:noProof/>
                <w:webHidden/>
                <w:lang w:val="en-US" w:eastAsia="en-US"/>
              </w:rPr>
              <w:instrText xml:space="preserve"> PAGEREF _Toc121824473 \h </w:instrText>
            </w:r>
            <w:r w:rsidRPr="00634DA4">
              <w:rPr>
                <w:rFonts w:eastAsia="Calibri"/>
                <w:noProof/>
                <w:webHidden/>
                <w:lang w:val="en-US" w:eastAsia="en-US"/>
              </w:rPr>
            </w:r>
            <w:r w:rsidRPr="00634DA4">
              <w:rPr>
                <w:rFonts w:eastAsia="Calibri"/>
                <w:noProof/>
                <w:webHidden/>
                <w:lang w:val="en-US" w:eastAsia="en-US"/>
              </w:rPr>
              <w:fldChar w:fldCharType="separate"/>
            </w:r>
            <w:r w:rsidRPr="00634DA4">
              <w:rPr>
                <w:rFonts w:eastAsia="Calibri"/>
                <w:noProof/>
                <w:webHidden/>
                <w:lang w:val="en-US" w:eastAsia="en-US"/>
              </w:rPr>
              <w:t>3</w:t>
            </w:r>
            <w:r w:rsidRPr="00634DA4">
              <w:rPr>
                <w:rFonts w:eastAsia="Calibri"/>
                <w:noProof/>
                <w:webHidden/>
                <w:lang w:val="en-US" w:eastAsia="en-US"/>
              </w:rPr>
              <w:fldChar w:fldCharType="end"/>
            </w:r>
          </w:hyperlink>
        </w:p>
        <w:p w14:paraId="38801839" w14:textId="77777777" w:rsidR="00634DA4" w:rsidRPr="00634DA4" w:rsidRDefault="00000000" w:rsidP="00634DA4">
          <w:pPr>
            <w:tabs>
              <w:tab w:val="right" w:leader="dot" w:pos="9395"/>
            </w:tabs>
            <w:spacing w:after="100" w:line="259" w:lineRule="auto"/>
            <w:rPr>
              <w:noProof/>
            </w:rPr>
          </w:pPr>
          <w:hyperlink w:anchor="_Toc121824474" w:history="1">
            <w:r w:rsidR="00634DA4" w:rsidRPr="00634DA4">
              <w:rPr>
                <w:rFonts w:eastAsia="Calibri"/>
                <w:noProof/>
                <w:color w:val="0563C1"/>
                <w:u w:val="single"/>
                <w:lang w:val="en-US" w:eastAsia="en-US"/>
              </w:rPr>
              <w:t>Esošās situācijas raksturojums</w:t>
            </w:r>
            <w:r w:rsidR="00634DA4" w:rsidRPr="00634DA4">
              <w:rPr>
                <w:rFonts w:eastAsia="Calibri"/>
                <w:noProof/>
                <w:webHidden/>
                <w:lang w:val="en-US" w:eastAsia="en-US"/>
              </w:rPr>
              <w:tab/>
            </w:r>
            <w:r w:rsidR="00634DA4" w:rsidRPr="00634DA4">
              <w:rPr>
                <w:rFonts w:eastAsia="Calibri"/>
                <w:noProof/>
                <w:webHidden/>
                <w:lang w:val="en-US" w:eastAsia="en-US"/>
              </w:rPr>
              <w:fldChar w:fldCharType="begin"/>
            </w:r>
            <w:r w:rsidR="00634DA4" w:rsidRPr="00634DA4">
              <w:rPr>
                <w:rFonts w:eastAsia="Calibri"/>
                <w:noProof/>
                <w:webHidden/>
                <w:lang w:val="en-US" w:eastAsia="en-US"/>
              </w:rPr>
              <w:instrText xml:space="preserve"> PAGEREF _Toc121824474 \h </w:instrText>
            </w:r>
            <w:r w:rsidR="00634DA4" w:rsidRPr="00634DA4">
              <w:rPr>
                <w:rFonts w:eastAsia="Calibri"/>
                <w:noProof/>
                <w:webHidden/>
                <w:lang w:val="en-US" w:eastAsia="en-US"/>
              </w:rPr>
            </w:r>
            <w:r w:rsidR="00634DA4" w:rsidRPr="00634DA4">
              <w:rPr>
                <w:rFonts w:eastAsia="Calibri"/>
                <w:noProof/>
                <w:webHidden/>
                <w:lang w:val="en-US" w:eastAsia="en-US"/>
              </w:rPr>
              <w:fldChar w:fldCharType="separate"/>
            </w:r>
            <w:r w:rsidR="00634DA4" w:rsidRPr="00634DA4">
              <w:rPr>
                <w:rFonts w:eastAsia="Calibri"/>
                <w:noProof/>
                <w:webHidden/>
                <w:lang w:val="en-US" w:eastAsia="en-US"/>
              </w:rPr>
              <w:t>6</w:t>
            </w:r>
            <w:r w:rsidR="00634DA4" w:rsidRPr="00634DA4">
              <w:rPr>
                <w:rFonts w:eastAsia="Calibri"/>
                <w:noProof/>
                <w:webHidden/>
                <w:lang w:val="en-US" w:eastAsia="en-US"/>
              </w:rPr>
              <w:fldChar w:fldCharType="end"/>
            </w:r>
          </w:hyperlink>
        </w:p>
        <w:p w14:paraId="252E0A91" w14:textId="77777777" w:rsidR="00634DA4" w:rsidRPr="00634DA4" w:rsidRDefault="00000000" w:rsidP="00634DA4">
          <w:pPr>
            <w:tabs>
              <w:tab w:val="left" w:pos="660"/>
              <w:tab w:val="right" w:leader="dot" w:pos="9395"/>
            </w:tabs>
            <w:spacing w:after="100" w:line="259" w:lineRule="auto"/>
            <w:ind w:left="220"/>
            <w:rPr>
              <w:noProof/>
            </w:rPr>
          </w:pPr>
          <w:hyperlink w:anchor="_Toc121824475" w:history="1">
            <w:r w:rsidR="00634DA4" w:rsidRPr="00634DA4">
              <w:rPr>
                <w:rFonts w:eastAsia="Calibri"/>
                <w:noProof/>
                <w:color w:val="0563C1"/>
                <w:u w:val="single"/>
                <w:lang w:val="en-US" w:eastAsia="en-US"/>
              </w:rPr>
              <w:t>1.</w:t>
            </w:r>
            <w:r w:rsidR="00634DA4" w:rsidRPr="00634DA4">
              <w:rPr>
                <w:noProof/>
              </w:rPr>
              <w:tab/>
            </w:r>
            <w:r w:rsidR="00634DA4" w:rsidRPr="00634DA4">
              <w:rPr>
                <w:rFonts w:eastAsia="Calibri"/>
                <w:noProof/>
                <w:color w:val="0563C1"/>
                <w:u w:val="single"/>
                <w:lang w:val="en-US" w:eastAsia="en-US"/>
              </w:rPr>
              <w:t>Izglītības nodrošinājums pašvaldībā, brīvā laika pavadīšanas iespējas</w:t>
            </w:r>
            <w:r w:rsidR="00634DA4" w:rsidRPr="00634DA4">
              <w:rPr>
                <w:rFonts w:eastAsia="Calibri"/>
                <w:noProof/>
                <w:webHidden/>
                <w:lang w:val="en-US" w:eastAsia="en-US"/>
              </w:rPr>
              <w:tab/>
            </w:r>
            <w:r w:rsidR="00634DA4" w:rsidRPr="00634DA4">
              <w:rPr>
                <w:rFonts w:eastAsia="Calibri"/>
                <w:noProof/>
                <w:webHidden/>
                <w:lang w:val="en-US" w:eastAsia="en-US"/>
              </w:rPr>
              <w:fldChar w:fldCharType="begin"/>
            </w:r>
            <w:r w:rsidR="00634DA4" w:rsidRPr="00634DA4">
              <w:rPr>
                <w:rFonts w:eastAsia="Calibri"/>
                <w:noProof/>
                <w:webHidden/>
                <w:lang w:val="en-US" w:eastAsia="en-US"/>
              </w:rPr>
              <w:instrText xml:space="preserve"> PAGEREF _Toc121824475 \h </w:instrText>
            </w:r>
            <w:r w:rsidR="00634DA4" w:rsidRPr="00634DA4">
              <w:rPr>
                <w:rFonts w:eastAsia="Calibri"/>
                <w:noProof/>
                <w:webHidden/>
                <w:lang w:val="en-US" w:eastAsia="en-US"/>
              </w:rPr>
            </w:r>
            <w:r w:rsidR="00634DA4" w:rsidRPr="00634DA4">
              <w:rPr>
                <w:rFonts w:eastAsia="Calibri"/>
                <w:noProof/>
                <w:webHidden/>
                <w:lang w:val="en-US" w:eastAsia="en-US"/>
              </w:rPr>
              <w:fldChar w:fldCharType="separate"/>
            </w:r>
            <w:r w:rsidR="00634DA4" w:rsidRPr="00634DA4">
              <w:rPr>
                <w:rFonts w:eastAsia="Calibri"/>
                <w:noProof/>
                <w:webHidden/>
                <w:lang w:val="en-US" w:eastAsia="en-US"/>
              </w:rPr>
              <w:t>6</w:t>
            </w:r>
            <w:r w:rsidR="00634DA4" w:rsidRPr="00634DA4">
              <w:rPr>
                <w:rFonts w:eastAsia="Calibri"/>
                <w:noProof/>
                <w:webHidden/>
                <w:lang w:val="en-US" w:eastAsia="en-US"/>
              </w:rPr>
              <w:fldChar w:fldCharType="end"/>
            </w:r>
          </w:hyperlink>
        </w:p>
        <w:p w14:paraId="72581791" w14:textId="77777777" w:rsidR="00634DA4" w:rsidRPr="00634DA4" w:rsidRDefault="00000000" w:rsidP="00634DA4">
          <w:pPr>
            <w:tabs>
              <w:tab w:val="right" w:leader="dot" w:pos="9395"/>
            </w:tabs>
            <w:spacing w:after="100" w:line="259" w:lineRule="auto"/>
            <w:ind w:left="440"/>
            <w:rPr>
              <w:noProof/>
            </w:rPr>
          </w:pPr>
          <w:hyperlink w:anchor="_Toc121824476" w:history="1">
            <w:r w:rsidR="00634DA4" w:rsidRPr="00634DA4">
              <w:rPr>
                <w:rFonts w:eastAsia="Calibri"/>
                <w:noProof/>
                <w:color w:val="0563C1"/>
                <w:u w:val="single"/>
                <w:lang w:val="en-US" w:eastAsia="en-US"/>
              </w:rPr>
              <w:t>Brīvā laika pavadīšanas iespējas</w:t>
            </w:r>
            <w:r w:rsidR="00634DA4" w:rsidRPr="00634DA4">
              <w:rPr>
                <w:rFonts w:eastAsia="Calibri"/>
                <w:noProof/>
                <w:webHidden/>
                <w:lang w:val="en-US" w:eastAsia="en-US"/>
              </w:rPr>
              <w:tab/>
            </w:r>
            <w:r w:rsidR="00634DA4" w:rsidRPr="00634DA4">
              <w:rPr>
                <w:rFonts w:eastAsia="Calibri"/>
                <w:noProof/>
                <w:webHidden/>
                <w:lang w:val="en-US" w:eastAsia="en-US"/>
              </w:rPr>
              <w:fldChar w:fldCharType="begin"/>
            </w:r>
            <w:r w:rsidR="00634DA4" w:rsidRPr="00634DA4">
              <w:rPr>
                <w:rFonts w:eastAsia="Calibri"/>
                <w:noProof/>
                <w:webHidden/>
                <w:lang w:val="en-US" w:eastAsia="en-US"/>
              </w:rPr>
              <w:instrText xml:space="preserve"> PAGEREF _Toc121824476 \h </w:instrText>
            </w:r>
            <w:r w:rsidR="00634DA4" w:rsidRPr="00634DA4">
              <w:rPr>
                <w:rFonts w:eastAsia="Calibri"/>
                <w:noProof/>
                <w:webHidden/>
                <w:lang w:val="en-US" w:eastAsia="en-US"/>
              </w:rPr>
            </w:r>
            <w:r w:rsidR="00634DA4" w:rsidRPr="00634DA4">
              <w:rPr>
                <w:rFonts w:eastAsia="Calibri"/>
                <w:noProof/>
                <w:webHidden/>
                <w:lang w:val="en-US" w:eastAsia="en-US"/>
              </w:rPr>
              <w:fldChar w:fldCharType="separate"/>
            </w:r>
            <w:r w:rsidR="00634DA4" w:rsidRPr="00634DA4">
              <w:rPr>
                <w:rFonts w:eastAsia="Calibri"/>
                <w:noProof/>
                <w:webHidden/>
                <w:lang w:val="en-US" w:eastAsia="en-US"/>
              </w:rPr>
              <w:t>12</w:t>
            </w:r>
            <w:r w:rsidR="00634DA4" w:rsidRPr="00634DA4">
              <w:rPr>
                <w:rFonts w:eastAsia="Calibri"/>
                <w:noProof/>
                <w:webHidden/>
                <w:lang w:val="en-US" w:eastAsia="en-US"/>
              </w:rPr>
              <w:fldChar w:fldCharType="end"/>
            </w:r>
          </w:hyperlink>
        </w:p>
        <w:p w14:paraId="388D0D0A" w14:textId="77777777" w:rsidR="00634DA4" w:rsidRPr="00634DA4" w:rsidRDefault="00000000" w:rsidP="00634DA4">
          <w:pPr>
            <w:tabs>
              <w:tab w:val="left" w:pos="660"/>
              <w:tab w:val="right" w:leader="dot" w:pos="9395"/>
            </w:tabs>
            <w:spacing w:after="100" w:line="259" w:lineRule="auto"/>
            <w:ind w:left="220"/>
            <w:rPr>
              <w:noProof/>
            </w:rPr>
          </w:pPr>
          <w:hyperlink w:anchor="_Toc121824477" w:history="1">
            <w:r w:rsidR="00634DA4" w:rsidRPr="00634DA4">
              <w:rPr>
                <w:rFonts w:eastAsia="Calibri"/>
                <w:noProof/>
                <w:color w:val="0563C1"/>
                <w:u w:val="single"/>
                <w:lang w:val="en-US" w:eastAsia="en-US"/>
              </w:rPr>
              <w:t>2.</w:t>
            </w:r>
            <w:r w:rsidR="00634DA4" w:rsidRPr="00634DA4">
              <w:rPr>
                <w:noProof/>
              </w:rPr>
              <w:tab/>
            </w:r>
            <w:r w:rsidR="00634DA4" w:rsidRPr="00634DA4">
              <w:rPr>
                <w:rFonts w:eastAsia="Calibri"/>
                <w:noProof/>
                <w:color w:val="0563C1"/>
                <w:u w:val="single"/>
                <w:lang w:val="en-US" w:eastAsia="en-US"/>
              </w:rPr>
              <w:t>Pašvaldības atbalsts ģimenēm ar bērniem</w:t>
            </w:r>
            <w:r w:rsidR="00634DA4" w:rsidRPr="00634DA4">
              <w:rPr>
                <w:rFonts w:eastAsia="Calibri"/>
                <w:noProof/>
                <w:webHidden/>
                <w:lang w:val="en-US" w:eastAsia="en-US"/>
              </w:rPr>
              <w:tab/>
            </w:r>
            <w:r w:rsidR="00634DA4" w:rsidRPr="00634DA4">
              <w:rPr>
                <w:rFonts w:eastAsia="Calibri"/>
                <w:noProof/>
                <w:webHidden/>
                <w:lang w:val="en-US" w:eastAsia="en-US"/>
              </w:rPr>
              <w:fldChar w:fldCharType="begin"/>
            </w:r>
            <w:r w:rsidR="00634DA4" w:rsidRPr="00634DA4">
              <w:rPr>
                <w:rFonts w:eastAsia="Calibri"/>
                <w:noProof/>
                <w:webHidden/>
                <w:lang w:val="en-US" w:eastAsia="en-US"/>
              </w:rPr>
              <w:instrText xml:space="preserve"> PAGEREF _Toc121824477 \h </w:instrText>
            </w:r>
            <w:r w:rsidR="00634DA4" w:rsidRPr="00634DA4">
              <w:rPr>
                <w:rFonts w:eastAsia="Calibri"/>
                <w:noProof/>
                <w:webHidden/>
                <w:lang w:val="en-US" w:eastAsia="en-US"/>
              </w:rPr>
            </w:r>
            <w:r w:rsidR="00634DA4" w:rsidRPr="00634DA4">
              <w:rPr>
                <w:rFonts w:eastAsia="Calibri"/>
                <w:noProof/>
                <w:webHidden/>
                <w:lang w:val="en-US" w:eastAsia="en-US"/>
              </w:rPr>
              <w:fldChar w:fldCharType="separate"/>
            </w:r>
            <w:r w:rsidR="00634DA4" w:rsidRPr="00634DA4">
              <w:rPr>
                <w:rFonts w:eastAsia="Calibri"/>
                <w:noProof/>
                <w:webHidden/>
                <w:lang w:val="en-US" w:eastAsia="en-US"/>
              </w:rPr>
              <w:t>15</w:t>
            </w:r>
            <w:r w:rsidR="00634DA4" w:rsidRPr="00634DA4">
              <w:rPr>
                <w:rFonts w:eastAsia="Calibri"/>
                <w:noProof/>
                <w:webHidden/>
                <w:lang w:val="en-US" w:eastAsia="en-US"/>
              </w:rPr>
              <w:fldChar w:fldCharType="end"/>
            </w:r>
          </w:hyperlink>
        </w:p>
        <w:p w14:paraId="1639F9C0" w14:textId="77777777" w:rsidR="00634DA4" w:rsidRPr="00634DA4" w:rsidRDefault="00000000" w:rsidP="00634DA4">
          <w:pPr>
            <w:tabs>
              <w:tab w:val="right" w:leader="dot" w:pos="9395"/>
            </w:tabs>
            <w:spacing w:after="100" w:line="259" w:lineRule="auto"/>
            <w:ind w:left="440"/>
            <w:rPr>
              <w:noProof/>
            </w:rPr>
          </w:pPr>
          <w:hyperlink w:anchor="_Toc121824478" w:history="1">
            <w:r w:rsidR="00634DA4" w:rsidRPr="00634DA4">
              <w:rPr>
                <w:rFonts w:eastAsia="Calibri"/>
                <w:noProof/>
                <w:color w:val="0563C1"/>
                <w:u w:val="single"/>
                <w:shd w:val="clear" w:color="auto" w:fill="FFFFFF"/>
                <w:lang w:val="en-US" w:eastAsia="en-US"/>
              </w:rPr>
              <w:t>Pilnvērtīgu dzīves apstākļu nodrošinājums</w:t>
            </w:r>
            <w:r w:rsidR="00634DA4" w:rsidRPr="00634DA4">
              <w:rPr>
                <w:rFonts w:eastAsia="Calibri"/>
                <w:noProof/>
                <w:webHidden/>
                <w:lang w:val="en-US" w:eastAsia="en-US"/>
              </w:rPr>
              <w:tab/>
            </w:r>
            <w:r w:rsidR="00634DA4" w:rsidRPr="00634DA4">
              <w:rPr>
                <w:rFonts w:eastAsia="Calibri"/>
                <w:noProof/>
                <w:webHidden/>
                <w:lang w:val="en-US" w:eastAsia="en-US"/>
              </w:rPr>
              <w:fldChar w:fldCharType="begin"/>
            </w:r>
            <w:r w:rsidR="00634DA4" w:rsidRPr="00634DA4">
              <w:rPr>
                <w:rFonts w:eastAsia="Calibri"/>
                <w:noProof/>
                <w:webHidden/>
                <w:lang w:val="en-US" w:eastAsia="en-US"/>
              </w:rPr>
              <w:instrText xml:space="preserve"> PAGEREF _Toc121824478 \h </w:instrText>
            </w:r>
            <w:r w:rsidR="00634DA4" w:rsidRPr="00634DA4">
              <w:rPr>
                <w:rFonts w:eastAsia="Calibri"/>
                <w:noProof/>
                <w:webHidden/>
                <w:lang w:val="en-US" w:eastAsia="en-US"/>
              </w:rPr>
            </w:r>
            <w:r w:rsidR="00634DA4" w:rsidRPr="00634DA4">
              <w:rPr>
                <w:rFonts w:eastAsia="Calibri"/>
                <w:noProof/>
                <w:webHidden/>
                <w:lang w:val="en-US" w:eastAsia="en-US"/>
              </w:rPr>
              <w:fldChar w:fldCharType="separate"/>
            </w:r>
            <w:r w:rsidR="00634DA4" w:rsidRPr="00634DA4">
              <w:rPr>
                <w:rFonts w:eastAsia="Calibri"/>
                <w:noProof/>
                <w:webHidden/>
                <w:lang w:val="en-US" w:eastAsia="en-US"/>
              </w:rPr>
              <w:t>16</w:t>
            </w:r>
            <w:r w:rsidR="00634DA4" w:rsidRPr="00634DA4">
              <w:rPr>
                <w:rFonts w:eastAsia="Calibri"/>
                <w:noProof/>
                <w:webHidden/>
                <w:lang w:val="en-US" w:eastAsia="en-US"/>
              </w:rPr>
              <w:fldChar w:fldCharType="end"/>
            </w:r>
          </w:hyperlink>
        </w:p>
        <w:p w14:paraId="492EE84E" w14:textId="77777777" w:rsidR="00634DA4" w:rsidRPr="00634DA4" w:rsidRDefault="00000000" w:rsidP="00634DA4">
          <w:pPr>
            <w:tabs>
              <w:tab w:val="right" w:leader="dot" w:pos="9395"/>
            </w:tabs>
            <w:spacing w:after="100" w:line="259" w:lineRule="auto"/>
            <w:ind w:left="440"/>
            <w:rPr>
              <w:noProof/>
            </w:rPr>
          </w:pPr>
          <w:hyperlink w:anchor="_Toc121824479" w:history="1">
            <w:r w:rsidR="00634DA4" w:rsidRPr="00634DA4">
              <w:rPr>
                <w:rFonts w:eastAsia="Calibri"/>
                <w:noProof/>
                <w:color w:val="0563C1"/>
                <w:u w:val="single"/>
                <w:shd w:val="clear" w:color="auto" w:fill="FFFFFF"/>
                <w:lang w:val="en-US" w:eastAsia="en-US"/>
              </w:rPr>
              <w:t>Labvēlīgas sociālās vides nodrošinājums</w:t>
            </w:r>
            <w:r w:rsidR="00634DA4" w:rsidRPr="00634DA4">
              <w:rPr>
                <w:rFonts w:eastAsia="Calibri"/>
                <w:noProof/>
                <w:webHidden/>
                <w:lang w:val="en-US" w:eastAsia="en-US"/>
              </w:rPr>
              <w:tab/>
            </w:r>
            <w:r w:rsidR="00634DA4" w:rsidRPr="00634DA4">
              <w:rPr>
                <w:rFonts w:eastAsia="Calibri"/>
                <w:noProof/>
                <w:webHidden/>
                <w:lang w:val="en-US" w:eastAsia="en-US"/>
              </w:rPr>
              <w:fldChar w:fldCharType="begin"/>
            </w:r>
            <w:r w:rsidR="00634DA4" w:rsidRPr="00634DA4">
              <w:rPr>
                <w:rFonts w:eastAsia="Calibri"/>
                <w:noProof/>
                <w:webHidden/>
                <w:lang w:val="en-US" w:eastAsia="en-US"/>
              </w:rPr>
              <w:instrText xml:space="preserve"> PAGEREF _Toc121824479 \h </w:instrText>
            </w:r>
            <w:r w:rsidR="00634DA4" w:rsidRPr="00634DA4">
              <w:rPr>
                <w:rFonts w:eastAsia="Calibri"/>
                <w:noProof/>
                <w:webHidden/>
                <w:lang w:val="en-US" w:eastAsia="en-US"/>
              </w:rPr>
            </w:r>
            <w:r w:rsidR="00634DA4" w:rsidRPr="00634DA4">
              <w:rPr>
                <w:rFonts w:eastAsia="Calibri"/>
                <w:noProof/>
                <w:webHidden/>
                <w:lang w:val="en-US" w:eastAsia="en-US"/>
              </w:rPr>
              <w:fldChar w:fldCharType="separate"/>
            </w:r>
            <w:r w:rsidR="00634DA4" w:rsidRPr="00634DA4">
              <w:rPr>
                <w:rFonts w:eastAsia="Calibri"/>
                <w:noProof/>
                <w:webHidden/>
                <w:lang w:val="en-US" w:eastAsia="en-US"/>
              </w:rPr>
              <w:t>21</w:t>
            </w:r>
            <w:r w:rsidR="00634DA4" w:rsidRPr="00634DA4">
              <w:rPr>
                <w:rFonts w:eastAsia="Calibri"/>
                <w:noProof/>
                <w:webHidden/>
                <w:lang w:val="en-US" w:eastAsia="en-US"/>
              </w:rPr>
              <w:fldChar w:fldCharType="end"/>
            </w:r>
          </w:hyperlink>
        </w:p>
        <w:p w14:paraId="2792E2F6" w14:textId="77777777" w:rsidR="00634DA4" w:rsidRPr="00634DA4" w:rsidRDefault="00000000" w:rsidP="00634DA4">
          <w:pPr>
            <w:tabs>
              <w:tab w:val="right" w:leader="dot" w:pos="9395"/>
            </w:tabs>
            <w:spacing w:after="100" w:line="259" w:lineRule="auto"/>
            <w:ind w:left="440"/>
            <w:rPr>
              <w:noProof/>
            </w:rPr>
          </w:pPr>
          <w:hyperlink w:anchor="_Toc121824480" w:history="1">
            <w:r w:rsidR="00634DA4" w:rsidRPr="00634DA4">
              <w:rPr>
                <w:rFonts w:eastAsia="Calibri"/>
                <w:noProof/>
                <w:color w:val="0563C1"/>
                <w:u w:val="single"/>
                <w:shd w:val="clear" w:color="auto" w:fill="FFFFFF"/>
                <w:lang w:val="en-US" w:eastAsia="en-US"/>
              </w:rPr>
              <w:t>Bāreņu un bez vecāku gādības palikušo bērnu tiesības augt ģimeniskā vidē</w:t>
            </w:r>
            <w:r w:rsidR="00634DA4" w:rsidRPr="00634DA4">
              <w:rPr>
                <w:rFonts w:eastAsia="Calibri"/>
                <w:noProof/>
                <w:webHidden/>
                <w:lang w:val="en-US" w:eastAsia="en-US"/>
              </w:rPr>
              <w:tab/>
            </w:r>
            <w:r w:rsidR="00634DA4" w:rsidRPr="00634DA4">
              <w:rPr>
                <w:rFonts w:eastAsia="Calibri"/>
                <w:noProof/>
                <w:webHidden/>
                <w:lang w:val="en-US" w:eastAsia="en-US"/>
              </w:rPr>
              <w:fldChar w:fldCharType="begin"/>
            </w:r>
            <w:r w:rsidR="00634DA4" w:rsidRPr="00634DA4">
              <w:rPr>
                <w:rFonts w:eastAsia="Calibri"/>
                <w:noProof/>
                <w:webHidden/>
                <w:lang w:val="en-US" w:eastAsia="en-US"/>
              </w:rPr>
              <w:instrText xml:space="preserve"> PAGEREF _Toc121824480 \h </w:instrText>
            </w:r>
            <w:r w:rsidR="00634DA4" w:rsidRPr="00634DA4">
              <w:rPr>
                <w:rFonts w:eastAsia="Calibri"/>
                <w:noProof/>
                <w:webHidden/>
                <w:lang w:val="en-US" w:eastAsia="en-US"/>
              </w:rPr>
            </w:r>
            <w:r w:rsidR="00634DA4" w:rsidRPr="00634DA4">
              <w:rPr>
                <w:rFonts w:eastAsia="Calibri"/>
                <w:noProof/>
                <w:webHidden/>
                <w:lang w:val="en-US" w:eastAsia="en-US"/>
              </w:rPr>
              <w:fldChar w:fldCharType="separate"/>
            </w:r>
            <w:r w:rsidR="00634DA4" w:rsidRPr="00634DA4">
              <w:rPr>
                <w:rFonts w:eastAsia="Calibri"/>
                <w:noProof/>
                <w:webHidden/>
                <w:lang w:val="en-US" w:eastAsia="en-US"/>
              </w:rPr>
              <w:t>24</w:t>
            </w:r>
            <w:r w:rsidR="00634DA4" w:rsidRPr="00634DA4">
              <w:rPr>
                <w:rFonts w:eastAsia="Calibri"/>
                <w:noProof/>
                <w:webHidden/>
                <w:lang w:val="en-US" w:eastAsia="en-US"/>
              </w:rPr>
              <w:fldChar w:fldCharType="end"/>
            </w:r>
          </w:hyperlink>
        </w:p>
        <w:p w14:paraId="4919BD0D" w14:textId="77777777" w:rsidR="00634DA4" w:rsidRPr="00634DA4" w:rsidRDefault="00000000" w:rsidP="00634DA4">
          <w:pPr>
            <w:tabs>
              <w:tab w:val="left" w:pos="660"/>
              <w:tab w:val="right" w:leader="dot" w:pos="9395"/>
            </w:tabs>
            <w:spacing w:after="100" w:line="259" w:lineRule="auto"/>
            <w:ind w:left="220"/>
            <w:rPr>
              <w:noProof/>
            </w:rPr>
          </w:pPr>
          <w:hyperlink w:anchor="_Toc121824481" w:history="1">
            <w:r w:rsidR="00634DA4" w:rsidRPr="00634DA4">
              <w:rPr>
                <w:rFonts w:eastAsia="Calibri"/>
                <w:noProof/>
                <w:color w:val="0563C1"/>
                <w:u w:val="single"/>
                <w:lang w:val="en-US" w:eastAsia="en-US"/>
              </w:rPr>
              <w:t>3.</w:t>
            </w:r>
            <w:r w:rsidR="00634DA4" w:rsidRPr="00634DA4">
              <w:rPr>
                <w:noProof/>
              </w:rPr>
              <w:tab/>
            </w:r>
            <w:r w:rsidR="00634DA4" w:rsidRPr="00634DA4">
              <w:rPr>
                <w:rFonts w:eastAsia="Calibri"/>
                <w:noProof/>
                <w:color w:val="0563C1"/>
                <w:u w:val="single"/>
                <w:lang w:val="en-US" w:eastAsia="en-US"/>
              </w:rPr>
              <w:t>Speciālistu, bērnu, vecāku izglītošana par bērnu tiesību aizsardzības jautājumiem</w:t>
            </w:r>
            <w:r w:rsidR="00634DA4" w:rsidRPr="00634DA4">
              <w:rPr>
                <w:rFonts w:eastAsia="Calibri"/>
                <w:noProof/>
                <w:webHidden/>
                <w:lang w:val="en-US" w:eastAsia="en-US"/>
              </w:rPr>
              <w:tab/>
            </w:r>
            <w:r w:rsidR="00634DA4" w:rsidRPr="00634DA4">
              <w:rPr>
                <w:rFonts w:eastAsia="Calibri"/>
                <w:noProof/>
                <w:webHidden/>
                <w:lang w:val="en-US" w:eastAsia="en-US"/>
              </w:rPr>
              <w:fldChar w:fldCharType="begin"/>
            </w:r>
            <w:r w:rsidR="00634DA4" w:rsidRPr="00634DA4">
              <w:rPr>
                <w:rFonts w:eastAsia="Calibri"/>
                <w:noProof/>
                <w:webHidden/>
                <w:lang w:val="en-US" w:eastAsia="en-US"/>
              </w:rPr>
              <w:instrText xml:space="preserve"> PAGEREF _Toc121824481 \h </w:instrText>
            </w:r>
            <w:r w:rsidR="00634DA4" w:rsidRPr="00634DA4">
              <w:rPr>
                <w:rFonts w:eastAsia="Calibri"/>
                <w:noProof/>
                <w:webHidden/>
                <w:lang w:val="en-US" w:eastAsia="en-US"/>
              </w:rPr>
            </w:r>
            <w:r w:rsidR="00634DA4" w:rsidRPr="00634DA4">
              <w:rPr>
                <w:rFonts w:eastAsia="Calibri"/>
                <w:noProof/>
                <w:webHidden/>
                <w:lang w:val="en-US" w:eastAsia="en-US"/>
              </w:rPr>
              <w:fldChar w:fldCharType="separate"/>
            </w:r>
            <w:r w:rsidR="00634DA4" w:rsidRPr="00634DA4">
              <w:rPr>
                <w:rFonts w:eastAsia="Calibri"/>
                <w:noProof/>
                <w:webHidden/>
                <w:lang w:val="en-US" w:eastAsia="en-US"/>
              </w:rPr>
              <w:t>29</w:t>
            </w:r>
            <w:r w:rsidR="00634DA4" w:rsidRPr="00634DA4">
              <w:rPr>
                <w:rFonts w:eastAsia="Calibri"/>
                <w:noProof/>
                <w:webHidden/>
                <w:lang w:val="en-US" w:eastAsia="en-US"/>
              </w:rPr>
              <w:fldChar w:fldCharType="end"/>
            </w:r>
          </w:hyperlink>
        </w:p>
        <w:p w14:paraId="7B7672B6" w14:textId="77777777" w:rsidR="00634DA4" w:rsidRPr="00634DA4" w:rsidRDefault="00000000" w:rsidP="00634DA4">
          <w:pPr>
            <w:tabs>
              <w:tab w:val="left" w:pos="660"/>
              <w:tab w:val="right" w:leader="dot" w:pos="9395"/>
            </w:tabs>
            <w:spacing w:after="100" w:line="259" w:lineRule="auto"/>
            <w:ind w:left="220"/>
            <w:rPr>
              <w:noProof/>
            </w:rPr>
          </w:pPr>
          <w:hyperlink w:anchor="_Toc121824482" w:history="1">
            <w:r w:rsidR="00634DA4" w:rsidRPr="00634DA4">
              <w:rPr>
                <w:rFonts w:eastAsia="Calibri"/>
                <w:noProof/>
                <w:color w:val="0563C1"/>
                <w:u w:val="single"/>
                <w:lang w:val="en-US" w:eastAsia="en-US"/>
              </w:rPr>
              <w:t>4.</w:t>
            </w:r>
            <w:r w:rsidR="00634DA4" w:rsidRPr="00634DA4">
              <w:rPr>
                <w:noProof/>
              </w:rPr>
              <w:tab/>
            </w:r>
            <w:r w:rsidR="00634DA4" w:rsidRPr="00634DA4">
              <w:rPr>
                <w:rFonts w:eastAsia="Calibri"/>
                <w:noProof/>
                <w:color w:val="0563C1"/>
                <w:u w:val="single"/>
                <w:lang w:val="en-US" w:eastAsia="en-US"/>
              </w:rPr>
              <w:t>Veselības aprūpe pašvaldībā</w:t>
            </w:r>
            <w:r w:rsidR="00634DA4" w:rsidRPr="00634DA4">
              <w:rPr>
                <w:rFonts w:eastAsia="Calibri"/>
                <w:noProof/>
                <w:webHidden/>
                <w:lang w:val="en-US" w:eastAsia="en-US"/>
              </w:rPr>
              <w:tab/>
            </w:r>
            <w:r w:rsidR="00634DA4" w:rsidRPr="00634DA4">
              <w:rPr>
                <w:rFonts w:eastAsia="Calibri"/>
                <w:noProof/>
                <w:webHidden/>
                <w:lang w:val="en-US" w:eastAsia="en-US"/>
              </w:rPr>
              <w:fldChar w:fldCharType="begin"/>
            </w:r>
            <w:r w:rsidR="00634DA4" w:rsidRPr="00634DA4">
              <w:rPr>
                <w:rFonts w:eastAsia="Calibri"/>
                <w:noProof/>
                <w:webHidden/>
                <w:lang w:val="en-US" w:eastAsia="en-US"/>
              </w:rPr>
              <w:instrText xml:space="preserve"> PAGEREF _Toc121824482 \h </w:instrText>
            </w:r>
            <w:r w:rsidR="00634DA4" w:rsidRPr="00634DA4">
              <w:rPr>
                <w:rFonts w:eastAsia="Calibri"/>
                <w:noProof/>
                <w:webHidden/>
                <w:lang w:val="en-US" w:eastAsia="en-US"/>
              </w:rPr>
            </w:r>
            <w:r w:rsidR="00634DA4" w:rsidRPr="00634DA4">
              <w:rPr>
                <w:rFonts w:eastAsia="Calibri"/>
                <w:noProof/>
                <w:webHidden/>
                <w:lang w:val="en-US" w:eastAsia="en-US"/>
              </w:rPr>
              <w:fldChar w:fldCharType="separate"/>
            </w:r>
            <w:r w:rsidR="00634DA4" w:rsidRPr="00634DA4">
              <w:rPr>
                <w:rFonts w:eastAsia="Calibri"/>
                <w:noProof/>
                <w:webHidden/>
                <w:lang w:val="en-US" w:eastAsia="en-US"/>
              </w:rPr>
              <w:t>32</w:t>
            </w:r>
            <w:r w:rsidR="00634DA4" w:rsidRPr="00634DA4">
              <w:rPr>
                <w:rFonts w:eastAsia="Calibri"/>
                <w:noProof/>
                <w:webHidden/>
                <w:lang w:val="en-US" w:eastAsia="en-US"/>
              </w:rPr>
              <w:fldChar w:fldCharType="end"/>
            </w:r>
          </w:hyperlink>
        </w:p>
        <w:p w14:paraId="0A1BABE7" w14:textId="77777777" w:rsidR="00634DA4" w:rsidRPr="00634DA4" w:rsidRDefault="00634DA4" w:rsidP="00634DA4">
          <w:pPr>
            <w:spacing w:after="160" w:line="259" w:lineRule="auto"/>
            <w:rPr>
              <w:rFonts w:ascii="Calibri" w:eastAsia="Calibri" w:hAnsi="Calibri" w:cs="Arial"/>
              <w:sz w:val="22"/>
              <w:szCs w:val="22"/>
              <w:lang w:val="en-US" w:eastAsia="en-US"/>
            </w:rPr>
          </w:pPr>
          <w:r w:rsidRPr="00634DA4">
            <w:rPr>
              <w:rFonts w:ascii="Calibri" w:eastAsia="Calibri" w:hAnsi="Calibri" w:cs="Arial"/>
              <w:b/>
              <w:bCs/>
              <w:sz w:val="22"/>
              <w:szCs w:val="22"/>
              <w:lang w:val="en-US" w:eastAsia="en-US"/>
            </w:rPr>
            <w:fldChar w:fldCharType="end"/>
          </w:r>
        </w:p>
      </w:sdtContent>
    </w:sdt>
    <w:p w14:paraId="629E7317" w14:textId="77777777" w:rsidR="00634DA4" w:rsidRPr="00634DA4" w:rsidRDefault="00634DA4" w:rsidP="00634DA4">
      <w:pPr>
        <w:spacing w:after="160" w:line="259" w:lineRule="auto"/>
        <w:rPr>
          <w:rFonts w:eastAsia="Calibri"/>
          <w:b/>
          <w:bCs/>
          <w:sz w:val="28"/>
          <w:szCs w:val="28"/>
          <w:lang w:eastAsia="en-US"/>
        </w:rPr>
      </w:pPr>
    </w:p>
    <w:p w14:paraId="73B21FB4" w14:textId="77777777" w:rsidR="00634DA4" w:rsidRPr="00634DA4" w:rsidRDefault="00634DA4" w:rsidP="00634DA4">
      <w:pPr>
        <w:spacing w:after="160" w:line="259" w:lineRule="auto"/>
        <w:rPr>
          <w:rFonts w:eastAsia="Calibri"/>
          <w:b/>
          <w:bCs/>
          <w:sz w:val="28"/>
          <w:szCs w:val="28"/>
          <w:lang w:eastAsia="en-US"/>
        </w:rPr>
      </w:pPr>
    </w:p>
    <w:p w14:paraId="1377413E" w14:textId="77777777" w:rsidR="00634DA4" w:rsidRPr="00634DA4" w:rsidRDefault="00634DA4" w:rsidP="00634DA4">
      <w:pPr>
        <w:spacing w:after="160" w:line="259" w:lineRule="auto"/>
        <w:rPr>
          <w:rFonts w:eastAsia="Calibri"/>
          <w:b/>
          <w:bCs/>
          <w:sz w:val="28"/>
          <w:szCs w:val="28"/>
          <w:lang w:eastAsia="en-US"/>
        </w:rPr>
        <w:sectPr w:rsidR="00634DA4" w:rsidRPr="00634DA4" w:rsidSect="005D004A">
          <w:footerReference w:type="default" r:id="rId20"/>
          <w:pgSz w:w="12240" w:h="15840"/>
          <w:pgMar w:top="1134" w:right="1134" w:bottom="1134" w:left="1701" w:header="720" w:footer="720" w:gutter="0"/>
          <w:cols w:space="720"/>
          <w:titlePg/>
          <w:docGrid w:linePitch="360"/>
        </w:sectPr>
      </w:pPr>
    </w:p>
    <w:p w14:paraId="610E9CF2" w14:textId="77777777" w:rsidR="00634DA4" w:rsidRPr="00634DA4" w:rsidRDefault="00634DA4" w:rsidP="00634DA4">
      <w:pPr>
        <w:keepNext/>
        <w:keepLines/>
        <w:shd w:val="clear" w:color="auto" w:fill="FFFFFF"/>
        <w:spacing w:before="240"/>
        <w:jc w:val="center"/>
        <w:outlineLvl w:val="0"/>
        <w:rPr>
          <w:b/>
          <w:sz w:val="28"/>
          <w:szCs w:val="28"/>
        </w:rPr>
      </w:pPr>
      <w:bookmarkStart w:id="13" w:name="_Toc121824473"/>
      <w:r w:rsidRPr="00634DA4">
        <w:rPr>
          <w:b/>
          <w:sz w:val="28"/>
          <w:szCs w:val="28"/>
        </w:rPr>
        <w:lastRenderedPageBreak/>
        <w:t>Ievads</w:t>
      </w:r>
      <w:bookmarkEnd w:id="13"/>
    </w:p>
    <w:p w14:paraId="08A7DD50" w14:textId="77777777" w:rsidR="00634DA4" w:rsidRPr="00634DA4" w:rsidRDefault="00634DA4" w:rsidP="00634DA4">
      <w:pPr>
        <w:spacing w:after="160" w:line="259" w:lineRule="auto"/>
        <w:rPr>
          <w:rFonts w:ascii="Calibri" w:eastAsia="Calibri" w:hAnsi="Calibri" w:cs="Arial"/>
          <w:sz w:val="22"/>
          <w:szCs w:val="22"/>
        </w:rPr>
      </w:pPr>
    </w:p>
    <w:p w14:paraId="2AE20108" w14:textId="77777777" w:rsidR="00634DA4" w:rsidRPr="00634DA4" w:rsidRDefault="00634DA4" w:rsidP="00634DA4">
      <w:pPr>
        <w:spacing w:line="360" w:lineRule="auto"/>
        <w:ind w:firstLine="720"/>
        <w:jc w:val="both"/>
        <w:rPr>
          <w:rFonts w:eastAsia="Calibri"/>
          <w:shd w:val="clear" w:color="auto" w:fill="FFFFFF"/>
          <w:lang w:eastAsia="en-US"/>
        </w:rPr>
      </w:pPr>
      <w:r w:rsidRPr="00634DA4">
        <w:rPr>
          <w:rFonts w:eastAsia="Calibri"/>
          <w:lang w:eastAsia="en-US"/>
        </w:rPr>
        <w:t xml:space="preserve">Apvienoto Nāciju Organizācijas 1989.gada 20.novembra Konvencijas par bērna tiesībām (turpmāk – ANO bērnu tiesību konvencija) 2.pantā noteikts, ka </w:t>
      </w:r>
      <w:r w:rsidRPr="00634DA4">
        <w:rPr>
          <w:rFonts w:eastAsia="Calibri"/>
          <w:shd w:val="clear" w:color="auto" w:fill="FFFFFF"/>
          <w:lang w:eastAsia="en-US"/>
        </w:rPr>
        <w:t>dalībvalstis respektē un nodrošina visas šajā konvencijā paredzētās tiesības ikvienam bērnam, uz kuru attiecas to jurisdikcija, bez jebkādas diskriminācijas un neatkarīgi no bērna, viņa vecāku vai aizbildņu rases, ādas krāsas, dzimuma, valodas, reliģiskās piederības, politiskās vai citas pārliecības, nacionālās, etniskās vai sociālās izcelsmes, mantiskā stāvokļa, veselības stāvokļa un dzimšanas apstākļiem vai jebkādiem citiem apstākļiem.</w:t>
      </w:r>
      <w:r w:rsidRPr="00634DA4">
        <w:rPr>
          <w:rFonts w:eastAsia="Calibri" w:cs="Arial"/>
          <w:vertAlign w:val="superscript"/>
          <w:lang w:val="en-US" w:eastAsia="en-US"/>
        </w:rPr>
        <w:footnoteReference w:id="1"/>
      </w:r>
      <w:r w:rsidRPr="00634DA4">
        <w:rPr>
          <w:rFonts w:eastAsia="Calibri"/>
          <w:shd w:val="clear" w:color="auto" w:fill="FFFFFF"/>
          <w:lang w:eastAsia="en-US"/>
        </w:rPr>
        <w:t xml:space="preserve"> </w:t>
      </w:r>
    </w:p>
    <w:p w14:paraId="3B4E67DF" w14:textId="77777777" w:rsidR="00634DA4" w:rsidRPr="00634DA4" w:rsidRDefault="00634DA4" w:rsidP="00634DA4">
      <w:pPr>
        <w:spacing w:line="360" w:lineRule="auto"/>
        <w:ind w:firstLine="720"/>
        <w:jc w:val="both"/>
        <w:rPr>
          <w:rFonts w:eastAsia="Calibri"/>
          <w:shd w:val="clear" w:color="auto" w:fill="FFFFFF"/>
          <w:lang w:eastAsia="en-US"/>
        </w:rPr>
      </w:pPr>
      <w:r w:rsidRPr="00634DA4">
        <w:rPr>
          <w:rFonts w:eastAsia="Calibri"/>
          <w:shd w:val="clear" w:color="auto" w:fill="FFFFFF"/>
          <w:lang w:eastAsia="en-US"/>
        </w:rPr>
        <w:t xml:space="preserve">Latvija, pievienojoties ANO bērnu tiesību konvencijai 1992.gada 14.maijā, atzina ANO bērnu tiesību konvencijā noteiktās bērna tiesības un nepieciešamību tās aizsargāt, vienlaikus atzīstot, ka bērna tiesībām ir svarīga pozīcija sabiedrībā. Tādejādi tika uzsākta savā ziņā cīņa par cilvēktiesību nodrošināšanu katram un visiem Latvijā dzīvojošajiem bērniem. Atbilstoši ANO bērnu tiesību konvencijas 44.panta 1.punktam </w:t>
      </w:r>
      <w:r w:rsidRPr="00634DA4">
        <w:rPr>
          <w:rFonts w:eastAsia="Calibri"/>
          <w:lang w:eastAsia="en-US"/>
        </w:rPr>
        <w:t>dalībvalstis apņemas ar Apvienoto Nāciju Organizācijas ģenerālsekretāra starpniecību iesniegt komitejai ziņojumus par pasākumiem, ko tās veikušas konvencijā atzīto tiesību īstenošanā, un par panākumiem šo tiesību ievērošanā:</w:t>
      </w:r>
    </w:p>
    <w:p w14:paraId="49F3B94B" w14:textId="77777777" w:rsidR="00634DA4" w:rsidRPr="00634DA4" w:rsidRDefault="00634DA4" w:rsidP="00634DA4">
      <w:pPr>
        <w:shd w:val="clear" w:color="auto" w:fill="FFFFFF"/>
        <w:spacing w:line="360" w:lineRule="auto"/>
        <w:ind w:firstLine="301"/>
        <w:jc w:val="both"/>
        <w:rPr>
          <w:lang w:eastAsia="en-US"/>
        </w:rPr>
      </w:pPr>
      <w:r w:rsidRPr="00634DA4">
        <w:rPr>
          <w:lang w:eastAsia="en-US"/>
        </w:rPr>
        <w:t>- divu gadu laikā pēc šīs konvencijas stāšanās spēkā attiecīgajā dalībvalstī;</w:t>
      </w:r>
    </w:p>
    <w:p w14:paraId="26183F93" w14:textId="77777777" w:rsidR="00634DA4" w:rsidRPr="00634DA4" w:rsidRDefault="00634DA4" w:rsidP="00634DA4">
      <w:pPr>
        <w:shd w:val="clear" w:color="auto" w:fill="FFFFFF"/>
        <w:spacing w:line="360" w:lineRule="auto"/>
        <w:ind w:firstLine="301"/>
        <w:jc w:val="both"/>
        <w:rPr>
          <w:lang w:eastAsia="en-US"/>
        </w:rPr>
      </w:pPr>
      <w:r w:rsidRPr="00634DA4">
        <w:rPr>
          <w:lang w:eastAsia="en-US"/>
        </w:rPr>
        <w:t>- vēlāk ik pēc pieciem gadiem.</w:t>
      </w:r>
    </w:p>
    <w:p w14:paraId="0B4BAF44" w14:textId="77777777" w:rsidR="00634DA4" w:rsidRPr="00634DA4" w:rsidRDefault="00634DA4" w:rsidP="00634DA4">
      <w:pPr>
        <w:shd w:val="clear" w:color="auto" w:fill="FFFFFF"/>
        <w:spacing w:line="360" w:lineRule="auto"/>
        <w:ind w:firstLine="720"/>
        <w:jc w:val="both"/>
        <w:rPr>
          <w:lang w:eastAsia="en-US"/>
        </w:rPr>
      </w:pPr>
      <w:r w:rsidRPr="00634DA4">
        <w:rPr>
          <w:shd w:val="clear" w:color="auto" w:fill="FFFFFF"/>
          <w:lang w:eastAsia="en-US"/>
        </w:rPr>
        <w:t xml:space="preserve">Pēdējo ziņojumu Latvija iesniegusi ANO Bērnu tiesību komitejai 2016.gadā, uz ko saņemti </w:t>
      </w:r>
      <w:r w:rsidRPr="00634DA4">
        <w:rPr>
          <w:lang w:eastAsia="en-US"/>
        </w:rPr>
        <w:t>ANO Bērnu tiesību komitejas noslēguma apsvērumi. Atzinīgi tiek novērtētas Latvijas veiktās darbības normatīvā regulējuma ieviešanā un grozīšanā bērnu tiesību aizsardzības jomā, pievienošanās starptautiskajam tiesiskajam regulējumam bērnu tiesību aizsardzības jomā, kā arī Latvijas īstenotie institucionālie un politikas pasākumi u.c.,</w:t>
      </w:r>
      <w:r w:rsidRPr="00634DA4">
        <w:rPr>
          <w:vertAlign w:val="superscript"/>
          <w:lang w:val="en-US" w:eastAsia="en-US"/>
        </w:rPr>
        <w:footnoteReference w:id="2"/>
      </w:r>
      <w:r w:rsidRPr="00634DA4">
        <w:rPr>
          <w:lang w:eastAsia="en-US"/>
        </w:rPr>
        <w:t xml:space="preserve"> taču vienlaikus tiek norādīts uz trūkumiem, kas Latvijas valstij ir jānodrošina, tostarp Latviju mudina izstrādāt visaptverošu politiku un pamatnostādnes, lai īstenotu visas Konvencijā noteiktās tiesības, nodrošināt bērnu aizsardzību no vardarbības, sekmēt </w:t>
      </w:r>
      <w:proofErr w:type="spellStart"/>
      <w:r w:rsidRPr="00634DA4">
        <w:rPr>
          <w:lang w:eastAsia="en-US"/>
        </w:rPr>
        <w:t>ārpusģimenes</w:t>
      </w:r>
      <w:proofErr w:type="spellEnd"/>
      <w:r w:rsidRPr="00634DA4">
        <w:rPr>
          <w:lang w:eastAsia="en-US"/>
        </w:rPr>
        <w:t xml:space="preserve"> aprūpē esošo bērnu nonākšanu ģimeniskā vidē, nodrošināt bērnu ar invaliditāti tiesības, nodrošināt, ka bērniem lauku apvidos ir piekļuve apmierinošas kvalitātes veselības aprūpes un izglītības iestādēm u.c.</w:t>
      </w:r>
    </w:p>
    <w:p w14:paraId="718F7467" w14:textId="77777777" w:rsidR="00634DA4" w:rsidRPr="00634DA4" w:rsidRDefault="00634DA4" w:rsidP="00634DA4">
      <w:pPr>
        <w:shd w:val="clear" w:color="auto" w:fill="FFFFFF"/>
        <w:spacing w:line="360" w:lineRule="auto"/>
        <w:ind w:firstLine="720"/>
        <w:jc w:val="both"/>
        <w:rPr>
          <w:lang w:eastAsia="en-US"/>
        </w:rPr>
      </w:pPr>
      <w:r w:rsidRPr="00634DA4">
        <w:rPr>
          <w:lang w:eastAsia="en-US"/>
        </w:rPr>
        <w:t xml:space="preserve">Šobrīd Latvija ir veikusi virkni darbību, lai uzlabotu bērnu tiesību aizsardzības sistēmu valstī, izstrādājot politikas plānošanas dokumentus nacionālajā līmenī, paredzot veicamās darbības dažādām ar bērnu tiesību aizsardzību saistītām institūcijām, veicot grozījumus normatīvajos aktos, tādejādi veicinot bērnu tiesību aizsardzības sistēmas uzlabošanu valstī. </w:t>
      </w:r>
    </w:p>
    <w:p w14:paraId="2771962B" w14:textId="77777777" w:rsidR="00634DA4" w:rsidRPr="00634DA4" w:rsidRDefault="00634DA4" w:rsidP="00634DA4">
      <w:pPr>
        <w:shd w:val="clear" w:color="auto" w:fill="FFFFFF"/>
        <w:spacing w:line="360" w:lineRule="auto"/>
        <w:ind w:firstLine="720"/>
        <w:jc w:val="both"/>
        <w:rPr>
          <w:shd w:val="clear" w:color="auto" w:fill="FFFFFF"/>
          <w:lang w:eastAsia="en-US"/>
        </w:rPr>
      </w:pPr>
      <w:r w:rsidRPr="00634DA4">
        <w:rPr>
          <w:shd w:val="clear" w:color="auto" w:fill="FFFFFF"/>
          <w:lang w:eastAsia="en-US"/>
        </w:rPr>
        <w:lastRenderedPageBreak/>
        <w:t>Nacionālajā līmenī augstākajā vidējā termiņa attīstības plānošanas dokumentā Nacionālās attīstības plānā 2021. – 2027.gadam (turpmāk – NAP2027)</w:t>
      </w:r>
      <w:r w:rsidRPr="00634DA4">
        <w:rPr>
          <w:vertAlign w:val="superscript"/>
          <w:lang w:val="en-US" w:eastAsia="en-US"/>
        </w:rPr>
        <w:footnoteReference w:id="3"/>
      </w:r>
      <w:r w:rsidRPr="00634DA4">
        <w:rPr>
          <w:shd w:val="clear" w:color="auto" w:fill="FFFFFF"/>
          <w:lang w:eastAsia="en-US"/>
        </w:rPr>
        <w:t xml:space="preserve"> kā viena no prioritātēm norādīta “Stipras ģimenes, veseli un aktīvi cilvēki” - cilvēka fiziskais un emocionālais veselības stāvoklis un sociālā atbalsta pasākumu kopums, kas atbilst katra cilvēka vajadzībām. Priekšnosacījums ilgākam, iekļaujošākam un aktīvākam mūžam, kas arī ietekmē dzimstību - cilvēku vēlmes un iespējas laist pasaulē atvases. Minētās prioritātes īstenošanai būtiski ir:</w:t>
      </w:r>
    </w:p>
    <w:p w14:paraId="4B9AC81C" w14:textId="77777777" w:rsidR="00634DA4" w:rsidRPr="00634DA4" w:rsidRDefault="00634DA4" w:rsidP="00634DA4">
      <w:pPr>
        <w:numPr>
          <w:ilvl w:val="0"/>
          <w:numId w:val="6"/>
        </w:numPr>
        <w:shd w:val="clear" w:color="auto" w:fill="FFFFFF"/>
        <w:spacing w:after="160" w:line="360" w:lineRule="auto"/>
        <w:jc w:val="both"/>
        <w:rPr>
          <w:shd w:val="clear" w:color="auto" w:fill="FFFFFF"/>
          <w:lang w:eastAsia="en-US"/>
        </w:rPr>
      </w:pPr>
      <w:r w:rsidRPr="00634DA4">
        <w:rPr>
          <w:shd w:val="clear" w:color="auto" w:fill="FFFFFF"/>
          <w:lang w:eastAsia="en-US"/>
        </w:rPr>
        <w:t>dzimstība un atbalsts ģimenēm;</w:t>
      </w:r>
    </w:p>
    <w:p w14:paraId="0BFBC7DF" w14:textId="77777777" w:rsidR="00634DA4" w:rsidRPr="00634DA4" w:rsidRDefault="00634DA4" w:rsidP="00634DA4">
      <w:pPr>
        <w:numPr>
          <w:ilvl w:val="0"/>
          <w:numId w:val="6"/>
        </w:numPr>
        <w:shd w:val="clear" w:color="auto" w:fill="FFFFFF"/>
        <w:spacing w:after="160" w:line="360" w:lineRule="auto"/>
        <w:jc w:val="both"/>
        <w:rPr>
          <w:shd w:val="clear" w:color="auto" w:fill="FFFFFF"/>
          <w:lang w:eastAsia="en-US"/>
        </w:rPr>
      </w:pPr>
      <w:r w:rsidRPr="00634DA4">
        <w:rPr>
          <w:shd w:val="clear" w:color="auto" w:fill="FFFFFF"/>
          <w:lang w:eastAsia="en-US"/>
        </w:rPr>
        <w:t>veselīgs dzīvesveids;</w:t>
      </w:r>
    </w:p>
    <w:p w14:paraId="552F667D" w14:textId="77777777" w:rsidR="00634DA4" w:rsidRPr="00634DA4" w:rsidRDefault="00634DA4" w:rsidP="00634DA4">
      <w:pPr>
        <w:numPr>
          <w:ilvl w:val="0"/>
          <w:numId w:val="6"/>
        </w:numPr>
        <w:shd w:val="clear" w:color="auto" w:fill="FFFFFF"/>
        <w:spacing w:after="160" w:line="360" w:lineRule="auto"/>
        <w:jc w:val="both"/>
        <w:rPr>
          <w:shd w:val="clear" w:color="auto" w:fill="FFFFFF"/>
          <w:lang w:eastAsia="en-US"/>
        </w:rPr>
      </w:pPr>
      <w:r w:rsidRPr="00634DA4">
        <w:rPr>
          <w:shd w:val="clear" w:color="auto" w:fill="FFFFFF"/>
          <w:lang w:eastAsia="en-US"/>
        </w:rPr>
        <w:t>veselības aprūpe;</w:t>
      </w:r>
    </w:p>
    <w:p w14:paraId="167BB742" w14:textId="77777777" w:rsidR="00634DA4" w:rsidRPr="00634DA4" w:rsidRDefault="00634DA4" w:rsidP="00634DA4">
      <w:pPr>
        <w:numPr>
          <w:ilvl w:val="0"/>
          <w:numId w:val="6"/>
        </w:numPr>
        <w:shd w:val="clear" w:color="auto" w:fill="FFFFFF"/>
        <w:spacing w:after="160" w:line="360" w:lineRule="auto"/>
        <w:jc w:val="both"/>
        <w:rPr>
          <w:shd w:val="clear" w:color="auto" w:fill="FFFFFF"/>
          <w:lang w:eastAsia="en-US"/>
        </w:rPr>
      </w:pPr>
      <w:r w:rsidRPr="00634DA4">
        <w:rPr>
          <w:shd w:val="clear" w:color="auto" w:fill="FFFFFF"/>
          <w:lang w:eastAsia="en-US"/>
        </w:rPr>
        <w:t>sociālā iekļaušana.</w:t>
      </w:r>
    </w:p>
    <w:p w14:paraId="23321D65" w14:textId="77777777" w:rsidR="00634DA4" w:rsidRPr="00634DA4" w:rsidRDefault="00634DA4" w:rsidP="00634DA4">
      <w:pPr>
        <w:pBdr>
          <w:top w:val="nil"/>
          <w:left w:val="nil"/>
          <w:bottom w:val="nil"/>
          <w:right w:val="nil"/>
          <w:between w:val="nil"/>
        </w:pBdr>
        <w:spacing w:line="360" w:lineRule="auto"/>
        <w:ind w:firstLine="720"/>
        <w:jc w:val="both"/>
        <w:rPr>
          <w:rFonts w:eastAsia="Calibri"/>
          <w:color w:val="000000"/>
          <w:lang w:eastAsia="en-US"/>
        </w:rPr>
      </w:pPr>
      <w:r w:rsidRPr="00634DA4">
        <w:rPr>
          <w:rFonts w:eastAsia="Calibri"/>
          <w:shd w:val="clear" w:color="auto" w:fill="FFFFFF"/>
          <w:lang w:eastAsia="en-US"/>
        </w:rPr>
        <w:t>Savukārt, politikas plānošanas dokuments “Bērnu, jaunatnes un ģimenes attīstības pamatnostādnes 2022. – 2027.gadam”</w:t>
      </w:r>
      <w:r w:rsidRPr="00634DA4">
        <w:rPr>
          <w:rFonts w:eastAsia="Calibri" w:cs="Arial"/>
          <w:vertAlign w:val="superscript"/>
          <w:lang w:val="en-US" w:eastAsia="en-US"/>
        </w:rPr>
        <w:footnoteReference w:id="4"/>
      </w:r>
      <w:r w:rsidRPr="00634DA4">
        <w:rPr>
          <w:rFonts w:eastAsia="Calibri"/>
          <w:shd w:val="clear" w:color="auto" w:fill="FFFFFF"/>
          <w:lang w:eastAsia="en-US"/>
        </w:rPr>
        <w:t xml:space="preserve"> (turpmāk – pamatnostādnes) ir viens no nozīmīgākajiem politikas plānošanas dokumentiem bērnu tiesību aizsardzības jomā nacionālajā līmenī. Pamatnostādnes nodrošina</w:t>
      </w:r>
      <w:r w:rsidRPr="00634DA4">
        <w:rPr>
          <w:rFonts w:eastAsia="Calibri"/>
          <w:lang w:eastAsia="en-US"/>
        </w:rPr>
        <w:t xml:space="preserve"> NAP2027 prioritātēs noteikto rīcības virzienu un uzdevumu īstenošanu bērnu, jaunatnes un ģimenes politikas jomā.</w:t>
      </w:r>
      <w:r w:rsidRPr="00634DA4">
        <w:rPr>
          <w:rFonts w:eastAsia="Calibri"/>
          <w:shd w:val="clear" w:color="auto" w:fill="FFFFFF"/>
          <w:lang w:eastAsia="en-US"/>
        </w:rPr>
        <w:t xml:space="preserve"> Minētā dokumenta projektā kā </w:t>
      </w:r>
      <w:proofErr w:type="spellStart"/>
      <w:r w:rsidRPr="00634DA4">
        <w:rPr>
          <w:rFonts w:eastAsia="Calibri"/>
          <w:shd w:val="clear" w:color="auto" w:fill="FFFFFF"/>
          <w:lang w:eastAsia="en-US"/>
        </w:rPr>
        <w:t>virsmērķis</w:t>
      </w:r>
      <w:proofErr w:type="spellEnd"/>
      <w:r w:rsidRPr="00634DA4">
        <w:rPr>
          <w:rFonts w:eastAsia="Calibri"/>
          <w:shd w:val="clear" w:color="auto" w:fill="FFFFFF"/>
          <w:lang w:eastAsia="en-US"/>
        </w:rPr>
        <w:t xml:space="preserve"> norādīts </w:t>
      </w:r>
      <w:r w:rsidRPr="00634DA4">
        <w:rPr>
          <w:rFonts w:eastAsia="Calibri"/>
          <w:color w:val="000000"/>
          <w:lang w:eastAsia="en-US"/>
        </w:rPr>
        <w:t xml:space="preserve">bērniem, jauniešiem un ģimenēm atbalstoša sabiedrība, kas veicina ģimeņu labklājību, veselīgu attīstību, vienlīdzīgas iespējas un nabadzības un sociālās atstumtības risku mazināšanu bērniem, jauniešiem un ģimenēm, kā arī agrīnās intervences attīstība valsts kopīgai izaugsmei. Pamatnostādņu </w:t>
      </w:r>
      <w:proofErr w:type="spellStart"/>
      <w:r w:rsidRPr="00634DA4">
        <w:rPr>
          <w:rFonts w:eastAsia="Calibri"/>
          <w:color w:val="000000"/>
          <w:lang w:eastAsia="en-US"/>
        </w:rPr>
        <w:t>virsmērķim</w:t>
      </w:r>
      <w:proofErr w:type="spellEnd"/>
      <w:r w:rsidRPr="00634DA4">
        <w:rPr>
          <w:rFonts w:eastAsia="Calibri"/>
          <w:color w:val="000000"/>
          <w:lang w:eastAsia="en-US"/>
        </w:rPr>
        <w:t xml:space="preserve"> ir pakārtoti četri mērķi:</w:t>
      </w:r>
    </w:p>
    <w:p w14:paraId="549E6AEE" w14:textId="77777777" w:rsidR="00634DA4" w:rsidRPr="00634DA4" w:rsidRDefault="00634DA4" w:rsidP="00634DA4">
      <w:pPr>
        <w:numPr>
          <w:ilvl w:val="0"/>
          <w:numId w:val="6"/>
        </w:numPr>
        <w:pBdr>
          <w:top w:val="nil"/>
          <w:left w:val="nil"/>
          <w:bottom w:val="nil"/>
          <w:right w:val="nil"/>
          <w:between w:val="nil"/>
        </w:pBdr>
        <w:spacing w:after="160" w:line="360" w:lineRule="auto"/>
        <w:contextualSpacing/>
        <w:jc w:val="both"/>
        <w:rPr>
          <w:rFonts w:eastAsia="Calibri"/>
          <w:bCs/>
          <w:lang w:eastAsia="en-US"/>
        </w:rPr>
      </w:pPr>
      <w:r w:rsidRPr="00634DA4">
        <w:rPr>
          <w:rFonts w:eastAsia="Calibri"/>
          <w:bCs/>
          <w:lang w:eastAsia="en-US"/>
        </w:rPr>
        <w:t>sekmēt bērnu un jauniešu drošību, attīstību, psiholoģisko un emocionālo labklājību;</w:t>
      </w:r>
    </w:p>
    <w:p w14:paraId="5C7911FD" w14:textId="77777777" w:rsidR="00634DA4" w:rsidRPr="00634DA4" w:rsidRDefault="00634DA4" w:rsidP="00634DA4">
      <w:pPr>
        <w:numPr>
          <w:ilvl w:val="0"/>
          <w:numId w:val="6"/>
        </w:numPr>
        <w:pBdr>
          <w:top w:val="nil"/>
          <w:left w:val="nil"/>
          <w:bottom w:val="nil"/>
          <w:right w:val="nil"/>
          <w:between w:val="nil"/>
        </w:pBdr>
        <w:spacing w:after="160" w:line="360" w:lineRule="auto"/>
        <w:contextualSpacing/>
        <w:jc w:val="both"/>
        <w:rPr>
          <w:rFonts w:eastAsia="Calibri"/>
          <w:bCs/>
          <w:lang w:eastAsia="en-US"/>
        </w:rPr>
      </w:pPr>
      <w:r w:rsidRPr="00634DA4">
        <w:rPr>
          <w:rFonts w:eastAsia="Calibri"/>
          <w:bCs/>
          <w:lang w:eastAsia="en-US"/>
        </w:rPr>
        <w:t>vienlīdzīgas iespējas īpaši atbalstāmo bērnu un jauniešu grupām;</w:t>
      </w:r>
    </w:p>
    <w:p w14:paraId="2BB3F579" w14:textId="77777777" w:rsidR="00634DA4" w:rsidRPr="00634DA4" w:rsidRDefault="00634DA4" w:rsidP="00634DA4">
      <w:pPr>
        <w:numPr>
          <w:ilvl w:val="0"/>
          <w:numId w:val="6"/>
        </w:numPr>
        <w:pBdr>
          <w:top w:val="nil"/>
          <w:left w:val="nil"/>
          <w:bottom w:val="nil"/>
          <w:right w:val="nil"/>
          <w:between w:val="nil"/>
        </w:pBdr>
        <w:spacing w:after="160" w:line="360" w:lineRule="auto"/>
        <w:contextualSpacing/>
        <w:jc w:val="both"/>
        <w:rPr>
          <w:rFonts w:eastAsia="Calibri"/>
          <w:bCs/>
          <w:lang w:eastAsia="en-US"/>
        </w:rPr>
      </w:pPr>
      <w:r w:rsidRPr="00634DA4">
        <w:rPr>
          <w:rFonts w:eastAsia="Calibri"/>
          <w:bCs/>
          <w:lang w:eastAsia="en-US"/>
        </w:rPr>
        <w:t>jauniešu attīstība, dzīves kvalitātes uzlabošana un līdzdalības stiprināšana;</w:t>
      </w:r>
    </w:p>
    <w:p w14:paraId="31DCDF47" w14:textId="77777777" w:rsidR="00634DA4" w:rsidRPr="00634DA4" w:rsidRDefault="00634DA4" w:rsidP="00634DA4">
      <w:pPr>
        <w:numPr>
          <w:ilvl w:val="0"/>
          <w:numId w:val="6"/>
        </w:numPr>
        <w:pBdr>
          <w:top w:val="nil"/>
          <w:left w:val="nil"/>
          <w:bottom w:val="nil"/>
          <w:right w:val="nil"/>
          <w:between w:val="nil"/>
        </w:pBdr>
        <w:spacing w:after="160" w:line="360" w:lineRule="auto"/>
        <w:contextualSpacing/>
        <w:jc w:val="both"/>
        <w:rPr>
          <w:rFonts w:eastAsia="Calibri"/>
          <w:bCs/>
          <w:lang w:eastAsia="en-US"/>
        </w:rPr>
      </w:pPr>
      <w:r w:rsidRPr="00634DA4">
        <w:rPr>
          <w:rFonts w:eastAsia="Calibri"/>
          <w:bCs/>
          <w:lang w:eastAsia="en-US"/>
        </w:rPr>
        <w:t xml:space="preserve">tautas ataudze Latvijā. </w:t>
      </w:r>
    </w:p>
    <w:p w14:paraId="016E62BD" w14:textId="77777777" w:rsidR="00634DA4" w:rsidRPr="00634DA4" w:rsidRDefault="00634DA4" w:rsidP="00634DA4">
      <w:pPr>
        <w:pBdr>
          <w:top w:val="nil"/>
          <w:left w:val="nil"/>
          <w:bottom w:val="nil"/>
          <w:right w:val="nil"/>
          <w:between w:val="nil"/>
        </w:pBdr>
        <w:spacing w:line="360" w:lineRule="auto"/>
        <w:ind w:firstLine="720"/>
        <w:jc w:val="both"/>
        <w:rPr>
          <w:rFonts w:eastAsia="Calibri"/>
          <w:bCs/>
          <w:lang w:eastAsia="en-US"/>
        </w:rPr>
      </w:pPr>
      <w:r w:rsidRPr="00634DA4">
        <w:rPr>
          <w:rFonts w:eastAsia="Calibri"/>
          <w:bCs/>
          <w:lang w:eastAsia="en-US"/>
        </w:rPr>
        <w:t>Likuma “Par pašvaldībām”</w:t>
      </w:r>
      <w:r w:rsidRPr="00634DA4">
        <w:rPr>
          <w:rFonts w:eastAsia="Calibri" w:cs="Arial"/>
          <w:bCs/>
          <w:vertAlign w:val="superscript"/>
          <w:lang w:val="en-US" w:eastAsia="en-US"/>
        </w:rPr>
        <w:footnoteReference w:id="5"/>
      </w:r>
      <w:r w:rsidRPr="00634DA4">
        <w:rPr>
          <w:rFonts w:eastAsia="Calibri"/>
          <w:bCs/>
          <w:lang w:eastAsia="en-US"/>
        </w:rPr>
        <w:t xml:space="preserve"> 15.panta pirmās daļas 23.punktā noteikts, ka viena no pašvaldības autonomajām funkcijām ir īstenot bērnu tiesību aizsardzību attiecīgajā administratīvajā teritorijā. Bērnu tiesību aizsardzības likuma 66.panta pirmajā daļā noteikts, ka </w:t>
      </w:r>
      <w:r w:rsidRPr="00634DA4">
        <w:rPr>
          <w:rFonts w:eastAsia="Calibri"/>
          <w:shd w:val="clear" w:color="auto" w:fill="FFFFFF"/>
          <w:lang w:eastAsia="en-US"/>
        </w:rPr>
        <w:t>pašvaldība analizē stāvokli bērna tiesību ievērošanas jomā, izstrādā un īsteno bērna tiesību aizsardzības programmu pašvaldības administratīvajā teritorijā.</w:t>
      </w:r>
      <w:r w:rsidRPr="00634DA4">
        <w:rPr>
          <w:rFonts w:ascii="Calibri" w:eastAsia="Calibri" w:hAnsi="Calibri"/>
          <w:vertAlign w:val="superscript"/>
          <w:lang w:val="en-US" w:eastAsia="en-US"/>
        </w:rPr>
        <w:footnoteReference w:id="6"/>
      </w:r>
      <w:r w:rsidRPr="00634DA4">
        <w:rPr>
          <w:rFonts w:eastAsia="Calibri"/>
          <w:shd w:val="clear" w:color="auto" w:fill="FFFFFF"/>
          <w:lang w:eastAsia="en-US"/>
        </w:rPr>
        <w:t xml:space="preserve"> Līdz ar to, Gulbenes novada pašvaldība (turpmāk – pašvaldība) izstrādā bērnu tiesību aizsardzības programmu.</w:t>
      </w:r>
    </w:p>
    <w:p w14:paraId="02CEAC21" w14:textId="77777777" w:rsidR="00634DA4" w:rsidRPr="00634DA4" w:rsidRDefault="00634DA4" w:rsidP="00634DA4">
      <w:pPr>
        <w:pBdr>
          <w:top w:val="nil"/>
          <w:left w:val="nil"/>
          <w:bottom w:val="nil"/>
          <w:right w:val="nil"/>
          <w:between w:val="nil"/>
        </w:pBdr>
        <w:spacing w:line="360" w:lineRule="auto"/>
        <w:ind w:firstLine="720"/>
        <w:jc w:val="both"/>
        <w:rPr>
          <w:rFonts w:eastAsia="Calibri"/>
          <w:bCs/>
          <w:lang w:eastAsia="en-US"/>
        </w:rPr>
      </w:pPr>
      <w:r w:rsidRPr="00634DA4">
        <w:rPr>
          <w:rFonts w:eastAsia="Calibri"/>
          <w:bCs/>
          <w:lang w:eastAsia="en-US"/>
        </w:rPr>
        <w:lastRenderedPageBreak/>
        <w:t xml:space="preserve">Bērnu tiesību aizsardzības programmas 2023. – 2025.gadam mērķis ir bērnu tiesību aizsardzības īstenošana pašvaldības administratīvajā teritorijā, nodrošinot bērnu drošību, attīstību, labklājību, tiesības uz ģimenisku vidi, atbalstu ģimenēm ar bērniem, bērnu, vecāku, speciālistu izglītošanu. </w:t>
      </w:r>
    </w:p>
    <w:p w14:paraId="4DAE1BB2" w14:textId="77777777" w:rsidR="00634DA4" w:rsidRPr="00634DA4" w:rsidRDefault="00634DA4" w:rsidP="00634DA4">
      <w:pPr>
        <w:pBdr>
          <w:top w:val="nil"/>
          <w:left w:val="nil"/>
          <w:bottom w:val="nil"/>
          <w:right w:val="nil"/>
          <w:between w:val="nil"/>
        </w:pBdr>
        <w:spacing w:line="360" w:lineRule="auto"/>
        <w:ind w:firstLine="720"/>
        <w:jc w:val="both"/>
        <w:rPr>
          <w:rFonts w:eastAsia="Calibri"/>
          <w:bCs/>
          <w:lang w:eastAsia="en-US"/>
        </w:rPr>
      </w:pPr>
      <w:r w:rsidRPr="00634DA4">
        <w:rPr>
          <w:rFonts w:eastAsia="Calibri"/>
          <w:bCs/>
          <w:lang w:eastAsia="en-US"/>
        </w:rPr>
        <w:t>Ņemot vērā nacionālajā līmenī noteiktos mērķus un rīcības virzienus bērnu tiesību aizsardzības jomā un pašvaldības Bērnu tiesību aizsardzības programmas 2023.-2025.gadam mērķi, pašvaldība izvirzījusi četrus rīcības virzienus:</w:t>
      </w:r>
    </w:p>
    <w:p w14:paraId="2B69595C" w14:textId="77777777" w:rsidR="00634DA4" w:rsidRPr="00634DA4" w:rsidRDefault="00634DA4" w:rsidP="00634DA4">
      <w:pPr>
        <w:numPr>
          <w:ilvl w:val="0"/>
          <w:numId w:val="7"/>
        </w:numPr>
        <w:pBdr>
          <w:top w:val="nil"/>
          <w:left w:val="nil"/>
          <w:bottom w:val="nil"/>
          <w:right w:val="nil"/>
          <w:between w:val="nil"/>
        </w:pBdr>
        <w:spacing w:before="100" w:beforeAutospacing="1" w:after="100" w:afterAutospacing="1" w:line="360" w:lineRule="auto"/>
        <w:contextualSpacing/>
        <w:jc w:val="both"/>
        <w:rPr>
          <w:rFonts w:eastAsia="Calibri"/>
          <w:b/>
          <w:lang w:eastAsia="en-US"/>
        </w:rPr>
      </w:pPr>
      <w:r w:rsidRPr="00634DA4">
        <w:rPr>
          <w:rFonts w:eastAsia="Calibri"/>
          <w:b/>
          <w:lang w:eastAsia="en-US"/>
        </w:rPr>
        <w:t>Izglītības nodrošinājums pašvaldībā, brīvā laika pavadīšanas iespējas;</w:t>
      </w:r>
    </w:p>
    <w:p w14:paraId="0395F9EA" w14:textId="77777777" w:rsidR="00634DA4" w:rsidRPr="00634DA4" w:rsidRDefault="00634DA4" w:rsidP="00634DA4">
      <w:pPr>
        <w:numPr>
          <w:ilvl w:val="0"/>
          <w:numId w:val="7"/>
        </w:numPr>
        <w:pBdr>
          <w:top w:val="nil"/>
          <w:left w:val="nil"/>
          <w:bottom w:val="nil"/>
          <w:right w:val="nil"/>
          <w:between w:val="nil"/>
        </w:pBdr>
        <w:spacing w:before="100" w:beforeAutospacing="1" w:after="100" w:afterAutospacing="1" w:line="360" w:lineRule="auto"/>
        <w:contextualSpacing/>
        <w:jc w:val="both"/>
        <w:rPr>
          <w:rFonts w:eastAsia="Calibri"/>
          <w:b/>
          <w:lang w:eastAsia="en-US"/>
        </w:rPr>
      </w:pPr>
      <w:r w:rsidRPr="00634DA4">
        <w:rPr>
          <w:rFonts w:eastAsia="Calibri"/>
          <w:b/>
          <w:lang w:eastAsia="en-US"/>
        </w:rPr>
        <w:t>Pašvaldības atbalsts ģimenēm ar bērniem;</w:t>
      </w:r>
    </w:p>
    <w:p w14:paraId="2BA1312B" w14:textId="77777777" w:rsidR="00634DA4" w:rsidRPr="00634DA4" w:rsidRDefault="00634DA4" w:rsidP="00634DA4">
      <w:pPr>
        <w:numPr>
          <w:ilvl w:val="0"/>
          <w:numId w:val="7"/>
        </w:numPr>
        <w:pBdr>
          <w:top w:val="nil"/>
          <w:left w:val="nil"/>
          <w:bottom w:val="nil"/>
          <w:right w:val="nil"/>
          <w:between w:val="nil"/>
        </w:pBdr>
        <w:spacing w:before="100" w:beforeAutospacing="1" w:after="100" w:afterAutospacing="1" w:line="360" w:lineRule="auto"/>
        <w:contextualSpacing/>
        <w:jc w:val="both"/>
        <w:rPr>
          <w:rFonts w:eastAsia="Calibri"/>
          <w:b/>
          <w:lang w:eastAsia="en-US"/>
        </w:rPr>
      </w:pPr>
      <w:r w:rsidRPr="00634DA4">
        <w:rPr>
          <w:rFonts w:eastAsia="Calibri"/>
          <w:b/>
          <w:lang w:eastAsia="en-US"/>
        </w:rPr>
        <w:t>Speciālistu, bērnu, vecāku izglītošana par bērnu tiesību aizsardzības jautājumiem;</w:t>
      </w:r>
    </w:p>
    <w:p w14:paraId="61E80A12" w14:textId="77777777" w:rsidR="00634DA4" w:rsidRPr="00634DA4" w:rsidRDefault="00634DA4" w:rsidP="00634DA4">
      <w:pPr>
        <w:numPr>
          <w:ilvl w:val="0"/>
          <w:numId w:val="7"/>
        </w:numPr>
        <w:pBdr>
          <w:top w:val="nil"/>
          <w:left w:val="nil"/>
          <w:bottom w:val="nil"/>
          <w:right w:val="nil"/>
          <w:between w:val="nil"/>
        </w:pBdr>
        <w:spacing w:before="100" w:beforeAutospacing="1" w:after="100" w:afterAutospacing="1" w:line="360" w:lineRule="auto"/>
        <w:contextualSpacing/>
        <w:jc w:val="both"/>
        <w:rPr>
          <w:rFonts w:eastAsia="Calibri"/>
          <w:b/>
          <w:lang w:eastAsia="en-US"/>
        </w:rPr>
      </w:pPr>
      <w:r w:rsidRPr="00634DA4">
        <w:rPr>
          <w:rFonts w:eastAsia="Calibri"/>
          <w:b/>
          <w:lang w:eastAsia="en-US"/>
        </w:rPr>
        <w:t xml:space="preserve">Veselības aprūpe pašvaldībā. </w:t>
      </w:r>
    </w:p>
    <w:p w14:paraId="1DD7515F" w14:textId="77777777" w:rsidR="00634DA4" w:rsidRPr="00634DA4" w:rsidRDefault="00634DA4" w:rsidP="00634DA4">
      <w:pPr>
        <w:pBdr>
          <w:top w:val="nil"/>
          <w:left w:val="nil"/>
          <w:bottom w:val="nil"/>
          <w:right w:val="nil"/>
          <w:between w:val="nil"/>
        </w:pBdr>
        <w:spacing w:before="100" w:beforeAutospacing="1" w:after="100" w:afterAutospacing="1" w:line="360" w:lineRule="auto"/>
        <w:ind w:firstLine="720"/>
        <w:jc w:val="both"/>
        <w:rPr>
          <w:rFonts w:eastAsia="Calibri"/>
          <w:bCs/>
          <w:lang w:eastAsia="en-US"/>
        </w:rPr>
      </w:pPr>
      <w:r w:rsidRPr="00634DA4">
        <w:rPr>
          <w:rFonts w:eastAsia="Calibri"/>
          <w:bCs/>
          <w:lang w:eastAsia="en-US"/>
        </w:rPr>
        <w:t xml:space="preserve">Lai pilnvērtīgi izstrādātu Bērnu tiesību aizsardzības programmu 2023. – 2025.gadam, noteiktu veicamos uzdevumus, nepieciešams analizēt esošo situāciju bērnu tiesību aizsardzības jomā pašvaldībā. </w:t>
      </w:r>
    </w:p>
    <w:p w14:paraId="68597483" w14:textId="77777777" w:rsidR="00634DA4" w:rsidRPr="00634DA4" w:rsidRDefault="00634DA4" w:rsidP="00634DA4">
      <w:pPr>
        <w:spacing w:after="160" w:line="259" w:lineRule="auto"/>
        <w:rPr>
          <w:rFonts w:eastAsia="Calibri"/>
          <w:b/>
          <w:bCs/>
          <w:sz w:val="28"/>
          <w:szCs w:val="28"/>
          <w:lang w:eastAsia="en-US"/>
        </w:rPr>
      </w:pPr>
      <w:r w:rsidRPr="00634DA4">
        <w:rPr>
          <w:rFonts w:eastAsia="Calibri"/>
          <w:b/>
          <w:bCs/>
          <w:sz w:val="28"/>
          <w:szCs w:val="28"/>
          <w:lang w:eastAsia="en-US"/>
        </w:rPr>
        <w:br w:type="page"/>
      </w:r>
    </w:p>
    <w:p w14:paraId="4AD7BEF9" w14:textId="77777777" w:rsidR="00634DA4" w:rsidRPr="00634DA4" w:rsidRDefault="00634DA4" w:rsidP="00634DA4">
      <w:pPr>
        <w:keepNext/>
        <w:keepLines/>
        <w:shd w:val="clear" w:color="auto" w:fill="FFFFFF"/>
        <w:spacing w:before="240"/>
        <w:jc w:val="center"/>
        <w:outlineLvl w:val="0"/>
        <w:rPr>
          <w:b/>
          <w:sz w:val="28"/>
          <w:szCs w:val="28"/>
        </w:rPr>
      </w:pPr>
      <w:bookmarkStart w:id="14" w:name="_Toc121824474"/>
      <w:r w:rsidRPr="00634DA4">
        <w:rPr>
          <w:b/>
          <w:sz w:val="28"/>
          <w:szCs w:val="28"/>
        </w:rPr>
        <w:lastRenderedPageBreak/>
        <w:t>Esošās situācijas raksturojums</w:t>
      </w:r>
      <w:bookmarkEnd w:id="14"/>
    </w:p>
    <w:p w14:paraId="51C63A30" w14:textId="77777777" w:rsidR="00634DA4" w:rsidRPr="00634DA4" w:rsidRDefault="00634DA4" w:rsidP="00634DA4">
      <w:pPr>
        <w:keepNext/>
        <w:keepLines/>
        <w:shd w:val="clear" w:color="auto" w:fill="FFFFFF"/>
        <w:spacing w:before="240"/>
        <w:ind w:left="1134" w:hanging="425"/>
        <w:outlineLvl w:val="1"/>
        <w:rPr>
          <w:b/>
          <w:sz w:val="28"/>
          <w:szCs w:val="28"/>
        </w:rPr>
      </w:pPr>
      <w:bookmarkStart w:id="15" w:name="_Toc121824475"/>
      <w:r w:rsidRPr="00634DA4">
        <w:rPr>
          <w:b/>
          <w:sz w:val="28"/>
          <w:szCs w:val="28"/>
        </w:rPr>
        <w:t>Izglītības nodrošinājums pašvaldībā, brīvā laika pavadīšanas iespējas</w:t>
      </w:r>
      <w:bookmarkEnd w:id="15"/>
    </w:p>
    <w:p w14:paraId="3CB31436"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t xml:space="preserve">Gulbenes novada teritorijā ietilpst Gulbenes pilsēta un 13 pagasti: Druvienas, Rankas, Lizuma, Tirzas, Jaungulbenes, Līgo, </w:t>
      </w:r>
      <w:proofErr w:type="spellStart"/>
      <w:r w:rsidRPr="00634DA4">
        <w:rPr>
          <w:rFonts w:eastAsia="Calibri"/>
          <w:lang w:eastAsia="en-US"/>
        </w:rPr>
        <w:t>Daukstu</w:t>
      </w:r>
      <w:proofErr w:type="spellEnd"/>
      <w:r w:rsidRPr="00634DA4">
        <w:rPr>
          <w:rFonts w:eastAsia="Calibri"/>
          <w:lang w:eastAsia="en-US"/>
        </w:rPr>
        <w:t xml:space="preserve">, Stradu, Galgauskas, Beļavas, Litenes, Lejasciema un Stāmerienas pagasts. </w:t>
      </w:r>
      <w:r w:rsidRPr="00634DA4">
        <w:rPr>
          <w:rFonts w:eastAsia="Calibri"/>
          <w:shd w:val="clear" w:color="auto" w:fill="FFFFFF"/>
          <w:lang w:eastAsia="en-US"/>
        </w:rPr>
        <w:t>Gulbenes novada platība ir </w:t>
      </w:r>
      <w:r w:rsidRPr="00634DA4">
        <w:rPr>
          <w:rFonts w:eastAsia="Calibri"/>
          <w:b/>
          <w:bCs/>
          <w:shd w:val="clear" w:color="auto" w:fill="FFFFFF"/>
          <w:lang w:eastAsia="en-US"/>
        </w:rPr>
        <w:t>1872 km</w:t>
      </w:r>
      <w:r w:rsidRPr="00634DA4">
        <w:rPr>
          <w:rFonts w:eastAsia="Calibri"/>
          <w:b/>
          <w:bCs/>
          <w:shd w:val="clear" w:color="auto" w:fill="FFFFFF"/>
          <w:vertAlign w:val="superscript"/>
          <w:lang w:eastAsia="en-US"/>
        </w:rPr>
        <w:t>2</w:t>
      </w:r>
      <w:r w:rsidRPr="00634DA4">
        <w:rPr>
          <w:rFonts w:eastAsia="Calibri"/>
          <w:shd w:val="clear" w:color="auto" w:fill="FFFFFF"/>
          <w:lang w:eastAsia="en-US"/>
        </w:rPr>
        <w:t>.</w:t>
      </w:r>
      <w:r w:rsidRPr="00634DA4">
        <w:rPr>
          <w:rFonts w:eastAsia="Calibri" w:cs="Arial"/>
          <w:vertAlign w:val="superscript"/>
          <w:lang w:val="en-US" w:eastAsia="en-US"/>
        </w:rPr>
        <w:footnoteReference w:id="7"/>
      </w:r>
      <w:r w:rsidRPr="00634DA4">
        <w:rPr>
          <w:rFonts w:eastAsia="Calibri"/>
          <w:b/>
          <w:bCs/>
          <w:shd w:val="clear" w:color="auto" w:fill="FFFFFF"/>
          <w:lang w:eastAsia="en-US"/>
        </w:rPr>
        <w:t xml:space="preserve"> </w:t>
      </w:r>
      <w:r w:rsidRPr="00634DA4">
        <w:rPr>
          <w:rFonts w:eastAsia="Calibri"/>
          <w:shd w:val="clear" w:color="auto" w:fill="FFFFFF"/>
          <w:lang w:eastAsia="en-US"/>
        </w:rPr>
        <w:t xml:space="preserve">2021.gadā Gulbenes novadā deklarējušies </w:t>
      </w:r>
      <w:r w:rsidRPr="00634DA4">
        <w:rPr>
          <w:rFonts w:eastAsia="Calibri"/>
          <w:lang w:eastAsia="en-US"/>
        </w:rPr>
        <w:t>20 297 iedzīvotāji.</w:t>
      </w:r>
      <w:r w:rsidRPr="00634DA4">
        <w:rPr>
          <w:rFonts w:eastAsia="Calibri" w:cs="Arial"/>
          <w:vertAlign w:val="superscript"/>
          <w:lang w:val="en-US" w:eastAsia="en-US"/>
        </w:rPr>
        <w:footnoteReference w:id="8"/>
      </w:r>
      <w:r w:rsidRPr="00634DA4">
        <w:rPr>
          <w:rFonts w:eastAsia="Calibri"/>
          <w:lang w:eastAsia="en-US"/>
        </w:rPr>
        <w:t xml:space="preserve"> </w:t>
      </w:r>
    </w:p>
    <w:p w14:paraId="3D1B2E1D" w14:textId="77777777" w:rsidR="00634DA4" w:rsidRPr="00634DA4" w:rsidRDefault="00634DA4" w:rsidP="00634DA4">
      <w:pPr>
        <w:spacing w:line="360" w:lineRule="auto"/>
        <w:ind w:firstLine="720"/>
        <w:jc w:val="both"/>
        <w:rPr>
          <w:rFonts w:eastAsia="Calibri"/>
          <w:bCs/>
          <w:lang w:eastAsia="en-US"/>
        </w:rPr>
      </w:pPr>
      <w:r w:rsidRPr="00634DA4">
        <w:rPr>
          <w:rFonts w:eastAsia="Calibri"/>
          <w:lang w:eastAsia="en-US"/>
        </w:rPr>
        <w:t xml:space="preserve">Analizējot izglītības pieejamību un nodrošinājumu pašvaldībā, kā arī plānotās darbības, ir izstrādāts </w:t>
      </w:r>
      <w:r w:rsidRPr="00634DA4">
        <w:rPr>
          <w:rFonts w:eastAsia="Calibri"/>
          <w:bCs/>
          <w:lang w:eastAsia="en-US"/>
        </w:rPr>
        <w:t>Gulbenes novada Izglītības attīstības plāns 2021. – 2025.gadam (turpmāk – Izglītības plāns),</w:t>
      </w:r>
      <w:r w:rsidRPr="00634DA4">
        <w:rPr>
          <w:rFonts w:eastAsia="Calibri" w:cs="Arial"/>
          <w:bCs/>
          <w:vertAlign w:val="superscript"/>
          <w:lang w:val="en-US" w:eastAsia="en-US"/>
        </w:rPr>
        <w:footnoteReference w:id="9"/>
      </w:r>
      <w:r w:rsidRPr="00634DA4">
        <w:rPr>
          <w:rFonts w:eastAsia="Calibri"/>
          <w:bCs/>
          <w:lang w:eastAsia="en-US"/>
        </w:rPr>
        <w:t xml:space="preserve"> līdz ar to pašvaldības Bērnu tiesību aizsardzības programmā tiks norādīti būtiskākie apsvērumi izglītības nodrošinājumā no bērnu tiesību viedokļa.</w:t>
      </w:r>
    </w:p>
    <w:p w14:paraId="56C4E7D9" w14:textId="77777777" w:rsidR="00634DA4" w:rsidRPr="00634DA4" w:rsidRDefault="00634DA4" w:rsidP="00634DA4">
      <w:pPr>
        <w:spacing w:line="360" w:lineRule="auto"/>
        <w:ind w:firstLine="720"/>
        <w:jc w:val="both"/>
        <w:rPr>
          <w:rFonts w:eastAsia="Calibri"/>
          <w:lang w:eastAsia="en-US"/>
        </w:rPr>
      </w:pPr>
      <w:r w:rsidRPr="00634DA4">
        <w:rPr>
          <w:rFonts w:eastAsia="Calibri"/>
          <w:bCs/>
          <w:lang w:eastAsia="en-US"/>
        </w:rPr>
        <w:t xml:space="preserve">2022./2023.mācību gadā pirmsskolas izglītību </w:t>
      </w:r>
      <w:r w:rsidRPr="00634DA4">
        <w:rPr>
          <w:rFonts w:eastAsia="Calibri"/>
          <w:lang w:eastAsia="en-US"/>
        </w:rPr>
        <w:t>iespējams iegūt pilsētā un 10 Gulbenes novada teritorijas apdzīvotās vietās. Pilsētas teritorijā darbojas 3 pirmsskolas izglītības iestādes, ārpus pilsētas darbojas 5 pirmsskolas izglītības iestādes ar filiālēm vēl 3 apdzīvotās novada teritorijas vietās. Divas pirmsskolas izglītības grupas darbojas pie vispārizglītojošām skolām Gulbenes novada teritorijā. 2021.gadā Gulbenes novadā deklarēti 1298 bērni vecumā no 0-6 gadiem.</w:t>
      </w:r>
      <w:r w:rsidRPr="00634DA4">
        <w:rPr>
          <w:rFonts w:eastAsia="Calibri" w:cs="Arial"/>
          <w:vertAlign w:val="superscript"/>
          <w:lang w:val="en-US" w:eastAsia="en-US"/>
        </w:rPr>
        <w:footnoteReference w:id="10"/>
      </w:r>
      <w:r w:rsidRPr="00634DA4">
        <w:rPr>
          <w:rFonts w:eastAsia="Calibri"/>
          <w:lang w:eastAsia="en-US"/>
        </w:rPr>
        <w:t xml:space="preserve"> Kopumā 959 bērni apmeklē pirmsskolas izglītības iestādi vai pirmsskolas izglītības grupu Gulbenes novadā, no kuriem obligāto pirmsskolas izglītības programmu 2022./2023.mācību gadā Gulbenes novada izglītības iestādēs apgūst 411 bērni.</w:t>
      </w:r>
      <w:r w:rsidRPr="00634DA4">
        <w:rPr>
          <w:rFonts w:eastAsia="Calibri" w:cs="Arial"/>
          <w:vertAlign w:val="superscript"/>
          <w:lang w:val="en-US" w:eastAsia="en-US"/>
        </w:rPr>
        <w:footnoteReference w:id="11"/>
      </w:r>
      <w:r w:rsidRPr="00634DA4">
        <w:rPr>
          <w:rFonts w:eastAsia="Calibri"/>
          <w:lang w:eastAsia="en-US"/>
        </w:rPr>
        <w:t xml:space="preserve">  Šobrīd visiem bērniem vecumā no pusotra gada pašvaldībā tiek nodrošināta pirmsskolas izglītības iestāde. </w:t>
      </w:r>
    </w:p>
    <w:p w14:paraId="5AFF5D73"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t xml:space="preserve">Pašvaldībā ir divas pirmsskolas izglītības iestādes – pirmsskolas izglītības iestāde “Ābolīši” un Jaungulbenes pirmsskolas izglītības iestāde “Pienenīte”, kurās ir diennakts grupa. 2022./2023.mācību gadā diennakts grupu izmanto 18 bērni, ikdienā diennakts grupās esošo bērnu skaits ir mainīgs. Attiecībā uz diennakts grupas izmantošanas iemesliem vienā pirmsskolas izglītības iestādē vecākiem tas ir jānorāda iesniegumā, otrā pirmsskolā tiek lūgts mutiski norādīt iemeslu bērna palikšanai diennakts grupā. Vērtējot pirmsskolas izglītības iestāžu sniegto informāciju attiecībā uz vecāku norādītajiem iemesliem bērna palikšanai diennakts grupā, secināms, ka ne vienmēr iemesli ir objektīvi, piemēram, sociālie apstākļi ģimenē. Ņemot vērā minēto, pašvaldības pienākums nodrošināt, ka pirmsskolas izglītības diennakts grupās paliek tikai tie bērni, kuru vecākiem ir objektīvs iemesls bērna atstāšanai diennakts grupā. </w:t>
      </w:r>
    </w:p>
    <w:p w14:paraId="11B0FB04"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lastRenderedPageBreak/>
        <w:t xml:space="preserve">2022./2023.mācību gadā pamatizglītību iespējams iegūt pilsētā un 7 Gulbenes novada teritorijas apdzīvotās vietās, vispārējo vidējo izglītību Gulbenes pilsētā esošajā Gulbenes novada vidusskolā. 2020./2021. mācību gadā Gulbenes pilsētā savu darbību uzsāka privātā izglītības iestāde - Gulbenes </w:t>
      </w:r>
      <w:proofErr w:type="spellStart"/>
      <w:r w:rsidRPr="00634DA4">
        <w:rPr>
          <w:rFonts w:eastAsia="Calibri"/>
          <w:lang w:eastAsia="en-US"/>
        </w:rPr>
        <w:t>Valdorfa</w:t>
      </w:r>
      <w:proofErr w:type="spellEnd"/>
      <w:r w:rsidRPr="00634DA4">
        <w:rPr>
          <w:rFonts w:eastAsia="Calibri"/>
          <w:lang w:eastAsia="en-US"/>
        </w:rPr>
        <w:t xml:space="preserve"> pamatskola. 2021.gadā Gulbenes novadā deklarēti bērni vecumā no 7-18 (neieskaitot) gadiem 2099 bērni,</w:t>
      </w:r>
      <w:r w:rsidRPr="00634DA4">
        <w:rPr>
          <w:rFonts w:ascii="Calibri" w:eastAsia="Calibri" w:hAnsi="Calibri"/>
          <w:vertAlign w:val="superscript"/>
          <w:lang w:val="en-US" w:eastAsia="en-US"/>
        </w:rPr>
        <w:footnoteReference w:id="12"/>
      </w:r>
      <w:r w:rsidRPr="00634DA4">
        <w:rPr>
          <w:rFonts w:eastAsia="Calibri"/>
          <w:lang w:eastAsia="en-US"/>
        </w:rPr>
        <w:t xml:space="preserve"> savukārt 2022.gadā deklarēti bērni vecumā no 7- 18 (neieskaitot) gadiem 2129 bērni.</w:t>
      </w:r>
      <w:r w:rsidRPr="00634DA4">
        <w:rPr>
          <w:rFonts w:ascii="Calibri" w:eastAsia="Calibri" w:hAnsi="Calibri"/>
          <w:vertAlign w:val="superscript"/>
          <w:lang w:val="en-US" w:eastAsia="en-US"/>
        </w:rPr>
        <w:footnoteReference w:id="13"/>
      </w:r>
      <w:r w:rsidRPr="00634DA4">
        <w:rPr>
          <w:rFonts w:eastAsia="Calibri"/>
          <w:lang w:eastAsia="en-US"/>
        </w:rPr>
        <w:t xml:space="preserve"> Kopumā 1850 bērni 2022./2023.mācību gadā iegūst pamatizglītību un vispārējo vidējo izglītību Gulbenes novada izglītības iestādēs.</w:t>
      </w:r>
      <w:r w:rsidRPr="00634DA4">
        <w:rPr>
          <w:rFonts w:ascii="Calibri" w:eastAsia="Calibri" w:hAnsi="Calibri"/>
          <w:vertAlign w:val="superscript"/>
          <w:lang w:val="en-US" w:eastAsia="en-US"/>
        </w:rPr>
        <w:footnoteReference w:id="14"/>
      </w:r>
      <w:r w:rsidRPr="00634DA4">
        <w:rPr>
          <w:rFonts w:eastAsia="Calibri"/>
          <w:lang w:eastAsia="en-US"/>
        </w:rPr>
        <w:t xml:space="preserve"> Vērtējot datus par obligātajā izglītības vecumā esošajiem bērniem, kas apmeklē Gulbenes novada izglītības iestādes, secināms, ka bērnu skaits izglītības iestādēs nedaudz pieaudzis, piemēram, 2018.gadā 2076 bērni apmeklēja Gulbenes novada izglītības iestādes, savukārt 2022./2023.mācību gada sākumā 2102 bērni apmeklē Gulbenes novada izglītības iestādes. Taču jaundzimušo bērnu skaits pašvaldībā pakāpeniski samazinās, piemēram, 2017.gadā pašvaldības Dzimtsarakstu nodaļa reģistrējusi 196 jaundzimušos, savukārt 2021.gadā 118 jaundzimušos,</w:t>
      </w:r>
      <w:r w:rsidRPr="00634DA4">
        <w:rPr>
          <w:rFonts w:eastAsia="Calibri" w:cs="Arial"/>
          <w:vertAlign w:val="superscript"/>
          <w:lang w:val="en-US" w:eastAsia="en-US"/>
        </w:rPr>
        <w:footnoteReference w:id="15"/>
      </w:r>
      <w:r w:rsidRPr="00634DA4">
        <w:rPr>
          <w:rFonts w:eastAsia="Calibri"/>
          <w:lang w:eastAsia="en-US"/>
        </w:rPr>
        <w:t xml:space="preserve"> kas ir par 78 bērniem mazāk, līdz ar to jāvērtē pašvaldības sniegtais atbalsts un palīdzība ģimenēm ar bērniem (skat.2.punktu Pašvaldības atbalsts ģimenēm ar bērniem). </w:t>
      </w:r>
    </w:p>
    <w:p w14:paraId="4D9A940E"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t xml:space="preserve">2022./2023.mācību gadā obligātajā izglītības vecumā esošo Gulbenes novadā deklarēto bērnu, kuri nav reģistrēti nevienā izglītības iestādē, skaits bija 31 bērns. Pašvaldība, pārbaudot informāciju par katru bērnu, noskaidrojusi, ka divdesmit vienam pamatizglītības posma izglītojamajam izbeigta piederība kādai no Latvijas izglītības iestādēm, jo bērns kopā ar ģimeni  atrodas ārzemēs. Seši bērni 2022.gadā ir sasnieguši obligāto izglītības vecumu (pirmsskolas izglītība), noskaidrots, ka bērni kopā ar ģimeni atrodas ārzemēs, kā arī četri Ukrainas valsts piederīgie obligātajā izglītības vecumā, kas izglītību iegūst attālināti Ukrainas izglītības iestādēs. </w:t>
      </w:r>
    </w:p>
    <w:p w14:paraId="3E2EC17E" w14:textId="77777777" w:rsidR="00634DA4" w:rsidRPr="00634DA4" w:rsidRDefault="00634DA4" w:rsidP="00634DA4">
      <w:pPr>
        <w:spacing w:line="360" w:lineRule="auto"/>
        <w:ind w:firstLine="720"/>
        <w:jc w:val="both"/>
        <w:rPr>
          <w:rFonts w:eastAsia="Calibri"/>
          <w:shd w:val="clear" w:color="auto" w:fill="FFFFFF"/>
          <w:lang w:eastAsia="en-US"/>
        </w:rPr>
      </w:pPr>
      <w:r w:rsidRPr="00634DA4">
        <w:rPr>
          <w:rFonts w:eastAsia="Calibri"/>
          <w:lang w:eastAsia="en-US"/>
        </w:rPr>
        <w:t>Saskaņā ar Ministru kabineta 2011.gada 1.februāra noteikumu Nr.89 “</w:t>
      </w:r>
      <w:r w:rsidRPr="00634DA4">
        <w:rPr>
          <w:rFonts w:eastAsia="Calibri"/>
          <w:shd w:val="clear" w:color="auto" w:fill="FFFFFF"/>
          <w:lang w:eastAsia="en-US"/>
        </w:rPr>
        <w:t>Kārtība, kādā izglītības iestāde informē izglītojamo vecākus, pašvaldības vai valsts iestādes, ja izglītojamais bez attaisnojoša iemesla neapmeklē izglītības iestādi” (turpmāk – MK noteikumi Nr.89)</w:t>
      </w:r>
      <w:r w:rsidRPr="00634DA4">
        <w:rPr>
          <w:rFonts w:ascii="Calibri" w:eastAsia="Calibri" w:hAnsi="Calibri"/>
          <w:vertAlign w:val="superscript"/>
          <w:lang w:val="en-US" w:eastAsia="en-US"/>
        </w:rPr>
        <w:footnoteReference w:id="16"/>
      </w:r>
      <w:r w:rsidRPr="00634DA4">
        <w:rPr>
          <w:rFonts w:eastAsia="Calibri"/>
          <w:shd w:val="clear" w:color="auto" w:fill="FFFFFF"/>
          <w:lang w:eastAsia="en-US"/>
        </w:rPr>
        <w:t xml:space="preserve"> 7.punktu, ja izglītojamais nav apmeklējis izglītības iestādi un vairāk nekā trīs mācību dienas nav apguvis pirmsskolas izglītības programmu vai vairāk nekā 20 mācību stundas semestrī – vispārējās izglītības un profesionālās izglītības programmu un izglītības iestādei nav informācijas par </w:t>
      </w:r>
      <w:r w:rsidRPr="00634DA4">
        <w:rPr>
          <w:rFonts w:eastAsia="Calibri"/>
          <w:shd w:val="clear" w:color="auto" w:fill="FFFFFF"/>
          <w:lang w:eastAsia="en-US"/>
        </w:rPr>
        <w:lastRenderedPageBreak/>
        <w:t>neierašanās iemeslu vai iemesls nav uzskatāms par attaisnojošu, izglītības iestāde nekavējoties Valsts izglītības informācijas sistēmā ievada informāciju par izglītojamā kavējumiem un to iemesliem (ja tie ir zināmi), kā arī rīcību to novēršanai.</w:t>
      </w:r>
    </w:p>
    <w:p w14:paraId="22C1C189" w14:textId="77777777" w:rsidR="00634DA4" w:rsidRPr="00634DA4" w:rsidRDefault="00634DA4" w:rsidP="00634DA4">
      <w:pPr>
        <w:spacing w:line="360" w:lineRule="auto"/>
        <w:ind w:firstLine="720"/>
        <w:jc w:val="both"/>
        <w:rPr>
          <w:rFonts w:eastAsia="Calibri"/>
          <w:shd w:val="clear" w:color="auto" w:fill="FFFFFF"/>
          <w:lang w:eastAsia="en-US"/>
        </w:rPr>
      </w:pPr>
      <w:r w:rsidRPr="00634DA4">
        <w:rPr>
          <w:rFonts w:eastAsia="Calibri"/>
          <w:lang w:eastAsia="en-US"/>
        </w:rPr>
        <w:t xml:space="preserve">Izglītības iestādes Valsts izglītības informācijas sistēmā (VIIS) veikušas ierakstus par 27 izglītojamajiem, kuriem 2022./2023.mācību gada 1.semestrī ir vairāk nekā 20 neattaisnoti mācību stundu kavējumi. </w:t>
      </w:r>
      <w:r w:rsidRPr="00634DA4">
        <w:rPr>
          <w:rFonts w:eastAsia="Calibri"/>
          <w:shd w:val="clear" w:color="auto" w:fill="FFFFFF"/>
          <w:lang w:eastAsia="en-US"/>
        </w:rPr>
        <w:t xml:space="preserve"> MK noteikumu Nr.89 7.</w:t>
      </w:r>
      <w:r w:rsidRPr="00634DA4">
        <w:rPr>
          <w:rFonts w:eastAsia="Calibri"/>
          <w:shd w:val="clear" w:color="auto" w:fill="FFFFFF"/>
          <w:vertAlign w:val="superscript"/>
          <w:lang w:eastAsia="en-US"/>
        </w:rPr>
        <w:t xml:space="preserve">2 </w:t>
      </w:r>
      <w:r w:rsidRPr="00634DA4">
        <w:rPr>
          <w:rFonts w:eastAsia="Calibri"/>
          <w:shd w:val="clear" w:color="auto" w:fill="FFFFFF"/>
          <w:lang w:eastAsia="en-US"/>
        </w:rPr>
        <w:t>punktā noteikts, ka pašvaldības izglītības pārvaldes iestāde vai izglītības speciālists, ievērojot Valsts izglītības informācijas sistēmā ievadīto informāciju, ja nepieciešams, sadarbībā ar izglītības iestādi un citām institūcijām, tostarp sociālo dienestu un bāriņtiesu, noskaidro izglītības iestādes neapmeklēšanas cēloņus un koordinē to novēršanu.</w:t>
      </w:r>
    </w:p>
    <w:p w14:paraId="7E2A7889" w14:textId="77777777" w:rsidR="00634DA4" w:rsidRPr="00634DA4" w:rsidRDefault="00634DA4" w:rsidP="00634DA4">
      <w:pPr>
        <w:spacing w:line="360" w:lineRule="auto"/>
        <w:ind w:firstLine="720"/>
        <w:jc w:val="both"/>
        <w:rPr>
          <w:rFonts w:eastAsia="Calibri"/>
          <w:shd w:val="clear" w:color="auto" w:fill="FFFFFF"/>
          <w:lang w:eastAsia="en-US"/>
        </w:rPr>
      </w:pPr>
      <w:r w:rsidRPr="00634DA4">
        <w:rPr>
          <w:rFonts w:eastAsia="Calibri"/>
          <w:shd w:val="clear" w:color="auto" w:fill="FFFFFF"/>
          <w:lang w:eastAsia="en-US"/>
        </w:rPr>
        <w:t xml:space="preserve">Pašvaldības Izglītības pārvalde, saņemot informāciju par izglītojamajiem, kuriem ir vairāk nekā 20 mācību stundu neattaisnoti kavējumi semestrī, sazinās ar izglītības iestādi, nepieciešamības gadījumā ar sociālajiem darbiniekiem un vienojas par turpmāk veicamajām darbībām konkrētajā gadījumā. </w:t>
      </w:r>
    </w:p>
    <w:p w14:paraId="3E5F22D2" w14:textId="77777777" w:rsidR="00634DA4" w:rsidRPr="00634DA4" w:rsidRDefault="00634DA4" w:rsidP="00634DA4">
      <w:pPr>
        <w:spacing w:line="360" w:lineRule="auto"/>
        <w:ind w:firstLine="720"/>
        <w:jc w:val="both"/>
        <w:rPr>
          <w:rFonts w:eastAsia="Calibri"/>
          <w:lang w:eastAsia="en-US"/>
        </w:rPr>
      </w:pPr>
      <w:r w:rsidRPr="00634DA4">
        <w:rPr>
          <w:rFonts w:eastAsia="Calibri"/>
          <w:shd w:val="clear" w:color="auto" w:fill="FFFFFF"/>
          <w:lang w:eastAsia="en-US"/>
        </w:rPr>
        <w:t xml:space="preserve">Pašvaldība, vērtējot izglītības iestāžu sniegto informāciju VIIS par izglītojamajiem, kuriem ir vairāk nekā 20 mācību stundu neattaisnoti kavējumi semestrī, secina, ka tā ne vienmēr tiek pietiekami savlaicīgi ievadīta, dažkārt veiktie ieraksti par kavējuma iemesliem un rīcību to novēršanai ir nepilnīgi. </w:t>
      </w:r>
    </w:p>
    <w:p w14:paraId="62C7A04A"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t>Pašvaldības izglītības iestādēs tiek nodrošinātas pamatizglītības programmas, vispārējās vidējās izglītības programmas un speciālās izglītības programmas:</w:t>
      </w:r>
    </w:p>
    <w:p w14:paraId="1F5D1419" w14:textId="77777777" w:rsidR="00634DA4" w:rsidRPr="00634DA4" w:rsidRDefault="00634DA4" w:rsidP="00634DA4">
      <w:pPr>
        <w:spacing w:line="360" w:lineRule="auto"/>
        <w:ind w:firstLine="720"/>
        <w:jc w:val="both"/>
        <w:rPr>
          <w:rFonts w:eastAsia="Calibri"/>
          <w:b/>
          <w:bCs/>
          <w:lang w:eastAsia="en-US"/>
        </w:rPr>
      </w:pPr>
      <w:r w:rsidRPr="00634DA4">
        <w:rPr>
          <w:rFonts w:eastAsia="Calibri"/>
          <w:lang w:eastAsia="en-US"/>
        </w:rPr>
        <w:t xml:space="preserve">- speciālās pirmsskolas izglītības programma izglītojamajiem </w:t>
      </w:r>
      <w:r w:rsidRPr="00634DA4">
        <w:rPr>
          <w:rFonts w:eastAsia="Calibri"/>
          <w:b/>
          <w:bCs/>
          <w:lang w:eastAsia="en-US"/>
        </w:rPr>
        <w:t>ar valodas traucējumiem;</w:t>
      </w:r>
    </w:p>
    <w:p w14:paraId="50D8B50F" w14:textId="77777777" w:rsidR="00634DA4" w:rsidRPr="00634DA4" w:rsidRDefault="00634DA4" w:rsidP="00634DA4">
      <w:pPr>
        <w:spacing w:line="360" w:lineRule="auto"/>
        <w:ind w:firstLine="720"/>
        <w:jc w:val="both"/>
        <w:rPr>
          <w:rFonts w:eastAsia="Calibri"/>
          <w:b/>
          <w:bCs/>
          <w:lang w:eastAsia="en-US"/>
        </w:rPr>
      </w:pPr>
      <w:r w:rsidRPr="00634DA4">
        <w:rPr>
          <w:rFonts w:eastAsia="Calibri"/>
          <w:b/>
          <w:bCs/>
          <w:lang w:eastAsia="en-US"/>
        </w:rPr>
        <w:t xml:space="preserve">- </w:t>
      </w:r>
      <w:r w:rsidRPr="00634DA4">
        <w:rPr>
          <w:rFonts w:eastAsia="Calibri"/>
          <w:lang w:eastAsia="en-US"/>
        </w:rPr>
        <w:t xml:space="preserve">speciālās pirmsskolas izglītības programma izglītojamajiem </w:t>
      </w:r>
      <w:r w:rsidRPr="00634DA4">
        <w:rPr>
          <w:rFonts w:eastAsia="Calibri"/>
          <w:b/>
          <w:bCs/>
          <w:lang w:eastAsia="en-US"/>
        </w:rPr>
        <w:t>ar jauktiem attīstības traucējumiem;</w:t>
      </w:r>
    </w:p>
    <w:p w14:paraId="24A6E036" w14:textId="77777777" w:rsidR="00634DA4" w:rsidRPr="00634DA4" w:rsidRDefault="00634DA4" w:rsidP="00634DA4">
      <w:pPr>
        <w:spacing w:line="360" w:lineRule="auto"/>
        <w:ind w:firstLine="720"/>
        <w:jc w:val="both"/>
        <w:rPr>
          <w:rFonts w:eastAsia="Calibri"/>
          <w:b/>
          <w:bCs/>
          <w:lang w:eastAsia="en-US"/>
        </w:rPr>
      </w:pPr>
      <w:r w:rsidRPr="00634DA4">
        <w:rPr>
          <w:rFonts w:eastAsia="Calibri"/>
          <w:b/>
          <w:bCs/>
          <w:lang w:eastAsia="en-US"/>
        </w:rPr>
        <w:t xml:space="preserve">- </w:t>
      </w:r>
      <w:r w:rsidRPr="00634DA4">
        <w:rPr>
          <w:rFonts w:eastAsia="Calibri"/>
          <w:lang w:eastAsia="en-US"/>
        </w:rPr>
        <w:t xml:space="preserve">speciālās pirmsskolas izglītības programma izglītojamajiem </w:t>
      </w:r>
      <w:r w:rsidRPr="00634DA4">
        <w:rPr>
          <w:rFonts w:eastAsia="Calibri"/>
          <w:b/>
          <w:bCs/>
          <w:lang w:eastAsia="en-US"/>
        </w:rPr>
        <w:t>ar garīgās attīstības traucējumiem;</w:t>
      </w:r>
    </w:p>
    <w:p w14:paraId="30F43057" w14:textId="77777777" w:rsidR="00634DA4" w:rsidRPr="00634DA4" w:rsidRDefault="00634DA4" w:rsidP="00634DA4">
      <w:pPr>
        <w:spacing w:line="360" w:lineRule="auto"/>
        <w:ind w:firstLine="720"/>
        <w:jc w:val="both"/>
        <w:rPr>
          <w:rFonts w:eastAsia="Calibri"/>
          <w:b/>
          <w:bCs/>
          <w:lang w:eastAsia="en-US"/>
        </w:rPr>
      </w:pPr>
      <w:r w:rsidRPr="00634DA4">
        <w:rPr>
          <w:rFonts w:eastAsia="Calibri"/>
          <w:b/>
          <w:bCs/>
          <w:lang w:eastAsia="en-US"/>
        </w:rPr>
        <w:t xml:space="preserve">- </w:t>
      </w:r>
      <w:r w:rsidRPr="00634DA4">
        <w:rPr>
          <w:rFonts w:eastAsia="Calibri"/>
          <w:lang w:eastAsia="en-US"/>
        </w:rPr>
        <w:t xml:space="preserve">speciālās pamatizglītības programma izglītojamajiem </w:t>
      </w:r>
      <w:r w:rsidRPr="00634DA4">
        <w:rPr>
          <w:rFonts w:eastAsia="Calibri"/>
          <w:b/>
          <w:bCs/>
          <w:lang w:eastAsia="en-US"/>
        </w:rPr>
        <w:t>ar valodas traucējumiem;</w:t>
      </w:r>
    </w:p>
    <w:p w14:paraId="22EF4057" w14:textId="77777777" w:rsidR="00634DA4" w:rsidRPr="00634DA4" w:rsidRDefault="00634DA4" w:rsidP="00634DA4">
      <w:pPr>
        <w:spacing w:line="360" w:lineRule="auto"/>
        <w:ind w:firstLine="720"/>
        <w:jc w:val="both"/>
        <w:rPr>
          <w:rFonts w:eastAsia="Calibri"/>
          <w:b/>
          <w:bCs/>
          <w:lang w:eastAsia="en-US"/>
        </w:rPr>
      </w:pPr>
      <w:r w:rsidRPr="00634DA4">
        <w:rPr>
          <w:rFonts w:eastAsia="Calibri"/>
          <w:b/>
          <w:bCs/>
          <w:lang w:eastAsia="en-US"/>
        </w:rPr>
        <w:t xml:space="preserve">- </w:t>
      </w:r>
      <w:r w:rsidRPr="00634DA4">
        <w:rPr>
          <w:rFonts w:eastAsia="Calibri"/>
          <w:lang w:eastAsia="en-US"/>
        </w:rPr>
        <w:t xml:space="preserve">speciālās pamatizglītības programma izglītojamajiem </w:t>
      </w:r>
      <w:r w:rsidRPr="00634DA4">
        <w:rPr>
          <w:rFonts w:eastAsia="Calibri"/>
          <w:b/>
          <w:bCs/>
          <w:lang w:eastAsia="en-US"/>
        </w:rPr>
        <w:t>ar mācīšanās traucējumiem;</w:t>
      </w:r>
    </w:p>
    <w:p w14:paraId="4F840F10" w14:textId="77777777" w:rsidR="00634DA4" w:rsidRPr="00634DA4" w:rsidRDefault="00634DA4" w:rsidP="00634DA4">
      <w:pPr>
        <w:spacing w:line="360" w:lineRule="auto"/>
        <w:ind w:firstLine="720"/>
        <w:jc w:val="both"/>
        <w:rPr>
          <w:rFonts w:eastAsia="Calibri"/>
          <w:b/>
          <w:bCs/>
          <w:lang w:eastAsia="en-US"/>
        </w:rPr>
      </w:pPr>
      <w:r w:rsidRPr="00634DA4">
        <w:rPr>
          <w:rFonts w:eastAsia="Calibri"/>
          <w:b/>
          <w:bCs/>
          <w:lang w:eastAsia="en-US"/>
        </w:rPr>
        <w:t>-</w:t>
      </w:r>
      <w:r w:rsidRPr="00634DA4">
        <w:rPr>
          <w:rFonts w:eastAsia="Calibri"/>
          <w:lang w:eastAsia="en-US"/>
        </w:rPr>
        <w:t xml:space="preserve">speciālās pamatizglītības programma izglītojamajiem </w:t>
      </w:r>
      <w:r w:rsidRPr="00634DA4">
        <w:rPr>
          <w:rFonts w:eastAsia="Calibri"/>
          <w:b/>
          <w:bCs/>
          <w:lang w:eastAsia="en-US"/>
        </w:rPr>
        <w:t>ar garīgās attīstības traucējumiem;</w:t>
      </w:r>
    </w:p>
    <w:p w14:paraId="1842C144"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t xml:space="preserve">- speciālās pamatizglītības programma </w:t>
      </w:r>
      <w:r w:rsidRPr="00634DA4">
        <w:rPr>
          <w:rFonts w:eastAsia="Calibri"/>
          <w:b/>
          <w:bCs/>
          <w:lang w:eastAsia="en-US"/>
        </w:rPr>
        <w:t>ar smagiem garīgās attīstības traucējumiem vai vairākiem smagiem attīstības traucējumiem</w:t>
      </w:r>
      <w:r w:rsidRPr="00634DA4">
        <w:rPr>
          <w:rFonts w:eastAsia="Calibri"/>
          <w:lang w:eastAsia="en-US"/>
        </w:rPr>
        <w:t>.</w:t>
      </w:r>
      <w:r w:rsidRPr="00634DA4">
        <w:rPr>
          <w:rFonts w:ascii="Calibri" w:eastAsia="Calibri" w:hAnsi="Calibri"/>
          <w:vertAlign w:val="superscript"/>
          <w:lang w:val="en-US" w:eastAsia="en-US"/>
        </w:rPr>
        <w:footnoteReference w:id="17"/>
      </w:r>
      <w:r w:rsidRPr="00634DA4">
        <w:rPr>
          <w:rFonts w:eastAsia="Calibri"/>
          <w:lang w:eastAsia="en-US"/>
        </w:rPr>
        <w:t xml:space="preserve"> </w:t>
      </w:r>
    </w:p>
    <w:p w14:paraId="53FD091F"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t xml:space="preserve">1.attēlā aplūkojams skolēnu skaits speciālajās izglītības programmās vispārizglītojošajās skolās. </w:t>
      </w:r>
    </w:p>
    <w:p w14:paraId="2D53C5AD" w14:textId="77777777" w:rsidR="00634DA4" w:rsidRPr="00634DA4" w:rsidRDefault="00634DA4" w:rsidP="00634DA4">
      <w:pPr>
        <w:ind w:firstLine="720"/>
        <w:jc w:val="both"/>
        <w:rPr>
          <w:rFonts w:eastAsia="Calibri"/>
          <w:lang w:eastAsia="en-US"/>
        </w:rPr>
      </w:pPr>
      <w:r w:rsidRPr="00634DA4">
        <w:rPr>
          <w:rFonts w:ascii="Calibri" w:eastAsia="Calibri" w:hAnsi="Calibri" w:cs="Arial"/>
          <w:noProof/>
          <w:sz w:val="22"/>
          <w:szCs w:val="22"/>
          <w:lang w:val="en-US" w:eastAsia="en-US"/>
        </w:rPr>
        <w:lastRenderedPageBreak/>
        <w:drawing>
          <wp:inline distT="0" distB="0" distL="0" distR="0" wp14:anchorId="03559EB9" wp14:editId="06B6C8B9">
            <wp:extent cx="5128260" cy="4552950"/>
            <wp:effectExtent l="0" t="0" r="15240" b="0"/>
            <wp:docPr id="79" name="Diagramma 79">
              <a:extLst xmlns:a="http://schemas.openxmlformats.org/drawingml/2006/main">
                <a:ext uri="{FF2B5EF4-FFF2-40B4-BE49-F238E27FC236}">
                  <a16:creationId xmlns:a16="http://schemas.microsoft.com/office/drawing/2014/main" id="{A4614287-8F60-72AC-B95B-57FA40E49B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1D34868" w14:textId="77777777" w:rsidR="00634DA4" w:rsidRPr="00634DA4" w:rsidRDefault="00634DA4" w:rsidP="00634DA4">
      <w:pPr>
        <w:ind w:firstLine="720"/>
        <w:jc w:val="both"/>
        <w:rPr>
          <w:rFonts w:eastAsia="Calibri"/>
          <w:sz w:val="22"/>
          <w:szCs w:val="22"/>
          <w:lang w:eastAsia="en-US"/>
        </w:rPr>
      </w:pPr>
      <w:r w:rsidRPr="00634DA4">
        <w:rPr>
          <w:rFonts w:eastAsia="Calibri"/>
          <w:sz w:val="22"/>
          <w:szCs w:val="22"/>
          <w:lang w:eastAsia="en-US"/>
        </w:rPr>
        <w:t>1.attēls. Skolēnu skaits speciālajās izglītības programmās vispārizglītojošajās skolās</w:t>
      </w:r>
    </w:p>
    <w:p w14:paraId="218D66FE" w14:textId="77777777" w:rsidR="00634DA4" w:rsidRPr="00634DA4" w:rsidRDefault="00634DA4" w:rsidP="00634DA4">
      <w:pPr>
        <w:spacing w:line="360" w:lineRule="auto"/>
        <w:ind w:firstLine="720"/>
        <w:jc w:val="both"/>
        <w:rPr>
          <w:rFonts w:eastAsia="Calibri"/>
          <w:b/>
          <w:bCs/>
          <w:lang w:eastAsia="en-US"/>
        </w:rPr>
      </w:pPr>
    </w:p>
    <w:p w14:paraId="48B4F45E"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t xml:space="preserve">Pašvaldībā pamatizglītības ieguvi nodrošina arī Sveķu pamatskola, kurā tiek īstenota speciālās pamatizglītības programma izglītojamajiem </w:t>
      </w:r>
      <w:r w:rsidRPr="00634DA4">
        <w:rPr>
          <w:rFonts w:eastAsia="Calibri"/>
          <w:b/>
          <w:bCs/>
          <w:lang w:eastAsia="en-US"/>
        </w:rPr>
        <w:t xml:space="preserve">ar garīgās attīstības traucējumiem </w:t>
      </w:r>
      <w:r w:rsidRPr="00634DA4">
        <w:rPr>
          <w:rFonts w:eastAsia="Calibri"/>
          <w:lang w:eastAsia="en-US"/>
        </w:rPr>
        <w:t xml:space="preserve">(41 skolēns) un speciālās pamatizglītības programma </w:t>
      </w:r>
      <w:r w:rsidRPr="00634DA4">
        <w:rPr>
          <w:rFonts w:eastAsia="Calibri"/>
          <w:b/>
          <w:bCs/>
          <w:lang w:eastAsia="en-US"/>
        </w:rPr>
        <w:t xml:space="preserve">ar smagiem garīgās attīstības traucējumiem vai vairākiem smagiem attīstības traucējumiem </w:t>
      </w:r>
      <w:r w:rsidRPr="00634DA4">
        <w:rPr>
          <w:rFonts w:eastAsia="Calibri"/>
          <w:lang w:eastAsia="en-US"/>
        </w:rPr>
        <w:t>(37 skolēni).</w:t>
      </w:r>
    </w:p>
    <w:p w14:paraId="610F9FAD"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t>Vienlaikus Sveķu pamatskolā ir iespēja apgūt profesionālās pamatizglītības programmas:</w:t>
      </w:r>
    </w:p>
    <w:p w14:paraId="2F6D8E69" w14:textId="77777777" w:rsidR="00634DA4" w:rsidRPr="00634DA4" w:rsidRDefault="00634DA4" w:rsidP="00634DA4">
      <w:pPr>
        <w:numPr>
          <w:ilvl w:val="0"/>
          <w:numId w:val="6"/>
        </w:numPr>
        <w:spacing w:after="160" w:line="360" w:lineRule="auto"/>
        <w:jc w:val="both"/>
      </w:pPr>
      <w:r w:rsidRPr="00634DA4">
        <w:t>profesionālās pamatizglītības programma „Ēdināšanas pakalpojumi” 1. profesionālā kvalifikācija „Virtuves darbinieks”;</w:t>
      </w:r>
    </w:p>
    <w:p w14:paraId="18FD0E77" w14:textId="77777777" w:rsidR="00634DA4" w:rsidRPr="00634DA4" w:rsidRDefault="00634DA4" w:rsidP="00634DA4">
      <w:pPr>
        <w:numPr>
          <w:ilvl w:val="0"/>
          <w:numId w:val="6"/>
        </w:numPr>
        <w:spacing w:after="160" w:line="360" w:lineRule="auto"/>
        <w:jc w:val="both"/>
      </w:pPr>
      <w:r w:rsidRPr="00634DA4">
        <w:t>profesionālās pamatizglītības programma „Būvdarbi” 1. profesionālā kvalifikācija „Būvstrādnieks”;</w:t>
      </w:r>
    </w:p>
    <w:p w14:paraId="3F20A72C" w14:textId="77777777" w:rsidR="00634DA4" w:rsidRPr="00634DA4" w:rsidRDefault="00634DA4" w:rsidP="00634DA4">
      <w:pPr>
        <w:numPr>
          <w:ilvl w:val="0"/>
          <w:numId w:val="6"/>
        </w:numPr>
        <w:spacing w:after="160" w:line="360" w:lineRule="auto"/>
        <w:jc w:val="both"/>
      </w:pPr>
      <w:r w:rsidRPr="00634DA4">
        <w:t>profesionālās pamatizglītības programma „</w:t>
      </w:r>
      <w:proofErr w:type="spellStart"/>
      <w:r w:rsidRPr="00634DA4">
        <w:t>Komerczinības</w:t>
      </w:r>
      <w:proofErr w:type="spellEnd"/>
      <w:r w:rsidRPr="00634DA4">
        <w:t>” 1. profesionālā kvalifikācija „Pārdevēja palīgs”;</w:t>
      </w:r>
    </w:p>
    <w:p w14:paraId="62BA28CF" w14:textId="77777777" w:rsidR="00634DA4" w:rsidRPr="00634DA4" w:rsidRDefault="00634DA4" w:rsidP="00634DA4">
      <w:pPr>
        <w:numPr>
          <w:ilvl w:val="0"/>
          <w:numId w:val="6"/>
        </w:numPr>
        <w:spacing w:after="160" w:line="360" w:lineRule="auto"/>
        <w:jc w:val="both"/>
      </w:pPr>
      <w:r w:rsidRPr="00634DA4">
        <w:t>profesionālās pamatizglītības programma „Mājturība” 1. profesionālā kvalifikācija „Mājkalpotājs”;</w:t>
      </w:r>
    </w:p>
    <w:p w14:paraId="1ABC87A2" w14:textId="77777777" w:rsidR="00634DA4" w:rsidRPr="00634DA4" w:rsidRDefault="00634DA4" w:rsidP="00634DA4">
      <w:pPr>
        <w:numPr>
          <w:ilvl w:val="0"/>
          <w:numId w:val="6"/>
        </w:numPr>
        <w:spacing w:after="160" w:line="360" w:lineRule="auto"/>
      </w:pPr>
      <w:r w:rsidRPr="00634DA4">
        <w:t>profesionālās pamatizglītības programma „Mājturība” 1. profesionālā kvalifikācija „Mājstrādnieks”.</w:t>
      </w:r>
    </w:p>
    <w:p w14:paraId="4DAC240C" w14:textId="77777777" w:rsidR="00634DA4" w:rsidRPr="00634DA4" w:rsidRDefault="00634DA4" w:rsidP="00634DA4">
      <w:pPr>
        <w:spacing w:line="360" w:lineRule="auto"/>
        <w:ind w:firstLine="720"/>
        <w:jc w:val="both"/>
        <w:rPr>
          <w:rFonts w:eastAsia="Calibri"/>
          <w:shd w:val="clear" w:color="auto" w:fill="FFFFFF"/>
          <w:lang w:eastAsia="en-US"/>
        </w:rPr>
      </w:pPr>
      <w:r w:rsidRPr="00634DA4">
        <w:rPr>
          <w:rFonts w:eastAsia="Calibri"/>
          <w:lang w:eastAsia="en-US"/>
        </w:rPr>
        <w:lastRenderedPageBreak/>
        <w:t xml:space="preserve">Saskaņā ar Bērnu tiesību aizsardzības likuma 11.panta pirmo daļu </w:t>
      </w:r>
      <w:r w:rsidRPr="00634DA4">
        <w:rPr>
          <w:rFonts w:eastAsia="Calibri"/>
          <w:shd w:val="clear" w:color="auto" w:fill="FFFFFF"/>
          <w:lang w:eastAsia="en-US"/>
        </w:rPr>
        <w:t xml:space="preserve">valsts nodrošina visiem bērniem vienādas tiesības un iespējas iegūt izglītību atbilstoši katra spējām. Valsts un pašvaldība nodrošina visiem bērniem speciālo vajadzību </w:t>
      </w:r>
      <w:proofErr w:type="spellStart"/>
      <w:r w:rsidRPr="00634DA4">
        <w:rPr>
          <w:rFonts w:eastAsia="Calibri"/>
          <w:shd w:val="clear" w:color="auto" w:fill="FFFFFF"/>
          <w:lang w:eastAsia="en-US"/>
        </w:rPr>
        <w:t>izvērtējumu</w:t>
      </w:r>
      <w:proofErr w:type="spellEnd"/>
      <w:r w:rsidRPr="00634DA4">
        <w:rPr>
          <w:rFonts w:eastAsia="Calibri"/>
          <w:shd w:val="clear" w:color="auto" w:fill="FFFFFF"/>
          <w:lang w:eastAsia="en-US"/>
        </w:rPr>
        <w:t xml:space="preserve">, uzsākot obligāto izglītību, un nodrošina bērna vajadzībām atbilstošus individuālus pedagoģiskā un psiholoģiskā atbalsta pasākumus valsts, pašvaldības un privātajās mācību iestādēs. Minētā panta otrais teikums par visu bērnu speciālo vajadzību </w:t>
      </w:r>
      <w:proofErr w:type="spellStart"/>
      <w:r w:rsidRPr="00634DA4">
        <w:rPr>
          <w:rFonts w:eastAsia="Calibri"/>
          <w:shd w:val="clear" w:color="auto" w:fill="FFFFFF"/>
          <w:lang w:eastAsia="en-US"/>
        </w:rPr>
        <w:t>izvērtējumu</w:t>
      </w:r>
      <w:proofErr w:type="spellEnd"/>
      <w:r w:rsidRPr="00634DA4">
        <w:rPr>
          <w:rFonts w:eastAsia="Calibri"/>
          <w:shd w:val="clear" w:color="auto" w:fill="FFFFFF"/>
          <w:lang w:eastAsia="en-US"/>
        </w:rPr>
        <w:t>  ir stājies spēkā 01.09.2021.</w:t>
      </w:r>
      <w:r w:rsidRPr="00634DA4">
        <w:rPr>
          <w:rFonts w:ascii="Calibri" w:eastAsia="Calibri" w:hAnsi="Calibri"/>
          <w:vertAlign w:val="superscript"/>
          <w:lang w:val="en-US" w:eastAsia="en-US"/>
        </w:rPr>
        <w:footnoteReference w:id="18"/>
      </w:r>
      <w:r w:rsidRPr="00634DA4">
        <w:rPr>
          <w:rFonts w:eastAsia="Calibri"/>
          <w:shd w:val="clear" w:color="auto" w:fill="FFFFFF"/>
          <w:lang w:eastAsia="en-US"/>
        </w:rPr>
        <w:t xml:space="preserve"> Izglītojamo, kuri sasnieguši 5 gadu vecumu, speciālās vajadzības tiek izvērtētas atbilstoši Ministru kabineta 2021.gada 29.jūnija noteikumiem Nr.453 “Izglītojamo speciālo vajadzību izvērtēšanas metodika pirmsskolas izglītības iestādēs”.</w:t>
      </w:r>
      <w:r w:rsidRPr="00634DA4">
        <w:rPr>
          <w:rFonts w:ascii="Calibri" w:eastAsia="Calibri" w:hAnsi="Calibri"/>
          <w:vertAlign w:val="superscript"/>
          <w:lang w:val="en-US" w:eastAsia="en-US"/>
        </w:rPr>
        <w:footnoteReference w:id="19"/>
      </w:r>
      <w:r w:rsidRPr="00634DA4">
        <w:rPr>
          <w:rFonts w:eastAsia="Calibri"/>
          <w:shd w:val="clear" w:color="auto" w:fill="FFFFFF"/>
          <w:lang w:eastAsia="en-US"/>
        </w:rPr>
        <w:t xml:space="preserve"> Izglītojamo speciālās vajadzības tiek vērtētas valodu mācību jomā, sociālajā un pilsoniskā mācību jomā, dabaszinātņu jomā u.c. Izvērtējot izglītojamā speciālās vajadzības </w:t>
      </w:r>
      <w:proofErr w:type="spellStart"/>
      <w:r w:rsidRPr="00634DA4">
        <w:rPr>
          <w:rFonts w:eastAsia="Calibri"/>
          <w:shd w:val="clear" w:color="auto" w:fill="FFFFFF"/>
          <w:lang w:eastAsia="en-US"/>
        </w:rPr>
        <w:t>izvērtējuma</w:t>
      </w:r>
      <w:proofErr w:type="spellEnd"/>
      <w:r w:rsidRPr="00634DA4">
        <w:rPr>
          <w:rFonts w:eastAsia="Calibri"/>
          <w:shd w:val="clear" w:color="auto" w:fill="FFFFFF"/>
          <w:lang w:eastAsia="en-US"/>
        </w:rPr>
        <w:t xml:space="preserve"> veidlapā tiek norādīts, vai izglītojamajam ir nepieciešams izglītības iestādes atbalsta speciālista atzinums. </w:t>
      </w:r>
    </w:p>
    <w:p w14:paraId="5FEFC42A"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t>2022./2023. mācību gadā  Gulbenes pilsētā darbojas 3 profesionālās ievirzes izglītības iestādes ar programmu īstenošanas vietām novada teritorijā:</w:t>
      </w:r>
    </w:p>
    <w:p w14:paraId="0C455701" w14:textId="77777777" w:rsidR="00634DA4" w:rsidRPr="00634DA4" w:rsidRDefault="00634DA4" w:rsidP="00634DA4">
      <w:pPr>
        <w:spacing w:line="360" w:lineRule="auto"/>
        <w:ind w:firstLine="720"/>
        <w:jc w:val="both"/>
        <w:rPr>
          <w:lang w:eastAsia="en-US"/>
        </w:rPr>
      </w:pPr>
      <w:r w:rsidRPr="00634DA4">
        <w:rPr>
          <w:rFonts w:eastAsia="Calibri"/>
          <w:lang w:eastAsia="en-US"/>
        </w:rPr>
        <w:t xml:space="preserve">- </w:t>
      </w:r>
      <w:r w:rsidRPr="00634DA4">
        <w:rPr>
          <w:b/>
          <w:bCs/>
          <w:lang w:eastAsia="en-US"/>
        </w:rPr>
        <w:t>Gulbenes Mākslas skolā</w:t>
      </w:r>
      <w:r w:rsidRPr="00634DA4">
        <w:rPr>
          <w:lang w:eastAsia="en-US"/>
        </w:rPr>
        <w:t xml:space="preserve"> 2022./2023.mācību gadā pilsētā un novada teritorijā (Jaungulbenē, Lejasciemā, Rankā, Lizumā) sadarbībā ar novada vispārējās izglītības iestādēm darbojas mākslas klases, kurās tiek īstenota profesionālās ievirzes izglītības programma “Vizuāli plastiskā māksla”</w:t>
      </w:r>
      <w:bookmarkStart w:id="17" w:name="_heading=h.gjdgxs" w:colFirst="0" w:colLast="0"/>
      <w:bookmarkEnd w:id="17"/>
      <w:r w:rsidRPr="00634DA4">
        <w:rPr>
          <w:lang w:eastAsia="en-US"/>
        </w:rPr>
        <w:t>;</w:t>
      </w:r>
    </w:p>
    <w:p w14:paraId="5B276960" w14:textId="77777777" w:rsidR="00634DA4" w:rsidRPr="00634DA4" w:rsidRDefault="00634DA4" w:rsidP="00634DA4">
      <w:pPr>
        <w:spacing w:line="360" w:lineRule="auto"/>
        <w:ind w:firstLine="720"/>
        <w:jc w:val="both"/>
        <w:rPr>
          <w:lang w:val="en-US" w:eastAsia="en-US"/>
        </w:rPr>
      </w:pPr>
      <w:r w:rsidRPr="00634DA4">
        <w:rPr>
          <w:lang w:eastAsia="en-US"/>
        </w:rPr>
        <w:t xml:space="preserve">- </w:t>
      </w:r>
      <w:r w:rsidRPr="00634DA4">
        <w:rPr>
          <w:b/>
          <w:bCs/>
          <w:lang w:eastAsia="en-US"/>
        </w:rPr>
        <w:t>Gulbenes Mūzikas skolā</w:t>
      </w:r>
      <w:r w:rsidRPr="00634DA4">
        <w:rPr>
          <w:lang w:eastAsia="en-US"/>
        </w:rPr>
        <w:t xml:space="preserve"> 2022./2023.mācību gadā (Gulbenē, Rankā, Lizumā, Lejasciemā un Stāķos) īsteno 12 profesionālās ievirzes izglītības programmas: klavierspēle, vijoles spēle, flautas spēle, klarnetes spēle, saksofona spēle, trompetes spēle, </w:t>
      </w:r>
      <w:proofErr w:type="spellStart"/>
      <w:r w:rsidRPr="00634DA4">
        <w:rPr>
          <w:lang w:eastAsia="en-US"/>
        </w:rPr>
        <w:t>tubas</w:t>
      </w:r>
      <w:proofErr w:type="spellEnd"/>
      <w:r w:rsidRPr="00634DA4">
        <w:rPr>
          <w:lang w:eastAsia="en-US"/>
        </w:rPr>
        <w:t xml:space="preserve"> spēle, eifonija spēle, mežraga spēle, obojas spēle, sitaminstrumentu spēle</w:t>
      </w:r>
      <w:r w:rsidRPr="00634DA4">
        <w:rPr>
          <w:lang w:val="en-US" w:eastAsia="en-US"/>
        </w:rPr>
        <w:t>;</w:t>
      </w:r>
      <w:bookmarkStart w:id="18" w:name="_heading=h.u964lg98s3pd" w:colFirst="0" w:colLast="0"/>
      <w:bookmarkEnd w:id="18"/>
    </w:p>
    <w:p w14:paraId="12026191" w14:textId="77777777" w:rsidR="00634DA4" w:rsidRPr="00634DA4" w:rsidRDefault="00634DA4" w:rsidP="00634DA4">
      <w:pPr>
        <w:spacing w:line="360" w:lineRule="auto"/>
        <w:ind w:firstLine="720"/>
        <w:jc w:val="both"/>
        <w:rPr>
          <w:lang w:eastAsia="en-US"/>
        </w:rPr>
      </w:pPr>
      <w:r w:rsidRPr="00634DA4">
        <w:rPr>
          <w:b/>
          <w:bCs/>
          <w:lang w:eastAsia="en-US"/>
        </w:rPr>
        <w:t>Gulbenes novada Bērnu un jaunatnes sporta skolā</w:t>
      </w:r>
      <w:r w:rsidRPr="00634DA4">
        <w:rPr>
          <w:lang w:eastAsia="en-US"/>
        </w:rPr>
        <w:t xml:space="preserve"> 2022./2023. mācību gadā īsteno 11 akreditētas profesionālās ievirzes programmas sportā sešos sporta veidos: basketbols, vieglatlētika, volejbols, distanču slēpošana, orientēšanās, futbols. Gulbenes pilsētā tiek īstenotas visas iepriekš minētās programmas. Profesionālās ievirzes programmas sportā tiek īstenotas arī novada teritorijā - Rankā (futbols), Lizumā (volejbols, orientēšanās, futbols), Lejasciemā (slēpošana), Tirzā (vieglatlētika). </w:t>
      </w:r>
    </w:p>
    <w:p w14:paraId="0065BB6A"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t>Vērtējot izglītības nodrošinājumu pašvaldībā būtisks apstāklis, kas jāņem vērā no bērnu tiesību viedokļa ir vardarbības gadījumi izglītības iestādēs. Atbilstoši Valsts bērnu tiesību aizsardzības inspekcijas sniegtajai informācijai</w:t>
      </w:r>
      <w:r w:rsidRPr="00634DA4">
        <w:rPr>
          <w:rFonts w:ascii="Calibri" w:eastAsia="Calibri" w:hAnsi="Calibri"/>
          <w:vertAlign w:val="superscript"/>
          <w:lang w:val="en-US" w:eastAsia="en-US"/>
        </w:rPr>
        <w:footnoteReference w:id="20"/>
      </w:r>
      <w:r w:rsidRPr="00634DA4">
        <w:rPr>
          <w:rFonts w:eastAsia="Calibri"/>
          <w:lang w:eastAsia="en-US"/>
        </w:rPr>
        <w:t xml:space="preserve"> par laika periodu no 2019.-2021.gadam norādīts, ka 2019.gadā un 2021.gadā nav saņemti iesniegumi un sūdzības, kuras saistītas ar vienaudžu </w:t>
      </w:r>
      <w:r w:rsidRPr="00634DA4">
        <w:rPr>
          <w:rFonts w:eastAsia="Calibri"/>
          <w:lang w:eastAsia="en-US"/>
        </w:rPr>
        <w:lastRenderedPageBreak/>
        <w:t>vardarbības un</w:t>
      </w:r>
      <w:r w:rsidRPr="00634DA4">
        <w:rPr>
          <w:rFonts w:eastAsia="Calibri"/>
          <w:shd w:val="clear" w:color="auto" w:fill="FFFFFF"/>
          <w:lang w:eastAsia="en-US"/>
        </w:rPr>
        <w:t xml:space="preserve"> pašvaldības institūciju amatpersonu vai darbinieku</w:t>
      </w:r>
      <w:r w:rsidRPr="00634DA4">
        <w:rPr>
          <w:rFonts w:eastAsia="Calibri"/>
          <w:lang w:eastAsia="en-US"/>
        </w:rPr>
        <w:t xml:space="preserve"> vardarbības gadījumiem pašvaldības izglītības iestādēs. 2020. gadā saņemta 1 sūdzība par iespējamu pedagoga fizisku un emocionālu vardarbību pret izglītojamajiem pašvaldības pirmsskolas izglītības iestādē, sūdzība nav apstiprinājusies. </w:t>
      </w:r>
    </w:p>
    <w:p w14:paraId="59D38CC6"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t>Vērtējot Valsts policijas sniegto informāciju</w:t>
      </w:r>
      <w:r w:rsidRPr="00634DA4">
        <w:rPr>
          <w:rFonts w:ascii="Calibri" w:eastAsia="Calibri" w:hAnsi="Calibri"/>
          <w:vertAlign w:val="superscript"/>
          <w:lang w:val="en-US" w:eastAsia="en-US"/>
        </w:rPr>
        <w:footnoteReference w:id="21"/>
      </w:r>
      <w:r w:rsidRPr="00634DA4">
        <w:rPr>
          <w:rFonts w:eastAsia="Calibri"/>
          <w:lang w:eastAsia="en-US"/>
        </w:rPr>
        <w:t xml:space="preserve"> par vienaudžu vardarbības gadījumiem pašvaldības izglītības iestādēs laika periodā no 2019.-2021.gadam secināms, ka vienaudžu vardarbības gadījumu skaits izglītības iestādēs samazinās (skat.2.attēls).</w:t>
      </w:r>
    </w:p>
    <w:p w14:paraId="23CC7BC6"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t xml:space="preserve"> </w:t>
      </w:r>
      <w:r w:rsidRPr="00634DA4">
        <w:rPr>
          <w:rFonts w:ascii="Calibri" w:eastAsia="Calibri" w:hAnsi="Calibri" w:cs="Arial"/>
          <w:noProof/>
          <w:sz w:val="22"/>
          <w:szCs w:val="22"/>
          <w:lang w:val="en-US" w:eastAsia="en-US"/>
        </w:rPr>
        <w:drawing>
          <wp:inline distT="0" distB="0" distL="0" distR="0" wp14:anchorId="2D3F0673" wp14:editId="65E727D1">
            <wp:extent cx="4572000" cy="2743200"/>
            <wp:effectExtent l="0" t="0" r="0" b="0"/>
            <wp:docPr id="80" name="Diagramma 80">
              <a:extLst xmlns:a="http://schemas.openxmlformats.org/drawingml/2006/main">
                <a:ext uri="{FF2B5EF4-FFF2-40B4-BE49-F238E27FC236}">
                  <a16:creationId xmlns:a16="http://schemas.microsoft.com/office/drawing/2014/main" id="{8E94797A-39A3-CB66-4F56-4D4390EABB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6B515BF" w14:textId="77777777" w:rsidR="00634DA4" w:rsidRPr="00634DA4" w:rsidRDefault="00634DA4" w:rsidP="00634DA4">
      <w:pPr>
        <w:ind w:firstLine="720"/>
        <w:jc w:val="both"/>
        <w:rPr>
          <w:rFonts w:eastAsia="Calibri"/>
          <w:sz w:val="22"/>
          <w:szCs w:val="22"/>
          <w:lang w:eastAsia="en-US"/>
        </w:rPr>
      </w:pPr>
      <w:r w:rsidRPr="00634DA4">
        <w:rPr>
          <w:rFonts w:eastAsia="Calibri"/>
          <w:sz w:val="22"/>
          <w:szCs w:val="22"/>
          <w:lang w:eastAsia="en-US"/>
        </w:rPr>
        <w:t>2.attēls. Reģistrētie vardarbības gadījumi izglītības iestādēs</w:t>
      </w:r>
    </w:p>
    <w:p w14:paraId="1C1030C8" w14:textId="77777777" w:rsidR="00634DA4" w:rsidRPr="00634DA4" w:rsidRDefault="00634DA4" w:rsidP="00634DA4">
      <w:pPr>
        <w:spacing w:line="360" w:lineRule="auto"/>
        <w:ind w:firstLine="720"/>
        <w:jc w:val="both"/>
        <w:rPr>
          <w:rFonts w:eastAsia="Calibri"/>
          <w:lang w:eastAsia="en-US"/>
        </w:rPr>
      </w:pPr>
    </w:p>
    <w:p w14:paraId="342C2DD1"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t>Kā skaidro Valsts policija, vardarbības gadījumu skaits samazinās izglītības iestādēs, taču vienaudžu vardarbības gadījumu skaits kopumā nesamazinās, jo vardarbības gadījumi tiek konstatēti ārpus izglītības iestādes, piemēram, parkos, uz ielas u.c.</w:t>
      </w:r>
    </w:p>
    <w:p w14:paraId="1DE67781"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t>Attiecībā uz izglītības pieejamību Gulbenes novadā dzīvojošajiem izglītojamajiem Izglītības plānā norādīts, ka Izglītojamo pārvadājumi tiek nodrošināti trijos veidos:</w:t>
      </w:r>
    </w:p>
    <w:p w14:paraId="2D835BC4" w14:textId="77777777" w:rsidR="00634DA4" w:rsidRPr="00634DA4" w:rsidRDefault="00634DA4">
      <w:pPr>
        <w:numPr>
          <w:ilvl w:val="0"/>
          <w:numId w:val="8"/>
        </w:numPr>
        <w:spacing w:after="160" w:line="360" w:lineRule="auto"/>
        <w:contextualSpacing/>
        <w:jc w:val="both"/>
        <w:rPr>
          <w:rFonts w:eastAsia="Calibri"/>
          <w:lang w:eastAsia="en-US"/>
        </w:rPr>
      </w:pPr>
      <w:r w:rsidRPr="00634DA4">
        <w:rPr>
          <w:rFonts w:eastAsia="Calibri"/>
          <w:lang w:eastAsia="en-US"/>
        </w:rPr>
        <w:t>izmantojot sabiedrisko transportu;</w:t>
      </w:r>
    </w:p>
    <w:p w14:paraId="2364481F" w14:textId="77777777" w:rsidR="00634DA4" w:rsidRPr="00634DA4" w:rsidRDefault="00634DA4">
      <w:pPr>
        <w:numPr>
          <w:ilvl w:val="0"/>
          <w:numId w:val="8"/>
        </w:numPr>
        <w:spacing w:after="160" w:line="360" w:lineRule="auto"/>
        <w:contextualSpacing/>
        <w:jc w:val="both"/>
        <w:rPr>
          <w:rFonts w:eastAsia="Calibri"/>
          <w:lang w:eastAsia="en-US"/>
        </w:rPr>
      </w:pPr>
      <w:r w:rsidRPr="00634DA4">
        <w:rPr>
          <w:rFonts w:eastAsia="Calibri"/>
          <w:lang w:eastAsia="en-US"/>
        </w:rPr>
        <w:t>organizējot pārvadājumus ar SIA “Gulbenes autobuss” vai Gulbenes novada pašvaldības transportu (2022./2023.mācību gadā izglītojamo pārvadājumus nodrošina SIA “Gulbenes autobuss”);</w:t>
      </w:r>
    </w:p>
    <w:p w14:paraId="592F7F8A" w14:textId="77777777" w:rsidR="00634DA4" w:rsidRPr="00634DA4" w:rsidRDefault="00634DA4">
      <w:pPr>
        <w:numPr>
          <w:ilvl w:val="0"/>
          <w:numId w:val="8"/>
        </w:numPr>
        <w:spacing w:after="160" w:line="360" w:lineRule="auto"/>
        <w:contextualSpacing/>
        <w:jc w:val="both"/>
        <w:rPr>
          <w:rFonts w:eastAsia="Calibri"/>
          <w:lang w:eastAsia="en-US"/>
        </w:rPr>
      </w:pPr>
      <w:r w:rsidRPr="00634DA4">
        <w:rPr>
          <w:rFonts w:eastAsia="Calibri"/>
          <w:lang w:eastAsia="en-US"/>
        </w:rPr>
        <w:t>kompensējot braukšanas izdevumus vecākiem (tiek slēgta vienošanās par braukšanas izdevumu kompensāciju).</w:t>
      </w:r>
    </w:p>
    <w:p w14:paraId="0E3CA668" w14:textId="77777777" w:rsidR="00634DA4" w:rsidRPr="00634DA4" w:rsidRDefault="00634DA4" w:rsidP="00634DA4">
      <w:pPr>
        <w:spacing w:line="360" w:lineRule="auto"/>
        <w:ind w:firstLine="720"/>
        <w:jc w:val="both"/>
        <w:rPr>
          <w:rFonts w:eastAsia="Calibri" w:cs="Arial"/>
          <w:bCs/>
          <w:iCs/>
          <w:lang w:eastAsia="en-US"/>
        </w:rPr>
      </w:pPr>
      <w:r w:rsidRPr="00634DA4">
        <w:rPr>
          <w:rFonts w:eastAsia="Calibri"/>
          <w:lang w:eastAsia="en-US"/>
        </w:rPr>
        <w:t xml:space="preserve">Kopējais maršrutu skaits novadā – vienpadsmit, maršrutus nodrošina SIA “Gulbenes autobuss”. </w:t>
      </w:r>
    </w:p>
    <w:p w14:paraId="47C88C05" w14:textId="77777777" w:rsidR="00634DA4" w:rsidRPr="00634DA4" w:rsidRDefault="00634DA4" w:rsidP="00634DA4">
      <w:pPr>
        <w:keepNext/>
        <w:keepLines/>
        <w:shd w:val="clear" w:color="auto" w:fill="FFFFFF"/>
        <w:spacing w:before="240"/>
        <w:ind w:left="720"/>
        <w:outlineLvl w:val="2"/>
        <w:rPr>
          <w:b/>
          <w:sz w:val="28"/>
          <w:szCs w:val="28"/>
        </w:rPr>
      </w:pPr>
      <w:bookmarkStart w:id="19" w:name="_Toc121824476"/>
      <w:r w:rsidRPr="00634DA4">
        <w:rPr>
          <w:b/>
          <w:sz w:val="28"/>
          <w:szCs w:val="28"/>
        </w:rPr>
        <w:lastRenderedPageBreak/>
        <w:t>Brīvā laika pavadīšanas iespējas</w:t>
      </w:r>
      <w:bookmarkEnd w:id="19"/>
    </w:p>
    <w:p w14:paraId="73B0640B" w14:textId="77777777" w:rsidR="00634DA4" w:rsidRPr="00634DA4" w:rsidRDefault="00634DA4" w:rsidP="00634DA4">
      <w:pPr>
        <w:spacing w:after="160" w:line="259" w:lineRule="auto"/>
        <w:rPr>
          <w:rFonts w:ascii="Calibri" w:eastAsia="Calibri" w:hAnsi="Calibri" w:cs="Arial"/>
          <w:sz w:val="22"/>
          <w:szCs w:val="22"/>
        </w:rPr>
      </w:pPr>
    </w:p>
    <w:p w14:paraId="50FAFE18" w14:textId="77777777" w:rsidR="00634DA4" w:rsidRPr="00634DA4" w:rsidRDefault="00634DA4" w:rsidP="00634DA4">
      <w:pPr>
        <w:spacing w:line="360" w:lineRule="auto"/>
        <w:ind w:firstLine="720"/>
        <w:jc w:val="both"/>
      </w:pPr>
      <w:r w:rsidRPr="00634DA4">
        <w:rPr>
          <w:rFonts w:eastAsia="Calibri"/>
          <w:bCs/>
          <w:iCs/>
          <w:lang w:eastAsia="en-US"/>
        </w:rPr>
        <w:t>Analizējot brīvā laika pavadīšanas iespējas Gulbenes novadā jāņem vērā, ka pašvaldībā  ir izstrādāts Gulbenes novada jaunatnes politikas plāns 2018.-2024.gadam (turpmāk – jaunatnes politikas plāns),</w:t>
      </w:r>
      <w:r w:rsidRPr="00634DA4">
        <w:rPr>
          <w:rFonts w:eastAsia="Calibri" w:cs="Arial"/>
          <w:bCs/>
          <w:iCs/>
          <w:vertAlign w:val="superscript"/>
          <w:lang w:val="en-US" w:eastAsia="en-US"/>
        </w:rPr>
        <w:footnoteReference w:id="22"/>
      </w:r>
      <w:r w:rsidRPr="00634DA4">
        <w:rPr>
          <w:rFonts w:eastAsia="Calibri"/>
          <w:bCs/>
          <w:iCs/>
          <w:lang w:eastAsia="en-US"/>
        </w:rPr>
        <w:t xml:space="preserve"> kurā viens no rīcības virzieniem ir </w:t>
      </w:r>
      <w:r w:rsidRPr="00634DA4">
        <w:t xml:space="preserve">saturīga un aktīva brīvā laika pavadīšana, līdz ar to pašvaldības Bērnu tiesību aizsardzības programmā tiks norādīti būtiskākie apsvērumi  brīvā laika pavadīšanas iespējās no bērnu tiesību aizsardzības viedokļa. </w:t>
      </w:r>
    </w:p>
    <w:p w14:paraId="47F2C18D" w14:textId="77777777" w:rsidR="00634DA4" w:rsidRPr="00634DA4" w:rsidRDefault="00634DA4" w:rsidP="00634DA4">
      <w:pPr>
        <w:spacing w:line="360" w:lineRule="auto"/>
        <w:ind w:firstLine="720"/>
        <w:jc w:val="both"/>
        <w:rPr>
          <w:rFonts w:eastAsia="Calibri"/>
          <w:lang w:eastAsia="en-US"/>
        </w:rPr>
      </w:pPr>
      <w:r w:rsidRPr="00634DA4">
        <w:rPr>
          <w:rFonts w:eastAsia="Calibri"/>
          <w:bCs/>
          <w:iCs/>
          <w:lang w:eastAsia="en-US"/>
        </w:rPr>
        <w:t xml:space="preserve">Gulbenes novadā darbojas jauniešu centrs “Bāze” (turpmāk – jauniešu centrs), kura </w:t>
      </w:r>
      <w:r w:rsidRPr="00634DA4">
        <w:rPr>
          <w:rFonts w:eastAsia="Calibri"/>
          <w:shd w:val="clear" w:color="auto" w:fill="FFFFFF"/>
          <w:lang w:eastAsia="en-US"/>
        </w:rPr>
        <w:t>mērķis ir atbalstīt un veicināt Gulbenes novada jauniešu iniciatīvas, iesaistīt jauniešus savas dzīves kvalitātes veidošanā.</w:t>
      </w:r>
      <w:r w:rsidRPr="00634DA4">
        <w:rPr>
          <w:rFonts w:ascii="Calibri" w:eastAsia="Calibri" w:hAnsi="Calibri"/>
          <w:vertAlign w:val="superscript"/>
          <w:lang w:val="en-US" w:eastAsia="en-US"/>
        </w:rPr>
        <w:footnoteReference w:id="23"/>
      </w:r>
      <w:r w:rsidRPr="00634DA4">
        <w:rPr>
          <w:rFonts w:eastAsia="Calibri"/>
          <w:shd w:val="clear" w:color="auto" w:fill="FFFFFF"/>
          <w:lang w:eastAsia="en-US"/>
        </w:rPr>
        <w:t xml:space="preserve"> Jauniešu centra uzdevumi ir sadarboties ar Gulbenes novada jauniešiem, jaunatnes organizācijām, skolu pašpārvaldēm un citām organizācijām, kas saistītas ar jauniešiem; sadarboties ar Gulbenes novada izglītības iestādēm, sociālā darba un citām pašvaldības, valsts institūcijām, kuru viena no darbības jomām ir darbs ar jaunatni; veicināt un veidot diskusijas par jauniešiem svarīgām tēmām u.c. Jauniešu centrs darbojas Gulbenes pilsētā un tam ir trīs struktūrvienības </w:t>
      </w:r>
      <w:r w:rsidRPr="00634DA4">
        <w:rPr>
          <w:rFonts w:eastAsia="Calibri"/>
          <w:lang w:eastAsia="en-US"/>
        </w:rPr>
        <w:t>Lejasciema jauniešu centrs „Pulss” (atrodas Lejasciema pagastā), Rankas pagasta Jauniešu iniciatīvas centrs “</w:t>
      </w:r>
      <w:proofErr w:type="spellStart"/>
      <w:r w:rsidRPr="00634DA4">
        <w:rPr>
          <w:rFonts w:eastAsia="Calibri"/>
          <w:lang w:eastAsia="en-US"/>
        </w:rPr>
        <w:t>B.u.M.s</w:t>
      </w:r>
      <w:proofErr w:type="spellEnd"/>
      <w:r w:rsidRPr="00634DA4">
        <w:rPr>
          <w:rFonts w:eastAsia="Calibri"/>
          <w:lang w:eastAsia="en-US"/>
        </w:rPr>
        <w:t xml:space="preserve">.” (atrodas Rankas pagastā) un Stradu jauniešu centrs (atrodas Stradu pagastā). Jauniešu centrs savā ziņā ir kā centrālā iestāde Gulbenes novadā darbā ar jauniešiem. </w:t>
      </w:r>
      <w:r w:rsidRPr="00634DA4">
        <w:rPr>
          <w:rFonts w:ascii="Calibri" w:eastAsia="Calibri" w:hAnsi="Calibri"/>
          <w:lang w:val="en-US" w:eastAsia="en-US"/>
        </w:rPr>
        <w:t xml:space="preserve"> </w:t>
      </w:r>
      <w:proofErr w:type="spellStart"/>
      <w:r w:rsidRPr="00634DA4">
        <w:rPr>
          <w:rFonts w:ascii="Calibri" w:eastAsia="Calibri" w:hAnsi="Calibri"/>
          <w:lang w:val="en-US" w:eastAsia="en-US"/>
        </w:rPr>
        <w:t>Apmeklējot</w:t>
      </w:r>
      <w:proofErr w:type="spellEnd"/>
      <w:r w:rsidRPr="00634DA4">
        <w:rPr>
          <w:rFonts w:ascii="Calibri" w:eastAsia="Calibri" w:hAnsi="Calibri"/>
          <w:lang w:val="en-US" w:eastAsia="en-US"/>
        </w:rPr>
        <w:t xml:space="preserve"> </w:t>
      </w:r>
      <w:r w:rsidRPr="00634DA4">
        <w:rPr>
          <w:rFonts w:eastAsia="Calibri"/>
          <w:lang w:eastAsia="en-US"/>
        </w:rPr>
        <w:t xml:space="preserve">Jauniešu centru, bērniem/jauniešiem ir iespēja izmantot – galda spēles, biljardu, </w:t>
      </w:r>
      <w:proofErr w:type="spellStart"/>
      <w:r w:rsidRPr="00634DA4">
        <w:rPr>
          <w:rFonts w:eastAsia="Calibri"/>
          <w:lang w:eastAsia="en-US"/>
        </w:rPr>
        <w:t>xbox</w:t>
      </w:r>
      <w:proofErr w:type="spellEnd"/>
      <w:r w:rsidRPr="00634DA4">
        <w:rPr>
          <w:rFonts w:eastAsia="Calibri"/>
          <w:lang w:eastAsia="en-US"/>
        </w:rPr>
        <w:t xml:space="preserve">, sporta inventāru, mūzikas instrumentus, video un fotokameras un telpas, kur realizēt savas idejas. Tiek organizētas dažādas darbnīcas, semināri, diskusijas, apmācības, valodu nodarbības, meistarklases, konsultācijas, kino vakari, mazie turnīri, pagalma svētki u.c. Ir iespēja iesaistīties brīvprātīgajā darbā, jauniešu domē, starptautiskajos projektos, piedalīties pasākumu organizēšanā (Jauniešu pasākumi – Jauniešu diena, Gada atsitiens u.c.), piedalīties nometnēs un iniciatīvu projektu konkursos. Jauniešu centrs ir jauniešu atbalsta un iniciatīvu vieta. Jauniešu centru ikdienā apmeklē vidēji 30-50 jaunieši. </w:t>
      </w:r>
    </w:p>
    <w:p w14:paraId="46F8081A"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t xml:space="preserve">Pašvaldībā bērniem/jauniešiem ir iespēja apmeklēt interešu izglītības kolektīvus, kas pārsvarā tiek piedāvāti pašvaldības izglītības iestādēs (skat.3.attēlu). </w:t>
      </w:r>
    </w:p>
    <w:p w14:paraId="345BAB08" w14:textId="77777777" w:rsidR="00634DA4" w:rsidRPr="00634DA4" w:rsidRDefault="00634DA4" w:rsidP="00634DA4">
      <w:pPr>
        <w:spacing w:line="360" w:lineRule="auto"/>
        <w:ind w:firstLine="720"/>
        <w:jc w:val="both"/>
        <w:rPr>
          <w:rFonts w:eastAsia="Calibri"/>
          <w:lang w:eastAsia="en-US"/>
        </w:rPr>
      </w:pPr>
      <w:r w:rsidRPr="00634DA4">
        <w:rPr>
          <w:rFonts w:ascii="Calibri" w:eastAsia="Calibri" w:hAnsi="Calibri" w:cs="Arial"/>
          <w:noProof/>
          <w:sz w:val="22"/>
          <w:szCs w:val="22"/>
          <w:lang w:val="en-US" w:eastAsia="en-US"/>
        </w:rPr>
        <w:lastRenderedPageBreak/>
        <w:drawing>
          <wp:inline distT="0" distB="0" distL="0" distR="0" wp14:anchorId="6FEF660C" wp14:editId="4E2AD47E">
            <wp:extent cx="4572000" cy="4394200"/>
            <wp:effectExtent l="0" t="0" r="0" b="6350"/>
            <wp:docPr id="81" name="Diagramma 81">
              <a:extLst xmlns:a="http://schemas.openxmlformats.org/drawingml/2006/main">
                <a:ext uri="{FF2B5EF4-FFF2-40B4-BE49-F238E27FC236}">
                  <a16:creationId xmlns:a16="http://schemas.microsoft.com/office/drawing/2014/main" id="{B2A815D3-7D48-96F4-F11D-88733E4CD5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BBD26BA" w14:textId="77777777" w:rsidR="00634DA4" w:rsidRPr="00634DA4" w:rsidRDefault="00634DA4" w:rsidP="00634DA4">
      <w:pPr>
        <w:spacing w:line="360" w:lineRule="auto"/>
        <w:ind w:firstLine="720"/>
        <w:jc w:val="both"/>
        <w:rPr>
          <w:rFonts w:eastAsia="Calibri"/>
          <w:bCs/>
          <w:sz w:val="18"/>
          <w:szCs w:val="18"/>
          <w:lang w:eastAsia="en-US"/>
        </w:rPr>
      </w:pPr>
      <w:r w:rsidRPr="00634DA4">
        <w:rPr>
          <w:rFonts w:eastAsia="Calibri"/>
          <w:bCs/>
          <w:sz w:val="18"/>
          <w:szCs w:val="18"/>
          <w:lang w:eastAsia="en-US"/>
        </w:rPr>
        <w:t>3.attēls. Interešu izglītības kolektīvi 2022./2023.mācību gadā</w:t>
      </w:r>
    </w:p>
    <w:p w14:paraId="628378B9" w14:textId="77777777" w:rsidR="00634DA4" w:rsidRPr="00634DA4" w:rsidRDefault="00634DA4" w:rsidP="00634DA4">
      <w:pPr>
        <w:shd w:val="clear" w:color="auto" w:fill="FFFFFF"/>
        <w:spacing w:line="360" w:lineRule="auto"/>
        <w:ind w:firstLine="720"/>
        <w:jc w:val="both"/>
        <w:rPr>
          <w:lang w:eastAsia="en-US"/>
        </w:rPr>
      </w:pPr>
      <w:r w:rsidRPr="00634DA4">
        <w:rPr>
          <w:lang w:eastAsia="en-US"/>
        </w:rPr>
        <w:t>3.attēlā minētos kolektīvus/pulciņus ir iespēja apmeklēt bērniem/jauniešiem no 1.-12.klasei.</w:t>
      </w:r>
    </w:p>
    <w:p w14:paraId="68BB3229" w14:textId="77777777" w:rsidR="00634DA4" w:rsidRPr="00634DA4" w:rsidRDefault="00634DA4" w:rsidP="00634DA4">
      <w:pPr>
        <w:shd w:val="clear" w:color="auto" w:fill="FFFFFF"/>
        <w:spacing w:line="360" w:lineRule="auto"/>
        <w:ind w:firstLine="720"/>
        <w:jc w:val="both"/>
        <w:rPr>
          <w:lang w:eastAsia="en-US"/>
        </w:rPr>
      </w:pPr>
      <w:r w:rsidRPr="00634DA4">
        <w:rPr>
          <w:lang w:eastAsia="en-US"/>
        </w:rPr>
        <w:t xml:space="preserve">Arī pašvaldības pirmsskolas izglītības iestādēs ir izveidoti interešu izglītības kolektīvi, kuros ir iespēja apgūt angļu valodu, mācīties tautiskās dejas un piedalīties vizuāli plastiskās mākslas nodarbībās, kur kopumā ir iesaistīti 94 bērni. Minētie interešu izglītības kolektīvi ir valsts vai pašvaldības finansēti. </w:t>
      </w:r>
    </w:p>
    <w:p w14:paraId="708050BE" w14:textId="77777777" w:rsidR="00634DA4" w:rsidRPr="00634DA4" w:rsidRDefault="00634DA4" w:rsidP="00634DA4">
      <w:pPr>
        <w:shd w:val="clear" w:color="auto" w:fill="FFFFFF"/>
        <w:spacing w:line="360" w:lineRule="auto"/>
        <w:ind w:firstLine="720"/>
        <w:jc w:val="both"/>
        <w:rPr>
          <w:lang w:eastAsia="en-US"/>
        </w:rPr>
      </w:pPr>
      <w:r w:rsidRPr="00634DA4">
        <w:rPr>
          <w:lang w:eastAsia="en-US"/>
        </w:rPr>
        <w:t>Vienlaikus pašvaldības Kultūras pārvaldes struktūrvienībās ir iespēja iesaistīties jebkuram interesentam piedāvātajos radošajos kolektīvos, proti, 4 tautisko deju kolektīvi, 3 mūsdienu deju kolektīvi, 7 mūzikas kolektīvi un 2 teātra kolektīvi.</w:t>
      </w:r>
    </w:p>
    <w:p w14:paraId="05A680EA" w14:textId="77777777" w:rsidR="00634DA4" w:rsidRPr="00634DA4" w:rsidRDefault="00634DA4" w:rsidP="00634DA4">
      <w:pPr>
        <w:shd w:val="clear" w:color="auto" w:fill="FFFFFF"/>
        <w:spacing w:line="360" w:lineRule="auto"/>
        <w:ind w:firstLine="720"/>
        <w:jc w:val="both"/>
        <w:rPr>
          <w:lang w:eastAsia="en-US"/>
        </w:rPr>
      </w:pPr>
      <w:r w:rsidRPr="00634DA4">
        <w:rPr>
          <w:lang w:eastAsia="en-US"/>
        </w:rPr>
        <w:t>Pašvaldības administratīvajā teritorijā bērniem/jauniešiem ir iespēja izmantot Sporta pārvaldes infrastruktūru – sporta bāzes, trenažieru zāles, lai aktīvi pavadītu brīvo laiku un veicinātu veselīgu dzīvesveidu. Tāpat Gulbenes novada bibliotēka piedāvā bērniem/jauniešiem lietderīgi pavadīt brīvo laiku, piedāvājot izzinošas un izglītojošas lekcijas, seminārus, nodarbības.</w:t>
      </w:r>
    </w:p>
    <w:p w14:paraId="5FAC3619" w14:textId="77777777" w:rsidR="00634DA4" w:rsidRPr="00634DA4" w:rsidRDefault="00634DA4" w:rsidP="00634DA4">
      <w:pPr>
        <w:spacing w:line="360" w:lineRule="auto"/>
        <w:ind w:firstLine="720"/>
        <w:jc w:val="both"/>
      </w:pPr>
      <w:r w:rsidRPr="00634DA4">
        <w:rPr>
          <w:rFonts w:eastAsia="Calibri"/>
          <w:lang w:eastAsia="en-US"/>
        </w:rPr>
        <w:t xml:space="preserve">Būtisks aspekts, kam tiek pievērsta īpaša uzmanība arī nacionālajā līmenī pamatnostādnēs, ir jauniešu līdzdalības stiprināšana. Jaunatnes politikas plānā norādīts, ka </w:t>
      </w:r>
      <w:r w:rsidRPr="00634DA4">
        <w:t xml:space="preserve">jaunieši kopumā kūtri iesaistās lēmumu pieņemšanas procesos, ko daļēji varētu skaidrot ar to, ka dažādās institūcijās nav izveidota sistēma, kā jaunieši varētu līdzdarboties lēmumu pieņemšanā. Jāņem vērā arī tas, ka gan skolās, gan pašvaldībā, tajā skaitā Gulbenes novada domē un pagastu pārvaldēs, ir salīdzinoši vāja </w:t>
      </w:r>
      <w:r w:rsidRPr="00634DA4">
        <w:lastRenderedPageBreak/>
        <w:t xml:space="preserve">izpratne par to, kas ir jauniešu līdzdalība. Lai uzlabotu situāciju skolās, skolotājiem tiek piedāvātas apmācības par līdzdalības metožu izmantošanu stundās un </w:t>
      </w:r>
      <w:proofErr w:type="spellStart"/>
      <w:r w:rsidRPr="00634DA4">
        <w:t>ārpusstundu</w:t>
      </w:r>
      <w:proofErr w:type="spellEnd"/>
      <w:r w:rsidRPr="00634DA4">
        <w:t xml:space="preserve"> darbā. Vienlaikus lai uzlabotu jauniešu līdzdalību dažādu jautājumu risināšanā pašvaldībā jaunatnes politikas plānā paredzēti vairāki uzdevumi, tostarp uzdevumi attiecībā uz brīvprātīgā darba iespējām un sadarbību ar dažādām brīvprātīgā darba organizācijām, jauniešu iniciatīvu atbalstīšana, jaunatnes politikas </w:t>
      </w:r>
      <w:proofErr w:type="spellStart"/>
      <w:r w:rsidRPr="00634DA4">
        <w:t>monitorēšana</w:t>
      </w:r>
      <w:proofErr w:type="spellEnd"/>
      <w:r w:rsidRPr="00634DA4">
        <w:t xml:space="preserve">, kā arī jaunatnes konsultatīvās padomes izveidošana. </w:t>
      </w:r>
    </w:p>
    <w:p w14:paraId="6CA4338C" w14:textId="77777777" w:rsidR="00634DA4" w:rsidRPr="00634DA4" w:rsidRDefault="00634DA4" w:rsidP="00634DA4">
      <w:pPr>
        <w:spacing w:line="360" w:lineRule="auto"/>
        <w:ind w:firstLine="360"/>
        <w:jc w:val="both"/>
        <w:rPr>
          <w:rFonts w:ascii="Segoe UI" w:hAnsi="Segoe UI" w:cs="Segoe UI"/>
          <w:sz w:val="18"/>
          <w:szCs w:val="18"/>
          <w:lang w:eastAsia="en-US"/>
        </w:rPr>
      </w:pPr>
      <w:r w:rsidRPr="00634DA4">
        <w:t xml:space="preserve">Bērnu tiesību aizsardzības programmas izstrādes brīdī pašvaldības jauniešu līdzdalība tiek veicināta un attīstīta izglītības iestādēs pašpārvaldēs un Gulbenes novada jauniešu domē. </w:t>
      </w:r>
      <w:r w:rsidRPr="00634DA4">
        <w:rPr>
          <w:rFonts w:ascii="Segoe UI" w:hAnsi="Segoe UI" w:cs="Segoe UI"/>
          <w:sz w:val="18"/>
          <w:szCs w:val="18"/>
          <w:lang w:eastAsia="en-US"/>
        </w:rPr>
        <w:t>Jauniešu domes mērķis ir nodrošināt pašvaldības jauniešu interešu pārstāvību, kā arī veicināt un koordinēt jauniešu pilntiesīgu līdzdalību sociālajā, politiskajā un kultūras jomā vietējā, valsts un starptautiskā mērogā.</w:t>
      </w:r>
    </w:p>
    <w:p w14:paraId="725A7339" w14:textId="77777777" w:rsidR="00634DA4" w:rsidRPr="00634DA4" w:rsidRDefault="00634DA4" w:rsidP="00634DA4">
      <w:pPr>
        <w:shd w:val="clear" w:color="auto" w:fill="FFFFFF"/>
        <w:spacing w:after="135"/>
        <w:jc w:val="both"/>
        <w:rPr>
          <w:lang w:eastAsia="en-US"/>
        </w:rPr>
      </w:pPr>
    </w:p>
    <w:p w14:paraId="13034B2B" w14:textId="77777777" w:rsidR="00634DA4" w:rsidRPr="00634DA4" w:rsidRDefault="00634DA4" w:rsidP="00634DA4">
      <w:pPr>
        <w:keepNext/>
        <w:keepLines/>
        <w:shd w:val="clear" w:color="auto" w:fill="FFFFFF"/>
        <w:spacing w:before="240"/>
        <w:ind w:left="1134" w:hanging="425"/>
        <w:outlineLvl w:val="1"/>
        <w:rPr>
          <w:b/>
          <w:sz w:val="28"/>
          <w:szCs w:val="28"/>
        </w:rPr>
      </w:pPr>
      <w:bookmarkStart w:id="20" w:name="_Toc121824477"/>
      <w:r w:rsidRPr="00634DA4">
        <w:rPr>
          <w:b/>
          <w:sz w:val="28"/>
          <w:szCs w:val="28"/>
        </w:rPr>
        <w:t>Pašvaldības atbalsts ģimenēm ar bērniem</w:t>
      </w:r>
      <w:bookmarkEnd w:id="20"/>
    </w:p>
    <w:p w14:paraId="00677509" w14:textId="77777777" w:rsidR="00634DA4" w:rsidRPr="00634DA4" w:rsidRDefault="00634DA4" w:rsidP="00634DA4">
      <w:pPr>
        <w:spacing w:after="160" w:line="259" w:lineRule="auto"/>
        <w:rPr>
          <w:rFonts w:ascii="Calibri" w:eastAsia="Calibri" w:hAnsi="Calibri" w:cs="Arial"/>
          <w:sz w:val="22"/>
          <w:szCs w:val="22"/>
        </w:rPr>
      </w:pPr>
    </w:p>
    <w:p w14:paraId="1C018787" w14:textId="77777777" w:rsidR="00634DA4" w:rsidRPr="00634DA4" w:rsidRDefault="00634DA4" w:rsidP="00634DA4">
      <w:pPr>
        <w:spacing w:line="360" w:lineRule="auto"/>
        <w:ind w:firstLine="357"/>
        <w:jc w:val="both"/>
        <w:rPr>
          <w:rFonts w:eastAsia="Calibri"/>
          <w:shd w:val="clear" w:color="auto" w:fill="FFFFFF"/>
          <w:lang w:eastAsia="en-US"/>
        </w:rPr>
      </w:pPr>
      <w:r w:rsidRPr="00634DA4">
        <w:rPr>
          <w:rFonts w:eastAsia="Calibri"/>
          <w:lang w:eastAsia="en-US"/>
        </w:rPr>
        <w:t>Saskaņā ar likuma “Par pašvaldībām” 15.panta 23.punktu</w:t>
      </w:r>
      <w:r w:rsidRPr="00634DA4">
        <w:rPr>
          <w:rFonts w:ascii="Calibri" w:eastAsia="Calibri" w:hAnsi="Calibri"/>
          <w:vertAlign w:val="superscript"/>
          <w:lang w:val="en-US" w:eastAsia="en-US"/>
        </w:rPr>
        <w:footnoteReference w:id="24"/>
      </w:r>
      <w:r w:rsidRPr="00634DA4">
        <w:rPr>
          <w:rFonts w:eastAsia="Calibri"/>
          <w:lang w:eastAsia="en-US"/>
        </w:rPr>
        <w:t xml:space="preserve"> viena no pašvaldības funkcijām ir īstenot </w:t>
      </w:r>
      <w:r w:rsidRPr="00634DA4">
        <w:rPr>
          <w:rFonts w:eastAsia="Calibri"/>
          <w:shd w:val="clear" w:color="auto" w:fill="FFFFFF"/>
          <w:lang w:eastAsia="en-US"/>
        </w:rPr>
        <w:t> bērnu tiesību aizsardzību attiecīgajā administratīvajā teritorijā. Minētais likums ir spēkā līdz 31.12.2022. Savukārt, 01.01.2023. spēkā stāsies Pašvaldību likums</w:t>
      </w:r>
      <w:r w:rsidRPr="00634DA4">
        <w:rPr>
          <w:rFonts w:ascii="Calibri" w:eastAsia="Calibri" w:hAnsi="Calibri"/>
          <w:vertAlign w:val="superscript"/>
          <w:lang w:val="en-US" w:eastAsia="en-US"/>
        </w:rPr>
        <w:footnoteReference w:id="25"/>
      </w:r>
      <w:r w:rsidRPr="00634DA4">
        <w:rPr>
          <w:rFonts w:eastAsia="Calibri"/>
          <w:shd w:val="clear" w:color="auto" w:fill="FFFFFF"/>
          <w:lang w:eastAsia="en-US"/>
        </w:rPr>
        <w:t>, minētā likuma 4.panta pirmās daļas 11.punktā kā viena no pašvaldības funkcijām norādīta bērnu un aizgādnībā esošo personu tiesību un interešu aizsardzības īstenošana. Savukārt, Bāriņtiesu likuma 4.panta otrajā daļā</w:t>
      </w:r>
      <w:r w:rsidRPr="00634DA4">
        <w:rPr>
          <w:rFonts w:ascii="Calibri" w:eastAsia="Calibri" w:hAnsi="Calibri"/>
          <w:vertAlign w:val="superscript"/>
          <w:lang w:val="en-US" w:eastAsia="en-US"/>
        </w:rPr>
        <w:footnoteReference w:id="26"/>
      </w:r>
      <w:r w:rsidRPr="00634DA4">
        <w:rPr>
          <w:rFonts w:eastAsia="Calibri"/>
          <w:shd w:val="clear" w:color="auto" w:fill="FFFFFF"/>
          <w:lang w:eastAsia="en-US"/>
        </w:rPr>
        <w:t xml:space="preserve"> norādīts, ka bāriņtiesa prioritāri nodrošina bērna vai aizgādnībā esošās personas tiesību un tiesisko interešu aizsardzību. Atbilstoši Sociālo pakalpojumu un sociālās palīdzības likuma 11.panta 2.punktam</w:t>
      </w:r>
      <w:r w:rsidRPr="00634DA4">
        <w:rPr>
          <w:rFonts w:ascii="Calibri" w:eastAsia="Calibri" w:hAnsi="Calibri"/>
          <w:vertAlign w:val="superscript"/>
          <w:lang w:val="en-US" w:eastAsia="en-US"/>
        </w:rPr>
        <w:footnoteReference w:id="27"/>
      </w:r>
      <w:r w:rsidRPr="00634DA4">
        <w:rPr>
          <w:rFonts w:eastAsia="Calibri"/>
          <w:shd w:val="clear" w:color="auto" w:fill="FFFFFF"/>
          <w:lang w:eastAsia="en-US"/>
        </w:rPr>
        <w:t xml:space="preserve"> pašvaldības viens no uzdevumiem ir sniegt sociālos pakalpojumus vai organizēt to sniegšanu ģimenēm ar bērniem, kurās ir bērna attīstībai nelabvēlīgi apstākļi, audžuģimenēm […]. Līdz ar to, būtiski izvērtēt pašvaldībā esošo situāciju pilnvērtīgas dzīves apstākļu nodrošināšanā, labvēlīgas sociālās vides nodrošināšanā un bērnu un bez vecāku gādības palikušo bērnu tiesības augt ģimeniskā vidē. </w:t>
      </w:r>
    </w:p>
    <w:p w14:paraId="01B914CC" w14:textId="77777777" w:rsidR="00634DA4" w:rsidRPr="00634DA4" w:rsidRDefault="00634DA4" w:rsidP="00634DA4">
      <w:pPr>
        <w:spacing w:line="360" w:lineRule="auto"/>
        <w:ind w:firstLine="357"/>
        <w:jc w:val="both"/>
        <w:rPr>
          <w:rFonts w:eastAsia="Calibri"/>
          <w:shd w:val="clear" w:color="auto" w:fill="FFFFFF"/>
          <w:lang w:eastAsia="en-US"/>
        </w:rPr>
      </w:pPr>
    </w:p>
    <w:p w14:paraId="345F944D" w14:textId="77777777" w:rsidR="00634DA4" w:rsidRPr="00634DA4" w:rsidRDefault="00634DA4" w:rsidP="00634DA4">
      <w:pPr>
        <w:keepNext/>
        <w:keepLines/>
        <w:shd w:val="clear" w:color="auto" w:fill="FFFFFF"/>
        <w:spacing w:before="240"/>
        <w:ind w:left="720"/>
        <w:outlineLvl w:val="2"/>
        <w:rPr>
          <w:b/>
          <w:sz w:val="28"/>
          <w:szCs w:val="28"/>
          <w:shd w:val="clear" w:color="auto" w:fill="FFFFFF"/>
        </w:rPr>
      </w:pPr>
      <w:bookmarkStart w:id="21" w:name="_Toc121824478"/>
      <w:r w:rsidRPr="00634DA4">
        <w:rPr>
          <w:b/>
          <w:sz w:val="28"/>
          <w:szCs w:val="28"/>
          <w:shd w:val="clear" w:color="auto" w:fill="FFFFFF"/>
        </w:rPr>
        <w:t>Pilnvērtīgu dzīves apstākļu nodrošinājums</w:t>
      </w:r>
      <w:bookmarkEnd w:id="21"/>
    </w:p>
    <w:p w14:paraId="51C91EAC" w14:textId="77777777" w:rsidR="00634DA4" w:rsidRPr="00634DA4" w:rsidRDefault="00634DA4" w:rsidP="00634DA4">
      <w:pPr>
        <w:spacing w:after="160" w:line="259" w:lineRule="auto"/>
        <w:rPr>
          <w:rFonts w:ascii="Calibri" w:eastAsia="Calibri" w:hAnsi="Calibri" w:cs="Arial"/>
          <w:sz w:val="22"/>
          <w:szCs w:val="22"/>
        </w:rPr>
      </w:pPr>
    </w:p>
    <w:p w14:paraId="2BAA8F04" w14:textId="77777777" w:rsidR="00634DA4" w:rsidRPr="00634DA4" w:rsidRDefault="00634DA4" w:rsidP="00634DA4">
      <w:pPr>
        <w:spacing w:line="360" w:lineRule="auto"/>
        <w:ind w:firstLine="357"/>
        <w:jc w:val="both"/>
        <w:rPr>
          <w:rFonts w:eastAsia="Calibri"/>
          <w:shd w:val="clear" w:color="auto" w:fill="FFFFFF"/>
          <w:lang w:eastAsia="en-US"/>
        </w:rPr>
      </w:pPr>
      <w:r w:rsidRPr="00634DA4">
        <w:rPr>
          <w:rFonts w:eastAsia="Calibri"/>
          <w:shd w:val="clear" w:color="auto" w:fill="FFFFFF"/>
          <w:lang w:eastAsia="en-US"/>
        </w:rPr>
        <w:t xml:space="preserve">Pēc Gulbenes novada sociālā dienesta (turpmāk – sociālais dienests) sociālās palīdzības un sociālo pakalpojumu administrēšanas lietojumprogrammas (turpmāk – SOPA) datiem secināms, ka pašvaldībā ir 101 ģimene, kura ir sociālā dienesta klienti un kurā ir nepieciešams sniegt sociālos pakalpojumus un/vai palīdzību. </w:t>
      </w:r>
    </w:p>
    <w:p w14:paraId="493D60D2" w14:textId="77777777" w:rsidR="00634DA4" w:rsidRPr="00634DA4" w:rsidRDefault="00634DA4" w:rsidP="00634DA4">
      <w:pPr>
        <w:spacing w:line="360" w:lineRule="auto"/>
        <w:ind w:firstLine="357"/>
        <w:jc w:val="both"/>
        <w:rPr>
          <w:rFonts w:eastAsia="Calibri"/>
          <w:b/>
          <w:bCs/>
          <w:sz w:val="28"/>
          <w:szCs w:val="28"/>
          <w:shd w:val="clear" w:color="auto" w:fill="FFFFFF"/>
          <w:lang w:eastAsia="en-US"/>
        </w:rPr>
      </w:pPr>
      <w:r w:rsidRPr="00634DA4">
        <w:rPr>
          <w:rFonts w:eastAsia="Calibri"/>
          <w:b/>
          <w:bCs/>
          <w:sz w:val="28"/>
          <w:szCs w:val="28"/>
          <w:shd w:val="clear" w:color="auto" w:fill="FFFFFF"/>
          <w:lang w:eastAsia="en-US"/>
        </w:rPr>
        <w:lastRenderedPageBreak/>
        <w:t>Sociālais dienests sniedz sekojošus pakalpojumus:</w:t>
      </w:r>
    </w:p>
    <w:p w14:paraId="52B8465C" w14:textId="77777777" w:rsidR="00634DA4" w:rsidRPr="00634DA4" w:rsidRDefault="00634DA4">
      <w:pPr>
        <w:numPr>
          <w:ilvl w:val="0"/>
          <w:numId w:val="9"/>
        </w:numPr>
        <w:spacing w:after="160" w:line="360" w:lineRule="auto"/>
        <w:contextualSpacing/>
        <w:jc w:val="both"/>
        <w:rPr>
          <w:rFonts w:eastAsia="Calibri"/>
          <w:shd w:val="clear" w:color="auto" w:fill="FFFFFF"/>
          <w:lang w:eastAsia="en-US"/>
        </w:rPr>
      </w:pPr>
      <w:r w:rsidRPr="00634DA4">
        <w:rPr>
          <w:rFonts w:eastAsia="Calibri"/>
          <w:b/>
          <w:bCs/>
          <w:shd w:val="clear" w:color="auto" w:fill="FFFFFF"/>
          <w:lang w:eastAsia="en-US"/>
        </w:rPr>
        <w:t>Asistenta pakalpojums</w:t>
      </w:r>
      <w:r w:rsidRPr="00634DA4">
        <w:rPr>
          <w:rFonts w:eastAsia="Calibri"/>
          <w:shd w:val="clear" w:color="auto" w:fill="FFFFFF"/>
          <w:lang w:eastAsia="en-US"/>
        </w:rPr>
        <w:t xml:space="preserve"> – tiek piešķirts personai no 5 līdz 18 gadu vecumam ar invaliditāti, pamatojoties uz Veselības un darbspēju ekspertīzes ārstu valsts komisijas atzinumu par īpašas kopšanas nepieciešamību.</w:t>
      </w:r>
      <w:r w:rsidRPr="00634DA4">
        <w:rPr>
          <w:rFonts w:ascii="Calibri" w:eastAsia="Calibri" w:hAnsi="Calibri"/>
          <w:vertAlign w:val="superscript"/>
          <w:lang w:val="en-US" w:eastAsia="en-US"/>
        </w:rPr>
        <w:footnoteReference w:id="28"/>
      </w:r>
      <w:r w:rsidRPr="00634DA4">
        <w:rPr>
          <w:rFonts w:eastAsia="Calibri"/>
          <w:shd w:val="clear" w:color="auto" w:fill="FFFFFF"/>
          <w:lang w:eastAsia="en-US"/>
        </w:rPr>
        <w:t xml:space="preserve"> </w:t>
      </w:r>
    </w:p>
    <w:p w14:paraId="02700ABF" w14:textId="77777777" w:rsidR="00634DA4" w:rsidRPr="00634DA4" w:rsidRDefault="00634DA4">
      <w:pPr>
        <w:numPr>
          <w:ilvl w:val="0"/>
          <w:numId w:val="9"/>
        </w:numPr>
        <w:spacing w:after="160" w:line="360" w:lineRule="auto"/>
        <w:contextualSpacing/>
        <w:jc w:val="both"/>
        <w:rPr>
          <w:rFonts w:eastAsia="Calibri"/>
          <w:shd w:val="clear" w:color="auto" w:fill="FFFFFF"/>
          <w:lang w:eastAsia="en-US"/>
        </w:rPr>
      </w:pPr>
      <w:r w:rsidRPr="00634DA4">
        <w:rPr>
          <w:rFonts w:eastAsia="Calibri"/>
          <w:b/>
          <w:bCs/>
          <w:shd w:val="clear" w:color="auto" w:fill="FFFFFF"/>
          <w:lang w:eastAsia="en-US"/>
        </w:rPr>
        <w:t>Pavadoņa pakalpojums</w:t>
      </w:r>
      <w:r w:rsidRPr="00634DA4">
        <w:rPr>
          <w:rFonts w:eastAsia="Calibri"/>
          <w:shd w:val="clear" w:color="auto" w:fill="FFFFFF"/>
          <w:lang w:eastAsia="en-US"/>
        </w:rPr>
        <w:t xml:space="preserve"> - tiek piešķirts personām no 5 līdz 18 gadu vecumam ar invaliditāti, kurām ir būtiski pārvietošanās traucējumi un kuras nesaņem asistenta pakalpojumu pašvaldībā.</w:t>
      </w:r>
      <w:r w:rsidRPr="00634DA4">
        <w:rPr>
          <w:rFonts w:ascii="Calibri" w:eastAsia="Calibri" w:hAnsi="Calibri"/>
          <w:vertAlign w:val="superscript"/>
          <w:lang w:val="en-US" w:eastAsia="en-US"/>
        </w:rPr>
        <w:footnoteReference w:id="29"/>
      </w:r>
    </w:p>
    <w:p w14:paraId="1F58F444" w14:textId="77777777" w:rsidR="00634DA4" w:rsidRPr="00634DA4" w:rsidRDefault="00634DA4" w:rsidP="00634DA4">
      <w:pPr>
        <w:spacing w:line="360" w:lineRule="auto"/>
        <w:ind w:firstLine="357"/>
        <w:jc w:val="both"/>
        <w:rPr>
          <w:rFonts w:eastAsia="Calibri"/>
          <w:shd w:val="clear" w:color="auto" w:fill="FFFFFF"/>
          <w:lang w:eastAsia="en-US"/>
        </w:rPr>
      </w:pPr>
      <w:r w:rsidRPr="00634DA4">
        <w:rPr>
          <w:rFonts w:eastAsia="Calibri"/>
          <w:shd w:val="clear" w:color="auto" w:fill="FFFFFF"/>
          <w:lang w:eastAsia="en-US"/>
        </w:rPr>
        <w:t xml:space="preserve">Asistenta pakalpojums un pavadoņa pakalpojums ir valsts budžeta apmaksāts, to nodrošina personas deklarētās dzīvesvietas pašvaldības sociālais dienests. </w:t>
      </w:r>
    </w:p>
    <w:p w14:paraId="329F94FF" w14:textId="77777777" w:rsidR="00634DA4" w:rsidRPr="00634DA4" w:rsidRDefault="00634DA4" w:rsidP="00634DA4">
      <w:pPr>
        <w:spacing w:line="360" w:lineRule="auto"/>
        <w:ind w:firstLine="357"/>
        <w:jc w:val="both"/>
        <w:rPr>
          <w:rFonts w:eastAsia="Calibri"/>
          <w:shd w:val="clear" w:color="auto" w:fill="FFFFFF"/>
          <w:lang w:eastAsia="en-US"/>
        </w:rPr>
      </w:pPr>
      <w:r w:rsidRPr="00634DA4">
        <w:rPr>
          <w:rFonts w:eastAsia="Calibri"/>
          <w:shd w:val="clear" w:color="auto" w:fill="FFFFFF"/>
          <w:lang w:eastAsia="en-US"/>
        </w:rPr>
        <w:t>Pēc Veselības un darbspēju ekspertīzes ārstu valsts komisijas datiem uz 01.12.2021. Gulbenes novadā ir 91 bērns ar invaliditāti.</w:t>
      </w:r>
      <w:r w:rsidRPr="00634DA4">
        <w:rPr>
          <w:rFonts w:ascii="Calibri" w:eastAsia="Calibri" w:hAnsi="Calibri"/>
          <w:vertAlign w:val="superscript"/>
          <w:lang w:val="en-US" w:eastAsia="en-US"/>
        </w:rPr>
        <w:footnoteReference w:id="30"/>
      </w:r>
      <w:r w:rsidRPr="00634DA4">
        <w:rPr>
          <w:rFonts w:eastAsia="Calibri"/>
          <w:shd w:val="clear" w:color="auto" w:fill="FFFFFF"/>
          <w:lang w:eastAsia="en-US"/>
        </w:rPr>
        <w:t xml:space="preserve"> Asistenta pakalpojumu 2021.gadā Gulbenes novadā saņēma 16 bērni, savukārt pavadoņa pakalpojums ir jauns pakalpojuma veids, kas pašvaldībā tiek piedāvāts no 2022.gada, pavadoņa pakalpojumu uz 01.12.2022. saņēmuši  3 bērni. </w:t>
      </w:r>
    </w:p>
    <w:p w14:paraId="2F23BF46" w14:textId="77777777" w:rsidR="00634DA4" w:rsidRPr="00634DA4" w:rsidRDefault="00634DA4" w:rsidP="00634DA4">
      <w:pPr>
        <w:spacing w:line="360" w:lineRule="auto"/>
        <w:ind w:firstLine="357"/>
        <w:jc w:val="both"/>
        <w:rPr>
          <w:rFonts w:eastAsia="Calibri"/>
          <w:shd w:val="clear" w:color="auto" w:fill="FFFFFF"/>
          <w:lang w:eastAsia="en-US"/>
        </w:rPr>
      </w:pPr>
      <w:r w:rsidRPr="00634DA4">
        <w:rPr>
          <w:rFonts w:eastAsia="Calibri"/>
          <w:shd w:val="clear" w:color="auto" w:fill="FFFFFF"/>
          <w:lang w:eastAsia="en-US"/>
        </w:rPr>
        <w:t xml:space="preserve">Vienlaikus saskaņā ar pašvaldības 2022.gada 31.augusta noteikumiem </w:t>
      </w:r>
      <w:proofErr w:type="spellStart"/>
      <w:r w:rsidRPr="00634DA4">
        <w:rPr>
          <w:rFonts w:eastAsia="Calibri"/>
          <w:shd w:val="clear" w:color="auto" w:fill="FFFFFF"/>
          <w:lang w:eastAsia="en-US"/>
        </w:rPr>
        <w:t>Nr.</w:t>
      </w:r>
      <w:r w:rsidRPr="00634DA4">
        <w:rPr>
          <w:rFonts w:eastAsia="Calibri"/>
          <w:lang w:eastAsia="en-US"/>
        </w:rPr>
        <w:t>GND</w:t>
      </w:r>
      <w:proofErr w:type="spellEnd"/>
      <w:r w:rsidRPr="00634DA4">
        <w:rPr>
          <w:rFonts w:eastAsia="Calibri"/>
          <w:lang w:eastAsia="en-US"/>
        </w:rPr>
        <w:t>/IEK/2022/24 “</w:t>
      </w:r>
      <w:r w:rsidRPr="00634DA4">
        <w:rPr>
          <w:lang w:eastAsia="en-US"/>
        </w:rPr>
        <w:t xml:space="preserve">Valsts </w:t>
      </w:r>
      <w:bookmarkStart w:id="22" w:name="_Hlk111057892"/>
      <w:r w:rsidRPr="00634DA4">
        <w:rPr>
          <w:lang w:eastAsia="en-US"/>
        </w:rPr>
        <w:t xml:space="preserve">budžeta mērķdotācijas un pašvaldības budžeta finansējuma </w:t>
      </w:r>
      <w:bookmarkEnd w:id="22"/>
      <w:r w:rsidRPr="00634DA4">
        <w:rPr>
          <w:lang w:eastAsia="en-US"/>
        </w:rPr>
        <w:t xml:space="preserve">sadales kārtība Gulbenes novada pašvaldības dibinātajās izglītības iestādēs” </w:t>
      </w:r>
      <w:r w:rsidRPr="00634DA4">
        <w:rPr>
          <w:rFonts w:eastAsia="Calibri"/>
          <w:shd w:val="clear" w:color="auto" w:fill="FFFFFF"/>
          <w:lang w:eastAsia="en-US"/>
        </w:rPr>
        <w:t xml:space="preserve">pašvaldība nodrošina asistenta pakalpojumu bērniem vecumā līdz 5 gadiem, pamatojoties uz pedagoģiski medicīniskās komisijas ieteikumu. Pedagoģiski medicīniskā komisija vērtē asistenta pakalpojuma nepieciešamību, pamatojoties uz izglītības iestādes iesniegumu, iepriekš saskaņojot minēto ar izglītojamā likumiskajiem pārstāvjiem. </w:t>
      </w:r>
      <w:r w:rsidRPr="00634DA4">
        <w:rPr>
          <w:rFonts w:eastAsia="Calibri"/>
          <w:lang w:eastAsia="en-US"/>
        </w:rPr>
        <w:t xml:space="preserve">2022./2023. mācību gadā pašvaldība apmaksā asistenta pakalpojumus 9 bērniem līdz 5 gadu vecumam. </w:t>
      </w:r>
    </w:p>
    <w:p w14:paraId="096DA298" w14:textId="77777777" w:rsidR="00634DA4" w:rsidRPr="00634DA4" w:rsidRDefault="00634DA4">
      <w:pPr>
        <w:numPr>
          <w:ilvl w:val="0"/>
          <w:numId w:val="9"/>
        </w:numPr>
        <w:spacing w:after="160" w:line="360" w:lineRule="auto"/>
        <w:contextualSpacing/>
        <w:jc w:val="both"/>
        <w:rPr>
          <w:rFonts w:eastAsia="Calibri"/>
          <w:shd w:val="clear" w:color="auto" w:fill="FFFFFF"/>
          <w:lang w:eastAsia="en-US"/>
        </w:rPr>
      </w:pPr>
      <w:r w:rsidRPr="00634DA4">
        <w:rPr>
          <w:rFonts w:eastAsia="Calibri"/>
          <w:b/>
          <w:bCs/>
          <w:lang w:eastAsia="en-US"/>
        </w:rPr>
        <w:t>sociālās rehabilitācijas pakalpojums bērnam, kurš cietis no prettiesiskām darbībām</w:t>
      </w:r>
      <w:r w:rsidRPr="00634DA4">
        <w:rPr>
          <w:rFonts w:eastAsia="Calibri"/>
          <w:lang w:eastAsia="en-US"/>
        </w:rPr>
        <w:t xml:space="preserve"> – tiek piešķirts bērnam, kurš </w:t>
      </w:r>
      <w:r w:rsidRPr="00634DA4">
        <w:rPr>
          <w:rFonts w:eastAsia="Calibri"/>
          <w:shd w:val="clear" w:color="auto" w:fill="FFFFFF"/>
          <w:lang w:eastAsia="en-US"/>
        </w:rPr>
        <w:t>ir noziedzīga nodarījuma, ekspluatācijas, seksuālas izmantošanas, vardarbības, nolaidības vai jebkādas citas nelikumīgas, cietsirdīgas vai cieņu aizskarošas darbības upuris.</w:t>
      </w:r>
      <w:r w:rsidRPr="00634DA4">
        <w:rPr>
          <w:rFonts w:ascii="Calibri" w:eastAsia="Calibri" w:hAnsi="Calibri"/>
          <w:vertAlign w:val="superscript"/>
          <w:lang w:val="en-US" w:eastAsia="en-US"/>
        </w:rPr>
        <w:footnoteReference w:id="31"/>
      </w:r>
      <w:r w:rsidRPr="00634DA4">
        <w:rPr>
          <w:rFonts w:eastAsia="Calibri"/>
          <w:shd w:val="clear" w:color="auto" w:fill="FFFFFF"/>
          <w:lang w:eastAsia="en-US"/>
        </w:rPr>
        <w:t xml:space="preserve"> Minētais pakalpojums ir valsts budžeta apmaksāts, to koordinē pašvaldības sociālais dienests. 2021.gadā minētais pakalpojums 15 bērniem nodrošināts dzīvesvietā, 13 bērniem institūcijā (krīzes centrā). </w:t>
      </w:r>
    </w:p>
    <w:p w14:paraId="4E03639B" w14:textId="77777777" w:rsidR="00634DA4" w:rsidRPr="00634DA4" w:rsidRDefault="00634DA4">
      <w:pPr>
        <w:numPr>
          <w:ilvl w:val="0"/>
          <w:numId w:val="9"/>
        </w:numPr>
        <w:spacing w:after="160" w:line="360" w:lineRule="auto"/>
        <w:contextualSpacing/>
        <w:jc w:val="both"/>
        <w:rPr>
          <w:rFonts w:eastAsia="Calibri"/>
          <w:shd w:val="clear" w:color="auto" w:fill="FFFFFF"/>
          <w:lang w:eastAsia="en-US"/>
        </w:rPr>
      </w:pPr>
      <w:r w:rsidRPr="00634DA4">
        <w:rPr>
          <w:rFonts w:eastAsia="Calibri"/>
          <w:b/>
          <w:bCs/>
          <w:shd w:val="clear" w:color="auto" w:fill="FFFFFF"/>
          <w:lang w:eastAsia="en-US"/>
        </w:rPr>
        <w:t xml:space="preserve">aprūpes pakalpojums bērniem – </w:t>
      </w:r>
      <w:r w:rsidRPr="00634DA4">
        <w:rPr>
          <w:rFonts w:eastAsia="Calibri"/>
          <w:shd w:val="clear" w:color="auto" w:fill="FFFFFF"/>
          <w:lang w:eastAsia="en-US"/>
        </w:rPr>
        <w:t>tiek nodrošināts</w:t>
      </w:r>
      <w:r w:rsidRPr="00634DA4">
        <w:rPr>
          <w:rFonts w:eastAsia="Calibri"/>
          <w:b/>
          <w:bCs/>
          <w:shd w:val="clear" w:color="auto" w:fill="FFFFFF"/>
          <w:lang w:eastAsia="en-US"/>
        </w:rPr>
        <w:t xml:space="preserve">  </w:t>
      </w:r>
      <w:r w:rsidRPr="00634DA4">
        <w:rPr>
          <w:rFonts w:eastAsia="Calibri"/>
          <w:lang w:eastAsia="en-US"/>
        </w:rPr>
        <w:t xml:space="preserve">bērnam ar invaliditāti no 5 līdz 18 gadu vecumam, kuram ir izteikti un smagi funkcionēšanas ierobežojumi, ja bērna likumiskais </w:t>
      </w:r>
      <w:r w:rsidRPr="00634DA4">
        <w:rPr>
          <w:rFonts w:eastAsia="Calibri"/>
          <w:lang w:eastAsia="en-US"/>
        </w:rPr>
        <w:lastRenderedPageBreak/>
        <w:t xml:space="preserve">pārstāvis vai audžuģimene nodarbinātības vai citu objektīvu iemeslu dēļ nevar nodrošināt bērna aprūpi un uzraudzību nepieciešamajā apjomā, kuram, pamatojoties uz Veselības un darbspēju ekspertīzes ārstu valsts komisijas atzinumu, noteikta īpašas kopšanas nepieciešamība. Minētais pakalpojums ietver </w:t>
      </w:r>
      <w:r w:rsidRPr="00634DA4">
        <w:rPr>
          <w:rFonts w:eastAsia="Calibri"/>
          <w:shd w:val="clear" w:color="auto" w:fill="FFFFFF"/>
          <w:lang w:eastAsia="en-US"/>
        </w:rPr>
        <w:t>aprūpi, uzraudzību, pašaprūpes spēju attīstību un saturīgu brīvā laika pavadīšanu personas dzīvesvietā.</w:t>
      </w:r>
      <w:r w:rsidRPr="00634DA4">
        <w:rPr>
          <w:rFonts w:ascii="Calibri" w:eastAsia="Calibri" w:hAnsi="Calibri"/>
          <w:vertAlign w:val="superscript"/>
          <w:lang w:val="en-US" w:eastAsia="en-US"/>
        </w:rPr>
        <w:footnoteReference w:id="32"/>
      </w:r>
      <w:r w:rsidRPr="00634DA4">
        <w:rPr>
          <w:rFonts w:eastAsia="Calibri"/>
          <w:shd w:val="clear" w:color="auto" w:fill="FFFFFF"/>
          <w:lang w:eastAsia="en-US"/>
        </w:rPr>
        <w:t xml:space="preserve"> Minētais pakalpojums ir pašvaldības budžeta apmaksāts pakalpojums;</w:t>
      </w:r>
    </w:p>
    <w:p w14:paraId="73110899" w14:textId="77777777" w:rsidR="00634DA4" w:rsidRPr="00634DA4" w:rsidRDefault="00634DA4">
      <w:pPr>
        <w:numPr>
          <w:ilvl w:val="0"/>
          <w:numId w:val="9"/>
        </w:numPr>
        <w:spacing w:after="160" w:line="360" w:lineRule="auto"/>
        <w:contextualSpacing/>
        <w:jc w:val="both"/>
        <w:rPr>
          <w:rFonts w:eastAsia="Calibri"/>
          <w:shd w:val="clear" w:color="auto" w:fill="FFFFFF"/>
          <w:lang w:eastAsia="en-US"/>
        </w:rPr>
      </w:pPr>
      <w:r w:rsidRPr="00634DA4">
        <w:rPr>
          <w:rFonts w:eastAsia="Calibri"/>
          <w:b/>
          <w:bCs/>
          <w:shd w:val="clear" w:color="auto" w:fill="FFFFFF"/>
          <w:lang w:eastAsia="en-US"/>
        </w:rPr>
        <w:t>ģimenes asistenta pakalpojums</w:t>
      </w:r>
      <w:r w:rsidRPr="00634DA4">
        <w:rPr>
          <w:rFonts w:eastAsia="Calibri"/>
          <w:shd w:val="clear" w:color="auto" w:fill="FFFFFF"/>
          <w:lang w:eastAsia="en-US"/>
        </w:rPr>
        <w:t xml:space="preserve"> - </w:t>
      </w:r>
      <w:r w:rsidRPr="00634DA4">
        <w:rPr>
          <w:iCs/>
        </w:rPr>
        <w:t xml:space="preserve">sociālais pakalpojums personai vai ģimenei, </w:t>
      </w:r>
      <w:r w:rsidRPr="00634DA4">
        <w:rPr>
          <w:rFonts w:eastAsia="Calibri"/>
          <w:iCs/>
          <w:lang w:eastAsia="en-US"/>
        </w:rPr>
        <w:t xml:space="preserve">kuru spējas sociāli funkcionēt un iekļauties sabiedrībā dažādu sociālu, garīgu, fizisku traucējumu dēļ ir apgrūtinātas. Pakalpojums tiek nodrošināts </w:t>
      </w:r>
      <w:r w:rsidRPr="00634DA4">
        <w:rPr>
          <w:rFonts w:eastAsia="Calibri"/>
          <w:lang w:eastAsia="en-US"/>
        </w:rPr>
        <w:t>personai vai ģimenei, kuru spējas sociāli funkcionēt un iekļauties sabiedrībā dažādu sociālu, garīgu, darbnespējas, invaliditātes, pēc brīvības atņemšanas soda izciešanas, atkarības, vardarbības vai ilgstošas nabadzības un citu faktoru izraisīto negatīvo sociālo seku dēļ ir apgrūtinātas, un kam/kuram saskaņā ar sociālā darba speciālista sniegto atzinumu nepieciešams ģimenes asistenta pakalpojums. Minētais pakalpojums tiek nodrošināts Labklājības ministrija īstenotā ESF projekta “Profesionāla sociālā darba attīstība pašvaldībās” (Nr. 9.2.1.1/15/I/001) ietvaros. Minētais pakalpojums 2021.gadā nodrošināts 7 ģimenēm;</w:t>
      </w:r>
    </w:p>
    <w:p w14:paraId="6F83C6DF" w14:textId="77777777" w:rsidR="00634DA4" w:rsidRPr="00634DA4" w:rsidRDefault="00634DA4">
      <w:pPr>
        <w:numPr>
          <w:ilvl w:val="0"/>
          <w:numId w:val="9"/>
        </w:numPr>
        <w:spacing w:after="160" w:line="360" w:lineRule="auto"/>
        <w:contextualSpacing/>
        <w:jc w:val="both"/>
        <w:rPr>
          <w:rFonts w:eastAsia="Calibri"/>
          <w:shd w:val="clear" w:color="auto" w:fill="FFFFFF"/>
          <w:lang w:eastAsia="en-US"/>
        </w:rPr>
      </w:pPr>
      <w:r w:rsidRPr="00634DA4">
        <w:rPr>
          <w:rFonts w:cs="Arial"/>
          <w:b/>
          <w:bCs/>
        </w:rPr>
        <w:t xml:space="preserve">sociālās rehabilitācijas pakalpojums atkarīgām un </w:t>
      </w:r>
      <w:proofErr w:type="spellStart"/>
      <w:r w:rsidRPr="00634DA4">
        <w:rPr>
          <w:rFonts w:cs="Arial"/>
          <w:b/>
          <w:bCs/>
        </w:rPr>
        <w:t>līdzatkarīgām</w:t>
      </w:r>
      <w:proofErr w:type="spellEnd"/>
      <w:r w:rsidRPr="00634DA4">
        <w:rPr>
          <w:rFonts w:cs="Arial"/>
          <w:b/>
          <w:bCs/>
        </w:rPr>
        <w:t xml:space="preserve"> personām – </w:t>
      </w:r>
      <w:r w:rsidRPr="00634DA4">
        <w:rPr>
          <w:rFonts w:cs="Arial"/>
        </w:rPr>
        <w:t xml:space="preserve">tiek </w:t>
      </w:r>
      <w:r w:rsidRPr="00634DA4">
        <w:t xml:space="preserve">nodrošināts </w:t>
      </w:r>
      <w:r w:rsidRPr="00634DA4">
        <w:rPr>
          <w:rFonts w:eastAsia="Calibri"/>
          <w:shd w:val="clear" w:color="auto" w:fill="FFFFFF"/>
          <w:lang w:eastAsia="en-US"/>
        </w:rPr>
        <w:t> pilngadīgām personām un bērniem, kuriem ir izveidojusies atkarība no narkotiskajām, toksiskajām vai citām apreibinošām vielām vai no atkarību izraisošiem procesiem, kā arī bērniem, kuriem ir radušies psihiski vai uzvedības traucējumi alkohola, narkotisko, psihotropo, toksisko vai citu apreibinošu vielu lietošanas dēļ.</w:t>
      </w:r>
      <w:r w:rsidRPr="00634DA4">
        <w:rPr>
          <w:rFonts w:ascii="Calibri" w:eastAsia="Calibri" w:hAnsi="Calibri"/>
          <w:vertAlign w:val="superscript"/>
          <w:lang w:val="en-US" w:eastAsia="en-US"/>
        </w:rPr>
        <w:footnoteReference w:id="33"/>
      </w:r>
      <w:r w:rsidRPr="00634DA4">
        <w:rPr>
          <w:rFonts w:eastAsia="Calibri"/>
          <w:shd w:val="clear" w:color="auto" w:fill="FFFFFF"/>
          <w:lang w:eastAsia="en-US"/>
        </w:rPr>
        <w:t xml:space="preserve"> Minētais pakalpojums ir valsts budžeta apmaksāts;</w:t>
      </w:r>
    </w:p>
    <w:p w14:paraId="2D714B6E" w14:textId="77777777" w:rsidR="00634DA4" w:rsidRPr="00634DA4" w:rsidRDefault="00634DA4">
      <w:pPr>
        <w:numPr>
          <w:ilvl w:val="0"/>
          <w:numId w:val="9"/>
        </w:numPr>
        <w:spacing w:after="160" w:line="360" w:lineRule="auto"/>
        <w:contextualSpacing/>
        <w:jc w:val="both"/>
        <w:rPr>
          <w:rFonts w:eastAsia="Calibri"/>
          <w:iCs/>
          <w:shd w:val="clear" w:color="auto" w:fill="FFFFFF"/>
          <w:lang w:eastAsia="en-US"/>
        </w:rPr>
      </w:pPr>
      <w:r w:rsidRPr="00634DA4">
        <w:rPr>
          <w:rFonts w:eastAsia="Calibri"/>
          <w:b/>
          <w:bCs/>
          <w:iCs/>
          <w:shd w:val="clear" w:color="auto" w:fill="FFFFFF"/>
          <w:lang w:eastAsia="en-US"/>
        </w:rPr>
        <w:t>psihologa pakalpojums</w:t>
      </w:r>
      <w:r w:rsidRPr="00634DA4">
        <w:rPr>
          <w:rFonts w:eastAsia="Calibri"/>
          <w:iCs/>
          <w:shd w:val="clear" w:color="auto" w:fill="FFFFFF"/>
          <w:lang w:eastAsia="en-US"/>
        </w:rPr>
        <w:t xml:space="preserve"> - </w:t>
      </w:r>
      <w:r w:rsidRPr="00634DA4">
        <w:rPr>
          <w:rFonts w:eastAsia="Calibri"/>
          <w:shd w:val="clear" w:color="auto" w:fill="FFFFFF"/>
          <w:lang w:eastAsia="en-US"/>
        </w:rPr>
        <w:t>nodrošina personas vai ģimenes sociālo funkcionēšanu, sociālā un psiholoģiskā statusa atjaunošanu sabiedrībā. Tiesības saņemt psihologa pakalpojumu:</w:t>
      </w:r>
    </w:p>
    <w:p w14:paraId="6E677C85" w14:textId="77777777" w:rsidR="00634DA4" w:rsidRPr="00634DA4" w:rsidRDefault="00634DA4" w:rsidP="00634DA4">
      <w:pPr>
        <w:numPr>
          <w:ilvl w:val="0"/>
          <w:numId w:val="6"/>
        </w:numPr>
        <w:spacing w:after="160" w:line="360" w:lineRule="auto"/>
        <w:contextualSpacing/>
        <w:jc w:val="both"/>
        <w:rPr>
          <w:rFonts w:eastAsia="Calibri"/>
          <w:iCs/>
          <w:shd w:val="clear" w:color="auto" w:fill="FFFFFF"/>
          <w:lang w:eastAsia="en-US"/>
        </w:rPr>
      </w:pPr>
      <w:r w:rsidRPr="00634DA4">
        <w:rPr>
          <w:rFonts w:eastAsia="Calibri"/>
          <w:shd w:val="clear" w:color="auto" w:fill="FFFFFF"/>
          <w:lang w:eastAsia="en-US"/>
        </w:rPr>
        <w:t>ģimenei ar bērniem, kura nonākusi krīzes situācijā nespēj saviem spēkiem pārvarēt psiholoģiskās problēmas, pamatojoties uz sociālā darbinieka darbam ar ģimeni un bērniem veiktu ģimenes individuālo vajadzību un resursu novērtējumu;</w:t>
      </w:r>
    </w:p>
    <w:p w14:paraId="1320F80D" w14:textId="77777777" w:rsidR="00634DA4" w:rsidRPr="00634DA4" w:rsidRDefault="00634DA4" w:rsidP="00634DA4">
      <w:pPr>
        <w:numPr>
          <w:ilvl w:val="0"/>
          <w:numId w:val="6"/>
        </w:numPr>
        <w:spacing w:after="160" w:line="360" w:lineRule="auto"/>
        <w:contextualSpacing/>
        <w:jc w:val="both"/>
        <w:rPr>
          <w:rFonts w:eastAsia="Calibri"/>
          <w:iCs/>
          <w:shd w:val="clear" w:color="auto" w:fill="FFFFFF"/>
          <w:lang w:eastAsia="en-US"/>
        </w:rPr>
      </w:pPr>
      <w:r w:rsidRPr="00634DA4">
        <w:rPr>
          <w:rFonts w:eastAsia="Calibri"/>
          <w:shd w:val="clear" w:color="auto" w:fill="FFFFFF"/>
          <w:lang w:eastAsia="en-US"/>
        </w:rPr>
        <w:t xml:space="preserve">atkarīgai un </w:t>
      </w:r>
      <w:proofErr w:type="spellStart"/>
      <w:r w:rsidRPr="00634DA4">
        <w:rPr>
          <w:rFonts w:eastAsia="Calibri"/>
          <w:shd w:val="clear" w:color="auto" w:fill="FFFFFF"/>
          <w:lang w:eastAsia="en-US"/>
        </w:rPr>
        <w:t>līdzatkarīgai</w:t>
      </w:r>
      <w:proofErr w:type="spellEnd"/>
      <w:r w:rsidRPr="00634DA4">
        <w:rPr>
          <w:rFonts w:eastAsia="Calibri"/>
          <w:shd w:val="clear" w:color="auto" w:fill="FFFFFF"/>
          <w:lang w:eastAsia="en-US"/>
        </w:rPr>
        <w:t xml:space="preserve"> personai saskaņā ar sociālā dienesta sociālā darbinieka vai sociālā rehabilitētāja izstrādātu sociālās rehabilitācijas plānu;</w:t>
      </w:r>
    </w:p>
    <w:p w14:paraId="72D8B667" w14:textId="77777777" w:rsidR="00634DA4" w:rsidRPr="00634DA4" w:rsidRDefault="00634DA4" w:rsidP="00634DA4">
      <w:pPr>
        <w:numPr>
          <w:ilvl w:val="0"/>
          <w:numId w:val="6"/>
        </w:numPr>
        <w:spacing w:after="160" w:line="360" w:lineRule="auto"/>
        <w:contextualSpacing/>
        <w:jc w:val="both"/>
        <w:rPr>
          <w:rFonts w:eastAsia="Calibri"/>
          <w:iCs/>
          <w:shd w:val="clear" w:color="auto" w:fill="FFFFFF"/>
          <w:lang w:eastAsia="en-US"/>
        </w:rPr>
      </w:pPr>
      <w:r w:rsidRPr="00634DA4">
        <w:rPr>
          <w:rFonts w:eastAsia="Calibri"/>
          <w:shd w:val="clear" w:color="auto" w:fill="FFFFFF"/>
          <w:lang w:eastAsia="en-US"/>
        </w:rPr>
        <w:lastRenderedPageBreak/>
        <w:t>pieaugušām personām, ja tās nespēj saviem spēkiem pārvarēt psiholoģiskas problēmas, pamatojoties uz sociālā darbinieka slēdzienu.</w:t>
      </w:r>
      <w:r w:rsidRPr="00634DA4">
        <w:rPr>
          <w:rFonts w:ascii="Calibri" w:eastAsia="Calibri" w:hAnsi="Calibri"/>
          <w:vertAlign w:val="superscript"/>
          <w:lang w:val="en-US" w:eastAsia="en-US"/>
        </w:rPr>
        <w:footnoteReference w:id="34"/>
      </w:r>
      <w:r w:rsidRPr="00634DA4">
        <w:rPr>
          <w:rFonts w:eastAsia="Calibri"/>
          <w:shd w:val="clear" w:color="auto" w:fill="FFFFFF"/>
          <w:lang w:eastAsia="en-US"/>
        </w:rPr>
        <w:t xml:space="preserve"> Minētais pakalpojums ir pašvaldības budžeta apmaksāts.</w:t>
      </w:r>
    </w:p>
    <w:p w14:paraId="7EDA89A5" w14:textId="77777777" w:rsidR="00634DA4" w:rsidRPr="00634DA4" w:rsidRDefault="00634DA4" w:rsidP="00634DA4">
      <w:pPr>
        <w:spacing w:line="360" w:lineRule="auto"/>
        <w:ind w:firstLine="357"/>
        <w:jc w:val="both"/>
        <w:rPr>
          <w:rFonts w:eastAsia="Calibri"/>
          <w:iCs/>
          <w:shd w:val="clear" w:color="auto" w:fill="FFFFFF"/>
          <w:lang w:eastAsia="en-US"/>
        </w:rPr>
      </w:pPr>
      <w:r w:rsidRPr="00634DA4">
        <w:rPr>
          <w:rFonts w:eastAsia="Calibri"/>
          <w:iCs/>
          <w:shd w:val="clear" w:color="auto" w:fill="FFFFFF"/>
          <w:lang w:eastAsia="en-US"/>
        </w:rPr>
        <w:t xml:space="preserve">Psihologa pakalpojuma nepieciešamība ģimenēs ar bērniem palielinās, piemēram, 2019.gadā psihologa pakalpojums tika nodrošināts 22 ģimenēm ar bērniem, savukārt 2020.gadā 17 ģimenēm ar bērniem un 2021.gadā 30 ģimenēm ar bērniem. Šobrīd sociālajā dienestā strādā 1 psihologs, tāpat psihologa pakalpojums tiek nodrošināts sociālajam dienestam slēdzot līgumu par psihologa pakalpojuma nodrošināšanu (ārpakalpojums). Šobrīd psihologa pakalpojums tiek sniegts atbilstoši psihologa pakalpojuma saņēmēju rindai, kas nozīmē, ka tūlītēja (krīzes situācijā) psihologa pakalpojuma sniegšana ir apgrūtināta. </w:t>
      </w:r>
    </w:p>
    <w:p w14:paraId="20DF8571" w14:textId="77777777" w:rsidR="00634DA4" w:rsidRPr="00634DA4" w:rsidRDefault="00634DA4">
      <w:pPr>
        <w:numPr>
          <w:ilvl w:val="0"/>
          <w:numId w:val="9"/>
        </w:numPr>
        <w:spacing w:after="160" w:line="360" w:lineRule="auto"/>
        <w:contextualSpacing/>
        <w:jc w:val="both"/>
        <w:rPr>
          <w:rFonts w:eastAsia="Calibri"/>
          <w:iCs/>
          <w:shd w:val="clear" w:color="auto" w:fill="FFFFFF"/>
          <w:lang w:eastAsia="en-US"/>
        </w:rPr>
      </w:pPr>
      <w:r w:rsidRPr="00634DA4">
        <w:rPr>
          <w:rFonts w:eastAsia="Calibri"/>
          <w:b/>
          <w:bCs/>
          <w:iCs/>
          <w:shd w:val="clear" w:color="auto" w:fill="FFFFFF"/>
          <w:lang w:eastAsia="en-US"/>
        </w:rPr>
        <w:t>izglītojošu un atbalsta grupu pakalpojums</w:t>
      </w:r>
      <w:r w:rsidRPr="00634DA4">
        <w:rPr>
          <w:rFonts w:eastAsia="Calibri"/>
          <w:iCs/>
          <w:shd w:val="clear" w:color="auto" w:fill="FFFFFF"/>
          <w:lang w:eastAsia="en-US"/>
        </w:rPr>
        <w:t xml:space="preserve"> - </w:t>
      </w:r>
      <w:r w:rsidRPr="00634DA4">
        <w:rPr>
          <w:rFonts w:eastAsia="Calibri"/>
          <w:shd w:val="clear" w:color="auto" w:fill="FFFFFF"/>
          <w:lang w:eastAsia="en-US"/>
        </w:rPr>
        <w:t>pakalpojuma mērķis ir palīdzēt atjaunot vai uzlabot ģimenes (personas) sociālās funkcionēšanas spējas, kā arī novērst disfunkciju ģimenē (personai), veicinot ģimenes locekļu (personas) izglītošanos, jaunu prasmju un iemaņu apgūšanu, kā arī palīdzēt radīt priekšnoteikumus labvēlīgai sociālajai videi bērnu audzināšanai ģimenē.</w:t>
      </w:r>
      <w:r w:rsidRPr="00634DA4">
        <w:rPr>
          <w:rFonts w:ascii="Calibri" w:eastAsia="Calibri" w:hAnsi="Calibri"/>
          <w:vertAlign w:val="superscript"/>
          <w:lang w:val="en-US" w:eastAsia="en-US"/>
        </w:rPr>
        <w:footnoteReference w:id="35"/>
      </w:r>
      <w:r w:rsidRPr="00634DA4">
        <w:rPr>
          <w:rFonts w:eastAsia="Calibri"/>
          <w:shd w:val="clear" w:color="auto" w:fill="FFFFFF"/>
          <w:lang w:eastAsia="en-US"/>
        </w:rPr>
        <w:t xml:space="preserve"> Sociālais dienests piedāvā sekojošas izglītojošus un atbalsta grupu pakalpojumu veidus</w:t>
      </w:r>
      <w:r w:rsidRPr="00634DA4">
        <w:rPr>
          <w:rFonts w:eastAsia="Calibri"/>
          <w:iCs/>
          <w:shd w:val="clear" w:color="auto" w:fill="FFFFFF"/>
          <w:lang w:eastAsia="en-US"/>
        </w:rPr>
        <w:t>:</w:t>
      </w:r>
    </w:p>
    <w:p w14:paraId="3A0EF553" w14:textId="77777777" w:rsidR="00634DA4" w:rsidRPr="00634DA4" w:rsidRDefault="00634DA4" w:rsidP="00634DA4">
      <w:pPr>
        <w:numPr>
          <w:ilvl w:val="0"/>
          <w:numId w:val="6"/>
        </w:numPr>
        <w:spacing w:after="160" w:line="360" w:lineRule="auto"/>
        <w:contextualSpacing/>
        <w:jc w:val="both"/>
        <w:rPr>
          <w:rFonts w:eastAsia="Calibri"/>
          <w:iCs/>
          <w:shd w:val="clear" w:color="auto" w:fill="FFFFFF"/>
          <w:lang w:eastAsia="en-US"/>
        </w:rPr>
      </w:pPr>
      <w:r w:rsidRPr="00634DA4">
        <w:rPr>
          <w:rFonts w:eastAsia="Calibri"/>
          <w:iCs/>
          <w:shd w:val="clear" w:color="auto" w:fill="FFFFFF"/>
          <w:lang w:eastAsia="en-US"/>
        </w:rPr>
        <w:t>CAP – Ceļvedis, audzinot pusaudzi;</w:t>
      </w:r>
    </w:p>
    <w:p w14:paraId="6AE6509C" w14:textId="77777777" w:rsidR="00634DA4" w:rsidRPr="00634DA4" w:rsidRDefault="00634DA4" w:rsidP="00634DA4">
      <w:pPr>
        <w:numPr>
          <w:ilvl w:val="0"/>
          <w:numId w:val="6"/>
        </w:numPr>
        <w:spacing w:after="160" w:line="360" w:lineRule="auto"/>
        <w:contextualSpacing/>
        <w:jc w:val="both"/>
        <w:rPr>
          <w:rFonts w:eastAsia="Calibri"/>
          <w:iCs/>
          <w:shd w:val="clear" w:color="auto" w:fill="FFFFFF"/>
          <w:lang w:eastAsia="en-US"/>
        </w:rPr>
      </w:pPr>
      <w:r w:rsidRPr="00634DA4">
        <w:rPr>
          <w:rFonts w:eastAsia="Calibri"/>
          <w:iCs/>
          <w:shd w:val="clear" w:color="auto" w:fill="FFFFFF"/>
          <w:lang w:eastAsia="en-US"/>
        </w:rPr>
        <w:t>BEA – Bērnu emocionālā audzināšana;</w:t>
      </w:r>
    </w:p>
    <w:p w14:paraId="20AF5A40" w14:textId="77777777" w:rsidR="00634DA4" w:rsidRPr="00634DA4" w:rsidRDefault="00634DA4" w:rsidP="00634DA4">
      <w:pPr>
        <w:numPr>
          <w:ilvl w:val="0"/>
          <w:numId w:val="6"/>
        </w:numPr>
        <w:spacing w:after="160" w:line="360" w:lineRule="auto"/>
        <w:contextualSpacing/>
        <w:jc w:val="both"/>
        <w:rPr>
          <w:rFonts w:eastAsia="Calibri"/>
          <w:iCs/>
          <w:shd w:val="clear" w:color="auto" w:fill="FFFFFF"/>
          <w:lang w:eastAsia="en-US"/>
        </w:rPr>
      </w:pPr>
      <w:r w:rsidRPr="00634DA4">
        <w:rPr>
          <w:rFonts w:eastAsia="Calibri"/>
          <w:iCs/>
          <w:shd w:val="clear" w:color="auto" w:fill="FFFFFF"/>
          <w:lang w:eastAsia="en-US"/>
        </w:rPr>
        <w:t>Sargeņģelis – izglītojoša atbalsta programma vecākiem, minētās programmas ietvaros vecāki apgūst bērna līdz 2 gadu vecumam aprūpes prasmes;</w:t>
      </w:r>
    </w:p>
    <w:p w14:paraId="0225FA2F" w14:textId="77777777" w:rsidR="00634DA4" w:rsidRPr="00634DA4" w:rsidRDefault="00634DA4" w:rsidP="00634DA4">
      <w:pPr>
        <w:numPr>
          <w:ilvl w:val="0"/>
          <w:numId w:val="6"/>
        </w:numPr>
        <w:spacing w:after="160" w:line="360" w:lineRule="auto"/>
        <w:contextualSpacing/>
        <w:jc w:val="both"/>
        <w:rPr>
          <w:rFonts w:eastAsia="Calibri"/>
          <w:iCs/>
          <w:shd w:val="clear" w:color="auto" w:fill="FFFFFF"/>
          <w:lang w:eastAsia="en-US"/>
        </w:rPr>
      </w:pPr>
      <w:r w:rsidRPr="00634DA4">
        <w:rPr>
          <w:rFonts w:eastAsia="Calibri"/>
          <w:iCs/>
          <w:shd w:val="clear" w:color="auto" w:fill="FFFFFF"/>
          <w:lang w:eastAsia="en-US"/>
        </w:rPr>
        <w:t xml:space="preserve">Izglītojošas nodarbības lekciju veidā gan bērniem/jauniešiem, gan vecākiem. </w:t>
      </w:r>
    </w:p>
    <w:p w14:paraId="05FB81A5" w14:textId="77777777" w:rsidR="00634DA4" w:rsidRPr="00634DA4" w:rsidRDefault="00634DA4" w:rsidP="00634DA4">
      <w:pPr>
        <w:spacing w:line="360" w:lineRule="auto"/>
        <w:ind w:firstLine="720"/>
        <w:jc w:val="both"/>
        <w:rPr>
          <w:rFonts w:eastAsia="Calibri"/>
          <w:shd w:val="clear" w:color="auto" w:fill="FFFFFF"/>
          <w:lang w:eastAsia="en-US"/>
        </w:rPr>
      </w:pPr>
      <w:r w:rsidRPr="00634DA4">
        <w:rPr>
          <w:rFonts w:eastAsia="Calibri"/>
          <w:shd w:val="clear" w:color="auto" w:fill="FFFFFF"/>
          <w:lang w:eastAsia="en-US"/>
        </w:rPr>
        <w:t>Minēto pakalpojumu ir tiesības saņemt ikvienai personai. Pakalpojums ir pašvaldības budžeta apmaksāts;</w:t>
      </w:r>
    </w:p>
    <w:p w14:paraId="1CA93CA3" w14:textId="77777777" w:rsidR="00634DA4" w:rsidRPr="00634DA4" w:rsidRDefault="00634DA4">
      <w:pPr>
        <w:numPr>
          <w:ilvl w:val="0"/>
          <w:numId w:val="9"/>
        </w:numPr>
        <w:spacing w:after="160" w:line="360" w:lineRule="auto"/>
        <w:contextualSpacing/>
        <w:jc w:val="both"/>
        <w:rPr>
          <w:rFonts w:eastAsia="Calibri"/>
          <w:shd w:val="clear" w:color="auto" w:fill="FFFFFF"/>
          <w:lang w:eastAsia="en-US"/>
        </w:rPr>
      </w:pPr>
      <w:r w:rsidRPr="00634DA4">
        <w:rPr>
          <w:rFonts w:eastAsia="Calibri"/>
          <w:b/>
          <w:bCs/>
          <w:shd w:val="clear" w:color="auto" w:fill="FFFFFF"/>
          <w:lang w:eastAsia="en-US"/>
        </w:rPr>
        <w:t>sociālā darba pakalpojums</w:t>
      </w:r>
      <w:r w:rsidRPr="00634DA4">
        <w:rPr>
          <w:rFonts w:eastAsia="Calibri"/>
          <w:shd w:val="clear" w:color="auto" w:fill="FFFFFF"/>
          <w:lang w:eastAsia="en-US"/>
        </w:rPr>
        <w:t xml:space="preserve"> – nodrošina palīdzību personām, ģimenēm, personu grupām un sabiedrībai kopumā veicināt vai atjaunot savu spēju sociāli funkcionēt, radīt šai funkcionēšanai labvēlīgus apstākļus, kā arī veicināt sociālās atstumtības un riska faktoru mazināšanu, attīstot personas resursus un iesaistot atbalsta sistēmās. Tiesības saņemt minēto pakalpojumu ir ikvienai personai, kurai savu sociālo vajadzību realizēšanai ir nepieciešama sociālā darbinieka palīdzība.</w:t>
      </w:r>
      <w:r w:rsidRPr="00634DA4">
        <w:rPr>
          <w:rFonts w:ascii="Calibri" w:eastAsia="Calibri" w:hAnsi="Calibri"/>
          <w:vertAlign w:val="superscript"/>
          <w:lang w:val="en-US" w:eastAsia="en-US"/>
        </w:rPr>
        <w:footnoteReference w:id="36"/>
      </w:r>
      <w:r w:rsidRPr="00634DA4">
        <w:rPr>
          <w:rFonts w:eastAsia="Calibri"/>
          <w:shd w:val="clear" w:color="auto" w:fill="FFFFFF"/>
          <w:lang w:eastAsia="en-US"/>
        </w:rPr>
        <w:t xml:space="preserve"> Sociālā darba pakalpojums ir pašvaldības budžeta apmaksāts; </w:t>
      </w:r>
    </w:p>
    <w:p w14:paraId="2387EB56" w14:textId="77777777" w:rsidR="00634DA4" w:rsidRPr="00634DA4" w:rsidRDefault="00634DA4">
      <w:pPr>
        <w:numPr>
          <w:ilvl w:val="0"/>
          <w:numId w:val="9"/>
        </w:numPr>
        <w:spacing w:after="160" w:line="360" w:lineRule="auto"/>
        <w:contextualSpacing/>
        <w:jc w:val="both"/>
        <w:rPr>
          <w:rFonts w:eastAsia="Calibri"/>
          <w:shd w:val="clear" w:color="auto" w:fill="FFFFFF"/>
          <w:lang w:eastAsia="en-US"/>
        </w:rPr>
      </w:pPr>
      <w:r w:rsidRPr="00634DA4">
        <w:rPr>
          <w:rFonts w:eastAsia="Calibri"/>
          <w:b/>
          <w:bCs/>
          <w:shd w:val="clear" w:color="auto" w:fill="FFFFFF"/>
          <w:lang w:eastAsia="en-US"/>
        </w:rPr>
        <w:lastRenderedPageBreak/>
        <w:t xml:space="preserve"> sociālās rehabilitācijas pakalpojums vardarbību veikušām un vardarbībā cietušām personām</w:t>
      </w:r>
      <w:r w:rsidRPr="00634DA4">
        <w:rPr>
          <w:rFonts w:ascii="Arial" w:eastAsia="Calibri" w:hAnsi="Arial" w:cs="Arial"/>
          <w:sz w:val="20"/>
          <w:szCs w:val="20"/>
          <w:shd w:val="clear" w:color="auto" w:fill="FFFFFF"/>
          <w:lang w:val="en-US" w:eastAsia="en-US"/>
        </w:rPr>
        <w:t xml:space="preserve"> </w:t>
      </w:r>
      <w:r w:rsidRPr="00634DA4">
        <w:rPr>
          <w:rFonts w:ascii="Arial" w:eastAsia="Calibri" w:hAnsi="Arial" w:cs="Arial"/>
          <w:color w:val="414142"/>
          <w:sz w:val="20"/>
          <w:szCs w:val="20"/>
          <w:shd w:val="clear" w:color="auto" w:fill="FFFFFF"/>
          <w:lang w:val="en-US" w:eastAsia="en-US"/>
        </w:rPr>
        <w:t xml:space="preserve">- </w:t>
      </w:r>
      <w:r w:rsidRPr="00634DA4">
        <w:rPr>
          <w:rFonts w:eastAsia="Calibri"/>
          <w:shd w:val="clear" w:color="auto" w:fill="FFFFFF"/>
          <w:lang w:eastAsia="en-US"/>
        </w:rPr>
        <w:t>pakalpojumu piešķir pilngadību sasniegušām vardarbību veikušām un vardarbībā cietušām personām.</w:t>
      </w:r>
      <w:r w:rsidRPr="00634DA4">
        <w:rPr>
          <w:rFonts w:ascii="Calibri" w:eastAsia="Calibri" w:hAnsi="Calibri"/>
          <w:vertAlign w:val="superscript"/>
          <w:lang w:val="en-US" w:eastAsia="en-US"/>
        </w:rPr>
        <w:footnoteReference w:id="37"/>
      </w:r>
      <w:r w:rsidRPr="00634DA4">
        <w:rPr>
          <w:rFonts w:eastAsia="Calibri"/>
          <w:shd w:val="clear" w:color="auto" w:fill="FFFFFF"/>
          <w:lang w:eastAsia="en-US"/>
        </w:rPr>
        <w:t xml:space="preserve"> Minētais pakalpojums ir valsts budžeta apmaksāts.</w:t>
      </w:r>
      <w:r w:rsidRPr="00634DA4">
        <w:rPr>
          <w:rFonts w:ascii="Arial" w:eastAsia="Calibri" w:hAnsi="Arial" w:cs="Arial"/>
          <w:sz w:val="20"/>
          <w:szCs w:val="20"/>
          <w:shd w:val="clear" w:color="auto" w:fill="FFFFFF"/>
          <w:lang w:val="en-US" w:eastAsia="en-US"/>
        </w:rPr>
        <w:t xml:space="preserve"> </w:t>
      </w:r>
    </w:p>
    <w:p w14:paraId="305BFA54" w14:textId="77777777" w:rsidR="00634DA4" w:rsidRPr="00634DA4" w:rsidRDefault="00634DA4">
      <w:pPr>
        <w:numPr>
          <w:ilvl w:val="0"/>
          <w:numId w:val="9"/>
        </w:numPr>
        <w:spacing w:after="160" w:line="360" w:lineRule="auto"/>
        <w:contextualSpacing/>
        <w:jc w:val="both"/>
        <w:rPr>
          <w:rFonts w:eastAsia="Calibri"/>
          <w:iCs/>
          <w:shd w:val="clear" w:color="auto" w:fill="FFFFFF"/>
          <w:lang w:eastAsia="en-US"/>
        </w:rPr>
      </w:pPr>
      <w:r w:rsidRPr="00634DA4">
        <w:rPr>
          <w:rFonts w:eastAsia="Calibri"/>
          <w:b/>
          <w:bCs/>
          <w:iCs/>
          <w:shd w:val="clear" w:color="auto" w:fill="FFFFFF"/>
          <w:lang w:eastAsia="en-US"/>
        </w:rPr>
        <w:t xml:space="preserve"> specializētā transporta pakalpojums</w:t>
      </w:r>
      <w:r w:rsidRPr="00634DA4">
        <w:rPr>
          <w:rFonts w:eastAsia="Calibri"/>
          <w:iCs/>
          <w:shd w:val="clear" w:color="auto" w:fill="FFFFFF"/>
          <w:lang w:eastAsia="en-US"/>
        </w:rPr>
        <w:t xml:space="preserve"> – nodrošina </w:t>
      </w:r>
      <w:r w:rsidRPr="00634DA4">
        <w:rPr>
          <w:rFonts w:eastAsia="Calibri"/>
          <w:shd w:val="clear" w:color="auto" w:fill="FFFFFF"/>
          <w:lang w:eastAsia="en-US"/>
        </w:rPr>
        <w:t>personai pārvietošanās iespēju Latvijas Republikas robežās, lai nokļūtu uz dzīvesvietu, ārstniecības iestādi, sociālās rehabilitācijas institūciju, īslaicīgas vai ilgstošas sociālās aprūpes un sociālās rehabilitācijas institūciju pakalpojuma saņemšanas uzsākšanai.</w:t>
      </w:r>
      <w:r w:rsidRPr="00634DA4">
        <w:rPr>
          <w:rFonts w:ascii="Calibri" w:eastAsia="Calibri" w:hAnsi="Calibri"/>
          <w:vertAlign w:val="superscript"/>
          <w:lang w:val="en-US" w:eastAsia="en-US"/>
        </w:rPr>
        <w:footnoteReference w:id="38"/>
      </w:r>
      <w:r w:rsidRPr="00634DA4">
        <w:rPr>
          <w:rFonts w:eastAsia="Calibri"/>
          <w:shd w:val="clear" w:color="auto" w:fill="FFFFFF"/>
          <w:lang w:eastAsia="en-US"/>
        </w:rPr>
        <w:t xml:space="preserve"> Tiesības saņemt minēto pakalpojumu ir personai, kurai:</w:t>
      </w:r>
    </w:p>
    <w:p w14:paraId="539F2D90" w14:textId="77777777" w:rsidR="00634DA4" w:rsidRPr="00634DA4" w:rsidRDefault="00634DA4" w:rsidP="00634DA4">
      <w:pPr>
        <w:numPr>
          <w:ilvl w:val="0"/>
          <w:numId w:val="6"/>
        </w:numPr>
        <w:spacing w:after="160" w:line="360" w:lineRule="auto"/>
        <w:contextualSpacing/>
        <w:jc w:val="both"/>
        <w:rPr>
          <w:rFonts w:eastAsia="Calibri"/>
          <w:iCs/>
          <w:shd w:val="clear" w:color="auto" w:fill="FFFFFF"/>
          <w:lang w:eastAsia="en-US"/>
        </w:rPr>
      </w:pPr>
      <w:r w:rsidRPr="00634DA4">
        <w:rPr>
          <w:rFonts w:eastAsia="Calibri"/>
          <w:shd w:val="clear" w:color="auto" w:fill="FFFFFF"/>
          <w:lang w:eastAsia="en-US"/>
        </w:rPr>
        <w:t>noteikta invaliditāte un kura pamatotu iemeslu dēļ nevar pārvietoties ar sabiedrisko transportu;</w:t>
      </w:r>
    </w:p>
    <w:p w14:paraId="1CA3C29F" w14:textId="77777777" w:rsidR="00634DA4" w:rsidRPr="00634DA4" w:rsidRDefault="00634DA4" w:rsidP="00634DA4">
      <w:pPr>
        <w:numPr>
          <w:ilvl w:val="0"/>
          <w:numId w:val="6"/>
        </w:numPr>
        <w:spacing w:after="160" w:line="360" w:lineRule="auto"/>
        <w:contextualSpacing/>
        <w:jc w:val="both"/>
        <w:rPr>
          <w:rFonts w:eastAsia="Calibri"/>
          <w:iCs/>
          <w:shd w:val="clear" w:color="auto" w:fill="FFFFFF"/>
          <w:lang w:eastAsia="en-US"/>
        </w:rPr>
      </w:pPr>
      <w:r w:rsidRPr="00634DA4">
        <w:rPr>
          <w:rFonts w:eastAsia="Calibri"/>
          <w:shd w:val="clear" w:color="auto" w:fill="FFFFFF"/>
          <w:lang w:eastAsia="en-US"/>
        </w:rPr>
        <w:t>ar sociālā dienesta lēmumu piešķirts ilgstošas sociālās aprūpes un sociālās rehabilitācijas pakalpojums institūcijā. Specializētā transporta pakalpojums ir pašvaldības budžeta apmaksāts;</w:t>
      </w:r>
    </w:p>
    <w:p w14:paraId="516E0CB3" w14:textId="77777777" w:rsidR="00634DA4" w:rsidRPr="00634DA4" w:rsidRDefault="00634DA4">
      <w:pPr>
        <w:numPr>
          <w:ilvl w:val="0"/>
          <w:numId w:val="9"/>
        </w:numPr>
        <w:spacing w:after="160" w:line="360" w:lineRule="auto"/>
        <w:contextualSpacing/>
        <w:jc w:val="both"/>
        <w:rPr>
          <w:rFonts w:eastAsia="Calibri"/>
          <w:iCs/>
          <w:shd w:val="clear" w:color="auto" w:fill="FFFFFF"/>
          <w:lang w:eastAsia="en-US"/>
        </w:rPr>
      </w:pPr>
      <w:r w:rsidRPr="00634DA4">
        <w:rPr>
          <w:rFonts w:eastAsia="Calibri"/>
          <w:b/>
          <w:bCs/>
          <w:iCs/>
          <w:shd w:val="clear" w:color="auto" w:fill="FFFFFF"/>
          <w:lang w:eastAsia="en-US"/>
        </w:rPr>
        <w:t xml:space="preserve"> higiēnas pakalpojums</w:t>
      </w:r>
      <w:r w:rsidRPr="00634DA4">
        <w:rPr>
          <w:rFonts w:eastAsia="Calibri"/>
          <w:iCs/>
          <w:shd w:val="clear" w:color="auto" w:fill="FFFFFF"/>
          <w:lang w:eastAsia="en-US"/>
        </w:rPr>
        <w:t xml:space="preserve"> – nodrošina </w:t>
      </w:r>
      <w:r w:rsidRPr="00634DA4">
        <w:rPr>
          <w:rFonts w:eastAsia="Calibri"/>
          <w:lang w:eastAsia="en-US"/>
        </w:rPr>
        <w:t xml:space="preserve">personai personīgo higiēnu (mazgāšanos, veļas mazgāšanu). Tiesības saņemt minēto pakalpojumu </w:t>
      </w:r>
      <w:r w:rsidRPr="00634DA4">
        <w:rPr>
          <w:rFonts w:eastAsia="Calibri"/>
          <w:shd w:val="clear" w:color="auto" w:fill="FFFFFF"/>
          <w:lang w:eastAsia="en-US"/>
        </w:rPr>
        <w:t>ir ikvienai personai sociālā dienesta telpās, kā arī attālinātajās higiēnas pakalpojumu pieņemšanas vietās pagastos.</w:t>
      </w:r>
      <w:r w:rsidRPr="00634DA4">
        <w:rPr>
          <w:rFonts w:ascii="Calibri" w:eastAsia="Calibri" w:hAnsi="Calibri"/>
          <w:vertAlign w:val="superscript"/>
          <w:lang w:val="en-US" w:eastAsia="en-US"/>
        </w:rPr>
        <w:footnoteReference w:id="39"/>
      </w:r>
      <w:r w:rsidRPr="00634DA4">
        <w:rPr>
          <w:rFonts w:eastAsia="Calibri"/>
          <w:shd w:val="clear" w:color="auto" w:fill="FFFFFF"/>
          <w:lang w:eastAsia="en-US"/>
        </w:rPr>
        <w:t xml:space="preserve"> Higiēnas pakalpojums ir maksas pakalpojums atbilstoši sociālā dienesta maksas pakalpojumu cenrādim. Piemēram, dušas pakalpojums pieaugušajam 1 reize izmaksā 1,50EUR, savukārt bērnam 0,75 EUR.</w:t>
      </w:r>
      <w:r w:rsidRPr="00634DA4">
        <w:rPr>
          <w:rFonts w:ascii="Calibri" w:eastAsia="Calibri" w:hAnsi="Calibri"/>
          <w:vertAlign w:val="superscript"/>
          <w:lang w:val="en-US" w:eastAsia="en-US"/>
        </w:rPr>
        <w:footnoteReference w:id="40"/>
      </w:r>
      <w:r w:rsidRPr="00634DA4">
        <w:rPr>
          <w:rFonts w:eastAsia="Calibri"/>
          <w:shd w:val="clear" w:color="auto" w:fill="FFFFFF"/>
          <w:lang w:eastAsia="en-US"/>
        </w:rPr>
        <w:t xml:space="preserve"> </w:t>
      </w:r>
    </w:p>
    <w:p w14:paraId="05EA1F0D" w14:textId="77777777" w:rsidR="00634DA4" w:rsidRPr="00634DA4" w:rsidRDefault="00634DA4" w:rsidP="00634DA4">
      <w:pPr>
        <w:spacing w:line="360" w:lineRule="auto"/>
        <w:ind w:firstLine="357"/>
        <w:jc w:val="both"/>
        <w:rPr>
          <w:rFonts w:eastAsia="Calibri"/>
          <w:shd w:val="clear" w:color="auto" w:fill="FFFFFF"/>
          <w:lang w:eastAsia="en-US"/>
        </w:rPr>
      </w:pPr>
      <w:r w:rsidRPr="00634DA4">
        <w:rPr>
          <w:rFonts w:eastAsia="Calibri"/>
          <w:iCs/>
          <w:shd w:val="clear" w:color="auto" w:fill="FFFFFF"/>
          <w:lang w:eastAsia="en-US"/>
        </w:rPr>
        <w:t xml:space="preserve">Sociālais dienests nodrošina ne tikai sociālos pakalpojumus, bet sniedz arī </w:t>
      </w:r>
      <w:r w:rsidRPr="00634DA4">
        <w:rPr>
          <w:rFonts w:eastAsia="Calibri"/>
          <w:b/>
          <w:bCs/>
          <w:iCs/>
          <w:shd w:val="clear" w:color="auto" w:fill="FFFFFF"/>
          <w:lang w:eastAsia="en-US"/>
        </w:rPr>
        <w:t>sociālo palīdzību, kas ietver arī sociālo pabalstu piešķiršanu</w:t>
      </w:r>
      <w:r w:rsidRPr="00634DA4">
        <w:rPr>
          <w:rFonts w:eastAsia="Calibri"/>
          <w:iCs/>
          <w:shd w:val="clear" w:color="auto" w:fill="FFFFFF"/>
          <w:lang w:eastAsia="en-US"/>
        </w:rPr>
        <w:t>, tostarp ģimenēm ar bērniem. Gulbenes novada domes 26.08.2021. saistošajos noteikumos Nr.19 “Par sociālo palīdzību Gulbenes novadā”</w:t>
      </w:r>
      <w:r w:rsidRPr="00634DA4">
        <w:rPr>
          <w:rFonts w:ascii="Calibri" w:eastAsia="Calibri" w:hAnsi="Calibri"/>
          <w:iCs/>
          <w:vertAlign w:val="superscript"/>
          <w:lang w:val="en-US" w:eastAsia="en-US"/>
        </w:rPr>
        <w:footnoteReference w:id="41"/>
      </w:r>
      <w:r w:rsidRPr="00634DA4">
        <w:rPr>
          <w:rFonts w:eastAsia="Calibri"/>
          <w:iCs/>
          <w:shd w:val="clear" w:color="auto" w:fill="FFFFFF"/>
          <w:lang w:eastAsia="en-US"/>
        </w:rPr>
        <w:t xml:space="preserve"> ir noteikta kārtība, kādā tiek piešķirts trūcīgas vai maznodrošinātas mājsaimniecības statuss. Atbilstoši minētajiem noteikumiem </w:t>
      </w:r>
      <w:r w:rsidRPr="00634DA4">
        <w:rPr>
          <w:rFonts w:eastAsia="Calibri"/>
          <w:shd w:val="clear" w:color="auto" w:fill="FFFFFF"/>
          <w:lang w:eastAsia="en-US"/>
        </w:rPr>
        <w:t>mājsaimniecību atzīst par maznodrošinātu, ja tās ienākumu slieksnis pirmajai vai vienīgajai personai mājsaimniecībā nepārsniedz 327 </w:t>
      </w:r>
      <w:proofErr w:type="spellStart"/>
      <w:r w:rsidRPr="00634DA4">
        <w:rPr>
          <w:rFonts w:eastAsia="Calibri"/>
          <w:i/>
          <w:iCs/>
          <w:shd w:val="clear" w:color="auto" w:fill="FFFFFF"/>
          <w:lang w:eastAsia="en-US"/>
        </w:rPr>
        <w:t>euro</w:t>
      </w:r>
      <w:proofErr w:type="spellEnd"/>
      <w:r w:rsidRPr="00634DA4">
        <w:rPr>
          <w:rFonts w:eastAsia="Calibri"/>
          <w:shd w:val="clear" w:color="auto" w:fill="FFFFFF"/>
          <w:lang w:eastAsia="en-US"/>
        </w:rPr>
        <w:t xml:space="preserve"> un pārējām personām mājsaimniecībā 229 </w:t>
      </w:r>
      <w:proofErr w:type="spellStart"/>
      <w:r w:rsidRPr="00634DA4">
        <w:rPr>
          <w:rFonts w:eastAsia="Calibri"/>
          <w:i/>
          <w:iCs/>
          <w:shd w:val="clear" w:color="auto" w:fill="FFFFFF"/>
          <w:lang w:eastAsia="en-US"/>
        </w:rPr>
        <w:t>euro</w:t>
      </w:r>
      <w:proofErr w:type="spellEnd"/>
      <w:r w:rsidRPr="00634DA4">
        <w:rPr>
          <w:rFonts w:eastAsia="Calibri"/>
          <w:i/>
          <w:iCs/>
          <w:shd w:val="clear" w:color="auto" w:fill="FFFFFF"/>
          <w:lang w:eastAsia="en-US"/>
        </w:rPr>
        <w:t xml:space="preserve">. </w:t>
      </w:r>
      <w:r w:rsidRPr="00634DA4">
        <w:rPr>
          <w:rFonts w:eastAsia="Calibri"/>
          <w:shd w:val="clear" w:color="auto" w:fill="FFFFFF"/>
          <w:lang w:eastAsia="en-US"/>
        </w:rPr>
        <w:t>Saskaņā ar Sociālo pakalpojumu un sociālās palīdzības likuma 33.panta otro daļu trūcīgas mājsaimniecības ienākumu slieksnis ir 272 </w:t>
      </w:r>
      <w:proofErr w:type="spellStart"/>
      <w:r w:rsidRPr="00634DA4">
        <w:rPr>
          <w:rFonts w:eastAsia="Calibri"/>
          <w:i/>
          <w:iCs/>
          <w:shd w:val="clear" w:color="auto" w:fill="FFFFFF"/>
          <w:lang w:eastAsia="en-US"/>
        </w:rPr>
        <w:t>euro</w:t>
      </w:r>
      <w:proofErr w:type="spellEnd"/>
      <w:r w:rsidRPr="00634DA4">
        <w:rPr>
          <w:rFonts w:eastAsia="Calibri"/>
          <w:shd w:val="clear" w:color="auto" w:fill="FFFFFF"/>
          <w:lang w:eastAsia="en-US"/>
        </w:rPr>
        <w:t> pirmajai vai vienīgajai personai mājsaimniecībā un 190 </w:t>
      </w:r>
      <w:proofErr w:type="spellStart"/>
      <w:r w:rsidRPr="00634DA4">
        <w:rPr>
          <w:rFonts w:eastAsia="Calibri"/>
          <w:i/>
          <w:iCs/>
          <w:shd w:val="clear" w:color="auto" w:fill="FFFFFF"/>
          <w:lang w:eastAsia="en-US"/>
        </w:rPr>
        <w:t>euro</w:t>
      </w:r>
      <w:proofErr w:type="spellEnd"/>
      <w:r w:rsidRPr="00634DA4">
        <w:rPr>
          <w:rFonts w:eastAsia="Calibri"/>
          <w:shd w:val="clear" w:color="auto" w:fill="FFFFFF"/>
          <w:lang w:eastAsia="en-US"/>
        </w:rPr>
        <w:t> pārējām personām mājsaimniecībā.</w:t>
      </w:r>
      <w:r w:rsidRPr="00634DA4">
        <w:rPr>
          <w:rFonts w:ascii="Calibri" w:eastAsia="Calibri" w:hAnsi="Calibri"/>
          <w:vertAlign w:val="superscript"/>
          <w:lang w:val="en-US" w:eastAsia="en-US"/>
        </w:rPr>
        <w:footnoteReference w:id="42"/>
      </w:r>
    </w:p>
    <w:p w14:paraId="01B5D80B" w14:textId="77777777" w:rsidR="00634DA4" w:rsidRPr="00634DA4" w:rsidRDefault="00634DA4" w:rsidP="00634DA4">
      <w:pPr>
        <w:spacing w:line="360" w:lineRule="auto"/>
        <w:ind w:firstLine="357"/>
        <w:jc w:val="both"/>
        <w:rPr>
          <w:rFonts w:eastAsia="Calibri"/>
          <w:shd w:val="clear" w:color="auto" w:fill="FFFFFF"/>
          <w:lang w:eastAsia="en-US"/>
        </w:rPr>
      </w:pPr>
      <w:r w:rsidRPr="00634DA4">
        <w:rPr>
          <w:rFonts w:eastAsia="Calibri"/>
          <w:shd w:val="clear" w:color="auto" w:fill="FFFFFF"/>
          <w:lang w:eastAsia="en-US"/>
        </w:rPr>
        <w:lastRenderedPageBreak/>
        <w:t>Gadījumos, kad mājsaimniecībai piešķirts trūcīgās vai maznodrošinātās mājsaimniecības statuss, viena no mājsaimniecības personām ir tiesīga saņemt sekojošus pabalstus:</w:t>
      </w:r>
    </w:p>
    <w:p w14:paraId="382DD8D1" w14:textId="77777777" w:rsidR="00634DA4" w:rsidRPr="00634DA4" w:rsidRDefault="00634DA4">
      <w:pPr>
        <w:numPr>
          <w:ilvl w:val="0"/>
          <w:numId w:val="10"/>
        </w:numPr>
        <w:spacing w:after="160" w:line="360" w:lineRule="auto"/>
        <w:contextualSpacing/>
        <w:jc w:val="both"/>
        <w:rPr>
          <w:rFonts w:eastAsia="Calibri"/>
          <w:shd w:val="clear" w:color="auto" w:fill="FFFFFF"/>
          <w:lang w:eastAsia="en-US"/>
        </w:rPr>
      </w:pPr>
      <w:r w:rsidRPr="00634DA4">
        <w:rPr>
          <w:rFonts w:eastAsia="Calibri"/>
          <w:shd w:val="clear" w:color="auto" w:fill="FFFFFF"/>
          <w:lang w:eastAsia="en-US"/>
        </w:rPr>
        <w:t>garantētā minimālā ienākuma pabalstu. Atbilstoši Sociālo pakalpojumu un sociālās palīdzības likuma 33.panta pirmajai daļai garantētais minimālais ienākumu slieksnis ir 109 </w:t>
      </w:r>
      <w:proofErr w:type="spellStart"/>
      <w:r w:rsidRPr="00634DA4">
        <w:rPr>
          <w:rFonts w:eastAsia="Calibri"/>
          <w:i/>
          <w:iCs/>
          <w:shd w:val="clear" w:color="auto" w:fill="FFFFFF"/>
          <w:lang w:eastAsia="en-US"/>
        </w:rPr>
        <w:t>euro</w:t>
      </w:r>
      <w:proofErr w:type="spellEnd"/>
      <w:r w:rsidRPr="00634DA4">
        <w:rPr>
          <w:rFonts w:eastAsia="Calibri"/>
          <w:shd w:val="clear" w:color="auto" w:fill="FFFFFF"/>
          <w:lang w:eastAsia="en-US"/>
        </w:rPr>
        <w:t> pirmajai vai vienīgajai personai mājsaimniecībā un 76 </w:t>
      </w:r>
      <w:proofErr w:type="spellStart"/>
      <w:r w:rsidRPr="00634DA4">
        <w:rPr>
          <w:rFonts w:eastAsia="Calibri"/>
          <w:i/>
          <w:iCs/>
          <w:shd w:val="clear" w:color="auto" w:fill="FFFFFF"/>
          <w:lang w:eastAsia="en-US"/>
        </w:rPr>
        <w:t>euro</w:t>
      </w:r>
      <w:proofErr w:type="spellEnd"/>
      <w:r w:rsidRPr="00634DA4">
        <w:rPr>
          <w:rFonts w:eastAsia="Calibri"/>
          <w:shd w:val="clear" w:color="auto" w:fill="FFFFFF"/>
          <w:lang w:eastAsia="en-US"/>
        </w:rPr>
        <w:t> pārējām personām mājsaimniecībā.</w:t>
      </w:r>
    </w:p>
    <w:p w14:paraId="51E393F5" w14:textId="77777777" w:rsidR="00634DA4" w:rsidRPr="00634DA4" w:rsidRDefault="00634DA4">
      <w:pPr>
        <w:numPr>
          <w:ilvl w:val="0"/>
          <w:numId w:val="10"/>
        </w:numPr>
        <w:spacing w:after="160" w:line="360" w:lineRule="auto"/>
        <w:contextualSpacing/>
        <w:jc w:val="both"/>
        <w:rPr>
          <w:rFonts w:eastAsia="Calibri"/>
          <w:shd w:val="clear" w:color="auto" w:fill="FFFFFF"/>
          <w:lang w:eastAsia="en-US"/>
        </w:rPr>
      </w:pPr>
      <w:r w:rsidRPr="00634DA4">
        <w:rPr>
          <w:rFonts w:eastAsia="Calibri"/>
          <w:shd w:val="clear" w:color="auto" w:fill="FFFFFF"/>
          <w:lang w:eastAsia="en-US"/>
        </w:rPr>
        <w:t>mājokļa pabalstu;</w:t>
      </w:r>
    </w:p>
    <w:p w14:paraId="22AFFA2B" w14:textId="77777777" w:rsidR="00634DA4" w:rsidRPr="00634DA4" w:rsidRDefault="00634DA4">
      <w:pPr>
        <w:numPr>
          <w:ilvl w:val="0"/>
          <w:numId w:val="10"/>
        </w:numPr>
        <w:spacing w:after="160" w:line="360" w:lineRule="auto"/>
        <w:contextualSpacing/>
        <w:jc w:val="both"/>
        <w:rPr>
          <w:rFonts w:eastAsia="Calibri"/>
          <w:shd w:val="clear" w:color="auto" w:fill="FFFFFF"/>
          <w:lang w:eastAsia="en-US"/>
        </w:rPr>
      </w:pPr>
      <w:r w:rsidRPr="00634DA4">
        <w:rPr>
          <w:rFonts w:eastAsia="Calibri"/>
          <w:shd w:val="clear" w:color="auto" w:fill="FFFFFF"/>
          <w:lang w:eastAsia="en-US"/>
        </w:rPr>
        <w:t>pabalstu atsevišķu izdevumu segšanai:</w:t>
      </w:r>
    </w:p>
    <w:p w14:paraId="541D0721" w14:textId="77777777" w:rsidR="00634DA4" w:rsidRPr="00634DA4" w:rsidRDefault="00634DA4" w:rsidP="00634DA4">
      <w:pPr>
        <w:numPr>
          <w:ilvl w:val="0"/>
          <w:numId w:val="6"/>
        </w:numPr>
        <w:spacing w:after="160" w:line="360" w:lineRule="auto"/>
        <w:contextualSpacing/>
        <w:jc w:val="both"/>
        <w:rPr>
          <w:rFonts w:eastAsia="Calibri"/>
          <w:shd w:val="clear" w:color="auto" w:fill="FFFFFF"/>
          <w:lang w:eastAsia="en-US"/>
        </w:rPr>
      </w:pPr>
      <w:r w:rsidRPr="00634DA4">
        <w:rPr>
          <w:rFonts w:eastAsia="Calibri"/>
          <w:shd w:val="clear" w:color="auto" w:fill="FFFFFF"/>
          <w:lang w:eastAsia="en-US"/>
        </w:rPr>
        <w:t>skolas piederumu iegādei;</w:t>
      </w:r>
    </w:p>
    <w:p w14:paraId="78A77013" w14:textId="77777777" w:rsidR="00634DA4" w:rsidRPr="00634DA4" w:rsidRDefault="00634DA4" w:rsidP="00634DA4">
      <w:pPr>
        <w:numPr>
          <w:ilvl w:val="0"/>
          <w:numId w:val="6"/>
        </w:numPr>
        <w:spacing w:after="160" w:line="360" w:lineRule="auto"/>
        <w:contextualSpacing/>
        <w:jc w:val="both"/>
        <w:rPr>
          <w:rFonts w:eastAsia="Calibri"/>
          <w:shd w:val="clear" w:color="auto" w:fill="FFFFFF"/>
          <w:lang w:eastAsia="en-US"/>
        </w:rPr>
      </w:pPr>
      <w:r w:rsidRPr="00634DA4">
        <w:rPr>
          <w:rFonts w:eastAsia="Calibri"/>
          <w:shd w:val="clear" w:color="auto" w:fill="FFFFFF"/>
          <w:lang w:eastAsia="en-US"/>
        </w:rPr>
        <w:t>veselības aprūpei trūcīgām un maznodrošinātām personām.</w:t>
      </w:r>
    </w:p>
    <w:p w14:paraId="4A83891B" w14:textId="77777777" w:rsidR="00634DA4" w:rsidRPr="00634DA4" w:rsidRDefault="00634DA4" w:rsidP="00634DA4">
      <w:pPr>
        <w:spacing w:line="360" w:lineRule="auto"/>
        <w:ind w:firstLine="357"/>
        <w:jc w:val="both"/>
        <w:rPr>
          <w:rFonts w:eastAsia="Calibri"/>
          <w:shd w:val="clear" w:color="auto" w:fill="FFFFFF"/>
          <w:lang w:eastAsia="en-US"/>
        </w:rPr>
      </w:pPr>
      <w:r w:rsidRPr="00634DA4">
        <w:rPr>
          <w:rFonts w:eastAsia="Calibri"/>
          <w:shd w:val="clear" w:color="auto" w:fill="FFFFFF"/>
          <w:lang w:eastAsia="en-US"/>
        </w:rPr>
        <w:t>Pabalstu atsevišķu izdevumu segšanai piešķir:</w:t>
      </w:r>
    </w:p>
    <w:p w14:paraId="332FA28E" w14:textId="77777777" w:rsidR="00634DA4" w:rsidRPr="00634DA4" w:rsidRDefault="00634DA4" w:rsidP="00634DA4">
      <w:pPr>
        <w:numPr>
          <w:ilvl w:val="0"/>
          <w:numId w:val="6"/>
        </w:numPr>
        <w:spacing w:after="160" w:line="360" w:lineRule="auto"/>
        <w:contextualSpacing/>
        <w:jc w:val="both"/>
        <w:rPr>
          <w:rFonts w:eastAsia="Calibri"/>
          <w:shd w:val="clear" w:color="auto" w:fill="FFFFFF"/>
          <w:lang w:eastAsia="en-US"/>
        </w:rPr>
      </w:pPr>
      <w:r w:rsidRPr="00634DA4">
        <w:rPr>
          <w:rFonts w:eastAsia="Calibri"/>
          <w:shd w:val="clear" w:color="auto" w:fill="FFFFFF"/>
          <w:lang w:eastAsia="en-US"/>
        </w:rPr>
        <w:t>par medikamentiem pēc ārsta izrakstītas receptes, nepārsniedzot 50 </w:t>
      </w:r>
      <w:proofErr w:type="spellStart"/>
      <w:r w:rsidRPr="00634DA4">
        <w:rPr>
          <w:rFonts w:eastAsia="Calibri"/>
          <w:i/>
          <w:iCs/>
          <w:shd w:val="clear" w:color="auto" w:fill="FFFFFF"/>
          <w:lang w:eastAsia="en-US"/>
        </w:rPr>
        <w:t>euro</w:t>
      </w:r>
      <w:proofErr w:type="spellEnd"/>
      <w:r w:rsidRPr="00634DA4">
        <w:rPr>
          <w:rFonts w:eastAsia="Calibri"/>
          <w:shd w:val="clear" w:color="auto" w:fill="FFFFFF"/>
          <w:lang w:eastAsia="en-US"/>
        </w:rPr>
        <w:t xml:space="preserve"> gadā; </w:t>
      </w:r>
    </w:p>
    <w:p w14:paraId="457C01F2" w14:textId="77777777" w:rsidR="00634DA4" w:rsidRPr="00634DA4" w:rsidRDefault="00634DA4" w:rsidP="00634DA4">
      <w:pPr>
        <w:numPr>
          <w:ilvl w:val="0"/>
          <w:numId w:val="6"/>
        </w:numPr>
        <w:spacing w:after="160" w:line="360" w:lineRule="auto"/>
        <w:contextualSpacing/>
        <w:jc w:val="both"/>
        <w:rPr>
          <w:rFonts w:eastAsia="Calibri"/>
          <w:shd w:val="clear" w:color="auto" w:fill="FFFFFF"/>
          <w:lang w:eastAsia="en-US"/>
        </w:rPr>
      </w:pPr>
      <w:r w:rsidRPr="00634DA4">
        <w:rPr>
          <w:rFonts w:eastAsia="Calibri"/>
          <w:shd w:val="clear" w:color="auto" w:fill="FFFFFF"/>
          <w:lang w:eastAsia="en-US"/>
        </w:rPr>
        <w:t>ārstēšanās izdevumu (ieskaitot zobārstniecības, zobu protezēšanas un vakcīnu izdevumus) segšanai, nepārsniedzot 100 </w:t>
      </w:r>
      <w:proofErr w:type="spellStart"/>
      <w:r w:rsidRPr="00634DA4">
        <w:rPr>
          <w:rFonts w:eastAsia="Calibri"/>
          <w:i/>
          <w:iCs/>
          <w:shd w:val="clear" w:color="auto" w:fill="FFFFFF"/>
          <w:lang w:eastAsia="en-US"/>
        </w:rPr>
        <w:t>euro</w:t>
      </w:r>
      <w:proofErr w:type="spellEnd"/>
      <w:r w:rsidRPr="00634DA4">
        <w:rPr>
          <w:rFonts w:eastAsia="Calibri"/>
          <w:shd w:val="clear" w:color="auto" w:fill="FFFFFF"/>
          <w:lang w:eastAsia="en-US"/>
        </w:rPr>
        <w:t xml:space="preserve"> gadā; </w:t>
      </w:r>
    </w:p>
    <w:p w14:paraId="41636B05" w14:textId="77777777" w:rsidR="00634DA4" w:rsidRPr="00634DA4" w:rsidRDefault="00634DA4" w:rsidP="00634DA4">
      <w:pPr>
        <w:numPr>
          <w:ilvl w:val="0"/>
          <w:numId w:val="6"/>
        </w:numPr>
        <w:spacing w:after="160" w:line="360" w:lineRule="auto"/>
        <w:contextualSpacing/>
        <w:jc w:val="both"/>
        <w:rPr>
          <w:rFonts w:eastAsia="Calibri"/>
          <w:shd w:val="clear" w:color="auto" w:fill="FFFFFF"/>
          <w:lang w:eastAsia="en-US"/>
        </w:rPr>
      </w:pPr>
      <w:r w:rsidRPr="00634DA4">
        <w:rPr>
          <w:rFonts w:eastAsia="Calibri"/>
          <w:shd w:val="clear" w:color="auto" w:fill="FFFFFF"/>
          <w:lang w:eastAsia="en-US"/>
        </w:rPr>
        <w:t>optisko briļļu iegādei bērnam, nepārsniedzot 50 </w:t>
      </w:r>
      <w:proofErr w:type="spellStart"/>
      <w:r w:rsidRPr="00634DA4">
        <w:rPr>
          <w:rFonts w:eastAsia="Calibri"/>
          <w:i/>
          <w:iCs/>
          <w:shd w:val="clear" w:color="auto" w:fill="FFFFFF"/>
          <w:lang w:eastAsia="en-US"/>
        </w:rPr>
        <w:t>euro</w:t>
      </w:r>
      <w:proofErr w:type="spellEnd"/>
      <w:r w:rsidRPr="00634DA4">
        <w:rPr>
          <w:rFonts w:eastAsia="Calibri"/>
          <w:shd w:val="clear" w:color="auto" w:fill="FFFFFF"/>
          <w:lang w:eastAsia="en-US"/>
        </w:rPr>
        <w:t xml:space="preserve"> gadā; </w:t>
      </w:r>
    </w:p>
    <w:p w14:paraId="1E0D6AF2" w14:textId="77777777" w:rsidR="00634DA4" w:rsidRPr="00634DA4" w:rsidRDefault="00634DA4" w:rsidP="00634DA4">
      <w:pPr>
        <w:numPr>
          <w:ilvl w:val="0"/>
          <w:numId w:val="6"/>
        </w:numPr>
        <w:spacing w:after="160" w:line="360" w:lineRule="auto"/>
        <w:contextualSpacing/>
        <w:jc w:val="both"/>
        <w:rPr>
          <w:rFonts w:eastAsia="Calibri"/>
          <w:shd w:val="clear" w:color="auto" w:fill="FFFFFF"/>
          <w:lang w:eastAsia="en-US"/>
        </w:rPr>
      </w:pPr>
      <w:r w:rsidRPr="00634DA4">
        <w:rPr>
          <w:rFonts w:eastAsia="Calibri"/>
          <w:shd w:val="clear" w:color="auto" w:fill="FFFFFF"/>
          <w:lang w:eastAsia="en-US"/>
        </w:rPr>
        <w:t>pabalstu skolas piederumu iegādei izglītojamajam, kurš mācās Gulbenes novada izglītības iestādēs no 1. līdz 9. klasei, – 30 </w:t>
      </w:r>
      <w:proofErr w:type="spellStart"/>
      <w:r w:rsidRPr="00634DA4">
        <w:rPr>
          <w:rFonts w:eastAsia="Calibri"/>
          <w:i/>
          <w:iCs/>
          <w:shd w:val="clear" w:color="auto" w:fill="FFFFFF"/>
          <w:lang w:eastAsia="en-US"/>
        </w:rPr>
        <w:t>euro</w:t>
      </w:r>
      <w:proofErr w:type="spellEnd"/>
      <w:r w:rsidRPr="00634DA4">
        <w:rPr>
          <w:rFonts w:eastAsia="Calibri"/>
          <w:shd w:val="clear" w:color="auto" w:fill="FFFFFF"/>
          <w:lang w:eastAsia="en-US"/>
        </w:rPr>
        <w:t> apmērā;</w:t>
      </w:r>
    </w:p>
    <w:p w14:paraId="03CC8E60" w14:textId="77777777" w:rsidR="00634DA4" w:rsidRPr="00634DA4" w:rsidRDefault="00634DA4" w:rsidP="00634DA4">
      <w:pPr>
        <w:numPr>
          <w:ilvl w:val="0"/>
          <w:numId w:val="6"/>
        </w:numPr>
        <w:spacing w:after="160" w:line="360" w:lineRule="auto"/>
        <w:contextualSpacing/>
        <w:jc w:val="both"/>
        <w:rPr>
          <w:rFonts w:eastAsia="Calibri"/>
          <w:shd w:val="clear" w:color="auto" w:fill="FFFFFF"/>
          <w:lang w:eastAsia="en-US"/>
        </w:rPr>
      </w:pPr>
      <w:r w:rsidRPr="00634DA4">
        <w:rPr>
          <w:rFonts w:eastAsia="Calibri"/>
          <w:shd w:val="clear" w:color="auto" w:fill="FFFFFF"/>
          <w:lang w:eastAsia="en-US"/>
        </w:rPr>
        <w:t xml:space="preserve"> pabalstu ēdināšanai izglītojamajam piešķir saskaņā ar Gulbenes novada domes saistošajiem noteikumiem par ēdināšanas maksas atvieglojumiem.</w:t>
      </w:r>
    </w:p>
    <w:p w14:paraId="597E9ECA" w14:textId="77777777" w:rsidR="00634DA4" w:rsidRPr="00634DA4" w:rsidRDefault="00634DA4">
      <w:pPr>
        <w:numPr>
          <w:ilvl w:val="0"/>
          <w:numId w:val="10"/>
        </w:numPr>
        <w:spacing w:after="160" w:line="360" w:lineRule="auto"/>
        <w:contextualSpacing/>
        <w:jc w:val="both"/>
        <w:rPr>
          <w:rFonts w:eastAsia="Calibri"/>
          <w:shd w:val="clear" w:color="auto" w:fill="FFFFFF"/>
          <w:lang w:eastAsia="en-US"/>
        </w:rPr>
      </w:pPr>
      <w:r w:rsidRPr="00634DA4">
        <w:rPr>
          <w:rFonts w:eastAsia="Calibri"/>
          <w:shd w:val="clear" w:color="auto" w:fill="FFFFFF"/>
          <w:lang w:eastAsia="en-US"/>
        </w:rPr>
        <w:t>pabalstu krīzes situācijā operatīvai ārēju notikumu radīto seku novēršanai vai mazināšanai.</w:t>
      </w:r>
    </w:p>
    <w:p w14:paraId="699E81C6" w14:textId="77777777" w:rsidR="00634DA4" w:rsidRPr="00634DA4" w:rsidRDefault="00634DA4" w:rsidP="00634DA4">
      <w:pPr>
        <w:spacing w:line="360" w:lineRule="auto"/>
        <w:ind w:firstLine="357"/>
        <w:jc w:val="both"/>
        <w:rPr>
          <w:rFonts w:eastAsia="Calibri"/>
          <w:shd w:val="clear" w:color="auto" w:fill="FFFFFF"/>
          <w:lang w:eastAsia="en-US"/>
        </w:rPr>
      </w:pPr>
      <w:r w:rsidRPr="00634DA4">
        <w:rPr>
          <w:rFonts w:eastAsia="Calibri"/>
          <w:shd w:val="clear" w:color="auto" w:fill="FFFFFF"/>
          <w:lang w:eastAsia="en-US"/>
        </w:rPr>
        <w:t>Minēto pabalstu piešķir katastrofas, stihiskas nelaimes gadījumos (ugunsgrēks, plūdi, vētras postījumi, u.c.) – līdz vienas valstī noteiktās minimālās mēnešalgas apmēram, ņemot vērā radīto zaudējumu un iepriekš neparedzamos gadījumos (zādzība, smaga saslimšana, ceļu satiksmes negadījums, ilgstošas ārstēšanās utt.) – līdz 40 % no valstī noteiktās minimālās mēnešalgas apmēram, nepārsniedzot faktiskos izdevumus.</w:t>
      </w:r>
    </w:p>
    <w:p w14:paraId="00E57355" w14:textId="77777777" w:rsidR="00634DA4" w:rsidRPr="00634DA4" w:rsidRDefault="00634DA4">
      <w:pPr>
        <w:numPr>
          <w:ilvl w:val="0"/>
          <w:numId w:val="10"/>
        </w:numPr>
        <w:spacing w:after="160" w:line="360" w:lineRule="auto"/>
        <w:contextualSpacing/>
        <w:jc w:val="both"/>
        <w:rPr>
          <w:rFonts w:eastAsia="Calibri"/>
          <w:shd w:val="clear" w:color="auto" w:fill="FFFFFF"/>
          <w:lang w:eastAsia="en-US"/>
        </w:rPr>
      </w:pPr>
      <w:r w:rsidRPr="00634DA4">
        <w:rPr>
          <w:rFonts w:eastAsia="Calibri"/>
          <w:shd w:val="clear" w:color="auto" w:fill="FFFFFF"/>
          <w:lang w:eastAsia="en-US"/>
        </w:rPr>
        <w:t xml:space="preserve">materiālu atbalstu personām sociālās funkcionēšanas un neatkarīgas dzīves nodrošināšanai. </w:t>
      </w:r>
    </w:p>
    <w:p w14:paraId="7D8634A7" w14:textId="77777777" w:rsidR="00634DA4" w:rsidRPr="00634DA4" w:rsidRDefault="00634DA4" w:rsidP="00634DA4">
      <w:pPr>
        <w:spacing w:line="360" w:lineRule="auto"/>
        <w:ind w:firstLine="357"/>
        <w:jc w:val="both"/>
        <w:rPr>
          <w:rFonts w:eastAsia="Calibri"/>
          <w:shd w:val="clear" w:color="auto" w:fill="FFFFFF"/>
          <w:lang w:eastAsia="en-US"/>
        </w:rPr>
      </w:pPr>
      <w:r w:rsidRPr="00634DA4">
        <w:rPr>
          <w:rFonts w:eastAsia="Calibri"/>
          <w:shd w:val="clear" w:color="auto" w:fill="FFFFFF"/>
          <w:lang w:eastAsia="en-US"/>
        </w:rPr>
        <w:t xml:space="preserve">Minēto pabalstu piešķir līdz 20 % no valstī noteiktās minimālās mēnešalgas gadā, pamatojoties uz personas individuālo rehabilitācijas plānu, kā arī veicot personas sociālās situācijas </w:t>
      </w:r>
      <w:proofErr w:type="spellStart"/>
      <w:r w:rsidRPr="00634DA4">
        <w:rPr>
          <w:rFonts w:eastAsia="Calibri"/>
          <w:shd w:val="clear" w:color="auto" w:fill="FFFFFF"/>
          <w:lang w:eastAsia="en-US"/>
        </w:rPr>
        <w:t>izvērtējumu</w:t>
      </w:r>
      <w:proofErr w:type="spellEnd"/>
      <w:r w:rsidRPr="00634DA4">
        <w:rPr>
          <w:rFonts w:eastAsia="Calibri"/>
          <w:shd w:val="clear" w:color="auto" w:fill="FFFFFF"/>
          <w:lang w:eastAsia="en-US"/>
        </w:rPr>
        <w:t>.</w:t>
      </w:r>
    </w:p>
    <w:p w14:paraId="209EF464" w14:textId="77777777" w:rsidR="00634DA4" w:rsidRPr="00634DA4" w:rsidRDefault="00634DA4" w:rsidP="00634DA4">
      <w:pPr>
        <w:spacing w:line="360" w:lineRule="auto"/>
        <w:ind w:firstLine="357"/>
        <w:jc w:val="both"/>
        <w:rPr>
          <w:rFonts w:eastAsia="Calibri"/>
          <w:shd w:val="clear" w:color="auto" w:fill="FFFFFF"/>
          <w:lang w:eastAsia="en-US"/>
        </w:rPr>
      </w:pPr>
      <w:r w:rsidRPr="00634DA4">
        <w:rPr>
          <w:rFonts w:eastAsia="Calibri"/>
          <w:shd w:val="clear" w:color="auto" w:fill="FFFFFF"/>
          <w:lang w:eastAsia="en-US"/>
        </w:rPr>
        <w:t xml:space="preserve">Pēc sociālā dienesta statistikas datiem 2021.gadā Gulbenes novadā 986 personām piešķirts trūcīgas personas statuss, savukārt 174 personām piešķirts maznodrošinātas personas statuss. </w:t>
      </w:r>
    </w:p>
    <w:p w14:paraId="0D1259CD" w14:textId="77777777" w:rsidR="00634DA4" w:rsidRPr="00634DA4" w:rsidRDefault="00634DA4" w:rsidP="00634DA4">
      <w:pPr>
        <w:spacing w:line="360" w:lineRule="auto"/>
        <w:ind w:firstLine="357"/>
        <w:jc w:val="both"/>
        <w:rPr>
          <w:rFonts w:eastAsia="Calibri"/>
          <w:shd w:val="clear" w:color="auto" w:fill="FFFFFF"/>
          <w:lang w:eastAsia="en-US"/>
        </w:rPr>
      </w:pPr>
      <w:r w:rsidRPr="00634DA4">
        <w:rPr>
          <w:rFonts w:eastAsia="Calibri"/>
          <w:shd w:val="clear" w:color="auto" w:fill="FFFFFF"/>
          <w:lang w:eastAsia="en-US"/>
        </w:rPr>
        <w:t xml:space="preserve">Papildus pašvaldība, atbalstot ģimenes saistībā ar bērna piedzimšanu, piešķir vienreizēju pabalstu, lai sniegtu materiālu atbalstu jaundzimušā vajadzību nodrošināšanai. No 2022.gada 26.februāra būtiski palielināts pabalsta apmērs par vienu jaundzimušo bērnu, kas ir vienas </w:t>
      </w:r>
      <w:r w:rsidRPr="00634DA4">
        <w:rPr>
          <w:rFonts w:eastAsia="Calibri"/>
          <w:shd w:val="clear" w:color="auto" w:fill="FFFFFF"/>
          <w:lang w:eastAsia="en-US"/>
        </w:rPr>
        <w:lastRenderedPageBreak/>
        <w:t xml:space="preserve">minimālās mēneša darba algas apmērā iepriekšējo 250 </w:t>
      </w:r>
      <w:proofErr w:type="spellStart"/>
      <w:r w:rsidRPr="00634DA4">
        <w:rPr>
          <w:rFonts w:eastAsia="Calibri"/>
          <w:i/>
          <w:iCs/>
          <w:shd w:val="clear" w:color="auto" w:fill="FFFFFF"/>
          <w:lang w:eastAsia="en-US"/>
        </w:rPr>
        <w:t>euro</w:t>
      </w:r>
      <w:proofErr w:type="spellEnd"/>
      <w:r w:rsidRPr="00634DA4">
        <w:rPr>
          <w:rFonts w:eastAsia="Calibri"/>
          <w:shd w:val="clear" w:color="auto" w:fill="FFFFFF"/>
          <w:lang w:eastAsia="en-US"/>
        </w:rPr>
        <w:t xml:space="preserve"> apmērā. Lai saņemtu minēto pabalstu vecāka pamata dzīvesvietai ne mazāk kā pēdējos sešus mēnešus pirms bērna piedzimšanas jābūt deklarētai Gulbenes novada administratīvajā teritorijā, vai pirms bērna piedzimšanas īpašumā (reģistrēts zemesgrāmatā) ir iegūts Gulbenes novada administratīvajā teritorijā esošs nekustamais īpašums, kurā deklarēta pabalsta pieprasītāja pamata dzīvesvieta, un jaundzimušā pirmā pamata dzīvesvieta ir deklarēta Gulbenes novada administratīvajā teritorijā.</w:t>
      </w:r>
      <w:r w:rsidRPr="00634DA4">
        <w:rPr>
          <w:rFonts w:ascii="Calibri" w:eastAsia="Calibri" w:hAnsi="Calibri"/>
          <w:vertAlign w:val="superscript"/>
          <w:lang w:val="en-US" w:eastAsia="en-US"/>
        </w:rPr>
        <w:footnoteReference w:id="43"/>
      </w:r>
      <w:r w:rsidRPr="00634DA4">
        <w:rPr>
          <w:rFonts w:eastAsia="Calibri"/>
          <w:shd w:val="clear" w:color="auto" w:fill="FFFFFF"/>
          <w:lang w:eastAsia="en-US"/>
        </w:rPr>
        <w:t xml:space="preserve"> </w:t>
      </w:r>
      <w:bookmarkStart w:id="25" w:name="_Toc121824479"/>
    </w:p>
    <w:p w14:paraId="140BCD2A" w14:textId="77777777" w:rsidR="00634DA4" w:rsidRPr="00634DA4" w:rsidRDefault="00634DA4" w:rsidP="00634DA4">
      <w:pPr>
        <w:keepNext/>
        <w:keepLines/>
        <w:shd w:val="clear" w:color="auto" w:fill="FFFFFF"/>
        <w:spacing w:before="240"/>
        <w:ind w:left="720"/>
        <w:outlineLvl w:val="2"/>
        <w:rPr>
          <w:b/>
          <w:sz w:val="28"/>
          <w:szCs w:val="28"/>
          <w:shd w:val="clear" w:color="auto" w:fill="FFFFFF"/>
        </w:rPr>
      </w:pPr>
      <w:r w:rsidRPr="00634DA4">
        <w:rPr>
          <w:b/>
          <w:sz w:val="28"/>
          <w:szCs w:val="28"/>
          <w:shd w:val="clear" w:color="auto" w:fill="FFFFFF"/>
        </w:rPr>
        <w:t>Labvēlīgas sociālās vides nodrošinājums</w:t>
      </w:r>
      <w:bookmarkEnd w:id="25"/>
    </w:p>
    <w:p w14:paraId="23CA86DF" w14:textId="77777777" w:rsidR="00634DA4" w:rsidRPr="00634DA4" w:rsidRDefault="00634DA4" w:rsidP="00634DA4">
      <w:pPr>
        <w:spacing w:after="160" w:line="259" w:lineRule="auto"/>
        <w:rPr>
          <w:rFonts w:ascii="Calibri" w:eastAsia="Calibri" w:hAnsi="Calibri" w:cs="Arial"/>
          <w:sz w:val="22"/>
          <w:szCs w:val="22"/>
        </w:rPr>
      </w:pPr>
    </w:p>
    <w:p w14:paraId="2BA4DED9" w14:textId="77777777" w:rsidR="00634DA4" w:rsidRPr="00634DA4" w:rsidRDefault="00634DA4" w:rsidP="00634DA4">
      <w:pPr>
        <w:spacing w:line="360" w:lineRule="auto"/>
        <w:ind w:firstLine="357"/>
        <w:jc w:val="both"/>
        <w:rPr>
          <w:rFonts w:eastAsia="Calibri"/>
          <w:color w:val="000000"/>
          <w:shd w:val="clear" w:color="auto" w:fill="FFFFFF"/>
          <w:lang w:eastAsia="en-US"/>
        </w:rPr>
      </w:pPr>
      <w:r w:rsidRPr="00634DA4">
        <w:rPr>
          <w:rFonts w:eastAsia="Calibri"/>
          <w:color w:val="000000"/>
          <w:shd w:val="clear" w:color="auto" w:fill="FFFFFF"/>
          <w:lang w:eastAsia="en-US"/>
        </w:rPr>
        <w:t>Bērnu tiesību aizsardzības likuma 10.panta pirmajā daļā noteiktas bērna tiesības uz tādiem dzīves apstākļiem un labvēlīgu sociālo vidi, kas nodrošina pilnvērtīgu fizisko un intelektuālo attīstību. […]. Līdz ar to šīs sadaļas ietvaros tiks aplūkota informācija par bērniem, kuri izdarījuši likumpārkāpumus pašvaldības administratīvajā teritorijā un bērniem, kuriem ir izstrādātas uzvedības sociālās korekcijas programmas.</w:t>
      </w:r>
    </w:p>
    <w:p w14:paraId="6F05E965" w14:textId="77777777" w:rsidR="00634DA4" w:rsidRPr="00634DA4" w:rsidRDefault="00634DA4" w:rsidP="00634DA4">
      <w:pPr>
        <w:spacing w:line="360" w:lineRule="auto"/>
        <w:ind w:firstLine="357"/>
        <w:jc w:val="both"/>
        <w:rPr>
          <w:rFonts w:eastAsia="Calibri"/>
          <w:b/>
          <w:bCs/>
          <w:color w:val="000000"/>
          <w:shd w:val="clear" w:color="auto" w:fill="FFFFFF"/>
          <w:lang w:eastAsia="en-US"/>
        </w:rPr>
      </w:pPr>
      <w:r w:rsidRPr="00634DA4">
        <w:rPr>
          <w:rFonts w:eastAsia="Calibri"/>
          <w:shd w:val="clear" w:color="auto" w:fill="FFFFFF"/>
          <w:lang w:eastAsia="en-US"/>
        </w:rPr>
        <w:t>Vērtējot Valsts policijas un pašvaldības policijas sniegto informāciju par nepilngadīgo personu skaitu, kas saukti pie administratīvās atbildības pašvaldības administratīvajā teritorijā un pārkāpumu veidu, secināms, ka visbiežāk nepilngadīgie tiek saukti pie administratīvās atbildības par atrašanos alkoholisko dzērienu ietekmē, smēķēšanu, atrašanos narkotisko vielu ietekmē un huligānismu</w:t>
      </w:r>
      <w:r w:rsidRPr="00634DA4">
        <w:rPr>
          <w:rFonts w:eastAsia="Calibri"/>
          <w:color w:val="000000"/>
          <w:shd w:val="clear" w:color="auto" w:fill="FFFFFF"/>
          <w:lang w:eastAsia="en-US"/>
        </w:rPr>
        <w:t xml:space="preserve">. </w:t>
      </w:r>
      <w:r w:rsidRPr="00634DA4">
        <w:rPr>
          <w:rFonts w:eastAsia="Calibri"/>
          <w:b/>
          <w:bCs/>
          <w:color w:val="000000"/>
          <w:shd w:val="clear" w:color="auto" w:fill="FFFFFF"/>
          <w:lang w:eastAsia="en-US"/>
        </w:rPr>
        <w:t>Piemēram, par atrašanos alkoholisko dzērienu ietekmē pie administratīvās atbildības saukti:</w:t>
      </w:r>
    </w:p>
    <w:p w14:paraId="50D7BB3B" w14:textId="77777777" w:rsidR="00634DA4" w:rsidRPr="00634DA4" w:rsidRDefault="00634DA4" w:rsidP="00634DA4">
      <w:pPr>
        <w:spacing w:line="360" w:lineRule="auto"/>
        <w:ind w:firstLine="357"/>
        <w:jc w:val="both"/>
        <w:rPr>
          <w:rFonts w:eastAsia="Calibri"/>
          <w:color w:val="000000"/>
          <w:shd w:val="clear" w:color="auto" w:fill="FFFFFF"/>
          <w:lang w:eastAsia="en-US"/>
        </w:rPr>
      </w:pPr>
      <w:r w:rsidRPr="00634DA4">
        <w:rPr>
          <w:rFonts w:eastAsia="Calibri"/>
          <w:color w:val="000000"/>
          <w:shd w:val="clear" w:color="auto" w:fill="FFFFFF"/>
          <w:lang w:eastAsia="en-US"/>
        </w:rPr>
        <w:t>2019.gadā - 85 nepilngadīgie;</w:t>
      </w:r>
    </w:p>
    <w:p w14:paraId="7F36A3DE" w14:textId="77777777" w:rsidR="00634DA4" w:rsidRPr="00634DA4" w:rsidRDefault="00634DA4" w:rsidP="00634DA4">
      <w:pPr>
        <w:spacing w:line="360" w:lineRule="auto"/>
        <w:ind w:firstLine="357"/>
        <w:jc w:val="both"/>
        <w:rPr>
          <w:rFonts w:eastAsia="Calibri"/>
          <w:color w:val="000000"/>
          <w:shd w:val="clear" w:color="auto" w:fill="FFFFFF"/>
          <w:lang w:eastAsia="en-US"/>
        </w:rPr>
      </w:pPr>
      <w:r w:rsidRPr="00634DA4">
        <w:rPr>
          <w:rFonts w:eastAsia="Calibri"/>
          <w:color w:val="000000"/>
          <w:shd w:val="clear" w:color="auto" w:fill="FFFFFF"/>
          <w:lang w:eastAsia="en-US"/>
        </w:rPr>
        <w:t>2020.gadā - 57 nepilngadīgie;</w:t>
      </w:r>
    </w:p>
    <w:p w14:paraId="6E3968E4" w14:textId="77777777" w:rsidR="00634DA4" w:rsidRPr="00634DA4" w:rsidRDefault="00634DA4" w:rsidP="00634DA4">
      <w:pPr>
        <w:spacing w:line="360" w:lineRule="auto"/>
        <w:ind w:firstLine="357"/>
        <w:jc w:val="both"/>
        <w:rPr>
          <w:rFonts w:eastAsia="Calibri"/>
          <w:color w:val="000000"/>
          <w:shd w:val="clear" w:color="auto" w:fill="FFFFFF"/>
          <w:lang w:eastAsia="en-US"/>
        </w:rPr>
      </w:pPr>
      <w:r w:rsidRPr="00634DA4">
        <w:rPr>
          <w:rFonts w:eastAsia="Calibri"/>
          <w:color w:val="000000"/>
          <w:shd w:val="clear" w:color="auto" w:fill="FFFFFF"/>
          <w:lang w:eastAsia="en-US"/>
        </w:rPr>
        <w:t xml:space="preserve">2021.gadā - 73 nepilngadīgie. </w:t>
      </w:r>
    </w:p>
    <w:p w14:paraId="2B79ECBD" w14:textId="77777777" w:rsidR="00634DA4" w:rsidRPr="00634DA4" w:rsidRDefault="00634DA4" w:rsidP="00634DA4">
      <w:pPr>
        <w:spacing w:line="360" w:lineRule="auto"/>
        <w:ind w:firstLine="357"/>
        <w:jc w:val="both"/>
        <w:rPr>
          <w:rFonts w:eastAsia="Calibri"/>
          <w:b/>
          <w:bCs/>
          <w:color w:val="000000"/>
          <w:shd w:val="clear" w:color="auto" w:fill="FFFFFF"/>
          <w:lang w:eastAsia="en-US"/>
        </w:rPr>
      </w:pPr>
      <w:r w:rsidRPr="00634DA4">
        <w:rPr>
          <w:rFonts w:eastAsia="Calibri"/>
          <w:b/>
          <w:bCs/>
          <w:color w:val="000000"/>
          <w:shd w:val="clear" w:color="auto" w:fill="FFFFFF"/>
          <w:lang w:eastAsia="en-US"/>
        </w:rPr>
        <w:t>Par smēķēšanu pie administratīvās atbildības saukti:</w:t>
      </w:r>
    </w:p>
    <w:p w14:paraId="7F7BD683" w14:textId="77777777" w:rsidR="00634DA4" w:rsidRPr="00634DA4" w:rsidRDefault="00634DA4" w:rsidP="00634DA4">
      <w:pPr>
        <w:spacing w:line="360" w:lineRule="auto"/>
        <w:ind w:firstLine="357"/>
        <w:jc w:val="both"/>
        <w:rPr>
          <w:rFonts w:eastAsia="Calibri"/>
          <w:color w:val="000000"/>
          <w:shd w:val="clear" w:color="auto" w:fill="FFFFFF"/>
          <w:lang w:eastAsia="en-US"/>
        </w:rPr>
      </w:pPr>
      <w:r w:rsidRPr="00634DA4">
        <w:rPr>
          <w:rFonts w:eastAsia="Calibri"/>
          <w:color w:val="000000"/>
          <w:shd w:val="clear" w:color="auto" w:fill="FFFFFF"/>
          <w:lang w:eastAsia="en-US"/>
        </w:rPr>
        <w:t>2019.gadā - 40 nepilngadīgie;</w:t>
      </w:r>
    </w:p>
    <w:p w14:paraId="4CE16736" w14:textId="77777777" w:rsidR="00634DA4" w:rsidRPr="00634DA4" w:rsidRDefault="00634DA4" w:rsidP="00634DA4">
      <w:pPr>
        <w:spacing w:line="360" w:lineRule="auto"/>
        <w:ind w:firstLine="357"/>
        <w:jc w:val="both"/>
        <w:rPr>
          <w:rFonts w:eastAsia="Calibri"/>
          <w:color w:val="000000"/>
          <w:shd w:val="clear" w:color="auto" w:fill="FFFFFF"/>
          <w:lang w:eastAsia="en-US"/>
        </w:rPr>
      </w:pPr>
      <w:r w:rsidRPr="00634DA4">
        <w:rPr>
          <w:rFonts w:eastAsia="Calibri"/>
          <w:color w:val="000000"/>
          <w:shd w:val="clear" w:color="auto" w:fill="FFFFFF"/>
          <w:lang w:eastAsia="en-US"/>
        </w:rPr>
        <w:t>2020.gadā - 7 nepilngadīgie;</w:t>
      </w:r>
    </w:p>
    <w:p w14:paraId="7E4153C3" w14:textId="77777777" w:rsidR="00634DA4" w:rsidRPr="00634DA4" w:rsidRDefault="00634DA4" w:rsidP="00634DA4">
      <w:pPr>
        <w:spacing w:line="360" w:lineRule="auto"/>
        <w:ind w:firstLine="357"/>
        <w:jc w:val="both"/>
        <w:rPr>
          <w:rFonts w:eastAsia="Calibri"/>
          <w:color w:val="000000"/>
          <w:shd w:val="clear" w:color="auto" w:fill="FFFFFF"/>
          <w:lang w:eastAsia="en-US"/>
        </w:rPr>
      </w:pPr>
      <w:r w:rsidRPr="00634DA4">
        <w:rPr>
          <w:rFonts w:eastAsia="Calibri"/>
          <w:color w:val="000000"/>
          <w:shd w:val="clear" w:color="auto" w:fill="FFFFFF"/>
          <w:lang w:eastAsia="en-US"/>
        </w:rPr>
        <w:t xml:space="preserve">2021.gadā -  0 nepilngadīgie. </w:t>
      </w:r>
    </w:p>
    <w:p w14:paraId="2B37552E" w14:textId="77777777" w:rsidR="00634DA4" w:rsidRPr="00634DA4" w:rsidRDefault="00634DA4" w:rsidP="00634DA4">
      <w:pPr>
        <w:spacing w:line="360" w:lineRule="auto"/>
        <w:ind w:firstLine="357"/>
        <w:jc w:val="both"/>
        <w:rPr>
          <w:rFonts w:eastAsia="Calibri"/>
          <w:b/>
          <w:bCs/>
          <w:color w:val="000000"/>
          <w:shd w:val="clear" w:color="auto" w:fill="FFFFFF"/>
          <w:lang w:eastAsia="en-US"/>
        </w:rPr>
      </w:pPr>
      <w:r w:rsidRPr="00634DA4">
        <w:rPr>
          <w:rFonts w:eastAsia="Calibri"/>
          <w:b/>
          <w:bCs/>
          <w:color w:val="000000"/>
          <w:shd w:val="clear" w:color="auto" w:fill="FFFFFF"/>
          <w:lang w:eastAsia="en-US"/>
        </w:rPr>
        <w:t>Par atrašanos narkotisko vielu ietekmē pie administratīvās atbildības saukti:</w:t>
      </w:r>
    </w:p>
    <w:p w14:paraId="04CB8A93" w14:textId="77777777" w:rsidR="00634DA4" w:rsidRPr="00634DA4" w:rsidRDefault="00634DA4" w:rsidP="00634DA4">
      <w:pPr>
        <w:spacing w:line="360" w:lineRule="auto"/>
        <w:ind w:firstLine="357"/>
        <w:jc w:val="both"/>
        <w:rPr>
          <w:rFonts w:eastAsia="Calibri"/>
          <w:color w:val="000000"/>
          <w:shd w:val="clear" w:color="auto" w:fill="FFFFFF"/>
          <w:lang w:eastAsia="en-US"/>
        </w:rPr>
      </w:pPr>
      <w:r w:rsidRPr="00634DA4">
        <w:rPr>
          <w:rFonts w:eastAsia="Calibri"/>
          <w:color w:val="000000"/>
          <w:shd w:val="clear" w:color="auto" w:fill="FFFFFF"/>
          <w:lang w:eastAsia="en-US"/>
        </w:rPr>
        <w:t>2019.gadā – 6 nepilngadīgie;</w:t>
      </w:r>
    </w:p>
    <w:p w14:paraId="0F8FDA1C" w14:textId="77777777" w:rsidR="00634DA4" w:rsidRPr="00634DA4" w:rsidRDefault="00634DA4" w:rsidP="00634DA4">
      <w:pPr>
        <w:spacing w:line="360" w:lineRule="auto"/>
        <w:ind w:firstLine="357"/>
        <w:jc w:val="both"/>
        <w:rPr>
          <w:rFonts w:eastAsia="Calibri"/>
          <w:color w:val="000000"/>
          <w:shd w:val="clear" w:color="auto" w:fill="FFFFFF"/>
          <w:lang w:eastAsia="en-US"/>
        </w:rPr>
      </w:pPr>
      <w:r w:rsidRPr="00634DA4">
        <w:rPr>
          <w:rFonts w:eastAsia="Calibri"/>
          <w:color w:val="000000"/>
          <w:shd w:val="clear" w:color="auto" w:fill="FFFFFF"/>
          <w:lang w:eastAsia="en-US"/>
        </w:rPr>
        <w:t>2020.gadā – 7 nepilngadīgie;</w:t>
      </w:r>
    </w:p>
    <w:p w14:paraId="1CAF1A33" w14:textId="77777777" w:rsidR="00634DA4" w:rsidRPr="00634DA4" w:rsidRDefault="00634DA4" w:rsidP="00634DA4">
      <w:pPr>
        <w:spacing w:line="360" w:lineRule="auto"/>
        <w:ind w:firstLine="357"/>
        <w:jc w:val="both"/>
        <w:rPr>
          <w:rFonts w:eastAsia="Calibri"/>
          <w:color w:val="000000"/>
          <w:shd w:val="clear" w:color="auto" w:fill="FFFFFF"/>
          <w:lang w:eastAsia="en-US"/>
        </w:rPr>
      </w:pPr>
      <w:r w:rsidRPr="00634DA4">
        <w:rPr>
          <w:rFonts w:eastAsia="Calibri"/>
          <w:color w:val="000000"/>
          <w:shd w:val="clear" w:color="auto" w:fill="FFFFFF"/>
          <w:lang w:eastAsia="en-US"/>
        </w:rPr>
        <w:t>2021.gadā – 6 nepilngadīgie.</w:t>
      </w:r>
    </w:p>
    <w:p w14:paraId="048CC895" w14:textId="77777777" w:rsidR="00634DA4" w:rsidRPr="00634DA4" w:rsidRDefault="00634DA4" w:rsidP="00634DA4">
      <w:pPr>
        <w:spacing w:line="360" w:lineRule="auto"/>
        <w:ind w:firstLine="357"/>
        <w:jc w:val="both"/>
        <w:rPr>
          <w:rFonts w:eastAsia="Calibri"/>
          <w:b/>
          <w:bCs/>
          <w:color w:val="000000"/>
          <w:shd w:val="clear" w:color="auto" w:fill="FFFFFF"/>
          <w:lang w:eastAsia="en-US"/>
        </w:rPr>
      </w:pPr>
      <w:r w:rsidRPr="00634DA4">
        <w:rPr>
          <w:rFonts w:eastAsia="Calibri"/>
          <w:b/>
          <w:bCs/>
          <w:color w:val="000000"/>
          <w:shd w:val="clear" w:color="auto" w:fill="FFFFFF"/>
          <w:lang w:eastAsia="en-US"/>
        </w:rPr>
        <w:t>Par sīko huligānismu pie administratīvās atbildības saukti:</w:t>
      </w:r>
    </w:p>
    <w:p w14:paraId="27F7BC7E" w14:textId="77777777" w:rsidR="00634DA4" w:rsidRPr="00634DA4" w:rsidRDefault="00634DA4" w:rsidP="00634DA4">
      <w:pPr>
        <w:spacing w:line="360" w:lineRule="auto"/>
        <w:ind w:firstLine="357"/>
        <w:jc w:val="both"/>
        <w:rPr>
          <w:rFonts w:eastAsia="Calibri"/>
          <w:color w:val="000000"/>
          <w:shd w:val="clear" w:color="auto" w:fill="FFFFFF"/>
          <w:lang w:eastAsia="en-US"/>
        </w:rPr>
      </w:pPr>
      <w:r w:rsidRPr="00634DA4">
        <w:rPr>
          <w:rFonts w:eastAsia="Calibri"/>
          <w:color w:val="000000"/>
          <w:shd w:val="clear" w:color="auto" w:fill="FFFFFF"/>
          <w:lang w:eastAsia="en-US"/>
        </w:rPr>
        <w:t>2019.gadā – 4 nepilngadīgie;</w:t>
      </w:r>
    </w:p>
    <w:p w14:paraId="660708BC" w14:textId="77777777" w:rsidR="00634DA4" w:rsidRPr="00634DA4" w:rsidRDefault="00634DA4" w:rsidP="00634DA4">
      <w:pPr>
        <w:spacing w:line="360" w:lineRule="auto"/>
        <w:ind w:firstLine="357"/>
        <w:jc w:val="both"/>
        <w:rPr>
          <w:rFonts w:eastAsia="Calibri"/>
          <w:color w:val="000000"/>
          <w:shd w:val="clear" w:color="auto" w:fill="FFFFFF"/>
          <w:lang w:eastAsia="en-US"/>
        </w:rPr>
      </w:pPr>
      <w:r w:rsidRPr="00634DA4">
        <w:rPr>
          <w:rFonts w:eastAsia="Calibri"/>
          <w:color w:val="000000"/>
          <w:shd w:val="clear" w:color="auto" w:fill="FFFFFF"/>
          <w:lang w:eastAsia="en-US"/>
        </w:rPr>
        <w:t>2020.gadā – 14 nepilngadīgie;</w:t>
      </w:r>
    </w:p>
    <w:p w14:paraId="36E701C5" w14:textId="77777777" w:rsidR="00634DA4" w:rsidRPr="00634DA4" w:rsidRDefault="00634DA4" w:rsidP="00634DA4">
      <w:pPr>
        <w:spacing w:line="360" w:lineRule="auto"/>
        <w:ind w:firstLine="357"/>
        <w:jc w:val="both"/>
        <w:rPr>
          <w:rFonts w:eastAsia="Calibri"/>
          <w:color w:val="000000"/>
          <w:shd w:val="clear" w:color="auto" w:fill="FFFFFF"/>
          <w:lang w:eastAsia="en-US"/>
        </w:rPr>
      </w:pPr>
      <w:r w:rsidRPr="00634DA4">
        <w:rPr>
          <w:rFonts w:eastAsia="Calibri"/>
          <w:color w:val="000000"/>
          <w:shd w:val="clear" w:color="auto" w:fill="FFFFFF"/>
          <w:lang w:eastAsia="en-US"/>
        </w:rPr>
        <w:lastRenderedPageBreak/>
        <w:t>2021.gadā – 4 nepilngadīgie.</w:t>
      </w:r>
      <w:r w:rsidRPr="00634DA4">
        <w:rPr>
          <w:rFonts w:ascii="Calibri" w:eastAsia="Calibri" w:hAnsi="Calibri"/>
          <w:color w:val="000000"/>
          <w:vertAlign w:val="superscript"/>
          <w:lang w:val="en-US" w:eastAsia="en-US"/>
        </w:rPr>
        <w:t xml:space="preserve"> </w:t>
      </w:r>
      <w:r w:rsidRPr="00634DA4">
        <w:rPr>
          <w:rFonts w:ascii="Calibri" w:eastAsia="Calibri" w:hAnsi="Calibri"/>
          <w:color w:val="000000"/>
          <w:vertAlign w:val="superscript"/>
          <w:lang w:val="en-US" w:eastAsia="en-US"/>
        </w:rPr>
        <w:footnoteReference w:id="44"/>
      </w:r>
    </w:p>
    <w:p w14:paraId="573BA481" w14:textId="77777777" w:rsidR="00634DA4" w:rsidRPr="00634DA4" w:rsidRDefault="00634DA4" w:rsidP="00634DA4">
      <w:pPr>
        <w:spacing w:line="360" w:lineRule="auto"/>
        <w:ind w:firstLine="357"/>
        <w:jc w:val="both"/>
        <w:rPr>
          <w:rFonts w:eastAsia="Calibri"/>
          <w:lang w:eastAsia="en-US"/>
        </w:rPr>
      </w:pPr>
      <w:r w:rsidRPr="00634DA4">
        <w:rPr>
          <w:rFonts w:eastAsia="Calibri"/>
          <w:color w:val="000000"/>
          <w:shd w:val="clear" w:color="auto" w:fill="FFFFFF"/>
          <w:lang w:eastAsia="en-US"/>
        </w:rPr>
        <w:t>4.attēlā atspoguļota informācija par pie administratīvās atbildības saukto nepilngadīgo personu kopējo skaitu pašvaldības administratīvajā teritorijā. Vērtējot attiecīgo informāciju secināms, ka 2020.gadā būtiski samazinājās pie administratīvās atbildības saukto nepilngadīgo personu skaits, taču minētais lielā mērā saistāms ar Covid-19 infekcijas izplatības ierobežojumiem, kad būtiski tika ierobežota personu pulcēšanās, pasākumu organizēšana u.c. Būtiski atzīmēt, ka 2020.gada 1.jūlijā stājās spēkā grozījumi Bērnu tiesību aizsardzības likuma 78.pantā</w:t>
      </w:r>
      <w:r w:rsidRPr="00634DA4">
        <w:rPr>
          <w:rFonts w:ascii="Calibri" w:eastAsia="Calibri" w:hAnsi="Calibri"/>
          <w:color w:val="000000"/>
          <w:vertAlign w:val="superscript"/>
          <w:lang w:val="en-US" w:eastAsia="en-US"/>
        </w:rPr>
        <w:footnoteReference w:id="45"/>
      </w:r>
      <w:r w:rsidRPr="00634DA4">
        <w:rPr>
          <w:rFonts w:eastAsia="Calibri"/>
          <w:color w:val="000000"/>
          <w:shd w:val="clear" w:color="auto" w:fill="FFFFFF"/>
          <w:lang w:eastAsia="en-US"/>
        </w:rPr>
        <w:t xml:space="preserve">, kas paredz bērnu saukt pie administratīvās atbildības par smēķēšanu vai bezdūmu tabakas izstrādājumu lietošanu un </w:t>
      </w:r>
      <w:r w:rsidRPr="00634DA4">
        <w:rPr>
          <w:rFonts w:eastAsia="Calibri"/>
          <w:shd w:val="clear" w:color="auto" w:fill="FFFFFF"/>
          <w:lang w:eastAsia="en-US"/>
        </w:rPr>
        <w:t xml:space="preserve">tabakas izstrādājumu, augu smēķēšanas produktu, elektronisko smēķēšanas ierīču vai to </w:t>
      </w:r>
      <w:proofErr w:type="spellStart"/>
      <w:r w:rsidRPr="00634DA4">
        <w:rPr>
          <w:rFonts w:eastAsia="Calibri"/>
          <w:shd w:val="clear" w:color="auto" w:fill="FFFFFF"/>
          <w:lang w:eastAsia="en-US"/>
        </w:rPr>
        <w:t>uzpildes</w:t>
      </w:r>
      <w:proofErr w:type="spellEnd"/>
      <w:r w:rsidRPr="00634DA4">
        <w:rPr>
          <w:rFonts w:eastAsia="Calibri"/>
          <w:shd w:val="clear" w:color="auto" w:fill="FFFFFF"/>
          <w:lang w:eastAsia="en-US"/>
        </w:rPr>
        <w:t xml:space="preserve"> tvertņu iegādāšanos vai glabāšanu. Līdz ar minēto grozījumu spēkā stāšanos Valsts policijas un pašvaldības policija 2021.gadā pie administratīvās atbildības par tabakas izstrādājumu, augu smēķēšanas produktu, elektronisko smēķēšanas ierīču vai to </w:t>
      </w:r>
      <w:proofErr w:type="spellStart"/>
      <w:r w:rsidRPr="00634DA4">
        <w:rPr>
          <w:rFonts w:eastAsia="Calibri"/>
          <w:shd w:val="clear" w:color="auto" w:fill="FFFFFF"/>
          <w:lang w:eastAsia="en-US"/>
        </w:rPr>
        <w:t>uzpildes</w:t>
      </w:r>
      <w:proofErr w:type="spellEnd"/>
      <w:r w:rsidRPr="00634DA4">
        <w:rPr>
          <w:rFonts w:eastAsia="Calibri"/>
          <w:shd w:val="clear" w:color="auto" w:fill="FFFFFF"/>
          <w:lang w:eastAsia="en-US"/>
        </w:rPr>
        <w:t xml:space="preserve"> tvertņu iegādāšanos vai glabāšanu saukusi 4 nepilngadīgos. </w:t>
      </w:r>
      <w:r w:rsidRPr="00634DA4">
        <w:rPr>
          <w:rFonts w:eastAsia="Calibri"/>
          <w:color w:val="000000"/>
          <w:shd w:val="clear" w:color="auto" w:fill="FFFFFF"/>
          <w:lang w:eastAsia="en-US"/>
        </w:rPr>
        <w:t>Par pašvaldības veiktajām darbībām bērnu/jauniešu izglītošanā par bērnu tiesību aizsardzības jautājumiem, tostarp alkohola un smēķēšanas kaitīgo ietekmi uz veselību skatāms 3.punktā “</w:t>
      </w:r>
      <w:r w:rsidRPr="00634DA4">
        <w:rPr>
          <w:rFonts w:eastAsia="Calibri"/>
          <w:lang w:eastAsia="en-US"/>
        </w:rPr>
        <w:t>Speciālistu, bērnu, vecāku izglītošana par bērnu tiesību aizsardzības jautājumiem”.</w:t>
      </w:r>
    </w:p>
    <w:p w14:paraId="2622BCB6" w14:textId="77777777" w:rsidR="00634DA4" w:rsidRPr="00634DA4" w:rsidRDefault="00634DA4" w:rsidP="00634DA4">
      <w:pPr>
        <w:spacing w:line="360" w:lineRule="auto"/>
        <w:ind w:firstLine="357"/>
        <w:jc w:val="both"/>
        <w:rPr>
          <w:rFonts w:eastAsia="Calibri"/>
          <w:color w:val="000000"/>
          <w:shd w:val="clear" w:color="auto" w:fill="FFFFFF"/>
          <w:lang w:eastAsia="en-US"/>
        </w:rPr>
      </w:pPr>
      <w:r w:rsidRPr="00634DA4">
        <w:rPr>
          <w:rFonts w:ascii="Calibri" w:eastAsia="Calibri" w:hAnsi="Calibri" w:cs="Arial"/>
          <w:noProof/>
          <w:sz w:val="22"/>
          <w:szCs w:val="22"/>
          <w:lang w:val="en-US" w:eastAsia="en-US"/>
        </w:rPr>
        <w:drawing>
          <wp:inline distT="0" distB="0" distL="0" distR="0" wp14:anchorId="5C26C29C" wp14:editId="5604B688">
            <wp:extent cx="4573905" cy="2743200"/>
            <wp:effectExtent l="0" t="0" r="17145" b="0"/>
            <wp:docPr id="82" name="Diagramma 82">
              <a:extLst xmlns:a="http://schemas.openxmlformats.org/drawingml/2006/main">
                <a:ext uri="{FF2B5EF4-FFF2-40B4-BE49-F238E27FC236}">
                  <a16:creationId xmlns:a16="http://schemas.microsoft.com/office/drawing/2014/main" id="{8B5EE655-C3BE-A305-5FCC-293E81CB02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DAE4F69" w14:textId="77777777" w:rsidR="00634DA4" w:rsidRPr="00634DA4" w:rsidRDefault="00634DA4" w:rsidP="00634DA4">
      <w:pPr>
        <w:spacing w:line="360" w:lineRule="auto"/>
        <w:ind w:firstLine="357"/>
        <w:jc w:val="both"/>
        <w:rPr>
          <w:rFonts w:eastAsia="Calibri"/>
          <w:color w:val="000000"/>
          <w:shd w:val="clear" w:color="auto" w:fill="FFFFFF"/>
          <w:lang w:eastAsia="en-US"/>
        </w:rPr>
      </w:pPr>
      <w:r w:rsidRPr="00634DA4">
        <w:rPr>
          <w:rFonts w:eastAsia="Calibri"/>
          <w:color w:val="000000"/>
          <w:shd w:val="clear" w:color="auto" w:fill="FFFFFF"/>
          <w:lang w:eastAsia="en-US"/>
        </w:rPr>
        <w:t>4.attēls. Pie administratīvās atbildības saukto nepilngadīgo personu skaits kopā</w:t>
      </w:r>
    </w:p>
    <w:p w14:paraId="432938F3" w14:textId="77777777" w:rsidR="00634DA4" w:rsidRPr="00634DA4" w:rsidRDefault="00634DA4" w:rsidP="00634DA4">
      <w:pPr>
        <w:spacing w:line="360" w:lineRule="auto"/>
        <w:ind w:firstLine="357"/>
        <w:jc w:val="both"/>
        <w:rPr>
          <w:rFonts w:eastAsia="Calibri"/>
          <w:color w:val="000000"/>
          <w:shd w:val="clear" w:color="auto" w:fill="FFFFFF"/>
          <w:lang w:eastAsia="en-US"/>
        </w:rPr>
      </w:pPr>
    </w:p>
    <w:p w14:paraId="1F7A98E6" w14:textId="77777777" w:rsidR="00634DA4" w:rsidRPr="00634DA4" w:rsidRDefault="00634DA4" w:rsidP="00634DA4">
      <w:pPr>
        <w:shd w:val="clear" w:color="auto" w:fill="FFFFFF"/>
        <w:spacing w:line="360" w:lineRule="auto"/>
        <w:ind w:firstLine="357"/>
        <w:jc w:val="both"/>
      </w:pPr>
      <w:r w:rsidRPr="00634DA4">
        <w:rPr>
          <w:shd w:val="clear" w:color="auto" w:fill="FFFFFF"/>
        </w:rPr>
        <w:t>Saskaņā ar Bērnu tiesību aizsardzības likuma 58.panta otro daļu pašvaldība profilakses lietu iekārto un uzvedības sociālās korekcijas programmu izstrādā katram bērnam, kurš</w:t>
      </w:r>
      <w:r w:rsidRPr="00634DA4">
        <w:t xml:space="preserve"> izdarījis noziedzīgu nodarījumu; atzīts par vainīgu noziedzīga nodarījuma izdarīšanā, bet sods nav saistīts ar brīvības atņemšanu; atbrīvots no kriminālatbildības; atbrīvots no ieslodzījuma vai soda </w:t>
      </w:r>
      <w:r w:rsidRPr="00634DA4">
        <w:lastRenderedPageBreak/>
        <w:t>izciešanas vietas; izdarījis </w:t>
      </w:r>
      <w:hyperlink r:id="rId25" w:tgtFrame="_blank" w:history="1">
        <w:r w:rsidRPr="00634DA4">
          <w:t>Krimināllikumā</w:t>
        </w:r>
      </w:hyperlink>
      <w:r w:rsidRPr="00634DA4">
        <w:t> paredzētās prettiesiskās darbības pirms 14 gadu vecuma sasniegšanas; vairāk nekā divas reizes izdarījis administratīvo pārkāpumu; ubago, klaiņo vai veic citas darbības, kas var novest pie prettiesiskas rīcības. Pašvaldībā sociālās korekcijas programmas izstrādā sociālais dienests. 2019.gadā uzvedības sociālās korekcijas programma izstrādāta 18 nepilngadīgajiem, 2020.gadā – 15 nepilngadīgajiem, savukārt, 2021.gadā – 8 nepilngadīgajiem.</w:t>
      </w:r>
    </w:p>
    <w:p w14:paraId="3D486222" w14:textId="77777777" w:rsidR="00634DA4" w:rsidRPr="00634DA4" w:rsidRDefault="00634DA4" w:rsidP="00634DA4">
      <w:pPr>
        <w:keepNext/>
        <w:keepLines/>
        <w:shd w:val="clear" w:color="auto" w:fill="FFFFFF"/>
        <w:spacing w:before="240"/>
        <w:ind w:left="720"/>
        <w:outlineLvl w:val="2"/>
        <w:rPr>
          <w:b/>
          <w:sz w:val="28"/>
          <w:szCs w:val="28"/>
          <w:shd w:val="clear" w:color="auto" w:fill="FFFFFF"/>
        </w:rPr>
      </w:pPr>
      <w:bookmarkStart w:id="26" w:name="_Toc121824480"/>
      <w:r w:rsidRPr="00634DA4">
        <w:rPr>
          <w:b/>
          <w:sz w:val="28"/>
          <w:szCs w:val="28"/>
          <w:shd w:val="clear" w:color="auto" w:fill="FFFFFF"/>
        </w:rPr>
        <w:t>Bāreņu un bez vecāku gādības palikušo bērnu tiesības augt ģimeniskā vidē</w:t>
      </w:r>
      <w:bookmarkEnd w:id="26"/>
    </w:p>
    <w:p w14:paraId="1CE97D22" w14:textId="77777777" w:rsidR="00634DA4" w:rsidRPr="00634DA4" w:rsidRDefault="00634DA4" w:rsidP="00634DA4">
      <w:pPr>
        <w:spacing w:after="160" w:line="259" w:lineRule="auto"/>
        <w:rPr>
          <w:rFonts w:ascii="Calibri" w:eastAsia="Calibri" w:hAnsi="Calibri" w:cs="Arial"/>
          <w:sz w:val="22"/>
          <w:szCs w:val="22"/>
        </w:rPr>
      </w:pPr>
    </w:p>
    <w:p w14:paraId="44723F78" w14:textId="77777777" w:rsidR="00634DA4" w:rsidRPr="00634DA4" w:rsidRDefault="00634DA4" w:rsidP="00634DA4">
      <w:pPr>
        <w:spacing w:line="360" w:lineRule="auto"/>
        <w:ind w:firstLine="357"/>
        <w:jc w:val="both"/>
        <w:rPr>
          <w:rFonts w:eastAsia="Calibri"/>
          <w:shd w:val="clear" w:color="auto" w:fill="FFFFFF"/>
          <w:lang w:eastAsia="en-US"/>
        </w:rPr>
      </w:pPr>
      <w:r w:rsidRPr="00634DA4">
        <w:rPr>
          <w:rFonts w:eastAsia="Calibri"/>
          <w:shd w:val="clear" w:color="auto" w:fill="FFFFFF"/>
          <w:lang w:eastAsia="en-US"/>
        </w:rPr>
        <w:t>Neraugoties uz sociālā dienesta piedāvātajiem un sniegtajiem sociālajiem pakalpojumiem un sociālo palīdzību, gadījumos, kad situācija ģimenēs nemainās, uzlabojumi nav novērojami, ģimenes ar bērniem nonāk pašvaldības Gulbenes novada bāriņtiesas (turpmāk – bāriņtiesas) redzeslokā. Saskaņā ar Bāriņtiesu likuma 2.panta pirmo daļu bāriņtiesa ir pašvaldības izveidota aizbildnības un aizgādnības iestāde.</w:t>
      </w:r>
      <w:r w:rsidRPr="00634DA4">
        <w:rPr>
          <w:rFonts w:ascii="Calibri" w:eastAsia="Calibri" w:hAnsi="Calibri"/>
          <w:vertAlign w:val="superscript"/>
          <w:lang w:val="en-US" w:eastAsia="en-US"/>
        </w:rPr>
        <w:footnoteReference w:id="46"/>
      </w:r>
      <w:r w:rsidRPr="00634DA4">
        <w:rPr>
          <w:rFonts w:eastAsia="Calibri"/>
          <w:shd w:val="clear" w:color="auto" w:fill="FFFFFF"/>
          <w:lang w:eastAsia="en-US"/>
        </w:rPr>
        <w:t xml:space="preserve"> </w:t>
      </w:r>
    </w:p>
    <w:p w14:paraId="6DF9A852" w14:textId="77777777" w:rsidR="00634DA4" w:rsidRPr="00634DA4" w:rsidRDefault="00634DA4" w:rsidP="00634DA4">
      <w:pPr>
        <w:spacing w:line="360" w:lineRule="auto"/>
        <w:ind w:firstLine="357"/>
        <w:jc w:val="both"/>
        <w:rPr>
          <w:rFonts w:eastAsia="Calibri"/>
          <w:lang w:eastAsia="en-US"/>
        </w:rPr>
      </w:pPr>
      <w:r w:rsidRPr="00634DA4">
        <w:rPr>
          <w:rFonts w:eastAsia="Calibri"/>
          <w:shd w:val="clear" w:color="auto" w:fill="FFFFFF"/>
          <w:lang w:eastAsia="en-US"/>
        </w:rPr>
        <w:t>Saskaņā ar Bērnu tiesību aizsardzības likuma 7.</w:t>
      </w:r>
      <w:r w:rsidRPr="00634DA4">
        <w:rPr>
          <w:rFonts w:eastAsia="Calibri"/>
          <w:shd w:val="clear" w:color="auto" w:fill="FFFFFF"/>
          <w:vertAlign w:val="superscript"/>
          <w:lang w:eastAsia="en-US"/>
        </w:rPr>
        <w:t>1</w:t>
      </w:r>
      <w:r w:rsidRPr="00634DA4">
        <w:rPr>
          <w:rFonts w:eastAsia="Calibri"/>
          <w:shd w:val="clear" w:color="auto" w:fill="FFFFFF"/>
          <w:lang w:eastAsia="en-US"/>
        </w:rPr>
        <w:t xml:space="preserve"> pantu katram bērnam ir neatņemamas tiesības uz ģimeni un atbilstoši minētā likuma 26.panta pirmajai daļai ģimene ir dabiska bērna attīstības un augšanas vide, un katram bērnam ir neatņemamas tiesības uzaugt ģimenē […]. Tomēr Civillikuma 203.panta pirmajā daļā un Bāriņtiesu likuma 22.panta pirmajā daļā noteikti tie apstākļi, kas var būt par pamatu bērna aizgādības tiesību pārtraukšanai. </w:t>
      </w:r>
      <w:r w:rsidRPr="00634DA4">
        <w:rPr>
          <w:rFonts w:eastAsia="Calibri"/>
          <w:lang w:eastAsia="en-US"/>
        </w:rPr>
        <w:t>Aizgādības tiesību pārtraukšana ir pagaidu līdzeklis. No vienas puses, tās mērķi ir novērst apdraudējumu bērnam, no otras puses, dot vecākam iespēju novērst tos apstākļus, kas bija pamatā aizgādības tiesību pārtraukšanai. Aizgādības tiesību pārtraukšana ir būtisks vecāka tiesību ierobežojums. Aizgādības tiesību pārtraukšana vecākam ir galējais līdzeklis, ja nav iespējams novērst bērna vislabākajām interesēm nelabvēlīgos apstākļus, viņam paliekot vecāka aizgādībā.</w:t>
      </w:r>
      <w:r w:rsidRPr="00634DA4">
        <w:rPr>
          <w:rFonts w:ascii="Calibri" w:eastAsia="Calibri" w:hAnsi="Calibri"/>
          <w:vertAlign w:val="superscript"/>
          <w:lang w:val="en-US" w:eastAsia="en-US"/>
        </w:rPr>
        <w:footnoteReference w:id="47"/>
      </w:r>
      <w:r w:rsidRPr="00634DA4">
        <w:rPr>
          <w:rFonts w:eastAsia="Calibri"/>
          <w:lang w:eastAsia="en-US"/>
        </w:rPr>
        <w:t xml:space="preserve"> </w:t>
      </w:r>
    </w:p>
    <w:p w14:paraId="1DBB47CE" w14:textId="77777777" w:rsidR="00634DA4" w:rsidRPr="00634DA4" w:rsidRDefault="00634DA4" w:rsidP="00634DA4">
      <w:pPr>
        <w:spacing w:line="360" w:lineRule="auto"/>
        <w:ind w:firstLine="357"/>
        <w:jc w:val="both"/>
        <w:rPr>
          <w:rFonts w:eastAsia="Calibri"/>
          <w:lang w:eastAsia="en-US"/>
        </w:rPr>
      </w:pPr>
      <w:r w:rsidRPr="00634DA4">
        <w:rPr>
          <w:rFonts w:eastAsia="Calibri"/>
          <w:lang w:eastAsia="en-US"/>
        </w:rPr>
        <w:t xml:space="preserve">Vērtējot informāciju par vecākiem, kuriem pārtrauktas bērnu aizgādības tiesības pašvaldības administratīvajā teritorijā, secināms, ka rādītājs saglabājas nemainīgi vienmērīgs (skat.5.attēls). </w:t>
      </w:r>
    </w:p>
    <w:p w14:paraId="34BE609C" w14:textId="77777777" w:rsidR="00634DA4" w:rsidRPr="00634DA4" w:rsidRDefault="00634DA4" w:rsidP="00634DA4">
      <w:pPr>
        <w:spacing w:line="360" w:lineRule="auto"/>
        <w:ind w:firstLine="357"/>
        <w:jc w:val="both"/>
        <w:rPr>
          <w:rFonts w:eastAsia="Calibri"/>
          <w:lang w:eastAsia="en-US"/>
        </w:rPr>
      </w:pPr>
    </w:p>
    <w:p w14:paraId="068D120C" w14:textId="77777777" w:rsidR="00634DA4" w:rsidRPr="00634DA4" w:rsidRDefault="00634DA4" w:rsidP="00634DA4">
      <w:pPr>
        <w:spacing w:before="100" w:beforeAutospacing="1" w:after="100" w:afterAutospacing="1" w:line="360" w:lineRule="auto"/>
        <w:ind w:left="720"/>
        <w:contextualSpacing/>
        <w:jc w:val="both"/>
        <w:rPr>
          <w:rFonts w:eastAsia="Calibri"/>
          <w:lang w:eastAsia="en-US"/>
        </w:rPr>
      </w:pPr>
      <w:r w:rsidRPr="00634DA4">
        <w:rPr>
          <w:rFonts w:ascii="Calibri" w:eastAsia="Calibri" w:hAnsi="Calibri" w:cs="Arial"/>
          <w:noProof/>
          <w:sz w:val="22"/>
          <w:szCs w:val="22"/>
          <w:lang w:val="en-US" w:eastAsia="en-US"/>
        </w:rPr>
        <w:lastRenderedPageBreak/>
        <w:drawing>
          <wp:inline distT="0" distB="0" distL="0" distR="0" wp14:anchorId="0DDB73C6" wp14:editId="36F529C7">
            <wp:extent cx="4572000" cy="2743200"/>
            <wp:effectExtent l="0" t="0" r="0" b="0"/>
            <wp:docPr id="83" name="Diagramma 83">
              <a:extLst xmlns:a="http://schemas.openxmlformats.org/drawingml/2006/main">
                <a:ext uri="{FF2B5EF4-FFF2-40B4-BE49-F238E27FC236}">
                  <a16:creationId xmlns:a16="http://schemas.microsoft.com/office/drawing/2014/main" id="{1644793A-A3DE-F60B-B286-2FB31724C6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CFA13E0" w14:textId="77777777" w:rsidR="00634DA4" w:rsidRPr="00634DA4" w:rsidRDefault="00634DA4" w:rsidP="00634DA4">
      <w:pPr>
        <w:spacing w:before="100" w:beforeAutospacing="1" w:after="100" w:afterAutospacing="1" w:line="360" w:lineRule="auto"/>
        <w:ind w:left="720"/>
        <w:contextualSpacing/>
        <w:jc w:val="both"/>
        <w:rPr>
          <w:rFonts w:eastAsia="Calibri"/>
          <w:sz w:val="22"/>
          <w:szCs w:val="22"/>
          <w:lang w:eastAsia="en-US"/>
        </w:rPr>
      </w:pPr>
      <w:r w:rsidRPr="00634DA4">
        <w:rPr>
          <w:rFonts w:eastAsia="Calibri"/>
          <w:sz w:val="22"/>
          <w:szCs w:val="22"/>
          <w:lang w:eastAsia="en-US"/>
        </w:rPr>
        <w:t>5.attēls. Vecāku skaits, kuriem pārskata gadā pārtrauktas aizgādības tiesības</w:t>
      </w:r>
    </w:p>
    <w:p w14:paraId="50D95715" w14:textId="77777777" w:rsidR="00634DA4" w:rsidRPr="00634DA4" w:rsidRDefault="00634DA4" w:rsidP="00634DA4">
      <w:pPr>
        <w:spacing w:line="360" w:lineRule="auto"/>
        <w:ind w:firstLine="720"/>
        <w:jc w:val="both"/>
        <w:rPr>
          <w:rFonts w:eastAsia="Calibri"/>
          <w:color w:val="000000"/>
          <w:shd w:val="clear" w:color="auto" w:fill="FFFFFF"/>
          <w:lang w:eastAsia="en-US"/>
        </w:rPr>
      </w:pPr>
      <w:r w:rsidRPr="00634DA4">
        <w:rPr>
          <w:rFonts w:eastAsia="Calibri"/>
          <w:color w:val="000000"/>
          <w:lang w:eastAsia="en-US"/>
        </w:rPr>
        <w:t xml:space="preserve">Saskaņā ar Bāriņtiesu likuma 39.panta pirmo daļu </w:t>
      </w:r>
      <w:r w:rsidRPr="00634DA4">
        <w:rPr>
          <w:rFonts w:eastAsia="Calibri"/>
          <w:color w:val="000000"/>
          <w:shd w:val="clear" w:color="auto" w:fill="FFFFFF"/>
          <w:lang w:eastAsia="en-US"/>
        </w:rPr>
        <w:t xml:space="preserve">pēc tam kad ir pieņemts lēmums par bērna </w:t>
      </w:r>
      <w:proofErr w:type="spellStart"/>
      <w:r w:rsidRPr="00634DA4">
        <w:rPr>
          <w:rFonts w:eastAsia="Calibri"/>
          <w:color w:val="000000"/>
          <w:shd w:val="clear" w:color="auto" w:fill="FFFFFF"/>
          <w:lang w:eastAsia="en-US"/>
        </w:rPr>
        <w:t>ārpusģimenes</w:t>
      </w:r>
      <w:proofErr w:type="spellEnd"/>
      <w:r w:rsidRPr="00634DA4">
        <w:rPr>
          <w:rFonts w:eastAsia="Calibri"/>
          <w:color w:val="000000"/>
          <w:shd w:val="clear" w:color="auto" w:fill="FFFFFF"/>
          <w:lang w:eastAsia="en-US"/>
        </w:rPr>
        <w:t xml:space="preserve"> aprūpi, bāriņtiesa nekavējoties par to informē bērna vecāku dzīvesvietas sociālo dienestu un lūdz sniegt nepieciešamo palīdzību bērna vecākiem. </w:t>
      </w:r>
      <w:r w:rsidRPr="00634DA4">
        <w:rPr>
          <w:rFonts w:eastAsia="Calibri"/>
          <w:color w:val="000000"/>
          <w:lang w:eastAsia="en-US"/>
        </w:rPr>
        <w:t xml:space="preserve">Pasākumiem, kas tiek veikti laikā, kamēr vecākam ir pārtrauktas aizgādības tiesības, ir jābūt vērstiem uz to apstākļu, kas bijuši aizgādības tiesību pārtraukšanas pamatā, novēršanu un vecāka un bērna </w:t>
      </w:r>
      <w:proofErr w:type="spellStart"/>
      <w:r w:rsidRPr="00634DA4">
        <w:rPr>
          <w:rFonts w:eastAsia="Calibri"/>
          <w:color w:val="000000"/>
          <w:lang w:eastAsia="en-US"/>
        </w:rPr>
        <w:t>atkalapvienošanu</w:t>
      </w:r>
      <w:proofErr w:type="spellEnd"/>
      <w:r w:rsidRPr="00634DA4">
        <w:rPr>
          <w:rFonts w:eastAsia="Calibri"/>
          <w:color w:val="000000"/>
          <w:lang w:eastAsia="en-US"/>
        </w:rPr>
        <w:t>.</w:t>
      </w:r>
      <w:r w:rsidRPr="00634DA4">
        <w:rPr>
          <w:rFonts w:ascii="Calibri" w:eastAsia="Calibri" w:hAnsi="Calibri"/>
          <w:color w:val="000000"/>
          <w:vertAlign w:val="superscript"/>
          <w:lang w:val="en-US" w:eastAsia="en-US"/>
        </w:rPr>
        <w:footnoteReference w:id="48"/>
      </w:r>
      <w:r w:rsidRPr="00634DA4">
        <w:rPr>
          <w:rFonts w:eastAsia="Calibri"/>
          <w:color w:val="000000"/>
          <w:lang w:eastAsia="en-US"/>
        </w:rPr>
        <w:t xml:space="preserve">Atbilstoši Civillikuma 203.panta ceturtajai daļai […], ja </w:t>
      </w:r>
      <w:r w:rsidRPr="00634DA4">
        <w:rPr>
          <w:rFonts w:eastAsia="Calibri"/>
          <w:color w:val="000000"/>
          <w:shd w:val="clear" w:color="auto" w:fill="FFFFFF"/>
          <w:lang w:eastAsia="en-US"/>
        </w:rPr>
        <w:t xml:space="preserve">gada laikā no aizgādības tiesību pārtraukšanas nav iespējams tās atjaunot, bāriņtiesa lemj par prasības celšanu tiesā aizgādības tiesību atņemšanai. Līdz ar to, bāriņtiesas pienākums ir lemt par iespēju bērna vecākiem pārtrauktās aizgādības tiesības atjaunot. </w:t>
      </w:r>
    </w:p>
    <w:p w14:paraId="3CEEB13F" w14:textId="77777777" w:rsidR="00634DA4" w:rsidRPr="00634DA4" w:rsidRDefault="00634DA4" w:rsidP="00634DA4">
      <w:pPr>
        <w:spacing w:line="360" w:lineRule="auto"/>
        <w:ind w:firstLine="720"/>
        <w:jc w:val="both"/>
        <w:rPr>
          <w:rFonts w:eastAsia="Calibri"/>
          <w:color w:val="000000"/>
          <w:shd w:val="clear" w:color="auto" w:fill="FFFFFF"/>
          <w:lang w:eastAsia="en-US"/>
        </w:rPr>
      </w:pPr>
      <w:r w:rsidRPr="00634DA4">
        <w:rPr>
          <w:rFonts w:eastAsia="Calibri"/>
          <w:shd w:val="clear" w:color="auto" w:fill="FFFFFF"/>
          <w:lang w:eastAsia="en-US"/>
        </w:rPr>
        <w:t xml:space="preserve">Vērtējot </w:t>
      </w:r>
      <w:r w:rsidRPr="00634DA4">
        <w:rPr>
          <w:rFonts w:eastAsia="Calibri"/>
          <w:color w:val="000000"/>
          <w:shd w:val="clear" w:color="auto" w:fill="FFFFFF"/>
          <w:lang w:eastAsia="en-US"/>
        </w:rPr>
        <w:t>vecāku skaitu, kuriem bāriņtiesa pārskata gadā atjaunojusi pārtrauktās aizgādības tiesības, secināms, ka procentuāli skaitliskais rādītājs ir mazs, piemēram, 2019.gadā bāriņtiesa nevienam vecākam nav atjaunojusi pārtrauktās aizgādības tiesības, 2020.gadā 30% gadījumu un 2021.gadā 16% gadījumu atjaunotas vecākiem pārtrauktās aizgādības tiesības attiecībā pret pārskata gadā pārtrauktajām aizgādības tiesībām (skat.6.attēlu). Kopējais rādītājs valsts līmenī attiecībā uz atjaunotajām pārtrauktajām vecāku aizgādības tiesībām 2021.gadā ir 32%.</w:t>
      </w:r>
      <w:r w:rsidRPr="00634DA4">
        <w:rPr>
          <w:rFonts w:ascii="Calibri" w:eastAsia="Calibri" w:hAnsi="Calibri"/>
          <w:color w:val="000000"/>
          <w:vertAlign w:val="superscript"/>
          <w:lang w:val="en-US" w:eastAsia="en-US"/>
        </w:rPr>
        <w:footnoteReference w:id="49"/>
      </w:r>
      <w:r w:rsidRPr="00634DA4">
        <w:rPr>
          <w:rFonts w:eastAsia="Calibri"/>
          <w:color w:val="000000"/>
          <w:shd w:val="clear" w:color="auto" w:fill="FFFFFF"/>
          <w:lang w:eastAsia="en-US"/>
        </w:rPr>
        <w:t xml:space="preserve"> Analizējot iemeslus, kāpēc tik maz gadījumos vecākiem tiek atjaunotas aizgādības tiesības pašvaldības administratīvajā teritorijā, secināms, ka vecākiem pietrūkst motivācijas un vēlmes novērst apstākļus, kas bija par pamatu bērnu aizgādības tiesību pārtraukšanai, piemēram, vecāks kategoriski atsakās sadarboties ar sociālo dienestu, norādot, ka “</w:t>
      </w:r>
      <w:r w:rsidRPr="00634DA4">
        <w:rPr>
          <w:rFonts w:eastAsia="Calibri"/>
          <w:i/>
          <w:iCs/>
          <w:color w:val="000000"/>
          <w:shd w:val="clear" w:color="auto" w:fill="FFFFFF"/>
          <w:lang w:eastAsia="en-US"/>
        </w:rPr>
        <w:t>tā bērnam būs labāk</w:t>
      </w:r>
      <w:r w:rsidRPr="00634DA4">
        <w:rPr>
          <w:rFonts w:eastAsia="Calibri"/>
          <w:color w:val="000000"/>
          <w:shd w:val="clear" w:color="auto" w:fill="FFFFFF"/>
          <w:lang w:eastAsia="en-US"/>
        </w:rPr>
        <w:t xml:space="preserve">”. </w:t>
      </w:r>
    </w:p>
    <w:p w14:paraId="2C1297F4" w14:textId="77777777" w:rsidR="00634DA4" w:rsidRPr="00634DA4" w:rsidRDefault="00634DA4" w:rsidP="00634DA4">
      <w:pPr>
        <w:spacing w:line="360" w:lineRule="auto"/>
        <w:ind w:firstLine="720"/>
        <w:jc w:val="both"/>
        <w:rPr>
          <w:rFonts w:eastAsia="Calibri"/>
          <w:shd w:val="clear" w:color="auto" w:fill="FFFFFF"/>
          <w:lang w:eastAsia="en-US"/>
        </w:rPr>
      </w:pPr>
      <w:r w:rsidRPr="00634DA4">
        <w:rPr>
          <w:rFonts w:ascii="Calibri" w:eastAsia="Calibri" w:hAnsi="Calibri" w:cs="Arial"/>
          <w:noProof/>
          <w:sz w:val="22"/>
          <w:szCs w:val="22"/>
          <w:lang w:val="en-US" w:eastAsia="en-US"/>
        </w:rPr>
        <w:lastRenderedPageBreak/>
        <w:drawing>
          <wp:inline distT="0" distB="0" distL="0" distR="0" wp14:anchorId="76508FA1" wp14:editId="0BA3199D">
            <wp:extent cx="4800600" cy="2606040"/>
            <wp:effectExtent l="0" t="0" r="0" b="3810"/>
            <wp:docPr id="84" name="Diagramma 84">
              <a:extLst xmlns:a="http://schemas.openxmlformats.org/drawingml/2006/main">
                <a:ext uri="{FF2B5EF4-FFF2-40B4-BE49-F238E27FC236}">
                  <a16:creationId xmlns:a16="http://schemas.microsoft.com/office/drawing/2014/main" id="{EC4E89A8-358D-60DB-ED73-F3D960B3D7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05C2BDA" w14:textId="77777777" w:rsidR="00634DA4" w:rsidRPr="00634DA4" w:rsidRDefault="00634DA4" w:rsidP="00634DA4">
      <w:pPr>
        <w:spacing w:line="360" w:lineRule="auto"/>
        <w:ind w:firstLine="720"/>
        <w:jc w:val="both"/>
        <w:rPr>
          <w:rFonts w:eastAsia="Calibri"/>
          <w:sz w:val="22"/>
          <w:szCs w:val="22"/>
          <w:shd w:val="clear" w:color="auto" w:fill="FFFFFF"/>
          <w:lang w:eastAsia="en-US"/>
        </w:rPr>
      </w:pPr>
      <w:r w:rsidRPr="00634DA4">
        <w:rPr>
          <w:rFonts w:eastAsia="Calibri"/>
          <w:sz w:val="22"/>
          <w:szCs w:val="22"/>
          <w:shd w:val="clear" w:color="auto" w:fill="FFFFFF"/>
          <w:lang w:eastAsia="en-US"/>
        </w:rPr>
        <w:t>6.attēls. Vecāku skaits, kuriem pārtrauktās aizgādības tiesības atjaunotas</w:t>
      </w:r>
    </w:p>
    <w:p w14:paraId="4B0B3D96" w14:textId="77777777" w:rsidR="00634DA4" w:rsidRPr="00634DA4" w:rsidRDefault="00634DA4" w:rsidP="00634DA4">
      <w:pPr>
        <w:ind w:firstLine="720"/>
        <w:jc w:val="both"/>
        <w:rPr>
          <w:rFonts w:eastAsia="Calibri"/>
          <w:bCs/>
          <w:iCs/>
          <w:lang w:eastAsia="en-US"/>
        </w:rPr>
      </w:pPr>
    </w:p>
    <w:p w14:paraId="094672D8" w14:textId="77777777" w:rsidR="00634DA4" w:rsidRPr="00634DA4" w:rsidRDefault="00634DA4" w:rsidP="00634DA4">
      <w:pPr>
        <w:spacing w:line="360" w:lineRule="auto"/>
        <w:ind w:firstLine="720"/>
        <w:jc w:val="both"/>
        <w:rPr>
          <w:rFonts w:eastAsia="Calibri"/>
          <w:color w:val="000000"/>
          <w:lang w:eastAsia="en-US"/>
        </w:rPr>
      </w:pPr>
      <w:r w:rsidRPr="00634DA4">
        <w:rPr>
          <w:rFonts w:eastAsia="Calibri"/>
          <w:bCs/>
          <w:iCs/>
          <w:color w:val="000000"/>
          <w:lang w:eastAsia="en-US"/>
        </w:rPr>
        <w:t xml:space="preserve">Gadījumos, kad vecākam ir pārtrauktas bērna/bērnu aizgādības tiesības, bērnam nodrošināma </w:t>
      </w:r>
      <w:proofErr w:type="spellStart"/>
      <w:r w:rsidRPr="00634DA4">
        <w:rPr>
          <w:rFonts w:eastAsia="Calibri"/>
          <w:bCs/>
          <w:iCs/>
          <w:color w:val="000000"/>
          <w:lang w:eastAsia="en-US"/>
        </w:rPr>
        <w:t>ārpusģimenes</w:t>
      </w:r>
      <w:proofErr w:type="spellEnd"/>
      <w:r w:rsidRPr="00634DA4">
        <w:rPr>
          <w:rFonts w:eastAsia="Calibri"/>
          <w:bCs/>
          <w:iCs/>
          <w:color w:val="000000"/>
          <w:lang w:eastAsia="en-US"/>
        </w:rPr>
        <w:t xml:space="preserve"> aprūpe. Saskaņā ar Sociālo pakalpojumu un sociālās palīdzības likuma 4.panta ceturto daļu </w:t>
      </w:r>
      <w:r w:rsidRPr="00634DA4">
        <w:rPr>
          <w:rFonts w:eastAsia="Calibri"/>
          <w:color w:val="000000"/>
          <w:shd w:val="clear" w:color="auto" w:fill="FFFFFF"/>
          <w:lang w:eastAsia="en-US"/>
        </w:rPr>
        <w:t xml:space="preserve">bāreņiem un bez vecāku gādības palikušajiem bērniem nodrošināma aprūpe ģimeniskā vidē — audžuģimenē, pie aizbildņa, un tikai tad, ja tas nav iespējams, aprūpe tiek nodrošināta ilgstošas sociālās aprūpes un sociālās rehabilitācijas institūcijā. No minētā izriet, ka primāri jāmeklē iespējas bērnam tikt ievietotam ģimeniskā vidē – audžuģimenē vai pie aizbildņa. Atbilstoši lietu piekritībai par bērna aizgādības tiesību pārtraukšanu, pašvaldībā </w:t>
      </w:r>
      <w:r w:rsidRPr="00634DA4">
        <w:rPr>
          <w:rFonts w:eastAsia="Calibri"/>
          <w:color w:val="000000"/>
          <w:lang w:eastAsia="en-US"/>
        </w:rPr>
        <w:t xml:space="preserve">2021.gadā </w:t>
      </w:r>
      <w:proofErr w:type="spellStart"/>
      <w:r w:rsidRPr="00634DA4">
        <w:rPr>
          <w:rFonts w:eastAsia="Calibri"/>
          <w:color w:val="000000"/>
          <w:lang w:eastAsia="en-US"/>
        </w:rPr>
        <w:t>ārpusģimenes</w:t>
      </w:r>
      <w:proofErr w:type="spellEnd"/>
      <w:r w:rsidRPr="00634DA4">
        <w:rPr>
          <w:rFonts w:eastAsia="Calibri"/>
          <w:color w:val="000000"/>
          <w:lang w:eastAsia="en-US"/>
        </w:rPr>
        <w:t xml:space="preserve"> aprūpē atradās </w:t>
      </w:r>
      <w:r w:rsidRPr="00634DA4">
        <w:rPr>
          <w:rFonts w:eastAsia="Calibri"/>
          <w:b/>
          <w:bCs/>
          <w:color w:val="000000"/>
          <w:lang w:eastAsia="en-US"/>
        </w:rPr>
        <w:t>86 bērni</w:t>
      </w:r>
      <w:r w:rsidRPr="00634DA4">
        <w:rPr>
          <w:rFonts w:eastAsia="Calibri"/>
          <w:color w:val="000000"/>
          <w:lang w:eastAsia="en-US"/>
        </w:rPr>
        <w:t xml:space="preserve">, no tiem </w:t>
      </w:r>
      <w:r w:rsidRPr="00634DA4">
        <w:rPr>
          <w:rFonts w:eastAsia="Calibri"/>
          <w:b/>
          <w:bCs/>
          <w:color w:val="000000"/>
          <w:lang w:eastAsia="en-US"/>
        </w:rPr>
        <w:t>audžuģimenēs uzturējās 34 bērni</w:t>
      </w:r>
      <w:r w:rsidRPr="00634DA4">
        <w:rPr>
          <w:rFonts w:eastAsia="Calibri"/>
          <w:color w:val="000000"/>
          <w:lang w:eastAsia="en-US"/>
        </w:rPr>
        <w:t xml:space="preserve">, </w:t>
      </w:r>
      <w:r w:rsidRPr="00634DA4">
        <w:rPr>
          <w:rFonts w:eastAsia="Calibri"/>
          <w:b/>
          <w:bCs/>
          <w:color w:val="000000"/>
          <w:lang w:eastAsia="en-US"/>
        </w:rPr>
        <w:t>aizbildņu ģimenēs – 50 bērni</w:t>
      </w:r>
      <w:r w:rsidRPr="00634DA4">
        <w:rPr>
          <w:rFonts w:eastAsia="Calibri"/>
          <w:color w:val="000000"/>
          <w:lang w:eastAsia="en-US"/>
        </w:rPr>
        <w:t xml:space="preserve"> un </w:t>
      </w:r>
      <w:r w:rsidRPr="00634DA4">
        <w:rPr>
          <w:rFonts w:eastAsia="Calibri"/>
          <w:b/>
          <w:bCs/>
          <w:color w:val="000000"/>
          <w:lang w:eastAsia="en-US"/>
        </w:rPr>
        <w:t>ilgstošas sociālās aprūpes un sociālās rehabilitācijas institūcijās – 2 bērni</w:t>
      </w:r>
      <w:r w:rsidRPr="00634DA4">
        <w:rPr>
          <w:rFonts w:eastAsia="Calibri"/>
          <w:color w:val="000000"/>
          <w:lang w:eastAsia="en-US"/>
        </w:rPr>
        <w:t xml:space="preserve">. Kopumā salīdzinot </w:t>
      </w:r>
      <w:proofErr w:type="spellStart"/>
      <w:r w:rsidRPr="00634DA4">
        <w:rPr>
          <w:rFonts w:eastAsia="Calibri"/>
          <w:color w:val="000000"/>
          <w:lang w:eastAsia="en-US"/>
        </w:rPr>
        <w:t>ārpusģimenes</w:t>
      </w:r>
      <w:proofErr w:type="spellEnd"/>
      <w:r w:rsidRPr="00634DA4">
        <w:rPr>
          <w:rFonts w:eastAsia="Calibri"/>
          <w:color w:val="000000"/>
          <w:lang w:eastAsia="en-US"/>
        </w:rPr>
        <w:t xml:space="preserve"> aprūpē esošo bērnu skaitu ar 2020.gadu vērojama pozitīva tendence, jo </w:t>
      </w:r>
      <w:proofErr w:type="spellStart"/>
      <w:r w:rsidRPr="00634DA4">
        <w:rPr>
          <w:rFonts w:eastAsia="Calibri"/>
          <w:color w:val="000000"/>
          <w:lang w:eastAsia="en-US"/>
        </w:rPr>
        <w:t>ārpusģimenes</w:t>
      </w:r>
      <w:proofErr w:type="spellEnd"/>
      <w:r w:rsidRPr="00634DA4">
        <w:rPr>
          <w:rFonts w:eastAsia="Calibri"/>
          <w:color w:val="000000"/>
          <w:lang w:eastAsia="en-US"/>
        </w:rPr>
        <w:t xml:space="preserve"> aprūpē esošo bērnu skaits 2021.gadā ir samazinājies par 16 bērniem. Pārskata gadā </w:t>
      </w:r>
      <w:proofErr w:type="spellStart"/>
      <w:r w:rsidRPr="00634DA4">
        <w:rPr>
          <w:rFonts w:eastAsia="Calibri"/>
          <w:color w:val="000000"/>
          <w:lang w:eastAsia="en-US"/>
        </w:rPr>
        <w:t>ārpusģimenes</w:t>
      </w:r>
      <w:proofErr w:type="spellEnd"/>
      <w:r w:rsidRPr="00634DA4">
        <w:rPr>
          <w:rFonts w:eastAsia="Calibri"/>
          <w:color w:val="000000"/>
          <w:lang w:eastAsia="en-US"/>
        </w:rPr>
        <w:t xml:space="preserve"> aprūpe nodrošināta 10 bērniem – 3 bērni ievietoti audžuģimenēs, 7 bērni aizbildņu ģimenēs. Kopējais bērnu skaits, kas uzturas audžuģimenēs ir 34 bērni, taču Gulbenes novadā </w:t>
      </w:r>
      <w:proofErr w:type="spellStart"/>
      <w:r w:rsidRPr="00634DA4">
        <w:rPr>
          <w:rFonts w:eastAsia="Calibri"/>
          <w:color w:val="000000"/>
          <w:lang w:eastAsia="en-US"/>
        </w:rPr>
        <w:t>ārpusģimenes</w:t>
      </w:r>
      <w:proofErr w:type="spellEnd"/>
      <w:r w:rsidRPr="00634DA4">
        <w:rPr>
          <w:rFonts w:eastAsia="Calibri"/>
          <w:color w:val="000000"/>
          <w:lang w:eastAsia="en-US"/>
        </w:rPr>
        <w:t xml:space="preserve"> aprūpi bērniem uz 01.09.2022. nodrošina 11 audžuģimenes, kurās ievietoti 5 pašvaldības administratīvajā teritorijā dzīvojošie bērni. No minētā secināms, ka lielākā daļa audžuģimenēs dzīvojošie bērni uzturas citu pašvaldību audžuģimenēs. Līdz ar to, nepieciešams veicināt audžuģimeņu attīstību pašvaldībā. Saskaņā ar Ministru kabineta 26.06.2018. noteikumiem Nr</w:t>
      </w:r>
      <w:r w:rsidRPr="00634DA4">
        <w:rPr>
          <w:rFonts w:eastAsia="Calibri"/>
          <w:lang w:eastAsia="en-US"/>
        </w:rPr>
        <w:t>.355 “</w:t>
      </w:r>
      <w:proofErr w:type="spellStart"/>
      <w:r w:rsidRPr="00634DA4">
        <w:rPr>
          <w:rFonts w:eastAsia="Calibri"/>
          <w:lang w:eastAsia="en-US"/>
        </w:rPr>
        <w:t>Ārpusģimenes</w:t>
      </w:r>
      <w:proofErr w:type="spellEnd"/>
      <w:r w:rsidRPr="00634DA4">
        <w:rPr>
          <w:rFonts w:eastAsia="Calibri"/>
          <w:lang w:eastAsia="en-US"/>
        </w:rPr>
        <w:t xml:space="preserve"> aprūpes atbalsta centra noteikumi” </w:t>
      </w:r>
      <w:proofErr w:type="spellStart"/>
      <w:r w:rsidRPr="00634DA4">
        <w:rPr>
          <w:rFonts w:eastAsia="Calibri"/>
          <w:lang w:eastAsia="en-US"/>
        </w:rPr>
        <w:t>ārpusģimenes</w:t>
      </w:r>
      <w:proofErr w:type="spellEnd"/>
      <w:r w:rsidRPr="00634DA4">
        <w:rPr>
          <w:rFonts w:eastAsia="Calibri"/>
          <w:lang w:eastAsia="en-US"/>
        </w:rPr>
        <w:t xml:space="preserve"> aprūpes atbalsta centri </w:t>
      </w:r>
      <w:r w:rsidRPr="00634DA4">
        <w:rPr>
          <w:rFonts w:eastAsia="Calibri"/>
          <w:shd w:val="clear" w:color="auto" w:fill="FFFFFF"/>
          <w:lang w:eastAsia="en-US"/>
        </w:rPr>
        <w:t xml:space="preserve">nodrošina pasākumu kopumu, kas veicina bez vecāku gādības palikušu bērnu labklājību, drošību, patstāvību, kā arī audžuģimeņu, jo īpaši specializēto audžuģimeņu, un adoptētāju, aizbildņu un </w:t>
      </w:r>
      <w:proofErr w:type="spellStart"/>
      <w:r w:rsidRPr="00634DA4">
        <w:rPr>
          <w:rFonts w:eastAsia="Calibri"/>
          <w:shd w:val="clear" w:color="auto" w:fill="FFFFFF"/>
          <w:lang w:eastAsia="en-US"/>
        </w:rPr>
        <w:t>viesģimeņu</w:t>
      </w:r>
      <w:proofErr w:type="spellEnd"/>
      <w:r w:rsidRPr="00634DA4">
        <w:rPr>
          <w:rFonts w:eastAsia="Calibri"/>
          <w:shd w:val="clear" w:color="auto" w:fill="FFFFFF"/>
          <w:lang w:eastAsia="en-US"/>
        </w:rPr>
        <w:t xml:space="preserve"> skaita pieaugumu</w:t>
      </w:r>
      <w:r w:rsidRPr="00634DA4">
        <w:rPr>
          <w:rFonts w:eastAsia="Calibri"/>
          <w:lang w:eastAsia="en-US"/>
        </w:rPr>
        <w:t>.</w:t>
      </w:r>
      <w:r w:rsidRPr="00634DA4">
        <w:rPr>
          <w:rFonts w:ascii="Calibri" w:eastAsia="Calibri" w:hAnsi="Calibri"/>
          <w:vertAlign w:val="superscript"/>
          <w:lang w:val="en-US" w:eastAsia="en-US"/>
        </w:rPr>
        <w:footnoteReference w:id="50"/>
      </w:r>
      <w:r w:rsidRPr="00634DA4">
        <w:rPr>
          <w:rFonts w:eastAsia="Calibri"/>
          <w:lang w:eastAsia="en-US"/>
        </w:rPr>
        <w:t xml:space="preserve"> Pašvaldības administratīvajā teritorijā </w:t>
      </w:r>
      <w:r w:rsidRPr="00634DA4">
        <w:rPr>
          <w:rFonts w:eastAsia="Calibri"/>
          <w:lang w:eastAsia="en-US"/>
        </w:rPr>
        <w:lastRenderedPageBreak/>
        <w:t xml:space="preserve">darbojas Latvijas SOS bērnu ciematu asociācijas struktūrvienība SOS ģimeņu atbalsta centrs “Airi vecākiem” Gulbenē (turpmāk – atbalsta centrs). Bāriņtiesa sadarbības ietvaros ar atbalsta centru skaidrojusi iedzīvotājiem iespējas sniegt atbalstu </w:t>
      </w:r>
      <w:proofErr w:type="spellStart"/>
      <w:r w:rsidRPr="00634DA4">
        <w:rPr>
          <w:rFonts w:eastAsia="Calibri"/>
          <w:lang w:eastAsia="en-US"/>
        </w:rPr>
        <w:t>ārpusģimenes</w:t>
      </w:r>
      <w:proofErr w:type="spellEnd"/>
      <w:r w:rsidRPr="00634DA4">
        <w:rPr>
          <w:rFonts w:eastAsia="Calibri"/>
          <w:lang w:eastAsia="en-US"/>
        </w:rPr>
        <w:t xml:space="preserve"> aprūpē esošajiem bērniem, nodrošinot publikācijas vietējās nozīmes laikrakstā. Publikācijas ietvaros tika nodrošināta intervija ar audžuģimeni, kas jau veic šos pienākumus, tādējādi atspoguļojot pozitīvos piemērus, kas dalās ar pieredzi, tostarp gan pozitīvo, gan grūtībām </w:t>
      </w:r>
      <w:proofErr w:type="spellStart"/>
      <w:r w:rsidRPr="00634DA4">
        <w:rPr>
          <w:rFonts w:eastAsia="Calibri"/>
          <w:lang w:eastAsia="en-US"/>
        </w:rPr>
        <w:t>ārpusģimenē</w:t>
      </w:r>
      <w:proofErr w:type="spellEnd"/>
      <w:r w:rsidRPr="00634DA4">
        <w:rPr>
          <w:rFonts w:eastAsia="Calibri"/>
          <w:lang w:eastAsia="en-US"/>
        </w:rPr>
        <w:t xml:space="preserve"> esoša bērna aprūpē, tomēr interese par atbalsta sniegšanu </w:t>
      </w:r>
      <w:proofErr w:type="spellStart"/>
      <w:r w:rsidRPr="00634DA4">
        <w:rPr>
          <w:rFonts w:eastAsia="Calibri"/>
          <w:lang w:eastAsia="en-US"/>
        </w:rPr>
        <w:t>ārpusģimenes</w:t>
      </w:r>
      <w:proofErr w:type="spellEnd"/>
      <w:r w:rsidRPr="00634DA4">
        <w:rPr>
          <w:rFonts w:eastAsia="Calibri"/>
          <w:lang w:eastAsia="en-US"/>
        </w:rPr>
        <w:t xml:space="preserve"> aprūpē esošajiem bērniem nepieauga, līdz ar to secināms, ka, uzrunājot sabiedrību par atbalsta sniegšanu </w:t>
      </w:r>
      <w:proofErr w:type="spellStart"/>
      <w:r w:rsidRPr="00634DA4">
        <w:rPr>
          <w:rFonts w:eastAsia="Calibri"/>
          <w:lang w:eastAsia="en-US"/>
        </w:rPr>
        <w:t>ārpusģimenes</w:t>
      </w:r>
      <w:proofErr w:type="spellEnd"/>
      <w:r w:rsidRPr="00634DA4">
        <w:rPr>
          <w:rFonts w:eastAsia="Calibri"/>
          <w:lang w:eastAsia="en-US"/>
        </w:rPr>
        <w:t xml:space="preserve"> aprūpē esošajiem bērniem, nepieciešama individuālākā pieeja. </w:t>
      </w:r>
      <w:r w:rsidRPr="00634DA4">
        <w:rPr>
          <w:rFonts w:eastAsia="Calibri"/>
          <w:color w:val="000000"/>
          <w:lang w:eastAsia="en-US"/>
        </w:rPr>
        <w:t xml:space="preserve">No 11 pašvaldībā esošajām audžuģimenēm, 1 audžuģimenei ir specializētās audžuģimenes statuss – krīzes audžuģimene. Saskaņā ar </w:t>
      </w:r>
      <w:r w:rsidRPr="00634DA4">
        <w:rPr>
          <w:color w:val="000000"/>
        </w:rPr>
        <w:t xml:space="preserve">Ministru kabineta 26.06.2018. noteikumu Nr.354 “Audžuģimenes noteikumi” (turpmāk – Audžuģimenes noteikumi) 9.1.punktu </w:t>
      </w:r>
      <w:r w:rsidRPr="00634DA4">
        <w:rPr>
          <w:rFonts w:eastAsia="Calibri"/>
          <w:color w:val="000000"/>
          <w:lang w:eastAsia="en-US"/>
        </w:rPr>
        <w:t xml:space="preserve">krīzes audžuģimene ir </w:t>
      </w:r>
      <w:r w:rsidRPr="00634DA4">
        <w:rPr>
          <w:rFonts w:eastAsia="Calibri"/>
          <w:color w:val="000000"/>
          <w:shd w:val="clear" w:color="auto" w:fill="FFFFFF"/>
          <w:lang w:eastAsia="en-US"/>
        </w:rPr>
        <w:t>audžuģimene, kurai ir vismaz triju gadu pieredze audžuģimenē ievietoto bērnu aprūpē un kura jebkurā diennakts laikā uzņem bērnu, kas šķirts no ģimenes, aizbildņa vai audžuģimenes.</w:t>
      </w:r>
      <w:r w:rsidRPr="00634DA4">
        <w:rPr>
          <w:rFonts w:ascii="Calibri" w:eastAsia="Calibri" w:hAnsi="Calibri"/>
          <w:color w:val="000000"/>
          <w:vertAlign w:val="superscript"/>
          <w:lang w:val="en-US" w:eastAsia="en-US"/>
        </w:rPr>
        <w:footnoteReference w:id="51"/>
      </w:r>
      <w:r w:rsidRPr="00634DA4">
        <w:rPr>
          <w:rFonts w:eastAsia="Calibri"/>
          <w:color w:val="000000"/>
          <w:shd w:val="clear" w:color="auto" w:fill="FFFFFF"/>
          <w:lang w:eastAsia="en-US"/>
        </w:rPr>
        <w:t xml:space="preserve"> </w:t>
      </w:r>
      <w:r w:rsidRPr="00634DA4">
        <w:rPr>
          <w:rFonts w:eastAsia="Calibri"/>
          <w:color w:val="000000"/>
          <w:lang w:eastAsia="en-US"/>
        </w:rPr>
        <w:t>Krīzes audžuģimene nodrošina bērnu uzņemšanu savā aprūpē jebkurā diennakts laikā neatkarīgi no bērna vecuma un dzimuma, tas ir, zīdaiņus, pirmsskolas un sākumskolas vecuma bērnus, pusaudžus, brāļus (pusbrāļus) un māsas (pusmāsas), tādējādi tiktu samazināta iespēja, ka bērni varētu tikt ievietoti bērnu aprūpes iestādēs.</w:t>
      </w:r>
      <w:r w:rsidRPr="00634DA4">
        <w:rPr>
          <w:rFonts w:ascii="Calibri" w:eastAsia="Calibri" w:hAnsi="Calibri"/>
          <w:color w:val="000000"/>
          <w:vertAlign w:val="superscript"/>
          <w:lang w:val="en-US" w:eastAsia="en-US"/>
        </w:rPr>
        <w:footnoteReference w:id="52"/>
      </w:r>
    </w:p>
    <w:p w14:paraId="6EB089A7" w14:textId="77777777" w:rsidR="00634DA4" w:rsidRPr="00634DA4" w:rsidRDefault="00634DA4" w:rsidP="00634DA4">
      <w:pPr>
        <w:spacing w:line="360" w:lineRule="auto"/>
        <w:ind w:firstLine="720"/>
        <w:jc w:val="both"/>
        <w:rPr>
          <w:color w:val="000000"/>
        </w:rPr>
      </w:pPr>
      <w:r w:rsidRPr="00634DA4">
        <w:rPr>
          <w:rFonts w:eastAsia="Calibri"/>
          <w:color w:val="000000"/>
          <w:lang w:eastAsia="en-US"/>
        </w:rPr>
        <w:t xml:space="preserve">Attiecībā uz atlīdzību par audžuģimenes pienākumu pildīšanu, jānorāda, ka saskaņā ar Ministru kabineta </w:t>
      </w:r>
      <w:r w:rsidRPr="00634DA4">
        <w:rPr>
          <w:color w:val="000000"/>
        </w:rPr>
        <w:t>2009.gada 22.decembra noteikumiem Nr.1549 "</w:t>
      </w:r>
      <w:r w:rsidRPr="00634DA4">
        <w:rPr>
          <w:rFonts w:eastAsia="Calibri"/>
          <w:bCs/>
          <w:color w:val="000000"/>
          <w:shd w:val="clear" w:color="auto" w:fill="FFFFFF"/>
          <w:lang w:eastAsia="en-US"/>
        </w:rPr>
        <w:t xml:space="preserve">Kārtība, kādā piešķir un izmaksā atlīdzību par audžuģimenes pienākumu pildīšanu” </w:t>
      </w:r>
      <w:r w:rsidRPr="00634DA4">
        <w:rPr>
          <w:color w:val="000000"/>
        </w:rPr>
        <w:t xml:space="preserve">par vienu audžuģimenē ievietoto bērnu atlīdzības apmērs mēnesī ir vienāds ar bērna kopšanas pabalsta apmēru personai, kura kopj bērnu vecumā līdz pusotram gadam. Ja audžuģimenē ir ievietoti divi bērni, atlīdzības apmēram piemēro koeficientu 1,3, ja trīs bērni un vairāk – koeficientu 1,6. Tas ir par audžuģimenē ievietotu vienu bērnu atlīdzība ir 171 </w:t>
      </w:r>
      <w:proofErr w:type="spellStart"/>
      <w:r w:rsidRPr="00634DA4">
        <w:rPr>
          <w:i/>
          <w:iCs/>
          <w:color w:val="000000"/>
        </w:rPr>
        <w:t>euro</w:t>
      </w:r>
      <w:proofErr w:type="spellEnd"/>
      <w:r w:rsidRPr="00634DA4">
        <w:rPr>
          <w:color w:val="000000"/>
        </w:rPr>
        <w:t xml:space="preserve"> mēnesī, par audžuģimenē ievietotiem diviem bērniem – 220,30 </w:t>
      </w:r>
      <w:proofErr w:type="spellStart"/>
      <w:r w:rsidRPr="00634DA4">
        <w:rPr>
          <w:i/>
          <w:iCs/>
          <w:color w:val="000000"/>
        </w:rPr>
        <w:t>euro</w:t>
      </w:r>
      <w:proofErr w:type="spellEnd"/>
      <w:r w:rsidRPr="00634DA4">
        <w:rPr>
          <w:color w:val="000000"/>
        </w:rPr>
        <w:t xml:space="preserve">, un par audžuģimenē ievietotiem trīs un vairāk bērniem – 273,60 </w:t>
      </w:r>
      <w:proofErr w:type="spellStart"/>
      <w:r w:rsidRPr="00634DA4">
        <w:rPr>
          <w:i/>
          <w:iCs/>
          <w:color w:val="000000"/>
        </w:rPr>
        <w:t>euro</w:t>
      </w:r>
      <w:proofErr w:type="spellEnd"/>
      <w:r w:rsidRPr="00634DA4">
        <w:rPr>
          <w:color w:val="000000"/>
        </w:rPr>
        <w:t>.</w:t>
      </w:r>
      <w:r w:rsidRPr="00634DA4">
        <w:rPr>
          <w:rFonts w:ascii="Calibri" w:hAnsi="Calibri"/>
          <w:color w:val="000000"/>
          <w:vertAlign w:val="superscript"/>
          <w:lang w:val="en-US" w:eastAsia="en-US"/>
        </w:rPr>
        <w:footnoteReference w:id="53"/>
      </w:r>
      <w:r w:rsidRPr="00634DA4">
        <w:rPr>
          <w:color w:val="000000"/>
        </w:rPr>
        <w:t xml:space="preserve"> Vienlaikus minētie Ministru kabineta noteikumi paredz, ka atlīdzību audžuģimenei izmaksā Valsts sociālās apdrošināšanas aģentūra. </w:t>
      </w:r>
    </w:p>
    <w:p w14:paraId="059DCCEC" w14:textId="77777777" w:rsidR="00634DA4" w:rsidRPr="00634DA4" w:rsidRDefault="00634DA4" w:rsidP="00634DA4">
      <w:pPr>
        <w:spacing w:line="360" w:lineRule="auto"/>
        <w:ind w:firstLine="720"/>
        <w:jc w:val="both"/>
      </w:pPr>
      <w:r w:rsidRPr="00634DA4">
        <w:t xml:space="preserve">Saskaņā ar Audžuģimeņu noteikumu 76.punktu </w:t>
      </w:r>
      <w:r w:rsidRPr="00634DA4">
        <w:rPr>
          <w:rFonts w:eastAsia="Calibri"/>
          <w:shd w:val="clear" w:color="auto" w:fill="FFFFFF"/>
          <w:lang w:eastAsia="en-US"/>
        </w:rPr>
        <w:t xml:space="preserve">audžuģimene saņem atlīdzību par audžuģimenes pienākumu pildīšanu un pabalstu bērna uzturam, kā arī pabalstu apģērba un mīkstā inventāra (piemēram, gultas veļas, segas, spilvena, matrača) iegādei. Atbilstoši Audžuģimeņu noteikumu 78.punktam </w:t>
      </w:r>
      <w:r w:rsidRPr="00634DA4">
        <w:rPr>
          <w:rFonts w:eastAsia="Calibri"/>
          <w:lang w:eastAsia="en-US"/>
        </w:rPr>
        <w:t xml:space="preserve">pabalstu bērna uzturam un pabalstu apģērba un mīkstā inventāra iegādei </w:t>
      </w:r>
      <w:r w:rsidRPr="00634DA4">
        <w:rPr>
          <w:rFonts w:eastAsia="Calibri"/>
          <w:lang w:eastAsia="en-US"/>
        </w:rPr>
        <w:lastRenderedPageBreak/>
        <w:t>audžuģimenei izmaksā no tās pašvaldības budžeta līdzekļiem, kura noslēgusi līgumu ar audžuģimeni. Pašvaldība nosaka pabalsta apmēru bērna uzturam, ņemot vērā, ka tas mēnesī nedrīkst būt mazāks par:</w:t>
      </w:r>
    </w:p>
    <w:p w14:paraId="11CB39F3" w14:textId="77777777" w:rsidR="00634DA4" w:rsidRPr="00634DA4" w:rsidRDefault="00634DA4" w:rsidP="00634DA4">
      <w:pPr>
        <w:shd w:val="clear" w:color="auto" w:fill="FFFFFF"/>
        <w:spacing w:line="360" w:lineRule="auto"/>
        <w:ind w:left="900"/>
        <w:jc w:val="both"/>
        <w:rPr>
          <w:color w:val="000000"/>
        </w:rPr>
      </w:pPr>
      <w:r w:rsidRPr="00634DA4">
        <w:rPr>
          <w:color w:val="000000"/>
        </w:rPr>
        <w:t>-  215,00 </w:t>
      </w:r>
      <w:proofErr w:type="spellStart"/>
      <w:r w:rsidRPr="00634DA4">
        <w:rPr>
          <w:i/>
          <w:iCs/>
          <w:color w:val="000000"/>
        </w:rPr>
        <w:t>euro</w:t>
      </w:r>
      <w:proofErr w:type="spellEnd"/>
      <w:r w:rsidRPr="00634DA4">
        <w:rPr>
          <w:color w:val="000000"/>
        </w:rPr>
        <w:t> par bērnu līdz septiņu gadu vecuma sasniegšanai;</w:t>
      </w:r>
    </w:p>
    <w:p w14:paraId="3C7AEC4E" w14:textId="77777777" w:rsidR="00634DA4" w:rsidRPr="00634DA4" w:rsidRDefault="00634DA4" w:rsidP="00634DA4">
      <w:pPr>
        <w:shd w:val="clear" w:color="auto" w:fill="FFFFFF"/>
        <w:spacing w:line="360" w:lineRule="auto"/>
        <w:ind w:left="900"/>
        <w:jc w:val="both"/>
        <w:rPr>
          <w:color w:val="000000"/>
        </w:rPr>
      </w:pPr>
      <w:r w:rsidRPr="00634DA4">
        <w:rPr>
          <w:color w:val="000000"/>
        </w:rPr>
        <w:t>-  258,00 </w:t>
      </w:r>
      <w:proofErr w:type="spellStart"/>
      <w:r w:rsidRPr="00634DA4">
        <w:rPr>
          <w:i/>
          <w:iCs/>
          <w:color w:val="000000"/>
        </w:rPr>
        <w:t>euro</w:t>
      </w:r>
      <w:proofErr w:type="spellEnd"/>
      <w:r w:rsidRPr="00634DA4">
        <w:rPr>
          <w:color w:val="000000"/>
        </w:rPr>
        <w:t> par bērnu vecumā no septiņiem gadiem līdz 18 gadu vecuma sasniegšanai;</w:t>
      </w:r>
    </w:p>
    <w:p w14:paraId="52C83BAF" w14:textId="77777777" w:rsidR="00634DA4" w:rsidRPr="00634DA4" w:rsidRDefault="00634DA4" w:rsidP="00634DA4">
      <w:pPr>
        <w:spacing w:line="360" w:lineRule="auto"/>
        <w:ind w:firstLine="720"/>
        <w:jc w:val="both"/>
        <w:rPr>
          <w:rFonts w:eastAsia="Calibri"/>
          <w:color w:val="000000"/>
          <w:shd w:val="clear" w:color="auto" w:fill="FFFFFF"/>
          <w:lang w:eastAsia="en-US"/>
        </w:rPr>
      </w:pPr>
      <w:r w:rsidRPr="00634DA4">
        <w:rPr>
          <w:color w:val="000000"/>
        </w:rPr>
        <w:t>Pamatojoties uz Gulbenes novada domes 19.03.2020. saistošo noteikumu Nr.6 “</w:t>
      </w:r>
      <w:r w:rsidRPr="00634DA4">
        <w:rPr>
          <w:rFonts w:eastAsia="Calibri"/>
          <w:color w:val="000000"/>
          <w:shd w:val="clear" w:color="auto" w:fill="FFFFFF"/>
          <w:lang w:eastAsia="en-US"/>
        </w:rPr>
        <w:t>Par pabalstiem bāreņiem un bez vecāku gādības palikušajiem bērniem un audžuģimenēm”</w:t>
      </w:r>
      <w:r w:rsidRPr="00634DA4">
        <w:rPr>
          <w:rFonts w:ascii="Calibri" w:eastAsia="Calibri" w:hAnsi="Calibri"/>
          <w:color w:val="000000"/>
          <w:vertAlign w:val="superscript"/>
          <w:lang w:val="en-US" w:eastAsia="en-US"/>
        </w:rPr>
        <w:footnoteReference w:id="54"/>
      </w:r>
      <w:r w:rsidRPr="00634DA4">
        <w:rPr>
          <w:rFonts w:eastAsia="Calibri"/>
          <w:color w:val="000000"/>
          <w:shd w:val="clear" w:color="auto" w:fill="FFFFFF"/>
          <w:lang w:eastAsia="en-US"/>
        </w:rPr>
        <w:t xml:space="preserve"> 6.1.punktu pabalsts audžuģimenē vai specializētā audžuģimenē ievietotā bērna uzturam – 65% apmērā no valstī noteiktās minimālās mēnešalgas mēnesī, kas uz 01.01.2021. ir 325 </w:t>
      </w:r>
      <w:proofErr w:type="spellStart"/>
      <w:r w:rsidRPr="00634DA4">
        <w:rPr>
          <w:rFonts w:eastAsia="Calibri"/>
          <w:i/>
          <w:iCs/>
          <w:color w:val="000000"/>
          <w:shd w:val="clear" w:color="auto" w:fill="FFFFFF"/>
          <w:lang w:eastAsia="en-US"/>
        </w:rPr>
        <w:t>euro</w:t>
      </w:r>
      <w:proofErr w:type="spellEnd"/>
      <w:r w:rsidRPr="00634DA4">
        <w:rPr>
          <w:rFonts w:eastAsia="Calibri"/>
          <w:color w:val="000000"/>
          <w:shd w:val="clear" w:color="auto" w:fill="FFFFFF"/>
          <w:lang w:eastAsia="en-US"/>
        </w:rPr>
        <w:t xml:space="preserve"> mēnesī. Ņemot vērā minēto, pašvaldība noteikusi lielāku pabalsta apmēru bērna uzturam kā tas noteikts normatīvajā regulējumā par minimālo pabalsta apmēru bērna uzturam. Turklāt jāņem vērā, ka pašvaldības saistošajos noteikumos noteikts procentuāls pabalsta apmērs, kas atkarīgs no valsts minimālās mēnešalgas apmēra, līdz ar to, gadījumā, ja valsts minimālā mēnešalga paaugstinās, tad pabalsta apmērs bērna uzturam palielināsies. Ņemot vērā 27.10.2022. grozījumus Darba likumā</w:t>
      </w:r>
      <w:r w:rsidRPr="00634DA4">
        <w:rPr>
          <w:rFonts w:ascii="Calibri" w:eastAsia="Calibri" w:hAnsi="Calibri"/>
          <w:color w:val="000000"/>
          <w:vertAlign w:val="superscript"/>
          <w:lang w:val="en-US" w:eastAsia="en-US"/>
        </w:rPr>
        <w:footnoteReference w:id="55"/>
      </w:r>
      <w:r w:rsidRPr="00634DA4">
        <w:rPr>
          <w:rFonts w:eastAsia="Calibri"/>
          <w:color w:val="000000"/>
          <w:shd w:val="clear" w:color="auto" w:fill="FFFFFF"/>
          <w:lang w:eastAsia="en-US"/>
        </w:rPr>
        <w:t>, no 2023.gada 1.janvāra minimālā mēneša darba alga normālā darba laika ietvaros nav mazāka par 620 </w:t>
      </w:r>
      <w:proofErr w:type="spellStart"/>
      <w:r w:rsidRPr="00634DA4">
        <w:rPr>
          <w:rFonts w:eastAsia="Calibri"/>
          <w:i/>
          <w:iCs/>
          <w:color w:val="000000"/>
          <w:bdr w:val="none" w:sz="0" w:space="0" w:color="auto" w:frame="1"/>
          <w:shd w:val="clear" w:color="auto" w:fill="FFFFFF"/>
          <w:lang w:eastAsia="en-US"/>
        </w:rPr>
        <w:t>euro</w:t>
      </w:r>
      <w:proofErr w:type="spellEnd"/>
      <w:r w:rsidRPr="00634DA4">
        <w:rPr>
          <w:rFonts w:eastAsia="Calibri"/>
          <w:color w:val="000000"/>
          <w:shd w:val="clear" w:color="auto" w:fill="FFFFFF"/>
          <w:lang w:eastAsia="en-US"/>
        </w:rPr>
        <w:t xml:space="preserve">. Līdz ar to pabalsta apmērs audžuģimenē vai specializētajā audžuģimenē ievietota bērna uzturam būs  ne mazāks par 403 </w:t>
      </w:r>
      <w:proofErr w:type="spellStart"/>
      <w:r w:rsidRPr="00634DA4">
        <w:rPr>
          <w:rFonts w:eastAsia="Calibri"/>
          <w:i/>
          <w:iCs/>
          <w:color w:val="000000"/>
          <w:shd w:val="clear" w:color="auto" w:fill="FFFFFF"/>
          <w:lang w:eastAsia="en-US"/>
        </w:rPr>
        <w:t>euro</w:t>
      </w:r>
      <w:proofErr w:type="spellEnd"/>
      <w:r w:rsidRPr="00634DA4">
        <w:rPr>
          <w:rFonts w:eastAsia="Calibri"/>
          <w:color w:val="000000"/>
          <w:shd w:val="clear" w:color="auto" w:fill="FFFFFF"/>
          <w:lang w:eastAsia="en-US"/>
        </w:rPr>
        <w:t xml:space="preserve"> mēnesī. </w:t>
      </w:r>
    </w:p>
    <w:p w14:paraId="66A69020" w14:textId="77777777" w:rsidR="00634DA4" w:rsidRPr="00634DA4" w:rsidRDefault="00634DA4" w:rsidP="00634DA4">
      <w:pPr>
        <w:spacing w:line="360" w:lineRule="auto"/>
        <w:ind w:firstLine="720"/>
        <w:jc w:val="both"/>
        <w:rPr>
          <w:rFonts w:eastAsia="Calibri"/>
          <w:color w:val="000000"/>
          <w:shd w:val="clear" w:color="auto" w:fill="FFFFFF"/>
          <w:lang w:eastAsia="en-US"/>
        </w:rPr>
      </w:pPr>
      <w:r w:rsidRPr="00634DA4">
        <w:rPr>
          <w:rFonts w:eastAsia="Calibri"/>
          <w:color w:val="000000"/>
          <w:shd w:val="clear" w:color="auto" w:fill="FFFFFF"/>
          <w:lang w:eastAsia="en-US"/>
        </w:rPr>
        <w:t xml:space="preserve">Vienlaikus saskaņā ar </w:t>
      </w:r>
      <w:r w:rsidRPr="00634DA4">
        <w:rPr>
          <w:color w:val="000000"/>
        </w:rPr>
        <w:t>Gulbenes novada domes 19.03.2020. saistošo noteikumu Nr.6 “</w:t>
      </w:r>
      <w:r w:rsidRPr="00634DA4">
        <w:rPr>
          <w:rFonts w:eastAsia="Calibri"/>
          <w:color w:val="000000"/>
          <w:shd w:val="clear" w:color="auto" w:fill="FFFFFF"/>
          <w:lang w:eastAsia="en-US"/>
        </w:rPr>
        <w:t xml:space="preserve">Par pabalstiem bāreņiem un bez vecāku gādības palikušajiem bērniem un audžuģimenēm” 6.4.punktu pašvaldība nodrošina materiālās palīdzības pabalstu krīzes audžuģimenei – 250 </w:t>
      </w:r>
      <w:proofErr w:type="spellStart"/>
      <w:r w:rsidRPr="00634DA4">
        <w:rPr>
          <w:rFonts w:eastAsia="Calibri"/>
          <w:i/>
          <w:iCs/>
          <w:color w:val="000000"/>
          <w:shd w:val="clear" w:color="auto" w:fill="FFFFFF"/>
          <w:lang w:eastAsia="en-US"/>
        </w:rPr>
        <w:t>euro</w:t>
      </w:r>
      <w:proofErr w:type="spellEnd"/>
      <w:r w:rsidRPr="00634DA4">
        <w:rPr>
          <w:rFonts w:eastAsia="Calibri"/>
          <w:color w:val="000000"/>
          <w:shd w:val="clear" w:color="auto" w:fill="FFFFFF"/>
          <w:lang w:eastAsia="en-US"/>
        </w:rPr>
        <w:t xml:space="preserve"> mēnesī. </w:t>
      </w:r>
    </w:p>
    <w:p w14:paraId="1EF3F684" w14:textId="77777777" w:rsidR="00634DA4" w:rsidRPr="00634DA4" w:rsidRDefault="00634DA4" w:rsidP="00634DA4">
      <w:pPr>
        <w:spacing w:line="360" w:lineRule="auto"/>
        <w:ind w:firstLine="720"/>
        <w:jc w:val="both"/>
        <w:rPr>
          <w:b/>
          <w:color w:val="000000"/>
          <w:sz w:val="28"/>
          <w:szCs w:val="28"/>
        </w:rPr>
      </w:pPr>
    </w:p>
    <w:p w14:paraId="1044E618" w14:textId="77777777" w:rsidR="00634DA4" w:rsidRPr="00634DA4" w:rsidRDefault="00634DA4" w:rsidP="00634DA4">
      <w:pPr>
        <w:keepNext/>
        <w:keepLines/>
        <w:shd w:val="clear" w:color="auto" w:fill="FFFFFF"/>
        <w:spacing w:before="240"/>
        <w:ind w:left="1134" w:hanging="425"/>
        <w:outlineLvl w:val="1"/>
        <w:rPr>
          <w:b/>
          <w:sz w:val="28"/>
          <w:szCs w:val="28"/>
        </w:rPr>
      </w:pPr>
      <w:bookmarkStart w:id="27" w:name="_Toc121824481"/>
      <w:r w:rsidRPr="00634DA4">
        <w:rPr>
          <w:b/>
          <w:sz w:val="28"/>
          <w:szCs w:val="28"/>
        </w:rPr>
        <w:t>Speciālistu, bērnu, vecāku izglītošana par bērnu tiesību aizsardzības jautājumiem</w:t>
      </w:r>
      <w:bookmarkEnd w:id="27"/>
    </w:p>
    <w:p w14:paraId="3E3BECC7" w14:textId="77777777" w:rsidR="00634DA4" w:rsidRPr="00634DA4" w:rsidRDefault="00634DA4" w:rsidP="00634DA4">
      <w:pPr>
        <w:spacing w:after="160" w:line="259" w:lineRule="auto"/>
        <w:rPr>
          <w:rFonts w:ascii="Calibri" w:eastAsia="Calibri" w:hAnsi="Calibri" w:cs="Arial"/>
          <w:sz w:val="22"/>
          <w:szCs w:val="22"/>
        </w:rPr>
      </w:pPr>
    </w:p>
    <w:p w14:paraId="1BF761C4" w14:textId="77777777" w:rsidR="00634DA4" w:rsidRPr="00634DA4" w:rsidRDefault="00634DA4" w:rsidP="00634DA4">
      <w:pPr>
        <w:spacing w:line="360" w:lineRule="auto"/>
        <w:ind w:firstLine="720"/>
        <w:jc w:val="both"/>
        <w:rPr>
          <w:rFonts w:eastAsia="Calibri"/>
          <w:lang w:eastAsia="en-US"/>
        </w:rPr>
      </w:pPr>
      <w:r w:rsidRPr="00634DA4">
        <w:rPr>
          <w:rFonts w:eastAsia="Calibri"/>
          <w:bCs/>
          <w:iCs/>
          <w:color w:val="000000"/>
          <w:lang w:eastAsia="en-US"/>
        </w:rPr>
        <w:t xml:space="preserve">Pamatnostādnēs kā viens no mērķiem norādīts - </w:t>
      </w:r>
      <w:r w:rsidRPr="00634DA4">
        <w:rPr>
          <w:rFonts w:eastAsia="Calibri"/>
          <w:bCs/>
          <w:lang w:eastAsia="en-US"/>
        </w:rPr>
        <w:t>sekmēt bērnu un jauniešu drošību, attīstību, psiholoģisko un emocionālo labklājību</w:t>
      </w:r>
      <w:r w:rsidRPr="00634DA4">
        <w:rPr>
          <w:rFonts w:ascii="Calibri" w:eastAsia="Calibri" w:hAnsi="Calibri"/>
          <w:bCs/>
          <w:vertAlign w:val="superscript"/>
          <w:lang w:val="en-US" w:eastAsia="en-US"/>
        </w:rPr>
        <w:footnoteReference w:id="56"/>
      </w:r>
      <w:r w:rsidRPr="00634DA4">
        <w:rPr>
          <w:rFonts w:eastAsia="Calibri"/>
          <w:bCs/>
          <w:lang w:eastAsia="en-US"/>
        </w:rPr>
        <w:t xml:space="preserve">, kas ietver </w:t>
      </w:r>
      <w:r w:rsidRPr="00634DA4">
        <w:rPr>
          <w:rFonts w:eastAsia="Calibri"/>
          <w:lang w:eastAsia="en-US"/>
        </w:rPr>
        <w:t xml:space="preserve">bērnu un jauniešu attīstības vajadzību apzināšanu un nodrošināšanu, speciālistu, ģimeņu, bērnu un jaunatnes izglītošanu, veidojot drošu vidi, novēršot vardarbības riskus un īstenojot agrīnu intervenci risku ietekmes novēršanai […]. </w:t>
      </w:r>
    </w:p>
    <w:p w14:paraId="7C6E5D03"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t xml:space="preserve">Tādējādi būtiska nozīme piešķirama minēto </w:t>
      </w:r>
      <w:proofErr w:type="spellStart"/>
      <w:r w:rsidRPr="00634DA4">
        <w:rPr>
          <w:rFonts w:eastAsia="Calibri"/>
          <w:lang w:eastAsia="en-US"/>
        </w:rPr>
        <w:t>mērķgrupu</w:t>
      </w:r>
      <w:proofErr w:type="spellEnd"/>
      <w:r w:rsidRPr="00634DA4">
        <w:rPr>
          <w:rFonts w:eastAsia="Calibri"/>
          <w:lang w:eastAsia="en-US"/>
        </w:rPr>
        <w:t xml:space="preserve"> izglītošanai pašvaldībā. Šajā sadaļā netiek minētas speciālistu izglītojošās vai pilnveides mācību programmas, kas ir noteiktas kā obligātas konkrētajā specializācijā. </w:t>
      </w:r>
    </w:p>
    <w:p w14:paraId="30F340DD"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lastRenderedPageBreak/>
        <w:t>Attiecībā uz pašvaldības speciālistu izglītošanu par bērnu tiesību aizsardzības jautājumiem, jānorāda, ka pašvaldības speciālisti regulāri piedalās gan valsts, gan pašvaldību un nevalstisko organizāciju piedāvātajos semināros/ lekcijās par bērnu tiesību aizsardzības jautājumiem, kuros tiek pilnveidotas speciālistu zināšanas un prasmes, piemēram, 2022.gadā pašvaldības speciālisti piedalījušies sekojošos semināros/izglītojošos pasākumos:</w:t>
      </w:r>
    </w:p>
    <w:p w14:paraId="7F0C3307" w14:textId="77777777" w:rsidR="00634DA4" w:rsidRPr="00634DA4" w:rsidRDefault="00634DA4" w:rsidP="00634DA4">
      <w:pPr>
        <w:numPr>
          <w:ilvl w:val="0"/>
          <w:numId w:val="6"/>
        </w:numPr>
        <w:spacing w:after="160" w:line="360" w:lineRule="auto"/>
        <w:contextualSpacing/>
        <w:jc w:val="both"/>
        <w:rPr>
          <w:rFonts w:eastAsia="Calibri"/>
          <w:lang w:eastAsia="en-US"/>
        </w:rPr>
      </w:pPr>
      <w:r w:rsidRPr="00634DA4">
        <w:rPr>
          <w:rFonts w:eastAsia="Calibri"/>
          <w:shd w:val="clear" w:color="auto" w:fill="FFFFFF"/>
          <w:lang w:eastAsia="en-US"/>
        </w:rPr>
        <w:t>“Bāriņtiesas loma vardarbības pret bērnu pazīmju atpazīšanā un seku konstatēšanā”;</w:t>
      </w:r>
    </w:p>
    <w:p w14:paraId="120E7E18" w14:textId="77777777" w:rsidR="00634DA4" w:rsidRPr="00634DA4" w:rsidRDefault="00634DA4" w:rsidP="00634DA4">
      <w:pPr>
        <w:numPr>
          <w:ilvl w:val="0"/>
          <w:numId w:val="6"/>
        </w:numPr>
        <w:spacing w:after="160" w:line="360" w:lineRule="auto"/>
        <w:contextualSpacing/>
        <w:jc w:val="both"/>
        <w:rPr>
          <w:rFonts w:eastAsia="Calibri"/>
          <w:lang w:eastAsia="en-US"/>
        </w:rPr>
      </w:pPr>
      <w:r w:rsidRPr="00634DA4">
        <w:rPr>
          <w:rFonts w:eastAsia="Calibri"/>
          <w:shd w:val="clear" w:color="auto" w:fill="FFFFFF"/>
          <w:lang w:eastAsia="en-US"/>
        </w:rPr>
        <w:t>“Bērnu un jauniešu seksuālās uzvedības luksofors – kam pievērst uzmanību un kā rīkoties”;</w:t>
      </w:r>
    </w:p>
    <w:p w14:paraId="51081D95" w14:textId="77777777" w:rsidR="00634DA4" w:rsidRPr="00634DA4" w:rsidRDefault="00634DA4" w:rsidP="00634DA4">
      <w:pPr>
        <w:numPr>
          <w:ilvl w:val="0"/>
          <w:numId w:val="6"/>
        </w:numPr>
        <w:spacing w:after="160" w:line="360" w:lineRule="auto"/>
        <w:contextualSpacing/>
        <w:jc w:val="both"/>
        <w:rPr>
          <w:rFonts w:eastAsia="Calibri"/>
          <w:lang w:eastAsia="en-US"/>
        </w:rPr>
      </w:pPr>
      <w:r w:rsidRPr="00634DA4">
        <w:rPr>
          <w:rFonts w:eastAsia="Calibri"/>
          <w:lang w:eastAsia="en-US"/>
        </w:rPr>
        <w:t>“Cilvēku tirdzniecības problemātika Latvijā”;</w:t>
      </w:r>
    </w:p>
    <w:p w14:paraId="3F63C62E" w14:textId="77777777" w:rsidR="00634DA4" w:rsidRPr="00634DA4" w:rsidRDefault="00634DA4" w:rsidP="00634DA4">
      <w:pPr>
        <w:numPr>
          <w:ilvl w:val="0"/>
          <w:numId w:val="6"/>
        </w:numPr>
        <w:spacing w:after="160" w:line="360" w:lineRule="auto"/>
        <w:contextualSpacing/>
        <w:jc w:val="both"/>
        <w:rPr>
          <w:rFonts w:eastAsia="Calibri"/>
          <w:lang w:eastAsia="en-US"/>
        </w:rPr>
      </w:pPr>
      <w:r w:rsidRPr="00634DA4">
        <w:rPr>
          <w:rFonts w:eastAsia="Calibri"/>
          <w:lang w:eastAsia="en-US"/>
        </w:rPr>
        <w:t>Radošā darbnīca “Palīdzi bērnam” (par institūciju sadarbības jautājumiem bērnu tiesību jomā);</w:t>
      </w:r>
    </w:p>
    <w:p w14:paraId="71B69F82" w14:textId="77777777" w:rsidR="00634DA4" w:rsidRPr="00634DA4" w:rsidRDefault="00634DA4" w:rsidP="00634DA4">
      <w:pPr>
        <w:numPr>
          <w:ilvl w:val="0"/>
          <w:numId w:val="6"/>
        </w:numPr>
        <w:spacing w:after="160" w:line="360" w:lineRule="auto"/>
        <w:contextualSpacing/>
        <w:jc w:val="both"/>
        <w:rPr>
          <w:rFonts w:eastAsia="Calibri"/>
          <w:lang w:eastAsia="en-US"/>
        </w:rPr>
      </w:pPr>
      <w:r w:rsidRPr="00634DA4">
        <w:rPr>
          <w:rFonts w:eastAsia="Calibri"/>
          <w:lang w:eastAsia="en-US"/>
        </w:rPr>
        <w:t>Labklājības ministrijas un Valsts bērnu tiesību aizsardzības inspekcijas organizētie informatīvie semināri par aktualitātēm bāriņtiesu darbības jomā u.c.</w:t>
      </w:r>
    </w:p>
    <w:p w14:paraId="06124567" w14:textId="77777777" w:rsidR="00634DA4" w:rsidRPr="00634DA4" w:rsidRDefault="00634DA4" w:rsidP="00634DA4">
      <w:pPr>
        <w:spacing w:line="360" w:lineRule="auto"/>
        <w:ind w:firstLine="720"/>
        <w:jc w:val="both"/>
        <w:rPr>
          <w:rFonts w:eastAsia="Calibri"/>
          <w:shd w:val="clear" w:color="auto" w:fill="FFFFFF"/>
          <w:lang w:eastAsia="en-US"/>
        </w:rPr>
      </w:pPr>
      <w:r w:rsidRPr="00634DA4">
        <w:rPr>
          <w:rFonts w:eastAsia="Calibri"/>
          <w:lang w:eastAsia="en-US"/>
        </w:rPr>
        <w:t xml:space="preserve">Attiecībā uz pirmsskolas vecumā esošo bērnu izglītošanu, jāmin Ministru kabineta “Noteikumi </w:t>
      </w:r>
      <w:hyperlink r:id="rId28" w:tgtFrame="_blank" w:history="1">
        <w:r w:rsidRPr="00634DA4">
          <w:rPr>
            <w:rFonts w:eastAsia="Calibri"/>
            <w:shd w:val="clear" w:color="auto" w:fill="FFFFFF"/>
            <w:lang w:eastAsia="en-US"/>
          </w:rPr>
          <w:t>par valsts pirmsskolas izglītības vadlīnijām</w:t>
        </w:r>
      </w:hyperlink>
      <w:r w:rsidRPr="00634DA4">
        <w:rPr>
          <w:rFonts w:eastAsia="Calibri"/>
          <w:shd w:val="clear" w:color="auto" w:fill="FFFFFF"/>
          <w:lang w:eastAsia="en-US"/>
        </w:rPr>
        <w:t> un pirmsskolas izglītības programmu paraugiem”,</w:t>
      </w:r>
      <w:r w:rsidRPr="00634DA4">
        <w:rPr>
          <w:rFonts w:ascii="Calibri" w:eastAsia="Calibri" w:hAnsi="Calibri"/>
          <w:vertAlign w:val="superscript"/>
          <w:lang w:val="en-US" w:eastAsia="en-US"/>
        </w:rPr>
        <w:footnoteReference w:id="57"/>
      </w:r>
      <w:r w:rsidRPr="00634DA4">
        <w:rPr>
          <w:rFonts w:eastAsia="Calibri"/>
          <w:shd w:val="clear" w:color="auto" w:fill="FFFFFF"/>
          <w:lang w:eastAsia="en-US"/>
        </w:rPr>
        <w:t xml:space="preserve"> kuros noteikts, ka pirmsskolas izglītībā bērns apgūst caurviju prasmes, tostarp pilsoniskā līdzdalība, kuras ietvaros bērns  mācās ievērot un cienīt citu vajadzības un tiesības; sadarbība, kuras ietvaros bērns mācās uzklausīt citus un izteikt savu viedokli; pilsoniskā līdzdalība, kuras ietvaros bērns piedalās kārtības un drošības noteikumu izveidē un apspriešanā, saprot, pieņem un ievēro tos, mācās ievērot un cienīt citu vajadzības un tiesības. Pirmsskolas izglītības nobeigumā bērns ir apguvis dažādas </w:t>
      </w:r>
      <w:proofErr w:type="spellStart"/>
      <w:r w:rsidRPr="00634DA4">
        <w:rPr>
          <w:rFonts w:eastAsia="Calibri"/>
          <w:shd w:val="clear" w:color="auto" w:fill="FFFFFF"/>
          <w:lang w:eastAsia="en-US"/>
        </w:rPr>
        <w:t>pamatprasmes</w:t>
      </w:r>
      <w:proofErr w:type="spellEnd"/>
      <w:r w:rsidRPr="00634DA4">
        <w:rPr>
          <w:rFonts w:eastAsia="Calibri"/>
          <w:shd w:val="clear" w:color="auto" w:fill="FFFFFF"/>
          <w:lang w:eastAsia="en-US"/>
        </w:rPr>
        <w:t xml:space="preserve">, tajā skaitā prognozē dažādas rīcības sekas ar personīgo veselību un drošību saistītās ikdienas situācijās (saskarsme ar pazīstamu cilvēku un svešinieku, veselībai kaitīgu vielu lietošanas un sadzīves traumatisma risku mazināšana mājās, izglītības iestādē, uz ielas, rotaļās brīvā dabā, pie ūdenstilpēm un spēļu laukumos, kā arī ugunsdrošības, ceļu satiksmes drošības, elektrodrošības noteikumi), ievēro noteikumus, saprot, pie kā un kādā gadījumā vērsties pēc palīdzības, kad jūtas slikti vai nedroši, nosauc ārkārtas palīdzības numuru 112. </w:t>
      </w:r>
    </w:p>
    <w:p w14:paraId="05FD279C" w14:textId="77777777" w:rsidR="00634DA4" w:rsidRPr="00634DA4" w:rsidRDefault="00634DA4" w:rsidP="00634DA4">
      <w:pPr>
        <w:spacing w:line="360" w:lineRule="auto"/>
        <w:ind w:firstLine="720"/>
        <w:jc w:val="both"/>
        <w:rPr>
          <w:rFonts w:eastAsia="Calibri"/>
          <w:shd w:val="clear" w:color="auto" w:fill="FFFFFF"/>
          <w:lang w:eastAsia="en-US"/>
        </w:rPr>
      </w:pPr>
      <w:r w:rsidRPr="00634DA4">
        <w:rPr>
          <w:rFonts w:eastAsia="Calibri"/>
          <w:shd w:val="clear" w:color="auto" w:fill="FFFFFF"/>
          <w:lang w:eastAsia="en-US"/>
        </w:rPr>
        <w:t>Pašvaldības pirmsskolas izglītības iestādes piedalās “</w:t>
      </w:r>
      <w:proofErr w:type="spellStart"/>
      <w:r w:rsidRPr="00634DA4">
        <w:rPr>
          <w:rFonts w:eastAsia="Calibri"/>
          <w:lang w:eastAsia="en-US"/>
        </w:rPr>
        <w:t>Džimbas</w:t>
      </w:r>
      <w:proofErr w:type="spellEnd"/>
      <w:r w:rsidRPr="00634DA4">
        <w:rPr>
          <w:rFonts w:eastAsia="Calibri"/>
          <w:lang w:eastAsia="en-US"/>
        </w:rPr>
        <w:t xml:space="preserve"> drošības programmā”, kuras mērķis ir veicināt bērnu tiesību aizsardzību un vardarbības novēršanu Latvijā. Minētās programmas ietvaros zināšanas, prasmes un kompetences iegūst trīs </w:t>
      </w:r>
      <w:proofErr w:type="spellStart"/>
      <w:r w:rsidRPr="00634DA4">
        <w:rPr>
          <w:rFonts w:eastAsia="Calibri"/>
          <w:lang w:eastAsia="en-US"/>
        </w:rPr>
        <w:t>mērķgrupas</w:t>
      </w:r>
      <w:proofErr w:type="spellEnd"/>
      <w:r w:rsidRPr="00634DA4">
        <w:rPr>
          <w:rFonts w:eastAsia="Calibri"/>
          <w:lang w:eastAsia="en-US"/>
        </w:rPr>
        <w:t xml:space="preserve"> – pirmsskolas vecumā esošie bērni, bērnu vecāki un speciālisti, kas strādā ar pirmsskolas vecumā esošajiem bērniem. </w:t>
      </w:r>
      <w:proofErr w:type="spellStart"/>
      <w:r w:rsidRPr="00634DA4">
        <w:rPr>
          <w:rFonts w:eastAsia="Calibri"/>
          <w:lang w:eastAsia="en-US"/>
        </w:rPr>
        <w:t>Džimbas</w:t>
      </w:r>
      <w:proofErr w:type="spellEnd"/>
      <w:r w:rsidRPr="00634DA4">
        <w:rPr>
          <w:rFonts w:eastAsia="Calibri"/>
          <w:lang w:eastAsia="en-US"/>
        </w:rPr>
        <w:t xml:space="preserve"> programmas ietvaros pirmsskolas vecuma bērni mācās atpazīt nedrošas situācijas, kā tajās rīkoties, pie kā vērsties pēc palīdzības. </w:t>
      </w:r>
    </w:p>
    <w:p w14:paraId="5BE53F12" w14:textId="77777777" w:rsidR="00634DA4" w:rsidRPr="00634DA4" w:rsidRDefault="00634DA4" w:rsidP="00634DA4">
      <w:pPr>
        <w:spacing w:line="360" w:lineRule="auto"/>
        <w:ind w:firstLine="720"/>
        <w:jc w:val="both"/>
        <w:rPr>
          <w:rFonts w:eastAsia="Calibri"/>
          <w:shd w:val="clear" w:color="auto" w:fill="FFFFFF"/>
          <w:lang w:eastAsia="en-US"/>
        </w:rPr>
      </w:pPr>
      <w:r w:rsidRPr="00634DA4">
        <w:rPr>
          <w:rFonts w:eastAsia="Calibri"/>
          <w:shd w:val="clear" w:color="auto" w:fill="FFFFFF"/>
          <w:lang w:eastAsia="en-US"/>
        </w:rPr>
        <w:lastRenderedPageBreak/>
        <w:t>Attiecībā uz skolēnu izglītošanu, pašvaldības izglītības iestādes piedalās dažādos sociālajos projektos, programmās un citos izglītojošos pasākumos:</w:t>
      </w:r>
    </w:p>
    <w:p w14:paraId="04B1869C" w14:textId="77777777" w:rsidR="00634DA4" w:rsidRPr="00634DA4" w:rsidRDefault="00634DA4" w:rsidP="00634DA4">
      <w:pPr>
        <w:numPr>
          <w:ilvl w:val="0"/>
          <w:numId w:val="6"/>
        </w:numPr>
        <w:spacing w:after="160" w:line="360" w:lineRule="auto"/>
        <w:ind w:left="1077" w:hanging="357"/>
        <w:jc w:val="both"/>
        <w:rPr>
          <w:lang w:eastAsia="en-US"/>
        </w:rPr>
      </w:pPr>
      <w:r w:rsidRPr="00634DA4">
        <w:rPr>
          <w:lang w:eastAsia="en-US"/>
        </w:rPr>
        <w:t xml:space="preserve">sociālais projekts “Neklusē”, kura mērķis ir mazināt </w:t>
      </w:r>
      <w:proofErr w:type="spellStart"/>
      <w:r w:rsidRPr="00634DA4">
        <w:rPr>
          <w:lang w:eastAsia="en-US"/>
        </w:rPr>
        <w:t>mobingu</w:t>
      </w:r>
      <w:proofErr w:type="spellEnd"/>
      <w:r w:rsidRPr="00634DA4">
        <w:rPr>
          <w:lang w:eastAsia="en-US"/>
        </w:rPr>
        <w:t xml:space="preserve"> skolās, nodrošinot skolām bezmaksas risinājumus </w:t>
      </w:r>
      <w:proofErr w:type="spellStart"/>
      <w:r w:rsidRPr="00634DA4">
        <w:rPr>
          <w:lang w:eastAsia="en-US"/>
        </w:rPr>
        <w:t>mobinga</w:t>
      </w:r>
      <w:proofErr w:type="spellEnd"/>
      <w:r w:rsidRPr="00634DA4">
        <w:rPr>
          <w:lang w:eastAsia="en-US"/>
        </w:rPr>
        <w:t xml:space="preserve"> mazināšanai, kā arī apmācības gan skolēniem, gan pedagogiem, gan vecākiem par </w:t>
      </w:r>
      <w:proofErr w:type="spellStart"/>
      <w:r w:rsidRPr="00634DA4">
        <w:rPr>
          <w:lang w:eastAsia="en-US"/>
        </w:rPr>
        <w:t>mobingu</w:t>
      </w:r>
      <w:proofErr w:type="spellEnd"/>
      <w:r w:rsidRPr="00634DA4">
        <w:rPr>
          <w:lang w:eastAsia="en-US"/>
        </w:rPr>
        <w:t xml:space="preserve"> un tā mazināšanu;</w:t>
      </w:r>
    </w:p>
    <w:p w14:paraId="2985C5D2" w14:textId="77777777" w:rsidR="00634DA4" w:rsidRPr="00634DA4" w:rsidRDefault="00634DA4" w:rsidP="00634DA4">
      <w:pPr>
        <w:numPr>
          <w:ilvl w:val="0"/>
          <w:numId w:val="6"/>
        </w:numPr>
        <w:spacing w:after="160" w:line="360" w:lineRule="auto"/>
        <w:ind w:left="1077" w:hanging="357"/>
        <w:contextualSpacing/>
        <w:jc w:val="both"/>
        <w:rPr>
          <w:rFonts w:eastAsia="Calibri"/>
          <w:lang w:val="en-US" w:eastAsia="en-US"/>
        </w:rPr>
      </w:pPr>
      <w:r w:rsidRPr="00634DA4">
        <w:rPr>
          <w:rFonts w:eastAsia="Calibri"/>
          <w:lang w:eastAsia="en-US"/>
        </w:rPr>
        <w:t>programma  Atbalsts pozitīvai uzvedībai</w:t>
      </w:r>
      <w:r w:rsidRPr="00634DA4">
        <w:rPr>
          <w:rFonts w:eastAsia="Calibri"/>
          <w:b/>
          <w:bCs/>
          <w:lang w:eastAsia="en-US"/>
        </w:rPr>
        <w:t xml:space="preserve"> </w:t>
      </w:r>
      <w:r w:rsidRPr="00634DA4">
        <w:rPr>
          <w:rFonts w:eastAsia="Calibri"/>
          <w:lang w:eastAsia="en-US"/>
        </w:rPr>
        <w:t xml:space="preserve">(APU) – sistēmiska </w:t>
      </w:r>
      <w:proofErr w:type="spellStart"/>
      <w:r w:rsidRPr="00634DA4">
        <w:rPr>
          <w:rFonts w:eastAsia="Calibri"/>
          <w:lang w:eastAsia="en-US"/>
        </w:rPr>
        <w:t>prevencijas</w:t>
      </w:r>
      <w:proofErr w:type="spellEnd"/>
      <w:r w:rsidRPr="00634DA4">
        <w:rPr>
          <w:rFonts w:eastAsia="Calibri"/>
          <w:lang w:eastAsia="en-US"/>
        </w:rPr>
        <w:t xml:space="preserve"> un intervences programma vardarbības mazināšanai, kuras mērķis ir veidot pozitīvu, atbalstošu un drošu mācību vidi, rīkoties, negaidot problēmas, atbalstīt pozitīvu uzvedību, laikus ievērot problemātisku uzvedību, rīkoties,  mainīt bērnu uzvedības modeļus</w:t>
      </w:r>
      <w:r w:rsidRPr="00634DA4">
        <w:rPr>
          <w:rFonts w:eastAsia="Calibri"/>
          <w:lang w:val="en-US" w:eastAsia="en-US"/>
        </w:rPr>
        <w:t>;</w:t>
      </w:r>
    </w:p>
    <w:p w14:paraId="0C02D725" w14:textId="77777777" w:rsidR="00634DA4" w:rsidRPr="00634DA4" w:rsidRDefault="00634DA4" w:rsidP="00634DA4">
      <w:pPr>
        <w:numPr>
          <w:ilvl w:val="0"/>
          <w:numId w:val="6"/>
        </w:numPr>
        <w:spacing w:after="160" w:line="360" w:lineRule="auto"/>
        <w:ind w:left="1077" w:hanging="357"/>
        <w:contextualSpacing/>
        <w:jc w:val="both"/>
        <w:rPr>
          <w:rFonts w:eastAsia="Calibri"/>
          <w:lang w:eastAsia="en-US"/>
        </w:rPr>
      </w:pPr>
      <w:r w:rsidRPr="00634DA4">
        <w:rPr>
          <w:rFonts w:eastAsia="Calibri"/>
          <w:lang w:eastAsia="en-US"/>
        </w:rPr>
        <w:t xml:space="preserve">digitālais atbalsta rīks “EMU:SKOLA”, kas ir mūsdienīgs digitāls skolēnu emocionālo un uzvedības grūtību monitoringa un atbalsta rīks izglītības iestādēm. Tas ļauj iegūt informāciju par bērna, klases un skolas emocionālo </w:t>
      </w:r>
      <w:proofErr w:type="spellStart"/>
      <w:r w:rsidRPr="00634DA4">
        <w:rPr>
          <w:rFonts w:eastAsia="Calibri"/>
          <w:lang w:eastAsia="en-US"/>
        </w:rPr>
        <w:t>labbūtību</w:t>
      </w:r>
      <w:proofErr w:type="spellEnd"/>
      <w:r w:rsidRPr="00634DA4">
        <w:rPr>
          <w:rFonts w:eastAsia="Calibri"/>
          <w:lang w:eastAsia="en-US"/>
        </w:rPr>
        <w:t xml:space="preserve"> un vajadzībām. Šie mērījumi sniedz nozīmīgu atgriezenisko saiti klašu audzinātājiem un citiem pedagogiem. Skolotāji, atbalsta komanda var sniegt bērniem atbalstu savlaicīgi, tiek mazināts gadījumu skaits, kad atbalstu sniedz novēloti. Sniedz iespēju skolēniem pastāstīt par savām sajūtām un emocijām, kā arī veido ieradumu novērtēt savu emocionālo labsajūtu. Ļauj vecākiem novērtēt bērna emocionālās vajadzības un risināt tās kopā ar skolu, lai palīdzētu sasniegt bērna potenciālu. Palīdz skolotājiem sekot līdzi skolēnu emocionālajām vajadzībām un sniedz praktiskus ieteikumus mācību vides uzlabošanai un sadarbībai ar vecākiem;</w:t>
      </w:r>
    </w:p>
    <w:p w14:paraId="64044F5A" w14:textId="77777777" w:rsidR="00634DA4" w:rsidRPr="00634DA4" w:rsidRDefault="00634DA4" w:rsidP="00634DA4">
      <w:pPr>
        <w:numPr>
          <w:ilvl w:val="0"/>
          <w:numId w:val="6"/>
        </w:numPr>
        <w:spacing w:after="160" w:line="360" w:lineRule="auto"/>
        <w:ind w:left="1077" w:hanging="357"/>
        <w:contextualSpacing/>
        <w:jc w:val="both"/>
        <w:rPr>
          <w:rFonts w:eastAsia="Calibri"/>
          <w:lang w:eastAsia="en-US"/>
        </w:rPr>
      </w:pPr>
      <w:r w:rsidRPr="00634DA4">
        <w:rPr>
          <w:rFonts w:eastAsia="Calibri"/>
          <w:lang w:eastAsia="en-US"/>
        </w:rPr>
        <w:t>projekts “Sporto visa klase”, kura mērķis ir gan sportiski sasniegumi, gan intereses radīšana bērnos un jauniešos nodarboties ar fiziskām aktivitātēm, uzlabojot skolēnu veselību un viņu dzīves kvalitāti.</w:t>
      </w:r>
    </w:p>
    <w:p w14:paraId="14651048"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t xml:space="preserve">Vienlaikus izglītības iestādēs īstenotā mācību priekšmeta “Sociālās zinības” viens no uzdevumiem ir skolēniem apgūt un apzināties savas tiesības, pienākumus un uzvedības noteikumus. Minētā mācību priekšmeta ietvaros skolēni apgūst tēmas - kādi noteikumi ir sabiedriskās vietās, kāpēc tie jāievēro, kā novērst un risināt konfliktus kopienā u.c. Tāpat klases audzināšanas stundās tiek apgūtas sociālās jomas tēmas. </w:t>
      </w:r>
    </w:p>
    <w:p w14:paraId="042E52CE" w14:textId="77777777" w:rsidR="00634DA4" w:rsidRPr="00634DA4" w:rsidRDefault="00634DA4" w:rsidP="00634DA4">
      <w:pPr>
        <w:spacing w:line="360" w:lineRule="auto"/>
        <w:ind w:firstLine="720"/>
        <w:jc w:val="both"/>
        <w:rPr>
          <w:rFonts w:eastAsia="Calibri"/>
          <w:shd w:val="clear" w:color="auto" w:fill="FFFFFF"/>
          <w:lang w:eastAsia="en-US"/>
        </w:rPr>
      </w:pPr>
      <w:r w:rsidRPr="00634DA4">
        <w:rPr>
          <w:rFonts w:eastAsia="Calibri"/>
          <w:lang w:eastAsia="en-US"/>
        </w:rPr>
        <w:t xml:space="preserve">Papildus pašvaldība īsteno </w:t>
      </w:r>
      <w:r w:rsidRPr="00634DA4">
        <w:rPr>
          <w:rFonts w:eastAsia="Calibri"/>
          <w:shd w:val="clear" w:color="auto" w:fill="FFFFFF"/>
          <w:lang w:eastAsia="en-US"/>
        </w:rPr>
        <w:t>projektu “Veselības veicināšanas un slimību profilakses pasākumi Gulbenes novadā”, kura ietvaros laika posmā no 2020.gada līdz 2022.gadam skolēniem organizētas sekojošas nodarbības:</w:t>
      </w:r>
    </w:p>
    <w:p w14:paraId="002B689B" w14:textId="77777777" w:rsidR="00634DA4" w:rsidRPr="00634DA4" w:rsidRDefault="00634DA4" w:rsidP="00634DA4">
      <w:pPr>
        <w:numPr>
          <w:ilvl w:val="0"/>
          <w:numId w:val="6"/>
        </w:numPr>
        <w:spacing w:after="160" w:line="360" w:lineRule="auto"/>
        <w:contextualSpacing/>
        <w:jc w:val="both"/>
        <w:rPr>
          <w:rFonts w:eastAsia="Calibri"/>
          <w:shd w:val="clear" w:color="auto" w:fill="FFFFFF"/>
          <w:lang w:eastAsia="en-US"/>
        </w:rPr>
      </w:pPr>
      <w:r w:rsidRPr="00634DA4">
        <w:t xml:space="preserve">interaktīvas nodarbības pirmsskolas vecuma bērniem par veselības veicināšanas tēmām - fiziskā veselība, t.i., </w:t>
      </w:r>
      <w:proofErr w:type="spellStart"/>
      <w:r w:rsidRPr="00634DA4">
        <w:t>zumbas</w:t>
      </w:r>
      <w:proofErr w:type="spellEnd"/>
      <w:r w:rsidRPr="00634DA4">
        <w:t xml:space="preserve"> nodarbības un garīgā veselība, t.i., mūzikas </w:t>
      </w:r>
      <w:r w:rsidRPr="00634DA4">
        <w:lastRenderedPageBreak/>
        <w:t>terapijas nodarbības. Nodarbības īstenotas visās novada izglītības iestādēs kopumā īstenojot 60 nodarbības;</w:t>
      </w:r>
    </w:p>
    <w:p w14:paraId="1C58A587" w14:textId="77777777" w:rsidR="00634DA4" w:rsidRPr="00634DA4" w:rsidRDefault="00634DA4" w:rsidP="00634DA4">
      <w:pPr>
        <w:numPr>
          <w:ilvl w:val="0"/>
          <w:numId w:val="6"/>
        </w:numPr>
        <w:spacing w:after="160" w:line="360" w:lineRule="auto"/>
        <w:contextualSpacing/>
        <w:jc w:val="both"/>
        <w:rPr>
          <w:rFonts w:eastAsia="Calibri"/>
          <w:shd w:val="clear" w:color="auto" w:fill="FFFFFF"/>
          <w:lang w:eastAsia="en-US"/>
        </w:rPr>
      </w:pPr>
      <w:r w:rsidRPr="00634DA4">
        <w:t xml:space="preserve">interaktīvas nodarbības sākumskolas vecuma bērniem par veselības veicināšanas tēmām -  fiziskā veselība, t.i., </w:t>
      </w:r>
      <w:proofErr w:type="spellStart"/>
      <w:r w:rsidRPr="00634DA4">
        <w:t>zumbas</w:t>
      </w:r>
      <w:proofErr w:type="spellEnd"/>
      <w:r w:rsidRPr="00634DA4">
        <w:t xml:space="preserve"> nodarbības un garīgā veselība, t.i., mūzikas terapijas nodarbības. Nodarbības īstenotas visās novada izglītības iestādēs kopumā īstenojot 60 nodarbības;</w:t>
      </w:r>
    </w:p>
    <w:p w14:paraId="0FD2EDC3" w14:textId="77777777" w:rsidR="00634DA4" w:rsidRPr="00634DA4" w:rsidRDefault="00634DA4" w:rsidP="00634DA4">
      <w:pPr>
        <w:numPr>
          <w:ilvl w:val="0"/>
          <w:numId w:val="6"/>
        </w:numPr>
        <w:spacing w:after="160" w:line="360" w:lineRule="auto"/>
        <w:contextualSpacing/>
        <w:jc w:val="both"/>
        <w:rPr>
          <w:rFonts w:eastAsia="Calibri"/>
          <w:shd w:val="clear" w:color="auto" w:fill="FFFFFF"/>
          <w:lang w:eastAsia="en-US"/>
        </w:rPr>
      </w:pPr>
      <w:r w:rsidRPr="00634DA4">
        <w:t xml:space="preserve">peldēšanas nodarbības fizisko aktivitāšu veicināšanai bērniem no 1. līdz 5. klasei. Nodarbību mērķis veicināt bērnu fiziskās aktivitātes un veselīgu dzīvesveidu, kopumā īstenotas 350 nodarbības; </w:t>
      </w:r>
    </w:p>
    <w:p w14:paraId="29F7F8CE" w14:textId="77777777" w:rsidR="00634DA4" w:rsidRPr="00634DA4" w:rsidRDefault="00634DA4" w:rsidP="00634DA4">
      <w:pPr>
        <w:numPr>
          <w:ilvl w:val="0"/>
          <w:numId w:val="6"/>
        </w:numPr>
        <w:spacing w:after="160" w:line="360" w:lineRule="auto"/>
        <w:ind w:left="1077" w:hanging="357"/>
        <w:contextualSpacing/>
        <w:jc w:val="both"/>
        <w:rPr>
          <w:rFonts w:eastAsia="Calibri"/>
          <w:shd w:val="clear" w:color="auto" w:fill="FFFFFF"/>
          <w:lang w:eastAsia="en-US"/>
        </w:rPr>
      </w:pPr>
      <w:r w:rsidRPr="00634DA4">
        <w:t>veselību veicinošās nometnes bērniem par tēmām -  garīgā veselība, fiziskā veselība, reproduktīvā veselība, veselīgs uzturs, īstenotas 2 nometnes;</w:t>
      </w:r>
    </w:p>
    <w:p w14:paraId="2910BBB2" w14:textId="77777777" w:rsidR="00634DA4" w:rsidRPr="00634DA4" w:rsidRDefault="00634DA4" w:rsidP="00634DA4">
      <w:pPr>
        <w:numPr>
          <w:ilvl w:val="0"/>
          <w:numId w:val="6"/>
        </w:numPr>
        <w:spacing w:after="160" w:line="360" w:lineRule="auto"/>
        <w:ind w:left="1077" w:hanging="357"/>
        <w:contextualSpacing/>
        <w:jc w:val="both"/>
        <w:rPr>
          <w:rFonts w:eastAsia="Calibri"/>
          <w:shd w:val="clear" w:color="auto" w:fill="FFFFFF"/>
          <w:lang w:eastAsia="en-US"/>
        </w:rPr>
      </w:pPr>
      <w:r w:rsidRPr="00634DA4">
        <w:t>pļavu golfa nodarbības fizisko aktivitāšu veicināšanai bērniem no 1. līdz 3. klasei.  Nodarbību mērķis attīstīt loģiskās, koncentrēšanās un stratēģiskās spējas, kā arī trenēt ķermeņa līdzsvaru, spēku un</w:t>
      </w:r>
      <w:r w:rsidRPr="00634DA4">
        <w:rPr>
          <w:rFonts w:ascii="Arial" w:hAnsi="Arial" w:cs="Arial"/>
        </w:rPr>
        <w:t xml:space="preserve"> </w:t>
      </w:r>
      <w:r w:rsidRPr="00634DA4">
        <w:t xml:space="preserve">izturību, kopumā īstenotas 49 nodarbības. </w:t>
      </w:r>
    </w:p>
    <w:p w14:paraId="01FD72BC" w14:textId="77777777" w:rsidR="00634DA4" w:rsidRPr="00634DA4" w:rsidRDefault="00634DA4" w:rsidP="00634DA4">
      <w:pPr>
        <w:shd w:val="clear" w:color="auto" w:fill="FFFFFF"/>
        <w:spacing w:line="360" w:lineRule="auto"/>
        <w:ind w:firstLine="720"/>
        <w:jc w:val="both"/>
        <w:rPr>
          <w:rFonts w:eastAsia="Calibri"/>
          <w:lang w:eastAsia="en-US"/>
        </w:rPr>
      </w:pPr>
      <w:r w:rsidRPr="00634DA4">
        <w:rPr>
          <w:rFonts w:eastAsia="Calibri"/>
          <w:shd w:val="clear" w:color="auto" w:fill="FFFFFF"/>
          <w:lang w:eastAsia="en-US"/>
        </w:rPr>
        <w:t xml:space="preserve">Attiecībā uz pamatizglītības un vidējās izglītības pakāpes skolēnu izglītošanu par dažādiem ar bērnu tiesību jomu saistītiem jautājumiem, pašvaldības izglītības iestādes pēc savas iniciatīvas, secinot, ka ir nepieciešamība aktualizēt kādu jautājumu, aicina Valsts policiju novadīt izglītojošu nodarbību skolēniem par konkrētu tēmu,  piemēram, smēķēšanas un citu atkarību izraisošo vielu lietošanas kaitīgums un sekas. Tāpat sociālā dienesta sabiedrības veselības speciālists tiek aicināts izglītot skolēnus par higiēnas jautājumiem, seksuāli reproduktīvās veselības jautājumiem, smēķēšanas kaitīgo ietekmi uz veselību. Analizējot skolēnu izglītošanas jautājumu par ar bērnu tiesību aizsardzību saistītajos jautājumos, secināms, ka izglītojoši pasākumi netiek mērķtiecīgi plānoti. </w:t>
      </w:r>
    </w:p>
    <w:p w14:paraId="73274C51"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t>Vecākiem tiek piedāvātas sekojošas apmācību programmas:</w:t>
      </w:r>
    </w:p>
    <w:p w14:paraId="45A7BE35" w14:textId="77777777" w:rsidR="00634DA4" w:rsidRPr="00634DA4" w:rsidRDefault="00634DA4" w:rsidP="00634DA4">
      <w:pPr>
        <w:numPr>
          <w:ilvl w:val="0"/>
          <w:numId w:val="6"/>
        </w:numPr>
        <w:spacing w:after="160" w:line="360" w:lineRule="auto"/>
        <w:contextualSpacing/>
        <w:jc w:val="both"/>
        <w:rPr>
          <w:rFonts w:eastAsia="Calibri"/>
          <w:bCs/>
          <w:iCs/>
          <w:lang w:eastAsia="en-US"/>
        </w:rPr>
      </w:pPr>
      <w:r w:rsidRPr="00634DA4">
        <w:rPr>
          <w:rFonts w:eastAsia="Calibri"/>
          <w:bCs/>
          <w:iCs/>
          <w:lang w:eastAsia="en-US"/>
        </w:rPr>
        <w:t>bērnu emocionālā audzināšana (</w:t>
      </w:r>
      <w:r w:rsidRPr="00634DA4">
        <w:rPr>
          <w:rFonts w:eastAsia="Calibri"/>
          <w:lang w:eastAsia="en-US"/>
        </w:rPr>
        <w:t>vecākiem, kuriem ir bērni līdz 7/8 gadu vecumam);</w:t>
      </w:r>
    </w:p>
    <w:p w14:paraId="4F38CEB2" w14:textId="77777777" w:rsidR="00634DA4" w:rsidRPr="00634DA4" w:rsidRDefault="00634DA4" w:rsidP="00634DA4">
      <w:pPr>
        <w:numPr>
          <w:ilvl w:val="0"/>
          <w:numId w:val="6"/>
        </w:numPr>
        <w:spacing w:after="160" w:line="360" w:lineRule="auto"/>
        <w:contextualSpacing/>
        <w:jc w:val="both"/>
        <w:rPr>
          <w:rFonts w:eastAsia="Calibri"/>
          <w:bCs/>
          <w:iCs/>
          <w:lang w:eastAsia="en-US"/>
        </w:rPr>
      </w:pPr>
      <w:r w:rsidRPr="00634DA4">
        <w:rPr>
          <w:rFonts w:eastAsia="Calibri"/>
          <w:lang w:eastAsia="en-US"/>
        </w:rPr>
        <w:t>ceļvedis, audzinot pusaudzi” (vecākiem, kuriem ir bērni 10-16 gadu vecumā);</w:t>
      </w:r>
    </w:p>
    <w:p w14:paraId="515E5B87" w14:textId="77777777" w:rsidR="00634DA4" w:rsidRPr="00634DA4" w:rsidRDefault="00634DA4" w:rsidP="00634DA4">
      <w:pPr>
        <w:numPr>
          <w:ilvl w:val="0"/>
          <w:numId w:val="6"/>
        </w:numPr>
        <w:spacing w:after="160" w:line="360" w:lineRule="auto"/>
        <w:contextualSpacing/>
        <w:jc w:val="both"/>
        <w:rPr>
          <w:rFonts w:eastAsia="Calibri"/>
          <w:bCs/>
          <w:iCs/>
          <w:lang w:eastAsia="en-US"/>
        </w:rPr>
      </w:pPr>
      <w:r w:rsidRPr="00634DA4">
        <w:rPr>
          <w:rFonts w:eastAsia="Calibri"/>
          <w:bCs/>
          <w:iCs/>
          <w:lang w:eastAsia="en-US"/>
        </w:rPr>
        <w:t xml:space="preserve">“Sargeņģelis”, </w:t>
      </w:r>
      <w:r w:rsidRPr="00634DA4">
        <w:rPr>
          <w:rFonts w:eastAsia="Calibri"/>
          <w:iCs/>
          <w:shd w:val="clear" w:color="auto" w:fill="FFFFFF"/>
          <w:lang w:eastAsia="en-US"/>
        </w:rPr>
        <w:t>izglītojoša atbalsta programma vecākiem, minētās programmas ietvaros vecāki apgūst bērna līdz 2 gadu vecumam aprūpes prasmes</w:t>
      </w:r>
      <w:r w:rsidRPr="00634DA4">
        <w:rPr>
          <w:rFonts w:eastAsia="Calibri"/>
          <w:bCs/>
          <w:iCs/>
          <w:lang w:eastAsia="en-US"/>
        </w:rPr>
        <w:t>;</w:t>
      </w:r>
    </w:p>
    <w:p w14:paraId="2BEA3438" w14:textId="77777777" w:rsidR="00634DA4" w:rsidRPr="00634DA4" w:rsidRDefault="00634DA4" w:rsidP="00634DA4">
      <w:pPr>
        <w:numPr>
          <w:ilvl w:val="0"/>
          <w:numId w:val="6"/>
        </w:numPr>
        <w:spacing w:after="160" w:line="360" w:lineRule="auto"/>
        <w:contextualSpacing/>
        <w:jc w:val="both"/>
        <w:rPr>
          <w:rFonts w:eastAsia="Calibri"/>
          <w:bCs/>
          <w:iCs/>
          <w:lang w:eastAsia="en-US"/>
        </w:rPr>
      </w:pPr>
      <w:r w:rsidRPr="00634DA4">
        <w:rPr>
          <w:rFonts w:eastAsia="Calibri"/>
          <w:lang w:eastAsia="en-US"/>
        </w:rPr>
        <w:t>multimodālā agrīnās intervences programma STOP 4-7. Programma ietver sociālo prasmju treniņu nodarbības bērniem, nodarbības vecākiem, bērnu pedagogiem.</w:t>
      </w:r>
    </w:p>
    <w:p w14:paraId="52E20A94" w14:textId="77777777" w:rsidR="00634DA4" w:rsidRPr="00634DA4" w:rsidRDefault="00634DA4" w:rsidP="00634DA4">
      <w:pPr>
        <w:spacing w:line="360" w:lineRule="auto"/>
        <w:ind w:firstLine="720"/>
        <w:jc w:val="both"/>
        <w:rPr>
          <w:rFonts w:eastAsia="Calibri"/>
          <w:bCs/>
          <w:iCs/>
          <w:lang w:eastAsia="en-US"/>
        </w:rPr>
      </w:pPr>
      <w:r w:rsidRPr="00634DA4">
        <w:rPr>
          <w:rFonts w:eastAsia="Calibri"/>
          <w:lang w:eastAsia="en-US"/>
        </w:rPr>
        <w:t>Programmas ietvaros vecākiem māca vērot un izprast bērnu uzvedību, veidot atbalstošu, strukturētu vidi, pozitīvi pastiprināt jeb apbalvot vēlamo uzvedību, nejauši neapbalvot problemātisko uzvedību, sniegt skaidrus norādījumus, būt konsekventiem un disciplinēt, izmantot saudzīgu un efektīvu sodu sistēmu.</w:t>
      </w:r>
    </w:p>
    <w:p w14:paraId="44BCBF7C" w14:textId="77777777" w:rsidR="00634DA4" w:rsidRPr="00634DA4" w:rsidRDefault="00634DA4" w:rsidP="00634DA4">
      <w:pPr>
        <w:ind w:firstLine="720"/>
        <w:jc w:val="both"/>
        <w:rPr>
          <w:rFonts w:eastAsia="Calibri"/>
          <w:lang w:eastAsia="en-US"/>
        </w:rPr>
      </w:pPr>
    </w:p>
    <w:p w14:paraId="180ACB38" w14:textId="77777777" w:rsidR="00634DA4" w:rsidRPr="00634DA4" w:rsidRDefault="00634DA4" w:rsidP="00634DA4">
      <w:pPr>
        <w:keepNext/>
        <w:keepLines/>
        <w:shd w:val="clear" w:color="auto" w:fill="FFFFFF"/>
        <w:spacing w:before="240"/>
        <w:ind w:left="1134" w:hanging="425"/>
        <w:outlineLvl w:val="1"/>
        <w:rPr>
          <w:b/>
          <w:sz w:val="28"/>
          <w:szCs w:val="28"/>
        </w:rPr>
      </w:pPr>
      <w:bookmarkStart w:id="28" w:name="_Toc121824482"/>
      <w:r w:rsidRPr="00634DA4">
        <w:rPr>
          <w:b/>
          <w:sz w:val="28"/>
          <w:szCs w:val="28"/>
        </w:rPr>
        <w:lastRenderedPageBreak/>
        <w:t>Veselības aprūpe pašvaldībā</w:t>
      </w:r>
      <w:bookmarkEnd w:id="28"/>
    </w:p>
    <w:p w14:paraId="7122EEA5" w14:textId="77777777" w:rsidR="00634DA4" w:rsidRPr="00634DA4" w:rsidRDefault="00634DA4" w:rsidP="00634DA4">
      <w:pPr>
        <w:spacing w:after="160" w:line="259" w:lineRule="auto"/>
        <w:rPr>
          <w:rFonts w:ascii="Calibri" w:eastAsia="Calibri" w:hAnsi="Calibri" w:cs="Arial"/>
          <w:sz w:val="22"/>
          <w:szCs w:val="22"/>
        </w:rPr>
      </w:pPr>
    </w:p>
    <w:p w14:paraId="642A1ED5" w14:textId="77777777" w:rsidR="00634DA4" w:rsidRPr="00634DA4" w:rsidRDefault="00634DA4" w:rsidP="00634DA4">
      <w:pPr>
        <w:spacing w:line="360" w:lineRule="auto"/>
        <w:ind w:firstLine="720"/>
        <w:jc w:val="both"/>
        <w:rPr>
          <w:rFonts w:eastAsia="Calibri"/>
          <w:shd w:val="clear" w:color="auto" w:fill="FFFFFF"/>
          <w:lang w:eastAsia="en-US"/>
        </w:rPr>
      </w:pPr>
      <w:r w:rsidRPr="00634DA4">
        <w:rPr>
          <w:rFonts w:eastAsia="Calibri"/>
          <w:bCs/>
          <w:lang w:eastAsia="en-US"/>
        </w:rPr>
        <w:t xml:space="preserve">Saskaņā ar Bērnu tiesību aizsardzības likuma 12.panta otro daļu </w:t>
      </w:r>
      <w:r w:rsidRPr="00634DA4">
        <w:rPr>
          <w:rFonts w:eastAsia="Calibri"/>
          <w:shd w:val="clear" w:color="auto" w:fill="FFFFFF"/>
          <w:lang w:eastAsia="en-US"/>
        </w:rPr>
        <w:t xml:space="preserve">bērnam ir tiesības uz bezmaksas veselības aprūpi, ko nosaka valsts programma. Valsts nodrošina visiem bērniem agrīnu attīstības </w:t>
      </w:r>
      <w:proofErr w:type="spellStart"/>
      <w:r w:rsidRPr="00634DA4">
        <w:rPr>
          <w:rFonts w:eastAsia="Calibri"/>
          <w:shd w:val="clear" w:color="auto" w:fill="FFFFFF"/>
          <w:lang w:eastAsia="en-US"/>
        </w:rPr>
        <w:t>izvērtējumu</w:t>
      </w:r>
      <w:proofErr w:type="spellEnd"/>
      <w:r w:rsidRPr="00634DA4">
        <w:rPr>
          <w:rFonts w:eastAsia="Calibri"/>
          <w:shd w:val="clear" w:color="auto" w:fill="FFFFFF"/>
          <w:lang w:eastAsia="en-US"/>
        </w:rPr>
        <w:t xml:space="preserve"> no pusotra gada līdz triju gadu vecumam, lai sekmētu attīstības traucējumu un iespējamu speciālo vajadzību savlaicīgu atpazīšanu. Minēto </w:t>
      </w:r>
      <w:proofErr w:type="spellStart"/>
      <w:r w:rsidRPr="00634DA4">
        <w:rPr>
          <w:rFonts w:eastAsia="Calibri"/>
          <w:shd w:val="clear" w:color="auto" w:fill="FFFFFF"/>
          <w:lang w:eastAsia="en-US"/>
        </w:rPr>
        <w:t>izvērtējumu</w:t>
      </w:r>
      <w:proofErr w:type="spellEnd"/>
      <w:r w:rsidRPr="00634DA4">
        <w:rPr>
          <w:rFonts w:eastAsia="Calibri"/>
          <w:shd w:val="clear" w:color="auto" w:fill="FFFFFF"/>
          <w:lang w:eastAsia="en-US"/>
        </w:rPr>
        <w:t xml:space="preserve"> nodrošina ģimenes ārsts.</w:t>
      </w:r>
      <w:r w:rsidRPr="00634DA4">
        <w:rPr>
          <w:rFonts w:ascii="Calibri" w:eastAsia="Calibri" w:hAnsi="Calibri"/>
          <w:vertAlign w:val="superscript"/>
          <w:lang w:val="en-US" w:eastAsia="en-US"/>
        </w:rPr>
        <w:footnoteReference w:id="58"/>
      </w:r>
      <w:r w:rsidRPr="00634DA4">
        <w:rPr>
          <w:rFonts w:eastAsia="Calibri"/>
          <w:shd w:val="clear" w:color="auto" w:fill="FFFFFF"/>
          <w:lang w:eastAsia="en-US"/>
        </w:rPr>
        <w:t xml:space="preserve"> Nacionālā veselības dienesta tīmekļvietnē aplūkojami valsts apmaksātie veselības aprūpes pakalpojumi bērniem no 0 – 18 gadu vecumam.</w:t>
      </w:r>
      <w:r w:rsidRPr="00634DA4">
        <w:rPr>
          <w:rFonts w:ascii="Calibri" w:eastAsia="Calibri" w:hAnsi="Calibri"/>
          <w:vertAlign w:val="superscript"/>
          <w:lang w:val="en-US" w:eastAsia="en-US"/>
        </w:rPr>
        <w:footnoteReference w:id="59"/>
      </w:r>
    </w:p>
    <w:p w14:paraId="3EEDCAFD" w14:textId="77777777" w:rsidR="00634DA4" w:rsidRPr="00634DA4" w:rsidRDefault="00634DA4" w:rsidP="00634DA4">
      <w:pPr>
        <w:tabs>
          <w:tab w:val="num" w:pos="0"/>
        </w:tabs>
        <w:spacing w:line="360" w:lineRule="auto"/>
        <w:ind w:firstLine="720"/>
        <w:jc w:val="both"/>
        <w:rPr>
          <w:rFonts w:eastAsia="Calibri"/>
          <w:lang w:eastAsia="en-US"/>
        </w:rPr>
      </w:pPr>
      <w:r w:rsidRPr="00634DA4">
        <w:rPr>
          <w:rFonts w:eastAsia="Calibri"/>
          <w:lang w:eastAsia="en-US"/>
        </w:rPr>
        <w:t>Sabiedrības veselība ir svarīgs sabiedrības sociālās vienotības un vienlīdzības, pārticības un nabadzības izplatības, kā arī vides faktoru un kultūras normu rādītājs. Gulbenes novada ilgtermiņa ekonomiskajai un sociālajai attīstībai ir nepieciešama laba iedzīvotāju veselība. Likumā “Par pašvaldībām” viena no pašvaldības autonomajām funkcijām ir nodrošināt veselības aprūpes pieejamību, kā arī veicināt iedzīvotāju veselīgu dzīvesveidu un sportu.</w:t>
      </w:r>
      <w:r w:rsidRPr="00634DA4">
        <w:rPr>
          <w:rFonts w:ascii="Calibri" w:eastAsia="Calibri" w:hAnsi="Calibri"/>
          <w:vertAlign w:val="superscript"/>
          <w:lang w:val="en-US" w:eastAsia="en-US"/>
        </w:rPr>
        <w:footnoteReference w:id="60"/>
      </w:r>
    </w:p>
    <w:p w14:paraId="43911E2E" w14:textId="77777777" w:rsidR="00634DA4" w:rsidRPr="00634DA4" w:rsidRDefault="00634DA4" w:rsidP="00634DA4">
      <w:pPr>
        <w:spacing w:line="360" w:lineRule="auto"/>
        <w:ind w:firstLine="720"/>
        <w:jc w:val="both"/>
        <w:rPr>
          <w:rFonts w:eastAsia="Calibri"/>
          <w:bCs/>
          <w:lang w:eastAsia="en-US"/>
        </w:rPr>
      </w:pPr>
      <w:r w:rsidRPr="00634DA4">
        <w:rPr>
          <w:rFonts w:eastAsia="Calibri"/>
          <w:lang w:eastAsia="en-US"/>
        </w:rPr>
        <w:t xml:space="preserve">Stacionāros un ambulatoros veselības aprūpes pakalpojumus Latvijā nodrošina valsts, pašvaldību un privātās institūcijas, kuru darbību regulē Ministru kabineta </w:t>
      </w:r>
      <w:r w:rsidRPr="00634DA4">
        <w:rPr>
          <w:rFonts w:eastAsia="Calibri"/>
          <w:shd w:val="clear" w:color="auto" w:fill="FFFFFF"/>
          <w:lang w:eastAsia="en-US"/>
        </w:rPr>
        <w:t>28.08.2018. noteikumi Nr.555 </w:t>
      </w:r>
      <w:hyperlink r:id="rId29" w:history="1">
        <w:r w:rsidRPr="00634DA4">
          <w:rPr>
            <w:rFonts w:eastAsia="Calibri"/>
            <w:lang w:eastAsia="en-US"/>
          </w:rPr>
          <w:t>„</w:t>
        </w:r>
      </w:hyperlink>
      <w:hyperlink r:id="rId30" w:history="1">
        <w:r w:rsidRPr="00634DA4">
          <w:rPr>
            <w:rFonts w:eastAsia="Calibri"/>
            <w:shd w:val="clear" w:color="auto" w:fill="FFFFFF"/>
            <w:lang w:eastAsia="en-US"/>
          </w:rPr>
          <w:t>Veselības aprūpes pakalpojumu organizēšanas un samaksas kārtība</w:t>
        </w:r>
      </w:hyperlink>
      <w:r w:rsidRPr="00634DA4">
        <w:rPr>
          <w:rFonts w:eastAsia="Calibri"/>
          <w:shd w:val="clear" w:color="auto" w:fill="FFFFFF"/>
          <w:lang w:eastAsia="en-US"/>
        </w:rPr>
        <w:t>” (turpmāk – veselības aprūpes noteikumi).</w:t>
      </w:r>
      <w:r w:rsidRPr="00634DA4">
        <w:rPr>
          <w:rFonts w:ascii="Calibri" w:eastAsia="Calibri" w:hAnsi="Calibri"/>
          <w:vertAlign w:val="superscript"/>
          <w:lang w:val="en-US" w:eastAsia="en-US"/>
        </w:rPr>
        <w:footnoteReference w:id="61"/>
      </w:r>
      <w:r w:rsidRPr="00634DA4">
        <w:rPr>
          <w:rFonts w:eastAsia="Calibri"/>
          <w:shd w:val="clear" w:color="auto" w:fill="FFFFFF"/>
          <w:lang w:eastAsia="en-US"/>
        </w:rPr>
        <w:t xml:space="preserve"> Saskaņā ar veselības aprūpes noteikumu 16.punktu primārā veselības aprūpe ir ambulatorās veselības aprūpes pakalpojumu kopums, ko personai ārstniecības iestādē vai tās dzīvesvietā sniedz ģimenes ārsts un viņa praksē nodarbinātas ārstniecības personas; ārsta palīgs (feldšeris); māsa; vecmāte. Pašvaldības administratīvajā teritorijā primāro veselības aprūpi nodrošina </w:t>
      </w:r>
      <w:r w:rsidRPr="00634DA4">
        <w:rPr>
          <w:rFonts w:eastAsia="Calibri"/>
          <w:lang w:eastAsia="en-US"/>
        </w:rPr>
        <w:t>12 ģimenes ārsti, kuri sniedz pakalpojumu iedzīvotājiem 14 prakses vietās. Lielākais reģistrēto pacientu skaits vienā no ģimenes ārstu praksēm novadā ir 1512 iedzīvotāji un tostarp vienā no ģimenes ārstu praksēm novadā ir 536 bērni.</w:t>
      </w:r>
      <w:r w:rsidRPr="00634DA4">
        <w:rPr>
          <w:rFonts w:ascii="Calibri" w:eastAsia="Calibri" w:hAnsi="Calibri"/>
          <w:vertAlign w:val="superscript"/>
          <w:lang w:val="en-US" w:eastAsia="en-US"/>
        </w:rPr>
        <w:footnoteReference w:id="62"/>
      </w:r>
    </w:p>
    <w:p w14:paraId="313FB57C" w14:textId="77777777" w:rsidR="00634DA4" w:rsidRPr="00634DA4" w:rsidRDefault="00634DA4" w:rsidP="00634DA4">
      <w:pPr>
        <w:spacing w:line="360" w:lineRule="auto"/>
        <w:ind w:firstLine="720"/>
        <w:jc w:val="both"/>
        <w:rPr>
          <w:rFonts w:eastAsia="Calibri"/>
          <w:lang w:eastAsia="en-US"/>
        </w:rPr>
      </w:pPr>
      <w:r w:rsidRPr="00634DA4">
        <w:rPr>
          <w:rFonts w:eastAsia="Calibri"/>
          <w:shd w:val="clear" w:color="auto" w:fill="FFFFFF"/>
          <w:lang w:eastAsia="en-US"/>
        </w:rPr>
        <w:t xml:space="preserve">Vietās, kur ģimenes ārsta nav, iedzīvotāju veselības aprūpi Gulbenes novada administratīvajā teritorijā nodrošina feldšeru – vecmāšu punkti (turpmāk – FVP). Ar 2023.gada 1.janvāri pašvaldības administratīvajā teritorijā būs </w:t>
      </w:r>
      <w:r w:rsidRPr="00634DA4">
        <w:rPr>
          <w:rFonts w:eastAsia="Calibri"/>
          <w:lang w:eastAsia="en-US"/>
        </w:rPr>
        <w:t xml:space="preserve">4 FVP.  </w:t>
      </w:r>
    </w:p>
    <w:p w14:paraId="742229AA"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t>Pašvaldības administratīvajā teritorijā iedzīvotāji var saņemt valsts apmaksātos ambulatoros veselības aprūpes pakalpojumus SIA “Balvu un Gulbenes slimnīcu apvienība” (turpmāk – slimnīca).</w:t>
      </w:r>
    </w:p>
    <w:p w14:paraId="5DA553DF"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t>Slimnīca sniedz sekojošus pakalpojumus:</w:t>
      </w:r>
    </w:p>
    <w:p w14:paraId="2A8F6841" w14:textId="77777777" w:rsidR="00634DA4" w:rsidRPr="00634DA4" w:rsidRDefault="00634DA4" w:rsidP="00634DA4">
      <w:pPr>
        <w:numPr>
          <w:ilvl w:val="0"/>
          <w:numId w:val="6"/>
        </w:numPr>
        <w:spacing w:after="160" w:line="360" w:lineRule="auto"/>
        <w:contextualSpacing/>
        <w:jc w:val="both"/>
      </w:pPr>
      <w:r w:rsidRPr="00634DA4">
        <w:lastRenderedPageBreak/>
        <w:t xml:space="preserve">izmeklējumi un terapija: ultrasonogrāfija, rentgenoloģija, </w:t>
      </w:r>
      <w:proofErr w:type="spellStart"/>
      <w:r w:rsidRPr="00634DA4">
        <w:t>elektrokardiogrāfija</w:t>
      </w:r>
      <w:proofErr w:type="spellEnd"/>
      <w:r w:rsidRPr="00634DA4">
        <w:t xml:space="preserve">, pārējie sirds asinsvadu sistēmas funkcionālie izmeklējumi, </w:t>
      </w:r>
      <w:proofErr w:type="spellStart"/>
      <w:r w:rsidRPr="00634DA4">
        <w:t>doplerogrāfija</w:t>
      </w:r>
      <w:proofErr w:type="spellEnd"/>
      <w:r w:rsidRPr="00634DA4">
        <w:t>;</w:t>
      </w:r>
    </w:p>
    <w:p w14:paraId="5A9F6213" w14:textId="77777777" w:rsidR="00634DA4" w:rsidRPr="00634DA4" w:rsidRDefault="00634DA4" w:rsidP="00634DA4">
      <w:pPr>
        <w:numPr>
          <w:ilvl w:val="0"/>
          <w:numId w:val="6"/>
        </w:numPr>
        <w:spacing w:after="160" w:line="360" w:lineRule="auto"/>
        <w:contextualSpacing/>
        <w:jc w:val="both"/>
      </w:pPr>
      <w:r w:rsidRPr="00634DA4">
        <w:t>rehabilitācijas pakalpojumi bērniem (</w:t>
      </w:r>
      <w:proofErr w:type="spellStart"/>
      <w:r w:rsidRPr="00634DA4">
        <w:t>t.sk.fizikālā</w:t>
      </w:r>
      <w:proofErr w:type="spellEnd"/>
      <w:r w:rsidRPr="00634DA4">
        <w:t xml:space="preserve"> medicīna);</w:t>
      </w:r>
    </w:p>
    <w:p w14:paraId="2F82524A" w14:textId="77777777" w:rsidR="00634DA4" w:rsidRPr="00634DA4" w:rsidRDefault="00634DA4" w:rsidP="00634DA4">
      <w:pPr>
        <w:numPr>
          <w:ilvl w:val="0"/>
          <w:numId w:val="6"/>
        </w:numPr>
        <w:spacing w:after="160" w:line="360" w:lineRule="auto"/>
        <w:contextualSpacing/>
        <w:jc w:val="both"/>
      </w:pPr>
      <w:r w:rsidRPr="00634DA4">
        <w:t>rehabilitācijas pakalpojumi pieaugušiem;</w:t>
      </w:r>
    </w:p>
    <w:p w14:paraId="359B9D20" w14:textId="77777777" w:rsidR="00634DA4" w:rsidRPr="00634DA4" w:rsidRDefault="00634DA4" w:rsidP="00634DA4">
      <w:pPr>
        <w:numPr>
          <w:ilvl w:val="0"/>
          <w:numId w:val="6"/>
        </w:numPr>
        <w:spacing w:after="160" w:line="360" w:lineRule="auto"/>
        <w:contextualSpacing/>
        <w:jc w:val="both"/>
      </w:pPr>
      <w:r w:rsidRPr="00634DA4">
        <w:t xml:space="preserve">dienas stacionārā sniegtie pakalpojumi: ķirurģiskie pakalpojumi dienas stacionārā - ginekoloģija dienas stacionārā, traumatoloģija, ortopēdija, rokas un </w:t>
      </w:r>
      <w:proofErr w:type="spellStart"/>
      <w:r w:rsidRPr="00634DA4">
        <w:t>rekonstruktīvā</w:t>
      </w:r>
      <w:proofErr w:type="spellEnd"/>
      <w:r w:rsidRPr="00634DA4">
        <w:t xml:space="preserve"> mikroķirurģija, plastiskā ķirurģija; vispārējie ķirurģiskie pakalpojumi  dienas stacionārā, pārējie dienas stacionārā sniegtie pakalpojumi - neiroloģisko un iekšķīgo slimību ārstēšana dienas stacionārā;</w:t>
      </w:r>
    </w:p>
    <w:p w14:paraId="2DE7AFF7" w14:textId="77777777" w:rsidR="00634DA4" w:rsidRPr="00634DA4" w:rsidRDefault="00634DA4" w:rsidP="00634DA4">
      <w:pPr>
        <w:numPr>
          <w:ilvl w:val="0"/>
          <w:numId w:val="6"/>
        </w:numPr>
        <w:spacing w:after="160" w:line="360" w:lineRule="auto"/>
        <w:contextualSpacing/>
        <w:jc w:val="both"/>
      </w:pPr>
      <w:proofErr w:type="spellStart"/>
      <w:r w:rsidRPr="00634DA4">
        <w:t>pneimonologa</w:t>
      </w:r>
      <w:proofErr w:type="spellEnd"/>
      <w:r w:rsidRPr="00634DA4">
        <w:t xml:space="preserve"> kabinets;</w:t>
      </w:r>
    </w:p>
    <w:p w14:paraId="2C565A51" w14:textId="77777777" w:rsidR="00634DA4" w:rsidRPr="00634DA4" w:rsidRDefault="00634DA4" w:rsidP="00634DA4">
      <w:pPr>
        <w:numPr>
          <w:ilvl w:val="0"/>
          <w:numId w:val="6"/>
        </w:numPr>
        <w:spacing w:after="160" w:line="360" w:lineRule="auto"/>
        <w:contextualSpacing/>
        <w:jc w:val="both"/>
      </w:pPr>
      <w:r w:rsidRPr="00634DA4">
        <w:t>psihiatra kabinets;</w:t>
      </w:r>
    </w:p>
    <w:p w14:paraId="07D3A920" w14:textId="77777777" w:rsidR="00634DA4" w:rsidRPr="00634DA4" w:rsidRDefault="00634DA4" w:rsidP="00634DA4">
      <w:pPr>
        <w:numPr>
          <w:ilvl w:val="0"/>
          <w:numId w:val="6"/>
        </w:numPr>
        <w:spacing w:after="160" w:line="360" w:lineRule="auto"/>
        <w:contextualSpacing/>
        <w:jc w:val="both"/>
      </w:pPr>
      <w:r w:rsidRPr="00634DA4">
        <w:t xml:space="preserve">māsas kabinets psihiatrijā; </w:t>
      </w:r>
    </w:p>
    <w:p w14:paraId="5E0BDFFA" w14:textId="77777777" w:rsidR="00634DA4" w:rsidRPr="00634DA4" w:rsidRDefault="00634DA4" w:rsidP="00634DA4">
      <w:pPr>
        <w:numPr>
          <w:ilvl w:val="0"/>
          <w:numId w:val="6"/>
        </w:numPr>
        <w:spacing w:after="160" w:line="360" w:lineRule="auto"/>
        <w:contextualSpacing/>
        <w:jc w:val="both"/>
      </w:pPr>
      <w:r w:rsidRPr="00634DA4">
        <w:t>diabētiskās pēdas aprūpes kabinets;</w:t>
      </w:r>
    </w:p>
    <w:p w14:paraId="089C723C" w14:textId="77777777" w:rsidR="00634DA4" w:rsidRPr="00634DA4" w:rsidRDefault="00634DA4" w:rsidP="00634DA4">
      <w:pPr>
        <w:numPr>
          <w:ilvl w:val="0"/>
          <w:numId w:val="6"/>
        </w:numPr>
        <w:spacing w:after="160" w:line="360" w:lineRule="auto"/>
        <w:contextualSpacing/>
        <w:jc w:val="both"/>
      </w:pPr>
      <w:r w:rsidRPr="00634DA4">
        <w:t>diabēta apmācības kabinets;</w:t>
      </w:r>
    </w:p>
    <w:p w14:paraId="74D7174C" w14:textId="77777777" w:rsidR="00634DA4" w:rsidRPr="00634DA4" w:rsidRDefault="00634DA4" w:rsidP="00634DA4">
      <w:pPr>
        <w:numPr>
          <w:ilvl w:val="0"/>
          <w:numId w:val="6"/>
        </w:numPr>
        <w:spacing w:after="160" w:line="360" w:lineRule="auto"/>
        <w:contextualSpacing/>
        <w:jc w:val="both"/>
      </w:pPr>
      <w:r w:rsidRPr="00634DA4">
        <w:t xml:space="preserve">Speciālistu pakalpojumi: </w:t>
      </w:r>
      <w:proofErr w:type="spellStart"/>
      <w:r w:rsidRPr="00634DA4">
        <w:t>pulmonoloģija</w:t>
      </w:r>
      <w:proofErr w:type="spellEnd"/>
      <w:r w:rsidRPr="00634DA4">
        <w:t xml:space="preserve">, endokrinoloģija, ķirurģija, uroloģija, onkoloģija, neiroloģija, </w:t>
      </w:r>
      <w:proofErr w:type="spellStart"/>
      <w:r w:rsidRPr="00634DA4">
        <w:t>otolaringoloģija</w:t>
      </w:r>
      <w:proofErr w:type="spellEnd"/>
      <w:r w:rsidRPr="00634DA4">
        <w:t xml:space="preserve">, </w:t>
      </w:r>
      <w:proofErr w:type="spellStart"/>
      <w:r w:rsidRPr="00634DA4">
        <w:t>dermatoveneroloģija</w:t>
      </w:r>
      <w:proofErr w:type="spellEnd"/>
      <w:r w:rsidRPr="00634DA4">
        <w:t xml:space="preserve">, interna medicīna, pediatrija, infektoloģija, </w:t>
      </w:r>
      <w:proofErr w:type="spellStart"/>
      <w:r w:rsidRPr="00634DA4">
        <w:t>alergoloģija</w:t>
      </w:r>
      <w:proofErr w:type="spellEnd"/>
      <w:r w:rsidRPr="00634DA4">
        <w:t>;</w:t>
      </w:r>
    </w:p>
    <w:p w14:paraId="7AA5C4F4" w14:textId="77777777" w:rsidR="00634DA4" w:rsidRPr="00634DA4" w:rsidRDefault="00634DA4" w:rsidP="00634DA4">
      <w:pPr>
        <w:numPr>
          <w:ilvl w:val="0"/>
          <w:numId w:val="6"/>
        </w:numPr>
        <w:spacing w:after="160" w:line="360" w:lineRule="auto"/>
        <w:contextualSpacing/>
        <w:jc w:val="both"/>
        <w:rPr>
          <w:rFonts w:eastAsia="Calibri"/>
          <w:lang w:eastAsia="en-US"/>
        </w:rPr>
      </w:pPr>
      <w:r w:rsidRPr="00634DA4">
        <w:t>pārējie ambulatorie pakalpojumi.</w:t>
      </w:r>
      <w:r w:rsidRPr="00634DA4">
        <w:rPr>
          <w:rFonts w:ascii="Calibri" w:hAnsi="Calibri"/>
          <w:vertAlign w:val="superscript"/>
          <w:lang w:val="en-US" w:eastAsia="en-US"/>
        </w:rPr>
        <w:footnoteReference w:id="63"/>
      </w:r>
    </w:p>
    <w:p w14:paraId="4481B8B4" w14:textId="77777777" w:rsidR="00634DA4" w:rsidRPr="00634DA4" w:rsidRDefault="00634DA4" w:rsidP="00634DA4">
      <w:pPr>
        <w:spacing w:line="360" w:lineRule="auto"/>
        <w:ind w:firstLine="720"/>
        <w:jc w:val="both"/>
        <w:rPr>
          <w:rFonts w:eastAsia="Calibri"/>
          <w:shd w:val="clear" w:color="auto" w:fill="FFFFFF"/>
          <w:lang w:eastAsia="en-US"/>
        </w:rPr>
      </w:pPr>
      <w:r w:rsidRPr="00634DA4">
        <w:rPr>
          <w:rFonts w:eastAsia="Calibri"/>
          <w:shd w:val="clear" w:color="auto" w:fill="FFFFFF"/>
          <w:lang w:eastAsia="en-US"/>
        </w:rPr>
        <w:t xml:space="preserve">Saņemot valsts apmaksātos veselības aprūpes pakalpojumus, pacientam jāveic </w:t>
      </w:r>
      <w:proofErr w:type="spellStart"/>
      <w:r w:rsidRPr="00634DA4">
        <w:rPr>
          <w:rFonts w:eastAsia="Calibri"/>
          <w:shd w:val="clear" w:color="auto" w:fill="FFFFFF"/>
          <w:lang w:eastAsia="en-US"/>
        </w:rPr>
        <w:t>līdzmaksājums</w:t>
      </w:r>
      <w:proofErr w:type="spellEnd"/>
      <w:r w:rsidRPr="00634DA4">
        <w:rPr>
          <w:rFonts w:eastAsia="Calibri"/>
          <w:shd w:val="clear" w:color="auto" w:fill="FFFFFF"/>
          <w:lang w:eastAsia="en-US"/>
        </w:rPr>
        <w:t>, taču atbilstoši Veselības aprūpes finansēšanas likuma 6.panta otrās daļas 1.punktam no pacienta līdzmaksājuma ir atbrīvoti bērni vecumā līdz 18 gadiem.</w:t>
      </w:r>
      <w:r w:rsidRPr="00634DA4">
        <w:rPr>
          <w:rFonts w:ascii="Calibri" w:eastAsia="Calibri" w:hAnsi="Calibri"/>
          <w:vertAlign w:val="superscript"/>
          <w:lang w:val="en-US" w:eastAsia="en-US"/>
        </w:rPr>
        <w:footnoteReference w:id="64"/>
      </w:r>
    </w:p>
    <w:p w14:paraId="3F97B92B" w14:textId="77777777" w:rsidR="00634DA4" w:rsidRPr="00634DA4" w:rsidRDefault="00634DA4" w:rsidP="00634DA4">
      <w:pPr>
        <w:spacing w:line="360" w:lineRule="auto"/>
        <w:ind w:firstLine="720"/>
        <w:jc w:val="both"/>
        <w:rPr>
          <w:rFonts w:eastAsia="Calibri"/>
          <w:shd w:val="clear" w:color="auto" w:fill="FFFFFF"/>
          <w:lang w:eastAsia="en-US"/>
        </w:rPr>
      </w:pPr>
      <w:r w:rsidRPr="00634DA4">
        <w:rPr>
          <w:rFonts w:eastAsia="Calibri"/>
          <w:shd w:val="clear" w:color="auto" w:fill="FFFFFF"/>
          <w:lang w:eastAsia="en-US"/>
        </w:rPr>
        <w:t>Slimnīcā pacienti var saņemt medicīnisko palīdzību akūtos (neatliekamos) gadījumos: trauma, pēkšņa saslimšana vai hronisku saslimšanu paasināšanās, kas prasa steidzamu ārstniecības personu iejaukšanos, un nepieciešamā palīdzība pārsniedz primārās veselības aprūpes ārsta kompetenci. Steidzamās medicīniskās palīdzības punktā tiek nodrošināta ārsta un ārsta palīga komandas neatliekamās medicīniskās palīdzības sniegšana 24 stundas diennaktī.</w:t>
      </w:r>
    </w:p>
    <w:p w14:paraId="3AA7700D" w14:textId="77777777" w:rsidR="00634DA4" w:rsidRPr="00634DA4" w:rsidRDefault="00634DA4" w:rsidP="00634DA4">
      <w:pPr>
        <w:spacing w:line="360" w:lineRule="auto"/>
        <w:ind w:firstLine="720"/>
        <w:jc w:val="both"/>
        <w:rPr>
          <w:rFonts w:eastAsia="Calibri"/>
          <w:shd w:val="clear" w:color="auto" w:fill="FFFFFF"/>
          <w:lang w:eastAsia="en-US"/>
        </w:rPr>
      </w:pPr>
      <w:r w:rsidRPr="00634DA4">
        <w:rPr>
          <w:rFonts w:eastAsia="Calibri"/>
          <w:shd w:val="clear" w:color="auto" w:fill="FFFFFF"/>
          <w:lang w:eastAsia="en-US"/>
        </w:rPr>
        <w:t xml:space="preserve">Slimnīcas pakalpojumos ietilpst Dienas stacionāra pakalpojums, kurā ir 10 gultas vietas. Medicīnisko palīdzību var saņemt ķirurģiskajās, ginekoloģiskajās, neiroloģiskajās, terapeitiskajās, ausu, kakla un deguna slimībās. Pacientu uz dienas stacionāru </w:t>
      </w:r>
      <w:proofErr w:type="spellStart"/>
      <w:r w:rsidRPr="00634DA4">
        <w:rPr>
          <w:rFonts w:eastAsia="Calibri"/>
          <w:shd w:val="clear" w:color="auto" w:fill="FFFFFF"/>
          <w:lang w:eastAsia="en-US"/>
        </w:rPr>
        <w:t>nosūta</w:t>
      </w:r>
      <w:proofErr w:type="spellEnd"/>
      <w:r w:rsidRPr="00634DA4">
        <w:rPr>
          <w:rFonts w:eastAsia="Calibri"/>
          <w:shd w:val="clear" w:color="auto" w:fill="FFFFFF"/>
          <w:lang w:eastAsia="en-US"/>
        </w:rPr>
        <w:t xml:space="preserve"> ģimenes ārsts, speciālists vai dežūrārsts.</w:t>
      </w:r>
    </w:p>
    <w:p w14:paraId="44827CDD" w14:textId="77777777" w:rsidR="00634DA4" w:rsidRPr="00634DA4" w:rsidRDefault="00634DA4" w:rsidP="00634DA4">
      <w:pPr>
        <w:shd w:val="clear" w:color="auto" w:fill="FFFFFF"/>
        <w:spacing w:line="360" w:lineRule="auto"/>
        <w:ind w:firstLine="720"/>
        <w:jc w:val="both"/>
        <w:rPr>
          <w:lang w:eastAsia="en-US"/>
        </w:rPr>
      </w:pPr>
      <w:r w:rsidRPr="00634DA4">
        <w:rPr>
          <w:lang w:eastAsia="en-US"/>
        </w:rPr>
        <w:t xml:space="preserve">Slimnīcā ir iespēja saņemt pakalpojumu Stacionārajā aprūpes nodaļā, kur ir 15 gultas vietas. Nodaļā ārstēšanās ilgums ir vidēji 10 dienas. Medicīnisko palīdzību </w:t>
      </w:r>
      <w:bookmarkStart w:id="30" w:name="_Hlk119491997"/>
      <w:r w:rsidRPr="00634DA4">
        <w:rPr>
          <w:lang w:eastAsia="en-US"/>
        </w:rPr>
        <w:t xml:space="preserve">var saņemt pacienti </w:t>
      </w:r>
      <w:bookmarkEnd w:id="30"/>
      <w:r w:rsidRPr="00634DA4">
        <w:rPr>
          <w:lang w:eastAsia="en-US"/>
        </w:rPr>
        <w:t xml:space="preserve">ar hronisku slimību paasinājumiem: terapeitiska, neiroloģiska, ķirurģiska profila (arteriālās </w:t>
      </w:r>
      <w:proofErr w:type="spellStart"/>
      <w:r w:rsidRPr="00634DA4">
        <w:rPr>
          <w:lang w:eastAsia="en-US"/>
        </w:rPr>
        <w:lastRenderedPageBreak/>
        <w:t>hipertenzijas</w:t>
      </w:r>
      <w:proofErr w:type="spellEnd"/>
      <w:r w:rsidRPr="00634DA4">
        <w:rPr>
          <w:lang w:eastAsia="en-US"/>
        </w:rPr>
        <w:t xml:space="preserve">, kardiālās mazspējas, plaušu slimību, </w:t>
      </w:r>
      <w:proofErr w:type="spellStart"/>
      <w:r w:rsidRPr="00634DA4">
        <w:rPr>
          <w:lang w:eastAsia="en-US"/>
        </w:rPr>
        <w:t>cerebriālu</w:t>
      </w:r>
      <w:proofErr w:type="spellEnd"/>
      <w:r w:rsidRPr="00634DA4">
        <w:rPr>
          <w:lang w:eastAsia="en-US"/>
        </w:rPr>
        <w:t xml:space="preserve"> insultu sekas, onkoloģiskie, </w:t>
      </w:r>
      <w:proofErr w:type="spellStart"/>
      <w:r w:rsidRPr="00634DA4">
        <w:rPr>
          <w:lang w:eastAsia="en-US"/>
        </w:rPr>
        <w:t>pēcoperācijas</w:t>
      </w:r>
      <w:proofErr w:type="spellEnd"/>
      <w:r w:rsidRPr="00634DA4">
        <w:rPr>
          <w:lang w:eastAsia="en-US"/>
        </w:rPr>
        <w:t xml:space="preserve"> pacienti).</w:t>
      </w:r>
    </w:p>
    <w:p w14:paraId="5CFCF177" w14:textId="77777777" w:rsidR="00634DA4" w:rsidRPr="00634DA4" w:rsidRDefault="00634DA4" w:rsidP="00634DA4">
      <w:pPr>
        <w:shd w:val="clear" w:color="auto" w:fill="FFFFFF"/>
        <w:spacing w:line="360" w:lineRule="auto"/>
        <w:ind w:firstLine="720"/>
        <w:jc w:val="both"/>
        <w:rPr>
          <w:lang w:eastAsia="en-US"/>
        </w:rPr>
      </w:pPr>
      <w:r w:rsidRPr="00634DA4">
        <w:rPr>
          <w:lang w:eastAsia="en-US"/>
        </w:rPr>
        <w:t xml:space="preserve">Slimnīca nodrošina Medicīniskās aprūpes pakalpojumu mājās, ko var saņemt pacienti savās dzīvesvietās, pacienta saslimšanas, traumu vai funkcionālās nespējas gadījumos, ko nodrošina sertificēta medicīnas māsa vai ārsta palīgs (feldšeris). </w:t>
      </w:r>
    </w:p>
    <w:p w14:paraId="6EC8517F" w14:textId="77777777" w:rsidR="00634DA4" w:rsidRPr="00634DA4" w:rsidRDefault="00634DA4" w:rsidP="00634DA4">
      <w:pPr>
        <w:shd w:val="clear" w:color="auto" w:fill="FFFFFF"/>
        <w:spacing w:line="360" w:lineRule="auto"/>
        <w:ind w:firstLine="720"/>
        <w:jc w:val="both"/>
        <w:rPr>
          <w:lang w:eastAsia="en-US"/>
        </w:rPr>
      </w:pPr>
      <w:r w:rsidRPr="00634DA4">
        <w:rPr>
          <w:lang w:eastAsia="en-US"/>
        </w:rPr>
        <w:t>Pašvaldības administratīvajā teritorijā ir pieejamas ārstu speciālistu prakses, kas sniedz ambulatoros pakalpojumus:</w:t>
      </w:r>
    </w:p>
    <w:p w14:paraId="15EB6B3A" w14:textId="77777777" w:rsidR="00634DA4" w:rsidRPr="00634DA4" w:rsidRDefault="00634DA4" w:rsidP="00634DA4">
      <w:pPr>
        <w:numPr>
          <w:ilvl w:val="0"/>
          <w:numId w:val="6"/>
        </w:numPr>
        <w:autoSpaceDE w:val="0"/>
        <w:autoSpaceDN w:val="0"/>
        <w:adjustRightInd w:val="0"/>
        <w:spacing w:after="160" w:line="360" w:lineRule="auto"/>
        <w:contextualSpacing/>
        <w:jc w:val="both"/>
        <w:rPr>
          <w:rFonts w:eastAsia="Calibri"/>
          <w:lang w:eastAsia="en-US"/>
        </w:rPr>
      </w:pPr>
      <w:r w:rsidRPr="00634DA4">
        <w:rPr>
          <w:rFonts w:eastAsia="Calibri"/>
          <w:lang w:eastAsia="en-US"/>
        </w:rPr>
        <w:t>ārsta prakse neiroloģijā;</w:t>
      </w:r>
    </w:p>
    <w:p w14:paraId="037D4DBE" w14:textId="77777777" w:rsidR="00634DA4" w:rsidRPr="00634DA4" w:rsidRDefault="00634DA4" w:rsidP="00634DA4">
      <w:pPr>
        <w:numPr>
          <w:ilvl w:val="0"/>
          <w:numId w:val="6"/>
        </w:numPr>
        <w:autoSpaceDE w:val="0"/>
        <w:autoSpaceDN w:val="0"/>
        <w:adjustRightInd w:val="0"/>
        <w:spacing w:after="160" w:line="360" w:lineRule="auto"/>
        <w:contextualSpacing/>
        <w:jc w:val="both"/>
        <w:rPr>
          <w:rFonts w:eastAsia="Calibri"/>
          <w:lang w:eastAsia="en-US"/>
        </w:rPr>
      </w:pPr>
      <w:r w:rsidRPr="00634DA4">
        <w:rPr>
          <w:rFonts w:eastAsia="Calibri"/>
          <w:lang w:eastAsia="en-US"/>
        </w:rPr>
        <w:t>2 ārsta prakses oftalmoloģijā;</w:t>
      </w:r>
    </w:p>
    <w:p w14:paraId="791C11F1" w14:textId="77777777" w:rsidR="00634DA4" w:rsidRPr="00634DA4" w:rsidRDefault="00634DA4" w:rsidP="00634DA4">
      <w:pPr>
        <w:numPr>
          <w:ilvl w:val="0"/>
          <w:numId w:val="6"/>
        </w:numPr>
        <w:spacing w:after="160" w:line="360" w:lineRule="auto"/>
        <w:contextualSpacing/>
        <w:jc w:val="both"/>
        <w:rPr>
          <w:rFonts w:eastAsia="Calibri"/>
          <w:lang w:eastAsia="en-US"/>
        </w:rPr>
      </w:pPr>
      <w:r w:rsidRPr="00634DA4">
        <w:rPr>
          <w:rFonts w:eastAsia="Calibri"/>
          <w:lang w:eastAsia="en-US"/>
        </w:rPr>
        <w:t>2 ārsta prakses ginekoloģijā, dzemdniecībā;</w:t>
      </w:r>
    </w:p>
    <w:p w14:paraId="44E932ED" w14:textId="77777777" w:rsidR="00634DA4" w:rsidRPr="00634DA4" w:rsidRDefault="00634DA4" w:rsidP="00634DA4">
      <w:pPr>
        <w:numPr>
          <w:ilvl w:val="0"/>
          <w:numId w:val="6"/>
        </w:numPr>
        <w:spacing w:after="160" w:line="360" w:lineRule="auto"/>
        <w:contextualSpacing/>
        <w:jc w:val="both"/>
        <w:rPr>
          <w:rFonts w:eastAsia="Calibri"/>
          <w:lang w:eastAsia="en-US"/>
        </w:rPr>
      </w:pPr>
      <w:r w:rsidRPr="00634DA4">
        <w:rPr>
          <w:rFonts w:eastAsia="Calibri"/>
          <w:shd w:val="clear" w:color="auto" w:fill="FFFFFF"/>
          <w:lang w:eastAsia="en-US"/>
        </w:rPr>
        <w:t xml:space="preserve">klīniskā psiholoģe, kognitīvi </w:t>
      </w:r>
      <w:proofErr w:type="spellStart"/>
      <w:r w:rsidRPr="00634DA4">
        <w:rPr>
          <w:rFonts w:eastAsia="Calibri"/>
          <w:shd w:val="clear" w:color="auto" w:fill="FFFFFF"/>
          <w:lang w:eastAsia="en-US"/>
        </w:rPr>
        <w:t>biheiviorālā</w:t>
      </w:r>
      <w:proofErr w:type="spellEnd"/>
      <w:r w:rsidRPr="00634DA4">
        <w:rPr>
          <w:rFonts w:eastAsia="Calibri"/>
          <w:shd w:val="clear" w:color="auto" w:fill="FFFFFF"/>
          <w:lang w:eastAsia="en-US"/>
        </w:rPr>
        <w:t xml:space="preserve"> psihoterapeite;</w:t>
      </w:r>
    </w:p>
    <w:p w14:paraId="415388FC" w14:textId="77777777" w:rsidR="00634DA4" w:rsidRPr="00634DA4" w:rsidRDefault="00634DA4" w:rsidP="00634DA4">
      <w:pPr>
        <w:numPr>
          <w:ilvl w:val="0"/>
          <w:numId w:val="6"/>
        </w:numPr>
        <w:spacing w:after="160" w:line="360" w:lineRule="auto"/>
        <w:contextualSpacing/>
        <w:jc w:val="both"/>
        <w:rPr>
          <w:rFonts w:eastAsia="Calibri"/>
          <w:lang w:eastAsia="en-US"/>
        </w:rPr>
      </w:pPr>
      <w:r w:rsidRPr="00634DA4">
        <w:rPr>
          <w:rFonts w:eastAsia="Calibri"/>
          <w:lang w:eastAsia="en-US"/>
        </w:rPr>
        <w:t>SIA “</w:t>
      </w:r>
      <w:proofErr w:type="spellStart"/>
      <w:r w:rsidRPr="00634DA4">
        <w:rPr>
          <w:rFonts w:eastAsia="Calibri"/>
          <w:lang w:eastAsia="en-US"/>
        </w:rPr>
        <w:t>Marmed</w:t>
      </w:r>
      <w:proofErr w:type="spellEnd"/>
      <w:r w:rsidRPr="00634DA4">
        <w:rPr>
          <w:rFonts w:eastAsia="Calibri"/>
          <w:lang w:eastAsia="en-US"/>
        </w:rPr>
        <w:t>” (psihiatra kabinets, māsas kabinets psihiatrijā, funkcionālo speciālistu kabinets).</w:t>
      </w:r>
      <w:r w:rsidRPr="00634DA4">
        <w:rPr>
          <w:rFonts w:ascii="Calibri" w:eastAsia="Calibri" w:hAnsi="Calibri"/>
          <w:vertAlign w:val="superscript"/>
          <w:lang w:val="en-US" w:eastAsia="en-US"/>
        </w:rPr>
        <w:footnoteReference w:id="65"/>
      </w:r>
      <w:r w:rsidRPr="00634DA4">
        <w:rPr>
          <w:rFonts w:eastAsia="Calibri"/>
          <w:lang w:eastAsia="en-US"/>
        </w:rPr>
        <w:t xml:space="preserve"> </w:t>
      </w:r>
    </w:p>
    <w:p w14:paraId="3CBB120D"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t xml:space="preserve">Vienlaikus pašvaldības administratīvajā teritorijā darbojas SIA “Tavai un manai veselībai”, kas ir ārstniecības iestāde un nodrošina ārstnieciskās masāžas, ūdens dziedniecību (zemūdens masāža, </w:t>
      </w:r>
      <w:proofErr w:type="spellStart"/>
      <w:r w:rsidRPr="00634DA4">
        <w:rPr>
          <w:rFonts w:eastAsia="Calibri"/>
          <w:lang w:eastAsia="en-US"/>
        </w:rPr>
        <w:t>šarko</w:t>
      </w:r>
      <w:proofErr w:type="spellEnd"/>
      <w:r w:rsidRPr="00634DA4">
        <w:rPr>
          <w:rFonts w:eastAsia="Calibri"/>
          <w:lang w:eastAsia="en-US"/>
        </w:rPr>
        <w:t xml:space="preserve"> duša), fizikālā medicīna (magnētiskā terapija, </w:t>
      </w:r>
      <w:proofErr w:type="spellStart"/>
      <w:r w:rsidRPr="00634DA4">
        <w:rPr>
          <w:rFonts w:eastAsia="Calibri"/>
          <w:lang w:eastAsia="en-US"/>
        </w:rPr>
        <w:t>ultranskaņas</w:t>
      </w:r>
      <w:proofErr w:type="spellEnd"/>
      <w:r w:rsidRPr="00634DA4">
        <w:rPr>
          <w:rFonts w:eastAsia="Calibri"/>
          <w:lang w:eastAsia="en-US"/>
        </w:rPr>
        <w:t xml:space="preserve"> terapija), </w:t>
      </w:r>
      <w:proofErr w:type="spellStart"/>
      <w:r w:rsidRPr="00634DA4">
        <w:rPr>
          <w:rFonts w:eastAsia="Calibri"/>
          <w:lang w:eastAsia="en-US"/>
        </w:rPr>
        <w:t>darsonvalizācija</w:t>
      </w:r>
      <w:proofErr w:type="spellEnd"/>
      <w:r w:rsidRPr="00634DA4">
        <w:rPr>
          <w:rFonts w:eastAsia="Calibri"/>
          <w:lang w:eastAsia="en-US"/>
        </w:rPr>
        <w:t xml:space="preserve">, </w:t>
      </w:r>
      <w:proofErr w:type="spellStart"/>
      <w:r w:rsidRPr="00634DA4">
        <w:rPr>
          <w:rFonts w:eastAsia="Calibri"/>
          <w:lang w:eastAsia="en-US"/>
        </w:rPr>
        <w:t>ķemeru</w:t>
      </w:r>
      <w:proofErr w:type="spellEnd"/>
      <w:r w:rsidRPr="00634DA4">
        <w:rPr>
          <w:rFonts w:eastAsia="Calibri"/>
          <w:lang w:eastAsia="en-US"/>
        </w:rPr>
        <w:t xml:space="preserve"> dūņu aplikācijas, </w:t>
      </w:r>
      <w:proofErr w:type="spellStart"/>
      <w:r w:rsidRPr="00634DA4">
        <w:rPr>
          <w:rFonts w:eastAsia="Calibri"/>
          <w:lang w:eastAsia="en-US"/>
        </w:rPr>
        <w:t>limfodrenāžas</w:t>
      </w:r>
      <w:proofErr w:type="spellEnd"/>
      <w:r w:rsidRPr="00634DA4">
        <w:rPr>
          <w:rFonts w:eastAsia="Calibri"/>
          <w:lang w:eastAsia="en-US"/>
        </w:rPr>
        <w:t xml:space="preserve"> zābaki, ārstnieciskā vingrošana, </w:t>
      </w:r>
      <w:proofErr w:type="spellStart"/>
      <w:r w:rsidRPr="00634DA4">
        <w:rPr>
          <w:rFonts w:eastAsia="Calibri"/>
          <w:lang w:eastAsia="en-US"/>
        </w:rPr>
        <w:t>teipošana</w:t>
      </w:r>
      <w:proofErr w:type="spellEnd"/>
      <w:r w:rsidRPr="00634DA4">
        <w:rPr>
          <w:rFonts w:eastAsia="Calibri"/>
          <w:lang w:eastAsia="en-US"/>
        </w:rPr>
        <w:t xml:space="preserve">, fizioterapeita pakalpojumi. </w:t>
      </w:r>
    </w:p>
    <w:p w14:paraId="6FB042C7" w14:textId="77777777" w:rsidR="00634DA4" w:rsidRPr="00634DA4" w:rsidRDefault="00634DA4" w:rsidP="00634DA4">
      <w:pPr>
        <w:spacing w:line="360" w:lineRule="auto"/>
        <w:ind w:firstLine="720"/>
        <w:jc w:val="both"/>
        <w:rPr>
          <w:rFonts w:eastAsia="Calibri"/>
          <w:shd w:val="clear" w:color="auto" w:fill="FFFFFF"/>
          <w:lang w:eastAsia="en-US"/>
        </w:rPr>
      </w:pPr>
      <w:r w:rsidRPr="00634DA4">
        <w:rPr>
          <w:rFonts w:eastAsia="Calibri"/>
          <w:lang w:eastAsia="en-US"/>
        </w:rPr>
        <w:t xml:space="preserve">Ambulatorās veselības aprūpes pakalpojumu kopumā ietilpst arī zobārstniecības pakalpojumu nodrošināšana. Valsts apmaksāts zobārstniecības pakalpojums bērniem tiek nodrošināts ārsta prakses vietās, kuras ir noslēgušas līgumu ar Nacionālo veselības dienestu. Gulbenes novada teritorijā līgumattiecības ar Nacionālo veselības dienestu </w:t>
      </w:r>
      <w:r w:rsidRPr="00634DA4">
        <w:rPr>
          <w:rFonts w:eastAsia="Calibri"/>
          <w:shd w:val="clear" w:color="auto" w:fill="FFFFFF"/>
          <w:lang w:eastAsia="en-US"/>
        </w:rPr>
        <w:t>ir</w:t>
      </w:r>
      <w:r w:rsidRPr="00634DA4">
        <w:rPr>
          <w:rFonts w:eastAsia="Calibri"/>
          <w:lang w:eastAsia="en-US"/>
        </w:rPr>
        <w:t xml:space="preserve"> 10 </w:t>
      </w:r>
      <w:r w:rsidRPr="00634DA4">
        <w:rPr>
          <w:rFonts w:eastAsia="Calibri"/>
          <w:shd w:val="clear" w:color="auto" w:fill="FFFFFF"/>
          <w:lang w:eastAsia="en-US"/>
        </w:rPr>
        <w:t>zobārstniecības speciālistiem 6 zobārstniecības praksēs. Kopumā Gulbenes novada teritorijā darbojas 8 zobārstniecības prakses, zobu protezēšanas laboratorija un zobārstniecība un mutes higiēnas kabinets.</w:t>
      </w:r>
    </w:p>
    <w:tbl>
      <w:tblPr>
        <w:tblStyle w:val="Reatabula"/>
        <w:tblW w:w="9351" w:type="dxa"/>
        <w:tblLook w:val="04A0" w:firstRow="1" w:lastRow="0" w:firstColumn="1" w:lastColumn="0" w:noHBand="0" w:noVBand="1"/>
      </w:tblPr>
      <w:tblGrid>
        <w:gridCol w:w="2547"/>
        <w:gridCol w:w="1701"/>
        <w:gridCol w:w="3544"/>
        <w:gridCol w:w="1559"/>
      </w:tblGrid>
      <w:tr w:rsidR="00634DA4" w:rsidRPr="00634DA4" w14:paraId="06317980" w14:textId="77777777" w:rsidTr="006843B0">
        <w:tc>
          <w:tcPr>
            <w:tcW w:w="2547" w:type="dxa"/>
          </w:tcPr>
          <w:p w14:paraId="57FEC620" w14:textId="77777777" w:rsidR="00634DA4" w:rsidRPr="00634DA4" w:rsidRDefault="00634DA4" w:rsidP="00634DA4">
            <w:pPr>
              <w:spacing w:before="100" w:beforeAutospacing="1" w:after="100" w:afterAutospacing="1"/>
              <w:rPr>
                <w:b/>
                <w:bCs/>
                <w:lang w:val="en-US" w:eastAsia="en-US"/>
              </w:rPr>
            </w:pPr>
            <w:proofErr w:type="spellStart"/>
            <w:r w:rsidRPr="00634DA4">
              <w:rPr>
                <w:b/>
                <w:bCs/>
                <w:lang w:val="en-US" w:eastAsia="en-US"/>
              </w:rPr>
              <w:t>Medicīnas</w:t>
            </w:r>
            <w:proofErr w:type="spellEnd"/>
            <w:r w:rsidRPr="00634DA4">
              <w:rPr>
                <w:b/>
                <w:bCs/>
                <w:lang w:val="en-US" w:eastAsia="en-US"/>
              </w:rPr>
              <w:t xml:space="preserve"> </w:t>
            </w:r>
            <w:proofErr w:type="spellStart"/>
            <w:r w:rsidRPr="00634DA4">
              <w:rPr>
                <w:b/>
                <w:bCs/>
                <w:lang w:val="en-US" w:eastAsia="en-US"/>
              </w:rPr>
              <w:t>iestāde</w:t>
            </w:r>
            <w:proofErr w:type="spellEnd"/>
          </w:p>
        </w:tc>
        <w:tc>
          <w:tcPr>
            <w:tcW w:w="1701" w:type="dxa"/>
          </w:tcPr>
          <w:p w14:paraId="6403A0F3" w14:textId="77777777" w:rsidR="00634DA4" w:rsidRPr="00634DA4" w:rsidRDefault="00634DA4" w:rsidP="00634DA4">
            <w:pPr>
              <w:spacing w:before="100" w:beforeAutospacing="1" w:after="100" w:afterAutospacing="1"/>
              <w:rPr>
                <w:b/>
                <w:bCs/>
                <w:lang w:val="en-US" w:eastAsia="en-US"/>
              </w:rPr>
            </w:pPr>
            <w:proofErr w:type="spellStart"/>
            <w:r w:rsidRPr="00634DA4">
              <w:rPr>
                <w:b/>
                <w:bCs/>
                <w:lang w:val="en-US" w:eastAsia="en-US"/>
              </w:rPr>
              <w:t>Pakalpojums</w:t>
            </w:r>
            <w:proofErr w:type="spellEnd"/>
          </w:p>
        </w:tc>
        <w:tc>
          <w:tcPr>
            <w:tcW w:w="3544" w:type="dxa"/>
          </w:tcPr>
          <w:p w14:paraId="7A42769F" w14:textId="77777777" w:rsidR="00634DA4" w:rsidRPr="00634DA4" w:rsidRDefault="00634DA4" w:rsidP="00634DA4">
            <w:pPr>
              <w:spacing w:before="100" w:beforeAutospacing="1" w:after="100" w:afterAutospacing="1"/>
              <w:rPr>
                <w:b/>
                <w:bCs/>
                <w:lang w:val="en-US" w:eastAsia="en-US"/>
              </w:rPr>
            </w:pPr>
            <w:proofErr w:type="spellStart"/>
            <w:r w:rsidRPr="00634DA4">
              <w:rPr>
                <w:b/>
                <w:bCs/>
                <w:lang w:val="en-US" w:eastAsia="en-US"/>
              </w:rPr>
              <w:t>Adrese</w:t>
            </w:r>
            <w:proofErr w:type="spellEnd"/>
          </w:p>
        </w:tc>
        <w:tc>
          <w:tcPr>
            <w:tcW w:w="1559" w:type="dxa"/>
          </w:tcPr>
          <w:p w14:paraId="62CDA4A0" w14:textId="77777777" w:rsidR="00634DA4" w:rsidRPr="00634DA4" w:rsidRDefault="00634DA4" w:rsidP="00634DA4">
            <w:pPr>
              <w:spacing w:before="100" w:beforeAutospacing="1" w:after="100" w:afterAutospacing="1"/>
              <w:rPr>
                <w:b/>
                <w:bCs/>
                <w:lang w:val="en-US" w:eastAsia="en-US"/>
              </w:rPr>
            </w:pPr>
            <w:proofErr w:type="spellStart"/>
            <w:r w:rsidRPr="00634DA4">
              <w:rPr>
                <w:b/>
                <w:bCs/>
                <w:lang w:val="en-US" w:eastAsia="en-US"/>
              </w:rPr>
              <w:t>Tālrunis</w:t>
            </w:r>
            <w:proofErr w:type="spellEnd"/>
            <w:r w:rsidRPr="00634DA4">
              <w:rPr>
                <w:b/>
                <w:bCs/>
                <w:lang w:val="en-US" w:eastAsia="en-US"/>
              </w:rPr>
              <w:t xml:space="preserve"> </w:t>
            </w:r>
            <w:proofErr w:type="spellStart"/>
            <w:r w:rsidRPr="00634DA4">
              <w:rPr>
                <w:b/>
                <w:bCs/>
                <w:lang w:val="en-US" w:eastAsia="en-US"/>
              </w:rPr>
              <w:t>pacientiem</w:t>
            </w:r>
            <w:proofErr w:type="spellEnd"/>
          </w:p>
        </w:tc>
      </w:tr>
      <w:tr w:rsidR="00634DA4" w:rsidRPr="00634DA4" w14:paraId="6FCDC0C7" w14:textId="77777777" w:rsidTr="006843B0">
        <w:tc>
          <w:tcPr>
            <w:tcW w:w="2547" w:type="dxa"/>
          </w:tcPr>
          <w:p w14:paraId="330EE224" w14:textId="77777777" w:rsidR="00634DA4" w:rsidRPr="00634DA4" w:rsidRDefault="00634DA4" w:rsidP="00634DA4">
            <w:pPr>
              <w:spacing w:before="100" w:beforeAutospacing="1" w:after="100" w:afterAutospacing="1"/>
              <w:rPr>
                <w:lang w:val="en-US" w:eastAsia="en-US"/>
              </w:rPr>
            </w:pPr>
            <w:proofErr w:type="spellStart"/>
            <w:r w:rsidRPr="00634DA4">
              <w:rPr>
                <w:bCs/>
                <w:lang w:val="en-US" w:eastAsia="en-US"/>
              </w:rPr>
              <w:t>Medniece</w:t>
            </w:r>
            <w:proofErr w:type="spellEnd"/>
            <w:r w:rsidRPr="00634DA4">
              <w:rPr>
                <w:bCs/>
                <w:lang w:val="en-US" w:eastAsia="en-US"/>
              </w:rPr>
              <w:t xml:space="preserve"> Viola - </w:t>
            </w:r>
            <w:proofErr w:type="spellStart"/>
            <w:r w:rsidRPr="00634DA4">
              <w:rPr>
                <w:bCs/>
                <w:lang w:val="en-US" w:eastAsia="en-US"/>
              </w:rPr>
              <w:t>ārsta</w:t>
            </w:r>
            <w:proofErr w:type="spellEnd"/>
            <w:r w:rsidRPr="00634DA4">
              <w:rPr>
                <w:bCs/>
                <w:lang w:val="en-US" w:eastAsia="en-US"/>
              </w:rPr>
              <w:t xml:space="preserve"> </w:t>
            </w:r>
            <w:proofErr w:type="spellStart"/>
            <w:r w:rsidRPr="00634DA4">
              <w:rPr>
                <w:bCs/>
                <w:lang w:val="en-US" w:eastAsia="en-US"/>
              </w:rPr>
              <w:t>prakse</w:t>
            </w:r>
            <w:proofErr w:type="spellEnd"/>
            <w:r w:rsidRPr="00634DA4">
              <w:rPr>
                <w:bCs/>
                <w:lang w:val="en-US" w:eastAsia="en-US"/>
              </w:rPr>
              <w:t xml:space="preserve"> </w:t>
            </w:r>
            <w:proofErr w:type="spellStart"/>
            <w:r w:rsidRPr="00634DA4">
              <w:rPr>
                <w:bCs/>
                <w:lang w:val="en-US" w:eastAsia="en-US"/>
              </w:rPr>
              <w:t>zobārstniecībā</w:t>
            </w:r>
            <w:proofErr w:type="spellEnd"/>
          </w:p>
        </w:tc>
        <w:tc>
          <w:tcPr>
            <w:tcW w:w="1701" w:type="dxa"/>
          </w:tcPr>
          <w:p w14:paraId="5D065339" w14:textId="77777777" w:rsidR="00634DA4" w:rsidRPr="00634DA4" w:rsidRDefault="00634DA4" w:rsidP="00634DA4">
            <w:pPr>
              <w:spacing w:before="100" w:beforeAutospacing="1" w:after="100" w:afterAutospacing="1"/>
              <w:rPr>
                <w:lang w:val="en-US" w:eastAsia="en-US"/>
              </w:rPr>
            </w:pPr>
            <w:proofErr w:type="spellStart"/>
            <w:r w:rsidRPr="00634DA4">
              <w:rPr>
                <w:lang w:val="en-US" w:eastAsia="en-US"/>
              </w:rPr>
              <w:t>Zobārstniecība</w:t>
            </w:r>
            <w:proofErr w:type="spellEnd"/>
          </w:p>
        </w:tc>
        <w:tc>
          <w:tcPr>
            <w:tcW w:w="3544" w:type="dxa"/>
          </w:tcPr>
          <w:p w14:paraId="56B38ADF" w14:textId="77777777" w:rsidR="00634DA4" w:rsidRPr="00634DA4" w:rsidRDefault="00634DA4" w:rsidP="00634DA4">
            <w:pPr>
              <w:spacing w:before="100" w:beforeAutospacing="1" w:after="100" w:afterAutospacing="1"/>
              <w:rPr>
                <w:lang w:val="en-US" w:eastAsia="en-US"/>
              </w:rPr>
            </w:pPr>
            <w:proofErr w:type="spellStart"/>
            <w:r w:rsidRPr="00634DA4">
              <w:rPr>
                <w:lang w:val="en-US" w:eastAsia="en-US"/>
              </w:rPr>
              <w:t>Rīgas</w:t>
            </w:r>
            <w:proofErr w:type="spellEnd"/>
            <w:r w:rsidRPr="00634DA4">
              <w:rPr>
                <w:lang w:val="en-US" w:eastAsia="en-US"/>
              </w:rPr>
              <w:t xml:space="preserve"> </w:t>
            </w:r>
            <w:proofErr w:type="spellStart"/>
            <w:r w:rsidRPr="00634DA4">
              <w:rPr>
                <w:lang w:val="en-US" w:eastAsia="en-US"/>
              </w:rPr>
              <w:t>iela</w:t>
            </w:r>
            <w:proofErr w:type="spellEnd"/>
            <w:r w:rsidRPr="00634DA4">
              <w:rPr>
                <w:lang w:val="en-US" w:eastAsia="en-US"/>
              </w:rPr>
              <w:t xml:space="preserve"> 51-2, </w:t>
            </w:r>
            <w:proofErr w:type="spellStart"/>
            <w:r w:rsidRPr="00634DA4">
              <w:rPr>
                <w:lang w:val="en-US" w:eastAsia="en-US"/>
              </w:rPr>
              <w:t>Gulbene</w:t>
            </w:r>
            <w:proofErr w:type="spellEnd"/>
            <w:r w:rsidRPr="00634DA4">
              <w:rPr>
                <w:lang w:val="en-US" w:eastAsia="en-US"/>
              </w:rPr>
              <w:t xml:space="preserve">, </w:t>
            </w:r>
            <w:proofErr w:type="spellStart"/>
            <w:r w:rsidRPr="00634DA4">
              <w:rPr>
                <w:lang w:val="en-US" w:eastAsia="en-US"/>
              </w:rPr>
              <w:t>Gulbenes</w:t>
            </w:r>
            <w:proofErr w:type="spellEnd"/>
            <w:r w:rsidRPr="00634DA4">
              <w:rPr>
                <w:lang w:val="en-US" w:eastAsia="en-US"/>
              </w:rPr>
              <w:t xml:space="preserve"> </w:t>
            </w:r>
            <w:proofErr w:type="spellStart"/>
            <w:r w:rsidRPr="00634DA4">
              <w:rPr>
                <w:lang w:val="en-US" w:eastAsia="en-US"/>
              </w:rPr>
              <w:t>novads</w:t>
            </w:r>
            <w:proofErr w:type="spellEnd"/>
            <w:r w:rsidRPr="00634DA4">
              <w:rPr>
                <w:lang w:val="en-US" w:eastAsia="en-US"/>
              </w:rPr>
              <w:t>, LV - 4401</w:t>
            </w:r>
          </w:p>
        </w:tc>
        <w:tc>
          <w:tcPr>
            <w:tcW w:w="1559" w:type="dxa"/>
          </w:tcPr>
          <w:p w14:paraId="40E36CB2" w14:textId="77777777" w:rsidR="00634DA4" w:rsidRPr="00634DA4" w:rsidRDefault="00634DA4" w:rsidP="00634DA4">
            <w:pPr>
              <w:spacing w:before="100" w:beforeAutospacing="1" w:after="100" w:afterAutospacing="1"/>
              <w:rPr>
                <w:lang w:val="en-US" w:eastAsia="en-US"/>
              </w:rPr>
            </w:pPr>
            <w:r w:rsidRPr="00634DA4">
              <w:rPr>
                <w:lang w:val="en-US" w:eastAsia="en-US"/>
              </w:rPr>
              <w:t>64473174; 29152732</w:t>
            </w:r>
          </w:p>
        </w:tc>
      </w:tr>
      <w:tr w:rsidR="00634DA4" w:rsidRPr="00634DA4" w14:paraId="707A0FC8" w14:textId="77777777" w:rsidTr="006843B0">
        <w:tc>
          <w:tcPr>
            <w:tcW w:w="2547" w:type="dxa"/>
          </w:tcPr>
          <w:p w14:paraId="43698382" w14:textId="77777777" w:rsidR="00634DA4" w:rsidRPr="00634DA4" w:rsidRDefault="00634DA4" w:rsidP="00634DA4">
            <w:pPr>
              <w:spacing w:before="100" w:beforeAutospacing="1" w:after="100" w:afterAutospacing="1"/>
              <w:rPr>
                <w:lang w:val="en-US" w:eastAsia="en-US"/>
              </w:rPr>
            </w:pPr>
            <w:proofErr w:type="spellStart"/>
            <w:r w:rsidRPr="00634DA4">
              <w:rPr>
                <w:bCs/>
                <w:lang w:val="en-US" w:eastAsia="en-US"/>
              </w:rPr>
              <w:t>Ziemele</w:t>
            </w:r>
            <w:proofErr w:type="spellEnd"/>
            <w:r w:rsidRPr="00634DA4">
              <w:rPr>
                <w:bCs/>
                <w:lang w:val="en-US" w:eastAsia="en-US"/>
              </w:rPr>
              <w:t xml:space="preserve"> </w:t>
            </w:r>
            <w:proofErr w:type="spellStart"/>
            <w:r w:rsidRPr="00634DA4">
              <w:rPr>
                <w:bCs/>
                <w:lang w:val="en-US" w:eastAsia="en-US"/>
              </w:rPr>
              <w:t>Ingūna</w:t>
            </w:r>
            <w:proofErr w:type="spellEnd"/>
            <w:r w:rsidRPr="00634DA4">
              <w:rPr>
                <w:bCs/>
                <w:lang w:val="en-US" w:eastAsia="en-US"/>
              </w:rPr>
              <w:t xml:space="preserve"> - </w:t>
            </w:r>
            <w:proofErr w:type="spellStart"/>
            <w:r w:rsidRPr="00634DA4">
              <w:rPr>
                <w:bCs/>
                <w:lang w:val="en-US" w:eastAsia="en-US"/>
              </w:rPr>
              <w:t>ārsta</w:t>
            </w:r>
            <w:proofErr w:type="spellEnd"/>
            <w:r w:rsidRPr="00634DA4">
              <w:rPr>
                <w:bCs/>
                <w:lang w:val="en-US" w:eastAsia="en-US"/>
              </w:rPr>
              <w:t xml:space="preserve"> </w:t>
            </w:r>
            <w:proofErr w:type="spellStart"/>
            <w:r w:rsidRPr="00634DA4">
              <w:rPr>
                <w:bCs/>
                <w:lang w:val="en-US" w:eastAsia="en-US"/>
              </w:rPr>
              <w:t>prakse</w:t>
            </w:r>
            <w:proofErr w:type="spellEnd"/>
            <w:r w:rsidRPr="00634DA4">
              <w:rPr>
                <w:bCs/>
                <w:lang w:val="en-US" w:eastAsia="en-US"/>
              </w:rPr>
              <w:t xml:space="preserve"> </w:t>
            </w:r>
            <w:proofErr w:type="spellStart"/>
            <w:r w:rsidRPr="00634DA4">
              <w:rPr>
                <w:bCs/>
                <w:lang w:val="en-US" w:eastAsia="en-US"/>
              </w:rPr>
              <w:t>zobārstniecībā</w:t>
            </w:r>
            <w:proofErr w:type="spellEnd"/>
          </w:p>
        </w:tc>
        <w:tc>
          <w:tcPr>
            <w:tcW w:w="1701" w:type="dxa"/>
          </w:tcPr>
          <w:p w14:paraId="41E6FDC0" w14:textId="77777777" w:rsidR="00634DA4" w:rsidRPr="00634DA4" w:rsidRDefault="00634DA4" w:rsidP="00634DA4">
            <w:pPr>
              <w:spacing w:before="100" w:beforeAutospacing="1" w:after="100" w:afterAutospacing="1"/>
              <w:rPr>
                <w:lang w:val="en-US" w:eastAsia="en-US"/>
              </w:rPr>
            </w:pPr>
            <w:proofErr w:type="spellStart"/>
            <w:r w:rsidRPr="00634DA4">
              <w:rPr>
                <w:lang w:val="en-US" w:eastAsia="en-US"/>
              </w:rPr>
              <w:t>Zobārstniecība</w:t>
            </w:r>
            <w:proofErr w:type="spellEnd"/>
          </w:p>
        </w:tc>
        <w:tc>
          <w:tcPr>
            <w:tcW w:w="3544" w:type="dxa"/>
          </w:tcPr>
          <w:p w14:paraId="55A17B53" w14:textId="77777777" w:rsidR="00634DA4" w:rsidRPr="00634DA4" w:rsidRDefault="00634DA4" w:rsidP="00634DA4">
            <w:pPr>
              <w:spacing w:before="100" w:beforeAutospacing="1" w:after="100" w:afterAutospacing="1"/>
              <w:rPr>
                <w:lang w:val="en-US" w:eastAsia="en-US"/>
              </w:rPr>
            </w:pPr>
            <w:proofErr w:type="spellStart"/>
            <w:r w:rsidRPr="00634DA4">
              <w:rPr>
                <w:lang w:val="en-US" w:eastAsia="en-US"/>
              </w:rPr>
              <w:t>Rīgas</w:t>
            </w:r>
            <w:proofErr w:type="spellEnd"/>
            <w:r w:rsidRPr="00634DA4">
              <w:rPr>
                <w:lang w:val="en-US" w:eastAsia="en-US"/>
              </w:rPr>
              <w:t xml:space="preserve"> </w:t>
            </w:r>
            <w:proofErr w:type="spellStart"/>
            <w:r w:rsidRPr="00634DA4">
              <w:rPr>
                <w:lang w:val="en-US" w:eastAsia="en-US"/>
              </w:rPr>
              <w:t>iela</w:t>
            </w:r>
            <w:proofErr w:type="spellEnd"/>
            <w:r w:rsidRPr="00634DA4">
              <w:rPr>
                <w:lang w:val="en-US" w:eastAsia="en-US"/>
              </w:rPr>
              <w:t xml:space="preserve"> 47, </w:t>
            </w:r>
            <w:proofErr w:type="spellStart"/>
            <w:r w:rsidRPr="00634DA4">
              <w:rPr>
                <w:lang w:val="en-US" w:eastAsia="en-US"/>
              </w:rPr>
              <w:t>Gulbene</w:t>
            </w:r>
            <w:proofErr w:type="spellEnd"/>
            <w:r w:rsidRPr="00634DA4">
              <w:rPr>
                <w:lang w:val="en-US" w:eastAsia="en-US"/>
              </w:rPr>
              <w:t xml:space="preserve">, </w:t>
            </w:r>
            <w:proofErr w:type="spellStart"/>
            <w:r w:rsidRPr="00634DA4">
              <w:rPr>
                <w:lang w:val="en-US" w:eastAsia="en-US"/>
              </w:rPr>
              <w:t>Gulbenes</w:t>
            </w:r>
            <w:proofErr w:type="spellEnd"/>
            <w:r w:rsidRPr="00634DA4">
              <w:rPr>
                <w:lang w:val="en-US" w:eastAsia="en-US"/>
              </w:rPr>
              <w:t xml:space="preserve"> </w:t>
            </w:r>
            <w:proofErr w:type="spellStart"/>
            <w:r w:rsidRPr="00634DA4">
              <w:rPr>
                <w:lang w:val="en-US" w:eastAsia="en-US"/>
              </w:rPr>
              <w:t>novads</w:t>
            </w:r>
            <w:proofErr w:type="spellEnd"/>
            <w:r w:rsidRPr="00634DA4">
              <w:rPr>
                <w:lang w:val="en-US" w:eastAsia="en-US"/>
              </w:rPr>
              <w:t>, LV - 4401</w:t>
            </w:r>
          </w:p>
        </w:tc>
        <w:tc>
          <w:tcPr>
            <w:tcW w:w="1559" w:type="dxa"/>
          </w:tcPr>
          <w:p w14:paraId="2F05116B" w14:textId="77777777" w:rsidR="00634DA4" w:rsidRPr="00634DA4" w:rsidRDefault="00634DA4" w:rsidP="00634DA4">
            <w:pPr>
              <w:spacing w:before="100" w:beforeAutospacing="1" w:after="100" w:afterAutospacing="1"/>
              <w:rPr>
                <w:lang w:val="en-US" w:eastAsia="en-US"/>
              </w:rPr>
            </w:pPr>
            <w:r w:rsidRPr="00634DA4">
              <w:rPr>
                <w:lang w:val="en-US" w:eastAsia="en-US"/>
              </w:rPr>
              <w:t>26564520</w:t>
            </w:r>
          </w:p>
        </w:tc>
      </w:tr>
      <w:tr w:rsidR="00634DA4" w:rsidRPr="00634DA4" w14:paraId="51527B59" w14:textId="77777777" w:rsidTr="006843B0">
        <w:tc>
          <w:tcPr>
            <w:tcW w:w="2547" w:type="dxa"/>
          </w:tcPr>
          <w:p w14:paraId="15BC6AAA" w14:textId="77777777" w:rsidR="00634DA4" w:rsidRPr="00634DA4" w:rsidRDefault="00634DA4" w:rsidP="00634DA4">
            <w:pPr>
              <w:spacing w:before="100" w:beforeAutospacing="1" w:after="100" w:afterAutospacing="1"/>
              <w:rPr>
                <w:lang w:val="en-US" w:eastAsia="en-US"/>
              </w:rPr>
            </w:pPr>
            <w:proofErr w:type="spellStart"/>
            <w:r w:rsidRPr="00634DA4">
              <w:rPr>
                <w:bCs/>
                <w:lang w:val="en-US" w:eastAsia="en-US"/>
              </w:rPr>
              <w:t>Veigule</w:t>
            </w:r>
            <w:proofErr w:type="spellEnd"/>
            <w:r w:rsidRPr="00634DA4">
              <w:rPr>
                <w:bCs/>
                <w:lang w:val="en-US" w:eastAsia="en-US"/>
              </w:rPr>
              <w:t xml:space="preserve"> </w:t>
            </w:r>
            <w:proofErr w:type="spellStart"/>
            <w:r w:rsidRPr="00634DA4">
              <w:rPr>
                <w:bCs/>
                <w:lang w:val="en-US" w:eastAsia="en-US"/>
              </w:rPr>
              <w:t>Mārīte</w:t>
            </w:r>
            <w:proofErr w:type="spellEnd"/>
            <w:r w:rsidRPr="00634DA4">
              <w:rPr>
                <w:bCs/>
                <w:lang w:val="en-US" w:eastAsia="en-US"/>
              </w:rPr>
              <w:t xml:space="preserve"> - </w:t>
            </w:r>
            <w:proofErr w:type="spellStart"/>
            <w:r w:rsidRPr="00634DA4">
              <w:rPr>
                <w:bCs/>
                <w:lang w:val="en-US" w:eastAsia="en-US"/>
              </w:rPr>
              <w:t>ārsta</w:t>
            </w:r>
            <w:proofErr w:type="spellEnd"/>
            <w:r w:rsidRPr="00634DA4">
              <w:rPr>
                <w:bCs/>
                <w:lang w:val="en-US" w:eastAsia="en-US"/>
              </w:rPr>
              <w:t xml:space="preserve"> </w:t>
            </w:r>
            <w:proofErr w:type="spellStart"/>
            <w:r w:rsidRPr="00634DA4">
              <w:rPr>
                <w:bCs/>
                <w:lang w:val="en-US" w:eastAsia="en-US"/>
              </w:rPr>
              <w:t>prakse</w:t>
            </w:r>
            <w:proofErr w:type="spellEnd"/>
            <w:r w:rsidRPr="00634DA4">
              <w:rPr>
                <w:bCs/>
                <w:lang w:val="en-US" w:eastAsia="en-US"/>
              </w:rPr>
              <w:t xml:space="preserve"> </w:t>
            </w:r>
            <w:proofErr w:type="spellStart"/>
            <w:r w:rsidRPr="00634DA4">
              <w:rPr>
                <w:bCs/>
                <w:lang w:val="en-US" w:eastAsia="en-US"/>
              </w:rPr>
              <w:t>zobārstniecībā</w:t>
            </w:r>
            <w:proofErr w:type="spellEnd"/>
          </w:p>
        </w:tc>
        <w:tc>
          <w:tcPr>
            <w:tcW w:w="1701" w:type="dxa"/>
          </w:tcPr>
          <w:p w14:paraId="7854AABC" w14:textId="77777777" w:rsidR="00634DA4" w:rsidRPr="00634DA4" w:rsidRDefault="00634DA4" w:rsidP="00634DA4">
            <w:pPr>
              <w:spacing w:before="100" w:beforeAutospacing="1" w:after="100" w:afterAutospacing="1"/>
              <w:rPr>
                <w:lang w:val="en-US" w:eastAsia="en-US"/>
              </w:rPr>
            </w:pPr>
            <w:proofErr w:type="spellStart"/>
            <w:r w:rsidRPr="00634DA4">
              <w:rPr>
                <w:lang w:val="en-US" w:eastAsia="en-US"/>
              </w:rPr>
              <w:t>Zobārstniecība</w:t>
            </w:r>
            <w:proofErr w:type="spellEnd"/>
          </w:p>
        </w:tc>
        <w:tc>
          <w:tcPr>
            <w:tcW w:w="3544" w:type="dxa"/>
          </w:tcPr>
          <w:p w14:paraId="6326EA3A" w14:textId="77777777" w:rsidR="00634DA4" w:rsidRPr="00634DA4" w:rsidRDefault="00634DA4" w:rsidP="00634DA4">
            <w:pPr>
              <w:spacing w:before="100" w:beforeAutospacing="1" w:after="100" w:afterAutospacing="1"/>
              <w:rPr>
                <w:lang w:val="en-US" w:eastAsia="en-US"/>
              </w:rPr>
            </w:pPr>
            <w:proofErr w:type="spellStart"/>
            <w:proofErr w:type="gramStart"/>
            <w:r w:rsidRPr="00634DA4">
              <w:rPr>
                <w:lang w:val="en-US" w:eastAsia="en-US"/>
              </w:rPr>
              <w:t>Pamatu</w:t>
            </w:r>
            <w:proofErr w:type="spellEnd"/>
            <w:r w:rsidRPr="00634DA4">
              <w:rPr>
                <w:lang w:val="en-US" w:eastAsia="en-US"/>
              </w:rPr>
              <w:t xml:space="preserve">  </w:t>
            </w:r>
            <w:proofErr w:type="spellStart"/>
            <w:r w:rsidRPr="00634DA4">
              <w:rPr>
                <w:lang w:val="en-US" w:eastAsia="en-US"/>
              </w:rPr>
              <w:t>iela</w:t>
            </w:r>
            <w:proofErr w:type="spellEnd"/>
            <w:proofErr w:type="gramEnd"/>
            <w:r w:rsidRPr="00634DA4">
              <w:rPr>
                <w:lang w:val="en-US" w:eastAsia="en-US"/>
              </w:rPr>
              <w:t xml:space="preserve"> 2-12, </w:t>
            </w:r>
            <w:proofErr w:type="spellStart"/>
            <w:r w:rsidRPr="00634DA4">
              <w:rPr>
                <w:lang w:val="en-US" w:eastAsia="en-US"/>
              </w:rPr>
              <w:t>Gulbene</w:t>
            </w:r>
            <w:proofErr w:type="spellEnd"/>
            <w:r w:rsidRPr="00634DA4">
              <w:rPr>
                <w:lang w:val="en-US" w:eastAsia="en-US"/>
              </w:rPr>
              <w:t xml:space="preserve">, </w:t>
            </w:r>
            <w:proofErr w:type="spellStart"/>
            <w:r w:rsidRPr="00634DA4">
              <w:rPr>
                <w:lang w:val="en-US" w:eastAsia="en-US"/>
              </w:rPr>
              <w:t>Gulbenes</w:t>
            </w:r>
            <w:proofErr w:type="spellEnd"/>
            <w:r w:rsidRPr="00634DA4">
              <w:rPr>
                <w:lang w:val="en-US" w:eastAsia="en-US"/>
              </w:rPr>
              <w:t xml:space="preserve"> </w:t>
            </w:r>
            <w:proofErr w:type="spellStart"/>
            <w:r w:rsidRPr="00634DA4">
              <w:rPr>
                <w:lang w:val="en-US" w:eastAsia="en-US"/>
              </w:rPr>
              <w:t>novads</w:t>
            </w:r>
            <w:proofErr w:type="spellEnd"/>
            <w:r w:rsidRPr="00634DA4">
              <w:rPr>
                <w:lang w:val="en-US" w:eastAsia="en-US"/>
              </w:rPr>
              <w:t>, LV - 4401</w:t>
            </w:r>
          </w:p>
        </w:tc>
        <w:tc>
          <w:tcPr>
            <w:tcW w:w="1559" w:type="dxa"/>
          </w:tcPr>
          <w:p w14:paraId="66F49DB1" w14:textId="77777777" w:rsidR="00634DA4" w:rsidRPr="00634DA4" w:rsidRDefault="00634DA4" w:rsidP="00634DA4">
            <w:pPr>
              <w:spacing w:before="100" w:beforeAutospacing="1" w:after="100" w:afterAutospacing="1"/>
              <w:rPr>
                <w:lang w:val="en-US" w:eastAsia="en-US"/>
              </w:rPr>
            </w:pPr>
            <w:r w:rsidRPr="00634DA4">
              <w:rPr>
                <w:lang w:val="en-US" w:eastAsia="en-US"/>
              </w:rPr>
              <w:t>29115326</w:t>
            </w:r>
          </w:p>
        </w:tc>
      </w:tr>
      <w:tr w:rsidR="00634DA4" w:rsidRPr="00634DA4" w14:paraId="7F673D98" w14:textId="77777777" w:rsidTr="006843B0">
        <w:tc>
          <w:tcPr>
            <w:tcW w:w="2547" w:type="dxa"/>
          </w:tcPr>
          <w:p w14:paraId="6452DC52" w14:textId="77777777" w:rsidR="00634DA4" w:rsidRPr="00634DA4" w:rsidRDefault="00634DA4" w:rsidP="00634DA4">
            <w:pPr>
              <w:spacing w:before="100" w:beforeAutospacing="1" w:after="100" w:afterAutospacing="1"/>
              <w:rPr>
                <w:lang w:val="en-US" w:eastAsia="en-US"/>
              </w:rPr>
            </w:pPr>
            <w:proofErr w:type="spellStart"/>
            <w:r w:rsidRPr="00634DA4">
              <w:rPr>
                <w:bCs/>
                <w:lang w:val="en-US" w:eastAsia="en-US"/>
              </w:rPr>
              <w:t>Botva</w:t>
            </w:r>
            <w:proofErr w:type="spellEnd"/>
            <w:r w:rsidRPr="00634DA4">
              <w:rPr>
                <w:bCs/>
                <w:lang w:val="en-US" w:eastAsia="en-US"/>
              </w:rPr>
              <w:t xml:space="preserve"> </w:t>
            </w:r>
            <w:proofErr w:type="spellStart"/>
            <w:r w:rsidRPr="00634DA4">
              <w:rPr>
                <w:bCs/>
                <w:lang w:val="en-US" w:eastAsia="en-US"/>
              </w:rPr>
              <w:t>Ingrīda</w:t>
            </w:r>
            <w:proofErr w:type="spellEnd"/>
            <w:r w:rsidRPr="00634DA4">
              <w:rPr>
                <w:bCs/>
                <w:lang w:val="en-US" w:eastAsia="en-US"/>
              </w:rPr>
              <w:t xml:space="preserve"> - </w:t>
            </w:r>
            <w:proofErr w:type="spellStart"/>
            <w:r w:rsidRPr="00634DA4">
              <w:rPr>
                <w:bCs/>
                <w:lang w:val="en-US" w:eastAsia="en-US"/>
              </w:rPr>
              <w:t>ārsta</w:t>
            </w:r>
            <w:proofErr w:type="spellEnd"/>
            <w:r w:rsidRPr="00634DA4">
              <w:rPr>
                <w:bCs/>
                <w:lang w:val="en-US" w:eastAsia="en-US"/>
              </w:rPr>
              <w:t xml:space="preserve"> </w:t>
            </w:r>
            <w:proofErr w:type="spellStart"/>
            <w:r w:rsidRPr="00634DA4">
              <w:rPr>
                <w:bCs/>
                <w:lang w:val="en-US" w:eastAsia="en-US"/>
              </w:rPr>
              <w:t>prakse</w:t>
            </w:r>
            <w:proofErr w:type="spellEnd"/>
            <w:r w:rsidRPr="00634DA4">
              <w:rPr>
                <w:bCs/>
                <w:lang w:val="en-US" w:eastAsia="en-US"/>
              </w:rPr>
              <w:t xml:space="preserve"> </w:t>
            </w:r>
            <w:proofErr w:type="spellStart"/>
            <w:r w:rsidRPr="00634DA4">
              <w:rPr>
                <w:bCs/>
                <w:lang w:val="en-US" w:eastAsia="en-US"/>
              </w:rPr>
              <w:t>zobārstniecībā</w:t>
            </w:r>
            <w:proofErr w:type="spellEnd"/>
          </w:p>
        </w:tc>
        <w:tc>
          <w:tcPr>
            <w:tcW w:w="1701" w:type="dxa"/>
          </w:tcPr>
          <w:p w14:paraId="59DB3192" w14:textId="77777777" w:rsidR="00634DA4" w:rsidRPr="00634DA4" w:rsidRDefault="00634DA4" w:rsidP="00634DA4">
            <w:pPr>
              <w:spacing w:before="100" w:beforeAutospacing="1" w:after="100" w:afterAutospacing="1"/>
              <w:rPr>
                <w:lang w:val="en-US" w:eastAsia="en-US"/>
              </w:rPr>
            </w:pPr>
            <w:proofErr w:type="spellStart"/>
            <w:r w:rsidRPr="00634DA4">
              <w:rPr>
                <w:lang w:val="en-US" w:eastAsia="en-US"/>
              </w:rPr>
              <w:t>Zobārstniecība</w:t>
            </w:r>
            <w:proofErr w:type="spellEnd"/>
          </w:p>
        </w:tc>
        <w:tc>
          <w:tcPr>
            <w:tcW w:w="3544" w:type="dxa"/>
          </w:tcPr>
          <w:p w14:paraId="49098A93" w14:textId="77777777" w:rsidR="00634DA4" w:rsidRPr="00634DA4" w:rsidRDefault="00634DA4" w:rsidP="00634DA4">
            <w:pPr>
              <w:spacing w:before="100" w:beforeAutospacing="1" w:after="100" w:afterAutospacing="1"/>
              <w:rPr>
                <w:lang w:val="en-US" w:eastAsia="en-US"/>
              </w:rPr>
            </w:pPr>
            <w:proofErr w:type="spellStart"/>
            <w:r w:rsidRPr="00634DA4">
              <w:rPr>
                <w:lang w:val="en-US" w:eastAsia="en-US"/>
              </w:rPr>
              <w:t>Rīgas</w:t>
            </w:r>
            <w:proofErr w:type="spellEnd"/>
            <w:r w:rsidRPr="00634DA4">
              <w:rPr>
                <w:lang w:val="en-US" w:eastAsia="en-US"/>
              </w:rPr>
              <w:t xml:space="preserve"> </w:t>
            </w:r>
            <w:proofErr w:type="spellStart"/>
            <w:r w:rsidRPr="00634DA4">
              <w:rPr>
                <w:lang w:val="en-US" w:eastAsia="en-US"/>
              </w:rPr>
              <w:t>iela</w:t>
            </w:r>
            <w:proofErr w:type="spellEnd"/>
            <w:r w:rsidRPr="00634DA4">
              <w:rPr>
                <w:lang w:val="en-US" w:eastAsia="en-US"/>
              </w:rPr>
              <w:t xml:space="preserve"> 32-13, </w:t>
            </w:r>
            <w:proofErr w:type="spellStart"/>
            <w:r w:rsidRPr="00634DA4">
              <w:rPr>
                <w:lang w:val="en-US" w:eastAsia="en-US"/>
              </w:rPr>
              <w:t>Gulbene</w:t>
            </w:r>
            <w:proofErr w:type="spellEnd"/>
            <w:r w:rsidRPr="00634DA4">
              <w:rPr>
                <w:lang w:val="en-US" w:eastAsia="en-US"/>
              </w:rPr>
              <w:t xml:space="preserve">, </w:t>
            </w:r>
            <w:proofErr w:type="spellStart"/>
            <w:r w:rsidRPr="00634DA4">
              <w:rPr>
                <w:lang w:val="en-US" w:eastAsia="en-US"/>
              </w:rPr>
              <w:t>Gulbenes</w:t>
            </w:r>
            <w:proofErr w:type="spellEnd"/>
            <w:r w:rsidRPr="00634DA4">
              <w:rPr>
                <w:lang w:val="en-US" w:eastAsia="en-US"/>
              </w:rPr>
              <w:t xml:space="preserve"> </w:t>
            </w:r>
            <w:proofErr w:type="spellStart"/>
            <w:r w:rsidRPr="00634DA4">
              <w:rPr>
                <w:lang w:val="en-US" w:eastAsia="en-US"/>
              </w:rPr>
              <w:t>novads</w:t>
            </w:r>
            <w:proofErr w:type="spellEnd"/>
            <w:r w:rsidRPr="00634DA4">
              <w:rPr>
                <w:lang w:val="en-US" w:eastAsia="en-US"/>
              </w:rPr>
              <w:t>, LV - 4401</w:t>
            </w:r>
          </w:p>
        </w:tc>
        <w:tc>
          <w:tcPr>
            <w:tcW w:w="1559" w:type="dxa"/>
          </w:tcPr>
          <w:p w14:paraId="0E160FC2" w14:textId="77777777" w:rsidR="00634DA4" w:rsidRPr="00634DA4" w:rsidRDefault="00634DA4" w:rsidP="00634DA4">
            <w:pPr>
              <w:spacing w:before="100" w:beforeAutospacing="1" w:after="100" w:afterAutospacing="1"/>
              <w:rPr>
                <w:lang w:val="en-US" w:eastAsia="en-US"/>
              </w:rPr>
            </w:pPr>
            <w:r w:rsidRPr="00634DA4">
              <w:rPr>
                <w:lang w:val="en-US" w:eastAsia="en-US"/>
              </w:rPr>
              <w:t>26566991</w:t>
            </w:r>
          </w:p>
        </w:tc>
      </w:tr>
      <w:tr w:rsidR="00634DA4" w:rsidRPr="00634DA4" w14:paraId="50F861A6" w14:textId="77777777" w:rsidTr="006843B0">
        <w:tc>
          <w:tcPr>
            <w:tcW w:w="2547" w:type="dxa"/>
          </w:tcPr>
          <w:p w14:paraId="36B2F24C" w14:textId="77777777" w:rsidR="00634DA4" w:rsidRPr="00634DA4" w:rsidRDefault="00634DA4" w:rsidP="00634DA4">
            <w:pPr>
              <w:spacing w:before="100" w:beforeAutospacing="1" w:after="100" w:afterAutospacing="1"/>
              <w:rPr>
                <w:bCs/>
                <w:lang w:val="en-US" w:eastAsia="en-US"/>
              </w:rPr>
            </w:pPr>
            <w:r w:rsidRPr="00634DA4">
              <w:rPr>
                <w:bCs/>
                <w:lang w:val="en-US" w:eastAsia="en-US"/>
              </w:rPr>
              <w:t>SIA “</w:t>
            </w:r>
            <w:proofErr w:type="spellStart"/>
            <w:r w:rsidRPr="00634DA4">
              <w:rPr>
                <w:bCs/>
                <w:lang w:val="en-US" w:eastAsia="en-US"/>
              </w:rPr>
              <w:t>Gulbenes</w:t>
            </w:r>
            <w:proofErr w:type="spellEnd"/>
            <w:r w:rsidRPr="00634DA4">
              <w:rPr>
                <w:bCs/>
                <w:lang w:val="en-US" w:eastAsia="en-US"/>
              </w:rPr>
              <w:t xml:space="preserve"> </w:t>
            </w:r>
            <w:proofErr w:type="spellStart"/>
            <w:r w:rsidRPr="00634DA4">
              <w:rPr>
                <w:bCs/>
                <w:lang w:val="en-US" w:eastAsia="en-US"/>
              </w:rPr>
              <w:t>Zobārstniecība</w:t>
            </w:r>
            <w:proofErr w:type="spellEnd"/>
            <w:r w:rsidRPr="00634DA4">
              <w:rPr>
                <w:bCs/>
                <w:lang w:val="en-US" w:eastAsia="en-US"/>
              </w:rPr>
              <w:t>”</w:t>
            </w:r>
          </w:p>
        </w:tc>
        <w:tc>
          <w:tcPr>
            <w:tcW w:w="1701" w:type="dxa"/>
          </w:tcPr>
          <w:p w14:paraId="0A060DAD" w14:textId="77777777" w:rsidR="00634DA4" w:rsidRPr="00634DA4" w:rsidRDefault="00634DA4" w:rsidP="00634DA4">
            <w:pPr>
              <w:spacing w:before="100" w:beforeAutospacing="1" w:after="100" w:afterAutospacing="1"/>
              <w:rPr>
                <w:lang w:val="en-US" w:eastAsia="en-US"/>
              </w:rPr>
            </w:pPr>
            <w:proofErr w:type="spellStart"/>
            <w:r w:rsidRPr="00634DA4">
              <w:rPr>
                <w:lang w:val="en-US" w:eastAsia="en-US"/>
              </w:rPr>
              <w:t>Zobārstniecība</w:t>
            </w:r>
            <w:proofErr w:type="spellEnd"/>
          </w:p>
          <w:p w14:paraId="254764F0" w14:textId="77777777" w:rsidR="00634DA4" w:rsidRPr="00634DA4" w:rsidRDefault="00634DA4" w:rsidP="00634DA4">
            <w:pPr>
              <w:spacing w:before="100" w:beforeAutospacing="1" w:after="100" w:afterAutospacing="1"/>
              <w:rPr>
                <w:lang w:val="en-US" w:eastAsia="en-US"/>
              </w:rPr>
            </w:pPr>
            <w:proofErr w:type="spellStart"/>
            <w:r w:rsidRPr="00634DA4">
              <w:rPr>
                <w:lang w:val="en-US" w:eastAsia="en-US"/>
              </w:rPr>
              <w:lastRenderedPageBreak/>
              <w:t>Zobu</w:t>
            </w:r>
            <w:proofErr w:type="spellEnd"/>
            <w:r w:rsidRPr="00634DA4">
              <w:rPr>
                <w:lang w:val="en-US" w:eastAsia="en-US"/>
              </w:rPr>
              <w:t xml:space="preserve"> </w:t>
            </w:r>
            <w:proofErr w:type="spellStart"/>
            <w:r w:rsidRPr="00634DA4">
              <w:rPr>
                <w:lang w:val="en-US" w:eastAsia="en-US"/>
              </w:rPr>
              <w:t>higiēna</w:t>
            </w:r>
            <w:proofErr w:type="spellEnd"/>
          </w:p>
        </w:tc>
        <w:tc>
          <w:tcPr>
            <w:tcW w:w="3544" w:type="dxa"/>
          </w:tcPr>
          <w:p w14:paraId="3EF822C7" w14:textId="77777777" w:rsidR="00634DA4" w:rsidRPr="00634DA4" w:rsidRDefault="00634DA4" w:rsidP="00634DA4">
            <w:pPr>
              <w:spacing w:before="100" w:beforeAutospacing="1" w:after="100" w:afterAutospacing="1"/>
              <w:rPr>
                <w:lang w:val="en-US" w:eastAsia="en-US"/>
              </w:rPr>
            </w:pPr>
            <w:r w:rsidRPr="00634DA4">
              <w:rPr>
                <w:lang w:val="en-US" w:eastAsia="en-US"/>
              </w:rPr>
              <w:lastRenderedPageBreak/>
              <w:t xml:space="preserve">O. </w:t>
            </w:r>
            <w:proofErr w:type="spellStart"/>
            <w:r w:rsidRPr="00634DA4">
              <w:rPr>
                <w:lang w:val="en-US" w:eastAsia="en-US"/>
              </w:rPr>
              <w:t>Kalpaka</w:t>
            </w:r>
            <w:proofErr w:type="spellEnd"/>
            <w:r w:rsidRPr="00634DA4">
              <w:rPr>
                <w:lang w:val="en-US" w:eastAsia="en-US"/>
              </w:rPr>
              <w:t xml:space="preserve"> </w:t>
            </w:r>
            <w:proofErr w:type="spellStart"/>
            <w:r w:rsidRPr="00634DA4">
              <w:rPr>
                <w:lang w:val="en-US" w:eastAsia="en-US"/>
              </w:rPr>
              <w:t>iela</w:t>
            </w:r>
            <w:proofErr w:type="spellEnd"/>
            <w:r w:rsidRPr="00634DA4">
              <w:rPr>
                <w:lang w:val="en-US" w:eastAsia="en-US"/>
              </w:rPr>
              <w:t xml:space="preserve"> 27, </w:t>
            </w:r>
            <w:proofErr w:type="spellStart"/>
            <w:r w:rsidRPr="00634DA4">
              <w:rPr>
                <w:lang w:val="en-US" w:eastAsia="en-US"/>
              </w:rPr>
              <w:t>Gulbene</w:t>
            </w:r>
            <w:proofErr w:type="spellEnd"/>
            <w:r w:rsidRPr="00634DA4">
              <w:rPr>
                <w:lang w:val="en-US" w:eastAsia="en-US"/>
              </w:rPr>
              <w:t xml:space="preserve">, </w:t>
            </w:r>
            <w:proofErr w:type="spellStart"/>
            <w:r w:rsidRPr="00634DA4">
              <w:rPr>
                <w:lang w:val="en-US" w:eastAsia="en-US"/>
              </w:rPr>
              <w:t>Gulbenes</w:t>
            </w:r>
            <w:proofErr w:type="spellEnd"/>
            <w:r w:rsidRPr="00634DA4">
              <w:rPr>
                <w:lang w:val="en-US" w:eastAsia="en-US"/>
              </w:rPr>
              <w:t xml:space="preserve"> </w:t>
            </w:r>
            <w:proofErr w:type="spellStart"/>
            <w:r w:rsidRPr="00634DA4">
              <w:rPr>
                <w:lang w:val="en-US" w:eastAsia="en-US"/>
              </w:rPr>
              <w:t>novads</w:t>
            </w:r>
            <w:proofErr w:type="spellEnd"/>
            <w:r w:rsidRPr="00634DA4">
              <w:rPr>
                <w:lang w:val="en-US" w:eastAsia="en-US"/>
              </w:rPr>
              <w:t>, LV - 4401</w:t>
            </w:r>
          </w:p>
        </w:tc>
        <w:tc>
          <w:tcPr>
            <w:tcW w:w="1559" w:type="dxa"/>
          </w:tcPr>
          <w:p w14:paraId="505B1318" w14:textId="77777777" w:rsidR="00634DA4" w:rsidRPr="00634DA4" w:rsidRDefault="00634DA4" w:rsidP="00634DA4">
            <w:pPr>
              <w:spacing w:before="100" w:beforeAutospacing="1" w:after="100" w:afterAutospacing="1"/>
              <w:rPr>
                <w:lang w:val="en-US" w:eastAsia="en-US"/>
              </w:rPr>
            </w:pPr>
            <w:r w:rsidRPr="00634DA4">
              <w:rPr>
                <w:lang w:val="en-US" w:eastAsia="en-US"/>
              </w:rPr>
              <w:t>27276007</w:t>
            </w:r>
          </w:p>
        </w:tc>
      </w:tr>
      <w:tr w:rsidR="00634DA4" w:rsidRPr="00634DA4" w14:paraId="6E621C49" w14:textId="77777777" w:rsidTr="006843B0">
        <w:tc>
          <w:tcPr>
            <w:tcW w:w="2547" w:type="dxa"/>
          </w:tcPr>
          <w:p w14:paraId="63C706A7" w14:textId="77777777" w:rsidR="00634DA4" w:rsidRPr="00634DA4" w:rsidRDefault="00634DA4" w:rsidP="00634DA4">
            <w:pPr>
              <w:spacing w:before="100" w:beforeAutospacing="1" w:after="100" w:afterAutospacing="1"/>
              <w:rPr>
                <w:bCs/>
                <w:lang w:val="en-US" w:eastAsia="en-US"/>
              </w:rPr>
            </w:pPr>
            <w:proofErr w:type="spellStart"/>
            <w:r w:rsidRPr="00634DA4">
              <w:rPr>
                <w:bCs/>
                <w:lang w:val="en-US" w:eastAsia="en-US"/>
              </w:rPr>
              <w:t>Dūrīte</w:t>
            </w:r>
            <w:proofErr w:type="spellEnd"/>
            <w:r w:rsidRPr="00634DA4">
              <w:rPr>
                <w:bCs/>
                <w:lang w:val="en-US" w:eastAsia="en-US"/>
              </w:rPr>
              <w:t xml:space="preserve"> Dace - </w:t>
            </w:r>
            <w:proofErr w:type="spellStart"/>
            <w:r w:rsidRPr="00634DA4">
              <w:rPr>
                <w:bCs/>
                <w:lang w:val="en-US" w:eastAsia="en-US"/>
              </w:rPr>
              <w:t>ārsta</w:t>
            </w:r>
            <w:proofErr w:type="spellEnd"/>
            <w:r w:rsidRPr="00634DA4">
              <w:rPr>
                <w:bCs/>
                <w:lang w:val="en-US" w:eastAsia="en-US"/>
              </w:rPr>
              <w:t xml:space="preserve"> </w:t>
            </w:r>
            <w:proofErr w:type="spellStart"/>
            <w:r w:rsidRPr="00634DA4">
              <w:rPr>
                <w:bCs/>
                <w:lang w:val="en-US" w:eastAsia="en-US"/>
              </w:rPr>
              <w:t>prakse</w:t>
            </w:r>
            <w:proofErr w:type="spellEnd"/>
            <w:r w:rsidRPr="00634DA4">
              <w:rPr>
                <w:bCs/>
                <w:lang w:val="en-US" w:eastAsia="en-US"/>
              </w:rPr>
              <w:t xml:space="preserve"> </w:t>
            </w:r>
            <w:proofErr w:type="spellStart"/>
            <w:r w:rsidRPr="00634DA4">
              <w:rPr>
                <w:bCs/>
                <w:lang w:val="en-US" w:eastAsia="en-US"/>
              </w:rPr>
              <w:t>zobārstniecībā</w:t>
            </w:r>
            <w:proofErr w:type="spellEnd"/>
          </w:p>
        </w:tc>
        <w:tc>
          <w:tcPr>
            <w:tcW w:w="1701" w:type="dxa"/>
          </w:tcPr>
          <w:p w14:paraId="65571D57" w14:textId="77777777" w:rsidR="00634DA4" w:rsidRPr="00634DA4" w:rsidRDefault="00634DA4" w:rsidP="00634DA4">
            <w:pPr>
              <w:spacing w:before="100" w:beforeAutospacing="1" w:after="100" w:afterAutospacing="1"/>
              <w:rPr>
                <w:lang w:val="en-US" w:eastAsia="en-US"/>
              </w:rPr>
            </w:pPr>
            <w:proofErr w:type="spellStart"/>
            <w:r w:rsidRPr="00634DA4">
              <w:rPr>
                <w:lang w:val="en-US" w:eastAsia="en-US"/>
              </w:rPr>
              <w:t>Zobārstniecība</w:t>
            </w:r>
            <w:proofErr w:type="spellEnd"/>
          </w:p>
        </w:tc>
        <w:tc>
          <w:tcPr>
            <w:tcW w:w="3544" w:type="dxa"/>
          </w:tcPr>
          <w:p w14:paraId="5A0D894A" w14:textId="77777777" w:rsidR="00634DA4" w:rsidRPr="00634DA4" w:rsidRDefault="00634DA4" w:rsidP="00634DA4">
            <w:pPr>
              <w:spacing w:before="100" w:beforeAutospacing="1" w:after="100" w:afterAutospacing="1"/>
              <w:rPr>
                <w:lang w:val="en-US" w:eastAsia="en-US"/>
              </w:rPr>
            </w:pPr>
            <w:r w:rsidRPr="00634DA4">
              <w:rPr>
                <w:lang w:val="en-US" w:eastAsia="en-US"/>
              </w:rPr>
              <w:t>"</w:t>
            </w:r>
            <w:proofErr w:type="spellStart"/>
            <w:r w:rsidRPr="00634DA4">
              <w:rPr>
                <w:lang w:val="en-US" w:eastAsia="en-US"/>
              </w:rPr>
              <w:t>Aptieka</w:t>
            </w:r>
            <w:proofErr w:type="spellEnd"/>
            <w:r w:rsidRPr="00634DA4">
              <w:rPr>
                <w:lang w:val="en-US" w:eastAsia="en-US"/>
              </w:rPr>
              <w:t xml:space="preserve">", </w:t>
            </w:r>
            <w:proofErr w:type="spellStart"/>
            <w:r w:rsidRPr="00634DA4">
              <w:rPr>
                <w:lang w:val="en-US" w:eastAsia="en-US"/>
              </w:rPr>
              <w:t>Lizuma</w:t>
            </w:r>
            <w:proofErr w:type="spellEnd"/>
            <w:r w:rsidRPr="00634DA4">
              <w:rPr>
                <w:lang w:val="en-US" w:eastAsia="en-US"/>
              </w:rPr>
              <w:t xml:space="preserve"> </w:t>
            </w:r>
            <w:proofErr w:type="spellStart"/>
            <w:r w:rsidRPr="00634DA4">
              <w:rPr>
                <w:lang w:val="en-US" w:eastAsia="en-US"/>
              </w:rPr>
              <w:t>pagasts</w:t>
            </w:r>
            <w:proofErr w:type="spellEnd"/>
            <w:r w:rsidRPr="00634DA4">
              <w:rPr>
                <w:lang w:val="en-US" w:eastAsia="en-US"/>
              </w:rPr>
              <w:t xml:space="preserve">, </w:t>
            </w:r>
            <w:proofErr w:type="spellStart"/>
            <w:r w:rsidRPr="00634DA4">
              <w:rPr>
                <w:lang w:val="en-US" w:eastAsia="en-US"/>
              </w:rPr>
              <w:t>Gulbenes</w:t>
            </w:r>
            <w:proofErr w:type="spellEnd"/>
            <w:r w:rsidRPr="00634DA4">
              <w:rPr>
                <w:lang w:val="en-US" w:eastAsia="en-US"/>
              </w:rPr>
              <w:t xml:space="preserve"> </w:t>
            </w:r>
            <w:proofErr w:type="spellStart"/>
            <w:r w:rsidRPr="00634DA4">
              <w:rPr>
                <w:lang w:val="en-US" w:eastAsia="en-US"/>
              </w:rPr>
              <w:t>novads</w:t>
            </w:r>
            <w:proofErr w:type="spellEnd"/>
            <w:r w:rsidRPr="00634DA4">
              <w:rPr>
                <w:lang w:val="en-US" w:eastAsia="en-US"/>
              </w:rPr>
              <w:t>, LV - 4425</w:t>
            </w:r>
          </w:p>
        </w:tc>
        <w:tc>
          <w:tcPr>
            <w:tcW w:w="1559" w:type="dxa"/>
          </w:tcPr>
          <w:p w14:paraId="5458D14B" w14:textId="77777777" w:rsidR="00634DA4" w:rsidRPr="00634DA4" w:rsidRDefault="00634DA4" w:rsidP="00634DA4">
            <w:pPr>
              <w:spacing w:before="100" w:beforeAutospacing="1" w:after="100" w:afterAutospacing="1"/>
              <w:rPr>
                <w:lang w:val="en-US" w:eastAsia="en-US"/>
              </w:rPr>
            </w:pPr>
            <w:r w:rsidRPr="00634DA4">
              <w:rPr>
                <w:lang w:val="en-US" w:eastAsia="en-US"/>
              </w:rPr>
              <w:t>64472446; 29474996</w:t>
            </w:r>
          </w:p>
        </w:tc>
      </w:tr>
      <w:tr w:rsidR="00634DA4" w:rsidRPr="00634DA4" w14:paraId="4260A05B" w14:textId="77777777" w:rsidTr="006843B0">
        <w:tc>
          <w:tcPr>
            <w:tcW w:w="2547" w:type="dxa"/>
          </w:tcPr>
          <w:p w14:paraId="44E407E4" w14:textId="77777777" w:rsidR="00634DA4" w:rsidRPr="00634DA4" w:rsidRDefault="00634DA4" w:rsidP="00634DA4">
            <w:pPr>
              <w:spacing w:before="100" w:beforeAutospacing="1" w:after="100" w:afterAutospacing="1"/>
              <w:rPr>
                <w:bCs/>
                <w:lang w:val="en-US" w:eastAsia="en-US"/>
              </w:rPr>
            </w:pPr>
            <w:r w:rsidRPr="00634DA4">
              <w:rPr>
                <w:b/>
                <w:bCs/>
                <w:color w:val="000000"/>
                <w:lang w:val="en-US" w:eastAsia="en-US"/>
              </w:rPr>
              <w:t xml:space="preserve">Daniela </w:t>
            </w:r>
            <w:proofErr w:type="spellStart"/>
            <w:r w:rsidRPr="00634DA4">
              <w:rPr>
                <w:b/>
                <w:bCs/>
                <w:color w:val="000000"/>
                <w:lang w:val="en-US" w:eastAsia="en-US"/>
              </w:rPr>
              <w:t>Veremeja</w:t>
            </w:r>
            <w:proofErr w:type="spellEnd"/>
            <w:r w:rsidRPr="00634DA4">
              <w:rPr>
                <w:b/>
                <w:bCs/>
                <w:color w:val="000000"/>
                <w:lang w:val="en-US" w:eastAsia="en-US"/>
              </w:rPr>
              <w:t xml:space="preserve"> </w:t>
            </w:r>
            <w:proofErr w:type="spellStart"/>
            <w:r w:rsidRPr="00634DA4">
              <w:rPr>
                <w:b/>
                <w:bCs/>
                <w:color w:val="000000"/>
                <w:lang w:val="en-US" w:eastAsia="en-US"/>
              </w:rPr>
              <w:t>zobārsta</w:t>
            </w:r>
            <w:proofErr w:type="spellEnd"/>
            <w:r w:rsidRPr="00634DA4">
              <w:rPr>
                <w:b/>
                <w:bCs/>
                <w:color w:val="000000"/>
                <w:lang w:val="en-US" w:eastAsia="en-US"/>
              </w:rPr>
              <w:t xml:space="preserve"> </w:t>
            </w:r>
            <w:proofErr w:type="spellStart"/>
            <w:r w:rsidRPr="00634DA4">
              <w:rPr>
                <w:b/>
                <w:bCs/>
                <w:color w:val="000000"/>
                <w:lang w:val="en-US" w:eastAsia="en-US"/>
              </w:rPr>
              <w:t>prakse</w:t>
            </w:r>
            <w:proofErr w:type="spellEnd"/>
          </w:p>
        </w:tc>
        <w:tc>
          <w:tcPr>
            <w:tcW w:w="1701" w:type="dxa"/>
          </w:tcPr>
          <w:p w14:paraId="7B0F9AE7" w14:textId="77777777" w:rsidR="00634DA4" w:rsidRPr="00634DA4" w:rsidRDefault="00634DA4" w:rsidP="00634DA4">
            <w:pPr>
              <w:spacing w:before="100" w:beforeAutospacing="1" w:after="100" w:afterAutospacing="1"/>
              <w:rPr>
                <w:lang w:val="en-US" w:eastAsia="en-US"/>
              </w:rPr>
            </w:pPr>
            <w:proofErr w:type="spellStart"/>
            <w:r w:rsidRPr="00634DA4">
              <w:rPr>
                <w:lang w:val="en-US" w:eastAsia="en-US"/>
              </w:rPr>
              <w:t>Zobārstniecība</w:t>
            </w:r>
            <w:proofErr w:type="spellEnd"/>
          </w:p>
        </w:tc>
        <w:tc>
          <w:tcPr>
            <w:tcW w:w="3544" w:type="dxa"/>
          </w:tcPr>
          <w:p w14:paraId="20B69165" w14:textId="77777777" w:rsidR="00634DA4" w:rsidRPr="00634DA4" w:rsidRDefault="00634DA4" w:rsidP="00634DA4">
            <w:pPr>
              <w:spacing w:before="100" w:beforeAutospacing="1" w:after="100" w:afterAutospacing="1"/>
              <w:rPr>
                <w:lang w:val="en-US" w:eastAsia="en-US"/>
              </w:rPr>
            </w:pPr>
            <w:proofErr w:type="spellStart"/>
            <w:r w:rsidRPr="00634DA4">
              <w:rPr>
                <w:color w:val="000000"/>
                <w:lang w:val="en-US" w:eastAsia="en-US"/>
              </w:rPr>
              <w:t>Imantas</w:t>
            </w:r>
            <w:proofErr w:type="spellEnd"/>
            <w:r w:rsidRPr="00634DA4">
              <w:rPr>
                <w:color w:val="000000"/>
                <w:lang w:val="en-US" w:eastAsia="en-US"/>
              </w:rPr>
              <w:t xml:space="preserve"> </w:t>
            </w:r>
            <w:proofErr w:type="spellStart"/>
            <w:r w:rsidRPr="00634DA4">
              <w:rPr>
                <w:color w:val="000000"/>
                <w:lang w:val="en-US" w:eastAsia="en-US"/>
              </w:rPr>
              <w:t>iela</w:t>
            </w:r>
            <w:proofErr w:type="spellEnd"/>
            <w:r w:rsidRPr="00634DA4">
              <w:rPr>
                <w:color w:val="000000"/>
                <w:lang w:val="en-US" w:eastAsia="en-US"/>
              </w:rPr>
              <w:t xml:space="preserve"> 16, </w:t>
            </w:r>
            <w:proofErr w:type="spellStart"/>
            <w:r w:rsidRPr="00634DA4">
              <w:rPr>
                <w:color w:val="000000"/>
                <w:lang w:val="en-US" w:eastAsia="en-US"/>
              </w:rPr>
              <w:t>Lejasciems</w:t>
            </w:r>
            <w:proofErr w:type="spellEnd"/>
            <w:r w:rsidRPr="00634DA4">
              <w:rPr>
                <w:color w:val="000000"/>
                <w:lang w:val="en-US" w:eastAsia="en-US"/>
              </w:rPr>
              <w:t xml:space="preserve">, </w:t>
            </w:r>
            <w:proofErr w:type="spellStart"/>
            <w:r w:rsidRPr="00634DA4">
              <w:rPr>
                <w:color w:val="000000"/>
                <w:lang w:val="en-US" w:eastAsia="en-US"/>
              </w:rPr>
              <w:t>Gulbenes</w:t>
            </w:r>
            <w:proofErr w:type="spellEnd"/>
            <w:r w:rsidRPr="00634DA4">
              <w:rPr>
                <w:color w:val="000000"/>
                <w:lang w:val="en-US" w:eastAsia="en-US"/>
              </w:rPr>
              <w:t xml:space="preserve"> </w:t>
            </w:r>
            <w:proofErr w:type="spellStart"/>
            <w:r w:rsidRPr="00634DA4">
              <w:rPr>
                <w:color w:val="000000"/>
                <w:lang w:val="en-US" w:eastAsia="en-US"/>
              </w:rPr>
              <w:t>novads</w:t>
            </w:r>
            <w:proofErr w:type="spellEnd"/>
            <w:r w:rsidRPr="00634DA4">
              <w:rPr>
                <w:color w:val="000000"/>
                <w:lang w:val="en-US" w:eastAsia="en-US"/>
              </w:rPr>
              <w:t>, LV-4412</w:t>
            </w:r>
          </w:p>
        </w:tc>
        <w:tc>
          <w:tcPr>
            <w:tcW w:w="1559" w:type="dxa"/>
          </w:tcPr>
          <w:p w14:paraId="16F4A4BD" w14:textId="77777777" w:rsidR="00634DA4" w:rsidRPr="00634DA4" w:rsidRDefault="00634DA4" w:rsidP="00634DA4">
            <w:pPr>
              <w:spacing w:before="100" w:beforeAutospacing="1" w:after="100" w:afterAutospacing="1"/>
              <w:rPr>
                <w:lang w:val="en-US" w:eastAsia="en-US"/>
              </w:rPr>
            </w:pPr>
            <w:r w:rsidRPr="00634DA4">
              <w:rPr>
                <w:b/>
                <w:bCs/>
                <w:color w:val="000000"/>
                <w:lang w:val="en-US" w:eastAsia="en-US"/>
              </w:rPr>
              <w:t>64471197</w:t>
            </w:r>
          </w:p>
        </w:tc>
      </w:tr>
      <w:tr w:rsidR="00634DA4" w:rsidRPr="00634DA4" w14:paraId="61EE0CA4" w14:textId="77777777" w:rsidTr="006843B0">
        <w:tc>
          <w:tcPr>
            <w:tcW w:w="2547" w:type="dxa"/>
          </w:tcPr>
          <w:p w14:paraId="0FF497A8" w14:textId="77777777" w:rsidR="00634DA4" w:rsidRPr="00634DA4" w:rsidRDefault="00634DA4" w:rsidP="00634DA4">
            <w:pPr>
              <w:spacing w:before="100" w:beforeAutospacing="1" w:after="100" w:afterAutospacing="1"/>
              <w:rPr>
                <w:bCs/>
                <w:lang w:val="en-US" w:eastAsia="en-US"/>
              </w:rPr>
            </w:pPr>
            <w:proofErr w:type="spellStart"/>
            <w:r w:rsidRPr="00634DA4">
              <w:rPr>
                <w:b/>
                <w:bCs/>
                <w:color w:val="000000"/>
                <w:lang w:val="en-US" w:eastAsia="en-US"/>
              </w:rPr>
              <w:t>Poliņas</w:t>
            </w:r>
            <w:proofErr w:type="spellEnd"/>
            <w:r w:rsidRPr="00634DA4">
              <w:rPr>
                <w:b/>
                <w:bCs/>
                <w:color w:val="000000"/>
                <w:lang w:val="en-US" w:eastAsia="en-US"/>
              </w:rPr>
              <w:t xml:space="preserve"> </w:t>
            </w:r>
            <w:proofErr w:type="spellStart"/>
            <w:r w:rsidRPr="00634DA4">
              <w:rPr>
                <w:b/>
                <w:bCs/>
                <w:color w:val="000000"/>
                <w:lang w:val="en-US" w:eastAsia="en-US"/>
              </w:rPr>
              <w:t>Aijas</w:t>
            </w:r>
            <w:proofErr w:type="spellEnd"/>
            <w:r w:rsidRPr="00634DA4">
              <w:rPr>
                <w:b/>
                <w:bCs/>
                <w:color w:val="000000"/>
                <w:lang w:val="en-US" w:eastAsia="en-US"/>
              </w:rPr>
              <w:t xml:space="preserve"> </w:t>
            </w:r>
            <w:proofErr w:type="spellStart"/>
            <w:r w:rsidRPr="00634DA4">
              <w:rPr>
                <w:b/>
                <w:bCs/>
                <w:color w:val="000000"/>
                <w:lang w:val="en-US" w:eastAsia="en-US"/>
              </w:rPr>
              <w:t>zobārstniecības</w:t>
            </w:r>
            <w:proofErr w:type="spellEnd"/>
            <w:r w:rsidRPr="00634DA4">
              <w:rPr>
                <w:b/>
                <w:bCs/>
                <w:color w:val="000000"/>
                <w:lang w:val="en-US" w:eastAsia="en-US"/>
              </w:rPr>
              <w:t xml:space="preserve"> </w:t>
            </w:r>
            <w:proofErr w:type="spellStart"/>
            <w:r w:rsidRPr="00634DA4">
              <w:rPr>
                <w:b/>
                <w:bCs/>
                <w:color w:val="000000"/>
                <w:lang w:val="en-US" w:eastAsia="en-US"/>
              </w:rPr>
              <w:t>prakse</w:t>
            </w:r>
            <w:proofErr w:type="spellEnd"/>
          </w:p>
        </w:tc>
        <w:tc>
          <w:tcPr>
            <w:tcW w:w="1701" w:type="dxa"/>
          </w:tcPr>
          <w:p w14:paraId="356ABE48" w14:textId="77777777" w:rsidR="00634DA4" w:rsidRPr="00634DA4" w:rsidRDefault="00634DA4" w:rsidP="00634DA4">
            <w:pPr>
              <w:spacing w:before="100" w:beforeAutospacing="1" w:after="100" w:afterAutospacing="1"/>
              <w:rPr>
                <w:lang w:val="en-US" w:eastAsia="en-US"/>
              </w:rPr>
            </w:pPr>
            <w:proofErr w:type="spellStart"/>
            <w:r w:rsidRPr="00634DA4">
              <w:rPr>
                <w:lang w:val="en-US" w:eastAsia="en-US"/>
              </w:rPr>
              <w:t>Zobārstniecība</w:t>
            </w:r>
            <w:proofErr w:type="spellEnd"/>
          </w:p>
        </w:tc>
        <w:tc>
          <w:tcPr>
            <w:tcW w:w="3544" w:type="dxa"/>
          </w:tcPr>
          <w:p w14:paraId="5B12971D" w14:textId="77777777" w:rsidR="00634DA4" w:rsidRPr="00634DA4" w:rsidRDefault="00634DA4" w:rsidP="00634DA4">
            <w:pPr>
              <w:spacing w:before="100" w:beforeAutospacing="1" w:after="100" w:afterAutospacing="1"/>
              <w:rPr>
                <w:lang w:val="en-US" w:eastAsia="en-US"/>
              </w:rPr>
            </w:pPr>
            <w:proofErr w:type="spellStart"/>
            <w:r w:rsidRPr="00634DA4">
              <w:rPr>
                <w:color w:val="000000"/>
                <w:lang w:val="en-US" w:eastAsia="en-US"/>
              </w:rPr>
              <w:t>Gaitnieku</w:t>
            </w:r>
            <w:proofErr w:type="spellEnd"/>
            <w:r w:rsidRPr="00634DA4">
              <w:rPr>
                <w:color w:val="000000"/>
                <w:lang w:val="en-US" w:eastAsia="en-US"/>
              </w:rPr>
              <w:t xml:space="preserve"> </w:t>
            </w:r>
            <w:proofErr w:type="spellStart"/>
            <w:r w:rsidRPr="00634DA4">
              <w:rPr>
                <w:color w:val="000000"/>
                <w:lang w:val="en-US" w:eastAsia="en-US"/>
              </w:rPr>
              <w:t>iela</w:t>
            </w:r>
            <w:proofErr w:type="spellEnd"/>
            <w:r w:rsidRPr="00634DA4">
              <w:rPr>
                <w:color w:val="000000"/>
                <w:lang w:val="en-US" w:eastAsia="en-US"/>
              </w:rPr>
              <w:t xml:space="preserve"> 3, </w:t>
            </w:r>
            <w:proofErr w:type="spellStart"/>
            <w:r w:rsidRPr="00634DA4">
              <w:rPr>
                <w:color w:val="000000"/>
                <w:lang w:val="en-US" w:eastAsia="en-US"/>
              </w:rPr>
              <w:t>Gulbene</w:t>
            </w:r>
            <w:proofErr w:type="spellEnd"/>
            <w:r w:rsidRPr="00634DA4">
              <w:rPr>
                <w:color w:val="000000"/>
                <w:lang w:val="en-US" w:eastAsia="en-US"/>
              </w:rPr>
              <w:t xml:space="preserve">, </w:t>
            </w:r>
            <w:proofErr w:type="spellStart"/>
            <w:r w:rsidRPr="00634DA4">
              <w:rPr>
                <w:color w:val="000000"/>
                <w:lang w:val="en-US" w:eastAsia="en-US"/>
              </w:rPr>
              <w:t>Gulbenes</w:t>
            </w:r>
            <w:proofErr w:type="spellEnd"/>
            <w:r w:rsidRPr="00634DA4">
              <w:rPr>
                <w:color w:val="000000"/>
                <w:lang w:val="en-US" w:eastAsia="en-US"/>
              </w:rPr>
              <w:t xml:space="preserve"> </w:t>
            </w:r>
            <w:proofErr w:type="spellStart"/>
            <w:r w:rsidRPr="00634DA4">
              <w:rPr>
                <w:color w:val="000000"/>
                <w:lang w:val="en-US" w:eastAsia="en-US"/>
              </w:rPr>
              <w:t>novads</w:t>
            </w:r>
            <w:proofErr w:type="spellEnd"/>
            <w:r w:rsidRPr="00634DA4">
              <w:rPr>
                <w:color w:val="000000"/>
                <w:lang w:val="en-US" w:eastAsia="en-US"/>
              </w:rPr>
              <w:t>, LV-4401</w:t>
            </w:r>
          </w:p>
        </w:tc>
        <w:tc>
          <w:tcPr>
            <w:tcW w:w="1559" w:type="dxa"/>
          </w:tcPr>
          <w:p w14:paraId="733C0DE5" w14:textId="77777777" w:rsidR="00634DA4" w:rsidRPr="00634DA4" w:rsidRDefault="00634DA4" w:rsidP="00634DA4">
            <w:pPr>
              <w:spacing w:before="100" w:beforeAutospacing="1" w:after="100" w:afterAutospacing="1"/>
              <w:rPr>
                <w:lang w:val="en-US" w:eastAsia="en-US"/>
              </w:rPr>
            </w:pPr>
            <w:r w:rsidRPr="00634DA4">
              <w:rPr>
                <w:b/>
                <w:bCs/>
                <w:color w:val="000000"/>
                <w:lang w:val="en-US" w:eastAsia="en-US"/>
              </w:rPr>
              <w:t>29189134</w:t>
            </w:r>
          </w:p>
        </w:tc>
      </w:tr>
    </w:tbl>
    <w:p w14:paraId="0467D290" w14:textId="77777777" w:rsidR="00634DA4" w:rsidRPr="00634DA4" w:rsidRDefault="00634DA4" w:rsidP="00634DA4">
      <w:pPr>
        <w:spacing w:line="360" w:lineRule="auto"/>
        <w:ind w:firstLine="720"/>
        <w:jc w:val="both"/>
        <w:rPr>
          <w:rFonts w:eastAsia="Calibri"/>
          <w:lang w:eastAsia="en-US"/>
        </w:rPr>
      </w:pPr>
    </w:p>
    <w:p w14:paraId="1E058FC4"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t>Reizi gadā bērniem tiek apmaksāta zobu higiēna vecumā no 2 līdz 18 gadiem. Divas reizes gadā zobu higiēnas pakalpojumus bērni var saņemt 7, 11 un 12 gadu vecumā, minēto pakalpojumu pašvaldības administratīvajā teritorijā nodrošina SIA “Ģimenes zobārstniecība”, Rīgas iela 32-16, Gulbene, Gulbenes novads, LV – 4401, tālrunis Nr. 29350746.</w:t>
      </w:r>
    </w:p>
    <w:p w14:paraId="5669278C"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t xml:space="preserve">Pašvaldībā ir pieejami </w:t>
      </w:r>
      <w:r w:rsidRPr="00634DA4">
        <w:rPr>
          <w:rFonts w:eastAsia="Calibri"/>
          <w:shd w:val="clear" w:color="auto" w:fill="FFFFFF"/>
          <w:lang w:eastAsia="en-US"/>
        </w:rPr>
        <w:t>klientu vajadzībām atbilstoši, droši, funkcionāli moderni, augstas kvalitātes</w:t>
      </w:r>
      <w:r w:rsidRPr="00634DA4">
        <w:rPr>
          <w:rFonts w:eastAsia="Calibri"/>
          <w:i/>
          <w:iCs/>
          <w:shd w:val="clear" w:color="auto" w:fill="FFFFFF"/>
          <w:lang w:eastAsia="en-US"/>
        </w:rPr>
        <w:t> </w:t>
      </w:r>
      <w:bookmarkStart w:id="31" w:name="_Hlk119497279"/>
      <w:r w:rsidRPr="00634DA4">
        <w:rPr>
          <w:rFonts w:eastAsia="Calibri"/>
          <w:i/>
          <w:iCs/>
          <w:shd w:val="clear" w:color="auto" w:fill="FFFFFF"/>
          <w:lang w:eastAsia="en-US"/>
        </w:rPr>
        <w:t xml:space="preserve">laboratorijas </w:t>
      </w:r>
      <w:bookmarkEnd w:id="31"/>
      <w:r w:rsidRPr="00634DA4">
        <w:rPr>
          <w:rFonts w:eastAsia="Calibri"/>
          <w:i/>
          <w:iCs/>
          <w:shd w:val="clear" w:color="auto" w:fill="FFFFFF"/>
          <w:lang w:eastAsia="en-US"/>
        </w:rPr>
        <w:t>pakalpojumi</w:t>
      </w:r>
      <w:r w:rsidRPr="00634DA4">
        <w:rPr>
          <w:rFonts w:eastAsia="Calibri"/>
          <w:shd w:val="clear" w:color="auto" w:fill="FFFFFF"/>
          <w:lang w:eastAsia="en-US"/>
        </w:rPr>
        <w:t> un klientu apkalpošanas servisu nodrošina divas laboratorijas - SIA “E. Gulbja laboratorija” Gulbenes filiāle un  SIA “Centrālā laboratorija” Gulbenes filiāle</w:t>
      </w:r>
      <w:r w:rsidRPr="00634DA4">
        <w:rPr>
          <w:rFonts w:eastAsia="Calibri"/>
          <w:lang w:eastAsia="en-US"/>
        </w:rPr>
        <w:t xml:space="preserve">. </w:t>
      </w:r>
    </w:p>
    <w:p w14:paraId="1B1EFB6E" w14:textId="77777777" w:rsidR="00634DA4" w:rsidRPr="00634DA4" w:rsidRDefault="00634DA4" w:rsidP="00634DA4">
      <w:pPr>
        <w:spacing w:line="360" w:lineRule="auto"/>
        <w:ind w:firstLine="720"/>
        <w:jc w:val="both"/>
        <w:rPr>
          <w:rFonts w:eastAsia="Calibri"/>
          <w:shd w:val="clear" w:color="auto" w:fill="FFFFFF"/>
          <w:lang w:eastAsia="en-US"/>
        </w:rPr>
      </w:pPr>
      <w:r w:rsidRPr="00634DA4">
        <w:rPr>
          <w:rFonts w:eastAsia="Calibri"/>
          <w:lang w:eastAsia="en-US"/>
        </w:rPr>
        <w:t xml:space="preserve">Veselības aprūpes nodrošināšanā būtiska loma ir aptiekām un to pieejamībai. </w:t>
      </w:r>
      <w:r w:rsidRPr="00634DA4">
        <w:rPr>
          <w:rFonts w:eastAsia="Calibri"/>
          <w:shd w:val="clear" w:color="auto" w:fill="FFFFFF"/>
          <w:lang w:eastAsia="en-US"/>
        </w:rPr>
        <w:t>Aptieka ir uzņēmums (uzņēmējsabiedrība), kas nodarbojas ar zāļu izgatavošanu un fasēšanu pēc ārstu receptēm un ārstniecības iestāžu rakstveida pieprasījumiem, farmaceitisko produktu un citu ārstniecības līdzekļu, kā arī veselības aprūpei vai ķermeņa kopšanai lietojamo preču, invalīdiem domāto medicīnas preču, medicīnisko instrumentu un aparatūras mazumtirdzniecību, uzglabāšanu, izplatīšanu un citu farmaceitisko pakalpojumu sniegšanu. Gulbenes novada teritorijā šādus pakalpojumus iedzīvotājiem nodrošina 10 aptiekas - 5 pilsētā un  5  novada teritorijā.</w:t>
      </w:r>
    </w:p>
    <w:p w14:paraId="0EA06F13" w14:textId="77777777" w:rsidR="00634DA4" w:rsidRPr="00634DA4" w:rsidRDefault="00634DA4" w:rsidP="00634DA4">
      <w:pPr>
        <w:spacing w:line="360" w:lineRule="auto"/>
        <w:ind w:firstLine="720"/>
        <w:jc w:val="both"/>
        <w:rPr>
          <w:rFonts w:eastAsia="Calibri"/>
          <w:shd w:val="clear" w:color="auto" w:fill="FFFFFF"/>
          <w:lang w:eastAsia="en-US"/>
        </w:rPr>
      </w:pPr>
      <w:r w:rsidRPr="00634DA4">
        <w:rPr>
          <w:rFonts w:eastAsia="Calibri"/>
          <w:shd w:val="clear" w:color="auto" w:fill="FFFFFF"/>
          <w:lang w:eastAsia="en-US"/>
        </w:rPr>
        <w:t xml:space="preserve">Pašvaldība ir projekta “Vidzeme iekļauj” partneris, minētā projekta mērķis ir Vidzemes reģionā palielināt ģimeniskai videi pietuvinātu un sabiedrībā balstītu sociālo pakalpojumu pieejamību dzīvesvietā personām ar invaliditāti un bērniem. Projekta viena no </w:t>
      </w:r>
      <w:proofErr w:type="spellStart"/>
      <w:r w:rsidRPr="00634DA4">
        <w:rPr>
          <w:rFonts w:eastAsia="Calibri"/>
          <w:shd w:val="clear" w:color="auto" w:fill="FFFFFF"/>
          <w:lang w:eastAsia="en-US"/>
        </w:rPr>
        <w:t>mērķgrupām</w:t>
      </w:r>
      <w:proofErr w:type="spellEnd"/>
      <w:r w:rsidRPr="00634DA4">
        <w:rPr>
          <w:rFonts w:eastAsia="Calibri"/>
          <w:shd w:val="clear" w:color="auto" w:fill="FFFFFF"/>
          <w:lang w:eastAsia="en-US"/>
        </w:rPr>
        <w:t xml:space="preserve"> ir bērni ar funkcionāliem traucējumiem. Projekta “Vidzeme iekļauj” īstenošanas laikā tiek īstenotas sekojošas aktivitātes:</w:t>
      </w:r>
    </w:p>
    <w:p w14:paraId="3BD1E3A6" w14:textId="77777777" w:rsidR="00634DA4" w:rsidRPr="00634DA4" w:rsidRDefault="00634DA4" w:rsidP="00634DA4">
      <w:pPr>
        <w:numPr>
          <w:ilvl w:val="0"/>
          <w:numId w:val="6"/>
        </w:numPr>
        <w:spacing w:after="160" w:line="360" w:lineRule="auto"/>
        <w:contextualSpacing/>
        <w:jc w:val="both"/>
        <w:rPr>
          <w:rFonts w:eastAsia="Calibri"/>
          <w:shd w:val="clear" w:color="auto" w:fill="FFFFFF"/>
          <w:lang w:eastAsia="en-US"/>
        </w:rPr>
      </w:pPr>
      <w:r w:rsidRPr="00634DA4">
        <w:rPr>
          <w:rFonts w:eastAsia="Calibri"/>
          <w:lang w:eastAsia="en-US"/>
        </w:rPr>
        <w:t>izvērtētas personu ar invaliditāti un bērnu individuālās vajadzības un izstrādāti atbalsta plāni;     </w:t>
      </w:r>
    </w:p>
    <w:p w14:paraId="7E173689" w14:textId="77777777" w:rsidR="00634DA4" w:rsidRPr="00634DA4" w:rsidRDefault="00634DA4" w:rsidP="00634DA4">
      <w:pPr>
        <w:numPr>
          <w:ilvl w:val="0"/>
          <w:numId w:val="6"/>
        </w:numPr>
        <w:spacing w:after="160" w:line="360" w:lineRule="auto"/>
        <w:contextualSpacing/>
        <w:jc w:val="both"/>
        <w:rPr>
          <w:rFonts w:eastAsia="Calibri"/>
          <w:shd w:val="clear" w:color="auto" w:fill="FFFFFF"/>
          <w:lang w:eastAsia="en-US"/>
        </w:rPr>
      </w:pPr>
      <w:r w:rsidRPr="00634DA4">
        <w:rPr>
          <w:rFonts w:eastAsia="Calibri"/>
          <w:lang w:eastAsia="en-US"/>
        </w:rPr>
        <w:t>Vidzemes plānošanas reģiona teritorijā dzīvojošiem bērniem ar funkcionāliem traucējumiem tiek nodrošināti sabiedrībā balstīti pakalpojumi u.c.</w:t>
      </w:r>
    </w:p>
    <w:p w14:paraId="5B9420CD" w14:textId="77777777" w:rsidR="00634DA4" w:rsidRPr="00634DA4" w:rsidRDefault="00634DA4" w:rsidP="00634DA4">
      <w:pPr>
        <w:spacing w:line="360" w:lineRule="auto"/>
        <w:ind w:firstLine="720"/>
        <w:jc w:val="both"/>
        <w:rPr>
          <w:rFonts w:eastAsia="Calibri"/>
          <w:shd w:val="clear" w:color="auto" w:fill="FFFFFF"/>
          <w:lang w:eastAsia="en-US"/>
        </w:rPr>
      </w:pPr>
      <w:r w:rsidRPr="00634DA4">
        <w:rPr>
          <w:rFonts w:eastAsia="Calibri"/>
          <w:shd w:val="clear" w:color="auto" w:fill="FFFFFF"/>
          <w:lang w:eastAsia="en-US"/>
        </w:rPr>
        <w:t xml:space="preserve">Līdz 2022.gada decembrim Gulbenes novadā tika izvērtēti 72 bērni ar invaliditāti, ņemot vērā bērnu individuālās vajadzības un izstrādāti atbalsta plāni. Ņemot vērā, ka pašvaldības administratīvajā teritorijā ir 91 bērns ar invaliditāti, projekta “Vidzeme iekļauj” ietvaros izvērtēti 79% no kopējā bērnu ar invaliditāti skaita, kas vērtējams kā būtisks resurss darbā ar bērniem ar īpašām vajadzībām. Minētā projekta ietvaros sabiedrībā balstītos pakalpojumus saņem 54 bērni ar invaliditāti. Visbiežāk pakalpojumus nodrošina SIA “Tavai un manai veselībai”, kur bērni ar </w:t>
      </w:r>
      <w:r w:rsidRPr="00634DA4">
        <w:rPr>
          <w:rFonts w:eastAsia="Calibri"/>
          <w:shd w:val="clear" w:color="auto" w:fill="FFFFFF"/>
          <w:lang w:eastAsia="en-US"/>
        </w:rPr>
        <w:lastRenderedPageBreak/>
        <w:t>invaliditāti saņem fizioterapeita pakalpojumu, ārstnieciskās masāžas pakalpojumu, zemūdens masāžas pakalpojumu, funkcionāli magnētiskās stimulācijas pakalpojumus u.c.</w:t>
      </w:r>
    </w:p>
    <w:p w14:paraId="5CBB3C33" w14:textId="77777777" w:rsidR="00634DA4" w:rsidRPr="00634DA4" w:rsidRDefault="00634DA4" w:rsidP="00634DA4">
      <w:pPr>
        <w:shd w:val="clear" w:color="auto" w:fill="FFFFFF"/>
        <w:rPr>
          <w:color w:val="333333"/>
          <w:lang w:eastAsia="en-US"/>
        </w:rPr>
      </w:pPr>
      <w:r w:rsidRPr="00634DA4">
        <w:rPr>
          <w:color w:val="333333"/>
          <w:lang w:eastAsia="en-US"/>
        </w:rPr>
        <w:t xml:space="preserve">      </w:t>
      </w:r>
    </w:p>
    <w:p w14:paraId="160167AB" w14:textId="77777777" w:rsidR="00634DA4" w:rsidRPr="00634DA4" w:rsidRDefault="00634DA4" w:rsidP="00634DA4">
      <w:pPr>
        <w:spacing w:line="360" w:lineRule="auto"/>
        <w:ind w:firstLine="720"/>
        <w:jc w:val="both"/>
        <w:rPr>
          <w:rFonts w:eastAsia="Calibri"/>
          <w:lang w:eastAsia="en-US"/>
        </w:rPr>
      </w:pPr>
      <w:r w:rsidRPr="00634DA4">
        <w:rPr>
          <w:rFonts w:eastAsia="Calibri"/>
          <w:lang w:eastAsia="en-US"/>
        </w:rPr>
        <w:t>Gulbenes novada domes priekšsēdētājs</w:t>
      </w:r>
      <w:r w:rsidRPr="00634DA4">
        <w:rPr>
          <w:rFonts w:eastAsia="Calibri"/>
          <w:lang w:eastAsia="en-US"/>
        </w:rPr>
        <w:tab/>
      </w:r>
      <w:r w:rsidRPr="00634DA4">
        <w:rPr>
          <w:rFonts w:eastAsia="Calibri"/>
          <w:lang w:eastAsia="en-US"/>
        </w:rPr>
        <w:tab/>
      </w:r>
      <w:r w:rsidRPr="00634DA4">
        <w:rPr>
          <w:rFonts w:eastAsia="Calibri"/>
          <w:lang w:eastAsia="en-US"/>
        </w:rPr>
        <w:tab/>
      </w:r>
      <w:r w:rsidRPr="00634DA4">
        <w:rPr>
          <w:rFonts w:eastAsia="Calibri"/>
          <w:lang w:eastAsia="en-US"/>
        </w:rPr>
        <w:tab/>
      </w:r>
      <w:r w:rsidRPr="00634DA4">
        <w:rPr>
          <w:rFonts w:eastAsia="Calibri"/>
          <w:lang w:eastAsia="en-US"/>
        </w:rPr>
        <w:tab/>
      </w:r>
      <w:proofErr w:type="spellStart"/>
      <w:r w:rsidRPr="00634DA4">
        <w:rPr>
          <w:rFonts w:eastAsia="Calibri"/>
          <w:lang w:eastAsia="en-US"/>
        </w:rPr>
        <w:t>A.Caunītis</w:t>
      </w:r>
      <w:proofErr w:type="spellEnd"/>
    </w:p>
    <w:p w14:paraId="4EF2B741" w14:textId="77777777" w:rsidR="00634DA4" w:rsidRPr="00634DA4" w:rsidRDefault="00634DA4" w:rsidP="00634DA4">
      <w:pPr>
        <w:spacing w:line="360" w:lineRule="auto"/>
        <w:ind w:firstLine="720"/>
        <w:jc w:val="both"/>
        <w:rPr>
          <w:rFonts w:eastAsia="Calibri"/>
          <w:lang w:eastAsia="en-US"/>
        </w:rPr>
      </w:pPr>
    </w:p>
    <w:p w14:paraId="63C2051F" w14:textId="77777777" w:rsidR="00116221" w:rsidRDefault="00116221">
      <w:pPr>
        <w:spacing w:after="160" w:line="259" w:lineRule="auto"/>
        <w:rPr>
          <w:rFonts w:eastAsiaTheme="minorHAnsi"/>
          <w:lang w:eastAsia="en-US"/>
        </w:rPr>
      </w:pPr>
      <w:r>
        <w:rPr>
          <w:rFonts w:eastAsiaTheme="minorHAnsi"/>
          <w:lang w:eastAsia="en-US"/>
        </w:rPr>
        <w:br w:type="page"/>
      </w:r>
    </w:p>
    <w:p w14:paraId="42A4DFE2" w14:textId="76CAF911" w:rsidR="00634DA4" w:rsidRPr="00634DA4" w:rsidRDefault="00634DA4" w:rsidP="00634DA4">
      <w:pPr>
        <w:tabs>
          <w:tab w:val="left" w:pos="7776"/>
        </w:tabs>
        <w:jc w:val="right"/>
        <w:rPr>
          <w:rFonts w:eastAsiaTheme="minorHAnsi"/>
          <w:lang w:eastAsia="en-US"/>
        </w:rPr>
      </w:pPr>
      <w:r w:rsidRPr="00634DA4">
        <w:rPr>
          <w:rFonts w:eastAsiaTheme="minorHAnsi"/>
          <w:lang w:eastAsia="en-US"/>
        </w:rPr>
        <w:lastRenderedPageBreak/>
        <w:t xml:space="preserve">Pielikums Gulbenes novada domes </w:t>
      </w:r>
    </w:p>
    <w:p w14:paraId="4A2DC86D" w14:textId="77777777" w:rsidR="00634DA4" w:rsidRPr="00634DA4" w:rsidRDefault="00634DA4" w:rsidP="00634DA4">
      <w:pPr>
        <w:spacing w:after="160" w:line="259" w:lineRule="auto"/>
        <w:jc w:val="right"/>
        <w:rPr>
          <w:rFonts w:eastAsiaTheme="minorHAnsi"/>
          <w:lang w:eastAsia="en-US"/>
        </w:rPr>
      </w:pPr>
      <w:r w:rsidRPr="00634DA4">
        <w:rPr>
          <w:rFonts w:eastAsiaTheme="minorHAnsi"/>
          <w:lang w:eastAsia="en-US"/>
        </w:rPr>
        <w:t>2022.gada 29.decembra lēmumam Nr. GND/2022/1284</w:t>
      </w:r>
    </w:p>
    <w:p w14:paraId="596EE9F1" w14:textId="77777777" w:rsidR="00634DA4" w:rsidRPr="00634DA4" w:rsidRDefault="00634DA4" w:rsidP="00634DA4">
      <w:pPr>
        <w:spacing w:after="160" w:line="259" w:lineRule="auto"/>
        <w:jc w:val="center"/>
        <w:rPr>
          <w:rFonts w:eastAsiaTheme="minorHAnsi"/>
          <w:b/>
          <w:bCs/>
          <w:sz w:val="28"/>
          <w:szCs w:val="28"/>
          <w:lang w:eastAsia="en-US"/>
        </w:rPr>
      </w:pPr>
      <w:r w:rsidRPr="00634DA4">
        <w:rPr>
          <w:rFonts w:eastAsiaTheme="minorHAnsi"/>
          <w:b/>
          <w:bCs/>
          <w:sz w:val="28"/>
          <w:szCs w:val="28"/>
          <w:lang w:eastAsia="en-US"/>
        </w:rPr>
        <w:t>Rīcības plāns Gulbenes novada Bērnu tiesību aizsardzības programmai 2023.-2025.gadam</w:t>
      </w:r>
    </w:p>
    <w:tbl>
      <w:tblPr>
        <w:tblpPr w:leftFromText="180" w:rightFromText="180" w:vertAnchor="page" w:horzAnchor="page" w:tblpX="1701" w:tblpY="3071"/>
        <w:tblW w:w="49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4"/>
        <w:gridCol w:w="2646"/>
        <w:gridCol w:w="1691"/>
        <w:gridCol w:w="854"/>
        <w:gridCol w:w="1299"/>
        <w:gridCol w:w="1154"/>
        <w:gridCol w:w="1036"/>
      </w:tblGrid>
      <w:tr w:rsidR="00634DA4" w:rsidRPr="00634DA4" w14:paraId="2D9852DF" w14:textId="77777777" w:rsidTr="006843B0">
        <w:trPr>
          <w:trHeight w:val="157"/>
        </w:trPr>
        <w:tc>
          <w:tcPr>
            <w:tcW w:w="1568" w:type="pct"/>
            <w:gridSpan w:val="2"/>
            <w:shd w:val="clear" w:color="auto" w:fill="92D050"/>
          </w:tcPr>
          <w:p w14:paraId="0F11B56B" w14:textId="77777777" w:rsidR="00634DA4" w:rsidRPr="00634DA4" w:rsidRDefault="00634DA4" w:rsidP="00634DA4">
            <w:pPr>
              <w:spacing w:after="120"/>
              <w:jc w:val="center"/>
              <w:rPr>
                <w:rFonts w:eastAsia="Calibri"/>
                <w:b/>
                <w:lang w:eastAsia="en-US"/>
              </w:rPr>
            </w:pPr>
            <w:r w:rsidRPr="00634DA4">
              <w:rPr>
                <w:rFonts w:eastAsia="Calibri"/>
                <w:b/>
                <w:lang w:eastAsia="en-US"/>
              </w:rPr>
              <w:t>1. Rīcības virziens</w:t>
            </w:r>
          </w:p>
        </w:tc>
        <w:tc>
          <w:tcPr>
            <w:tcW w:w="3432" w:type="pct"/>
            <w:gridSpan w:val="5"/>
            <w:shd w:val="clear" w:color="auto" w:fill="92D050"/>
          </w:tcPr>
          <w:p w14:paraId="35698ECE" w14:textId="77777777" w:rsidR="00634DA4" w:rsidRPr="00634DA4" w:rsidRDefault="00634DA4" w:rsidP="00634DA4">
            <w:pPr>
              <w:spacing w:after="120"/>
              <w:jc w:val="both"/>
              <w:rPr>
                <w:rFonts w:asciiTheme="majorBidi" w:eastAsia="Calibri" w:hAnsiTheme="majorBidi" w:cstheme="majorBidi"/>
                <w:b/>
                <w:lang w:eastAsia="en-US"/>
              </w:rPr>
            </w:pPr>
            <w:r w:rsidRPr="00634DA4">
              <w:rPr>
                <w:rFonts w:asciiTheme="majorBidi" w:eastAsia="Calibri" w:hAnsiTheme="majorBidi" w:cstheme="majorBidi"/>
                <w:b/>
                <w:lang w:eastAsia="en-US"/>
              </w:rPr>
              <w:t>Izglītības nodrošinājums pašvaldībā, brīvā laika pavadīšanas iespējas</w:t>
            </w:r>
          </w:p>
        </w:tc>
      </w:tr>
      <w:tr w:rsidR="00634DA4" w:rsidRPr="00634DA4" w14:paraId="1B3A4FB0" w14:textId="77777777" w:rsidTr="006843B0">
        <w:trPr>
          <w:trHeight w:val="157"/>
        </w:trPr>
        <w:tc>
          <w:tcPr>
            <w:tcW w:w="275" w:type="pct"/>
          </w:tcPr>
          <w:p w14:paraId="47B00D47" w14:textId="77777777" w:rsidR="00634DA4" w:rsidRPr="00634DA4" w:rsidRDefault="00634DA4" w:rsidP="00634DA4">
            <w:pPr>
              <w:spacing w:after="120"/>
              <w:jc w:val="center"/>
              <w:rPr>
                <w:rFonts w:eastAsia="Calibri"/>
                <w:b/>
                <w:bCs/>
                <w:sz w:val="18"/>
                <w:szCs w:val="18"/>
              </w:rPr>
            </w:pPr>
            <w:proofErr w:type="spellStart"/>
            <w:r w:rsidRPr="00634DA4">
              <w:rPr>
                <w:rFonts w:eastAsia="Calibri"/>
                <w:b/>
                <w:bCs/>
                <w:sz w:val="18"/>
                <w:szCs w:val="18"/>
              </w:rPr>
              <w:t>Nr.p.k</w:t>
            </w:r>
            <w:proofErr w:type="spellEnd"/>
            <w:r w:rsidRPr="00634DA4">
              <w:rPr>
                <w:rFonts w:eastAsia="Calibri"/>
                <w:b/>
                <w:bCs/>
                <w:sz w:val="18"/>
                <w:szCs w:val="18"/>
              </w:rPr>
              <w:t>.</w:t>
            </w:r>
          </w:p>
        </w:tc>
        <w:tc>
          <w:tcPr>
            <w:tcW w:w="1293" w:type="pct"/>
            <w:vAlign w:val="center"/>
          </w:tcPr>
          <w:p w14:paraId="47FA3595" w14:textId="77777777" w:rsidR="00634DA4" w:rsidRPr="00634DA4" w:rsidRDefault="00634DA4" w:rsidP="00634DA4">
            <w:pPr>
              <w:spacing w:after="120"/>
              <w:jc w:val="center"/>
              <w:rPr>
                <w:rFonts w:eastAsia="Calibri"/>
                <w:b/>
                <w:bCs/>
                <w:sz w:val="18"/>
                <w:szCs w:val="18"/>
              </w:rPr>
            </w:pPr>
            <w:r w:rsidRPr="00634DA4">
              <w:rPr>
                <w:rFonts w:eastAsia="Calibri"/>
                <w:b/>
                <w:bCs/>
                <w:sz w:val="18"/>
                <w:szCs w:val="18"/>
              </w:rPr>
              <w:t>Pasākums</w:t>
            </w:r>
          </w:p>
        </w:tc>
        <w:tc>
          <w:tcPr>
            <w:tcW w:w="1333" w:type="pct"/>
            <w:vAlign w:val="center"/>
          </w:tcPr>
          <w:p w14:paraId="64E67855" w14:textId="77777777" w:rsidR="00634DA4" w:rsidRPr="00634DA4" w:rsidRDefault="00634DA4" w:rsidP="00634DA4">
            <w:pPr>
              <w:spacing w:after="120"/>
              <w:jc w:val="center"/>
              <w:rPr>
                <w:rFonts w:eastAsia="Calibri"/>
                <w:b/>
                <w:bCs/>
                <w:sz w:val="18"/>
                <w:szCs w:val="18"/>
              </w:rPr>
            </w:pPr>
            <w:r w:rsidRPr="00634DA4">
              <w:rPr>
                <w:rFonts w:eastAsia="Calibri"/>
                <w:b/>
                <w:bCs/>
                <w:sz w:val="18"/>
                <w:szCs w:val="18"/>
              </w:rPr>
              <w:t xml:space="preserve">Rezultatīvais rādītājs </w:t>
            </w:r>
          </w:p>
        </w:tc>
        <w:tc>
          <w:tcPr>
            <w:tcW w:w="549" w:type="pct"/>
            <w:vAlign w:val="center"/>
          </w:tcPr>
          <w:p w14:paraId="78A34199" w14:textId="77777777" w:rsidR="00634DA4" w:rsidRPr="00634DA4" w:rsidRDefault="00634DA4" w:rsidP="00634DA4">
            <w:pPr>
              <w:spacing w:after="120"/>
              <w:jc w:val="center"/>
              <w:rPr>
                <w:rFonts w:eastAsia="Calibri"/>
                <w:b/>
                <w:bCs/>
                <w:sz w:val="18"/>
                <w:szCs w:val="18"/>
              </w:rPr>
            </w:pPr>
            <w:r w:rsidRPr="00634DA4">
              <w:rPr>
                <w:rFonts w:eastAsia="Calibri"/>
                <w:b/>
                <w:bCs/>
                <w:sz w:val="18"/>
                <w:szCs w:val="18"/>
              </w:rPr>
              <w:t>Atbildīgā institūcija</w:t>
            </w:r>
          </w:p>
        </w:tc>
        <w:tc>
          <w:tcPr>
            <w:tcW w:w="614" w:type="pct"/>
            <w:vAlign w:val="center"/>
          </w:tcPr>
          <w:p w14:paraId="2A1879ED" w14:textId="77777777" w:rsidR="00634DA4" w:rsidRPr="00634DA4" w:rsidRDefault="00634DA4" w:rsidP="00634DA4">
            <w:pPr>
              <w:spacing w:after="120"/>
              <w:jc w:val="center"/>
              <w:rPr>
                <w:rFonts w:eastAsia="Calibri"/>
                <w:b/>
                <w:bCs/>
                <w:sz w:val="18"/>
                <w:szCs w:val="18"/>
              </w:rPr>
            </w:pPr>
            <w:r w:rsidRPr="00634DA4">
              <w:rPr>
                <w:rFonts w:eastAsia="Calibri"/>
                <w:b/>
                <w:bCs/>
                <w:sz w:val="18"/>
                <w:szCs w:val="18"/>
              </w:rPr>
              <w:t>Līdzatbildīgās institūcijas</w:t>
            </w:r>
          </w:p>
        </w:tc>
        <w:tc>
          <w:tcPr>
            <w:tcW w:w="490" w:type="pct"/>
            <w:vAlign w:val="center"/>
          </w:tcPr>
          <w:p w14:paraId="080A4FF1" w14:textId="77777777" w:rsidR="00634DA4" w:rsidRPr="00634DA4" w:rsidRDefault="00634DA4" w:rsidP="00634DA4">
            <w:pPr>
              <w:spacing w:after="120"/>
              <w:jc w:val="center"/>
              <w:rPr>
                <w:rFonts w:eastAsia="Calibri"/>
                <w:b/>
                <w:bCs/>
                <w:sz w:val="18"/>
                <w:szCs w:val="18"/>
              </w:rPr>
            </w:pPr>
            <w:r w:rsidRPr="00634DA4">
              <w:rPr>
                <w:rFonts w:eastAsia="Calibri"/>
                <w:b/>
                <w:bCs/>
                <w:sz w:val="18"/>
                <w:szCs w:val="18"/>
              </w:rPr>
              <w:t>Izpildes termiņš</w:t>
            </w:r>
            <w:r w:rsidRPr="00634DA4">
              <w:rPr>
                <w:rFonts w:eastAsia="Calibri"/>
                <w:b/>
                <w:bCs/>
                <w:sz w:val="18"/>
                <w:szCs w:val="18"/>
              </w:rPr>
              <w:br/>
            </w:r>
          </w:p>
        </w:tc>
        <w:tc>
          <w:tcPr>
            <w:tcW w:w="446" w:type="pct"/>
          </w:tcPr>
          <w:p w14:paraId="0EA99809" w14:textId="77777777" w:rsidR="00634DA4" w:rsidRPr="00634DA4" w:rsidRDefault="00634DA4" w:rsidP="00634DA4">
            <w:pPr>
              <w:spacing w:after="120"/>
              <w:jc w:val="center"/>
              <w:rPr>
                <w:rFonts w:eastAsia="Calibri"/>
                <w:b/>
                <w:bCs/>
                <w:sz w:val="18"/>
                <w:szCs w:val="18"/>
              </w:rPr>
            </w:pPr>
            <w:r w:rsidRPr="00634DA4">
              <w:rPr>
                <w:rFonts w:eastAsia="Calibri"/>
                <w:b/>
                <w:bCs/>
                <w:sz w:val="18"/>
                <w:szCs w:val="18"/>
              </w:rPr>
              <w:t>Finansējuma avots</w:t>
            </w:r>
          </w:p>
        </w:tc>
      </w:tr>
      <w:tr w:rsidR="00634DA4" w:rsidRPr="00634DA4" w14:paraId="7ADFE046" w14:textId="77777777" w:rsidTr="006843B0">
        <w:trPr>
          <w:trHeight w:val="157"/>
        </w:trPr>
        <w:tc>
          <w:tcPr>
            <w:tcW w:w="275" w:type="pct"/>
          </w:tcPr>
          <w:p w14:paraId="270FD22E" w14:textId="77777777" w:rsidR="00634DA4" w:rsidRPr="00634DA4" w:rsidRDefault="00634DA4" w:rsidP="00634DA4">
            <w:pPr>
              <w:spacing w:after="120"/>
              <w:jc w:val="both"/>
              <w:rPr>
                <w:rFonts w:eastAsia="Calibri"/>
                <w:lang w:eastAsia="en-US"/>
              </w:rPr>
            </w:pPr>
            <w:r w:rsidRPr="00634DA4">
              <w:rPr>
                <w:rFonts w:eastAsia="Calibri"/>
                <w:lang w:eastAsia="en-US"/>
              </w:rPr>
              <w:t>1.1</w:t>
            </w:r>
          </w:p>
        </w:tc>
        <w:tc>
          <w:tcPr>
            <w:tcW w:w="1293" w:type="pct"/>
          </w:tcPr>
          <w:p w14:paraId="24FEEDE1"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t>Pašvaldības normatīvo aktu pilnveidošana, nosakot kritērijus/kārtību bērnu uzņemšanai pirmsskolas izglītības iestāžu diennakts grupās</w:t>
            </w:r>
          </w:p>
          <w:p w14:paraId="62F888EF" w14:textId="77777777" w:rsidR="00634DA4" w:rsidRPr="00634DA4" w:rsidRDefault="00634DA4" w:rsidP="00634DA4">
            <w:pPr>
              <w:tabs>
                <w:tab w:val="left" w:pos="2964"/>
              </w:tabs>
              <w:spacing w:after="120"/>
              <w:jc w:val="both"/>
              <w:rPr>
                <w:rFonts w:eastAsia="Calibri"/>
                <w:sz w:val="20"/>
                <w:szCs w:val="20"/>
                <w:lang w:eastAsia="en-US"/>
              </w:rPr>
            </w:pPr>
            <w:r w:rsidRPr="00634DA4">
              <w:rPr>
                <w:rFonts w:eastAsia="Calibri"/>
                <w:sz w:val="20"/>
                <w:szCs w:val="20"/>
                <w:lang w:eastAsia="en-US"/>
              </w:rPr>
              <w:tab/>
            </w:r>
          </w:p>
        </w:tc>
        <w:tc>
          <w:tcPr>
            <w:tcW w:w="1333" w:type="pct"/>
          </w:tcPr>
          <w:p w14:paraId="73AA1B80" w14:textId="77777777" w:rsidR="00634DA4" w:rsidRPr="00634DA4" w:rsidRDefault="00634DA4" w:rsidP="00634DA4">
            <w:pPr>
              <w:spacing w:after="120"/>
              <w:jc w:val="both"/>
              <w:rPr>
                <w:rFonts w:eastAsia="Calibri"/>
                <w:sz w:val="20"/>
                <w:szCs w:val="20"/>
              </w:rPr>
            </w:pPr>
            <w:r w:rsidRPr="00634DA4">
              <w:rPr>
                <w:rFonts w:eastAsia="Calibri"/>
                <w:sz w:val="20"/>
                <w:szCs w:val="20"/>
              </w:rPr>
              <w:t>Veikti grozījumi    pašvaldības noteikumos “Par pirmsskolas vecuma bērnu reģistrācijas, uzņemšanas un atskaitīšanas kārtību Gulbenes novada pašvaldības pirmsskolas izglītības iestādēs un vispārējās izglītības iestāžu pirmsskolas grupās “;</w:t>
            </w:r>
          </w:p>
          <w:p w14:paraId="5FEE062B" w14:textId="77777777" w:rsidR="00634DA4" w:rsidRPr="00634DA4" w:rsidRDefault="00634DA4" w:rsidP="00634DA4">
            <w:pPr>
              <w:spacing w:after="120"/>
              <w:jc w:val="both"/>
              <w:rPr>
                <w:rFonts w:eastAsia="Calibri"/>
                <w:sz w:val="20"/>
                <w:szCs w:val="20"/>
              </w:rPr>
            </w:pPr>
            <w:r w:rsidRPr="00634DA4">
              <w:rPr>
                <w:rFonts w:eastAsia="Calibri"/>
                <w:sz w:val="20"/>
                <w:szCs w:val="20"/>
              </w:rPr>
              <w:t xml:space="preserve">Pirmsskolas izglītības iestāžu diennakts grupas izmanto bērnu vecāki, pamatojoties uz objektīvu iemeslu                                                   </w:t>
            </w:r>
          </w:p>
        </w:tc>
        <w:tc>
          <w:tcPr>
            <w:tcW w:w="549" w:type="pct"/>
          </w:tcPr>
          <w:p w14:paraId="496F8573" w14:textId="77777777" w:rsidR="00634DA4" w:rsidRPr="00634DA4" w:rsidRDefault="00634DA4" w:rsidP="00634DA4">
            <w:pPr>
              <w:spacing w:after="120"/>
              <w:rPr>
                <w:rFonts w:eastAsia="Calibri"/>
                <w:sz w:val="20"/>
                <w:szCs w:val="20"/>
              </w:rPr>
            </w:pPr>
            <w:r w:rsidRPr="00634DA4">
              <w:rPr>
                <w:rFonts w:eastAsia="Calibri"/>
                <w:sz w:val="20"/>
                <w:szCs w:val="20"/>
              </w:rPr>
              <w:t>Izglītības pārvalde</w:t>
            </w:r>
          </w:p>
        </w:tc>
        <w:tc>
          <w:tcPr>
            <w:tcW w:w="614" w:type="pct"/>
          </w:tcPr>
          <w:p w14:paraId="565F60D9" w14:textId="77777777" w:rsidR="00634DA4" w:rsidRPr="00634DA4" w:rsidRDefault="00634DA4" w:rsidP="00634DA4">
            <w:pPr>
              <w:spacing w:after="120"/>
              <w:rPr>
                <w:rFonts w:eastAsia="Calibri"/>
                <w:sz w:val="20"/>
                <w:szCs w:val="20"/>
              </w:rPr>
            </w:pPr>
            <w:r w:rsidRPr="00634DA4">
              <w:rPr>
                <w:rFonts w:eastAsia="Calibri"/>
                <w:sz w:val="20"/>
                <w:szCs w:val="20"/>
              </w:rPr>
              <w:t>Pirmsskolas izglītības iestāde “Ābolīši”, pirmsskolas izglītības iestāde “Pienenīte”, Gulbenes novada sociālais dienests, Gulbenes novada bāriņtiesa</w:t>
            </w:r>
          </w:p>
        </w:tc>
        <w:tc>
          <w:tcPr>
            <w:tcW w:w="490" w:type="pct"/>
          </w:tcPr>
          <w:p w14:paraId="24133708" w14:textId="77777777" w:rsidR="00634DA4" w:rsidRPr="00634DA4" w:rsidRDefault="00634DA4" w:rsidP="00634DA4">
            <w:pPr>
              <w:spacing w:after="120"/>
              <w:rPr>
                <w:rFonts w:eastAsia="Calibri"/>
                <w:sz w:val="20"/>
                <w:szCs w:val="20"/>
              </w:rPr>
            </w:pPr>
            <w:r w:rsidRPr="00634DA4">
              <w:rPr>
                <w:rFonts w:eastAsia="Calibri"/>
                <w:sz w:val="20"/>
                <w:szCs w:val="20"/>
              </w:rPr>
              <w:t>2023.gada 2.pusgads</w:t>
            </w:r>
          </w:p>
          <w:p w14:paraId="1032EB5A" w14:textId="77777777" w:rsidR="00634DA4" w:rsidRPr="00634DA4" w:rsidRDefault="00634DA4" w:rsidP="00634DA4">
            <w:pPr>
              <w:spacing w:after="120"/>
              <w:rPr>
                <w:rFonts w:eastAsia="Calibri"/>
                <w:sz w:val="20"/>
                <w:szCs w:val="20"/>
              </w:rPr>
            </w:pPr>
          </w:p>
        </w:tc>
        <w:tc>
          <w:tcPr>
            <w:tcW w:w="446" w:type="pct"/>
          </w:tcPr>
          <w:p w14:paraId="0C7B8D14" w14:textId="77777777" w:rsidR="00634DA4" w:rsidRPr="00634DA4" w:rsidRDefault="00634DA4" w:rsidP="00634DA4">
            <w:pPr>
              <w:spacing w:after="120"/>
              <w:jc w:val="center"/>
              <w:rPr>
                <w:rFonts w:eastAsia="Calibri"/>
                <w:sz w:val="20"/>
                <w:szCs w:val="20"/>
              </w:rPr>
            </w:pPr>
            <w:r w:rsidRPr="00634DA4">
              <w:rPr>
                <w:rFonts w:eastAsia="Calibri"/>
                <w:sz w:val="20"/>
                <w:szCs w:val="20"/>
              </w:rPr>
              <w:t>-</w:t>
            </w:r>
          </w:p>
        </w:tc>
      </w:tr>
      <w:tr w:rsidR="00634DA4" w:rsidRPr="00634DA4" w14:paraId="4ECA02FC" w14:textId="77777777" w:rsidTr="006843B0">
        <w:trPr>
          <w:trHeight w:val="157"/>
        </w:trPr>
        <w:tc>
          <w:tcPr>
            <w:tcW w:w="275" w:type="pct"/>
          </w:tcPr>
          <w:p w14:paraId="79ABDD7B"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t>1.2.</w:t>
            </w:r>
          </w:p>
        </w:tc>
        <w:tc>
          <w:tcPr>
            <w:tcW w:w="1293" w:type="pct"/>
          </w:tcPr>
          <w:p w14:paraId="515CA1DB"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t>Pašvaldības izglītības iestādes savlaicīgi ievada informāciju Valsts izglītības informācijas sistēmā (VIIS) par izglītojamajiem, kuriem ir vairāk nekā 20 neattaisnoti mācību stundu kavējumi</w:t>
            </w:r>
          </w:p>
        </w:tc>
        <w:tc>
          <w:tcPr>
            <w:tcW w:w="1333" w:type="pct"/>
          </w:tcPr>
          <w:p w14:paraId="69BA373B" w14:textId="77777777" w:rsidR="00634DA4" w:rsidRPr="00634DA4" w:rsidRDefault="00634DA4" w:rsidP="00634DA4">
            <w:pPr>
              <w:spacing w:after="120"/>
              <w:rPr>
                <w:rFonts w:eastAsia="Calibri"/>
                <w:sz w:val="20"/>
                <w:szCs w:val="20"/>
              </w:rPr>
            </w:pPr>
            <w:r w:rsidRPr="00634DA4">
              <w:rPr>
                <w:rFonts w:eastAsia="Calibri"/>
                <w:sz w:val="20"/>
                <w:szCs w:val="20"/>
              </w:rPr>
              <w:t>Visas izglītības iestādes regulāri un savlaicīgi ievada informāciju VIIS</w:t>
            </w:r>
          </w:p>
        </w:tc>
        <w:tc>
          <w:tcPr>
            <w:tcW w:w="549" w:type="pct"/>
          </w:tcPr>
          <w:p w14:paraId="27E5C91F" w14:textId="77777777" w:rsidR="00634DA4" w:rsidRPr="00634DA4" w:rsidRDefault="00634DA4" w:rsidP="00634DA4">
            <w:pPr>
              <w:spacing w:after="120"/>
              <w:rPr>
                <w:rFonts w:eastAsia="Calibri"/>
                <w:sz w:val="20"/>
                <w:szCs w:val="20"/>
              </w:rPr>
            </w:pPr>
            <w:r w:rsidRPr="00634DA4">
              <w:rPr>
                <w:rFonts w:eastAsia="Calibri"/>
                <w:sz w:val="20"/>
                <w:szCs w:val="20"/>
              </w:rPr>
              <w:t>Izglītības pārvalde</w:t>
            </w:r>
          </w:p>
        </w:tc>
        <w:tc>
          <w:tcPr>
            <w:tcW w:w="614" w:type="pct"/>
          </w:tcPr>
          <w:p w14:paraId="35617950" w14:textId="77777777" w:rsidR="00634DA4" w:rsidRPr="00634DA4" w:rsidRDefault="00634DA4" w:rsidP="00634DA4">
            <w:pPr>
              <w:spacing w:after="120"/>
              <w:rPr>
                <w:rFonts w:eastAsia="Calibri"/>
                <w:sz w:val="20"/>
                <w:szCs w:val="20"/>
              </w:rPr>
            </w:pPr>
            <w:r w:rsidRPr="00634DA4">
              <w:rPr>
                <w:rFonts w:eastAsia="Calibri"/>
                <w:sz w:val="20"/>
                <w:szCs w:val="20"/>
              </w:rPr>
              <w:t>Izglītības iestādes</w:t>
            </w:r>
          </w:p>
        </w:tc>
        <w:tc>
          <w:tcPr>
            <w:tcW w:w="490" w:type="pct"/>
          </w:tcPr>
          <w:p w14:paraId="7777BDBD" w14:textId="77777777" w:rsidR="00634DA4" w:rsidRPr="00634DA4" w:rsidRDefault="00634DA4" w:rsidP="00634DA4">
            <w:pPr>
              <w:spacing w:after="120"/>
              <w:rPr>
                <w:rFonts w:eastAsia="Calibri"/>
                <w:sz w:val="20"/>
                <w:szCs w:val="20"/>
              </w:rPr>
            </w:pPr>
            <w:r w:rsidRPr="00634DA4">
              <w:rPr>
                <w:rFonts w:eastAsia="Calibri"/>
                <w:sz w:val="20"/>
                <w:szCs w:val="20"/>
              </w:rPr>
              <w:t>Pastāvīgi</w:t>
            </w:r>
          </w:p>
        </w:tc>
        <w:tc>
          <w:tcPr>
            <w:tcW w:w="446" w:type="pct"/>
          </w:tcPr>
          <w:p w14:paraId="47B6E708" w14:textId="77777777" w:rsidR="00634DA4" w:rsidRPr="00634DA4" w:rsidRDefault="00634DA4" w:rsidP="00634DA4">
            <w:pPr>
              <w:spacing w:after="120"/>
              <w:jc w:val="center"/>
              <w:rPr>
                <w:rFonts w:eastAsia="Calibri"/>
                <w:sz w:val="20"/>
                <w:szCs w:val="20"/>
              </w:rPr>
            </w:pPr>
            <w:r w:rsidRPr="00634DA4">
              <w:rPr>
                <w:rFonts w:eastAsia="Calibri"/>
                <w:sz w:val="20"/>
                <w:szCs w:val="20"/>
              </w:rPr>
              <w:t>-</w:t>
            </w:r>
          </w:p>
        </w:tc>
      </w:tr>
      <w:tr w:rsidR="00634DA4" w:rsidRPr="00634DA4" w14:paraId="0F2773F5" w14:textId="77777777" w:rsidTr="006843B0">
        <w:trPr>
          <w:trHeight w:val="157"/>
        </w:trPr>
        <w:tc>
          <w:tcPr>
            <w:tcW w:w="275" w:type="pct"/>
          </w:tcPr>
          <w:p w14:paraId="36E158A9"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t>1.3.</w:t>
            </w:r>
          </w:p>
        </w:tc>
        <w:tc>
          <w:tcPr>
            <w:tcW w:w="1293" w:type="pct"/>
          </w:tcPr>
          <w:p w14:paraId="7E13206F" w14:textId="77777777" w:rsidR="00634DA4" w:rsidRPr="00634DA4" w:rsidRDefault="00634DA4" w:rsidP="00634DA4">
            <w:pPr>
              <w:spacing w:after="120"/>
              <w:jc w:val="both"/>
              <w:rPr>
                <w:rFonts w:eastAsia="Calibri"/>
                <w:sz w:val="20"/>
                <w:szCs w:val="20"/>
                <w:lang w:eastAsia="en-US"/>
              </w:rPr>
            </w:pPr>
            <w:r w:rsidRPr="00634DA4">
              <w:rPr>
                <w:rFonts w:eastAsia="Calibri"/>
                <w:bCs/>
                <w:sz w:val="20"/>
                <w:szCs w:val="20"/>
                <w:lang w:eastAsia="en-US"/>
              </w:rPr>
              <w:t>Speciālo izglītības programmu īstenošana atbilstoši pieprasījumam</w:t>
            </w:r>
          </w:p>
        </w:tc>
        <w:tc>
          <w:tcPr>
            <w:tcW w:w="1333" w:type="pct"/>
          </w:tcPr>
          <w:p w14:paraId="3ED048BF" w14:textId="77777777" w:rsidR="00634DA4" w:rsidRPr="00634DA4" w:rsidRDefault="00634DA4" w:rsidP="00634DA4">
            <w:pPr>
              <w:contextualSpacing/>
              <w:jc w:val="both"/>
              <w:rPr>
                <w:rFonts w:eastAsia="Calibri"/>
                <w:bCs/>
                <w:sz w:val="20"/>
                <w:szCs w:val="20"/>
                <w:lang w:eastAsia="en-US"/>
              </w:rPr>
            </w:pPr>
            <w:r w:rsidRPr="00634DA4">
              <w:rPr>
                <w:rFonts w:eastAsia="Calibri"/>
                <w:bCs/>
                <w:sz w:val="20"/>
                <w:szCs w:val="20"/>
                <w:lang w:eastAsia="en-US"/>
              </w:rPr>
              <w:t>Bērns saņem savām vajadzībām atbilstošu izglītību iekļaujošā vidē</w:t>
            </w:r>
          </w:p>
          <w:p w14:paraId="57839C21" w14:textId="77777777" w:rsidR="00634DA4" w:rsidRPr="00634DA4" w:rsidRDefault="00634DA4" w:rsidP="00634DA4">
            <w:pPr>
              <w:spacing w:after="120"/>
              <w:rPr>
                <w:rFonts w:eastAsia="Calibri"/>
                <w:sz w:val="20"/>
                <w:szCs w:val="20"/>
              </w:rPr>
            </w:pPr>
            <w:r w:rsidRPr="00634DA4">
              <w:rPr>
                <w:rFonts w:eastAsia="Calibri"/>
                <w:sz w:val="20"/>
                <w:szCs w:val="20"/>
              </w:rPr>
              <w:t xml:space="preserve">                                                             </w:t>
            </w:r>
          </w:p>
        </w:tc>
        <w:tc>
          <w:tcPr>
            <w:tcW w:w="549" w:type="pct"/>
          </w:tcPr>
          <w:p w14:paraId="6F098889" w14:textId="77777777" w:rsidR="00634DA4" w:rsidRPr="00634DA4" w:rsidRDefault="00634DA4" w:rsidP="00634DA4">
            <w:pPr>
              <w:spacing w:after="120"/>
              <w:rPr>
                <w:rFonts w:eastAsia="Calibri"/>
                <w:sz w:val="20"/>
                <w:szCs w:val="20"/>
              </w:rPr>
            </w:pPr>
            <w:r w:rsidRPr="00634DA4">
              <w:rPr>
                <w:rFonts w:eastAsia="Calibri"/>
                <w:sz w:val="20"/>
                <w:szCs w:val="20"/>
              </w:rPr>
              <w:t>Izglītības pārvalde</w:t>
            </w:r>
          </w:p>
        </w:tc>
        <w:tc>
          <w:tcPr>
            <w:tcW w:w="614" w:type="pct"/>
          </w:tcPr>
          <w:p w14:paraId="5BC7D4D9" w14:textId="77777777" w:rsidR="00634DA4" w:rsidRPr="00634DA4" w:rsidRDefault="00634DA4" w:rsidP="00634DA4">
            <w:pPr>
              <w:spacing w:after="120"/>
              <w:rPr>
                <w:rFonts w:eastAsia="Calibri"/>
                <w:sz w:val="20"/>
                <w:szCs w:val="20"/>
              </w:rPr>
            </w:pPr>
            <w:r w:rsidRPr="00634DA4">
              <w:rPr>
                <w:rFonts w:eastAsia="Calibri"/>
                <w:sz w:val="20"/>
                <w:szCs w:val="20"/>
              </w:rPr>
              <w:t>Izglītības iestādes</w:t>
            </w:r>
          </w:p>
        </w:tc>
        <w:tc>
          <w:tcPr>
            <w:tcW w:w="490" w:type="pct"/>
          </w:tcPr>
          <w:p w14:paraId="1C3D6406" w14:textId="77777777" w:rsidR="00634DA4" w:rsidRPr="00634DA4" w:rsidRDefault="00634DA4" w:rsidP="00634DA4">
            <w:pPr>
              <w:spacing w:after="120"/>
              <w:rPr>
                <w:rFonts w:eastAsia="Calibri"/>
                <w:sz w:val="20"/>
                <w:szCs w:val="20"/>
              </w:rPr>
            </w:pPr>
            <w:r w:rsidRPr="00634DA4">
              <w:rPr>
                <w:rFonts w:eastAsia="Calibri"/>
                <w:sz w:val="20"/>
                <w:szCs w:val="20"/>
              </w:rPr>
              <w:t>Pastāvīgi</w:t>
            </w:r>
          </w:p>
        </w:tc>
        <w:tc>
          <w:tcPr>
            <w:tcW w:w="446" w:type="pct"/>
          </w:tcPr>
          <w:p w14:paraId="7A32EFD3" w14:textId="77777777" w:rsidR="00634DA4" w:rsidRPr="00634DA4" w:rsidRDefault="00634DA4" w:rsidP="00634DA4">
            <w:pPr>
              <w:spacing w:after="120"/>
              <w:jc w:val="center"/>
              <w:rPr>
                <w:rFonts w:eastAsia="Calibri"/>
                <w:sz w:val="20"/>
                <w:szCs w:val="20"/>
              </w:rPr>
            </w:pPr>
            <w:r w:rsidRPr="00634DA4">
              <w:rPr>
                <w:rFonts w:eastAsia="Calibri"/>
                <w:sz w:val="20"/>
                <w:szCs w:val="20"/>
              </w:rPr>
              <w:t>-</w:t>
            </w:r>
          </w:p>
        </w:tc>
      </w:tr>
      <w:tr w:rsidR="00634DA4" w:rsidRPr="00634DA4" w14:paraId="5E127C3A" w14:textId="77777777" w:rsidTr="006843B0">
        <w:trPr>
          <w:trHeight w:val="157"/>
        </w:trPr>
        <w:tc>
          <w:tcPr>
            <w:tcW w:w="275" w:type="pct"/>
          </w:tcPr>
          <w:p w14:paraId="77982CAE"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t>1.4.</w:t>
            </w:r>
          </w:p>
        </w:tc>
        <w:tc>
          <w:tcPr>
            <w:tcW w:w="1293" w:type="pct"/>
          </w:tcPr>
          <w:p w14:paraId="23F715A2"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t xml:space="preserve">Jauniešu līdzdalības veicināšana un stiprināšana </w:t>
            </w:r>
          </w:p>
        </w:tc>
        <w:tc>
          <w:tcPr>
            <w:tcW w:w="1333" w:type="pct"/>
          </w:tcPr>
          <w:p w14:paraId="5905BC98" w14:textId="77777777" w:rsidR="00634DA4" w:rsidRPr="00634DA4" w:rsidRDefault="00634DA4" w:rsidP="00634DA4">
            <w:pPr>
              <w:spacing w:after="120"/>
              <w:jc w:val="both"/>
              <w:rPr>
                <w:rFonts w:eastAsia="Calibri"/>
                <w:sz w:val="20"/>
                <w:szCs w:val="20"/>
              </w:rPr>
            </w:pPr>
            <w:r w:rsidRPr="00634DA4">
              <w:rPr>
                <w:rFonts w:eastAsia="Calibri"/>
                <w:sz w:val="20"/>
                <w:szCs w:val="20"/>
                <w:lang w:eastAsia="en-US"/>
              </w:rPr>
              <w:t>Organizētas jauniešiem diskusijas ar Gulbenes novada domes lēmējvaru un izpildvaru neformālā vidē;</w:t>
            </w:r>
          </w:p>
        </w:tc>
        <w:tc>
          <w:tcPr>
            <w:tcW w:w="549" w:type="pct"/>
          </w:tcPr>
          <w:p w14:paraId="4C20FDC4" w14:textId="77777777" w:rsidR="00634DA4" w:rsidRPr="00634DA4" w:rsidRDefault="00634DA4" w:rsidP="00634DA4">
            <w:pPr>
              <w:spacing w:after="120"/>
              <w:rPr>
                <w:rFonts w:eastAsia="Calibri"/>
                <w:sz w:val="20"/>
                <w:szCs w:val="20"/>
              </w:rPr>
            </w:pPr>
            <w:r w:rsidRPr="00634DA4">
              <w:rPr>
                <w:rFonts w:eastAsia="Calibri"/>
                <w:sz w:val="20"/>
                <w:szCs w:val="20"/>
              </w:rPr>
              <w:t>Jauniešu centrs “Bāze”</w:t>
            </w:r>
          </w:p>
        </w:tc>
        <w:tc>
          <w:tcPr>
            <w:tcW w:w="614" w:type="pct"/>
          </w:tcPr>
          <w:p w14:paraId="28B42D48" w14:textId="77777777" w:rsidR="00634DA4" w:rsidRPr="00634DA4" w:rsidRDefault="00634DA4" w:rsidP="00634DA4">
            <w:pPr>
              <w:spacing w:after="120"/>
              <w:rPr>
                <w:rFonts w:eastAsia="Calibri"/>
                <w:sz w:val="20"/>
                <w:szCs w:val="20"/>
              </w:rPr>
            </w:pPr>
            <w:r w:rsidRPr="00634DA4">
              <w:rPr>
                <w:rFonts w:eastAsia="Calibri"/>
                <w:sz w:val="20"/>
                <w:szCs w:val="20"/>
              </w:rPr>
              <w:t>Gulbenes novada dome</w:t>
            </w:r>
          </w:p>
        </w:tc>
        <w:tc>
          <w:tcPr>
            <w:tcW w:w="490" w:type="pct"/>
          </w:tcPr>
          <w:p w14:paraId="2339FE45" w14:textId="77777777" w:rsidR="00634DA4" w:rsidRPr="00634DA4" w:rsidRDefault="00634DA4" w:rsidP="00634DA4">
            <w:pPr>
              <w:spacing w:after="120"/>
              <w:rPr>
                <w:rFonts w:eastAsia="Calibri"/>
                <w:sz w:val="20"/>
                <w:szCs w:val="20"/>
              </w:rPr>
            </w:pPr>
            <w:r w:rsidRPr="00634DA4">
              <w:rPr>
                <w:rFonts w:eastAsia="Calibri"/>
                <w:sz w:val="20"/>
                <w:szCs w:val="20"/>
              </w:rPr>
              <w:t>Pastāvīgi</w:t>
            </w:r>
          </w:p>
        </w:tc>
        <w:tc>
          <w:tcPr>
            <w:tcW w:w="446" w:type="pct"/>
          </w:tcPr>
          <w:p w14:paraId="02DC721D" w14:textId="77777777" w:rsidR="00634DA4" w:rsidRPr="00634DA4" w:rsidRDefault="00634DA4" w:rsidP="00634DA4">
            <w:pPr>
              <w:spacing w:after="120"/>
              <w:jc w:val="center"/>
              <w:rPr>
                <w:rFonts w:eastAsia="Calibri"/>
                <w:sz w:val="20"/>
                <w:szCs w:val="20"/>
              </w:rPr>
            </w:pPr>
            <w:r w:rsidRPr="00634DA4">
              <w:rPr>
                <w:rFonts w:eastAsia="Calibri"/>
                <w:sz w:val="20"/>
                <w:szCs w:val="20"/>
              </w:rPr>
              <w:t>-</w:t>
            </w:r>
          </w:p>
        </w:tc>
      </w:tr>
      <w:tr w:rsidR="00634DA4" w:rsidRPr="00634DA4" w14:paraId="0F4574F4" w14:textId="77777777" w:rsidTr="006843B0">
        <w:trPr>
          <w:trHeight w:val="157"/>
        </w:trPr>
        <w:tc>
          <w:tcPr>
            <w:tcW w:w="275" w:type="pct"/>
          </w:tcPr>
          <w:p w14:paraId="0634B809"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lastRenderedPageBreak/>
              <w:t>1.5.</w:t>
            </w:r>
          </w:p>
        </w:tc>
        <w:tc>
          <w:tcPr>
            <w:tcW w:w="1293" w:type="pct"/>
          </w:tcPr>
          <w:p w14:paraId="2F84D829"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t>Atbalstīt jauniešu iniciatīvu realizēšanu un iesaisti brīvprātīgajā darbā</w:t>
            </w:r>
          </w:p>
        </w:tc>
        <w:tc>
          <w:tcPr>
            <w:tcW w:w="1333" w:type="pct"/>
          </w:tcPr>
          <w:p w14:paraId="16655ACA" w14:textId="77777777" w:rsidR="00634DA4" w:rsidRPr="00634DA4" w:rsidRDefault="00634DA4" w:rsidP="00634DA4">
            <w:pPr>
              <w:spacing w:after="120"/>
              <w:jc w:val="both"/>
              <w:rPr>
                <w:rFonts w:eastAsia="Calibri"/>
                <w:sz w:val="20"/>
                <w:szCs w:val="20"/>
              </w:rPr>
            </w:pPr>
            <w:r w:rsidRPr="00634DA4">
              <w:rPr>
                <w:rFonts w:eastAsia="Calibri"/>
                <w:sz w:val="20"/>
                <w:szCs w:val="20"/>
                <w:lang w:eastAsia="en-US"/>
              </w:rPr>
              <w:t>Jaunieši informēti par brīvprātīgā darba iespējām Gulbenē, Latvijā un Eiropā. Organizēti iniciatīvu konkursi un sniegta informācija par dažādam iespējam novadā un ārpus tā.</w:t>
            </w:r>
          </w:p>
        </w:tc>
        <w:tc>
          <w:tcPr>
            <w:tcW w:w="549" w:type="pct"/>
          </w:tcPr>
          <w:p w14:paraId="4958AC35" w14:textId="77777777" w:rsidR="00634DA4" w:rsidRPr="00634DA4" w:rsidRDefault="00634DA4" w:rsidP="00634DA4">
            <w:pPr>
              <w:spacing w:after="120"/>
              <w:rPr>
                <w:rFonts w:eastAsia="Calibri"/>
                <w:sz w:val="20"/>
                <w:szCs w:val="20"/>
              </w:rPr>
            </w:pPr>
            <w:r w:rsidRPr="00634DA4">
              <w:rPr>
                <w:rFonts w:eastAsia="Calibri"/>
                <w:sz w:val="20"/>
                <w:szCs w:val="20"/>
              </w:rPr>
              <w:t>Jauniešu centrs “Bāze”</w:t>
            </w:r>
          </w:p>
        </w:tc>
        <w:tc>
          <w:tcPr>
            <w:tcW w:w="614" w:type="pct"/>
          </w:tcPr>
          <w:p w14:paraId="69D34943" w14:textId="77777777" w:rsidR="00634DA4" w:rsidRPr="00634DA4" w:rsidRDefault="00634DA4" w:rsidP="00634DA4">
            <w:pPr>
              <w:spacing w:after="120"/>
              <w:rPr>
                <w:rFonts w:eastAsia="Calibri"/>
                <w:sz w:val="20"/>
                <w:szCs w:val="20"/>
              </w:rPr>
            </w:pPr>
            <w:r w:rsidRPr="00634DA4">
              <w:rPr>
                <w:rFonts w:eastAsia="Calibri"/>
                <w:sz w:val="20"/>
                <w:szCs w:val="20"/>
              </w:rPr>
              <w:t>Izglītības iestādes</w:t>
            </w:r>
          </w:p>
        </w:tc>
        <w:tc>
          <w:tcPr>
            <w:tcW w:w="490" w:type="pct"/>
          </w:tcPr>
          <w:p w14:paraId="69AE91A3" w14:textId="77777777" w:rsidR="00634DA4" w:rsidRPr="00634DA4" w:rsidRDefault="00634DA4" w:rsidP="00634DA4">
            <w:pPr>
              <w:spacing w:after="120"/>
              <w:rPr>
                <w:rFonts w:eastAsia="Calibri"/>
                <w:sz w:val="20"/>
                <w:szCs w:val="20"/>
              </w:rPr>
            </w:pPr>
            <w:r w:rsidRPr="00634DA4">
              <w:rPr>
                <w:rFonts w:eastAsia="Calibri"/>
                <w:sz w:val="20"/>
                <w:szCs w:val="20"/>
              </w:rPr>
              <w:t>Pastāvīgi</w:t>
            </w:r>
          </w:p>
        </w:tc>
        <w:tc>
          <w:tcPr>
            <w:tcW w:w="446" w:type="pct"/>
          </w:tcPr>
          <w:p w14:paraId="6916158B" w14:textId="77777777" w:rsidR="00634DA4" w:rsidRPr="00634DA4" w:rsidRDefault="00634DA4" w:rsidP="00634DA4">
            <w:pPr>
              <w:spacing w:after="120"/>
              <w:jc w:val="center"/>
              <w:rPr>
                <w:rFonts w:eastAsia="Calibri"/>
                <w:sz w:val="20"/>
                <w:szCs w:val="20"/>
              </w:rPr>
            </w:pPr>
            <w:r w:rsidRPr="00634DA4">
              <w:rPr>
                <w:rFonts w:eastAsia="Calibri"/>
                <w:sz w:val="20"/>
                <w:szCs w:val="20"/>
              </w:rPr>
              <w:t>-</w:t>
            </w:r>
          </w:p>
        </w:tc>
      </w:tr>
      <w:tr w:rsidR="00634DA4" w:rsidRPr="00634DA4" w14:paraId="1FFEE104" w14:textId="77777777" w:rsidTr="006843B0">
        <w:trPr>
          <w:trHeight w:val="157"/>
        </w:trPr>
        <w:tc>
          <w:tcPr>
            <w:tcW w:w="1568" w:type="pct"/>
            <w:gridSpan w:val="2"/>
          </w:tcPr>
          <w:p w14:paraId="76A466FD" w14:textId="77777777" w:rsidR="00634DA4" w:rsidRPr="00634DA4" w:rsidRDefault="00634DA4" w:rsidP="00634DA4">
            <w:pPr>
              <w:spacing w:after="120"/>
              <w:jc w:val="center"/>
              <w:rPr>
                <w:rFonts w:eastAsia="Calibri"/>
                <w:b/>
                <w:bCs/>
                <w:lang w:eastAsia="en-US"/>
              </w:rPr>
            </w:pPr>
            <w:r w:rsidRPr="00634DA4">
              <w:rPr>
                <w:rFonts w:eastAsia="Calibri"/>
                <w:b/>
                <w:bCs/>
                <w:lang w:eastAsia="en-US"/>
              </w:rPr>
              <w:t>2. Rīcības virziens</w:t>
            </w:r>
          </w:p>
        </w:tc>
        <w:tc>
          <w:tcPr>
            <w:tcW w:w="2986" w:type="pct"/>
            <w:gridSpan w:val="4"/>
          </w:tcPr>
          <w:p w14:paraId="1C0FFA83" w14:textId="77777777" w:rsidR="00634DA4" w:rsidRPr="00634DA4" w:rsidRDefault="00634DA4" w:rsidP="00634DA4">
            <w:pPr>
              <w:spacing w:after="120"/>
              <w:rPr>
                <w:rFonts w:eastAsia="Calibri"/>
                <w:b/>
                <w:bCs/>
              </w:rPr>
            </w:pPr>
            <w:r w:rsidRPr="00634DA4">
              <w:rPr>
                <w:rFonts w:eastAsia="Calibri"/>
                <w:b/>
                <w:bCs/>
              </w:rPr>
              <w:t>Pašvaldības atbalsts ģimenēm ar bērniem</w:t>
            </w:r>
          </w:p>
        </w:tc>
        <w:tc>
          <w:tcPr>
            <w:tcW w:w="446" w:type="pct"/>
          </w:tcPr>
          <w:p w14:paraId="2C0A3E25" w14:textId="77777777" w:rsidR="00634DA4" w:rsidRPr="00634DA4" w:rsidRDefault="00634DA4" w:rsidP="00634DA4">
            <w:pPr>
              <w:spacing w:after="120"/>
              <w:rPr>
                <w:rFonts w:eastAsia="Calibri"/>
                <w:b/>
                <w:bCs/>
              </w:rPr>
            </w:pPr>
          </w:p>
        </w:tc>
      </w:tr>
      <w:tr w:rsidR="00634DA4" w:rsidRPr="00634DA4" w14:paraId="12C189B4" w14:textId="77777777" w:rsidTr="006843B0">
        <w:trPr>
          <w:trHeight w:val="157"/>
        </w:trPr>
        <w:tc>
          <w:tcPr>
            <w:tcW w:w="275" w:type="pct"/>
          </w:tcPr>
          <w:p w14:paraId="100B2C8D"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t>2.1.</w:t>
            </w:r>
          </w:p>
        </w:tc>
        <w:tc>
          <w:tcPr>
            <w:tcW w:w="1293" w:type="pct"/>
          </w:tcPr>
          <w:p w14:paraId="17B8C563"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t>Psihologa pakalpojuma pieejamības nodrošināšana</w:t>
            </w:r>
          </w:p>
        </w:tc>
        <w:tc>
          <w:tcPr>
            <w:tcW w:w="1333" w:type="pct"/>
          </w:tcPr>
          <w:p w14:paraId="2679283B" w14:textId="77777777" w:rsidR="00634DA4" w:rsidRPr="00634DA4" w:rsidRDefault="00634DA4" w:rsidP="00634DA4">
            <w:pPr>
              <w:spacing w:after="120"/>
              <w:jc w:val="both"/>
              <w:rPr>
                <w:rFonts w:eastAsia="Calibri"/>
                <w:sz w:val="20"/>
                <w:szCs w:val="20"/>
              </w:rPr>
            </w:pPr>
            <w:r w:rsidRPr="00634DA4">
              <w:rPr>
                <w:rFonts w:eastAsia="Calibri"/>
                <w:sz w:val="20"/>
                <w:szCs w:val="20"/>
              </w:rPr>
              <w:t>Pilnveidota psihologa pakalpojuma saņemšanas kārtība, tajā skaitā tūlītēju (krīzes situācijā) psihologa konsultāciju nepieciešamības gadījumā nodrošina izglītības iestāžu psihologi</w:t>
            </w:r>
          </w:p>
        </w:tc>
        <w:tc>
          <w:tcPr>
            <w:tcW w:w="549" w:type="pct"/>
          </w:tcPr>
          <w:p w14:paraId="11091AEE" w14:textId="77777777" w:rsidR="00634DA4" w:rsidRPr="00634DA4" w:rsidRDefault="00634DA4" w:rsidP="00634DA4">
            <w:pPr>
              <w:spacing w:after="120"/>
              <w:rPr>
                <w:rFonts w:eastAsia="Calibri"/>
                <w:sz w:val="20"/>
                <w:szCs w:val="20"/>
              </w:rPr>
            </w:pPr>
            <w:r w:rsidRPr="00634DA4">
              <w:rPr>
                <w:rFonts w:eastAsia="Calibri"/>
                <w:sz w:val="20"/>
                <w:szCs w:val="20"/>
              </w:rPr>
              <w:t>Izglītības iestādes</w:t>
            </w:r>
          </w:p>
        </w:tc>
        <w:tc>
          <w:tcPr>
            <w:tcW w:w="614" w:type="pct"/>
          </w:tcPr>
          <w:p w14:paraId="255AD87B" w14:textId="77777777" w:rsidR="00634DA4" w:rsidRPr="00634DA4" w:rsidRDefault="00634DA4" w:rsidP="00634DA4">
            <w:pPr>
              <w:spacing w:after="120"/>
              <w:rPr>
                <w:rFonts w:eastAsia="Calibri"/>
                <w:sz w:val="20"/>
                <w:szCs w:val="20"/>
              </w:rPr>
            </w:pPr>
            <w:r w:rsidRPr="00634DA4">
              <w:rPr>
                <w:rFonts w:eastAsia="Calibri"/>
                <w:sz w:val="20"/>
                <w:szCs w:val="20"/>
              </w:rPr>
              <w:t>Izglītības pārvalde</w:t>
            </w:r>
          </w:p>
          <w:p w14:paraId="292FAD1E" w14:textId="77777777" w:rsidR="00634DA4" w:rsidRPr="00634DA4" w:rsidRDefault="00634DA4" w:rsidP="00634DA4">
            <w:pPr>
              <w:spacing w:after="120"/>
              <w:rPr>
                <w:rFonts w:eastAsia="Calibri"/>
                <w:sz w:val="20"/>
                <w:szCs w:val="20"/>
              </w:rPr>
            </w:pPr>
            <w:r w:rsidRPr="00634DA4">
              <w:rPr>
                <w:rFonts w:eastAsia="Calibri"/>
                <w:sz w:val="20"/>
                <w:szCs w:val="20"/>
              </w:rPr>
              <w:t>Gulbenes novada sociālais dienests</w:t>
            </w:r>
          </w:p>
        </w:tc>
        <w:tc>
          <w:tcPr>
            <w:tcW w:w="490" w:type="pct"/>
          </w:tcPr>
          <w:p w14:paraId="251127D9" w14:textId="77777777" w:rsidR="00634DA4" w:rsidRPr="00634DA4" w:rsidRDefault="00634DA4" w:rsidP="00634DA4">
            <w:pPr>
              <w:spacing w:after="120"/>
              <w:rPr>
                <w:rFonts w:eastAsia="Calibri"/>
                <w:sz w:val="20"/>
                <w:szCs w:val="20"/>
              </w:rPr>
            </w:pPr>
            <w:r w:rsidRPr="00634DA4">
              <w:rPr>
                <w:rFonts w:eastAsia="Calibri"/>
                <w:sz w:val="20"/>
                <w:szCs w:val="20"/>
              </w:rPr>
              <w:t>Psihologa konsultācijas tūlītēja nodrošināšana 2023.gada 1.pusgads</w:t>
            </w:r>
          </w:p>
        </w:tc>
        <w:tc>
          <w:tcPr>
            <w:tcW w:w="446" w:type="pct"/>
          </w:tcPr>
          <w:p w14:paraId="1E328268" w14:textId="77777777" w:rsidR="00634DA4" w:rsidRPr="00634DA4" w:rsidRDefault="00634DA4" w:rsidP="00634DA4">
            <w:pPr>
              <w:spacing w:after="120"/>
              <w:jc w:val="center"/>
              <w:rPr>
                <w:rFonts w:eastAsia="Calibri"/>
                <w:sz w:val="20"/>
                <w:szCs w:val="20"/>
              </w:rPr>
            </w:pPr>
            <w:r w:rsidRPr="00634DA4">
              <w:rPr>
                <w:rFonts w:eastAsia="Calibri"/>
                <w:sz w:val="20"/>
                <w:szCs w:val="20"/>
              </w:rPr>
              <w:t>-</w:t>
            </w:r>
          </w:p>
        </w:tc>
      </w:tr>
      <w:tr w:rsidR="00634DA4" w:rsidRPr="00634DA4" w14:paraId="0FB74CCA" w14:textId="77777777" w:rsidTr="006843B0">
        <w:trPr>
          <w:trHeight w:val="157"/>
        </w:trPr>
        <w:tc>
          <w:tcPr>
            <w:tcW w:w="275" w:type="pct"/>
          </w:tcPr>
          <w:p w14:paraId="25CC8187" w14:textId="77777777" w:rsidR="00634DA4" w:rsidRPr="00634DA4" w:rsidRDefault="00634DA4" w:rsidP="00634DA4">
            <w:pPr>
              <w:spacing w:after="120"/>
              <w:jc w:val="both"/>
              <w:rPr>
                <w:rFonts w:eastAsia="Calibri"/>
                <w:sz w:val="20"/>
                <w:szCs w:val="20"/>
                <w:lang w:eastAsia="en-US"/>
              </w:rPr>
            </w:pPr>
          </w:p>
          <w:p w14:paraId="3191E84B"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t>2.2.</w:t>
            </w:r>
          </w:p>
        </w:tc>
        <w:tc>
          <w:tcPr>
            <w:tcW w:w="1293" w:type="pct"/>
          </w:tcPr>
          <w:p w14:paraId="45894D54"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t xml:space="preserve">Pašvaldības normatīvo aktu pilnveidošana par higiēnas pakalpojuma nodrošināšanu bērniem </w:t>
            </w:r>
          </w:p>
        </w:tc>
        <w:tc>
          <w:tcPr>
            <w:tcW w:w="1333" w:type="pct"/>
          </w:tcPr>
          <w:p w14:paraId="3F685F51" w14:textId="77777777" w:rsidR="00634DA4" w:rsidRPr="00634DA4" w:rsidRDefault="00634DA4" w:rsidP="00634DA4">
            <w:pPr>
              <w:spacing w:after="120"/>
              <w:jc w:val="both"/>
              <w:rPr>
                <w:rFonts w:eastAsia="Calibri"/>
                <w:sz w:val="20"/>
                <w:szCs w:val="20"/>
              </w:rPr>
            </w:pPr>
            <w:r w:rsidRPr="00634DA4">
              <w:rPr>
                <w:rFonts w:eastAsia="Calibri"/>
                <w:sz w:val="20"/>
                <w:szCs w:val="20"/>
              </w:rPr>
              <w:t xml:space="preserve">Veikti grozījumi Gulbenes novada pašvaldības </w:t>
            </w:r>
            <w:r w:rsidRPr="00634DA4">
              <w:rPr>
                <w:rFonts w:eastAsiaTheme="minorHAnsi"/>
                <w:sz w:val="20"/>
                <w:szCs w:val="20"/>
                <w:lang w:eastAsia="en-US"/>
              </w:rPr>
              <w:t xml:space="preserve"> 30.06.2021.  saistošajos noteikumos Nr.15. “Par sociālo un cita sociālā atbalsta pakalpojumu saņemšanas un samaksas kārtību Gulbenes novadā”, nosakot, ka higiēnas pakalpojums bērniem ir bez maksas</w:t>
            </w:r>
          </w:p>
        </w:tc>
        <w:tc>
          <w:tcPr>
            <w:tcW w:w="549" w:type="pct"/>
          </w:tcPr>
          <w:p w14:paraId="221D6B10" w14:textId="77777777" w:rsidR="00634DA4" w:rsidRPr="00634DA4" w:rsidRDefault="00634DA4" w:rsidP="00634DA4">
            <w:pPr>
              <w:spacing w:after="120"/>
              <w:rPr>
                <w:rFonts w:eastAsia="Calibri"/>
                <w:sz w:val="20"/>
                <w:szCs w:val="20"/>
              </w:rPr>
            </w:pPr>
            <w:r w:rsidRPr="00634DA4">
              <w:rPr>
                <w:rFonts w:eastAsia="Calibri"/>
                <w:sz w:val="20"/>
                <w:szCs w:val="20"/>
              </w:rPr>
              <w:t>Gulbenes novada sociālais dienests</w:t>
            </w:r>
          </w:p>
        </w:tc>
        <w:tc>
          <w:tcPr>
            <w:tcW w:w="614" w:type="pct"/>
          </w:tcPr>
          <w:p w14:paraId="5DA106F9" w14:textId="77777777" w:rsidR="00634DA4" w:rsidRPr="00634DA4" w:rsidRDefault="00634DA4" w:rsidP="00634DA4">
            <w:pPr>
              <w:spacing w:after="120"/>
              <w:rPr>
                <w:rFonts w:eastAsia="Calibri"/>
                <w:sz w:val="20"/>
                <w:szCs w:val="20"/>
              </w:rPr>
            </w:pPr>
            <w:r w:rsidRPr="00634DA4">
              <w:rPr>
                <w:rFonts w:eastAsia="Calibri"/>
                <w:sz w:val="20"/>
                <w:szCs w:val="20"/>
              </w:rPr>
              <w:t>Gulbenes novada dome</w:t>
            </w:r>
          </w:p>
        </w:tc>
        <w:tc>
          <w:tcPr>
            <w:tcW w:w="490" w:type="pct"/>
          </w:tcPr>
          <w:p w14:paraId="05956736" w14:textId="77777777" w:rsidR="00634DA4" w:rsidRPr="00634DA4" w:rsidRDefault="00634DA4" w:rsidP="00634DA4">
            <w:pPr>
              <w:spacing w:after="120"/>
              <w:rPr>
                <w:rFonts w:eastAsia="Calibri"/>
                <w:sz w:val="20"/>
                <w:szCs w:val="20"/>
              </w:rPr>
            </w:pPr>
            <w:r w:rsidRPr="00634DA4">
              <w:rPr>
                <w:rFonts w:eastAsia="Calibri"/>
                <w:sz w:val="20"/>
                <w:szCs w:val="20"/>
              </w:rPr>
              <w:t>2023.gada 2.pusgads</w:t>
            </w:r>
          </w:p>
        </w:tc>
        <w:tc>
          <w:tcPr>
            <w:tcW w:w="446" w:type="pct"/>
          </w:tcPr>
          <w:p w14:paraId="4FA5338B" w14:textId="77777777" w:rsidR="00634DA4" w:rsidRPr="00634DA4" w:rsidRDefault="00634DA4" w:rsidP="00634DA4">
            <w:pPr>
              <w:spacing w:after="120"/>
              <w:jc w:val="center"/>
              <w:rPr>
                <w:rFonts w:eastAsia="Calibri"/>
                <w:sz w:val="20"/>
                <w:szCs w:val="20"/>
              </w:rPr>
            </w:pPr>
            <w:r w:rsidRPr="00634DA4">
              <w:rPr>
                <w:rFonts w:eastAsia="Calibri"/>
                <w:sz w:val="20"/>
                <w:szCs w:val="20"/>
              </w:rPr>
              <w:t>-</w:t>
            </w:r>
          </w:p>
        </w:tc>
      </w:tr>
      <w:tr w:rsidR="00634DA4" w:rsidRPr="00634DA4" w14:paraId="23BED63C" w14:textId="77777777" w:rsidTr="006843B0">
        <w:trPr>
          <w:trHeight w:val="157"/>
        </w:trPr>
        <w:tc>
          <w:tcPr>
            <w:tcW w:w="275" w:type="pct"/>
          </w:tcPr>
          <w:p w14:paraId="0609AD70"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t>2.3.</w:t>
            </w:r>
          </w:p>
        </w:tc>
        <w:tc>
          <w:tcPr>
            <w:tcW w:w="1293" w:type="pct"/>
          </w:tcPr>
          <w:p w14:paraId="3C4F632D"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t xml:space="preserve">Sabiedrības informēšana par audžuģimenes un aizbildnības institūta nozīmi, būtību </w:t>
            </w:r>
          </w:p>
        </w:tc>
        <w:tc>
          <w:tcPr>
            <w:tcW w:w="1333" w:type="pct"/>
          </w:tcPr>
          <w:p w14:paraId="4C9C85BF" w14:textId="77777777" w:rsidR="00634DA4" w:rsidRPr="00634DA4" w:rsidRDefault="00634DA4" w:rsidP="00634DA4">
            <w:pPr>
              <w:spacing w:after="120"/>
              <w:rPr>
                <w:rFonts w:eastAsia="Calibri"/>
                <w:sz w:val="20"/>
                <w:szCs w:val="20"/>
              </w:rPr>
            </w:pPr>
            <w:r w:rsidRPr="00634DA4">
              <w:rPr>
                <w:rFonts w:eastAsia="Calibri"/>
                <w:sz w:val="20"/>
                <w:szCs w:val="20"/>
                <w:lang w:eastAsia="en-US"/>
              </w:rPr>
              <w:t>Īstenots informatīvs/izglītojošs pasākums pašvaldībā</w:t>
            </w:r>
          </w:p>
        </w:tc>
        <w:tc>
          <w:tcPr>
            <w:tcW w:w="549" w:type="pct"/>
          </w:tcPr>
          <w:p w14:paraId="2BC3C668" w14:textId="77777777" w:rsidR="00634DA4" w:rsidRPr="00634DA4" w:rsidRDefault="00634DA4" w:rsidP="00634DA4">
            <w:pPr>
              <w:spacing w:after="120"/>
              <w:rPr>
                <w:rFonts w:eastAsia="Calibri"/>
                <w:sz w:val="20"/>
                <w:szCs w:val="20"/>
              </w:rPr>
            </w:pPr>
            <w:r w:rsidRPr="00634DA4">
              <w:rPr>
                <w:rFonts w:eastAsia="Calibri"/>
                <w:sz w:val="20"/>
                <w:szCs w:val="20"/>
              </w:rPr>
              <w:t>Gulbenes novada bāriņtiesa</w:t>
            </w:r>
          </w:p>
        </w:tc>
        <w:tc>
          <w:tcPr>
            <w:tcW w:w="614" w:type="pct"/>
          </w:tcPr>
          <w:p w14:paraId="109F4B57" w14:textId="77777777" w:rsidR="00634DA4" w:rsidRPr="00634DA4" w:rsidRDefault="00634DA4" w:rsidP="00634DA4">
            <w:pPr>
              <w:spacing w:after="120"/>
              <w:rPr>
                <w:rFonts w:eastAsia="Calibri"/>
                <w:sz w:val="20"/>
                <w:szCs w:val="20"/>
              </w:rPr>
            </w:pPr>
            <w:r w:rsidRPr="00634DA4">
              <w:rPr>
                <w:rFonts w:eastAsia="Calibri"/>
                <w:sz w:val="20"/>
                <w:szCs w:val="20"/>
              </w:rPr>
              <w:t>Gulbenes novada sociālais dienests</w:t>
            </w:r>
          </w:p>
        </w:tc>
        <w:tc>
          <w:tcPr>
            <w:tcW w:w="490" w:type="pct"/>
          </w:tcPr>
          <w:p w14:paraId="4A1A0DFD" w14:textId="77777777" w:rsidR="00634DA4" w:rsidRPr="00634DA4" w:rsidRDefault="00634DA4" w:rsidP="00634DA4">
            <w:pPr>
              <w:spacing w:after="120"/>
              <w:rPr>
                <w:rFonts w:eastAsia="Calibri"/>
                <w:sz w:val="20"/>
                <w:szCs w:val="20"/>
              </w:rPr>
            </w:pPr>
            <w:r w:rsidRPr="00634DA4">
              <w:rPr>
                <w:rFonts w:eastAsia="Calibri"/>
                <w:sz w:val="20"/>
                <w:szCs w:val="20"/>
              </w:rPr>
              <w:t>2023.gada 2.pusgads</w:t>
            </w:r>
          </w:p>
        </w:tc>
        <w:tc>
          <w:tcPr>
            <w:tcW w:w="446" w:type="pct"/>
            <w:vMerge w:val="restart"/>
          </w:tcPr>
          <w:p w14:paraId="64978464" w14:textId="77777777" w:rsidR="00634DA4" w:rsidRPr="00634DA4" w:rsidRDefault="00634DA4" w:rsidP="00634DA4">
            <w:pPr>
              <w:spacing w:after="120"/>
              <w:rPr>
                <w:rFonts w:eastAsia="Calibri"/>
                <w:sz w:val="20"/>
                <w:szCs w:val="20"/>
              </w:rPr>
            </w:pPr>
            <w:r w:rsidRPr="00634DA4">
              <w:rPr>
                <w:rFonts w:eastAsia="Calibri"/>
                <w:sz w:val="20"/>
                <w:szCs w:val="20"/>
              </w:rPr>
              <w:t>2.3. un 2.4. pasākuma īstenošanai EUR 2700</w:t>
            </w:r>
          </w:p>
        </w:tc>
      </w:tr>
      <w:tr w:rsidR="00634DA4" w:rsidRPr="00634DA4" w14:paraId="44C83CBB" w14:textId="77777777" w:rsidTr="006843B0">
        <w:trPr>
          <w:trHeight w:val="157"/>
        </w:trPr>
        <w:tc>
          <w:tcPr>
            <w:tcW w:w="275" w:type="pct"/>
          </w:tcPr>
          <w:p w14:paraId="6B2D7078"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t>2.4.</w:t>
            </w:r>
          </w:p>
        </w:tc>
        <w:tc>
          <w:tcPr>
            <w:tcW w:w="1293" w:type="pct"/>
          </w:tcPr>
          <w:p w14:paraId="4940A008"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t>Atbalsta pasākuma organizēšana aizbildņiem un audžuģimenēm</w:t>
            </w:r>
          </w:p>
        </w:tc>
        <w:tc>
          <w:tcPr>
            <w:tcW w:w="1333" w:type="pct"/>
          </w:tcPr>
          <w:p w14:paraId="4F48373C" w14:textId="77777777" w:rsidR="00634DA4" w:rsidRPr="00634DA4" w:rsidRDefault="00634DA4" w:rsidP="00634DA4">
            <w:pPr>
              <w:spacing w:after="120"/>
              <w:rPr>
                <w:rFonts w:eastAsia="Calibri"/>
                <w:sz w:val="20"/>
                <w:szCs w:val="20"/>
              </w:rPr>
            </w:pPr>
            <w:r w:rsidRPr="00634DA4">
              <w:rPr>
                <w:rFonts w:eastAsia="Calibri"/>
                <w:sz w:val="20"/>
                <w:szCs w:val="20"/>
                <w:lang w:eastAsia="en-US"/>
              </w:rPr>
              <w:t>Nodrošināts atbalsts aizbildņiem un audžuģimenēm</w:t>
            </w:r>
          </w:p>
        </w:tc>
        <w:tc>
          <w:tcPr>
            <w:tcW w:w="549" w:type="pct"/>
          </w:tcPr>
          <w:p w14:paraId="207BDAF5" w14:textId="77777777" w:rsidR="00634DA4" w:rsidRPr="00634DA4" w:rsidRDefault="00634DA4" w:rsidP="00634DA4">
            <w:pPr>
              <w:spacing w:after="120"/>
              <w:rPr>
                <w:rFonts w:eastAsia="Calibri"/>
                <w:sz w:val="20"/>
                <w:szCs w:val="20"/>
              </w:rPr>
            </w:pPr>
            <w:r w:rsidRPr="00634DA4">
              <w:rPr>
                <w:rFonts w:eastAsia="Calibri"/>
                <w:sz w:val="20"/>
                <w:szCs w:val="20"/>
              </w:rPr>
              <w:t>Gulbenes novada bāriņtiesa</w:t>
            </w:r>
          </w:p>
        </w:tc>
        <w:tc>
          <w:tcPr>
            <w:tcW w:w="614" w:type="pct"/>
          </w:tcPr>
          <w:p w14:paraId="4A8B9A88" w14:textId="77777777" w:rsidR="00634DA4" w:rsidRPr="00634DA4" w:rsidRDefault="00634DA4" w:rsidP="00634DA4">
            <w:pPr>
              <w:spacing w:after="120"/>
              <w:rPr>
                <w:rFonts w:eastAsia="Calibri"/>
                <w:sz w:val="20"/>
                <w:szCs w:val="20"/>
              </w:rPr>
            </w:pPr>
            <w:r w:rsidRPr="00634DA4">
              <w:rPr>
                <w:rFonts w:eastAsia="Calibri"/>
                <w:sz w:val="20"/>
                <w:szCs w:val="20"/>
              </w:rPr>
              <w:t>Gulbenes novada sociālais dienests</w:t>
            </w:r>
          </w:p>
        </w:tc>
        <w:tc>
          <w:tcPr>
            <w:tcW w:w="490" w:type="pct"/>
          </w:tcPr>
          <w:p w14:paraId="68B42FB7" w14:textId="77777777" w:rsidR="00634DA4" w:rsidRPr="00634DA4" w:rsidRDefault="00634DA4" w:rsidP="00634DA4">
            <w:pPr>
              <w:spacing w:after="120"/>
              <w:rPr>
                <w:rFonts w:eastAsia="Calibri"/>
                <w:sz w:val="20"/>
                <w:szCs w:val="20"/>
              </w:rPr>
            </w:pPr>
            <w:r w:rsidRPr="00634DA4">
              <w:rPr>
                <w:rFonts w:eastAsia="Calibri"/>
                <w:sz w:val="20"/>
                <w:szCs w:val="20"/>
              </w:rPr>
              <w:t>2023.gada 2.pusgads</w:t>
            </w:r>
          </w:p>
        </w:tc>
        <w:tc>
          <w:tcPr>
            <w:tcW w:w="446" w:type="pct"/>
            <w:vMerge/>
          </w:tcPr>
          <w:p w14:paraId="6397774A" w14:textId="77777777" w:rsidR="00634DA4" w:rsidRPr="00634DA4" w:rsidRDefault="00634DA4" w:rsidP="00634DA4">
            <w:pPr>
              <w:spacing w:after="120"/>
              <w:rPr>
                <w:rFonts w:eastAsia="Calibri"/>
                <w:sz w:val="20"/>
                <w:szCs w:val="20"/>
              </w:rPr>
            </w:pPr>
          </w:p>
        </w:tc>
      </w:tr>
      <w:tr w:rsidR="00634DA4" w:rsidRPr="00634DA4" w14:paraId="5D96687E" w14:textId="77777777" w:rsidTr="006843B0">
        <w:trPr>
          <w:trHeight w:val="157"/>
        </w:trPr>
        <w:tc>
          <w:tcPr>
            <w:tcW w:w="1568" w:type="pct"/>
            <w:gridSpan w:val="2"/>
          </w:tcPr>
          <w:p w14:paraId="50CEAC85" w14:textId="77777777" w:rsidR="00634DA4" w:rsidRPr="00634DA4" w:rsidRDefault="00634DA4" w:rsidP="00634DA4">
            <w:pPr>
              <w:spacing w:after="120"/>
              <w:jc w:val="both"/>
              <w:rPr>
                <w:rFonts w:eastAsia="Calibri"/>
                <w:b/>
                <w:bCs/>
                <w:lang w:eastAsia="en-US"/>
              </w:rPr>
            </w:pPr>
            <w:r w:rsidRPr="00634DA4">
              <w:rPr>
                <w:rFonts w:eastAsia="Calibri"/>
                <w:b/>
                <w:bCs/>
                <w:lang w:eastAsia="en-US"/>
              </w:rPr>
              <w:t>3.Rīcības virziens</w:t>
            </w:r>
          </w:p>
        </w:tc>
        <w:tc>
          <w:tcPr>
            <w:tcW w:w="2986" w:type="pct"/>
            <w:gridSpan w:val="4"/>
          </w:tcPr>
          <w:p w14:paraId="23BD5B4F" w14:textId="77777777" w:rsidR="00634DA4" w:rsidRPr="00634DA4" w:rsidRDefault="00634DA4" w:rsidP="00634DA4">
            <w:pPr>
              <w:spacing w:line="360" w:lineRule="auto"/>
              <w:jc w:val="both"/>
              <w:rPr>
                <w:rFonts w:eastAsia="Calibri"/>
                <w:b/>
                <w:color w:val="000000" w:themeColor="text1"/>
                <w:lang w:eastAsia="en-US"/>
              </w:rPr>
            </w:pPr>
            <w:r w:rsidRPr="00634DA4">
              <w:rPr>
                <w:rFonts w:asciiTheme="majorBidi" w:eastAsia="Calibri" w:hAnsiTheme="majorBidi" w:cstheme="majorBidi"/>
                <w:b/>
                <w:lang w:eastAsia="en-US"/>
              </w:rPr>
              <w:t>Speciālistu, bērnu, vecāku izglītošana par bērnu tiesību aizsardzības jautājumiem</w:t>
            </w:r>
          </w:p>
        </w:tc>
        <w:tc>
          <w:tcPr>
            <w:tcW w:w="446" w:type="pct"/>
          </w:tcPr>
          <w:p w14:paraId="3264BC3E" w14:textId="77777777" w:rsidR="00634DA4" w:rsidRPr="00634DA4" w:rsidRDefault="00634DA4" w:rsidP="00634DA4">
            <w:pPr>
              <w:spacing w:line="360" w:lineRule="auto"/>
              <w:jc w:val="both"/>
              <w:rPr>
                <w:rFonts w:asciiTheme="majorBidi" w:eastAsia="Calibri" w:hAnsiTheme="majorBidi" w:cstheme="majorBidi"/>
                <w:b/>
                <w:lang w:eastAsia="en-US"/>
              </w:rPr>
            </w:pPr>
          </w:p>
        </w:tc>
      </w:tr>
      <w:tr w:rsidR="00634DA4" w:rsidRPr="00634DA4" w14:paraId="2A282656" w14:textId="77777777" w:rsidTr="006843B0">
        <w:trPr>
          <w:trHeight w:val="157"/>
        </w:trPr>
        <w:tc>
          <w:tcPr>
            <w:tcW w:w="275" w:type="pct"/>
          </w:tcPr>
          <w:p w14:paraId="6E339F09"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lastRenderedPageBreak/>
              <w:t>3.1.</w:t>
            </w:r>
          </w:p>
        </w:tc>
        <w:tc>
          <w:tcPr>
            <w:tcW w:w="1293" w:type="pct"/>
          </w:tcPr>
          <w:p w14:paraId="4D690060"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t>Pilnveidot bērnu/jauniešu, īpaši pirmsskolas vecuma bērnu un sākumskolas vecuma bērnu zināšanas un prasmes kā atpazīt vardarbību un kā sevi no tās pasargāt</w:t>
            </w:r>
          </w:p>
        </w:tc>
        <w:tc>
          <w:tcPr>
            <w:tcW w:w="1333" w:type="pct"/>
          </w:tcPr>
          <w:p w14:paraId="50403020" w14:textId="77777777" w:rsidR="00634DA4" w:rsidRPr="00634DA4" w:rsidRDefault="00634DA4" w:rsidP="00634DA4">
            <w:pPr>
              <w:spacing w:after="120"/>
              <w:jc w:val="both"/>
              <w:rPr>
                <w:rFonts w:eastAsia="Calibri"/>
                <w:sz w:val="20"/>
                <w:szCs w:val="20"/>
              </w:rPr>
            </w:pPr>
            <w:r w:rsidRPr="00634DA4">
              <w:rPr>
                <w:rFonts w:eastAsia="Calibri"/>
                <w:sz w:val="20"/>
                <w:szCs w:val="20"/>
                <w:lang w:eastAsia="en-US"/>
              </w:rPr>
              <w:t>Organizēti izglītojoši pasākumi bērniem vardarbības atpazīšanai un sevis pasargāšanai no tās</w:t>
            </w:r>
          </w:p>
        </w:tc>
        <w:tc>
          <w:tcPr>
            <w:tcW w:w="549" w:type="pct"/>
          </w:tcPr>
          <w:p w14:paraId="49831FE1" w14:textId="77777777" w:rsidR="00634DA4" w:rsidRPr="00634DA4" w:rsidRDefault="00634DA4" w:rsidP="00634DA4">
            <w:pPr>
              <w:spacing w:after="120"/>
              <w:rPr>
                <w:rFonts w:eastAsia="Calibri"/>
                <w:sz w:val="20"/>
                <w:szCs w:val="20"/>
              </w:rPr>
            </w:pPr>
            <w:r w:rsidRPr="00634DA4">
              <w:rPr>
                <w:rFonts w:eastAsia="Calibri"/>
                <w:sz w:val="20"/>
                <w:szCs w:val="20"/>
              </w:rPr>
              <w:t>Izglītības iestādes</w:t>
            </w:r>
          </w:p>
        </w:tc>
        <w:tc>
          <w:tcPr>
            <w:tcW w:w="614" w:type="pct"/>
          </w:tcPr>
          <w:p w14:paraId="466AD5ED" w14:textId="77777777" w:rsidR="00634DA4" w:rsidRPr="00634DA4" w:rsidRDefault="00634DA4" w:rsidP="00634DA4">
            <w:pPr>
              <w:spacing w:after="120"/>
              <w:rPr>
                <w:rFonts w:eastAsia="Calibri"/>
                <w:sz w:val="20"/>
                <w:szCs w:val="20"/>
              </w:rPr>
            </w:pPr>
            <w:r w:rsidRPr="00634DA4">
              <w:rPr>
                <w:rFonts w:eastAsia="Calibri"/>
                <w:sz w:val="20"/>
                <w:szCs w:val="20"/>
              </w:rPr>
              <w:t>Izglītības pārvalde;</w:t>
            </w:r>
          </w:p>
          <w:p w14:paraId="0B9DC11D" w14:textId="77777777" w:rsidR="00634DA4" w:rsidRPr="00634DA4" w:rsidRDefault="00634DA4" w:rsidP="00634DA4">
            <w:pPr>
              <w:spacing w:after="120"/>
              <w:rPr>
                <w:rFonts w:eastAsia="Calibri"/>
                <w:sz w:val="20"/>
                <w:szCs w:val="20"/>
              </w:rPr>
            </w:pPr>
            <w:r w:rsidRPr="00634DA4">
              <w:rPr>
                <w:rFonts w:eastAsia="Calibri"/>
                <w:sz w:val="20"/>
                <w:szCs w:val="20"/>
              </w:rPr>
              <w:t>Pašvaldības policija;</w:t>
            </w:r>
          </w:p>
          <w:p w14:paraId="3E062B1C" w14:textId="77777777" w:rsidR="00634DA4" w:rsidRPr="00634DA4" w:rsidRDefault="00634DA4" w:rsidP="00634DA4">
            <w:pPr>
              <w:spacing w:after="120"/>
              <w:rPr>
                <w:rFonts w:eastAsia="Calibri"/>
                <w:sz w:val="20"/>
                <w:szCs w:val="20"/>
              </w:rPr>
            </w:pPr>
            <w:r w:rsidRPr="00634DA4">
              <w:rPr>
                <w:rFonts w:eastAsia="Calibri"/>
                <w:sz w:val="20"/>
                <w:szCs w:val="20"/>
              </w:rPr>
              <w:t>Valsts policijas Vidzemes reģiona Ziemeļvidzemes iecirknis</w:t>
            </w:r>
          </w:p>
        </w:tc>
        <w:tc>
          <w:tcPr>
            <w:tcW w:w="490" w:type="pct"/>
          </w:tcPr>
          <w:p w14:paraId="0DB0A625" w14:textId="77777777" w:rsidR="00634DA4" w:rsidRPr="00634DA4" w:rsidRDefault="00634DA4" w:rsidP="00634DA4">
            <w:pPr>
              <w:spacing w:after="120"/>
              <w:rPr>
                <w:rFonts w:eastAsia="Calibri"/>
                <w:sz w:val="20"/>
                <w:szCs w:val="20"/>
              </w:rPr>
            </w:pPr>
            <w:r w:rsidRPr="00634DA4">
              <w:rPr>
                <w:rFonts w:eastAsia="Calibri"/>
                <w:sz w:val="20"/>
                <w:szCs w:val="20"/>
              </w:rPr>
              <w:t>Pastāvīgi</w:t>
            </w:r>
          </w:p>
        </w:tc>
        <w:tc>
          <w:tcPr>
            <w:tcW w:w="446" w:type="pct"/>
          </w:tcPr>
          <w:p w14:paraId="4CE28C2B" w14:textId="77777777" w:rsidR="00634DA4" w:rsidRPr="00634DA4" w:rsidRDefault="00634DA4" w:rsidP="00634DA4">
            <w:pPr>
              <w:spacing w:after="120"/>
              <w:jc w:val="center"/>
              <w:rPr>
                <w:rFonts w:eastAsia="Calibri"/>
                <w:sz w:val="20"/>
                <w:szCs w:val="20"/>
              </w:rPr>
            </w:pPr>
            <w:r w:rsidRPr="00634DA4">
              <w:rPr>
                <w:rFonts w:eastAsia="Calibri"/>
                <w:sz w:val="20"/>
                <w:szCs w:val="20"/>
              </w:rPr>
              <w:t>-</w:t>
            </w:r>
          </w:p>
        </w:tc>
      </w:tr>
      <w:tr w:rsidR="00634DA4" w:rsidRPr="00634DA4" w14:paraId="6E658217" w14:textId="77777777" w:rsidTr="006843B0">
        <w:trPr>
          <w:trHeight w:val="157"/>
        </w:trPr>
        <w:tc>
          <w:tcPr>
            <w:tcW w:w="275" w:type="pct"/>
          </w:tcPr>
          <w:p w14:paraId="61538D7A"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t>3.2.</w:t>
            </w:r>
          </w:p>
        </w:tc>
        <w:tc>
          <w:tcPr>
            <w:tcW w:w="1293" w:type="pct"/>
          </w:tcPr>
          <w:p w14:paraId="5D677229"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t>Jauniešu zināšanu un prasmju pilnveidošana par atkarību izraisošo vielu lietošanas kaitīgumu</w:t>
            </w:r>
          </w:p>
        </w:tc>
        <w:tc>
          <w:tcPr>
            <w:tcW w:w="1333" w:type="pct"/>
          </w:tcPr>
          <w:p w14:paraId="64937DDD" w14:textId="77777777" w:rsidR="00634DA4" w:rsidRPr="00634DA4" w:rsidRDefault="00634DA4" w:rsidP="00634DA4">
            <w:pPr>
              <w:spacing w:after="120"/>
              <w:rPr>
                <w:rFonts w:eastAsia="Calibri"/>
                <w:sz w:val="20"/>
                <w:szCs w:val="20"/>
              </w:rPr>
            </w:pPr>
            <w:r w:rsidRPr="00634DA4">
              <w:rPr>
                <w:rFonts w:eastAsia="Calibri"/>
                <w:sz w:val="20"/>
                <w:szCs w:val="20"/>
              </w:rPr>
              <w:t xml:space="preserve">Organizēti izglītojoši pasākumi bērniem par atkarību izraisošo vielu lietošanas kaitīgumu </w:t>
            </w:r>
          </w:p>
        </w:tc>
        <w:tc>
          <w:tcPr>
            <w:tcW w:w="549" w:type="pct"/>
          </w:tcPr>
          <w:p w14:paraId="09506181" w14:textId="77777777" w:rsidR="00634DA4" w:rsidRPr="00634DA4" w:rsidRDefault="00634DA4" w:rsidP="00634DA4">
            <w:pPr>
              <w:spacing w:after="120"/>
              <w:rPr>
                <w:rFonts w:eastAsia="Calibri"/>
                <w:sz w:val="20"/>
                <w:szCs w:val="20"/>
              </w:rPr>
            </w:pPr>
            <w:r w:rsidRPr="00634DA4">
              <w:rPr>
                <w:rFonts w:eastAsia="Calibri"/>
                <w:sz w:val="20"/>
                <w:szCs w:val="20"/>
              </w:rPr>
              <w:t>Izglītības iestādes</w:t>
            </w:r>
          </w:p>
        </w:tc>
        <w:tc>
          <w:tcPr>
            <w:tcW w:w="614" w:type="pct"/>
          </w:tcPr>
          <w:p w14:paraId="6BB939A6" w14:textId="77777777" w:rsidR="00634DA4" w:rsidRPr="00634DA4" w:rsidRDefault="00634DA4" w:rsidP="00634DA4">
            <w:pPr>
              <w:spacing w:after="120"/>
              <w:rPr>
                <w:rFonts w:eastAsia="Calibri"/>
                <w:sz w:val="20"/>
                <w:szCs w:val="20"/>
              </w:rPr>
            </w:pPr>
            <w:r w:rsidRPr="00634DA4">
              <w:rPr>
                <w:rFonts w:eastAsia="Calibri"/>
                <w:sz w:val="20"/>
                <w:szCs w:val="20"/>
              </w:rPr>
              <w:t>Izglītības pārvalde;</w:t>
            </w:r>
          </w:p>
          <w:p w14:paraId="3BE58074" w14:textId="77777777" w:rsidR="00634DA4" w:rsidRPr="00634DA4" w:rsidRDefault="00634DA4" w:rsidP="00634DA4">
            <w:pPr>
              <w:spacing w:after="120"/>
              <w:rPr>
                <w:rFonts w:eastAsia="Calibri"/>
                <w:sz w:val="20"/>
                <w:szCs w:val="20"/>
              </w:rPr>
            </w:pPr>
            <w:r w:rsidRPr="00634DA4">
              <w:rPr>
                <w:rFonts w:eastAsia="Calibri"/>
                <w:sz w:val="20"/>
                <w:szCs w:val="20"/>
              </w:rPr>
              <w:t>Gulbenes novada sociālais dienests</w:t>
            </w:r>
          </w:p>
        </w:tc>
        <w:tc>
          <w:tcPr>
            <w:tcW w:w="490" w:type="pct"/>
          </w:tcPr>
          <w:p w14:paraId="6E7DB263" w14:textId="77777777" w:rsidR="00634DA4" w:rsidRPr="00634DA4" w:rsidRDefault="00634DA4" w:rsidP="00634DA4">
            <w:pPr>
              <w:spacing w:after="120"/>
              <w:rPr>
                <w:rFonts w:eastAsia="Calibri"/>
                <w:sz w:val="20"/>
                <w:szCs w:val="20"/>
              </w:rPr>
            </w:pPr>
            <w:r w:rsidRPr="00634DA4">
              <w:rPr>
                <w:rFonts w:eastAsia="Calibri"/>
                <w:sz w:val="20"/>
                <w:szCs w:val="20"/>
              </w:rPr>
              <w:t>Pastāvīgi</w:t>
            </w:r>
          </w:p>
        </w:tc>
        <w:tc>
          <w:tcPr>
            <w:tcW w:w="446" w:type="pct"/>
          </w:tcPr>
          <w:p w14:paraId="67316E68" w14:textId="77777777" w:rsidR="00634DA4" w:rsidRPr="00634DA4" w:rsidRDefault="00634DA4" w:rsidP="00634DA4">
            <w:pPr>
              <w:spacing w:after="120"/>
              <w:jc w:val="center"/>
              <w:rPr>
                <w:rFonts w:eastAsia="Calibri"/>
                <w:sz w:val="20"/>
                <w:szCs w:val="20"/>
              </w:rPr>
            </w:pPr>
            <w:r w:rsidRPr="00634DA4">
              <w:rPr>
                <w:rFonts w:eastAsia="Calibri"/>
                <w:sz w:val="20"/>
                <w:szCs w:val="20"/>
              </w:rPr>
              <w:t>-</w:t>
            </w:r>
          </w:p>
        </w:tc>
      </w:tr>
      <w:tr w:rsidR="00634DA4" w:rsidRPr="00634DA4" w14:paraId="2C27FF97" w14:textId="77777777" w:rsidTr="006843B0">
        <w:trPr>
          <w:trHeight w:val="157"/>
        </w:trPr>
        <w:tc>
          <w:tcPr>
            <w:tcW w:w="275" w:type="pct"/>
          </w:tcPr>
          <w:p w14:paraId="473CA54A"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t>3.3.</w:t>
            </w:r>
          </w:p>
        </w:tc>
        <w:tc>
          <w:tcPr>
            <w:tcW w:w="1293" w:type="pct"/>
          </w:tcPr>
          <w:p w14:paraId="7C9DE850"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t>Vecāku izglītošana par bērnu emocionālajām vajadzībām, vardarbības pret bērnu nepieļaujamību</w:t>
            </w:r>
          </w:p>
        </w:tc>
        <w:tc>
          <w:tcPr>
            <w:tcW w:w="1333" w:type="pct"/>
          </w:tcPr>
          <w:p w14:paraId="50E63C7F" w14:textId="77777777" w:rsidR="00634DA4" w:rsidRPr="00634DA4" w:rsidRDefault="00634DA4" w:rsidP="00634DA4">
            <w:pPr>
              <w:spacing w:after="120"/>
              <w:rPr>
                <w:rFonts w:eastAsia="Calibri"/>
                <w:sz w:val="20"/>
                <w:szCs w:val="20"/>
              </w:rPr>
            </w:pPr>
            <w:r w:rsidRPr="00634DA4">
              <w:rPr>
                <w:rFonts w:eastAsia="Calibri"/>
                <w:sz w:val="20"/>
                <w:szCs w:val="20"/>
              </w:rPr>
              <w:t>Organizēti izglītojoši pasākumi vecākiem</w:t>
            </w:r>
          </w:p>
        </w:tc>
        <w:tc>
          <w:tcPr>
            <w:tcW w:w="549" w:type="pct"/>
          </w:tcPr>
          <w:p w14:paraId="2BABC2A8" w14:textId="77777777" w:rsidR="00634DA4" w:rsidRPr="00634DA4" w:rsidRDefault="00634DA4" w:rsidP="00634DA4">
            <w:pPr>
              <w:spacing w:after="120"/>
              <w:rPr>
                <w:rFonts w:eastAsia="Calibri"/>
                <w:sz w:val="20"/>
                <w:szCs w:val="20"/>
              </w:rPr>
            </w:pPr>
            <w:r w:rsidRPr="00634DA4">
              <w:rPr>
                <w:rFonts w:eastAsia="Calibri"/>
                <w:sz w:val="20"/>
                <w:szCs w:val="20"/>
              </w:rPr>
              <w:t>Gulbenes novada sociālais dienests</w:t>
            </w:r>
          </w:p>
        </w:tc>
        <w:tc>
          <w:tcPr>
            <w:tcW w:w="614" w:type="pct"/>
          </w:tcPr>
          <w:p w14:paraId="77577DCC" w14:textId="77777777" w:rsidR="00634DA4" w:rsidRPr="00634DA4" w:rsidRDefault="00634DA4" w:rsidP="00634DA4">
            <w:pPr>
              <w:spacing w:after="120"/>
              <w:rPr>
                <w:rFonts w:eastAsia="Calibri"/>
                <w:sz w:val="20"/>
                <w:szCs w:val="20"/>
              </w:rPr>
            </w:pPr>
            <w:r w:rsidRPr="00634DA4">
              <w:rPr>
                <w:rFonts w:eastAsia="Calibri"/>
                <w:sz w:val="20"/>
                <w:szCs w:val="20"/>
              </w:rPr>
              <w:t>Gulbenes novada bāriņtiesa</w:t>
            </w:r>
          </w:p>
        </w:tc>
        <w:tc>
          <w:tcPr>
            <w:tcW w:w="490" w:type="pct"/>
          </w:tcPr>
          <w:p w14:paraId="7281E1FC" w14:textId="77777777" w:rsidR="00634DA4" w:rsidRPr="00634DA4" w:rsidRDefault="00634DA4" w:rsidP="00634DA4">
            <w:pPr>
              <w:spacing w:after="120"/>
              <w:rPr>
                <w:rFonts w:eastAsia="Calibri"/>
                <w:sz w:val="20"/>
                <w:szCs w:val="20"/>
              </w:rPr>
            </w:pPr>
            <w:r w:rsidRPr="00634DA4">
              <w:rPr>
                <w:rFonts w:eastAsia="Calibri"/>
                <w:sz w:val="20"/>
                <w:szCs w:val="20"/>
              </w:rPr>
              <w:t>Pastāvīgi</w:t>
            </w:r>
          </w:p>
        </w:tc>
        <w:tc>
          <w:tcPr>
            <w:tcW w:w="446" w:type="pct"/>
          </w:tcPr>
          <w:p w14:paraId="7BC76985" w14:textId="77777777" w:rsidR="00634DA4" w:rsidRPr="00634DA4" w:rsidRDefault="00634DA4" w:rsidP="00634DA4">
            <w:pPr>
              <w:spacing w:after="120"/>
              <w:jc w:val="center"/>
              <w:rPr>
                <w:rFonts w:eastAsia="Calibri"/>
                <w:sz w:val="20"/>
                <w:szCs w:val="20"/>
              </w:rPr>
            </w:pPr>
            <w:r w:rsidRPr="00634DA4">
              <w:rPr>
                <w:rFonts w:eastAsia="Calibri"/>
                <w:sz w:val="20"/>
                <w:szCs w:val="20"/>
              </w:rPr>
              <w:t>-</w:t>
            </w:r>
          </w:p>
        </w:tc>
      </w:tr>
      <w:tr w:rsidR="00634DA4" w:rsidRPr="00634DA4" w14:paraId="18334955" w14:textId="77777777" w:rsidTr="006843B0">
        <w:trPr>
          <w:trHeight w:val="157"/>
        </w:trPr>
        <w:tc>
          <w:tcPr>
            <w:tcW w:w="1568" w:type="pct"/>
            <w:gridSpan w:val="2"/>
          </w:tcPr>
          <w:p w14:paraId="15850977" w14:textId="77777777" w:rsidR="00634DA4" w:rsidRPr="00634DA4" w:rsidRDefault="00634DA4" w:rsidP="00634DA4">
            <w:pPr>
              <w:spacing w:after="120"/>
              <w:jc w:val="both"/>
              <w:rPr>
                <w:rFonts w:eastAsia="Calibri"/>
                <w:sz w:val="20"/>
                <w:szCs w:val="20"/>
                <w:lang w:eastAsia="en-US"/>
              </w:rPr>
            </w:pPr>
            <w:r w:rsidRPr="00634DA4">
              <w:rPr>
                <w:rFonts w:eastAsia="Calibri"/>
                <w:b/>
                <w:bCs/>
                <w:lang w:eastAsia="en-US"/>
              </w:rPr>
              <w:t>4.Rīcības virziens</w:t>
            </w:r>
          </w:p>
        </w:tc>
        <w:tc>
          <w:tcPr>
            <w:tcW w:w="2986" w:type="pct"/>
            <w:gridSpan w:val="4"/>
          </w:tcPr>
          <w:p w14:paraId="2BC8EA41" w14:textId="77777777" w:rsidR="00634DA4" w:rsidRPr="00634DA4" w:rsidRDefault="00634DA4" w:rsidP="00634DA4">
            <w:pPr>
              <w:spacing w:after="120"/>
              <w:rPr>
                <w:rFonts w:eastAsia="Calibri"/>
                <w:b/>
                <w:bCs/>
              </w:rPr>
            </w:pPr>
            <w:r w:rsidRPr="00634DA4">
              <w:rPr>
                <w:rFonts w:eastAsia="Calibri"/>
                <w:b/>
                <w:bCs/>
              </w:rPr>
              <w:t>Veselības aprūpe pašvaldībā</w:t>
            </w:r>
          </w:p>
        </w:tc>
        <w:tc>
          <w:tcPr>
            <w:tcW w:w="446" w:type="pct"/>
          </w:tcPr>
          <w:p w14:paraId="55CF9927" w14:textId="77777777" w:rsidR="00634DA4" w:rsidRPr="00634DA4" w:rsidRDefault="00634DA4" w:rsidP="00634DA4">
            <w:pPr>
              <w:spacing w:after="120"/>
              <w:rPr>
                <w:rFonts w:eastAsia="Calibri"/>
                <w:b/>
                <w:bCs/>
              </w:rPr>
            </w:pPr>
          </w:p>
        </w:tc>
      </w:tr>
      <w:tr w:rsidR="00634DA4" w:rsidRPr="00634DA4" w14:paraId="4A6D998F" w14:textId="77777777" w:rsidTr="006843B0">
        <w:trPr>
          <w:trHeight w:val="157"/>
        </w:trPr>
        <w:tc>
          <w:tcPr>
            <w:tcW w:w="275" w:type="pct"/>
          </w:tcPr>
          <w:p w14:paraId="02910565"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t>4.1.</w:t>
            </w:r>
          </w:p>
        </w:tc>
        <w:tc>
          <w:tcPr>
            <w:tcW w:w="1293" w:type="pct"/>
          </w:tcPr>
          <w:p w14:paraId="10889A0F" w14:textId="77777777" w:rsidR="00634DA4" w:rsidRPr="00634DA4" w:rsidRDefault="00634DA4" w:rsidP="00634DA4">
            <w:pPr>
              <w:spacing w:after="120"/>
              <w:jc w:val="both"/>
              <w:rPr>
                <w:rFonts w:eastAsia="Calibri"/>
                <w:sz w:val="20"/>
                <w:szCs w:val="20"/>
                <w:lang w:eastAsia="en-US"/>
              </w:rPr>
            </w:pPr>
            <w:r w:rsidRPr="00634DA4">
              <w:rPr>
                <w:rFonts w:eastAsiaTheme="minorHAnsi"/>
                <w:sz w:val="20"/>
                <w:szCs w:val="20"/>
                <w:lang w:eastAsia="en-US"/>
              </w:rPr>
              <w:t>Nodrošināt bērnu ārstu – speciālistu pieejamību tuvāk dzīvesvietai</w:t>
            </w:r>
          </w:p>
        </w:tc>
        <w:tc>
          <w:tcPr>
            <w:tcW w:w="1333" w:type="pct"/>
          </w:tcPr>
          <w:p w14:paraId="638AE4ED" w14:textId="77777777" w:rsidR="00634DA4" w:rsidRPr="00634DA4" w:rsidRDefault="00634DA4" w:rsidP="00634DA4">
            <w:pPr>
              <w:spacing w:after="120"/>
              <w:rPr>
                <w:rFonts w:eastAsia="Calibri"/>
                <w:sz w:val="20"/>
                <w:szCs w:val="20"/>
              </w:rPr>
            </w:pPr>
            <w:r w:rsidRPr="00634DA4">
              <w:rPr>
                <w:rFonts w:eastAsiaTheme="minorHAnsi"/>
                <w:sz w:val="20"/>
                <w:szCs w:val="20"/>
                <w:lang w:eastAsia="en-US"/>
              </w:rPr>
              <w:t xml:space="preserve">Popularizēt iespējas  Gulbenes novadā apmeklēt izbraukuma konsultācijas pie speciālistiem </w:t>
            </w:r>
          </w:p>
        </w:tc>
        <w:tc>
          <w:tcPr>
            <w:tcW w:w="549" w:type="pct"/>
          </w:tcPr>
          <w:p w14:paraId="627D40C5" w14:textId="77777777" w:rsidR="00634DA4" w:rsidRPr="00634DA4" w:rsidRDefault="00634DA4" w:rsidP="00634DA4">
            <w:pPr>
              <w:spacing w:after="120"/>
              <w:rPr>
                <w:rFonts w:eastAsia="Calibri"/>
                <w:sz w:val="20"/>
                <w:szCs w:val="20"/>
              </w:rPr>
            </w:pPr>
            <w:r w:rsidRPr="00634DA4">
              <w:rPr>
                <w:rFonts w:eastAsia="Calibri"/>
                <w:sz w:val="20"/>
                <w:szCs w:val="20"/>
              </w:rPr>
              <w:t>Gulbenes novada sociālais dienests</w:t>
            </w:r>
          </w:p>
        </w:tc>
        <w:tc>
          <w:tcPr>
            <w:tcW w:w="614" w:type="pct"/>
          </w:tcPr>
          <w:p w14:paraId="7A2ABC40" w14:textId="77777777" w:rsidR="00634DA4" w:rsidRPr="00634DA4" w:rsidRDefault="00634DA4" w:rsidP="00634DA4">
            <w:pPr>
              <w:spacing w:after="120"/>
              <w:rPr>
                <w:rFonts w:eastAsia="Calibri"/>
                <w:sz w:val="20"/>
                <w:szCs w:val="20"/>
              </w:rPr>
            </w:pPr>
            <w:r w:rsidRPr="00634DA4">
              <w:rPr>
                <w:rFonts w:eastAsia="Calibri"/>
                <w:sz w:val="20"/>
                <w:szCs w:val="20"/>
              </w:rPr>
              <w:t>Gulbenes novada dome</w:t>
            </w:r>
          </w:p>
          <w:p w14:paraId="5484D8A9" w14:textId="77777777" w:rsidR="00634DA4" w:rsidRPr="00634DA4" w:rsidRDefault="00634DA4" w:rsidP="00634DA4">
            <w:pPr>
              <w:spacing w:after="120"/>
              <w:rPr>
                <w:rFonts w:eastAsia="Calibri"/>
                <w:sz w:val="20"/>
                <w:szCs w:val="20"/>
              </w:rPr>
            </w:pPr>
          </w:p>
        </w:tc>
        <w:tc>
          <w:tcPr>
            <w:tcW w:w="490" w:type="pct"/>
          </w:tcPr>
          <w:p w14:paraId="0778BD84" w14:textId="77777777" w:rsidR="00634DA4" w:rsidRPr="00634DA4" w:rsidRDefault="00634DA4" w:rsidP="00634DA4">
            <w:pPr>
              <w:spacing w:after="120"/>
              <w:rPr>
                <w:rFonts w:eastAsia="Calibri"/>
                <w:sz w:val="20"/>
                <w:szCs w:val="20"/>
              </w:rPr>
            </w:pPr>
            <w:r w:rsidRPr="00634DA4">
              <w:rPr>
                <w:rFonts w:eastAsia="Calibri"/>
                <w:sz w:val="20"/>
                <w:szCs w:val="20"/>
              </w:rPr>
              <w:t>Pastāvīgi</w:t>
            </w:r>
          </w:p>
        </w:tc>
        <w:tc>
          <w:tcPr>
            <w:tcW w:w="446" w:type="pct"/>
          </w:tcPr>
          <w:p w14:paraId="3E0B1691" w14:textId="77777777" w:rsidR="00634DA4" w:rsidRPr="00634DA4" w:rsidRDefault="00634DA4" w:rsidP="00634DA4">
            <w:pPr>
              <w:spacing w:after="120"/>
              <w:jc w:val="center"/>
              <w:rPr>
                <w:rFonts w:eastAsia="Calibri"/>
                <w:sz w:val="20"/>
                <w:szCs w:val="20"/>
              </w:rPr>
            </w:pPr>
            <w:r w:rsidRPr="00634DA4">
              <w:rPr>
                <w:rFonts w:eastAsia="Calibri"/>
                <w:sz w:val="20"/>
                <w:szCs w:val="20"/>
              </w:rPr>
              <w:t>-</w:t>
            </w:r>
          </w:p>
        </w:tc>
      </w:tr>
      <w:tr w:rsidR="00634DA4" w:rsidRPr="00634DA4" w14:paraId="25190FD3" w14:textId="77777777" w:rsidTr="006843B0">
        <w:trPr>
          <w:trHeight w:val="157"/>
        </w:trPr>
        <w:tc>
          <w:tcPr>
            <w:tcW w:w="275" w:type="pct"/>
          </w:tcPr>
          <w:p w14:paraId="69A8D777"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t>4.2.</w:t>
            </w:r>
          </w:p>
        </w:tc>
        <w:tc>
          <w:tcPr>
            <w:tcW w:w="1293" w:type="pct"/>
          </w:tcPr>
          <w:p w14:paraId="0D5EEC3D" w14:textId="77777777" w:rsidR="00634DA4" w:rsidRPr="00634DA4" w:rsidRDefault="00634DA4" w:rsidP="00634DA4">
            <w:pPr>
              <w:spacing w:after="120"/>
              <w:jc w:val="both"/>
              <w:rPr>
                <w:rFonts w:eastAsiaTheme="minorHAnsi"/>
                <w:sz w:val="20"/>
                <w:szCs w:val="20"/>
                <w:lang w:eastAsia="en-US"/>
              </w:rPr>
            </w:pPr>
            <w:r w:rsidRPr="00634DA4">
              <w:rPr>
                <w:rFonts w:eastAsiaTheme="minorHAnsi"/>
                <w:sz w:val="20"/>
                <w:szCs w:val="20"/>
                <w:lang w:eastAsia="en-US"/>
              </w:rPr>
              <w:t>Veselīga dzīvesveida un veselības aprūpes pakalpojumu popularizēšana</w:t>
            </w:r>
          </w:p>
        </w:tc>
        <w:tc>
          <w:tcPr>
            <w:tcW w:w="1333" w:type="pct"/>
          </w:tcPr>
          <w:p w14:paraId="0D99AB3E" w14:textId="77777777" w:rsidR="00634DA4" w:rsidRPr="00634DA4" w:rsidRDefault="00634DA4" w:rsidP="00634DA4">
            <w:pPr>
              <w:spacing w:after="120"/>
              <w:rPr>
                <w:rFonts w:eastAsia="Calibri"/>
                <w:sz w:val="20"/>
                <w:szCs w:val="20"/>
              </w:rPr>
            </w:pPr>
            <w:r w:rsidRPr="00634DA4">
              <w:rPr>
                <w:rFonts w:eastAsiaTheme="minorHAnsi"/>
                <w:sz w:val="20"/>
                <w:szCs w:val="20"/>
                <w:lang w:eastAsia="en-US"/>
              </w:rPr>
              <w:t>Veselīga dzīvesveida un veselības aprūpes pakalpojumu popularizēšana novada iedzīvotājiem</w:t>
            </w:r>
          </w:p>
        </w:tc>
        <w:tc>
          <w:tcPr>
            <w:tcW w:w="549" w:type="pct"/>
          </w:tcPr>
          <w:p w14:paraId="5B4B1D26" w14:textId="77777777" w:rsidR="00634DA4" w:rsidRPr="00634DA4" w:rsidRDefault="00634DA4" w:rsidP="00634DA4">
            <w:pPr>
              <w:spacing w:after="120"/>
              <w:rPr>
                <w:rFonts w:eastAsia="Calibri"/>
                <w:sz w:val="20"/>
                <w:szCs w:val="20"/>
              </w:rPr>
            </w:pPr>
            <w:r w:rsidRPr="00634DA4">
              <w:rPr>
                <w:rFonts w:eastAsia="Calibri"/>
                <w:sz w:val="20"/>
                <w:szCs w:val="20"/>
              </w:rPr>
              <w:t>Gulbenes novada dome</w:t>
            </w:r>
          </w:p>
        </w:tc>
        <w:tc>
          <w:tcPr>
            <w:tcW w:w="614" w:type="pct"/>
          </w:tcPr>
          <w:p w14:paraId="6BAA1A69" w14:textId="77777777" w:rsidR="00634DA4" w:rsidRPr="00634DA4" w:rsidRDefault="00634DA4" w:rsidP="00634DA4">
            <w:pPr>
              <w:spacing w:after="120"/>
              <w:rPr>
                <w:rFonts w:eastAsiaTheme="minorHAnsi"/>
                <w:sz w:val="20"/>
                <w:szCs w:val="20"/>
                <w:lang w:eastAsia="en-US"/>
              </w:rPr>
            </w:pPr>
            <w:r w:rsidRPr="00634DA4">
              <w:rPr>
                <w:rFonts w:eastAsiaTheme="minorHAnsi"/>
                <w:sz w:val="20"/>
                <w:szCs w:val="20"/>
                <w:lang w:eastAsia="en-US"/>
              </w:rPr>
              <w:t>Gulbenes novada sociālais dienests;</w:t>
            </w:r>
          </w:p>
          <w:p w14:paraId="77C425A7" w14:textId="77777777" w:rsidR="00634DA4" w:rsidRPr="00634DA4" w:rsidRDefault="00634DA4" w:rsidP="00634DA4">
            <w:pPr>
              <w:spacing w:after="120"/>
              <w:rPr>
                <w:rFonts w:eastAsiaTheme="minorHAnsi"/>
                <w:sz w:val="20"/>
                <w:szCs w:val="20"/>
                <w:lang w:eastAsia="en-US"/>
              </w:rPr>
            </w:pPr>
            <w:r w:rsidRPr="00634DA4">
              <w:rPr>
                <w:rFonts w:eastAsiaTheme="minorHAnsi"/>
                <w:sz w:val="20"/>
                <w:szCs w:val="20"/>
                <w:lang w:eastAsia="en-US"/>
              </w:rPr>
              <w:t>Izglītības iestādes;</w:t>
            </w:r>
          </w:p>
          <w:p w14:paraId="3AE56D15" w14:textId="77777777" w:rsidR="00634DA4" w:rsidRPr="00634DA4" w:rsidRDefault="00634DA4" w:rsidP="00634DA4">
            <w:pPr>
              <w:spacing w:after="120"/>
              <w:rPr>
                <w:rFonts w:eastAsiaTheme="minorHAnsi"/>
                <w:sz w:val="20"/>
                <w:szCs w:val="20"/>
                <w:lang w:eastAsia="en-US"/>
              </w:rPr>
            </w:pPr>
            <w:r w:rsidRPr="00634DA4">
              <w:rPr>
                <w:rFonts w:eastAsiaTheme="minorHAnsi"/>
                <w:sz w:val="20"/>
                <w:szCs w:val="20"/>
                <w:lang w:eastAsia="en-US"/>
              </w:rPr>
              <w:t>Ģimenes ārstu prakses;</w:t>
            </w:r>
          </w:p>
          <w:p w14:paraId="0E968A62" w14:textId="77777777" w:rsidR="00634DA4" w:rsidRPr="00634DA4" w:rsidRDefault="00634DA4" w:rsidP="00634DA4">
            <w:pPr>
              <w:spacing w:after="120"/>
              <w:rPr>
                <w:rFonts w:eastAsiaTheme="minorHAnsi"/>
                <w:sz w:val="20"/>
                <w:szCs w:val="20"/>
                <w:lang w:eastAsia="en-US"/>
              </w:rPr>
            </w:pPr>
            <w:r w:rsidRPr="00634DA4">
              <w:rPr>
                <w:rFonts w:eastAsiaTheme="minorHAnsi"/>
                <w:sz w:val="20"/>
                <w:szCs w:val="20"/>
                <w:lang w:eastAsia="en-US"/>
              </w:rPr>
              <w:t>NVO</w:t>
            </w:r>
          </w:p>
        </w:tc>
        <w:tc>
          <w:tcPr>
            <w:tcW w:w="490" w:type="pct"/>
          </w:tcPr>
          <w:p w14:paraId="40479D94" w14:textId="77777777" w:rsidR="00634DA4" w:rsidRPr="00634DA4" w:rsidRDefault="00634DA4" w:rsidP="00634DA4">
            <w:pPr>
              <w:spacing w:after="120"/>
              <w:rPr>
                <w:rFonts w:eastAsia="Calibri"/>
                <w:sz w:val="20"/>
                <w:szCs w:val="20"/>
              </w:rPr>
            </w:pPr>
            <w:r w:rsidRPr="00634DA4">
              <w:rPr>
                <w:rFonts w:eastAsia="Calibri"/>
                <w:sz w:val="20"/>
                <w:szCs w:val="20"/>
              </w:rPr>
              <w:t>Pastāvīgi</w:t>
            </w:r>
          </w:p>
        </w:tc>
        <w:tc>
          <w:tcPr>
            <w:tcW w:w="446" w:type="pct"/>
          </w:tcPr>
          <w:p w14:paraId="167517A7" w14:textId="77777777" w:rsidR="00634DA4" w:rsidRPr="00634DA4" w:rsidRDefault="00634DA4" w:rsidP="00634DA4">
            <w:pPr>
              <w:spacing w:after="120"/>
              <w:jc w:val="center"/>
              <w:rPr>
                <w:rFonts w:eastAsia="Calibri"/>
                <w:sz w:val="20"/>
                <w:szCs w:val="20"/>
              </w:rPr>
            </w:pPr>
            <w:r w:rsidRPr="00634DA4">
              <w:rPr>
                <w:rFonts w:eastAsia="Calibri"/>
                <w:sz w:val="20"/>
                <w:szCs w:val="20"/>
              </w:rPr>
              <w:t>-</w:t>
            </w:r>
          </w:p>
        </w:tc>
      </w:tr>
      <w:tr w:rsidR="00634DA4" w:rsidRPr="00634DA4" w14:paraId="7FC18D0C" w14:textId="77777777" w:rsidTr="006843B0">
        <w:trPr>
          <w:trHeight w:val="157"/>
        </w:trPr>
        <w:tc>
          <w:tcPr>
            <w:tcW w:w="275" w:type="pct"/>
          </w:tcPr>
          <w:p w14:paraId="4D80E74B" w14:textId="77777777" w:rsidR="00634DA4" w:rsidRPr="00634DA4" w:rsidRDefault="00634DA4" w:rsidP="00634DA4">
            <w:pPr>
              <w:spacing w:after="120"/>
              <w:jc w:val="both"/>
              <w:rPr>
                <w:rFonts w:eastAsia="Calibri"/>
                <w:sz w:val="20"/>
                <w:szCs w:val="20"/>
                <w:lang w:eastAsia="en-US"/>
              </w:rPr>
            </w:pPr>
            <w:r w:rsidRPr="00634DA4">
              <w:rPr>
                <w:rFonts w:eastAsia="Calibri"/>
                <w:sz w:val="20"/>
                <w:szCs w:val="20"/>
                <w:lang w:eastAsia="en-US"/>
              </w:rPr>
              <w:t>4.3.</w:t>
            </w:r>
          </w:p>
        </w:tc>
        <w:tc>
          <w:tcPr>
            <w:tcW w:w="1293" w:type="pct"/>
          </w:tcPr>
          <w:p w14:paraId="653619B0" w14:textId="77777777" w:rsidR="00634DA4" w:rsidRPr="00634DA4" w:rsidRDefault="00634DA4" w:rsidP="00634DA4">
            <w:pPr>
              <w:spacing w:after="120"/>
              <w:jc w:val="both"/>
              <w:rPr>
                <w:rFonts w:eastAsiaTheme="minorHAnsi"/>
                <w:sz w:val="20"/>
                <w:szCs w:val="20"/>
                <w:lang w:eastAsia="en-US"/>
              </w:rPr>
            </w:pPr>
            <w:r w:rsidRPr="00634DA4">
              <w:rPr>
                <w:rFonts w:eastAsiaTheme="minorHAnsi"/>
                <w:sz w:val="20"/>
                <w:szCs w:val="20"/>
                <w:lang w:eastAsia="en-US"/>
              </w:rPr>
              <w:t>Attīstīt sadarbību ar veselības aprūpes pakalpojumu sniedzējiem</w:t>
            </w:r>
          </w:p>
        </w:tc>
        <w:tc>
          <w:tcPr>
            <w:tcW w:w="1333" w:type="pct"/>
          </w:tcPr>
          <w:p w14:paraId="67844EED" w14:textId="77777777" w:rsidR="00634DA4" w:rsidRPr="00634DA4" w:rsidRDefault="00634DA4" w:rsidP="00634DA4">
            <w:pPr>
              <w:spacing w:after="120"/>
              <w:rPr>
                <w:rFonts w:eastAsia="Calibri"/>
                <w:sz w:val="20"/>
                <w:szCs w:val="20"/>
              </w:rPr>
            </w:pPr>
            <w:r w:rsidRPr="00634DA4">
              <w:rPr>
                <w:rFonts w:eastAsiaTheme="minorHAnsi"/>
                <w:sz w:val="20"/>
                <w:szCs w:val="20"/>
                <w:lang w:eastAsia="en-US"/>
              </w:rPr>
              <w:t>Nodrošināt efektīvu komunikācija ar veselības aprūpes pakalpojumu sniedzējiem; Nodrošināt informācijas pieejamību pašvaldības komunikācijas kanālos par teritorijā pieejamiem pakalpojumiem</w:t>
            </w:r>
          </w:p>
        </w:tc>
        <w:tc>
          <w:tcPr>
            <w:tcW w:w="549" w:type="pct"/>
          </w:tcPr>
          <w:p w14:paraId="59D4B9B4" w14:textId="77777777" w:rsidR="00634DA4" w:rsidRPr="00634DA4" w:rsidRDefault="00634DA4" w:rsidP="00634DA4">
            <w:pPr>
              <w:spacing w:after="120"/>
              <w:rPr>
                <w:rFonts w:eastAsia="Calibri"/>
                <w:sz w:val="20"/>
                <w:szCs w:val="20"/>
              </w:rPr>
            </w:pPr>
            <w:r w:rsidRPr="00634DA4">
              <w:rPr>
                <w:rFonts w:eastAsia="Calibri"/>
                <w:sz w:val="20"/>
                <w:szCs w:val="20"/>
              </w:rPr>
              <w:t>Gulbenes novada dome</w:t>
            </w:r>
          </w:p>
        </w:tc>
        <w:tc>
          <w:tcPr>
            <w:tcW w:w="614" w:type="pct"/>
          </w:tcPr>
          <w:p w14:paraId="50E525E7" w14:textId="77777777" w:rsidR="00634DA4" w:rsidRPr="00634DA4" w:rsidRDefault="00634DA4" w:rsidP="00634DA4">
            <w:pPr>
              <w:spacing w:after="120"/>
              <w:rPr>
                <w:rFonts w:eastAsiaTheme="minorHAnsi"/>
                <w:sz w:val="20"/>
                <w:szCs w:val="20"/>
                <w:lang w:eastAsia="en-US"/>
              </w:rPr>
            </w:pPr>
            <w:r w:rsidRPr="00634DA4">
              <w:rPr>
                <w:rFonts w:eastAsiaTheme="minorHAnsi"/>
                <w:sz w:val="20"/>
                <w:szCs w:val="20"/>
                <w:lang w:eastAsia="en-US"/>
              </w:rPr>
              <w:t>Gulbenes novada sociālais dienests</w:t>
            </w:r>
          </w:p>
        </w:tc>
        <w:tc>
          <w:tcPr>
            <w:tcW w:w="490" w:type="pct"/>
          </w:tcPr>
          <w:p w14:paraId="01EBDDE6" w14:textId="77777777" w:rsidR="00634DA4" w:rsidRPr="00634DA4" w:rsidRDefault="00634DA4" w:rsidP="00634DA4">
            <w:pPr>
              <w:spacing w:after="120"/>
              <w:rPr>
                <w:rFonts w:eastAsia="Calibri"/>
                <w:sz w:val="20"/>
                <w:szCs w:val="20"/>
              </w:rPr>
            </w:pPr>
            <w:r w:rsidRPr="00634DA4">
              <w:rPr>
                <w:rFonts w:eastAsia="Calibri"/>
                <w:sz w:val="20"/>
                <w:szCs w:val="20"/>
              </w:rPr>
              <w:t>Pastāvīgi</w:t>
            </w:r>
          </w:p>
        </w:tc>
        <w:tc>
          <w:tcPr>
            <w:tcW w:w="446" w:type="pct"/>
          </w:tcPr>
          <w:p w14:paraId="50AC5EE6" w14:textId="77777777" w:rsidR="00634DA4" w:rsidRPr="00634DA4" w:rsidRDefault="00634DA4" w:rsidP="00634DA4">
            <w:pPr>
              <w:spacing w:after="120"/>
              <w:jc w:val="center"/>
              <w:rPr>
                <w:rFonts w:eastAsia="Calibri"/>
                <w:sz w:val="20"/>
                <w:szCs w:val="20"/>
              </w:rPr>
            </w:pPr>
            <w:r w:rsidRPr="00634DA4">
              <w:rPr>
                <w:rFonts w:eastAsia="Calibri"/>
                <w:sz w:val="20"/>
                <w:szCs w:val="20"/>
              </w:rPr>
              <w:t>-</w:t>
            </w:r>
          </w:p>
        </w:tc>
      </w:tr>
    </w:tbl>
    <w:p w14:paraId="1DB32626" w14:textId="77777777" w:rsidR="00634DA4" w:rsidRPr="00782D24" w:rsidRDefault="00634DA4" w:rsidP="00634DA4"/>
    <w:p w14:paraId="385005D0" w14:textId="77777777" w:rsidR="00634DA4" w:rsidRPr="00782D24" w:rsidRDefault="00634DA4" w:rsidP="00634DA4"/>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34DA4" w:rsidRPr="00634DA4" w14:paraId="322C97E7" w14:textId="77777777" w:rsidTr="006843B0">
        <w:tc>
          <w:tcPr>
            <w:tcW w:w="9458" w:type="dxa"/>
            <w:tcBorders>
              <w:top w:val="nil"/>
              <w:left w:val="nil"/>
              <w:bottom w:val="nil"/>
              <w:right w:val="nil"/>
            </w:tcBorders>
            <w:hideMark/>
          </w:tcPr>
          <w:p w14:paraId="597D2CCD" w14:textId="77777777" w:rsidR="00634DA4" w:rsidRPr="00634DA4" w:rsidRDefault="00634DA4" w:rsidP="00634DA4">
            <w:pPr>
              <w:jc w:val="center"/>
              <w:rPr>
                <w:rFonts w:ascii="Calibri" w:eastAsia="Calibri" w:hAnsi="Calibri"/>
                <w:sz w:val="22"/>
                <w:szCs w:val="22"/>
                <w:lang w:eastAsia="en-US"/>
              </w:rPr>
            </w:pPr>
            <w:r w:rsidRPr="00634DA4">
              <w:rPr>
                <w:rFonts w:eastAsia="Calibri"/>
                <w:noProof/>
                <w:sz w:val="22"/>
                <w:szCs w:val="22"/>
                <w:lang w:eastAsia="en-US"/>
              </w:rPr>
              <w:drawing>
                <wp:inline distT="0" distB="0" distL="0" distR="0" wp14:anchorId="371B787D" wp14:editId="33EA1366">
                  <wp:extent cx="619125" cy="685800"/>
                  <wp:effectExtent l="0" t="0" r="9525" b="0"/>
                  <wp:docPr id="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4DA4" w:rsidRPr="00634DA4" w14:paraId="00C64BB2" w14:textId="77777777" w:rsidTr="006843B0">
        <w:tc>
          <w:tcPr>
            <w:tcW w:w="9458" w:type="dxa"/>
            <w:tcBorders>
              <w:top w:val="nil"/>
              <w:left w:val="nil"/>
              <w:bottom w:val="nil"/>
              <w:right w:val="nil"/>
            </w:tcBorders>
            <w:hideMark/>
          </w:tcPr>
          <w:p w14:paraId="73CC542E" w14:textId="77777777" w:rsidR="00634DA4" w:rsidRPr="00634DA4" w:rsidRDefault="00634DA4" w:rsidP="00634DA4">
            <w:pPr>
              <w:jc w:val="center"/>
              <w:rPr>
                <w:rFonts w:ascii="Calibri" w:eastAsia="Calibri" w:hAnsi="Calibri"/>
                <w:sz w:val="22"/>
                <w:szCs w:val="22"/>
                <w:lang w:eastAsia="en-US"/>
              </w:rPr>
            </w:pPr>
            <w:r w:rsidRPr="00634DA4">
              <w:rPr>
                <w:rFonts w:eastAsia="Calibri"/>
                <w:b/>
                <w:bCs/>
                <w:sz w:val="28"/>
                <w:szCs w:val="28"/>
                <w:lang w:eastAsia="en-US"/>
              </w:rPr>
              <w:t>GULBENES NOVADA PAŠVALDĪBA</w:t>
            </w:r>
          </w:p>
        </w:tc>
      </w:tr>
      <w:tr w:rsidR="00634DA4" w:rsidRPr="00634DA4" w14:paraId="46653D1D" w14:textId="77777777" w:rsidTr="006843B0">
        <w:tc>
          <w:tcPr>
            <w:tcW w:w="9458" w:type="dxa"/>
            <w:tcBorders>
              <w:top w:val="nil"/>
              <w:left w:val="nil"/>
              <w:bottom w:val="nil"/>
              <w:right w:val="nil"/>
            </w:tcBorders>
            <w:hideMark/>
          </w:tcPr>
          <w:p w14:paraId="52529D31" w14:textId="77777777" w:rsidR="00634DA4" w:rsidRPr="00634DA4" w:rsidRDefault="00634DA4" w:rsidP="00634DA4">
            <w:pPr>
              <w:jc w:val="center"/>
              <w:rPr>
                <w:rFonts w:ascii="Calibri" w:eastAsia="Calibri" w:hAnsi="Calibri"/>
                <w:sz w:val="22"/>
                <w:szCs w:val="22"/>
                <w:lang w:eastAsia="en-US"/>
              </w:rPr>
            </w:pPr>
            <w:r w:rsidRPr="00634DA4">
              <w:rPr>
                <w:rFonts w:eastAsia="Calibri"/>
                <w:lang w:eastAsia="en-US"/>
              </w:rPr>
              <w:t>Reģ.Nr.90009116327</w:t>
            </w:r>
          </w:p>
        </w:tc>
      </w:tr>
      <w:tr w:rsidR="00634DA4" w:rsidRPr="00634DA4" w14:paraId="04C21E40" w14:textId="77777777" w:rsidTr="006843B0">
        <w:tc>
          <w:tcPr>
            <w:tcW w:w="9458" w:type="dxa"/>
            <w:tcBorders>
              <w:top w:val="nil"/>
              <w:left w:val="nil"/>
              <w:bottom w:val="nil"/>
              <w:right w:val="nil"/>
            </w:tcBorders>
            <w:hideMark/>
          </w:tcPr>
          <w:p w14:paraId="34E65E72" w14:textId="77777777" w:rsidR="00634DA4" w:rsidRPr="00634DA4" w:rsidRDefault="00634DA4" w:rsidP="00634DA4">
            <w:pPr>
              <w:jc w:val="center"/>
              <w:rPr>
                <w:rFonts w:ascii="Calibri" w:eastAsia="Calibri" w:hAnsi="Calibri"/>
                <w:sz w:val="22"/>
                <w:szCs w:val="22"/>
                <w:lang w:eastAsia="en-US"/>
              </w:rPr>
            </w:pPr>
            <w:r w:rsidRPr="00634DA4">
              <w:rPr>
                <w:rFonts w:eastAsia="Calibri"/>
                <w:lang w:eastAsia="en-US"/>
              </w:rPr>
              <w:t>Ābeļu iela 2, Gulbene, Gulbenes nov., LV-4401</w:t>
            </w:r>
          </w:p>
        </w:tc>
      </w:tr>
      <w:tr w:rsidR="00634DA4" w:rsidRPr="00634DA4" w14:paraId="2D68DCCA" w14:textId="77777777" w:rsidTr="006843B0">
        <w:tc>
          <w:tcPr>
            <w:tcW w:w="9458" w:type="dxa"/>
            <w:tcBorders>
              <w:top w:val="nil"/>
              <w:left w:val="nil"/>
              <w:bottom w:val="single" w:sz="4" w:space="0" w:color="auto"/>
              <w:right w:val="nil"/>
            </w:tcBorders>
            <w:hideMark/>
          </w:tcPr>
          <w:p w14:paraId="260F20C5" w14:textId="77777777" w:rsidR="00634DA4" w:rsidRPr="00634DA4" w:rsidRDefault="00634DA4" w:rsidP="00634DA4">
            <w:pPr>
              <w:jc w:val="center"/>
              <w:rPr>
                <w:rFonts w:ascii="Calibri" w:eastAsia="Calibri" w:hAnsi="Calibri"/>
                <w:sz w:val="22"/>
                <w:szCs w:val="22"/>
                <w:lang w:eastAsia="en-US"/>
              </w:rPr>
            </w:pPr>
            <w:r w:rsidRPr="00634DA4">
              <w:rPr>
                <w:rFonts w:eastAsia="Calibri"/>
                <w:lang w:eastAsia="en-US"/>
              </w:rPr>
              <w:t>Tālrunis 64497710, mob.26595362, e-pasts; dome@gulbene.lv, www.gulbene.lv</w:t>
            </w:r>
          </w:p>
        </w:tc>
      </w:tr>
    </w:tbl>
    <w:p w14:paraId="2AEB0634" w14:textId="77777777" w:rsidR="00634DA4" w:rsidRPr="00634DA4" w:rsidRDefault="00634DA4" w:rsidP="00634DA4">
      <w:pPr>
        <w:spacing w:after="160"/>
        <w:rPr>
          <w:rFonts w:ascii="Calibri" w:eastAsia="Calibri" w:hAnsi="Calibri"/>
          <w:sz w:val="4"/>
          <w:szCs w:val="4"/>
          <w:lang w:eastAsia="en-US"/>
        </w:rPr>
      </w:pPr>
    </w:p>
    <w:p w14:paraId="1559C40C" w14:textId="77777777" w:rsidR="00634DA4" w:rsidRPr="00634DA4" w:rsidRDefault="00634DA4" w:rsidP="00634DA4">
      <w:pPr>
        <w:jc w:val="center"/>
        <w:rPr>
          <w:rFonts w:eastAsia="Calibri"/>
          <w:b/>
          <w:bCs/>
          <w:lang w:eastAsia="en-US"/>
        </w:rPr>
      </w:pPr>
      <w:r w:rsidRPr="00634DA4">
        <w:rPr>
          <w:rFonts w:eastAsia="Calibri"/>
          <w:b/>
          <w:bCs/>
          <w:lang w:eastAsia="en-US"/>
        </w:rPr>
        <w:t>GULBENES NOVADA DOMES LĒMUMS</w:t>
      </w:r>
    </w:p>
    <w:p w14:paraId="2FC2BAF4" w14:textId="77777777" w:rsidR="00634DA4" w:rsidRPr="00634DA4" w:rsidRDefault="00634DA4" w:rsidP="00634DA4">
      <w:pPr>
        <w:jc w:val="center"/>
        <w:rPr>
          <w:rFonts w:eastAsia="Calibri"/>
          <w:lang w:eastAsia="en-US"/>
        </w:rPr>
      </w:pPr>
      <w:r w:rsidRPr="00634DA4">
        <w:rPr>
          <w:rFonts w:eastAsia="Calibri"/>
          <w:lang w:eastAsia="en-US"/>
        </w:rPr>
        <w:t>Gulbenē</w:t>
      </w:r>
    </w:p>
    <w:p w14:paraId="5C8AFE20" w14:textId="77777777" w:rsidR="00634DA4" w:rsidRPr="00634DA4" w:rsidRDefault="00634DA4" w:rsidP="00634DA4">
      <w:pPr>
        <w:jc w:val="center"/>
        <w:rPr>
          <w:rFonts w:eastAsia="Calibr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34DA4" w:rsidRPr="00634DA4" w14:paraId="60142676" w14:textId="77777777" w:rsidTr="006843B0">
        <w:trPr>
          <w:trHeight w:val="80"/>
        </w:trPr>
        <w:tc>
          <w:tcPr>
            <w:tcW w:w="4729" w:type="dxa"/>
            <w:hideMark/>
          </w:tcPr>
          <w:p w14:paraId="5B440982" w14:textId="77777777" w:rsidR="00634DA4" w:rsidRPr="00634DA4" w:rsidRDefault="00634DA4" w:rsidP="00634DA4">
            <w:pPr>
              <w:rPr>
                <w:rFonts w:eastAsia="Calibri"/>
                <w:b/>
                <w:bCs/>
                <w:lang w:eastAsia="en-US"/>
              </w:rPr>
            </w:pPr>
            <w:r w:rsidRPr="00634DA4">
              <w:rPr>
                <w:rFonts w:eastAsia="Calibri"/>
                <w:b/>
                <w:bCs/>
                <w:lang w:eastAsia="en-US"/>
              </w:rPr>
              <w:t>2022.gada 29.decembrī</w:t>
            </w:r>
          </w:p>
        </w:tc>
        <w:tc>
          <w:tcPr>
            <w:tcW w:w="4729" w:type="dxa"/>
            <w:hideMark/>
          </w:tcPr>
          <w:p w14:paraId="5C2DB20B" w14:textId="77777777" w:rsidR="00634DA4" w:rsidRPr="00634DA4" w:rsidRDefault="00634DA4" w:rsidP="00634DA4">
            <w:pPr>
              <w:jc w:val="center"/>
              <w:rPr>
                <w:rFonts w:eastAsia="Calibri"/>
                <w:b/>
                <w:bCs/>
                <w:lang w:eastAsia="en-US"/>
              </w:rPr>
            </w:pPr>
            <w:r w:rsidRPr="00634DA4">
              <w:rPr>
                <w:rFonts w:eastAsia="Calibri"/>
                <w:b/>
                <w:bCs/>
                <w:lang w:eastAsia="en-US"/>
              </w:rPr>
              <w:t xml:space="preserve">   Nr. GND/2022/1285</w:t>
            </w:r>
          </w:p>
        </w:tc>
      </w:tr>
      <w:tr w:rsidR="00634DA4" w:rsidRPr="00634DA4" w14:paraId="3919C271" w14:textId="77777777" w:rsidTr="006843B0">
        <w:tc>
          <w:tcPr>
            <w:tcW w:w="4729" w:type="dxa"/>
          </w:tcPr>
          <w:p w14:paraId="00146E3D" w14:textId="77777777" w:rsidR="00634DA4" w:rsidRPr="00634DA4" w:rsidRDefault="00634DA4" w:rsidP="00634DA4">
            <w:pPr>
              <w:rPr>
                <w:rFonts w:eastAsia="Calibri"/>
                <w:lang w:eastAsia="en-US"/>
              </w:rPr>
            </w:pPr>
          </w:p>
        </w:tc>
        <w:tc>
          <w:tcPr>
            <w:tcW w:w="4729" w:type="dxa"/>
          </w:tcPr>
          <w:p w14:paraId="2AD5C6D2" w14:textId="77777777" w:rsidR="00634DA4" w:rsidRPr="00634DA4" w:rsidRDefault="00634DA4" w:rsidP="00634DA4">
            <w:pPr>
              <w:jc w:val="center"/>
              <w:rPr>
                <w:rFonts w:eastAsia="Calibri"/>
                <w:b/>
                <w:bCs/>
                <w:lang w:eastAsia="en-US"/>
              </w:rPr>
            </w:pPr>
            <w:r w:rsidRPr="00634DA4">
              <w:rPr>
                <w:rFonts w:eastAsia="Calibri"/>
                <w:b/>
                <w:bCs/>
                <w:lang w:eastAsia="en-US"/>
              </w:rPr>
              <w:t xml:space="preserve">        (protokols Nr.27; 72.p)</w:t>
            </w:r>
          </w:p>
          <w:p w14:paraId="663923A8" w14:textId="77777777" w:rsidR="00634DA4" w:rsidRPr="00634DA4" w:rsidRDefault="00634DA4" w:rsidP="00634DA4">
            <w:pPr>
              <w:jc w:val="center"/>
              <w:rPr>
                <w:rFonts w:eastAsia="Calibri"/>
                <w:b/>
                <w:bCs/>
                <w:lang w:eastAsia="en-US"/>
              </w:rPr>
            </w:pPr>
          </w:p>
        </w:tc>
      </w:tr>
    </w:tbl>
    <w:p w14:paraId="2C453DCC" w14:textId="77777777" w:rsidR="00634DA4" w:rsidRPr="00634DA4" w:rsidRDefault="00634DA4" w:rsidP="00634DA4">
      <w:pPr>
        <w:jc w:val="center"/>
        <w:rPr>
          <w:b/>
          <w:noProof/>
        </w:rPr>
      </w:pPr>
      <w:r w:rsidRPr="00634DA4">
        <w:rPr>
          <w:b/>
          <w:noProof/>
        </w:rPr>
        <w:t xml:space="preserve">Par iekšējā normatīvā akta </w:t>
      </w:r>
      <w:bookmarkStart w:id="32" w:name="_Hlk50661646"/>
      <w:r w:rsidRPr="00634DA4">
        <w:rPr>
          <w:b/>
          <w:noProof/>
        </w:rPr>
        <w:t xml:space="preserve">“Grozījumi Gulbenes novada domes 2020.gada 30.jūnija iekšējā normatīvajā aktā Nr.GND/IEK/2020/15 </w:t>
      </w:r>
      <w:bookmarkStart w:id="33" w:name="_Hlk121133099"/>
      <w:r w:rsidRPr="00634DA4">
        <w:rPr>
          <w:b/>
          <w:noProof/>
        </w:rPr>
        <w:t xml:space="preserve">“Stipendijas piešķiršanas noteikumi studējošiem”” </w:t>
      </w:r>
      <w:bookmarkEnd w:id="33"/>
      <w:r w:rsidRPr="00634DA4">
        <w:rPr>
          <w:b/>
          <w:noProof/>
        </w:rPr>
        <w:t>apstiprināšanu</w:t>
      </w:r>
      <w:bookmarkEnd w:id="32"/>
    </w:p>
    <w:p w14:paraId="77607F4B" w14:textId="77777777" w:rsidR="00634DA4" w:rsidRPr="00634DA4" w:rsidRDefault="00634DA4" w:rsidP="00634DA4">
      <w:pPr>
        <w:jc w:val="center"/>
        <w:rPr>
          <w:b/>
          <w:noProof/>
        </w:rPr>
      </w:pPr>
    </w:p>
    <w:p w14:paraId="4C004553" w14:textId="77777777" w:rsidR="00634DA4" w:rsidRPr="00634DA4" w:rsidRDefault="00634DA4" w:rsidP="00634DA4">
      <w:pPr>
        <w:shd w:val="clear" w:color="auto" w:fill="FFFFFF"/>
        <w:spacing w:line="360" w:lineRule="auto"/>
        <w:ind w:firstLine="567"/>
        <w:jc w:val="both"/>
        <w:rPr>
          <w:bCs/>
          <w:noProof/>
        </w:rPr>
      </w:pPr>
      <w:r w:rsidRPr="00634DA4">
        <w:rPr>
          <w:bCs/>
          <w:noProof/>
        </w:rPr>
        <w:t xml:space="preserve">Gulbenes novada domes 2020.gada 30.jūnija iekšējā normatīvā akta Nr.GND/IEK/2020/15 “Stipendijas piešķiršanas noteikumi studējošiem” (turpmāk – Noteikumi) 3.punktā noteikts, ka Gulbenes novada dome (turpmāk – Dome) ar atsevišķu lēmumu līdz ar kārtējā gada budžeta apstiprināšanu nosaka stipendiju piešķiršanai atbalstāmās profesionālās studiju speciālitātes un maksimālo stipendiātu skaitu katrā atbalstāmajā specialitātē. </w:t>
      </w:r>
    </w:p>
    <w:p w14:paraId="41705C57" w14:textId="77777777" w:rsidR="00634DA4" w:rsidRPr="00634DA4" w:rsidRDefault="00634DA4" w:rsidP="00634DA4">
      <w:pPr>
        <w:shd w:val="clear" w:color="auto" w:fill="FFFFFF"/>
        <w:spacing w:line="360" w:lineRule="auto"/>
        <w:ind w:firstLine="567"/>
        <w:jc w:val="both"/>
        <w:rPr>
          <w:bCs/>
          <w:noProof/>
        </w:rPr>
      </w:pPr>
      <w:r w:rsidRPr="00634DA4">
        <w:rPr>
          <w:bCs/>
          <w:noProof/>
        </w:rPr>
        <w:t xml:space="preserve">Lai paplašinātu studējošo loku, kas tiesīgi pretendēt uz stipendijas piešķiršanu, ir nepieciešams veikt Noteikumu grozījumus, nosakot, ka </w:t>
      </w:r>
      <w:bookmarkStart w:id="34" w:name="_Hlk121133401"/>
      <w:r w:rsidRPr="00634DA4">
        <w:rPr>
          <w:bCs/>
          <w:noProof/>
        </w:rPr>
        <w:t xml:space="preserve">Dome nosaka stipendiju piešķiršanai atbalstāmās profesionālās studiju nozares nevis konkrētas specialitātes </w:t>
      </w:r>
      <w:bookmarkEnd w:id="34"/>
      <w:r w:rsidRPr="00634DA4">
        <w:rPr>
          <w:bCs/>
          <w:noProof/>
        </w:rPr>
        <w:t xml:space="preserve">un kopējo pirmreizēji atbalstāmo stipendiātu skaitu nevis maksimālo stipendiātu skaitu katrā atbalstāmajā specialitatē kārtējā gada budžetā paredzēto līdzekļu ietvaros. Tādējādi tiktu nodrošināta iespēja jebkuram atbalstāmājā profesionālajā studiju nozarē studējošajam pretendēt uz stipendijas saņemšanu neatkarīgi no konkrētas studiju specialitātes, kā arī, nosakot kopējo pirmreizēji atbalstāmo strpendiātu skaitu kārtējā gada budžetā paredzēto līdzekļu ietvaros, gadījumā, ja kādā no atbalstāmajām studiju nozarēm nepiesakās vai nav atbilstošs neviens pretendents, tiktu nodrošināta iespēja atbalstīt vairākus stipendiātus kādā no citām atbalstāmajām studiju nozarēm, nepārsniedzot kopējo plānoto atbalstāmo stipendiātu skaitu konkrētajam gadam. </w:t>
      </w:r>
    </w:p>
    <w:p w14:paraId="0E93519F" w14:textId="77777777" w:rsidR="00634DA4" w:rsidRPr="00634DA4" w:rsidRDefault="00634DA4" w:rsidP="00634DA4">
      <w:pPr>
        <w:shd w:val="clear" w:color="auto" w:fill="FFFFFF"/>
        <w:spacing w:line="360" w:lineRule="auto"/>
        <w:ind w:firstLine="567"/>
        <w:jc w:val="both"/>
        <w:rPr>
          <w:bCs/>
          <w:noProof/>
        </w:rPr>
      </w:pPr>
      <w:r w:rsidRPr="00634DA4">
        <w:rPr>
          <w:bCs/>
          <w:noProof/>
        </w:rPr>
        <w:t xml:space="preserve">Ņemot vēra minēto un pamatojoties uz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likuma “Par pašvaldībām” 41.panta pirmās daļas 2.punktu, kas nosaka, ka pašvaldības dome pieņem iekšējos normatīvos aktus (noteikumi, nolikumi, instrukcijas), Izglītības, kultūras un sporta jautājumu komitejas un Gulbenes novada stipendiju </w:t>
      </w:r>
      <w:r w:rsidRPr="00634DA4">
        <w:rPr>
          <w:bCs/>
          <w:noProof/>
        </w:rPr>
        <w:lastRenderedPageBreak/>
        <w:t xml:space="preserve">piešķiršanas komisijas ieteikumu, atklāti balsojot </w:t>
      </w:r>
      <w:r w:rsidRPr="00634DA4">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34DA4">
        <w:rPr>
          <w:bCs/>
          <w:noProof/>
        </w:rPr>
        <w:t>, Gulbenes novada dome NOLEMJ:</w:t>
      </w:r>
    </w:p>
    <w:p w14:paraId="44AEF656" w14:textId="77777777" w:rsidR="00634DA4" w:rsidRPr="00634DA4" w:rsidRDefault="00634DA4" w:rsidP="00634DA4">
      <w:pPr>
        <w:spacing w:line="360" w:lineRule="auto"/>
        <w:ind w:firstLine="720"/>
        <w:jc w:val="both"/>
        <w:rPr>
          <w:rFonts w:cs="Arial"/>
        </w:rPr>
      </w:pPr>
      <w:r w:rsidRPr="00634DA4">
        <w:rPr>
          <w:rFonts w:cs="Arial"/>
        </w:rPr>
        <w:t>APSTIPRINĀT iekšējo normatīvo aktu “Grozījumi Gulbenes novada domes 2020.gada 30.jūnija iekšējā normatīvajā aktā Nr. GND/IEK/2020/15 “Stipendijas piešķiršanas noteikumi studējošiem”” (pielikums).</w:t>
      </w:r>
    </w:p>
    <w:p w14:paraId="072D1637" w14:textId="77777777" w:rsidR="00634DA4" w:rsidRPr="00634DA4" w:rsidRDefault="00634DA4" w:rsidP="00634DA4">
      <w:pPr>
        <w:spacing w:line="360" w:lineRule="auto"/>
        <w:ind w:firstLine="567"/>
        <w:jc w:val="both"/>
        <w:rPr>
          <w:rFonts w:cs="Arial"/>
        </w:rPr>
      </w:pPr>
    </w:p>
    <w:p w14:paraId="67B9EEB4" w14:textId="77777777" w:rsidR="00634DA4" w:rsidRPr="00634DA4" w:rsidRDefault="00634DA4" w:rsidP="00634DA4">
      <w:pPr>
        <w:rPr>
          <w:rFonts w:cs="Arial"/>
        </w:rPr>
      </w:pPr>
      <w:r w:rsidRPr="00634DA4">
        <w:rPr>
          <w:rFonts w:cs="Arial"/>
        </w:rPr>
        <w:t>Gulbenes novada domes priekšsēdētājs</w:t>
      </w:r>
      <w:r w:rsidRPr="00634DA4">
        <w:rPr>
          <w:rFonts w:cs="Arial"/>
        </w:rPr>
        <w:tab/>
      </w:r>
      <w:r w:rsidRPr="00634DA4">
        <w:rPr>
          <w:rFonts w:cs="Arial"/>
        </w:rPr>
        <w:tab/>
      </w:r>
      <w:r w:rsidRPr="00634DA4">
        <w:rPr>
          <w:rFonts w:cs="Arial"/>
        </w:rPr>
        <w:tab/>
      </w:r>
      <w:r w:rsidRPr="00634DA4">
        <w:rPr>
          <w:rFonts w:cs="Arial"/>
        </w:rPr>
        <w:tab/>
        <w:t xml:space="preserve">         A. Caunītis</w:t>
      </w:r>
    </w:p>
    <w:p w14:paraId="63076E78" w14:textId="77777777" w:rsidR="00634DA4" w:rsidRPr="00634DA4" w:rsidRDefault="00634DA4" w:rsidP="00634DA4">
      <w:pPr>
        <w:rPr>
          <w:rFonts w:cs="Arial"/>
        </w:rPr>
      </w:pPr>
    </w:p>
    <w:p w14:paraId="2F25CDD5" w14:textId="77777777" w:rsidR="00634DA4" w:rsidRPr="00634DA4" w:rsidRDefault="00634DA4" w:rsidP="00634DA4">
      <w:pPr>
        <w:rPr>
          <w:rFonts w:cs="Arial"/>
        </w:rPr>
      </w:pPr>
    </w:p>
    <w:p w14:paraId="58562EDB" w14:textId="77777777" w:rsidR="00634DA4" w:rsidRPr="00634DA4" w:rsidRDefault="00634DA4" w:rsidP="00634DA4">
      <w:pPr>
        <w:rPr>
          <w:rFonts w:cs="Arial"/>
        </w:rPr>
      </w:pPr>
      <w:r w:rsidRPr="00634DA4">
        <w:rPr>
          <w:rFonts w:cs="Arial"/>
        </w:rPr>
        <w:t xml:space="preserve">Sagatavoja: L. </w:t>
      </w:r>
      <w:proofErr w:type="spellStart"/>
      <w:r w:rsidRPr="00634DA4">
        <w:rPr>
          <w:rFonts w:cs="Arial"/>
        </w:rPr>
        <w:t>Silauniece</w:t>
      </w:r>
      <w:proofErr w:type="spellEnd"/>
    </w:p>
    <w:p w14:paraId="7D507686" w14:textId="77777777" w:rsidR="00634DA4" w:rsidRPr="00634DA4" w:rsidRDefault="00634DA4" w:rsidP="00634DA4">
      <w:pPr>
        <w:spacing w:line="360" w:lineRule="auto"/>
        <w:ind w:firstLine="567"/>
        <w:jc w:val="both"/>
        <w:rPr>
          <w:rFonts w:cs="Arial"/>
        </w:rPr>
      </w:pPr>
    </w:p>
    <w:p w14:paraId="12DFF342" w14:textId="77777777" w:rsidR="00634DA4" w:rsidRPr="00634DA4" w:rsidRDefault="00634DA4" w:rsidP="00634DA4">
      <w:pPr>
        <w:jc w:val="right"/>
        <w:rPr>
          <w:rFonts w:ascii="Arial" w:hAnsi="Arial" w:cs="Arial"/>
          <w:sz w:val="22"/>
          <w:szCs w:val="22"/>
        </w:rPr>
      </w:pPr>
      <w:r w:rsidRPr="00634DA4">
        <w:rPr>
          <w:rFonts w:ascii="Arial" w:hAnsi="Arial" w:cs="Arial"/>
          <w:sz w:val="22"/>
          <w:szCs w:val="22"/>
        </w:rPr>
        <w:br w:type="page"/>
      </w:r>
      <w:r w:rsidRPr="00634DA4">
        <w:lastRenderedPageBreak/>
        <w:t>P</w:t>
      </w:r>
      <w:r w:rsidRPr="00634DA4">
        <w:rPr>
          <w:rFonts w:eastAsia="Calibri"/>
        </w:rPr>
        <w:t>ielikums</w:t>
      </w:r>
      <w:r w:rsidRPr="00634DA4">
        <w:rPr>
          <w:rFonts w:eastAsia="Calibri"/>
          <w:b/>
          <w:bCs/>
        </w:rPr>
        <w:t xml:space="preserve"> </w:t>
      </w:r>
      <w:r w:rsidRPr="00634DA4">
        <w:rPr>
          <w:rFonts w:eastAsia="Calibri"/>
        </w:rPr>
        <w:t>Gulbenes novada domes 29.12.2022. lēmumam Nr. GND/2022/1285</w:t>
      </w:r>
    </w:p>
    <w:p w14:paraId="3483F921" w14:textId="77777777" w:rsidR="00634DA4" w:rsidRPr="00634DA4" w:rsidRDefault="00634DA4" w:rsidP="00634DA4">
      <w:pPr>
        <w:jc w:val="right"/>
        <w:rPr>
          <w:rFonts w:eastAsia="Calibri"/>
        </w:rPr>
      </w:pPr>
      <w:r w:rsidRPr="00634DA4">
        <w:rPr>
          <w:rFonts w:ascii="Arial" w:hAnsi="Arial" w:cs="Arial"/>
          <w:sz w:val="22"/>
          <w:szCs w:val="22"/>
        </w:rPr>
        <w:t>(</w:t>
      </w:r>
      <w:r w:rsidRPr="00634DA4">
        <w:rPr>
          <w:rFonts w:eastAsia="Calibri"/>
        </w:rPr>
        <w:t>protokols Nr.27; 72.p)</w:t>
      </w:r>
    </w:p>
    <w:tbl>
      <w:tblPr>
        <w:tblW w:w="0" w:type="auto"/>
        <w:tblLook w:val="01E0" w:firstRow="1" w:lastRow="1" w:firstColumn="1" w:lastColumn="1" w:noHBand="0" w:noVBand="0"/>
      </w:tblPr>
      <w:tblGrid>
        <w:gridCol w:w="3109"/>
        <w:gridCol w:w="3137"/>
        <w:gridCol w:w="3108"/>
      </w:tblGrid>
      <w:tr w:rsidR="00634DA4" w:rsidRPr="00634DA4" w14:paraId="2EA916C4" w14:textId="77777777" w:rsidTr="006843B0">
        <w:tc>
          <w:tcPr>
            <w:tcW w:w="3190" w:type="dxa"/>
          </w:tcPr>
          <w:p w14:paraId="45F92BC6" w14:textId="77777777" w:rsidR="00634DA4" w:rsidRPr="00634DA4" w:rsidRDefault="00634DA4" w:rsidP="00634DA4">
            <w:pPr>
              <w:spacing w:line="256" w:lineRule="auto"/>
              <w:rPr>
                <w:rFonts w:eastAsia="Calibri"/>
              </w:rPr>
            </w:pPr>
          </w:p>
        </w:tc>
        <w:tc>
          <w:tcPr>
            <w:tcW w:w="3190" w:type="dxa"/>
            <w:hideMark/>
          </w:tcPr>
          <w:p w14:paraId="03111B08" w14:textId="77777777" w:rsidR="00634DA4" w:rsidRPr="00634DA4" w:rsidRDefault="00634DA4" w:rsidP="00634DA4">
            <w:pPr>
              <w:spacing w:line="256" w:lineRule="auto"/>
              <w:jc w:val="center"/>
              <w:rPr>
                <w:rFonts w:eastAsia="Calibri"/>
              </w:rPr>
            </w:pPr>
            <w:r w:rsidRPr="00634DA4">
              <w:rPr>
                <w:rFonts w:eastAsia="Calibri"/>
                <w:noProof/>
              </w:rPr>
              <w:drawing>
                <wp:inline distT="0" distB="0" distL="0" distR="0" wp14:anchorId="35F70E8A" wp14:editId="61F59FD8">
                  <wp:extent cx="609600" cy="685800"/>
                  <wp:effectExtent l="0" t="0" r="0" b="0"/>
                  <wp:docPr id="88" name="Picture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4246BC0D" w14:textId="77777777" w:rsidR="00634DA4" w:rsidRPr="00634DA4" w:rsidRDefault="00634DA4" w:rsidP="00634DA4">
            <w:pPr>
              <w:spacing w:line="256" w:lineRule="auto"/>
              <w:rPr>
                <w:rFonts w:eastAsia="Calibri"/>
              </w:rPr>
            </w:pPr>
          </w:p>
        </w:tc>
      </w:tr>
      <w:tr w:rsidR="00634DA4" w:rsidRPr="00634DA4" w14:paraId="2003B0DC" w14:textId="77777777" w:rsidTr="006843B0">
        <w:tc>
          <w:tcPr>
            <w:tcW w:w="9570" w:type="dxa"/>
            <w:gridSpan w:val="3"/>
            <w:hideMark/>
          </w:tcPr>
          <w:p w14:paraId="27DB3818" w14:textId="77777777" w:rsidR="00634DA4" w:rsidRPr="00634DA4" w:rsidRDefault="00634DA4" w:rsidP="00634DA4">
            <w:pPr>
              <w:spacing w:before="240" w:line="360" w:lineRule="auto"/>
              <w:jc w:val="center"/>
              <w:rPr>
                <w:rFonts w:eastAsia="Calibri"/>
                <w:b/>
              </w:rPr>
            </w:pPr>
            <w:r w:rsidRPr="00634DA4">
              <w:rPr>
                <w:rFonts w:eastAsia="Calibri"/>
                <w:b/>
              </w:rPr>
              <w:t>GULBENES NOVADA PAŠVALDĪBA</w:t>
            </w:r>
          </w:p>
        </w:tc>
      </w:tr>
      <w:tr w:rsidR="00634DA4" w:rsidRPr="00634DA4" w14:paraId="70B349A7" w14:textId="77777777" w:rsidTr="006843B0">
        <w:tc>
          <w:tcPr>
            <w:tcW w:w="9570" w:type="dxa"/>
            <w:gridSpan w:val="3"/>
            <w:hideMark/>
          </w:tcPr>
          <w:p w14:paraId="48A4ADFB" w14:textId="77777777" w:rsidR="00634DA4" w:rsidRPr="00634DA4" w:rsidRDefault="00634DA4" w:rsidP="00634DA4">
            <w:pPr>
              <w:spacing w:line="360" w:lineRule="auto"/>
              <w:jc w:val="center"/>
              <w:rPr>
                <w:rFonts w:eastAsia="Calibri"/>
              </w:rPr>
            </w:pPr>
            <w:proofErr w:type="spellStart"/>
            <w:r w:rsidRPr="00634DA4">
              <w:rPr>
                <w:rFonts w:eastAsia="Calibri"/>
              </w:rPr>
              <w:t>Reģ</w:t>
            </w:r>
            <w:proofErr w:type="spellEnd"/>
            <w:r w:rsidRPr="00634DA4">
              <w:rPr>
                <w:rFonts w:eastAsia="Calibri"/>
              </w:rPr>
              <w:t>. Nr. 90009116327</w:t>
            </w:r>
          </w:p>
        </w:tc>
      </w:tr>
      <w:tr w:rsidR="00634DA4" w:rsidRPr="00634DA4" w14:paraId="69CBA6F3" w14:textId="77777777" w:rsidTr="006843B0">
        <w:tc>
          <w:tcPr>
            <w:tcW w:w="9570" w:type="dxa"/>
            <w:gridSpan w:val="3"/>
            <w:hideMark/>
          </w:tcPr>
          <w:p w14:paraId="291D72D9" w14:textId="77777777" w:rsidR="00634DA4" w:rsidRPr="00634DA4" w:rsidRDefault="00634DA4" w:rsidP="00634DA4">
            <w:pPr>
              <w:spacing w:line="256" w:lineRule="auto"/>
              <w:jc w:val="center"/>
              <w:rPr>
                <w:rFonts w:eastAsia="Calibri"/>
              </w:rPr>
            </w:pPr>
            <w:r w:rsidRPr="00634DA4">
              <w:rPr>
                <w:rFonts w:eastAsia="Calibri"/>
              </w:rPr>
              <w:t>Ābeļu iela 2, Gulbene, Gulbenes nov., LV-4401</w:t>
            </w:r>
          </w:p>
        </w:tc>
      </w:tr>
      <w:tr w:rsidR="00634DA4" w:rsidRPr="00634DA4" w14:paraId="458D8BB7" w14:textId="77777777" w:rsidTr="006843B0">
        <w:tc>
          <w:tcPr>
            <w:tcW w:w="9570" w:type="dxa"/>
            <w:gridSpan w:val="3"/>
            <w:hideMark/>
          </w:tcPr>
          <w:p w14:paraId="44D0BA5A" w14:textId="77777777" w:rsidR="00634DA4" w:rsidRPr="00634DA4" w:rsidRDefault="00634DA4" w:rsidP="00634DA4">
            <w:pPr>
              <w:pBdr>
                <w:bottom w:val="single" w:sz="12" w:space="1" w:color="auto"/>
              </w:pBdr>
              <w:spacing w:line="256" w:lineRule="auto"/>
              <w:jc w:val="center"/>
              <w:rPr>
                <w:rFonts w:eastAsia="Calibri"/>
              </w:rPr>
            </w:pPr>
            <w:r w:rsidRPr="00634DA4">
              <w:rPr>
                <w:rFonts w:eastAsia="Calibri"/>
              </w:rPr>
              <w:t>Tālrunis 64497710, fakss 64497730, e-pasts: dome@gulbene.lv, www.gulbene.lv</w:t>
            </w:r>
          </w:p>
          <w:p w14:paraId="1689F520" w14:textId="77777777" w:rsidR="00634DA4" w:rsidRPr="00634DA4" w:rsidRDefault="00634DA4" w:rsidP="00634DA4">
            <w:pPr>
              <w:spacing w:line="256" w:lineRule="auto"/>
              <w:jc w:val="center"/>
              <w:rPr>
                <w:rFonts w:eastAsia="Calibri"/>
              </w:rPr>
            </w:pPr>
            <w:r w:rsidRPr="00634DA4">
              <w:rPr>
                <w:rFonts w:eastAsia="Calibri"/>
              </w:rPr>
              <w:softHyphen/>
            </w:r>
            <w:r w:rsidRPr="00634DA4">
              <w:rPr>
                <w:rFonts w:eastAsia="Calibri"/>
              </w:rPr>
              <w:softHyphen/>
            </w:r>
            <w:r w:rsidRPr="00634DA4">
              <w:rPr>
                <w:rFonts w:eastAsia="Calibri"/>
              </w:rPr>
              <w:softHyphen/>
            </w:r>
            <w:r w:rsidRPr="00634DA4">
              <w:rPr>
                <w:rFonts w:eastAsia="Calibri"/>
              </w:rPr>
              <w:softHyphen/>
            </w:r>
            <w:r w:rsidRPr="00634DA4">
              <w:rPr>
                <w:rFonts w:eastAsia="Calibri"/>
              </w:rPr>
              <w:softHyphen/>
            </w:r>
            <w:r w:rsidRPr="00634DA4">
              <w:rPr>
                <w:rFonts w:eastAsia="Calibri"/>
              </w:rPr>
              <w:softHyphen/>
            </w:r>
            <w:r w:rsidRPr="00634DA4">
              <w:rPr>
                <w:rFonts w:eastAsia="Calibri"/>
              </w:rPr>
              <w:softHyphen/>
            </w:r>
            <w:r w:rsidRPr="00634DA4">
              <w:rPr>
                <w:rFonts w:eastAsia="Calibri"/>
              </w:rPr>
              <w:softHyphen/>
            </w:r>
            <w:r w:rsidRPr="00634DA4">
              <w:rPr>
                <w:rFonts w:eastAsia="Calibri"/>
              </w:rPr>
              <w:softHyphen/>
            </w:r>
            <w:r w:rsidRPr="00634DA4">
              <w:rPr>
                <w:rFonts w:eastAsia="Calibri"/>
              </w:rPr>
              <w:softHyphen/>
            </w:r>
            <w:r w:rsidRPr="00634DA4">
              <w:rPr>
                <w:rFonts w:eastAsia="Calibri"/>
              </w:rPr>
              <w:softHyphen/>
            </w:r>
            <w:r w:rsidRPr="00634DA4">
              <w:rPr>
                <w:rFonts w:eastAsia="Calibri"/>
              </w:rPr>
              <w:softHyphen/>
            </w:r>
            <w:r w:rsidRPr="00634DA4">
              <w:rPr>
                <w:rFonts w:eastAsia="Calibri"/>
              </w:rPr>
              <w:softHyphen/>
            </w:r>
            <w:r w:rsidRPr="00634DA4">
              <w:rPr>
                <w:rFonts w:eastAsia="Calibri"/>
              </w:rPr>
              <w:softHyphen/>
            </w:r>
            <w:r w:rsidRPr="00634DA4">
              <w:rPr>
                <w:rFonts w:eastAsia="Calibri"/>
              </w:rPr>
              <w:softHyphen/>
            </w:r>
          </w:p>
        </w:tc>
      </w:tr>
    </w:tbl>
    <w:p w14:paraId="6235C312" w14:textId="77777777" w:rsidR="00634DA4" w:rsidRPr="00634DA4" w:rsidRDefault="00634DA4" w:rsidP="00634DA4">
      <w:pPr>
        <w:jc w:val="center"/>
        <w:rPr>
          <w:rFonts w:eastAsia="Calibri"/>
        </w:rPr>
      </w:pPr>
      <w:r w:rsidRPr="00634DA4">
        <w:rPr>
          <w:rFonts w:eastAsia="Calibri"/>
        </w:rPr>
        <w:t>Gulbenē</w:t>
      </w:r>
    </w:p>
    <w:p w14:paraId="43897057" w14:textId="77777777" w:rsidR="00634DA4" w:rsidRPr="00634DA4" w:rsidRDefault="00634DA4" w:rsidP="00634DA4">
      <w:pPr>
        <w:jc w:val="center"/>
        <w:rPr>
          <w:rFonts w:eastAsia="Calibri"/>
        </w:rPr>
      </w:pPr>
    </w:p>
    <w:p w14:paraId="0AA79B8A" w14:textId="77777777" w:rsidR="00634DA4" w:rsidRPr="00634DA4" w:rsidRDefault="00634DA4" w:rsidP="00634DA4">
      <w:pPr>
        <w:ind w:left="3600" w:hanging="3600"/>
        <w:rPr>
          <w:rFonts w:eastAsia="Calibri"/>
          <w:b/>
          <w:bCs/>
        </w:rPr>
      </w:pPr>
      <w:r w:rsidRPr="00634DA4">
        <w:rPr>
          <w:rFonts w:eastAsia="Calibri"/>
          <w:b/>
          <w:bCs/>
        </w:rPr>
        <w:t>2022.gada 29.decembrī</w:t>
      </w:r>
      <w:r w:rsidRPr="00634DA4">
        <w:rPr>
          <w:rFonts w:eastAsia="Calibri"/>
          <w:b/>
          <w:bCs/>
        </w:rPr>
        <w:tab/>
      </w:r>
      <w:r w:rsidRPr="00634DA4">
        <w:rPr>
          <w:rFonts w:eastAsia="Calibri"/>
          <w:b/>
          <w:bCs/>
        </w:rPr>
        <w:tab/>
      </w:r>
      <w:r w:rsidRPr="00634DA4">
        <w:rPr>
          <w:rFonts w:eastAsia="Calibri"/>
          <w:b/>
          <w:bCs/>
        </w:rPr>
        <w:tab/>
      </w:r>
      <w:r w:rsidRPr="00634DA4">
        <w:rPr>
          <w:rFonts w:eastAsia="Calibri"/>
          <w:b/>
          <w:bCs/>
        </w:rPr>
        <w:tab/>
        <w:t>Nr. GND/IEK/2022/45</w:t>
      </w:r>
    </w:p>
    <w:p w14:paraId="5B06C01E" w14:textId="77777777" w:rsidR="00634DA4" w:rsidRPr="00634DA4" w:rsidRDefault="00634DA4" w:rsidP="00634DA4">
      <w:pPr>
        <w:rPr>
          <w:rFonts w:eastAsia="Calibri"/>
        </w:rPr>
      </w:pPr>
    </w:p>
    <w:p w14:paraId="2D052793" w14:textId="77777777" w:rsidR="00634DA4" w:rsidRPr="00634DA4" w:rsidRDefault="00634DA4" w:rsidP="00634DA4">
      <w:pPr>
        <w:jc w:val="center"/>
        <w:rPr>
          <w:rFonts w:eastAsia="Calibri"/>
          <w:b/>
        </w:rPr>
      </w:pPr>
    </w:p>
    <w:p w14:paraId="39CC02BA" w14:textId="77777777" w:rsidR="00634DA4" w:rsidRPr="00634DA4" w:rsidRDefault="00634DA4" w:rsidP="00634DA4">
      <w:pPr>
        <w:jc w:val="center"/>
        <w:rPr>
          <w:b/>
          <w:noProof/>
        </w:rPr>
      </w:pPr>
      <w:r w:rsidRPr="00634DA4">
        <w:rPr>
          <w:b/>
          <w:noProof/>
        </w:rPr>
        <w:t>Grozījumi Gulbenes novada domes 2020.gada 30.jūnija iekšējā normatīvajā aktā Nr.GND/IEK/2020/15 “Stipendijas piešķiršanas noteikumi studējošiem”</w:t>
      </w:r>
    </w:p>
    <w:p w14:paraId="6291689E" w14:textId="77777777" w:rsidR="00634DA4" w:rsidRPr="00634DA4" w:rsidRDefault="00634DA4" w:rsidP="00634DA4">
      <w:pPr>
        <w:jc w:val="center"/>
        <w:rPr>
          <w:b/>
          <w:noProof/>
        </w:rPr>
      </w:pPr>
    </w:p>
    <w:p w14:paraId="7F676770" w14:textId="77777777" w:rsidR="00634DA4" w:rsidRPr="00634DA4" w:rsidRDefault="00634DA4" w:rsidP="00634DA4">
      <w:pPr>
        <w:ind w:left="5040"/>
        <w:jc w:val="both"/>
        <w:rPr>
          <w:rFonts w:eastAsia="Calibri"/>
        </w:rPr>
      </w:pPr>
    </w:p>
    <w:p w14:paraId="3CF81F0F" w14:textId="77777777" w:rsidR="00634DA4" w:rsidRPr="00634DA4" w:rsidRDefault="00634DA4" w:rsidP="00634DA4">
      <w:pPr>
        <w:ind w:left="5670"/>
        <w:jc w:val="both"/>
        <w:rPr>
          <w:rFonts w:eastAsia="Calibri"/>
          <w:i/>
          <w:iCs/>
        </w:rPr>
      </w:pPr>
      <w:r w:rsidRPr="00634DA4">
        <w:rPr>
          <w:rFonts w:eastAsia="Calibri"/>
          <w:i/>
          <w:iCs/>
        </w:rPr>
        <w:t>Izdoti saskaņā ar Valsts pārvaldes iekārtas likuma 72.panta pirmās daļas 2.punktu un likuma “Par pašvaldībām” 41.panta pirmās daļas 2.punktu</w:t>
      </w:r>
    </w:p>
    <w:p w14:paraId="15CC6788" w14:textId="77777777" w:rsidR="00634DA4" w:rsidRPr="00634DA4" w:rsidRDefault="00634DA4" w:rsidP="00634DA4">
      <w:pPr>
        <w:tabs>
          <w:tab w:val="left" w:pos="851"/>
        </w:tabs>
        <w:spacing w:line="360" w:lineRule="auto"/>
        <w:contextualSpacing/>
        <w:jc w:val="both"/>
        <w:rPr>
          <w:rFonts w:eastAsia="Calibri"/>
          <w:bCs/>
        </w:rPr>
      </w:pPr>
    </w:p>
    <w:p w14:paraId="5DAC8127" w14:textId="77777777" w:rsidR="00634DA4" w:rsidRPr="00634DA4" w:rsidRDefault="00634DA4" w:rsidP="00634DA4">
      <w:pPr>
        <w:tabs>
          <w:tab w:val="left" w:pos="851"/>
        </w:tabs>
        <w:spacing w:line="360" w:lineRule="auto"/>
        <w:contextualSpacing/>
        <w:jc w:val="both"/>
        <w:rPr>
          <w:shd w:val="clear" w:color="auto" w:fill="FFFFFF"/>
        </w:rPr>
      </w:pPr>
      <w:r w:rsidRPr="00634DA4">
        <w:rPr>
          <w:rFonts w:eastAsia="Calibri"/>
        </w:rPr>
        <w:tab/>
        <w:t xml:space="preserve">Izdarīt Gulbenes novada domes 2020.gada 30.jūnija iekšējā normatīvajā aktā </w:t>
      </w:r>
      <w:proofErr w:type="spellStart"/>
      <w:r w:rsidRPr="00634DA4">
        <w:rPr>
          <w:rFonts w:eastAsia="Calibri"/>
        </w:rPr>
        <w:t>Nr.GND</w:t>
      </w:r>
      <w:proofErr w:type="spellEnd"/>
      <w:r w:rsidRPr="00634DA4">
        <w:rPr>
          <w:rFonts w:eastAsia="Calibri"/>
        </w:rPr>
        <w:t>/IEK/2020/15 “Stipendijas piešķiršanas noteikumi studējošiem” (protokols Nr.13, 80.p.) šādus grozījumus:</w:t>
      </w:r>
    </w:p>
    <w:p w14:paraId="3DE3B093" w14:textId="77777777" w:rsidR="00634DA4" w:rsidRPr="00634DA4" w:rsidRDefault="00634DA4">
      <w:pPr>
        <w:widowControl w:val="0"/>
        <w:numPr>
          <w:ilvl w:val="0"/>
          <w:numId w:val="12"/>
        </w:numPr>
        <w:tabs>
          <w:tab w:val="left" w:pos="851"/>
          <w:tab w:val="left" w:pos="993"/>
        </w:tabs>
        <w:suppressAutoHyphens/>
        <w:autoSpaceDN w:val="0"/>
        <w:spacing w:line="360" w:lineRule="auto"/>
        <w:contextualSpacing/>
        <w:jc w:val="both"/>
        <w:rPr>
          <w:rFonts w:eastAsia="Calibri"/>
          <w:kern w:val="3"/>
          <w:shd w:val="clear" w:color="auto" w:fill="FFFFFF"/>
          <w:lang w:eastAsia="en-US" w:bidi="hi-IN"/>
        </w:rPr>
      </w:pPr>
      <w:r w:rsidRPr="00634DA4">
        <w:rPr>
          <w:rFonts w:eastAsia="Calibri"/>
          <w:kern w:val="3"/>
          <w:lang w:eastAsia="en-US" w:bidi="hi-IN"/>
        </w:rPr>
        <w:t>Izteikt 3.punktu šādā redakcijā:</w:t>
      </w:r>
    </w:p>
    <w:p w14:paraId="62F9D775" w14:textId="77777777" w:rsidR="00634DA4" w:rsidRPr="00634DA4" w:rsidRDefault="00634DA4" w:rsidP="00634DA4">
      <w:pPr>
        <w:widowControl w:val="0"/>
        <w:suppressAutoHyphens/>
        <w:autoSpaceDN w:val="0"/>
        <w:spacing w:line="360" w:lineRule="auto"/>
        <w:ind w:firstLine="567"/>
        <w:contextualSpacing/>
        <w:jc w:val="both"/>
        <w:rPr>
          <w:rFonts w:eastAsia="Calibri"/>
          <w:kern w:val="3"/>
          <w:lang w:eastAsia="en-US" w:bidi="hi-IN"/>
        </w:rPr>
      </w:pPr>
      <w:r w:rsidRPr="00634DA4">
        <w:rPr>
          <w:rFonts w:eastAsia="Calibri"/>
          <w:kern w:val="3"/>
          <w:lang w:eastAsia="en-US" w:bidi="hi-IN"/>
        </w:rPr>
        <w:t>“3.</w:t>
      </w:r>
      <w:r w:rsidRPr="00634DA4">
        <w:rPr>
          <w:rFonts w:ascii="Calibri" w:eastAsia="Calibri" w:hAnsi="Calibri" w:cs="Arial"/>
          <w:kern w:val="3"/>
          <w:sz w:val="22"/>
          <w:szCs w:val="22"/>
          <w:lang w:val="en-GB" w:eastAsia="en-US" w:bidi="hi-IN"/>
        </w:rPr>
        <w:t xml:space="preserve"> </w:t>
      </w:r>
      <w:bookmarkStart w:id="35" w:name="_Hlk121133306"/>
      <w:r w:rsidRPr="00634DA4">
        <w:rPr>
          <w:rFonts w:eastAsia="Calibri"/>
          <w:kern w:val="3"/>
          <w:lang w:eastAsia="en-US" w:bidi="hi-IN"/>
        </w:rPr>
        <w:t>Gulbenes novada dome (turpmāk – dome) ar atsevišķu lēmumu līdz ar kārtējā gada budžeta apstiprināšanu nosaka stipendiju piešķiršanai atbalstāmās profesionālās studiju nozares un kopējo pirmreizēji atbalstāmo stipendiātu skaitu kārtējā gada budžetā paredzēto līdzekļu ietvaros.</w:t>
      </w:r>
      <w:bookmarkEnd w:id="35"/>
      <w:r w:rsidRPr="00634DA4">
        <w:rPr>
          <w:rFonts w:eastAsia="Calibri"/>
          <w:kern w:val="3"/>
          <w:lang w:eastAsia="en-US" w:bidi="hi-IN"/>
        </w:rPr>
        <w:t>”.</w:t>
      </w:r>
    </w:p>
    <w:p w14:paraId="25CB9E77" w14:textId="77777777" w:rsidR="00634DA4" w:rsidRPr="00634DA4" w:rsidRDefault="00634DA4">
      <w:pPr>
        <w:widowControl w:val="0"/>
        <w:numPr>
          <w:ilvl w:val="0"/>
          <w:numId w:val="12"/>
        </w:numPr>
        <w:suppressAutoHyphens/>
        <w:autoSpaceDN w:val="0"/>
        <w:spacing w:line="360" w:lineRule="auto"/>
        <w:jc w:val="both"/>
        <w:rPr>
          <w:rFonts w:eastAsia="Calibri"/>
          <w:kern w:val="3"/>
          <w:lang w:eastAsia="en-US" w:bidi="hi-IN"/>
        </w:rPr>
      </w:pPr>
      <w:r w:rsidRPr="00634DA4">
        <w:rPr>
          <w:rFonts w:eastAsia="Calibri"/>
          <w:kern w:val="3"/>
          <w:lang w:eastAsia="en-US" w:bidi="hi-IN"/>
        </w:rPr>
        <w:t>Aizstāt 12.6. apakšpunktā vārdu “programmām” ar vārdu “nozarēm”.</w:t>
      </w:r>
    </w:p>
    <w:p w14:paraId="0F8AF17B" w14:textId="77777777" w:rsidR="00634DA4" w:rsidRPr="00634DA4" w:rsidRDefault="00634DA4">
      <w:pPr>
        <w:widowControl w:val="0"/>
        <w:numPr>
          <w:ilvl w:val="0"/>
          <w:numId w:val="12"/>
        </w:numPr>
        <w:suppressAutoHyphens/>
        <w:autoSpaceDN w:val="0"/>
        <w:spacing w:line="360" w:lineRule="auto"/>
        <w:jc w:val="both"/>
        <w:rPr>
          <w:rFonts w:eastAsia="Calibri"/>
          <w:kern w:val="3"/>
          <w:lang w:eastAsia="en-US" w:bidi="hi-IN"/>
        </w:rPr>
      </w:pPr>
      <w:r w:rsidRPr="00634DA4">
        <w:rPr>
          <w:rFonts w:eastAsia="Calibri"/>
          <w:kern w:val="3"/>
          <w:lang w:eastAsia="en-US" w:bidi="hi-IN"/>
        </w:rPr>
        <w:t>Svītrot 14.3. apakšpunktu.</w:t>
      </w:r>
    </w:p>
    <w:p w14:paraId="605EC2A4" w14:textId="77777777" w:rsidR="00634DA4" w:rsidRPr="00634DA4" w:rsidRDefault="00634DA4">
      <w:pPr>
        <w:widowControl w:val="0"/>
        <w:numPr>
          <w:ilvl w:val="0"/>
          <w:numId w:val="12"/>
        </w:numPr>
        <w:suppressAutoHyphens/>
        <w:autoSpaceDN w:val="0"/>
        <w:spacing w:line="360" w:lineRule="auto"/>
        <w:jc w:val="both"/>
        <w:rPr>
          <w:rFonts w:eastAsia="Calibri"/>
          <w:kern w:val="3"/>
          <w:lang w:eastAsia="en-US" w:bidi="hi-IN"/>
        </w:rPr>
      </w:pPr>
      <w:r w:rsidRPr="00634DA4">
        <w:rPr>
          <w:rFonts w:eastAsia="Calibri"/>
          <w:kern w:val="3"/>
          <w:lang w:eastAsia="en-US" w:bidi="hi-IN"/>
        </w:rPr>
        <w:t>Izteikt 17.2. apakšpunktu šādā redakcijā:</w:t>
      </w:r>
    </w:p>
    <w:p w14:paraId="2E5DE7F1" w14:textId="77777777" w:rsidR="00634DA4" w:rsidRPr="00634DA4" w:rsidRDefault="00634DA4" w:rsidP="00634DA4">
      <w:pPr>
        <w:widowControl w:val="0"/>
        <w:suppressAutoHyphens/>
        <w:autoSpaceDN w:val="0"/>
        <w:spacing w:line="360" w:lineRule="auto"/>
        <w:ind w:left="720"/>
        <w:jc w:val="both"/>
        <w:rPr>
          <w:rFonts w:eastAsia="Calibri"/>
          <w:kern w:val="3"/>
          <w:lang w:eastAsia="en-US" w:bidi="hi-IN"/>
        </w:rPr>
      </w:pPr>
      <w:r w:rsidRPr="00634DA4">
        <w:rPr>
          <w:rFonts w:eastAsia="Calibri"/>
          <w:kern w:val="3"/>
          <w:lang w:eastAsia="en-US" w:bidi="hi-IN"/>
        </w:rPr>
        <w:t>“17.2. sekmīgi tiek apgūta studiju programma un sekmju vidējais vērtējums nav zemāks par 7 ballēm;”.</w:t>
      </w:r>
    </w:p>
    <w:p w14:paraId="6397E4A3" w14:textId="77777777" w:rsidR="00634DA4" w:rsidRPr="00634DA4" w:rsidRDefault="00634DA4">
      <w:pPr>
        <w:widowControl w:val="0"/>
        <w:numPr>
          <w:ilvl w:val="0"/>
          <w:numId w:val="12"/>
        </w:numPr>
        <w:suppressAutoHyphens/>
        <w:autoSpaceDN w:val="0"/>
        <w:spacing w:line="360" w:lineRule="auto"/>
        <w:jc w:val="both"/>
        <w:rPr>
          <w:rFonts w:eastAsia="Calibri"/>
          <w:kern w:val="3"/>
          <w:lang w:eastAsia="en-US" w:bidi="hi-IN"/>
        </w:rPr>
      </w:pPr>
      <w:r w:rsidRPr="00634DA4">
        <w:rPr>
          <w:rFonts w:eastAsia="Calibri"/>
          <w:kern w:val="3"/>
          <w:lang w:eastAsia="en-US" w:bidi="hi-IN"/>
        </w:rPr>
        <w:t>Izteikt 17.3. apakšpunktu šādā redakcijā:</w:t>
      </w:r>
    </w:p>
    <w:p w14:paraId="552B241F" w14:textId="77777777" w:rsidR="00634DA4" w:rsidRPr="00634DA4" w:rsidRDefault="00634DA4" w:rsidP="00634DA4">
      <w:pPr>
        <w:widowControl w:val="0"/>
        <w:suppressAutoHyphens/>
        <w:autoSpaceDN w:val="0"/>
        <w:spacing w:line="360" w:lineRule="auto"/>
        <w:ind w:left="720"/>
        <w:jc w:val="both"/>
        <w:rPr>
          <w:rFonts w:eastAsia="Calibri"/>
          <w:kern w:val="3"/>
          <w:lang w:eastAsia="en-US" w:bidi="hi-IN"/>
        </w:rPr>
      </w:pPr>
      <w:r w:rsidRPr="00634DA4">
        <w:rPr>
          <w:rFonts w:eastAsia="Calibri"/>
          <w:kern w:val="3"/>
          <w:lang w:eastAsia="en-US" w:bidi="hi-IN"/>
        </w:rPr>
        <w:t>“17.3. pretendentam ir izvēlētajai apgūstamajai nozares specialitātei nepieciešamais valsts valodas prasmes līmenis.”.</w:t>
      </w:r>
    </w:p>
    <w:p w14:paraId="73158A1B" w14:textId="77777777" w:rsidR="00634DA4" w:rsidRPr="00634DA4" w:rsidRDefault="00634DA4">
      <w:pPr>
        <w:widowControl w:val="0"/>
        <w:numPr>
          <w:ilvl w:val="0"/>
          <w:numId w:val="12"/>
        </w:numPr>
        <w:suppressAutoHyphens/>
        <w:autoSpaceDN w:val="0"/>
        <w:spacing w:line="360" w:lineRule="auto"/>
        <w:jc w:val="both"/>
        <w:rPr>
          <w:rFonts w:eastAsia="Calibri"/>
          <w:kern w:val="3"/>
          <w:lang w:eastAsia="en-US" w:bidi="hi-IN"/>
        </w:rPr>
      </w:pPr>
      <w:r w:rsidRPr="00634DA4">
        <w:rPr>
          <w:rFonts w:eastAsia="Calibri"/>
          <w:kern w:val="3"/>
          <w:lang w:eastAsia="en-US" w:bidi="hi-IN"/>
        </w:rPr>
        <w:lastRenderedPageBreak/>
        <w:t>Izteikt 19.punktu šādā redakcijā:</w:t>
      </w:r>
    </w:p>
    <w:p w14:paraId="1C602DA4" w14:textId="77777777" w:rsidR="00634DA4" w:rsidRPr="00634DA4" w:rsidRDefault="00634DA4" w:rsidP="00634DA4">
      <w:pPr>
        <w:widowControl w:val="0"/>
        <w:suppressAutoHyphens/>
        <w:autoSpaceDN w:val="0"/>
        <w:spacing w:line="360" w:lineRule="auto"/>
        <w:ind w:left="720"/>
        <w:jc w:val="both"/>
        <w:rPr>
          <w:rFonts w:eastAsia="Calibri"/>
          <w:kern w:val="3"/>
          <w:lang w:eastAsia="en-US" w:bidi="hi-IN"/>
        </w:rPr>
      </w:pPr>
      <w:r w:rsidRPr="00634DA4">
        <w:rPr>
          <w:rFonts w:eastAsia="Calibri"/>
          <w:kern w:val="3"/>
          <w:lang w:eastAsia="en-US" w:bidi="hi-IN"/>
        </w:rPr>
        <w:t>“19. Stipendiju piešķir pretendentam, kurš atbilst stipendijas piešķiršanas kritērijiem un studē kādā no atbalstāmajām studiju nozarēm.”.</w:t>
      </w:r>
    </w:p>
    <w:p w14:paraId="30C39B8F" w14:textId="77777777" w:rsidR="00634DA4" w:rsidRPr="00634DA4" w:rsidRDefault="00634DA4">
      <w:pPr>
        <w:widowControl w:val="0"/>
        <w:numPr>
          <w:ilvl w:val="0"/>
          <w:numId w:val="12"/>
        </w:numPr>
        <w:suppressAutoHyphens/>
        <w:autoSpaceDN w:val="0"/>
        <w:spacing w:line="360" w:lineRule="auto"/>
        <w:jc w:val="both"/>
        <w:rPr>
          <w:rFonts w:eastAsia="Calibri"/>
          <w:kern w:val="3"/>
          <w:lang w:eastAsia="en-US" w:bidi="hi-IN"/>
        </w:rPr>
      </w:pPr>
      <w:r w:rsidRPr="00634DA4">
        <w:rPr>
          <w:rFonts w:eastAsia="Calibri"/>
          <w:kern w:val="3"/>
          <w:lang w:eastAsia="en-US" w:bidi="hi-IN"/>
        </w:rPr>
        <w:t>Papildināt ar 20.</w:t>
      </w:r>
      <w:r w:rsidRPr="00634DA4">
        <w:rPr>
          <w:rFonts w:eastAsia="Calibri"/>
          <w:kern w:val="3"/>
          <w:vertAlign w:val="superscript"/>
          <w:lang w:eastAsia="en-US" w:bidi="hi-IN"/>
        </w:rPr>
        <w:t xml:space="preserve">1 </w:t>
      </w:r>
      <w:r w:rsidRPr="00634DA4">
        <w:rPr>
          <w:rFonts w:eastAsia="Calibri"/>
          <w:kern w:val="3"/>
          <w:lang w:eastAsia="en-US" w:bidi="hi-IN"/>
        </w:rPr>
        <w:t>punktu, kas izteikts šādā redakcijā:</w:t>
      </w:r>
    </w:p>
    <w:p w14:paraId="5B339284" w14:textId="77777777" w:rsidR="00634DA4" w:rsidRPr="00634DA4" w:rsidRDefault="00634DA4" w:rsidP="00634DA4">
      <w:pPr>
        <w:widowControl w:val="0"/>
        <w:suppressAutoHyphens/>
        <w:autoSpaceDN w:val="0"/>
        <w:spacing w:line="360" w:lineRule="auto"/>
        <w:ind w:left="720"/>
        <w:jc w:val="both"/>
        <w:rPr>
          <w:rFonts w:eastAsia="Calibri"/>
          <w:kern w:val="3"/>
          <w:lang w:eastAsia="en-US" w:bidi="hi-IN"/>
        </w:rPr>
      </w:pPr>
      <w:r w:rsidRPr="00634DA4">
        <w:rPr>
          <w:rFonts w:eastAsia="Calibri"/>
          <w:kern w:val="3"/>
          <w:lang w:eastAsia="en-US" w:bidi="hi-IN"/>
        </w:rPr>
        <w:t>“20.</w:t>
      </w:r>
      <w:r w:rsidRPr="00634DA4">
        <w:rPr>
          <w:rFonts w:eastAsia="Calibri"/>
          <w:kern w:val="3"/>
          <w:vertAlign w:val="superscript"/>
          <w:lang w:eastAsia="en-US" w:bidi="hi-IN"/>
        </w:rPr>
        <w:t>1</w:t>
      </w:r>
      <w:r w:rsidRPr="00634DA4">
        <w:rPr>
          <w:rFonts w:eastAsia="Calibri"/>
          <w:kern w:val="3"/>
          <w:lang w:eastAsia="en-US" w:bidi="hi-IN"/>
        </w:rPr>
        <w:t xml:space="preserve"> Pirms līguma slēgšanas stipendiāts pašvaldībai iesniedz augstskolas izsniegtu izziņu, kas apliecina studiju turpināšanas faktu. Minētā pienākuma neizpildes gadījumā līgums par stipendijas izmaksu netiek slēgts.”.</w:t>
      </w:r>
    </w:p>
    <w:p w14:paraId="6488BC6D" w14:textId="77777777" w:rsidR="00634DA4" w:rsidRPr="00634DA4" w:rsidRDefault="00634DA4">
      <w:pPr>
        <w:widowControl w:val="0"/>
        <w:numPr>
          <w:ilvl w:val="0"/>
          <w:numId w:val="12"/>
        </w:numPr>
        <w:suppressAutoHyphens/>
        <w:autoSpaceDN w:val="0"/>
        <w:spacing w:line="360" w:lineRule="auto"/>
        <w:jc w:val="both"/>
        <w:rPr>
          <w:rFonts w:eastAsia="Calibri"/>
          <w:kern w:val="3"/>
          <w:lang w:eastAsia="en-US" w:bidi="hi-IN"/>
        </w:rPr>
      </w:pPr>
      <w:r w:rsidRPr="00634DA4">
        <w:rPr>
          <w:rFonts w:eastAsia="Calibri"/>
          <w:kern w:val="3"/>
          <w:lang w:eastAsia="en-US" w:bidi="hi-IN"/>
        </w:rPr>
        <w:t xml:space="preserve">Svītrot 24. punktu. </w:t>
      </w:r>
    </w:p>
    <w:p w14:paraId="6CB17FB5" w14:textId="77777777" w:rsidR="00634DA4" w:rsidRPr="00634DA4" w:rsidRDefault="00634DA4">
      <w:pPr>
        <w:widowControl w:val="0"/>
        <w:numPr>
          <w:ilvl w:val="0"/>
          <w:numId w:val="12"/>
        </w:numPr>
        <w:suppressAutoHyphens/>
        <w:autoSpaceDN w:val="0"/>
        <w:spacing w:line="360" w:lineRule="auto"/>
        <w:jc w:val="both"/>
        <w:rPr>
          <w:rFonts w:eastAsia="Calibri"/>
          <w:kern w:val="3"/>
          <w:lang w:eastAsia="en-US" w:bidi="hi-IN"/>
        </w:rPr>
      </w:pPr>
      <w:r w:rsidRPr="00634DA4">
        <w:rPr>
          <w:rFonts w:eastAsia="Calibri"/>
          <w:kern w:val="3"/>
          <w:lang w:eastAsia="en-US" w:bidi="hi-IN"/>
        </w:rPr>
        <w:t>Svītrot 24.</w:t>
      </w:r>
      <w:r w:rsidRPr="00634DA4">
        <w:rPr>
          <w:rFonts w:eastAsia="Calibri"/>
          <w:kern w:val="3"/>
          <w:vertAlign w:val="superscript"/>
          <w:lang w:eastAsia="en-US" w:bidi="hi-IN"/>
        </w:rPr>
        <w:t>1</w:t>
      </w:r>
      <w:r w:rsidRPr="00634DA4">
        <w:rPr>
          <w:rFonts w:eastAsia="Calibri"/>
          <w:kern w:val="3"/>
          <w:lang w:eastAsia="en-US" w:bidi="hi-IN"/>
        </w:rPr>
        <w:t xml:space="preserve"> punktu. </w:t>
      </w:r>
    </w:p>
    <w:p w14:paraId="707D21FC" w14:textId="77777777" w:rsidR="00634DA4" w:rsidRPr="00634DA4" w:rsidRDefault="00634DA4" w:rsidP="00634DA4">
      <w:pPr>
        <w:spacing w:line="360" w:lineRule="auto"/>
        <w:contextualSpacing/>
        <w:rPr>
          <w:shd w:val="clear" w:color="auto" w:fill="FFFFFF"/>
        </w:rPr>
      </w:pPr>
    </w:p>
    <w:p w14:paraId="0B8DBBA8" w14:textId="77777777" w:rsidR="00634DA4" w:rsidRPr="00634DA4" w:rsidRDefault="00634DA4" w:rsidP="00634DA4">
      <w:pPr>
        <w:ind w:right="-1"/>
        <w:jc w:val="both"/>
        <w:rPr>
          <w:rFonts w:eastAsia="Calibri"/>
          <w:color w:val="000000"/>
        </w:rPr>
      </w:pPr>
      <w:r w:rsidRPr="00634DA4">
        <w:rPr>
          <w:rFonts w:eastAsia="Calibri"/>
        </w:rPr>
        <w:t>Gulbenes novada domes priekšsēdētājs</w:t>
      </w:r>
      <w:r w:rsidRPr="00634DA4">
        <w:rPr>
          <w:rFonts w:eastAsia="Calibri"/>
        </w:rPr>
        <w:tab/>
      </w:r>
      <w:r w:rsidRPr="00634DA4">
        <w:rPr>
          <w:rFonts w:eastAsia="Calibri"/>
        </w:rPr>
        <w:tab/>
      </w:r>
      <w:r w:rsidRPr="00634DA4">
        <w:rPr>
          <w:rFonts w:eastAsia="Calibri"/>
        </w:rPr>
        <w:tab/>
      </w:r>
      <w:r w:rsidRPr="00634DA4">
        <w:rPr>
          <w:rFonts w:eastAsia="Calibri"/>
        </w:rPr>
        <w:tab/>
      </w:r>
      <w:r w:rsidRPr="00634DA4">
        <w:rPr>
          <w:rFonts w:eastAsia="Calibri"/>
        </w:rPr>
        <w:tab/>
        <w:t>A. Caunītis</w:t>
      </w:r>
    </w:p>
    <w:p w14:paraId="5764E04A" w14:textId="77777777" w:rsidR="00634DA4" w:rsidRPr="00634DA4" w:rsidRDefault="00634DA4" w:rsidP="00634DA4">
      <w:pPr>
        <w:rPr>
          <w:rFonts w:ascii="Arial" w:hAnsi="Arial" w:cs="Arial"/>
          <w:sz w:val="22"/>
          <w:szCs w:val="22"/>
        </w:rPr>
      </w:pPr>
    </w:p>
    <w:p w14:paraId="53FD62EE" w14:textId="77777777" w:rsidR="00634DA4" w:rsidRPr="00634DA4" w:rsidRDefault="00634DA4" w:rsidP="00634DA4">
      <w:pPr>
        <w:rPr>
          <w:rFonts w:ascii="Arial" w:hAnsi="Arial" w:cs="Arial"/>
          <w:sz w:val="22"/>
          <w:szCs w:val="22"/>
        </w:rPr>
      </w:pPr>
    </w:p>
    <w:p w14:paraId="3AC91B74" w14:textId="77777777" w:rsidR="00634DA4" w:rsidRPr="00634DA4" w:rsidRDefault="00634DA4" w:rsidP="00634DA4">
      <w:pPr>
        <w:rPr>
          <w:rFonts w:ascii="Arial" w:hAnsi="Arial" w:cs="Arial"/>
          <w:sz w:val="22"/>
          <w:szCs w:val="22"/>
        </w:rPr>
      </w:pPr>
    </w:p>
    <w:p w14:paraId="502F068F" w14:textId="77777777" w:rsidR="00634DA4" w:rsidRPr="00634DA4" w:rsidRDefault="00634DA4" w:rsidP="00634DA4">
      <w:pPr>
        <w:rPr>
          <w:rFonts w:ascii="Arial" w:hAnsi="Arial" w:cs="Arial"/>
          <w:sz w:val="22"/>
          <w:szCs w:val="22"/>
        </w:rPr>
      </w:pPr>
    </w:p>
    <w:p w14:paraId="0E7CAF24" w14:textId="77777777" w:rsidR="00D626BE" w:rsidRDefault="00D626BE">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34DA4" w14:paraId="6E2DB85F" w14:textId="77777777" w:rsidTr="00D626BE">
        <w:tc>
          <w:tcPr>
            <w:tcW w:w="9354" w:type="dxa"/>
            <w:tcBorders>
              <w:top w:val="nil"/>
              <w:left w:val="nil"/>
              <w:bottom w:val="nil"/>
              <w:right w:val="nil"/>
            </w:tcBorders>
            <w:hideMark/>
          </w:tcPr>
          <w:p w14:paraId="67D84075" w14:textId="12DB9F58" w:rsidR="00634DA4" w:rsidRDefault="00634DA4" w:rsidP="006843B0">
            <w:pPr>
              <w:jc w:val="center"/>
              <w:rPr>
                <w:rFonts w:asciiTheme="minorHAnsi" w:eastAsiaTheme="minorHAnsi" w:hAnsiTheme="minorHAnsi" w:cstheme="minorBidi"/>
                <w:lang w:eastAsia="en-US"/>
              </w:rPr>
            </w:pPr>
            <w:r>
              <w:rPr>
                <w:rFonts w:eastAsiaTheme="minorHAnsi"/>
                <w:noProof/>
                <w:lang w:eastAsia="en-US"/>
              </w:rPr>
              <w:lastRenderedPageBreak/>
              <w:drawing>
                <wp:inline distT="0" distB="0" distL="0" distR="0" wp14:anchorId="01CDCC61" wp14:editId="4F26580A">
                  <wp:extent cx="619125" cy="685800"/>
                  <wp:effectExtent l="0" t="0" r="9525" b="0"/>
                  <wp:docPr id="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4DA4" w14:paraId="050997D4" w14:textId="77777777" w:rsidTr="00D626BE">
        <w:tc>
          <w:tcPr>
            <w:tcW w:w="9354" w:type="dxa"/>
            <w:tcBorders>
              <w:top w:val="nil"/>
              <w:left w:val="nil"/>
              <w:bottom w:val="nil"/>
              <w:right w:val="nil"/>
            </w:tcBorders>
            <w:hideMark/>
          </w:tcPr>
          <w:p w14:paraId="6B06F59E" w14:textId="77777777" w:rsidR="00634DA4" w:rsidRDefault="00634DA4" w:rsidP="006843B0">
            <w:pPr>
              <w:jc w:val="center"/>
              <w:rPr>
                <w:rFonts w:asciiTheme="minorHAnsi" w:eastAsiaTheme="minorHAnsi" w:hAnsiTheme="minorHAnsi" w:cstheme="minorBidi"/>
                <w:lang w:eastAsia="en-US"/>
              </w:rPr>
            </w:pPr>
            <w:r>
              <w:rPr>
                <w:rFonts w:eastAsiaTheme="minorHAnsi"/>
                <w:b/>
                <w:bCs/>
                <w:sz w:val="28"/>
                <w:szCs w:val="28"/>
                <w:lang w:eastAsia="en-US"/>
              </w:rPr>
              <w:t>GULBENES NOVADA PAŠVALDĪBA</w:t>
            </w:r>
          </w:p>
        </w:tc>
      </w:tr>
      <w:tr w:rsidR="00634DA4" w14:paraId="43A176E6" w14:textId="77777777" w:rsidTr="00D626BE">
        <w:tc>
          <w:tcPr>
            <w:tcW w:w="9354" w:type="dxa"/>
            <w:tcBorders>
              <w:top w:val="nil"/>
              <w:left w:val="nil"/>
              <w:bottom w:val="nil"/>
              <w:right w:val="nil"/>
            </w:tcBorders>
            <w:hideMark/>
          </w:tcPr>
          <w:p w14:paraId="5C124301" w14:textId="77777777" w:rsidR="00634DA4" w:rsidRDefault="00634DA4" w:rsidP="006843B0">
            <w:pPr>
              <w:jc w:val="center"/>
              <w:rPr>
                <w:rFonts w:asciiTheme="minorHAnsi" w:eastAsiaTheme="minorHAnsi" w:hAnsiTheme="minorHAnsi" w:cstheme="minorBidi"/>
                <w:lang w:eastAsia="en-US"/>
              </w:rPr>
            </w:pPr>
            <w:r>
              <w:rPr>
                <w:rFonts w:eastAsiaTheme="minorHAnsi"/>
                <w:lang w:eastAsia="en-US"/>
              </w:rPr>
              <w:t>Reģ.Nr.90009116327</w:t>
            </w:r>
          </w:p>
        </w:tc>
      </w:tr>
      <w:tr w:rsidR="00634DA4" w14:paraId="57086074" w14:textId="77777777" w:rsidTr="00D626BE">
        <w:tc>
          <w:tcPr>
            <w:tcW w:w="9354" w:type="dxa"/>
            <w:tcBorders>
              <w:top w:val="nil"/>
              <w:left w:val="nil"/>
              <w:bottom w:val="nil"/>
              <w:right w:val="nil"/>
            </w:tcBorders>
            <w:hideMark/>
          </w:tcPr>
          <w:p w14:paraId="245B20DC" w14:textId="77777777" w:rsidR="00634DA4" w:rsidRDefault="00634DA4" w:rsidP="006843B0">
            <w:pPr>
              <w:jc w:val="center"/>
              <w:rPr>
                <w:rFonts w:asciiTheme="minorHAnsi" w:eastAsiaTheme="minorHAnsi" w:hAnsiTheme="minorHAnsi" w:cstheme="minorBidi"/>
                <w:lang w:eastAsia="en-US"/>
              </w:rPr>
            </w:pPr>
            <w:r>
              <w:rPr>
                <w:rFonts w:eastAsiaTheme="minorHAnsi"/>
                <w:lang w:eastAsia="en-US"/>
              </w:rPr>
              <w:t>Ābeļu iela 2, Gulbene, Gulbenes nov., LV-4401</w:t>
            </w:r>
          </w:p>
        </w:tc>
      </w:tr>
      <w:tr w:rsidR="00634DA4" w14:paraId="1566493D" w14:textId="77777777" w:rsidTr="00D626BE">
        <w:tc>
          <w:tcPr>
            <w:tcW w:w="9354" w:type="dxa"/>
            <w:tcBorders>
              <w:top w:val="nil"/>
              <w:left w:val="nil"/>
              <w:bottom w:val="single" w:sz="4" w:space="0" w:color="auto"/>
              <w:right w:val="nil"/>
            </w:tcBorders>
            <w:hideMark/>
          </w:tcPr>
          <w:p w14:paraId="77691562" w14:textId="77777777" w:rsidR="00634DA4" w:rsidRDefault="00634DA4" w:rsidP="006843B0">
            <w:pPr>
              <w:jc w:val="center"/>
              <w:rPr>
                <w:rFonts w:asciiTheme="minorHAnsi" w:eastAsiaTheme="minorHAnsi" w:hAnsiTheme="minorHAnsi" w:cstheme="minorBidi"/>
                <w:lang w:eastAsia="en-US"/>
              </w:rPr>
            </w:pPr>
            <w:r>
              <w:rPr>
                <w:rFonts w:eastAsiaTheme="minorHAnsi"/>
                <w:lang w:eastAsia="en-US"/>
              </w:rPr>
              <w:t>Tālrunis 64497710, mob.26595362, e-pasts; dome@gulbene.lv, www.gulbene.lv</w:t>
            </w:r>
          </w:p>
        </w:tc>
      </w:tr>
    </w:tbl>
    <w:p w14:paraId="10146DB9" w14:textId="77777777" w:rsidR="00634DA4" w:rsidRPr="00D74FC9" w:rsidRDefault="00634DA4" w:rsidP="00634DA4">
      <w:pPr>
        <w:spacing w:after="160" w:line="256" w:lineRule="auto"/>
        <w:rPr>
          <w:rFonts w:asciiTheme="minorHAnsi" w:eastAsiaTheme="minorHAnsi" w:hAnsiTheme="minorHAnsi" w:cstheme="minorBidi"/>
          <w:sz w:val="4"/>
          <w:szCs w:val="4"/>
          <w:lang w:eastAsia="en-US"/>
        </w:rPr>
      </w:pPr>
    </w:p>
    <w:p w14:paraId="7AC20D66" w14:textId="77777777" w:rsidR="00634DA4" w:rsidRDefault="00634DA4" w:rsidP="00634DA4">
      <w:pPr>
        <w:jc w:val="center"/>
        <w:rPr>
          <w:rFonts w:eastAsiaTheme="minorHAnsi"/>
          <w:b/>
          <w:bCs/>
          <w:lang w:eastAsia="en-US"/>
        </w:rPr>
      </w:pPr>
      <w:r>
        <w:rPr>
          <w:rFonts w:eastAsiaTheme="minorHAnsi"/>
          <w:b/>
          <w:bCs/>
          <w:lang w:eastAsia="en-US"/>
        </w:rPr>
        <w:t>GULBENES NOVADA DOMES LĒMUMS</w:t>
      </w:r>
    </w:p>
    <w:p w14:paraId="0188EEEE" w14:textId="77777777" w:rsidR="00634DA4" w:rsidRDefault="00634DA4" w:rsidP="00634DA4">
      <w:pPr>
        <w:jc w:val="center"/>
        <w:rPr>
          <w:rFonts w:eastAsiaTheme="minorHAnsi"/>
          <w:lang w:eastAsia="en-US"/>
        </w:rPr>
      </w:pPr>
      <w:r>
        <w:rPr>
          <w:rFonts w:eastAsiaTheme="minorHAnsi"/>
          <w:lang w:eastAsia="en-US"/>
        </w:rPr>
        <w:t>Gulbenē</w:t>
      </w:r>
    </w:p>
    <w:p w14:paraId="7D42D116" w14:textId="77777777" w:rsidR="00634DA4" w:rsidRDefault="00634DA4" w:rsidP="00634DA4">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34DA4" w14:paraId="7145A3AA" w14:textId="77777777" w:rsidTr="006843B0">
        <w:trPr>
          <w:trHeight w:val="80"/>
        </w:trPr>
        <w:tc>
          <w:tcPr>
            <w:tcW w:w="4729" w:type="dxa"/>
            <w:hideMark/>
          </w:tcPr>
          <w:p w14:paraId="075C34C7" w14:textId="77777777" w:rsidR="00634DA4" w:rsidRDefault="00634DA4" w:rsidP="006843B0">
            <w:pPr>
              <w:rPr>
                <w:rFonts w:eastAsiaTheme="minorHAnsi"/>
                <w:b/>
                <w:bCs/>
                <w:lang w:eastAsia="en-US"/>
              </w:rPr>
            </w:pPr>
            <w:r>
              <w:rPr>
                <w:rFonts w:eastAsiaTheme="minorHAnsi"/>
                <w:b/>
                <w:bCs/>
                <w:lang w:eastAsia="en-US"/>
              </w:rPr>
              <w:t>2022.gada 29.decembrī</w:t>
            </w:r>
          </w:p>
        </w:tc>
        <w:tc>
          <w:tcPr>
            <w:tcW w:w="4729" w:type="dxa"/>
            <w:hideMark/>
          </w:tcPr>
          <w:p w14:paraId="77617801" w14:textId="77777777" w:rsidR="00634DA4" w:rsidRDefault="00634DA4" w:rsidP="006843B0">
            <w:pPr>
              <w:jc w:val="center"/>
              <w:rPr>
                <w:rFonts w:eastAsiaTheme="minorHAnsi"/>
                <w:b/>
                <w:bCs/>
                <w:lang w:eastAsia="en-US"/>
              </w:rPr>
            </w:pPr>
            <w:r>
              <w:rPr>
                <w:rFonts w:eastAsiaTheme="minorHAnsi"/>
                <w:b/>
                <w:bCs/>
                <w:lang w:eastAsia="en-US"/>
              </w:rPr>
              <w:t xml:space="preserve">   Nr. GND/2022/1286</w:t>
            </w:r>
          </w:p>
        </w:tc>
      </w:tr>
      <w:tr w:rsidR="00634DA4" w14:paraId="7F499E7F" w14:textId="77777777" w:rsidTr="006843B0">
        <w:tc>
          <w:tcPr>
            <w:tcW w:w="4729" w:type="dxa"/>
          </w:tcPr>
          <w:p w14:paraId="17A4A0C7" w14:textId="77777777" w:rsidR="00634DA4" w:rsidRDefault="00634DA4" w:rsidP="006843B0">
            <w:pPr>
              <w:rPr>
                <w:rFonts w:eastAsiaTheme="minorHAnsi"/>
                <w:lang w:eastAsia="en-US"/>
              </w:rPr>
            </w:pPr>
          </w:p>
        </w:tc>
        <w:tc>
          <w:tcPr>
            <w:tcW w:w="4729" w:type="dxa"/>
          </w:tcPr>
          <w:p w14:paraId="21B8BB0D" w14:textId="77777777" w:rsidR="00634DA4" w:rsidRDefault="00634DA4" w:rsidP="006843B0">
            <w:pPr>
              <w:jc w:val="center"/>
              <w:rPr>
                <w:rFonts w:eastAsiaTheme="minorHAnsi"/>
                <w:b/>
                <w:bCs/>
                <w:lang w:eastAsia="en-US"/>
              </w:rPr>
            </w:pPr>
            <w:r>
              <w:rPr>
                <w:rFonts w:eastAsiaTheme="minorHAnsi"/>
                <w:b/>
                <w:bCs/>
                <w:lang w:eastAsia="en-US"/>
              </w:rPr>
              <w:t xml:space="preserve">        (protokols Nr.27; 73.p)</w:t>
            </w:r>
          </w:p>
          <w:p w14:paraId="46ECA382" w14:textId="77777777" w:rsidR="00634DA4" w:rsidRDefault="00634DA4" w:rsidP="006843B0">
            <w:pPr>
              <w:jc w:val="center"/>
              <w:rPr>
                <w:rFonts w:eastAsiaTheme="minorHAnsi"/>
                <w:b/>
                <w:bCs/>
                <w:lang w:eastAsia="en-US"/>
              </w:rPr>
            </w:pPr>
          </w:p>
        </w:tc>
      </w:tr>
    </w:tbl>
    <w:p w14:paraId="46525A09" w14:textId="77777777" w:rsidR="00634DA4" w:rsidRDefault="00634DA4" w:rsidP="00634DA4">
      <w:pPr>
        <w:jc w:val="center"/>
        <w:rPr>
          <w:b/>
          <w:noProof/>
        </w:rPr>
      </w:pPr>
      <w:r>
        <w:rPr>
          <w:b/>
          <w:noProof/>
        </w:rPr>
        <w:t>Par iekšējā normatīvā akta “</w:t>
      </w:r>
      <w:r w:rsidRPr="003D3143">
        <w:rPr>
          <w:b/>
          <w:noProof/>
        </w:rPr>
        <w:t xml:space="preserve">Grozījumi Gulbenes novada domes 2020.gada 30.jūnija </w:t>
      </w:r>
      <w:bookmarkStart w:id="36" w:name="_Hlk121216211"/>
      <w:r>
        <w:rPr>
          <w:b/>
          <w:noProof/>
        </w:rPr>
        <w:t>iekšējā normatīvajā aktā</w:t>
      </w:r>
      <w:r w:rsidRPr="003D3143">
        <w:rPr>
          <w:b/>
          <w:noProof/>
        </w:rPr>
        <w:t xml:space="preserve"> </w:t>
      </w:r>
      <w:bookmarkEnd w:id="36"/>
      <w:r w:rsidRPr="003D3143">
        <w:rPr>
          <w:b/>
          <w:noProof/>
        </w:rPr>
        <w:t>Nr.GND/IEK/2020/1</w:t>
      </w:r>
      <w:r>
        <w:rPr>
          <w:b/>
          <w:noProof/>
        </w:rPr>
        <w:t>6</w:t>
      </w:r>
      <w:r w:rsidRPr="003D3143">
        <w:rPr>
          <w:b/>
          <w:noProof/>
        </w:rPr>
        <w:t xml:space="preserve"> “</w:t>
      </w:r>
      <w:r>
        <w:rPr>
          <w:b/>
          <w:noProof/>
        </w:rPr>
        <w:t>Gulbenes novada stipendiju</w:t>
      </w:r>
      <w:r w:rsidRPr="003D3143">
        <w:rPr>
          <w:b/>
          <w:noProof/>
        </w:rPr>
        <w:t xml:space="preserve"> piešķiršanas </w:t>
      </w:r>
      <w:r>
        <w:rPr>
          <w:b/>
          <w:noProof/>
        </w:rPr>
        <w:t>komisijas nolikums</w:t>
      </w:r>
      <w:r w:rsidRPr="003D3143">
        <w:rPr>
          <w:b/>
          <w:noProof/>
        </w:rPr>
        <w:t>”</w:t>
      </w:r>
      <w:r>
        <w:rPr>
          <w:b/>
          <w:noProof/>
        </w:rPr>
        <w:t>” apstiprināšanu</w:t>
      </w:r>
    </w:p>
    <w:p w14:paraId="6054D453" w14:textId="77777777" w:rsidR="00634DA4" w:rsidRPr="00B853EE" w:rsidRDefault="00634DA4" w:rsidP="00634DA4">
      <w:pPr>
        <w:jc w:val="center"/>
        <w:rPr>
          <w:b/>
          <w:noProof/>
        </w:rPr>
      </w:pPr>
    </w:p>
    <w:p w14:paraId="316251D0" w14:textId="77777777" w:rsidR="00634DA4" w:rsidRDefault="00634DA4" w:rsidP="00634DA4">
      <w:pPr>
        <w:pStyle w:val="tv213"/>
        <w:shd w:val="clear" w:color="auto" w:fill="FFFFFF"/>
        <w:spacing w:before="0" w:beforeAutospacing="0" w:after="0" w:afterAutospacing="0" w:line="360" w:lineRule="auto"/>
        <w:ind w:firstLine="720"/>
        <w:jc w:val="both"/>
        <w:rPr>
          <w:bCs/>
          <w:noProof/>
        </w:rPr>
      </w:pPr>
      <w:r>
        <w:rPr>
          <w:bCs/>
          <w:noProof/>
        </w:rPr>
        <w:t xml:space="preserve">Gulbenes novada domes 2020.gada 30.jūnija iekšējā normatīvā akta Nr.GND/IEK/2020/16 </w:t>
      </w:r>
      <w:r w:rsidRPr="00133354">
        <w:rPr>
          <w:bCs/>
          <w:noProof/>
        </w:rPr>
        <w:t>“</w:t>
      </w:r>
      <w:r>
        <w:rPr>
          <w:bCs/>
          <w:noProof/>
        </w:rPr>
        <w:t>Gulbenes novada stipendiju piešķiršanas komisijas nolikums</w:t>
      </w:r>
      <w:r w:rsidRPr="00133354">
        <w:rPr>
          <w:bCs/>
          <w:noProof/>
        </w:rPr>
        <w:t>”</w:t>
      </w:r>
      <w:r>
        <w:rPr>
          <w:bCs/>
          <w:noProof/>
        </w:rPr>
        <w:t xml:space="preserve"> (turpmāk – Komisijas nolikums) 4.2. apakšpunktā noteikts, ka </w:t>
      </w:r>
      <w:r w:rsidRPr="00B555DB">
        <w:rPr>
          <w:bCs/>
          <w:noProof/>
        </w:rPr>
        <w:t xml:space="preserve">Gulbenes novada stipendiju piešķiršanas </w:t>
      </w:r>
      <w:r>
        <w:rPr>
          <w:bCs/>
          <w:noProof/>
        </w:rPr>
        <w:t xml:space="preserve">komisijai (turpmāk – Komisija) ir uzdevums sagatavot priekšlikumus Gulbenes novada domei (turpmāk – Dome) par stipendiju piešķiršanai atbalstāmām profesionālo studiju specialitātēm un maksimālo stipendiātu skaitu katrā no tām. </w:t>
      </w:r>
    </w:p>
    <w:p w14:paraId="23E9745A" w14:textId="77777777" w:rsidR="00634DA4" w:rsidRDefault="00634DA4" w:rsidP="00634DA4">
      <w:pPr>
        <w:pStyle w:val="tv213"/>
        <w:shd w:val="clear" w:color="auto" w:fill="FFFFFF"/>
        <w:spacing w:before="0" w:beforeAutospacing="0" w:after="0" w:afterAutospacing="0" w:line="360" w:lineRule="auto"/>
        <w:ind w:firstLine="720"/>
        <w:jc w:val="both"/>
        <w:rPr>
          <w:bCs/>
          <w:noProof/>
        </w:rPr>
      </w:pPr>
      <w:r>
        <w:rPr>
          <w:bCs/>
          <w:noProof/>
        </w:rPr>
        <w:t>Lai paplašinātu studējošo loku, kas tiesīgi pretendēt uz stipendijas piešķiršanu, ir nepieciešams veikt Komisijas nolikuma grozījumus, nosakot, ka K</w:t>
      </w:r>
      <w:r w:rsidRPr="006E7734">
        <w:rPr>
          <w:bCs/>
          <w:noProof/>
        </w:rPr>
        <w:t xml:space="preserve">omisijai ir uzdevums sagatavot priekšlikumus </w:t>
      </w:r>
      <w:r>
        <w:rPr>
          <w:bCs/>
          <w:noProof/>
        </w:rPr>
        <w:t>D</w:t>
      </w:r>
      <w:r w:rsidRPr="006E7734">
        <w:rPr>
          <w:bCs/>
          <w:noProof/>
        </w:rPr>
        <w:t xml:space="preserve">omei par stipendiju piešķiršanai atbalstāmām profesionālo studiju </w:t>
      </w:r>
      <w:r>
        <w:rPr>
          <w:bCs/>
          <w:noProof/>
        </w:rPr>
        <w:t xml:space="preserve">nozarēm un </w:t>
      </w:r>
      <w:r w:rsidRPr="006E7734">
        <w:rPr>
          <w:bCs/>
          <w:noProof/>
        </w:rPr>
        <w:t>kopējo pirmreizēji atbalstāmo stipendiātu skaitu nākamā gada budžetā paredzēto līdzekļu ietvaros</w:t>
      </w:r>
      <w:r>
        <w:rPr>
          <w:bCs/>
          <w:noProof/>
        </w:rPr>
        <w:t xml:space="preserve">. Tādējādi tiktu nodrošināta iespēja jebkuram atbalstāmājā profesionālajā studiju nozarē studējošajam pretendēt uz stipendijas saņemšanu neatkarīgi no konkrētas studiju specialitātes, kā arī, nosakot </w:t>
      </w:r>
      <w:r w:rsidRPr="0035486B">
        <w:rPr>
          <w:bCs/>
          <w:noProof/>
        </w:rPr>
        <w:t>kopējo pirmreizēji atbalst</w:t>
      </w:r>
      <w:r>
        <w:rPr>
          <w:bCs/>
          <w:noProof/>
        </w:rPr>
        <w:t>ā</w:t>
      </w:r>
      <w:r w:rsidRPr="0035486B">
        <w:rPr>
          <w:bCs/>
          <w:noProof/>
        </w:rPr>
        <w:t>mo strpendiātu skaitu</w:t>
      </w:r>
      <w:r>
        <w:rPr>
          <w:bCs/>
          <w:noProof/>
        </w:rPr>
        <w:t xml:space="preserve"> kārtējā gada budžetā paredzēto līdzekļu ietvaros, gadījumā, ja kādā no atbalstāmajām studiju nozarēm nepiesakās vai nav atbilstošs neviens pretendents, tiktu nodrošināta iespēja atbalstīt vairākus stipendiātus kādā no citām atbalstāmajām studiju nozarēm, nepārsniedzot kopējo plānoto atbalstāmo stipendiātu skaitu konkrētajam gadam. </w:t>
      </w:r>
    </w:p>
    <w:p w14:paraId="4E2167BA" w14:textId="77777777" w:rsidR="00634DA4" w:rsidRDefault="00634DA4" w:rsidP="00634DA4">
      <w:pPr>
        <w:pStyle w:val="tv213"/>
        <w:shd w:val="clear" w:color="auto" w:fill="FFFFFF"/>
        <w:spacing w:before="0" w:beforeAutospacing="0" w:after="0" w:afterAutospacing="0" w:line="360" w:lineRule="auto"/>
        <w:ind w:firstLine="720"/>
        <w:jc w:val="both"/>
        <w:rPr>
          <w:bCs/>
          <w:noProof/>
        </w:rPr>
      </w:pPr>
      <w:r>
        <w:rPr>
          <w:bCs/>
          <w:noProof/>
        </w:rPr>
        <w:t>Ņemot vēra minēto un pamatojoties uz Valsts pārvaldes iekārtas likuma 73.panta pirmās daļas 1.punktu, kas nosaka, ka p</w:t>
      </w:r>
      <w:r w:rsidRPr="006E7734">
        <w:rPr>
          <w:bCs/>
          <w:noProof/>
        </w:rPr>
        <w:t>ubliskas personas orgāns un amatpersona savas kompetences ietvaros var izdot iekšējos normatīvos aktus par</w:t>
      </w:r>
      <w:r>
        <w:rPr>
          <w:bCs/>
          <w:noProof/>
        </w:rPr>
        <w:t xml:space="preserve"> i</w:t>
      </w:r>
      <w:r w:rsidRPr="006E7734">
        <w:rPr>
          <w:bCs/>
          <w:noProof/>
        </w:rPr>
        <w:t>estādes, iestādes izveidotās koleģiālās institūcijas vai struktūrvienības uzbūvi un darba organizāciju (nolikums, reglaments)</w:t>
      </w:r>
      <w:r>
        <w:rPr>
          <w:bCs/>
          <w:noProof/>
        </w:rPr>
        <w:t xml:space="preserve">, likuma “Par pašvaldībām” 41.panta pirmās daļas 2.punktu, kas nosaka, ka pašvaldības dome pieņem iekšējos normatīvos aktus (noteikumi, nolikumi, instrukcijas), </w:t>
      </w:r>
      <w:r w:rsidRPr="000C1E5D">
        <w:rPr>
          <w:bCs/>
          <w:noProof/>
        </w:rPr>
        <w:t xml:space="preserve">Izglītības, kultūras un sporta jautājumu </w:t>
      </w:r>
      <w:r w:rsidRPr="000C1E5D">
        <w:rPr>
          <w:bCs/>
          <w:noProof/>
        </w:rPr>
        <w:lastRenderedPageBreak/>
        <w:t>komitej</w:t>
      </w:r>
      <w:r>
        <w:rPr>
          <w:bCs/>
          <w:noProof/>
        </w:rPr>
        <w:t xml:space="preserve">as un Gulbenes novada stipendiju piešķiršanas komisijas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Pr>
          <w:bCs/>
          <w:noProof/>
        </w:rPr>
        <w:t>, Gulbenes novada dome NOLEMJ:</w:t>
      </w:r>
    </w:p>
    <w:p w14:paraId="72952BE6" w14:textId="77777777" w:rsidR="00634DA4" w:rsidRDefault="00634DA4" w:rsidP="00634DA4">
      <w:pPr>
        <w:spacing w:line="360" w:lineRule="auto"/>
        <w:ind w:firstLine="720"/>
        <w:jc w:val="both"/>
      </w:pPr>
      <w:r>
        <w:t xml:space="preserve">APSTIPRINĀT iekšējo normatīvo aktu “Grozījumi Gulbenes novada domes 2020.gada 30.jūnija </w:t>
      </w:r>
      <w:r w:rsidRPr="00BC6BA4">
        <w:t>iekšējā normatīvajā aktā</w:t>
      </w:r>
      <w:r>
        <w:t xml:space="preserve"> Nr. GND/IEK/2020/16 “Gulbenes novada stipendiju piešķiršanas komisijas nolikums”” (pielikums).</w:t>
      </w:r>
    </w:p>
    <w:p w14:paraId="5FC214E2" w14:textId="77777777" w:rsidR="00634DA4" w:rsidRDefault="00634DA4" w:rsidP="00634DA4">
      <w:pPr>
        <w:spacing w:line="360" w:lineRule="auto"/>
        <w:ind w:firstLine="567"/>
        <w:jc w:val="both"/>
      </w:pPr>
    </w:p>
    <w:p w14:paraId="33A80588" w14:textId="77777777" w:rsidR="00634DA4" w:rsidRDefault="00634DA4" w:rsidP="00634DA4">
      <w:r>
        <w:t>Gulbenes novada domes priekšsēdētājs</w:t>
      </w:r>
      <w:r>
        <w:tab/>
      </w:r>
      <w:r>
        <w:tab/>
      </w:r>
      <w:r>
        <w:tab/>
      </w:r>
      <w:r>
        <w:tab/>
        <w:t xml:space="preserve">         A. Caunītis</w:t>
      </w:r>
    </w:p>
    <w:p w14:paraId="4FE90DAB" w14:textId="77777777" w:rsidR="00634DA4" w:rsidRDefault="00634DA4" w:rsidP="00634DA4"/>
    <w:p w14:paraId="3ABE3C1A" w14:textId="77777777" w:rsidR="00634DA4" w:rsidRDefault="00634DA4" w:rsidP="00634DA4"/>
    <w:p w14:paraId="2F148943" w14:textId="77777777" w:rsidR="00634DA4" w:rsidRDefault="00634DA4" w:rsidP="00634DA4">
      <w:r>
        <w:t xml:space="preserve">Sagatavoja: L. </w:t>
      </w:r>
      <w:proofErr w:type="spellStart"/>
      <w:r>
        <w:t>Silauniece</w:t>
      </w:r>
      <w:proofErr w:type="spellEnd"/>
    </w:p>
    <w:p w14:paraId="41E2A4AF" w14:textId="77777777" w:rsidR="00634DA4" w:rsidRDefault="00634DA4" w:rsidP="00634DA4">
      <w:pPr>
        <w:spacing w:line="360" w:lineRule="auto"/>
        <w:ind w:firstLine="567"/>
        <w:jc w:val="both"/>
      </w:pPr>
    </w:p>
    <w:p w14:paraId="2ED4A325" w14:textId="77777777" w:rsidR="00634DA4" w:rsidRDefault="00634DA4" w:rsidP="00634DA4">
      <w:pPr>
        <w:jc w:val="right"/>
      </w:pPr>
      <w:r>
        <w:br w:type="page"/>
      </w:r>
      <w:r>
        <w:lastRenderedPageBreak/>
        <w:t>P</w:t>
      </w:r>
      <w:r>
        <w:rPr>
          <w:rFonts w:eastAsia="Calibri"/>
        </w:rPr>
        <w:t>ielikums</w:t>
      </w:r>
      <w:r>
        <w:rPr>
          <w:rFonts w:eastAsia="Calibri"/>
          <w:b/>
          <w:bCs/>
        </w:rPr>
        <w:t xml:space="preserve"> </w:t>
      </w:r>
      <w:r>
        <w:rPr>
          <w:rFonts w:eastAsia="Calibri"/>
        </w:rPr>
        <w:t>Gulbenes novada domes 29.12.2022. lēmumam Nr. GND/2022/1286</w:t>
      </w:r>
    </w:p>
    <w:p w14:paraId="2E83868D" w14:textId="77777777" w:rsidR="00634DA4" w:rsidRDefault="00634DA4" w:rsidP="00634DA4">
      <w:pPr>
        <w:jc w:val="right"/>
        <w:rPr>
          <w:rFonts w:eastAsia="Calibri"/>
        </w:rPr>
      </w:pPr>
      <w:r>
        <w:t>(</w:t>
      </w:r>
      <w:r>
        <w:rPr>
          <w:rFonts w:eastAsia="Calibri"/>
        </w:rPr>
        <w:t>protokols Nr.27; 73.p)</w:t>
      </w:r>
    </w:p>
    <w:tbl>
      <w:tblPr>
        <w:tblW w:w="0" w:type="auto"/>
        <w:tblLook w:val="01E0" w:firstRow="1" w:lastRow="1" w:firstColumn="1" w:lastColumn="1" w:noHBand="0" w:noVBand="0"/>
      </w:tblPr>
      <w:tblGrid>
        <w:gridCol w:w="3109"/>
        <w:gridCol w:w="3137"/>
        <w:gridCol w:w="3108"/>
      </w:tblGrid>
      <w:tr w:rsidR="00634DA4" w14:paraId="7873E478" w14:textId="77777777" w:rsidTr="006843B0">
        <w:tc>
          <w:tcPr>
            <w:tcW w:w="3190" w:type="dxa"/>
          </w:tcPr>
          <w:p w14:paraId="06CDAD56" w14:textId="77777777" w:rsidR="00634DA4" w:rsidRDefault="00634DA4" w:rsidP="006843B0">
            <w:pPr>
              <w:spacing w:line="256" w:lineRule="auto"/>
              <w:rPr>
                <w:rFonts w:eastAsia="Calibri"/>
              </w:rPr>
            </w:pPr>
          </w:p>
        </w:tc>
        <w:tc>
          <w:tcPr>
            <w:tcW w:w="3190" w:type="dxa"/>
            <w:hideMark/>
          </w:tcPr>
          <w:p w14:paraId="1B7F751E" w14:textId="77777777" w:rsidR="00634DA4" w:rsidRDefault="00634DA4" w:rsidP="006843B0">
            <w:pPr>
              <w:spacing w:line="256" w:lineRule="auto"/>
              <w:jc w:val="center"/>
              <w:rPr>
                <w:rFonts w:eastAsia="Calibri"/>
              </w:rPr>
            </w:pPr>
            <w:r>
              <w:rPr>
                <w:rFonts w:eastAsia="Calibri"/>
                <w:noProof/>
              </w:rPr>
              <w:drawing>
                <wp:inline distT="0" distB="0" distL="0" distR="0" wp14:anchorId="0D0C5752" wp14:editId="2D7EAD8C">
                  <wp:extent cx="609600" cy="685800"/>
                  <wp:effectExtent l="0" t="0" r="0" b="0"/>
                  <wp:docPr id="90" name="Picture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03BCAE35" w14:textId="77777777" w:rsidR="00634DA4" w:rsidRDefault="00634DA4" w:rsidP="006843B0">
            <w:pPr>
              <w:spacing w:line="256" w:lineRule="auto"/>
              <w:rPr>
                <w:rFonts w:eastAsia="Calibri"/>
              </w:rPr>
            </w:pPr>
          </w:p>
        </w:tc>
      </w:tr>
      <w:tr w:rsidR="00634DA4" w14:paraId="498E1E7C" w14:textId="77777777" w:rsidTr="006843B0">
        <w:tc>
          <w:tcPr>
            <w:tcW w:w="9570" w:type="dxa"/>
            <w:gridSpan w:val="3"/>
            <w:hideMark/>
          </w:tcPr>
          <w:p w14:paraId="1110B8CC" w14:textId="77777777" w:rsidR="00634DA4" w:rsidRDefault="00634DA4" w:rsidP="006843B0">
            <w:pPr>
              <w:spacing w:before="240" w:line="360" w:lineRule="auto"/>
              <w:jc w:val="center"/>
              <w:rPr>
                <w:rFonts w:eastAsia="Calibri"/>
                <w:b/>
              </w:rPr>
            </w:pPr>
            <w:r>
              <w:rPr>
                <w:rFonts w:eastAsia="Calibri"/>
                <w:b/>
              </w:rPr>
              <w:t>GULBENES NOVADA PAŠVALDĪBA</w:t>
            </w:r>
          </w:p>
        </w:tc>
      </w:tr>
      <w:tr w:rsidR="00634DA4" w14:paraId="2E787C56" w14:textId="77777777" w:rsidTr="006843B0">
        <w:tc>
          <w:tcPr>
            <w:tcW w:w="9570" w:type="dxa"/>
            <w:gridSpan w:val="3"/>
            <w:hideMark/>
          </w:tcPr>
          <w:p w14:paraId="6C34539C" w14:textId="77777777" w:rsidR="00634DA4" w:rsidRDefault="00634DA4" w:rsidP="006843B0">
            <w:pPr>
              <w:spacing w:line="360" w:lineRule="auto"/>
              <w:jc w:val="center"/>
              <w:rPr>
                <w:rFonts w:eastAsia="Calibri"/>
              </w:rPr>
            </w:pPr>
            <w:proofErr w:type="spellStart"/>
            <w:r>
              <w:rPr>
                <w:rFonts w:eastAsia="Calibri"/>
              </w:rPr>
              <w:t>Reģ</w:t>
            </w:r>
            <w:proofErr w:type="spellEnd"/>
            <w:r>
              <w:rPr>
                <w:rFonts w:eastAsia="Calibri"/>
              </w:rPr>
              <w:t>. Nr. 90009116327</w:t>
            </w:r>
          </w:p>
        </w:tc>
      </w:tr>
      <w:tr w:rsidR="00634DA4" w14:paraId="388EC875" w14:textId="77777777" w:rsidTr="006843B0">
        <w:tc>
          <w:tcPr>
            <w:tcW w:w="9570" w:type="dxa"/>
            <w:gridSpan w:val="3"/>
            <w:hideMark/>
          </w:tcPr>
          <w:p w14:paraId="5F46C209" w14:textId="77777777" w:rsidR="00634DA4" w:rsidRDefault="00634DA4" w:rsidP="006843B0">
            <w:pPr>
              <w:spacing w:line="256" w:lineRule="auto"/>
              <w:jc w:val="center"/>
              <w:rPr>
                <w:rFonts w:eastAsia="Calibri"/>
              </w:rPr>
            </w:pPr>
            <w:r>
              <w:rPr>
                <w:rFonts w:eastAsia="Calibri"/>
              </w:rPr>
              <w:t>Ābeļu iela 2, Gulbene, Gulbenes nov., LV-4401</w:t>
            </w:r>
          </w:p>
        </w:tc>
      </w:tr>
      <w:tr w:rsidR="00634DA4" w14:paraId="1A16D729" w14:textId="77777777" w:rsidTr="006843B0">
        <w:tc>
          <w:tcPr>
            <w:tcW w:w="9570" w:type="dxa"/>
            <w:gridSpan w:val="3"/>
            <w:hideMark/>
          </w:tcPr>
          <w:p w14:paraId="58AD0DA3" w14:textId="77777777" w:rsidR="00634DA4" w:rsidRDefault="00634DA4" w:rsidP="006843B0">
            <w:pPr>
              <w:pBdr>
                <w:bottom w:val="single" w:sz="12" w:space="1" w:color="auto"/>
              </w:pBdr>
              <w:spacing w:line="256" w:lineRule="auto"/>
              <w:jc w:val="center"/>
              <w:rPr>
                <w:rFonts w:eastAsia="Calibri"/>
              </w:rPr>
            </w:pPr>
            <w:r>
              <w:rPr>
                <w:rFonts w:eastAsia="Calibri"/>
              </w:rPr>
              <w:t>Tālrunis 64497710, fakss 64497730, e-pasts: dome@gulbene.lv, www.gulbene.lv</w:t>
            </w:r>
          </w:p>
          <w:p w14:paraId="01F11DF4" w14:textId="77777777" w:rsidR="00634DA4" w:rsidRDefault="00634DA4" w:rsidP="006843B0">
            <w:pPr>
              <w:spacing w:line="256" w:lineRule="auto"/>
              <w:jc w:val="center"/>
              <w:rPr>
                <w:rFonts w:eastAsia="Calibri"/>
              </w:rPr>
            </w:pPr>
            <w:r>
              <w:rPr>
                <w:rFonts w:eastAsia="Calibri"/>
              </w:rPr>
              <w:softHyphen/>
            </w:r>
            <w:r>
              <w:rPr>
                <w:rFonts w:eastAsia="Calibri"/>
              </w:rPr>
              <w:softHyphen/>
            </w:r>
            <w:r>
              <w:rPr>
                <w:rFonts w:eastAsia="Calibri"/>
              </w:rPr>
              <w:softHyphen/>
            </w:r>
            <w:r>
              <w:rPr>
                <w:rFonts w:eastAsia="Calibri"/>
              </w:rPr>
              <w:softHyphen/>
            </w:r>
            <w:r>
              <w:rPr>
                <w:rFonts w:eastAsia="Calibri"/>
              </w:rPr>
              <w:softHyphen/>
            </w:r>
            <w:r>
              <w:rPr>
                <w:rFonts w:eastAsia="Calibri"/>
              </w:rPr>
              <w:softHyphen/>
            </w:r>
            <w:r>
              <w:rPr>
                <w:rFonts w:eastAsia="Calibri"/>
              </w:rPr>
              <w:softHyphen/>
            </w:r>
            <w:r>
              <w:rPr>
                <w:rFonts w:eastAsia="Calibri"/>
              </w:rPr>
              <w:softHyphen/>
            </w:r>
            <w:r>
              <w:rPr>
                <w:rFonts w:eastAsia="Calibri"/>
              </w:rPr>
              <w:softHyphen/>
            </w:r>
            <w:r>
              <w:rPr>
                <w:rFonts w:eastAsia="Calibri"/>
              </w:rPr>
              <w:softHyphen/>
            </w:r>
            <w:r>
              <w:rPr>
                <w:rFonts w:eastAsia="Calibri"/>
              </w:rPr>
              <w:softHyphen/>
            </w:r>
            <w:r>
              <w:rPr>
                <w:rFonts w:eastAsia="Calibri"/>
              </w:rPr>
              <w:softHyphen/>
            </w:r>
            <w:r>
              <w:rPr>
                <w:rFonts w:eastAsia="Calibri"/>
              </w:rPr>
              <w:softHyphen/>
            </w:r>
            <w:r>
              <w:rPr>
                <w:rFonts w:eastAsia="Calibri"/>
              </w:rPr>
              <w:softHyphen/>
            </w:r>
            <w:r>
              <w:rPr>
                <w:rFonts w:eastAsia="Calibri"/>
              </w:rPr>
              <w:softHyphen/>
            </w:r>
          </w:p>
        </w:tc>
      </w:tr>
    </w:tbl>
    <w:p w14:paraId="7948F83D" w14:textId="77777777" w:rsidR="00634DA4" w:rsidRDefault="00634DA4" w:rsidP="00634DA4">
      <w:pPr>
        <w:jc w:val="center"/>
        <w:rPr>
          <w:rFonts w:eastAsia="Calibri"/>
        </w:rPr>
      </w:pPr>
      <w:r>
        <w:rPr>
          <w:rFonts w:eastAsia="Calibri"/>
        </w:rPr>
        <w:t>Gulbenē</w:t>
      </w:r>
    </w:p>
    <w:p w14:paraId="7F6843C7" w14:textId="77777777" w:rsidR="00634DA4" w:rsidRDefault="00634DA4" w:rsidP="00634DA4">
      <w:pPr>
        <w:jc w:val="center"/>
        <w:rPr>
          <w:rFonts w:eastAsia="Calibri"/>
        </w:rPr>
      </w:pPr>
    </w:p>
    <w:p w14:paraId="5DFD20CD" w14:textId="77777777" w:rsidR="00634DA4" w:rsidRPr="003D3143" w:rsidRDefault="00634DA4" w:rsidP="00634DA4">
      <w:pPr>
        <w:ind w:left="3600" w:hanging="3600"/>
        <w:rPr>
          <w:rFonts w:eastAsia="Calibri"/>
          <w:b/>
          <w:bCs/>
        </w:rPr>
      </w:pPr>
      <w:r w:rsidRPr="003D3143">
        <w:rPr>
          <w:rFonts w:eastAsia="Calibri"/>
          <w:b/>
          <w:bCs/>
        </w:rPr>
        <w:t>2022.gada 29.decembrī</w:t>
      </w:r>
      <w:r w:rsidRPr="003D3143">
        <w:rPr>
          <w:rFonts w:eastAsia="Calibri"/>
          <w:b/>
          <w:bCs/>
        </w:rPr>
        <w:tab/>
      </w:r>
      <w:r w:rsidRPr="003D3143">
        <w:rPr>
          <w:rFonts w:eastAsia="Calibri"/>
          <w:b/>
          <w:bCs/>
        </w:rPr>
        <w:tab/>
      </w:r>
      <w:r w:rsidRPr="003D3143">
        <w:rPr>
          <w:rFonts w:eastAsia="Calibri"/>
          <w:b/>
          <w:bCs/>
        </w:rPr>
        <w:tab/>
      </w:r>
      <w:r w:rsidRPr="003D3143">
        <w:rPr>
          <w:rFonts w:eastAsia="Calibri"/>
          <w:b/>
          <w:bCs/>
        </w:rPr>
        <w:tab/>
        <w:t>Nr. GND/IEK/2022/</w:t>
      </w:r>
      <w:r>
        <w:rPr>
          <w:rFonts w:eastAsia="Calibri"/>
          <w:b/>
          <w:bCs/>
        </w:rPr>
        <w:t>46</w:t>
      </w:r>
    </w:p>
    <w:p w14:paraId="52E04DE2" w14:textId="77777777" w:rsidR="00634DA4" w:rsidRPr="003D3143" w:rsidRDefault="00634DA4" w:rsidP="00634DA4">
      <w:pPr>
        <w:rPr>
          <w:rFonts w:eastAsia="Calibri"/>
        </w:rPr>
      </w:pPr>
    </w:p>
    <w:p w14:paraId="0218C926" w14:textId="77777777" w:rsidR="00634DA4" w:rsidRPr="003D3143" w:rsidRDefault="00634DA4" w:rsidP="00634DA4">
      <w:pPr>
        <w:jc w:val="center"/>
        <w:rPr>
          <w:rFonts w:eastAsia="Calibri"/>
          <w:b/>
        </w:rPr>
      </w:pPr>
    </w:p>
    <w:p w14:paraId="0BE95574" w14:textId="77777777" w:rsidR="00634DA4" w:rsidRPr="003D3143" w:rsidRDefault="00634DA4" w:rsidP="00634DA4">
      <w:pPr>
        <w:jc w:val="center"/>
        <w:rPr>
          <w:b/>
          <w:noProof/>
        </w:rPr>
      </w:pPr>
      <w:r w:rsidRPr="003D3143">
        <w:rPr>
          <w:b/>
          <w:noProof/>
        </w:rPr>
        <w:t xml:space="preserve">Grozījumi Gulbenes novada domes 2020.gada 30.jūnija </w:t>
      </w:r>
      <w:r>
        <w:rPr>
          <w:b/>
          <w:noProof/>
        </w:rPr>
        <w:t>iekšējā normatīvajā aktā</w:t>
      </w:r>
      <w:r w:rsidRPr="003D3143">
        <w:rPr>
          <w:b/>
          <w:noProof/>
        </w:rPr>
        <w:t xml:space="preserve"> Nr.GND/IEK/2020/</w:t>
      </w:r>
      <w:r>
        <w:rPr>
          <w:b/>
          <w:noProof/>
        </w:rPr>
        <w:t>16</w:t>
      </w:r>
      <w:r w:rsidRPr="003D3143">
        <w:rPr>
          <w:b/>
          <w:noProof/>
        </w:rPr>
        <w:t xml:space="preserve"> “</w:t>
      </w:r>
      <w:r>
        <w:rPr>
          <w:b/>
          <w:noProof/>
        </w:rPr>
        <w:t>Gulbenes novada stipendiju piešķiršanas komisijas nolikums</w:t>
      </w:r>
      <w:r w:rsidRPr="003D3143">
        <w:rPr>
          <w:b/>
          <w:noProof/>
        </w:rPr>
        <w:t>”</w:t>
      </w:r>
    </w:p>
    <w:p w14:paraId="118001C9" w14:textId="77777777" w:rsidR="00634DA4" w:rsidRPr="003D3143" w:rsidRDefault="00634DA4" w:rsidP="00634DA4">
      <w:pPr>
        <w:jc w:val="center"/>
        <w:rPr>
          <w:b/>
          <w:noProof/>
        </w:rPr>
      </w:pPr>
    </w:p>
    <w:p w14:paraId="76D140CB" w14:textId="77777777" w:rsidR="00634DA4" w:rsidRPr="003D3143" w:rsidRDefault="00634DA4" w:rsidP="00634DA4">
      <w:pPr>
        <w:ind w:left="5040"/>
        <w:jc w:val="both"/>
        <w:rPr>
          <w:rFonts w:eastAsia="Calibri"/>
        </w:rPr>
      </w:pPr>
    </w:p>
    <w:p w14:paraId="54AF92F5" w14:textId="77777777" w:rsidR="00634DA4" w:rsidRPr="0028646E" w:rsidRDefault="00634DA4" w:rsidP="00634DA4">
      <w:pPr>
        <w:ind w:left="5670"/>
        <w:jc w:val="both"/>
        <w:rPr>
          <w:rFonts w:eastAsia="Calibri"/>
          <w:i/>
          <w:iCs/>
        </w:rPr>
      </w:pPr>
      <w:r w:rsidRPr="003D3143">
        <w:rPr>
          <w:rFonts w:eastAsia="Calibri"/>
          <w:i/>
          <w:iCs/>
        </w:rPr>
        <w:t>Izdoti saskaņā ar Valsts pārvaldes iekārtas likuma 7</w:t>
      </w:r>
      <w:r>
        <w:rPr>
          <w:rFonts w:eastAsia="Calibri"/>
          <w:i/>
          <w:iCs/>
        </w:rPr>
        <w:t>3</w:t>
      </w:r>
      <w:r w:rsidRPr="003D3143">
        <w:rPr>
          <w:rFonts w:eastAsia="Calibri"/>
          <w:i/>
          <w:iCs/>
        </w:rPr>
        <w:t xml:space="preserve">.panta pirmās daļas </w:t>
      </w:r>
      <w:r>
        <w:rPr>
          <w:rFonts w:eastAsia="Calibri"/>
          <w:i/>
          <w:iCs/>
        </w:rPr>
        <w:t>1</w:t>
      </w:r>
      <w:r w:rsidRPr="003D3143">
        <w:rPr>
          <w:rFonts w:eastAsia="Calibri"/>
          <w:i/>
          <w:iCs/>
        </w:rPr>
        <w:t>.punktu un likuma “Par pašvaldībām” 41.panta pirmās daļas 2.punktu</w:t>
      </w:r>
    </w:p>
    <w:p w14:paraId="6EA5B61D" w14:textId="77777777" w:rsidR="00634DA4" w:rsidRDefault="00634DA4" w:rsidP="00634DA4">
      <w:pPr>
        <w:tabs>
          <w:tab w:val="left" w:pos="851"/>
        </w:tabs>
        <w:spacing w:line="360" w:lineRule="auto"/>
        <w:contextualSpacing/>
        <w:jc w:val="both"/>
        <w:rPr>
          <w:rFonts w:eastAsia="Calibri"/>
          <w:bCs/>
        </w:rPr>
      </w:pPr>
    </w:p>
    <w:p w14:paraId="66487310" w14:textId="77777777" w:rsidR="00634DA4" w:rsidRPr="003D3143" w:rsidRDefault="00634DA4" w:rsidP="00634DA4">
      <w:pPr>
        <w:tabs>
          <w:tab w:val="left" w:pos="851"/>
        </w:tabs>
        <w:spacing w:line="360" w:lineRule="auto"/>
        <w:contextualSpacing/>
        <w:jc w:val="both"/>
        <w:rPr>
          <w:shd w:val="clear" w:color="auto" w:fill="FFFFFF"/>
        </w:rPr>
      </w:pPr>
      <w:r>
        <w:rPr>
          <w:rFonts w:eastAsia="Calibri"/>
        </w:rPr>
        <w:tab/>
      </w:r>
      <w:r w:rsidRPr="003D3143">
        <w:rPr>
          <w:rFonts w:eastAsia="Calibri"/>
        </w:rPr>
        <w:t xml:space="preserve">Izdarīt Gulbenes novada domes 2020.gada 30.jūnija </w:t>
      </w:r>
      <w:r w:rsidRPr="00BC6BA4">
        <w:rPr>
          <w:rFonts w:eastAsia="Calibri"/>
        </w:rPr>
        <w:t>iekšējā normatīvajā aktā</w:t>
      </w:r>
      <w:r w:rsidRPr="003D3143">
        <w:rPr>
          <w:rFonts w:eastAsia="Calibri"/>
        </w:rPr>
        <w:t xml:space="preserve"> </w:t>
      </w:r>
      <w:proofErr w:type="spellStart"/>
      <w:r w:rsidRPr="003D3143">
        <w:rPr>
          <w:rFonts w:eastAsia="Calibri"/>
        </w:rPr>
        <w:t>Nr.GND</w:t>
      </w:r>
      <w:proofErr w:type="spellEnd"/>
      <w:r w:rsidRPr="003D3143">
        <w:rPr>
          <w:rFonts w:eastAsia="Calibri"/>
        </w:rPr>
        <w:t>/IEK/2020/1</w:t>
      </w:r>
      <w:r>
        <w:rPr>
          <w:rFonts w:eastAsia="Calibri"/>
        </w:rPr>
        <w:t>6</w:t>
      </w:r>
      <w:r w:rsidRPr="003D3143">
        <w:rPr>
          <w:rFonts w:eastAsia="Calibri"/>
        </w:rPr>
        <w:t xml:space="preserve"> “</w:t>
      </w:r>
      <w:r>
        <w:rPr>
          <w:rFonts w:eastAsia="Calibri"/>
        </w:rPr>
        <w:t xml:space="preserve">Gulbenes novada </w:t>
      </w:r>
      <w:r w:rsidRPr="0006764A">
        <w:rPr>
          <w:rFonts w:eastAsia="Calibri"/>
        </w:rPr>
        <w:t>stipendiju piešķiršanas komisijas nolikums” (protokols</w:t>
      </w:r>
      <w:r w:rsidRPr="003D3143">
        <w:rPr>
          <w:rFonts w:eastAsia="Calibri"/>
        </w:rPr>
        <w:t xml:space="preserve"> Nr.13, 8</w:t>
      </w:r>
      <w:r>
        <w:rPr>
          <w:rFonts w:eastAsia="Calibri"/>
        </w:rPr>
        <w:t>1</w:t>
      </w:r>
      <w:r w:rsidRPr="003D3143">
        <w:rPr>
          <w:rFonts w:eastAsia="Calibri"/>
        </w:rPr>
        <w:t>.p.) šādus grozījumus:</w:t>
      </w:r>
    </w:p>
    <w:p w14:paraId="047328D3" w14:textId="77777777" w:rsidR="00634DA4" w:rsidRPr="00966DB8" w:rsidRDefault="00634DA4">
      <w:pPr>
        <w:pStyle w:val="Sarakstarindkopa"/>
        <w:widowControl w:val="0"/>
        <w:numPr>
          <w:ilvl w:val="0"/>
          <w:numId w:val="13"/>
        </w:numPr>
        <w:tabs>
          <w:tab w:val="left" w:pos="851"/>
          <w:tab w:val="left" w:pos="993"/>
        </w:tabs>
        <w:suppressAutoHyphens/>
        <w:autoSpaceDN w:val="0"/>
        <w:spacing w:after="0" w:line="360" w:lineRule="auto"/>
        <w:jc w:val="both"/>
        <w:rPr>
          <w:rFonts w:ascii="Times New Roman" w:hAnsi="Times New Roman"/>
          <w:sz w:val="24"/>
          <w:szCs w:val="24"/>
          <w:shd w:val="clear" w:color="auto" w:fill="FFFFFF"/>
        </w:rPr>
      </w:pPr>
      <w:r w:rsidRPr="00BC6BA4">
        <w:rPr>
          <w:rFonts w:ascii="Times New Roman" w:hAnsi="Times New Roman"/>
          <w:sz w:val="24"/>
          <w:szCs w:val="24"/>
        </w:rPr>
        <w:t>Aizstāt</w:t>
      </w:r>
      <w:r>
        <w:rPr>
          <w:rFonts w:ascii="Times New Roman" w:hAnsi="Times New Roman"/>
          <w:sz w:val="24"/>
          <w:szCs w:val="24"/>
        </w:rPr>
        <w:t xml:space="preserve"> 2.punktā vārdu “specialitātes” ar vārdu “nozares”.</w:t>
      </w:r>
    </w:p>
    <w:p w14:paraId="50F1CB5E" w14:textId="77777777" w:rsidR="00634DA4" w:rsidRDefault="00634DA4">
      <w:pPr>
        <w:pStyle w:val="Sarakstarindkopa"/>
        <w:widowControl w:val="0"/>
        <w:numPr>
          <w:ilvl w:val="0"/>
          <w:numId w:val="13"/>
        </w:numPr>
        <w:suppressAutoHyphens/>
        <w:autoSpaceDN w:val="0"/>
        <w:spacing w:after="0" w:line="360" w:lineRule="auto"/>
        <w:contextualSpacing w:val="0"/>
        <w:jc w:val="both"/>
        <w:rPr>
          <w:rFonts w:ascii="Times New Roman" w:hAnsi="Times New Roman"/>
          <w:sz w:val="24"/>
          <w:szCs w:val="24"/>
        </w:rPr>
      </w:pPr>
      <w:r>
        <w:rPr>
          <w:rFonts w:ascii="Times New Roman" w:hAnsi="Times New Roman"/>
          <w:sz w:val="24"/>
          <w:szCs w:val="24"/>
        </w:rPr>
        <w:t>Izteikt 4.1. apakšpunktu šādā redakcijā:</w:t>
      </w:r>
    </w:p>
    <w:p w14:paraId="6713AF23" w14:textId="77777777" w:rsidR="00634DA4" w:rsidRDefault="00634DA4" w:rsidP="00634DA4">
      <w:pPr>
        <w:pStyle w:val="Sarakstarindkopa"/>
        <w:spacing w:line="360" w:lineRule="auto"/>
        <w:rPr>
          <w:rFonts w:ascii="Times New Roman" w:hAnsi="Times New Roman"/>
          <w:sz w:val="24"/>
          <w:szCs w:val="24"/>
        </w:rPr>
      </w:pPr>
      <w:r>
        <w:rPr>
          <w:rFonts w:ascii="Times New Roman" w:hAnsi="Times New Roman"/>
          <w:sz w:val="24"/>
          <w:szCs w:val="24"/>
        </w:rPr>
        <w:t xml:space="preserve">“4.1. sadarbībā ar nozares speciālistiem apkopot informāciju par stipendiju piešķiršanai atbalstāmām profesionālo studiju nozarēm;”. </w:t>
      </w:r>
    </w:p>
    <w:p w14:paraId="7932B152" w14:textId="77777777" w:rsidR="00634DA4" w:rsidRDefault="00634DA4">
      <w:pPr>
        <w:pStyle w:val="Sarakstarindkopa"/>
        <w:widowControl w:val="0"/>
        <w:numPr>
          <w:ilvl w:val="0"/>
          <w:numId w:val="13"/>
        </w:numPr>
        <w:suppressAutoHyphens/>
        <w:autoSpaceDN w:val="0"/>
        <w:spacing w:after="0" w:line="360" w:lineRule="auto"/>
        <w:contextualSpacing w:val="0"/>
        <w:jc w:val="both"/>
        <w:rPr>
          <w:rFonts w:ascii="Times New Roman" w:hAnsi="Times New Roman"/>
          <w:sz w:val="24"/>
          <w:szCs w:val="24"/>
        </w:rPr>
      </w:pPr>
      <w:r w:rsidRPr="00966DB8">
        <w:rPr>
          <w:rFonts w:ascii="Times New Roman" w:hAnsi="Times New Roman"/>
          <w:sz w:val="24"/>
          <w:szCs w:val="24"/>
        </w:rPr>
        <w:t>Izteikt 4.2. apakšpunktu šādā redakcijā:</w:t>
      </w:r>
    </w:p>
    <w:p w14:paraId="28C98E4D" w14:textId="77777777" w:rsidR="00634DA4" w:rsidRPr="00966DB8" w:rsidRDefault="00634DA4" w:rsidP="00634DA4">
      <w:pPr>
        <w:pStyle w:val="Sarakstarindkopa"/>
        <w:spacing w:line="360" w:lineRule="auto"/>
        <w:rPr>
          <w:rFonts w:ascii="Times New Roman" w:hAnsi="Times New Roman"/>
          <w:sz w:val="24"/>
          <w:szCs w:val="24"/>
        </w:rPr>
      </w:pPr>
      <w:r>
        <w:rPr>
          <w:rFonts w:ascii="Times New Roman" w:hAnsi="Times New Roman"/>
          <w:sz w:val="24"/>
          <w:szCs w:val="24"/>
        </w:rPr>
        <w:t xml:space="preserve">“4.2. sagatavot priekšlikumus domei par stipendiju piešķiršanai atbalstāmām profesionālo studiju nozarēm un kopējo pirmreizēji atbalstāmo stipendiātu skaitu nākamā gada budžetā paredzēto līdzekļu ietvaros;”. </w:t>
      </w:r>
    </w:p>
    <w:p w14:paraId="5764EF05" w14:textId="77777777" w:rsidR="00634DA4" w:rsidRDefault="00634DA4">
      <w:pPr>
        <w:pStyle w:val="Sarakstarindkopa"/>
        <w:widowControl w:val="0"/>
        <w:numPr>
          <w:ilvl w:val="0"/>
          <w:numId w:val="13"/>
        </w:numPr>
        <w:suppressAutoHyphens/>
        <w:autoSpaceDN w:val="0"/>
        <w:spacing w:after="0" w:line="360" w:lineRule="auto"/>
        <w:contextualSpacing w:val="0"/>
        <w:jc w:val="both"/>
        <w:rPr>
          <w:rFonts w:ascii="Times New Roman" w:hAnsi="Times New Roman"/>
          <w:sz w:val="24"/>
          <w:szCs w:val="24"/>
        </w:rPr>
      </w:pPr>
      <w:r>
        <w:rPr>
          <w:rFonts w:ascii="Times New Roman" w:hAnsi="Times New Roman"/>
          <w:sz w:val="24"/>
          <w:szCs w:val="24"/>
        </w:rPr>
        <w:t>Svītrot 4.3. apakšpunktu.</w:t>
      </w:r>
    </w:p>
    <w:p w14:paraId="563284DB" w14:textId="77777777" w:rsidR="00634DA4" w:rsidRPr="008E28F3" w:rsidRDefault="00634DA4" w:rsidP="00634DA4">
      <w:pPr>
        <w:spacing w:line="360" w:lineRule="auto"/>
        <w:contextualSpacing/>
        <w:rPr>
          <w:shd w:val="clear" w:color="auto" w:fill="FFFFFF"/>
        </w:rPr>
      </w:pPr>
    </w:p>
    <w:p w14:paraId="6B1FB0EE" w14:textId="77777777" w:rsidR="00634DA4" w:rsidRPr="003D3143" w:rsidRDefault="00634DA4" w:rsidP="00634DA4">
      <w:pPr>
        <w:ind w:right="-1"/>
        <w:jc w:val="both"/>
        <w:rPr>
          <w:rFonts w:eastAsia="Calibri"/>
          <w:color w:val="000000"/>
        </w:rPr>
      </w:pPr>
      <w:r w:rsidRPr="003D3143">
        <w:rPr>
          <w:rFonts w:eastAsia="Calibri"/>
        </w:rPr>
        <w:t>Gulbenes novada domes priekšsēdētājs</w:t>
      </w:r>
      <w:r w:rsidRPr="003D3143">
        <w:rPr>
          <w:rFonts w:eastAsia="Calibri"/>
        </w:rPr>
        <w:tab/>
      </w:r>
      <w:r w:rsidRPr="003D3143">
        <w:rPr>
          <w:rFonts w:eastAsia="Calibri"/>
        </w:rPr>
        <w:tab/>
      </w:r>
      <w:r w:rsidRPr="003D3143">
        <w:rPr>
          <w:rFonts w:eastAsia="Calibri"/>
        </w:rPr>
        <w:tab/>
      </w:r>
      <w:r w:rsidRPr="003D3143">
        <w:rPr>
          <w:rFonts w:eastAsia="Calibri"/>
        </w:rPr>
        <w:tab/>
      </w:r>
      <w:r w:rsidRPr="003D3143">
        <w:rPr>
          <w:rFonts w:eastAsia="Calibri"/>
        </w:rPr>
        <w:tab/>
        <w:t>A.</w:t>
      </w:r>
      <w:r>
        <w:rPr>
          <w:rFonts w:eastAsia="Calibri"/>
        </w:rPr>
        <w:t xml:space="preserve"> </w:t>
      </w:r>
      <w:r w:rsidRPr="003D3143">
        <w:rPr>
          <w:rFonts w:eastAsia="Calibri"/>
        </w:rPr>
        <w:t>Caunītis</w:t>
      </w:r>
    </w:p>
    <w:p w14:paraId="39D37F77" w14:textId="77777777" w:rsidR="00634DA4" w:rsidRDefault="00634DA4" w:rsidP="00634DA4"/>
    <w:tbl>
      <w:tblPr>
        <w:tblW w:w="0" w:type="auto"/>
        <w:tblBorders>
          <w:bottom w:val="single" w:sz="4" w:space="0" w:color="auto"/>
        </w:tblBorders>
        <w:tblLook w:val="04A0" w:firstRow="1" w:lastRow="0" w:firstColumn="1" w:lastColumn="0" w:noHBand="0" w:noVBand="1"/>
      </w:tblPr>
      <w:tblGrid>
        <w:gridCol w:w="9354"/>
      </w:tblGrid>
      <w:tr w:rsidR="00634DA4" w:rsidRPr="00634DA4" w14:paraId="34F42DD0" w14:textId="77777777" w:rsidTr="006843B0">
        <w:tc>
          <w:tcPr>
            <w:tcW w:w="9458" w:type="dxa"/>
            <w:shd w:val="clear" w:color="auto" w:fill="auto"/>
          </w:tcPr>
          <w:p w14:paraId="448ECA50" w14:textId="77777777" w:rsidR="00634DA4" w:rsidRPr="00634DA4" w:rsidRDefault="00634DA4" w:rsidP="00634DA4">
            <w:pPr>
              <w:jc w:val="center"/>
              <w:rPr>
                <w:rFonts w:eastAsia="Calibri"/>
                <w:sz w:val="22"/>
                <w:szCs w:val="22"/>
                <w:lang w:eastAsia="en-US"/>
              </w:rPr>
            </w:pPr>
            <w:r w:rsidRPr="00634DA4">
              <w:rPr>
                <w:rFonts w:eastAsia="Calibri"/>
                <w:noProof/>
                <w:sz w:val="22"/>
                <w:szCs w:val="22"/>
                <w:lang w:eastAsia="en-US"/>
              </w:rPr>
              <w:lastRenderedPageBreak/>
              <w:drawing>
                <wp:inline distT="0" distB="0" distL="0" distR="0" wp14:anchorId="267E9F29" wp14:editId="62ACAC4D">
                  <wp:extent cx="619125" cy="685800"/>
                  <wp:effectExtent l="0" t="0" r="9525" b="0"/>
                  <wp:docPr id="92" name="Attēls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4DA4" w:rsidRPr="00634DA4" w14:paraId="6E3B8D6D" w14:textId="77777777" w:rsidTr="006843B0">
        <w:tc>
          <w:tcPr>
            <w:tcW w:w="9458" w:type="dxa"/>
            <w:shd w:val="clear" w:color="auto" w:fill="auto"/>
          </w:tcPr>
          <w:p w14:paraId="168E5ABC" w14:textId="77777777" w:rsidR="00634DA4" w:rsidRPr="00634DA4" w:rsidRDefault="00634DA4" w:rsidP="00634DA4">
            <w:pPr>
              <w:jc w:val="center"/>
              <w:rPr>
                <w:rFonts w:eastAsia="Calibri"/>
                <w:sz w:val="22"/>
                <w:szCs w:val="22"/>
                <w:lang w:eastAsia="en-US"/>
              </w:rPr>
            </w:pPr>
            <w:r w:rsidRPr="00634DA4">
              <w:rPr>
                <w:rFonts w:eastAsia="Calibri"/>
                <w:b/>
                <w:bCs/>
                <w:sz w:val="28"/>
                <w:szCs w:val="28"/>
                <w:lang w:eastAsia="en-US"/>
              </w:rPr>
              <w:t>GULBENES NOVADA PAŠVALDĪBA</w:t>
            </w:r>
          </w:p>
        </w:tc>
      </w:tr>
      <w:tr w:rsidR="00634DA4" w:rsidRPr="00634DA4" w14:paraId="01FF31AE" w14:textId="77777777" w:rsidTr="006843B0">
        <w:tc>
          <w:tcPr>
            <w:tcW w:w="9458" w:type="dxa"/>
            <w:shd w:val="clear" w:color="auto" w:fill="auto"/>
          </w:tcPr>
          <w:p w14:paraId="7DAD7219" w14:textId="77777777" w:rsidR="00634DA4" w:rsidRPr="00634DA4" w:rsidRDefault="00634DA4" w:rsidP="00634DA4">
            <w:pPr>
              <w:jc w:val="center"/>
              <w:rPr>
                <w:rFonts w:eastAsia="Calibri"/>
                <w:sz w:val="22"/>
                <w:szCs w:val="22"/>
                <w:lang w:eastAsia="en-US"/>
              </w:rPr>
            </w:pPr>
            <w:r w:rsidRPr="00634DA4">
              <w:rPr>
                <w:rFonts w:eastAsia="Calibri"/>
                <w:sz w:val="22"/>
                <w:szCs w:val="22"/>
                <w:lang w:eastAsia="en-US"/>
              </w:rPr>
              <w:t>Reģ.Nr.90009116327</w:t>
            </w:r>
          </w:p>
        </w:tc>
      </w:tr>
      <w:tr w:rsidR="00634DA4" w:rsidRPr="00634DA4" w14:paraId="41EF0FD1" w14:textId="77777777" w:rsidTr="006843B0">
        <w:tc>
          <w:tcPr>
            <w:tcW w:w="9458" w:type="dxa"/>
            <w:shd w:val="clear" w:color="auto" w:fill="auto"/>
          </w:tcPr>
          <w:p w14:paraId="362198C8" w14:textId="77777777" w:rsidR="00634DA4" w:rsidRPr="00634DA4" w:rsidRDefault="00634DA4" w:rsidP="00634DA4">
            <w:pPr>
              <w:jc w:val="center"/>
              <w:rPr>
                <w:rFonts w:eastAsia="Calibri"/>
                <w:sz w:val="22"/>
                <w:szCs w:val="22"/>
                <w:lang w:eastAsia="en-US"/>
              </w:rPr>
            </w:pPr>
            <w:r w:rsidRPr="00634DA4">
              <w:rPr>
                <w:rFonts w:eastAsia="Calibri"/>
                <w:sz w:val="22"/>
                <w:szCs w:val="22"/>
                <w:lang w:eastAsia="en-US"/>
              </w:rPr>
              <w:t>Ābeļu iela 2, Gulbene, Gulbenes nov., LV-4401</w:t>
            </w:r>
          </w:p>
        </w:tc>
      </w:tr>
      <w:tr w:rsidR="00634DA4" w:rsidRPr="00634DA4" w14:paraId="7DFE641F" w14:textId="77777777" w:rsidTr="006843B0">
        <w:tc>
          <w:tcPr>
            <w:tcW w:w="9458" w:type="dxa"/>
            <w:shd w:val="clear" w:color="auto" w:fill="auto"/>
          </w:tcPr>
          <w:p w14:paraId="0B3EA9A2" w14:textId="77777777" w:rsidR="00634DA4" w:rsidRPr="00634DA4" w:rsidRDefault="00634DA4" w:rsidP="00634DA4">
            <w:pPr>
              <w:jc w:val="center"/>
              <w:rPr>
                <w:rFonts w:eastAsia="Calibri"/>
                <w:sz w:val="22"/>
                <w:szCs w:val="22"/>
                <w:lang w:eastAsia="en-US"/>
              </w:rPr>
            </w:pPr>
            <w:r w:rsidRPr="00634DA4">
              <w:rPr>
                <w:rFonts w:eastAsia="Calibri"/>
                <w:sz w:val="22"/>
                <w:szCs w:val="22"/>
                <w:lang w:eastAsia="en-US"/>
              </w:rPr>
              <w:t>Tālrunis 64497710, mob.26595362, e-pasts; dome@gulbene.lv, www.gulbene.lv</w:t>
            </w:r>
          </w:p>
        </w:tc>
      </w:tr>
    </w:tbl>
    <w:p w14:paraId="2353E2EA" w14:textId="77777777" w:rsidR="00634DA4" w:rsidRPr="00634DA4" w:rsidRDefault="00634DA4" w:rsidP="00634DA4">
      <w:pPr>
        <w:jc w:val="center"/>
        <w:rPr>
          <w:rFonts w:eastAsia="Calibri"/>
          <w:b/>
          <w:bCs/>
          <w:lang w:eastAsia="en-US"/>
        </w:rPr>
      </w:pPr>
      <w:r w:rsidRPr="00634DA4">
        <w:rPr>
          <w:rFonts w:eastAsia="Calibri"/>
          <w:b/>
          <w:bCs/>
          <w:lang w:eastAsia="en-US"/>
        </w:rPr>
        <w:t>GULBENES NOVADA DOMES LĒMUMS</w:t>
      </w:r>
    </w:p>
    <w:p w14:paraId="6434E2FA" w14:textId="77777777" w:rsidR="00634DA4" w:rsidRPr="00634DA4" w:rsidRDefault="00634DA4" w:rsidP="00634DA4">
      <w:pPr>
        <w:jc w:val="center"/>
        <w:rPr>
          <w:rFonts w:eastAsia="Calibri"/>
          <w:lang w:eastAsia="en-US"/>
        </w:rPr>
      </w:pPr>
      <w:r w:rsidRPr="00634DA4">
        <w:rPr>
          <w:rFonts w:eastAsia="Calibri"/>
          <w:lang w:eastAsia="en-US"/>
        </w:rPr>
        <w:t>Gulbenē</w:t>
      </w:r>
    </w:p>
    <w:p w14:paraId="5BF484F5" w14:textId="77777777" w:rsidR="00634DA4" w:rsidRPr="00634DA4" w:rsidRDefault="00634DA4" w:rsidP="00634DA4">
      <w:pPr>
        <w:jc w:val="center"/>
        <w:rPr>
          <w:rFonts w:eastAsia="Calibri"/>
          <w:lang w:eastAsia="en-US"/>
        </w:rPr>
      </w:pPr>
    </w:p>
    <w:tbl>
      <w:tblPr>
        <w:tblW w:w="0" w:type="auto"/>
        <w:tblLook w:val="04A0" w:firstRow="1" w:lastRow="0" w:firstColumn="1" w:lastColumn="0" w:noHBand="0" w:noVBand="1"/>
      </w:tblPr>
      <w:tblGrid>
        <w:gridCol w:w="5599"/>
        <w:gridCol w:w="3755"/>
      </w:tblGrid>
      <w:tr w:rsidR="00634DA4" w:rsidRPr="00634DA4" w14:paraId="70345012" w14:textId="77777777" w:rsidTr="006843B0">
        <w:tc>
          <w:tcPr>
            <w:tcW w:w="5670" w:type="dxa"/>
            <w:shd w:val="clear" w:color="auto" w:fill="auto"/>
          </w:tcPr>
          <w:p w14:paraId="4E9D99AC" w14:textId="77777777" w:rsidR="00634DA4" w:rsidRPr="00634DA4" w:rsidRDefault="00634DA4" w:rsidP="00634DA4">
            <w:pPr>
              <w:rPr>
                <w:rFonts w:eastAsia="Calibri"/>
                <w:b/>
                <w:bCs/>
                <w:lang w:eastAsia="en-US"/>
              </w:rPr>
            </w:pPr>
            <w:r w:rsidRPr="00634DA4">
              <w:rPr>
                <w:rFonts w:eastAsia="Calibri"/>
                <w:b/>
                <w:bCs/>
                <w:lang w:eastAsia="en-US"/>
              </w:rPr>
              <w:t>2022.gada 29.decembrī</w:t>
            </w:r>
          </w:p>
        </w:tc>
        <w:tc>
          <w:tcPr>
            <w:tcW w:w="3788" w:type="dxa"/>
            <w:shd w:val="clear" w:color="auto" w:fill="auto"/>
          </w:tcPr>
          <w:p w14:paraId="0F1D4031" w14:textId="77777777" w:rsidR="00634DA4" w:rsidRPr="00634DA4" w:rsidRDefault="00634DA4" w:rsidP="00634DA4">
            <w:pPr>
              <w:rPr>
                <w:rFonts w:eastAsia="Calibri"/>
                <w:b/>
                <w:bCs/>
                <w:lang w:eastAsia="en-US"/>
              </w:rPr>
            </w:pPr>
            <w:r w:rsidRPr="00634DA4">
              <w:rPr>
                <w:rFonts w:eastAsia="Calibri"/>
                <w:b/>
                <w:bCs/>
                <w:lang w:eastAsia="en-US"/>
              </w:rPr>
              <w:t>Nr. GND/2022/1287</w:t>
            </w:r>
          </w:p>
        </w:tc>
      </w:tr>
      <w:tr w:rsidR="00634DA4" w:rsidRPr="00634DA4" w14:paraId="14A0F8B5" w14:textId="77777777" w:rsidTr="006843B0">
        <w:tc>
          <w:tcPr>
            <w:tcW w:w="5670" w:type="dxa"/>
            <w:shd w:val="clear" w:color="auto" w:fill="auto"/>
          </w:tcPr>
          <w:p w14:paraId="21F0AC31" w14:textId="77777777" w:rsidR="00634DA4" w:rsidRPr="00634DA4" w:rsidRDefault="00634DA4" w:rsidP="00634DA4">
            <w:pPr>
              <w:rPr>
                <w:rFonts w:ascii="Calibri" w:eastAsia="Calibri" w:hAnsi="Calibri"/>
                <w:lang w:eastAsia="en-US"/>
              </w:rPr>
            </w:pPr>
          </w:p>
        </w:tc>
        <w:tc>
          <w:tcPr>
            <w:tcW w:w="3788" w:type="dxa"/>
            <w:shd w:val="clear" w:color="auto" w:fill="auto"/>
          </w:tcPr>
          <w:p w14:paraId="290A8BC6" w14:textId="77777777" w:rsidR="00634DA4" w:rsidRPr="00634DA4" w:rsidRDefault="00634DA4" w:rsidP="00634DA4">
            <w:pPr>
              <w:rPr>
                <w:rFonts w:eastAsia="Calibri"/>
                <w:b/>
                <w:bCs/>
                <w:lang w:eastAsia="en-US"/>
              </w:rPr>
            </w:pPr>
            <w:r w:rsidRPr="00634DA4">
              <w:rPr>
                <w:rFonts w:eastAsia="Calibri"/>
                <w:b/>
                <w:bCs/>
                <w:lang w:eastAsia="en-US"/>
              </w:rPr>
              <w:t>(protokols Nr.27; 74.p.)</w:t>
            </w:r>
          </w:p>
        </w:tc>
      </w:tr>
    </w:tbl>
    <w:p w14:paraId="7E72000E" w14:textId="77777777" w:rsidR="00634DA4" w:rsidRPr="00634DA4" w:rsidRDefault="00634DA4" w:rsidP="00634DA4">
      <w:pPr>
        <w:widowControl w:val="0"/>
        <w:jc w:val="center"/>
        <w:rPr>
          <w:rFonts w:eastAsia="Calibri"/>
          <w:lang w:eastAsia="en-US"/>
        </w:rPr>
      </w:pPr>
    </w:p>
    <w:p w14:paraId="76792426" w14:textId="77777777" w:rsidR="00634DA4" w:rsidRPr="00634DA4" w:rsidRDefault="00634DA4" w:rsidP="00634DA4">
      <w:pPr>
        <w:widowControl w:val="0"/>
        <w:jc w:val="center"/>
        <w:rPr>
          <w:rFonts w:eastAsia="Calibri"/>
          <w:b/>
          <w:bCs/>
          <w:lang w:eastAsia="en-US"/>
        </w:rPr>
      </w:pPr>
      <w:r w:rsidRPr="00634DA4">
        <w:rPr>
          <w:rFonts w:eastAsia="Calibri"/>
          <w:b/>
          <w:bCs/>
          <w:lang w:eastAsia="en-US"/>
        </w:rPr>
        <w:t>Par Gulbenes novada Bērnu un jaunatnes sporta skolas</w:t>
      </w:r>
    </w:p>
    <w:p w14:paraId="206CCACE" w14:textId="77777777" w:rsidR="00634DA4" w:rsidRPr="00634DA4" w:rsidRDefault="00634DA4" w:rsidP="00634DA4">
      <w:pPr>
        <w:widowControl w:val="0"/>
        <w:jc w:val="center"/>
        <w:rPr>
          <w:rFonts w:eastAsia="Calibri"/>
          <w:b/>
          <w:bCs/>
          <w:lang w:eastAsia="en-US"/>
        </w:rPr>
      </w:pPr>
      <w:r w:rsidRPr="00634DA4">
        <w:rPr>
          <w:rFonts w:eastAsia="Calibri"/>
          <w:b/>
          <w:bCs/>
          <w:lang w:eastAsia="en-US"/>
        </w:rPr>
        <w:t>attīstības plāna 2023.-2026.gadam apstiprināšanu</w:t>
      </w:r>
    </w:p>
    <w:p w14:paraId="08AD0433" w14:textId="77777777" w:rsidR="00634DA4" w:rsidRPr="00634DA4" w:rsidRDefault="00634DA4" w:rsidP="00634DA4">
      <w:pPr>
        <w:widowControl w:val="0"/>
        <w:spacing w:line="360" w:lineRule="auto"/>
        <w:jc w:val="both"/>
        <w:rPr>
          <w:rFonts w:eastAsia="Calibri"/>
          <w:b/>
          <w:bCs/>
          <w:lang w:eastAsia="en-US"/>
        </w:rPr>
      </w:pPr>
    </w:p>
    <w:p w14:paraId="7086D751" w14:textId="77777777" w:rsidR="00634DA4" w:rsidRPr="00634DA4" w:rsidRDefault="00634DA4" w:rsidP="00634DA4">
      <w:pPr>
        <w:widowControl w:val="0"/>
        <w:spacing w:line="360" w:lineRule="auto"/>
        <w:ind w:firstLine="567"/>
        <w:jc w:val="both"/>
        <w:rPr>
          <w:rFonts w:eastAsia="Calibri"/>
          <w:lang w:eastAsia="en-US"/>
        </w:rPr>
      </w:pPr>
      <w:r w:rsidRPr="00634DA4">
        <w:rPr>
          <w:rFonts w:eastAsia="Calibri"/>
          <w:lang w:eastAsia="en-US"/>
        </w:rPr>
        <w:t>Gulbenes novada pašvaldībā 2022.gada 15.decembrī saņemts Gulbenes novada Bērnu un jaunatnes sporta skolas 2022.gada 15.decembra iesniegums Nr.BJSS1.18/22/221 (Gulbenes novada pašvaldībā reģistrēts ar numuru GND/4.6/22/3370-G), kurā lūgts apstiprināt Gulbenes novada Bērnu un jaunatnes sporta skolas attīstības plānu 2023.-2026.gadam.</w:t>
      </w:r>
    </w:p>
    <w:p w14:paraId="7FFF2081" w14:textId="77777777" w:rsidR="00634DA4" w:rsidRPr="00634DA4" w:rsidRDefault="00634DA4" w:rsidP="00634DA4">
      <w:pPr>
        <w:widowControl w:val="0"/>
        <w:spacing w:line="360" w:lineRule="auto"/>
        <w:ind w:firstLine="567"/>
        <w:jc w:val="both"/>
      </w:pPr>
      <w:r w:rsidRPr="00634DA4">
        <w:rPr>
          <w:rFonts w:eastAsia="Calibri"/>
          <w:lang w:eastAsia="en-US"/>
        </w:rPr>
        <w:t xml:space="preserve">Pamatojoties uz Attīstības plānošanas sistēmas likuma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likuma “Par pašvaldībām” </w:t>
      </w:r>
      <w:r w:rsidRPr="00634DA4">
        <w:t>15.panta pirmās daļas 4.punktu, kas nosaka pašvaldības autonomo funkciju gādāt par iedzīvotāju izglītību, 21. panta pirmās daļas 27.punktu,</w:t>
      </w:r>
      <w:r w:rsidRPr="00634DA4">
        <w:rPr>
          <w:rFonts w:eastAsia="Calibri"/>
        </w:rPr>
        <w:t xml:space="preserve"> kas nosaka, ka d</w:t>
      </w:r>
      <w:r w:rsidRPr="00634DA4">
        <w:t xml:space="preserve">ome var izskatīt jebkuru jautājumu, kas ir attiecīgās pašvaldības pārziņā, turklāt tikai dome var pieņemt lēmumus citos likumā paredzētajos gadījumos, un Gulbenes novada domes Izglītības, kultūras un sporta jautājumu komitejas ieteikumu, </w:t>
      </w:r>
      <w:r w:rsidRPr="00634DA4">
        <w:rPr>
          <w:rFonts w:eastAsia="Calibri"/>
          <w:lang w:eastAsia="en-US"/>
        </w:rPr>
        <w:t xml:space="preserve">atklāti balsojot: </w:t>
      </w:r>
      <w:r w:rsidRPr="00634DA4">
        <w:rPr>
          <w:rFonts w:ascii="Liberation Serif" w:eastAsia="DejaVu Sans" w:hAnsi="Liberation Serif" w:cs="Lohit Hindi"/>
          <w:noProof/>
          <w:kern w:val="2"/>
          <w:lang w:val="en-US" w:eastAsia="en-US"/>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34DA4">
        <w:rPr>
          <w:rFonts w:eastAsia="Calibri"/>
          <w:lang w:eastAsia="en-US"/>
        </w:rPr>
        <w:t>, Gulbenes novada dome NOLEMJ:</w:t>
      </w:r>
    </w:p>
    <w:p w14:paraId="798EEC39" w14:textId="77777777" w:rsidR="00634DA4" w:rsidRPr="00634DA4" w:rsidRDefault="00634DA4" w:rsidP="00634DA4">
      <w:pPr>
        <w:suppressAutoHyphens/>
        <w:spacing w:line="360" w:lineRule="auto"/>
        <w:ind w:firstLine="567"/>
        <w:jc w:val="both"/>
        <w:rPr>
          <w:lang w:eastAsia="en-US"/>
        </w:rPr>
      </w:pPr>
      <w:r w:rsidRPr="00634DA4">
        <w:rPr>
          <w:lang w:eastAsia="en-US"/>
        </w:rPr>
        <w:t>APSTIPRINĀT Gulbenes novada Bērnu un jaunatnes sporta skolas attīstības plānu 2023.-2026.gadam (pielikumā).</w:t>
      </w:r>
    </w:p>
    <w:p w14:paraId="7B092E2E" w14:textId="77777777" w:rsidR="00634DA4" w:rsidRPr="00634DA4" w:rsidRDefault="00634DA4" w:rsidP="00634DA4">
      <w:pPr>
        <w:suppressAutoHyphens/>
        <w:spacing w:line="360" w:lineRule="auto"/>
        <w:ind w:firstLine="567"/>
        <w:jc w:val="both"/>
        <w:rPr>
          <w:lang w:eastAsia="en-US"/>
        </w:rPr>
      </w:pPr>
    </w:p>
    <w:p w14:paraId="2A3D9512" w14:textId="77777777" w:rsidR="00634DA4" w:rsidRPr="00634DA4" w:rsidRDefault="00634DA4" w:rsidP="00634DA4">
      <w:pPr>
        <w:spacing w:after="160" w:line="276" w:lineRule="auto"/>
        <w:rPr>
          <w:lang w:eastAsia="en-US"/>
        </w:rPr>
      </w:pPr>
      <w:r w:rsidRPr="00634DA4">
        <w:rPr>
          <w:lang w:eastAsia="en-US"/>
        </w:rPr>
        <w:t>Gulbenes novada domes priekšsēdētājs</w:t>
      </w:r>
      <w:r w:rsidRPr="00634DA4">
        <w:rPr>
          <w:lang w:eastAsia="en-US"/>
        </w:rPr>
        <w:tab/>
      </w:r>
      <w:r w:rsidRPr="00634DA4">
        <w:rPr>
          <w:lang w:eastAsia="en-US"/>
        </w:rPr>
        <w:tab/>
      </w:r>
      <w:r w:rsidRPr="00634DA4">
        <w:rPr>
          <w:lang w:eastAsia="en-US"/>
        </w:rPr>
        <w:tab/>
      </w:r>
      <w:r w:rsidRPr="00634DA4">
        <w:rPr>
          <w:lang w:eastAsia="en-US"/>
        </w:rPr>
        <w:tab/>
      </w:r>
      <w:r w:rsidRPr="00634DA4">
        <w:rPr>
          <w:lang w:eastAsia="en-US"/>
        </w:rPr>
        <w:tab/>
      </w:r>
      <w:r w:rsidRPr="00634DA4">
        <w:rPr>
          <w:lang w:eastAsia="en-US"/>
        </w:rPr>
        <w:tab/>
      </w:r>
      <w:proofErr w:type="spellStart"/>
      <w:r w:rsidRPr="00634DA4">
        <w:rPr>
          <w:lang w:eastAsia="en-US"/>
        </w:rPr>
        <w:t>A.Caunītis</w:t>
      </w:r>
      <w:proofErr w:type="spellEnd"/>
    </w:p>
    <w:p w14:paraId="178C9ED8" w14:textId="77777777" w:rsidR="00634DA4" w:rsidRPr="00634DA4" w:rsidRDefault="00634DA4" w:rsidP="00634DA4">
      <w:pPr>
        <w:widowControl w:val="0"/>
        <w:suppressAutoHyphens/>
        <w:rPr>
          <w:rFonts w:eastAsia="Calibri"/>
          <w:sz w:val="16"/>
          <w:szCs w:val="16"/>
          <w:lang w:eastAsia="en-US"/>
        </w:rPr>
      </w:pPr>
    </w:p>
    <w:p w14:paraId="08B68D01" w14:textId="77777777" w:rsidR="00634DA4" w:rsidRPr="00634DA4" w:rsidRDefault="00634DA4" w:rsidP="00634DA4">
      <w:pPr>
        <w:widowControl w:val="0"/>
        <w:suppressAutoHyphens/>
        <w:rPr>
          <w:rFonts w:eastAsia="DejaVu Sans"/>
          <w:b/>
          <w:bCs/>
          <w:i/>
          <w:iCs/>
          <w:color w:val="000000"/>
          <w:kern w:val="2"/>
          <w:lang w:val="en-US" w:eastAsia="en-US"/>
        </w:rPr>
      </w:pPr>
      <w:r w:rsidRPr="00634DA4">
        <w:rPr>
          <w:rFonts w:eastAsia="Calibri"/>
          <w:lang w:eastAsia="en-US"/>
        </w:rPr>
        <w:t xml:space="preserve">Sagatavoja: </w:t>
      </w:r>
      <w:proofErr w:type="spellStart"/>
      <w:r w:rsidRPr="00634DA4">
        <w:rPr>
          <w:rFonts w:eastAsia="Calibri"/>
          <w:lang w:eastAsia="en-US"/>
        </w:rPr>
        <w:t>L.Silauniece</w:t>
      </w:r>
      <w:proofErr w:type="spellEnd"/>
    </w:p>
    <w:p w14:paraId="5E4C0C3E" w14:textId="77777777" w:rsidR="00634DA4" w:rsidRPr="00634DA4" w:rsidRDefault="00634DA4" w:rsidP="00634DA4">
      <w:pPr>
        <w:spacing w:after="160" w:line="259" w:lineRule="auto"/>
        <w:rPr>
          <w:rFonts w:ascii="Liberation Serif" w:eastAsia="DejaVu Sans" w:hAnsi="Liberation Serif" w:cs="Lohit Hindi"/>
          <w:kern w:val="2"/>
          <w:lang w:val="en-US" w:eastAsia="en-US"/>
        </w:rPr>
      </w:pPr>
    </w:p>
    <w:p w14:paraId="1D8B61B3" w14:textId="77777777" w:rsidR="00D626BE" w:rsidRDefault="00D626BE">
      <w:pPr>
        <w:spacing w:after="160" w:line="259" w:lineRule="auto"/>
        <w:rPr>
          <w:i/>
          <w:color w:val="000000"/>
          <w:sz w:val="22"/>
          <w:szCs w:val="22"/>
        </w:rPr>
      </w:pPr>
      <w:r>
        <w:rPr>
          <w:i/>
          <w:color w:val="000000"/>
          <w:sz w:val="22"/>
          <w:szCs w:val="22"/>
        </w:rPr>
        <w:br w:type="page"/>
      </w:r>
    </w:p>
    <w:p w14:paraId="1B368F33" w14:textId="6057A615" w:rsidR="00634DA4" w:rsidRPr="00634DA4" w:rsidRDefault="00634DA4" w:rsidP="00634DA4">
      <w:pPr>
        <w:spacing w:line="259" w:lineRule="auto"/>
        <w:jc w:val="right"/>
        <w:rPr>
          <w:i/>
          <w:color w:val="000000"/>
          <w:sz w:val="22"/>
          <w:szCs w:val="22"/>
        </w:rPr>
      </w:pPr>
      <w:r w:rsidRPr="00634DA4">
        <w:rPr>
          <w:i/>
          <w:color w:val="000000"/>
          <w:sz w:val="22"/>
          <w:szCs w:val="22"/>
        </w:rPr>
        <w:lastRenderedPageBreak/>
        <w:t>Pielikums</w:t>
      </w:r>
    </w:p>
    <w:p w14:paraId="172046CF" w14:textId="77777777" w:rsidR="00634DA4" w:rsidRPr="00634DA4" w:rsidRDefault="00634DA4" w:rsidP="00634DA4">
      <w:pPr>
        <w:spacing w:line="259" w:lineRule="auto"/>
        <w:jc w:val="right"/>
        <w:rPr>
          <w:i/>
          <w:color w:val="000000"/>
          <w:sz w:val="22"/>
          <w:szCs w:val="22"/>
        </w:rPr>
      </w:pPr>
      <w:r w:rsidRPr="00634DA4">
        <w:rPr>
          <w:i/>
          <w:color w:val="000000"/>
          <w:sz w:val="22"/>
          <w:szCs w:val="22"/>
        </w:rPr>
        <w:t>Gulbenes novada domes</w:t>
      </w:r>
    </w:p>
    <w:p w14:paraId="4C493E47" w14:textId="77777777" w:rsidR="00634DA4" w:rsidRPr="00634DA4" w:rsidRDefault="00634DA4" w:rsidP="00634DA4">
      <w:pPr>
        <w:spacing w:line="259" w:lineRule="auto"/>
        <w:jc w:val="right"/>
        <w:rPr>
          <w:i/>
          <w:color w:val="000000"/>
          <w:sz w:val="22"/>
          <w:szCs w:val="22"/>
        </w:rPr>
      </w:pPr>
      <w:r w:rsidRPr="00634DA4">
        <w:rPr>
          <w:i/>
          <w:color w:val="000000"/>
          <w:sz w:val="22"/>
          <w:szCs w:val="22"/>
        </w:rPr>
        <w:t xml:space="preserve"> 2022.gada 29.decembra</w:t>
      </w:r>
    </w:p>
    <w:p w14:paraId="30E703C8" w14:textId="77777777" w:rsidR="00634DA4" w:rsidRPr="00634DA4" w:rsidRDefault="00634DA4" w:rsidP="00634DA4">
      <w:pPr>
        <w:spacing w:line="259" w:lineRule="auto"/>
        <w:jc w:val="right"/>
        <w:rPr>
          <w:i/>
          <w:color w:val="000000"/>
          <w:sz w:val="22"/>
          <w:szCs w:val="22"/>
        </w:rPr>
      </w:pPr>
      <w:r w:rsidRPr="00634DA4">
        <w:rPr>
          <w:i/>
          <w:color w:val="000000"/>
          <w:sz w:val="22"/>
          <w:szCs w:val="22"/>
        </w:rPr>
        <w:t>lēmumam Nr. GND/2022/1287</w:t>
      </w:r>
    </w:p>
    <w:p w14:paraId="2988EF44" w14:textId="77777777" w:rsidR="00634DA4" w:rsidRPr="00634DA4" w:rsidRDefault="00634DA4" w:rsidP="00634DA4">
      <w:pPr>
        <w:autoSpaceDE w:val="0"/>
        <w:autoSpaceDN w:val="0"/>
        <w:adjustRightInd w:val="0"/>
        <w:spacing w:line="360" w:lineRule="auto"/>
        <w:ind w:right="-483"/>
        <w:rPr>
          <w:rFonts w:eastAsia="Calibri"/>
          <w:b/>
          <w:bCs/>
          <w:sz w:val="32"/>
          <w:szCs w:val="48"/>
          <w:lang w:eastAsia="en-US"/>
        </w:rPr>
      </w:pPr>
    </w:p>
    <w:p w14:paraId="054FD4DB" w14:textId="77777777" w:rsidR="00634DA4" w:rsidRPr="00634DA4" w:rsidRDefault="00634DA4" w:rsidP="00634DA4">
      <w:pPr>
        <w:autoSpaceDE w:val="0"/>
        <w:autoSpaceDN w:val="0"/>
        <w:adjustRightInd w:val="0"/>
        <w:spacing w:line="360" w:lineRule="auto"/>
        <w:ind w:left="-284" w:right="-483"/>
        <w:jc w:val="right"/>
        <w:rPr>
          <w:rFonts w:eastAsia="Calibri"/>
          <w:b/>
          <w:bCs/>
          <w:sz w:val="32"/>
          <w:szCs w:val="48"/>
          <w:lang w:eastAsia="en-US"/>
        </w:rPr>
      </w:pPr>
      <w:r w:rsidRPr="00634DA4">
        <w:rPr>
          <w:rFonts w:eastAsia="Calibri"/>
          <w:b/>
          <w:bCs/>
          <w:noProof/>
          <w:sz w:val="32"/>
          <w:szCs w:val="48"/>
        </w:rPr>
        <w:drawing>
          <wp:inline distT="0" distB="0" distL="0" distR="0" wp14:anchorId="76C36BF9" wp14:editId="42122D69">
            <wp:extent cx="2138278" cy="828675"/>
            <wp:effectExtent l="0" t="0" r="0" b="0"/>
            <wp:docPr id="94" name="Attēls 94" descr="C:\Users\darbinieks\Desktop\BJSS JAUNAIS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binieks\Desktop\BJSS JAUNAIS LOGO.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166526" cy="839622"/>
                    </a:xfrm>
                    <a:prstGeom prst="rect">
                      <a:avLst/>
                    </a:prstGeom>
                    <a:noFill/>
                    <a:ln>
                      <a:noFill/>
                    </a:ln>
                  </pic:spPr>
                </pic:pic>
              </a:graphicData>
            </a:graphic>
          </wp:inline>
        </w:drawing>
      </w:r>
    </w:p>
    <w:p w14:paraId="62A57E2B" w14:textId="77777777" w:rsidR="00634DA4" w:rsidRPr="00634DA4" w:rsidRDefault="00634DA4" w:rsidP="00634DA4">
      <w:pPr>
        <w:autoSpaceDE w:val="0"/>
        <w:autoSpaceDN w:val="0"/>
        <w:adjustRightInd w:val="0"/>
        <w:spacing w:line="360" w:lineRule="auto"/>
        <w:ind w:left="-284" w:right="-483"/>
        <w:jc w:val="center"/>
        <w:rPr>
          <w:rFonts w:eastAsia="Calibri"/>
          <w:b/>
          <w:bCs/>
          <w:sz w:val="28"/>
          <w:szCs w:val="28"/>
          <w:lang w:eastAsia="en-US"/>
        </w:rPr>
      </w:pPr>
      <w:r w:rsidRPr="00634DA4">
        <w:rPr>
          <w:rFonts w:eastAsia="Calibri"/>
          <w:b/>
          <w:bCs/>
          <w:sz w:val="28"/>
          <w:szCs w:val="28"/>
          <w:lang w:eastAsia="en-US"/>
        </w:rPr>
        <w:t>Gulbenes novada Bērnu un jaunatnes sporta skolas</w:t>
      </w:r>
    </w:p>
    <w:p w14:paraId="01E622B3" w14:textId="77777777" w:rsidR="00634DA4" w:rsidRPr="00634DA4" w:rsidRDefault="00634DA4" w:rsidP="00634DA4">
      <w:pPr>
        <w:autoSpaceDE w:val="0"/>
        <w:autoSpaceDN w:val="0"/>
        <w:adjustRightInd w:val="0"/>
        <w:spacing w:line="360" w:lineRule="auto"/>
        <w:ind w:left="-284" w:right="-483"/>
        <w:jc w:val="center"/>
        <w:rPr>
          <w:rFonts w:eastAsia="Calibri"/>
          <w:b/>
          <w:bCs/>
          <w:sz w:val="28"/>
          <w:szCs w:val="28"/>
          <w:lang w:eastAsia="en-US"/>
        </w:rPr>
      </w:pPr>
      <w:r w:rsidRPr="00634DA4">
        <w:rPr>
          <w:rFonts w:eastAsia="Calibri"/>
          <w:b/>
          <w:bCs/>
          <w:sz w:val="28"/>
          <w:szCs w:val="28"/>
          <w:lang w:eastAsia="en-US"/>
        </w:rPr>
        <w:t>Attīstības plāns</w:t>
      </w:r>
    </w:p>
    <w:p w14:paraId="74CDCFCB" w14:textId="77777777" w:rsidR="00634DA4" w:rsidRPr="00634DA4" w:rsidRDefault="00634DA4" w:rsidP="00634DA4">
      <w:pPr>
        <w:autoSpaceDE w:val="0"/>
        <w:autoSpaceDN w:val="0"/>
        <w:adjustRightInd w:val="0"/>
        <w:spacing w:line="360" w:lineRule="auto"/>
        <w:ind w:left="-284" w:right="-483"/>
        <w:jc w:val="center"/>
        <w:rPr>
          <w:rFonts w:eastAsia="Calibri"/>
          <w:b/>
          <w:bCs/>
          <w:sz w:val="28"/>
          <w:szCs w:val="28"/>
          <w:lang w:eastAsia="en-US"/>
        </w:rPr>
      </w:pPr>
      <w:r w:rsidRPr="00634DA4">
        <w:rPr>
          <w:rFonts w:eastAsia="Calibri"/>
          <w:b/>
          <w:bCs/>
          <w:sz w:val="28"/>
          <w:szCs w:val="28"/>
          <w:lang w:eastAsia="en-US"/>
        </w:rPr>
        <w:t>2023.-2026. gadam</w:t>
      </w:r>
    </w:p>
    <w:p w14:paraId="16A98361" w14:textId="77777777" w:rsidR="00634DA4" w:rsidRPr="00634DA4" w:rsidRDefault="00634DA4" w:rsidP="00634DA4">
      <w:pPr>
        <w:autoSpaceDE w:val="0"/>
        <w:autoSpaceDN w:val="0"/>
        <w:adjustRightInd w:val="0"/>
        <w:ind w:left="-284" w:right="-483"/>
        <w:rPr>
          <w:rFonts w:eastAsia="Calibri"/>
          <w:sz w:val="28"/>
          <w:szCs w:val="28"/>
          <w:lang w:eastAsia="en-US"/>
        </w:rPr>
      </w:pPr>
    </w:p>
    <w:p w14:paraId="0021E88C" w14:textId="77777777" w:rsidR="00634DA4" w:rsidRPr="00634DA4" w:rsidRDefault="00634DA4">
      <w:pPr>
        <w:numPr>
          <w:ilvl w:val="0"/>
          <w:numId w:val="14"/>
        </w:numPr>
        <w:autoSpaceDE w:val="0"/>
        <w:autoSpaceDN w:val="0"/>
        <w:adjustRightInd w:val="0"/>
        <w:spacing w:after="160" w:line="259" w:lineRule="auto"/>
        <w:ind w:right="-483"/>
        <w:rPr>
          <w:rFonts w:eastAsia="Calibri"/>
          <w:b/>
          <w:lang w:eastAsia="en-US"/>
        </w:rPr>
      </w:pPr>
      <w:r w:rsidRPr="00634DA4">
        <w:rPr>
          <w:rFonts w:eastAsia="Calibri"/>
          <w:b/>
          <w:lang w:eastAsia="en-US"/>
        </w:rPr>
        <w:t>IZGLĪTĪBAS IESTĀDES VISPĀRĒJS RAKSTUROJUMS</w:t>
      </w:r>
    </w:p>
    <w:p w14:paraId="2FE30133" w14:textId="77777777" w:rsidR="00634DA4" w:rsidRPr="00634DA4" w:rsidRDefault="00634DA4" w:rsidP="00634DA4">
      <w:pPr>
        <w:autoSpaceDE w:val="0"/>
        <w:autoSpaceDN w:val="0"/>
        <w:adjustRightInd w:val="0"/>
        <w:ind w:right="-483"/>
        <w:rPr>
          <w:rFonts w:eastAsia="Calibri"/>
          <w:b/>
          <w:lang w:eastAsia="en-US"/>
        </w:rPr>
      </w:pPr>
    </w:p>
    <w:p w14:paraId="32B1E02A" w14:textId="77777777" w:rsidR="00634DA4" w:rsidRPr="00634DA4" w:rsidRDefault="00634DA4" w:rsidP="00634DA4">
      <w:pPr>
        <w:autoSpaceDE w:val="0"/>
        <w:autoSpaceDN w:val="0"/>
        <w:adjustRightInd w:val="0"/>
        <w:ind w:right="-483"/>
        <w:rPr>
          <w:rFonts w:eastAsia="Calibri"/>
          <w:b/>
          <w:lang w:eastAsia="en-US"/>
        </w:rPr>
      </w:pPr>
    </w:p>
    <w:p w14:paraId="6CF17CED" w14:textId="77777777" w:rsidR="00634DA4" w:rsidRPr="00634DA4" w:rsidRDefault="00634DA4" w:rsidP="00634DA4">
      <w:pPr>
        <w:autoSpaceDE w:val="0"/>
        <w:autoSpaceDN w:val="0"/>
        <w:adjustRightInd w:val="0"/>
        <w:spacing w:line="360" w:lineRule="auto"/>
        <w:ind w:left="-284" w:right="-483"/>
        <w:rPr>
          <w:rFonts w:eastAsia="Calibri"/>
          <w:b/>
          <w:bCs/>
          <w:szCs w:val="48"/>
          <w:lang w:eastAsia="en-US"/>
        </w:rPr>
      </w:pPr>
      <w:r w:rsidRPr="00634DA4">
        <w:rPr>
          <w:rFonts w:eastAsia="Calibri"/>
          <w:b/>
          <w:bCs/>
          <w:szCs w:val="48"/>
          <w:lang w:eastAsia="en-US"/>
        </w:rPr>
        <w:t>Reģistrācijas Nr. 4471902199</w:t>
      </w:r>
      <w:r w:rsidRPr="00634DA4">
        <w:rPr>
          <w:rFonts w:eastAsia="Calibri"/>
          <w:b/>
          <w:bCs/>
          <w:szCs w:val="48"/>
          <w:lang w:eastAsia="en-US"/>
        </w:rPr>
        <w:br/>
        <w:t>Adrese: SKOLAS IELA 10A, GULBENE, GULBENES NOVADS, LV-4401</w:t>
      </w:r>
    </w:p>
    <w:p w14:paraId="07528FDB" w14:textId="77777777" w:rsidR="00634DA4" w:rsidRPr="00634DA4" w:rsidRDefault="00634DA4" w:rsidP="00634DA4">
      <w:pPr>
        <w:autoSpaceDE w:val="0"/>
        <w:autoSpaceDN w:val="0"/>
        <w:adjustRightInd w:val="0"/>
        <w:spacing w:line="360" w:lineRule="auto"/>
        <w:ind w:left="-284" w:right="-483"/>
        <w:rPr>
          <w:rFonts w:eastAsia="Calibri"/>
          <w:b/>
          <w:bCs/>
          <w:szCs w:val="48"/>
          <w:lang w:eastAsia="en-US"/>
        </w:rPr>
      </w:pPr>
      <w:r w:rsidRPr="00634DA4">
        <w:rPr>
          <w:rFonts w:eastAsia="Calibri"/>
          <w:b/>
          <w:bCs/>
          <w:szCs w:val="48"/>
          <w:lang w:eastAsia="en-US"/>
        </w:rPr>
        <w:t xml:space="preserve">E-pasts: </w:t>
      </w:r>
      <w:hyperlink r:id="rId33" w:history="1">
        <w:r w:rsidRPr="00634DA4">
          <w:rPr>
            <w:rFonts w:eastAsia="Calibri"/>
            <w:b/>
            <w:bCs/>
            <w:color w:val="0563C1"/>
            <w:szCs w:val="48"/>
            <w:u w:val="single"/>
            <w:lang w:eastAsia="en-US"/>
          </w:rPr>
          <w:t>sports@gulbene.edu.lv</w:t>
        </w:r>
      </w:hyperlink>
    </w:p>
    <w:p w14:paraId="05656C80" w14:textId="77777777" w:rsidR="00634DA4" w:rsidRPr="00634DA4" w:rsidRDefault="00634DA4" w:rsidP="00634DA4">
      <w:pPr>
        <w:autoSpaceDE w:val="0"/>
        <w:autoSpaceDN w:val="0"/>
        <w:adjustRightInd w:val="0"/>
        <w:spacing w:line="360" w:lineRule="auto"/>
        <w:ind w:left="-284" w:right="-483"/>
        <w:rPr>
          <w:rFonts w:eastAsia="Calibri"/>
          <w:b/>
          <w:bCs/>
          <w:szCs w:val="48"/>
          <w:lang w:eastAsia="en-US"/>
        </w:rPr>
      </w:pPr>
      <w:r w:rsidRPr="00634DA4">
        <w:rPr>
          <w:rFonts w:eastAsia="Calibri"/>
          <w:b/>
          <w:bCs/>
          <w:szCs w:val="48"/>
          <w:lang w:eastAsia="en-US"/>
        </w:rPr>
        <w:t xml:space="preserve">Mājas lapas adrese: </w:t>
      </w:r>
      <w:hyperlink r:id="rId34" w:history="1">
        <w:r w:rsidRPr="00634DA4">
          <w:rPr>
            <w:rFonts w:eastAsia="Calibri"/>
            <w:b/>
            <w:bCs/>
            <w:color w:val="0563C1"/>
            <w:szCs w:val="48"/>
            <w:u w:val="single"/>
            <w:lang w:eastAsia="en-US"/>
          </w:rPr>
          <w:t>https://www.gulbenesbjss.lv/</w:t>
        </w:r>
      </w:hyperlink>
    </w:p>
    <w:p w14:paraId="1F0016DC" w14:textId="77777777" w:rsidR="00634DA4" w:rsidRPr="00634DA4" w:rsidRDefault="00634DA4" w:rsidP="00634DA4">
      <w:pPr>
        <w:autoSpaceDE w:val="0"/>
        <w:autoSpaceDN w:val="0"/>
        <w:adjustRightInd w:val="0"/>
        <w:spacing w:line="360" w:lineRule="auto"/>
        <w:ind w:left="-284" w:right="-483"/>
        <w:rPr>
          <w:rFonts w:eastAsia="Calibri"/>
          <w:b/>
          <w:bCs/>
          <w:szCs w:val="48"/>
          <w:lang w:eastAsia="en-US"/>
        </w:rPr>
      </w:pPr>
      <w:proofErr w:type="spellStart"/>
      <w:r w:rsidRPr="00634DA4">
        <w:rPr>
          <w:rFonts w:eastAsia="Calibri"/>
          <w:b/>
          <w:bCs/>
          <w:szCs w:val="48"/>
          <w:lang w:eastAsia="en-US"/>
        </w:rPr>
        <w:t>Facebook</w:t>
      </w:r>
      <w:proofErr w:type="spellEnd"/>
      <w:r w:rsidRPr="00634DA4">
        <w:rPr>
          <w:rFonts w:eastAsia="Calibri"/>
          <w:b/>
          <w:bCs/>
          <w:szCs w:val="48"/>
          <w:lang w:eastAsia="en-US"/>
        </w:rPr>
        <w:t xml:space="preserve"> lapa:</w:t>
      </w:r>
      <w:r w:rsidRPr="00634DA4">
        <w:rPr>
          <w:rFonts w:eastAsia="Calibri"/>
          <w:color w:val="000000"/>
          <w:lang w:eastAsia="en-US"/>
        </w:rPr>
        <w:t xml:space="preserve"> </w:t>
      </w:r>
      <w:r w:rsidRPr="00634DA4">
        <w:rPr>
          <w:rFonts w:eastAsia="Calibri"/>
          <w:b/>
          <w:bCs/>
          <w:szCs w:val="48"/>
          <w:lang w:eastAsia="en-US"/>
        </w:rPr>
        <w:t>https://www.facebook.com/gulbenesnovadabjss</w:t>
      </w:r>
    </w:p>
    <w:p w14:paraId="6179BDC7" w14:textId="77777777" w:rsidR="00634DA4" w:rsidRPr="00634DA4" w:rsidRDefault="00634DA4" w:rsidP="00634DA4">
      <w:pPr>
        <w:autoSpaceDE w:val="0"/>
        <w:autoSpaceDN w:val="0"/>
        <w:adjustRightInd w:val="0"/>
        <w:ind w:left="-284" w:right="-483" w:firstLine="1135"/>
        <w:jc w:val="both"/>
        <w:rPr>
          <w:rFonts w:eastAsia="Calibri"/>
          <w:lang w:eastAsia="en-US"/>
        </w:rPr>
      </w:pPr>
      <w:r w:rsidRPr="00634DA4">
        <w:rPr>
          <w:rFonts w:eastAsia="Calibri"/>
          <w:lang w:eastAsia="en-US"/>
        </w:rPr>
        <w:t>Gulbenes novada Bērnu un jaunatnes sporta skola (turpmāk- Sporta skola) ir Gulbenes novada pašvaldības (turpmāk- dibinātājs) dibināta profesionālās ievirzes sporta izglītības iestāde. Savu darbību Sporta skola sāka Brīvības ielā 18, Gulbenē 1957.gada septembrī un ar 1989.gadu - Skolas ielā 10 A, Gulbenē. Sporta skolas darbības tiesiskais pamats ir Latvijas Republikas Izglītības likums, Profesionālās Izglītības likums, Sporta likums, spēkā esošie normatīvie akti, dibinātāja lēmumi, un Sporta skolas nolikums.</w:t>
      </w:r>
    </w:p>
    <w:p w14:paraId="16725C8E" w14:textId="77777777" w:rsidR="00634DA4" w:rsidRPr="00634DA4" w:rsidRDefault="00634DA4" w:rsidP="00634DA4">
      <w:pPr>
        <w:spacing w:after="160" w:line="259" w:lineRule="auto"/>
        <w:ind w:firstLine="851"/>
        <w:jc w:val="both"/>
        <w:rPr>
          <w:rFonts w:eastAsia="Calibri"/>
          <w:lang w:eastAsia="en-US"/>
        </w:rPr>
      </w:pPr>
      <w:r w:rsidRPr="00634DA4">
        <w:rPr>
          <w:rFonts w:eastAsia="Calibri"/>
          <w:lang w:eastAsia="en-US"/>
        </w:rPr>
        <w:t xml:space="preserve"> Sporta skolā tiek īstenotas 11 profesionālās ievirzes izglītības programmas 6 sporta veidos – basketbolā, futbolā, orientēšanās sportā, slēpošanā, volejbolā, vieglatlētikā. Sporta skolā tiek īstenota interešu izglītības programma 5 un 6 gadīgajiem bērniem vispārējā fiziskajā sagatavotībā. </w:t>
      </w:r>
    </w:p>
    <w:p w14:paraId="3C555E38" w14:textId="77777777" w:rsidR="00634DA4" w:rsidRPr="00634DA4" w:rsidRDefault="00634DA4" w:rsidP="00634DA4">
      <w:pPr>
        <w:spacing w:after="160" w:line="259" w:lineRule="auto"/>
        <w:ind w:firstLine="851"/>
        <w:jc w:val="both"/>
        <w:rPr>
          <w:rFonts w:eastAsia="Calibri"/>
          <w:lang w:eastAsia="en-US"/>
        </w:rPr>
      </w:pPr>
      <w:r w:rsidRPr="00634DA4">
        <w:rPr>
          <w:rFonts w:eastAsia="Calibri"/>
          <w:lang w:eastAsia="en-US"/>
        </w:rPr>
        <w:t>Sporta skola ir akreditēta 2019.gadā uz sešiem gadiem. Akreditācijas lapu derīguma termiņš ir 2025.gada 18.augusts</w:t>
      </w:r>
    </w:p>
    <w:p w14:paraId="320C71BF" w14:textId="77777777" w:rsidR="00634DA4" w:rsidRPr="00634DA4" w:rsidRDefault="00634DA4" w:rsidP="00634DA4">
      <w:pPr>
        <w:autoSpaceDE w:val="0"/>
        <w:autoSpaceDN w:val="0"/>
        <w:adjustRightInd w:val="0"/>
        <w:ind w:left="-284" w:right="-483"/>
        <w:jc w:val="both"/>
        <w:rPr>
          <w:rFonts w:eastAsia="Calibri"/>
          <w:lang w:eastAsia="en-US"/>
        </w:rPr>
      </w:pPr>
    </w:p>
    <w:p w14:paraId="22747957" w14:textId="77777777" w:rsidR="00634DA4" w:rsidRPr="00634DA4" w:rsidRDefault="00634DA4" w:rsidP="00634DA4">
      <w:pPr>
        <w:autoSpaceDE w:val="0"/>
        <w:autoSpaceDN w:val="0"/>
        <w:adjustRightInd w:val="0"/>
        <w:ind w:left="-284" w:right="-483" w:firstLine="1135"/>
        <w:jc w:val="both"/>
        <w:rPr>
          <w:rFonts w:eastAsia="Calibri"/>
          <w:lang w:eastAsia="en-US"/>
        </w:rPr>
      </w:pPr>
      <w:r w:rsidRPr="00634DA4">
        <w:rPr>
          <w:rFonts w:eastAsia="Calibri"/>
          <w:lang w:eastAsia="en-US"/>
        </w:rPr>
        <w:t>Sporta skolas administratīvo vadību nodrošina direktors, direktora vietnieks un metodiķis. Sporta profesionālās ievirzes programmas īsteno 23 treneri. Sporta skolā pieejams mediķis, fizioterapeits un vispārējā fiziskās sagatavotības treneris.</w:t>
      </w:r>
    </w:p>
    <w:p w14:paraId="695FC6FC" w14:textId="77777777" w:rsidR="00634DA4" w:rsidRPr="00634DA4" w:rsidRDefault="00634DA4" w:rsidP="00634DA4">
      <w:pPr>
        <w:autoSpaceDE w:val="0"/>
        <w:autoSpaceDN w:val="0"/>
        <w:adjustRightInd w:val="0"/>
        <w:ind w:left="-284" w:right="-483" w:firstLine="1135"/>
        <w:jc w:val="both"/>
        <w:rPr>
          <w:rFonts w:eastAsia="Calibri"/>
          <w:lang w:eastAsia="en-US"/>
        </w:rPr>
      </w:pPr>
    </w:p>
    <w:p w14:paraId="1A619D39" w14:textId="77777777" w:rsidR="00634DA4" w:rsidRPr="00634DA4" w:rsidRDefault="00634DA4" w:rsidP="00634DA4">
      <w:pPr>
        <w:autoSpaceDE w:val="0"/>
        <w:autoSpaceDN w:val="0"/>
        <w:adjustRightInd w:val="0"/>
        <w:ind w:left="-284" w:right="-483" w:firstLine="1135"/>
        <w:jc w:val="both"/>
        <w:rPr>
          <w:rFonts w:eastAsia="Calibri"/>
          <w:lang w:eastAsia="en-US"/>
        </w:rPr>
      </w:pPr>
      <w:r w:rsidRPr="00634DA4">
        <w:rPr>
          <w:rFonts w:eastAsia="Calibri"/>
          <w:lang w:eastAsia="en-US"/>
        </w:rPr>
        <w:t xml:space="preserve">Sporta skola organizē un vada Gulbenes novada vispārējās izglītības iestāžu skolēnu sporta spēles. </w:t>
      </w:r>
    </w:p>
    <w:p w14:paraId="2DD947DC" w14:textId="77777777" w:rsidR="00634DA4" w:rsidRPr="00634DA4" w:rsidRDefault="00634DA4" w:rsidP="00634DA4">
      <w:pPr>
        <w:autoSpaceDE w:val="0"/>
        <w:autoSpaceDN w:val="0"/>
        <w:adjustRightInd w:val="0"/>
        <w:spacing w:before="240" w:after="240"/>
        <w:ind w:left="-284" w:right="-483"/>
        <w:rPr>
          <w:rFonts w:eastAsia="Calibri"/>
          <w:b/>
          <w:bCs/>
          <w:color w:val="000000"/>
          <w:lang w:eastAsia="en-US"/>
        </w:rPr>
      </w:pPr>
      <w:r w:rsidRPr="00634DA4">
        <w:rPr>
          <w:rFonts w:eastAsia="Calibri"/>
          <w:b/>
          <w:bCs/>
          <w:color w:val="000000"/>
          <w:lang w:eastAsia="en-US"/>
        </w:rPr>
        <w:t>II. IZGLĪTĪBAS IESTĀDES MISIJA, VĪZIJA UN VĒRTĪBAS</w:t>
      </w:r>
    </w:p>
    <w:p w14:paraId="03A68696" w14:textId="77777777" w:rsidR="00634DA4" w:rsidRPr="00634DA4" w:rsidRDefault="00634DA4" w:rsidP="00634DA4">
      <w:pPr>
        <w:autoSpaceDE w:val="0"/>
        <w:autoSpaceDN w:val="0"/>
        <w:adjustRightInd w:val="0"/>
        <w:spacing w:before="240" w:after="240"/>
        <w:ind w:left="-284" w:right="-483" w:firstLine="1135"/>
        <w:rPr>
          <w:rFonts w:eastAsia="Calibri"/>
          <w:b/>
          <w:bCs/>
          <w:color w:val="000000"/>
          <w:lang w:eastAsia="en-US"/>
        </w:rPr>
      </w:pPr>
      <w:r w:rsidRPr="00634DA4">
        <w:rPr>
          <w:rFonts w:eastAsia="Calibri"/>
          <w:b/>
          <w:bCs/>
          <w:color w:val="000000"/>
          <w:lang w:eastAsia="en-US"/>
        </w:rPr>
        <w:lastRenderedPageBreak/>
        <w:t xml:space="preserve">MISIJA: </w:t>
      </w:r>
      <w:r w:rsidRPr="00634DA4">
        <w:rPr>
          <w:rFonts w:eastAsia="Calibri"/>
          <w:bCs/>
          <w:color w:val="000000"/>
          <w:lang w:eastAsia="en-US"/>
        </w:rPr>
        <w:t>Nodrošināt profesionālu, kvalitatīvu, mūsdienu prasībām atbilstošu profesionālās ievirzes mācību treniņu procesu, kas vērsts uz audzēkņu personības izaugsmi un sportiskajiem panākumiem.</w:t>
      </w:r>
    </w:p>
    <w:p w14:paraId="2685DCCB" w14:textId="77777777" w:rsidR="00634DA4" w:rsidRPr="00634DA4" w:rsidRDefault="00634DA4" w:rsidP="00634DA4">
      <w:pPr>
        <w:autoSpaceDE w:val="0"/>
        <w:autoSpaceDN w:val="0"/>
        <w:adjustRightInd w:val="0"/>
        <w:spacing w:before="240" w:after="240"/>
        <w:ind w:left="-284" w:right="-483" w:firstLine="1135"/>
        <w:rPr>
          <w:rFonts w:eastAsia="Calibri"/>
          <w:color w:val="000000"/>
          <w:lang w:eastAsia="en-US"/>
        </w:rPr>
      </w:pPr>
      <w:r w:rsidRPr="00634DA4">
        <w:rPr>
          <w:rFonts w:eastAsia="Calibri"/>
          <w:b/>
          <w:bCs/>
          <w:color w:val="000000"/>
          <w:lang w:eastAsia="en-US"/>
        </w:rPr>
        <w:t xml:space="preserve">VĪZIJA PAR IZGLĪTOJAMO: </w:t>
      </w:r>
      <w:r w:rsidRPr="00634DA4">
        <w:rPr>
          <w:rFonts w:eastAsia="Calibri"/>
          <w:color w:val="000000"/>
          <w:lang w:eastAsia="en-US"/>
        </w:rPr>
        <w:t>vesels, fiziski, garīgi un emocionāli attīstīts jaunietis, kurš ir motivēts aktīvam dzīvesveidam un apzinās sporta kā vērtības nozīmi.</w:t>
      </w:r>
    </w:p>
    <w:p w14:paraId="78742957" w14:textId="77777777" w:rsidR="00634DA4" w:rsidRPr="00634DA4" w:rsidRDefault="00634DA4" w:rsidP="00634DA4">
      <w:pPr>
        <w:autoSpaceDE w:val="0"/>
        <w:autoSpaceDN w:val="0"/>
        <w:adjustRightInd w:val="0"/>
        <w:spacing w:before="240" w:after="240"/>
        <w:ind w:left="-284" w:right="-483" w:firstLine="1135"/>
        <w:rPr>
          <w:rFonts w:eastAsia="Calibri"/>
          <w:b/>
          <w:bCs/>
          <w:color w:val="000000"/>
          <w:lang w:eastAsia="en-US"/>
        </w:rPr>
      </w:pPr>
      <w:r w:rsidRPr="00634DA4">
        <w:rPr>
          <w:rFonts w:eastAsia="Calibri"/>
          <w:b/>
          <w:bCs/>
          <w:color w:val="000000"/>
          <w:lang w:eastAsia="en-US"/>
        </w:rPr>
        <w:t>VĒRTĪBAS CILVĒKCENTRĒTĀ VEIDĀ:</w:t>
      </w:r>
    </w:p>
    <w:p w14:paraId="1B62E764" w14:textId="77777777" w:rsidR="00634DA4" w:rsidRPr="00634DA4" w:rsidRDefault="00634DA4" w:rsidP="00634DA4">
      <w:pPr>
        <w:spacing w:before="100" w:beforeAutospacing="1" w:after="100" w:afterAutospacing="1"/>
        <w:rPr>
          <w:b/>
          <w:color w:val="000000"/>
        </w:rPr>
      </w:pPr>
      <w:r w:rsidRPr="00634DA4">
        <w:rPr>
          <w:b/>
          <w:color w:val="000000"/>
        </w:rPr>
        <w:t xml:space="preserve">ATBILDĪBA – </w:t>
      </w:r>
      <w:r w:rsidRPr="00634DA4">
        <w:rPr>
          <w:color w:val="000000"/>
        </w:rPr>
        <w:t>griba un spēja paredzēt savas izvēles un rīcības sekas un rīkoties, respektējot cita cilvēka cieņu un brīvību.</w:t>
      </w:r>
    </w:p>
    <w:p w14:paraId="3C53B9AD" w14:textId="77777777" w:rsidR="00634DA4" w:rsidRPr="00634DA4" w:rsidRDefault="00634DA4" w:rsidP="00634DA4">
      <w:pPr>
        <w:spacing w:before="100" w:beforeAutospacing="1" w:after="100" w:afterAutospacing="1"/>
        <w:rPr>
          <w:color w:val="000000"/>
        </w:rPr>
      </w:pPr>
      <w:r w:rsidRPr="00634DA4">
        <w:rPr>
          <w:b/>
          <w:color w:val="000000"/>
        </w:rPr>
        <w:t xml:space="preserve">DROSME – </w:t>
      </w:r>
      <w:r w:rsidRPr="00634DA4">
        <w:rPr>
          <w:color w:val="000000"/>
        </w:rPr>
        <w:t xml:space="preserve">izlēmība, rakstura stingrība, situācijas novērtēšana un </w:t>
      </w:r>
      <w:proofErr w:type="spellStart"/>
      <w:r w:rsidRPr="00634DA4">
        <w:rPr>
          <w:color w:val="000000"/>
        </w:rPr>
        <w:t>cieņpilna</w:t>
      </w:r>
      <w:proofErr w:type="spellEnd"/>
      <w:r w:rsidRPr="00634DA4">
        <w:rPr>
          <w:color w:val="000000"/>
        </w:rPr>
        <w:t xml:space="preserve"> rīcība, uzņēmība, centieni pēc taisnīgā un labā.</w:t>
      </w:r>
    </w:p>
    <w:p w14:paraId="7306ED39" w14:textId="77777777" w:rsidR="00634DA4" w:rsidRPr="00634DA4" w:rsidRDefault="00634DA4" w:rsidP="00634DA4">
      <w:pPr>
        <w:spacing w:before="100" w:beforeAutospacing="1" w:after="100" w:afterAutospacing="1"/>
        <w:rPr>
          <w:b/>
          <w:color w:val="000000"/>
        </w:rPr>
      </w:pPr>
      <w:r w:rsidRPr="00634DA4">
        <w:rPr>
          <w:b/>
          <w:color w:val="000000"/>
        </w:rPr>
        <w:t xml:space="preserve">GODĪGUMS – </w:t>
      </w:r>
      <w:r w:rsidRPr="00634DA4">
        <w:rPr>
          <w:color w:val="000000"/>
        </w:rPr>
        <w:t>uzticamība, patiesums, vārdu un darbu saskaņa.</w:t>
      </w:r>
    </w:p>
    <w:p w14:paraId="6BC79991" w14:textId="77777777" w:rsidR="00634DA4" w:rsidRPr="00634DA4" w:rsidRDefault="00634DA4" w:rsidP="00634DA4">
      <w:pPr>
        <w:spacing w:before="100" w:beforeAutospacing="1" w:after="100" w:afterAutospacing="1"/>
        <w:rPr>
          <w:color w:val="000000"/>
        </w:rPr>
      </w:pPr>
      <w:r w:rsidRPr="00634DA4">
        <w:rPr>
          <w:b/>
          <w:color w:val="000000"/>
        </w:rPr>
        <w:t xml:space="preserve">SOLIDARITĀTE – </w:t>
      </w:r>
      <w:r w:rsidRPr="00634DA4">
        <w:rPr>
          <w:color w:val="000000"/>
        </w:rPr>
        <w:t>savstarpējs atbalsts un rīcības saskaņotība, rūpes par savu, citu un kopīgu labumu, demokrātisks dialogs ar citiem.</w:t>
      </w:r>
    </w:p>
    <w:p w14:paraId="635B453D" w14:textId="77777777" w:rsidR="00634DA4" w:rsidRPr="00634DA4" w:rsidRDefault="00634DA4" w:rsidP="00634DA4">
      <w:pPr>
        <w:autoSpaceDE w:val="0"/>
        <w:autoSpaceDN w:val="0"/>
        <w:adjustRightInd w:val="0"/>
        <w:spacing w:before="240" w:after="240"/>
        <w:ind w:left="-284" w:right="-483"/>
        <w:rPr>
          <w:rFonts w:eastAsia="Calibri"/>
          <w:b/>
          <w:color w:val="000000"/>
          <w:lang w:eastAsia="en-US"/>
        </w:rPr>
      </w:pPr>
      <w:r w:rsidRPr="00634DA4">
        <w:rPr>
          <w:rFonts w:eastAsia="Calibri"/>
          <w:b/>
          <w:color w:val="000000"/>
          <w:lang w:eastAsia="en-US"/>
        </w:rPr>
        <w:t>III. AUDZINĀŠANAS DARBA VIRZIENI</w:t>
      </w:r>
    </w:p>
    <w:p w14:paraId="3F7C0EDA" w14:textId="77777777" w:rsidR="00634DA4" w:rsidRPr="00634DA4" w:rsidRDefault="00634DA4" w:rsidP="00634DA4">
      <w:pPr>
        <w:autoSpaceDE w:val="0"/>
        <w:autoSpaceDN w:val="0"/>
        <w:adjustRightInd w:val="0"/>
        <w:spacing w:before="240" w:after="240"/>
        <w:ind w:left="-284" w:right="-483"/>
        <w:rPr>
          <w:rFonts w:eastAsia="Calibri"/>
          <w:bCs/>
          <w:color w:val="FF0000"/>
          <w:lang w:eastAsia="en-US"/>
        </w:rPr>
      </w:pPr>
      <w:r w:rsidRPr="00634DA4">
        <w:rPr>
          <w:rFonts w:eastAsia="Calibri"/>
          <w:bCs/>
          <w:color w:val="000000"/>
          <w:lang w:eastAsia="en-US"/>
        </w:rPr>
        <w:t>1.</w:t>
      </w:r>
      <w:r w:rsidRPr="00634DA4">
        <w:rPr>
          <w:rFonts w:eastAsia="Calibri"/>
          <w:color w:val="000000"/>
          <w:lang w:eastAsia="en-US"/>
        </w:rPr>
        <w:t xml:space="preserve"> Attīstīt prasmes rīkoties dažādās situācijās, sekmēt pedagoģiskas, psiholoģiskas un sociālas palīdzības sniegšanu audzēkņiem.</w:t>
      </w:r>
    </w:p>
    <w:p w14:paraId="155284EF" w14:textId="77777777" w:rsidR="00634DA4" w:rsidRPr="00634DA4" w:rsidRDefault="00634DA4" w:rsidP="00634DA4">
      <w:pPr>
        <w:autoSpaceDE w:val="0"/>
        <w:autoSpaceDN w:val="0"/>
        <w:adjustRightInd w:val="0"/>
        <w:spacing w:before="240" w:after="240"/>
        <w:ind w:left="-284" w:right="-483"/>
        <w:rPr>
          <w:rFonts w:eastAsia="Calibri"/>
          <w:bCs/>
          <w:color w:val="000000"/>
          <w:lang w:eastAsia="en-US"/>
        </w:rPr>
      </w:pPr>
      <w:r w:rsidRPr="00634DA4">
        <w:rPr>
          <w:rFonts w:eastAsia="Calibri"/>
          <w:bCs/>
          <w:color w:val="000000"/>
          <w:lang w:eastAsia="en-US"/>
        </w:rPr>
        <w:t>2. Veidot audzēkņu pozitīvu attieksmi pret sevi, ģimeni, līdzcilvēkiem un morālajām vērtībām.</w:t>
      </w:r>
    </w:p>
    <w:p w14:paraId="19C28018" w14:textId="77777777" w:rsidR="00634DA4" w:rsidRPr="00634DA4" w:rsidRDefault="00634DA4" w:rsidP="00634DA4">
      <w:pPr>
        <w:autoSpaceDE w:val="0"/>
        <w:autoSpaceDN w:val="0"/>
        <w:adjustRightInd w:val="0"/>
        <w:spacing w:before="240" w:after="240"/>
        <w:ind w:left="-284" w:right="-483"/>
        <w:rPr>
          <w:rFonts w:eastAsia="Calibri"/>
          <w:bCs/>
          <w:color w:val="000000"/>
          <w:lang w:eastAsia="en-US"/>
        </w:rPr>
      </w:pPr>
      <w:r w:rsidRPr="00634DA4">
        <w:rPr>
          <w:rFonts w:eastAsia="Calibri"/>
          <w:bCs/>
          <w:color w:val="000000"/>
          <w:lang w:eastAsia="en-US"/>
        </w:rPr>
        <w:t>3. Veicināt audzēkņu iesaisti Sporta skolai aktuālu lēmumu pieņemšanā.</w:t>
      </w:r>
    </w:p>
    <w:p w14:paraId="55B8E632" w14:textId="77777777" w:rsidR="00634DA4" w:rsidRPr="00634DA4" w:rsidRDefault="00634DA4" w:rsidP="00634DA4">
      <w:pPr>
        <w:spacing w:after="160" w:line="259" w:lineRule="auto"/>
        <w:ind w:firstLine="851"/>
        <w:jc w:val="both"/>
        <w:rPr>
          <w:rFonts w:eastAsia="Calibri"/>
          <w:lang w:eastAsia="en-US"/>
        </w:rPr>
      </w:pPr>
      <w:r w:rsidRPr="00634DA4">
        <w:rPr>
          <w:rFonts w:eastAsia="Calibri"/>
          <w:lang w:eastAsia="en-US"/>
        </w:rPr>
        <w:t xml:space="preserve">Sporta skolas attīstības prioritātes un uzdevumi tika noteikti ņemot vērā   Sporta politikas pamatnostādnēs 2021.-2027.gadam, Gulbenes novada sporta attīstības plānā 2023.- 2027.gadam, Gulbenes novada izglītības attīstības plānā 2021.-2025.gadam noteiktās prioritātes un uzdevumus, kā arī Sporta skolas Attīstības plāna 2018. – 2021.gadam rīcības plāna rezultātu </w:t>
      </w:r>
      <w:proofErr w:type="spellStart"/>
      <w:r w:rsidRPr="00634DA4">
        <w:rPr>
          <w:rFonts w:eastAsia="Calibri"/>
          <w:lang w:eastAsia="en-US"/>
        </w:rPr>
        <w:t>izvērtējumu</w:t>
      </w:r>
      <w:proofErr w:type="spellEnd"/>
      <w:r w:rsidRPr="00634DA4">
        <w:rPr>
          <w:rFonts w:eastAsia="Calibri"/>
          <w:lang w:eastAsia="en-US"/>
        </w:rPr>
        <w:t xml:space="preserve"> (pielikums Nr.1), Sporta skolas  SVID datu analīzi (pielikums Nr.2) , Sporta skolas darba pašvērtējumus par 2020./2021. mācību gadu un 2021./2022.mācību gadu, Sporta skolas  </w:t>
      </w:r>
      <w:proofErr w:type="spellStart"/>
      <w:r w:rsidRPr="00634DA4">
        <w:rPr>
          <w:rFonts w:eastAsia="Calibri"/>
          <w:lang w:eastAsia="en-US"/>
        </w:rPr>
        <w:t>mērķgrupu</w:t>
      </w:r>
      <w:proofErr w:type="spellEnd"/>
      <w:r w:rsidRPr="00634DA4">
        <w:rPr>
          <w:rFonts w:eastAsia="Calibri"/>
          <w:lang w:eastAsia="en-US"/>
        </w:rPr>
        <w:t xml:space="preserve"> aptauju rezultātus un Sporta skolas Attīstības plāna 2023. – 2026.gadam darba grupas izstrādātos un apkopotos priekšlikumus.</w:t>
      </w:r>
    </w:p>
    <w:p w14:paraId="3163DEF6" w14:textId="77777777" w:rsidR="00634DA4" w:rsidRPr="00634DA4" w:rsidRDefault="00634DA4" w:rsidP="00634DA4">
      <w:pPr>
        <w:autoSpaceDE w:val="0"/>
        <w:autoSpaceDN w:val="0"/>
        <w:adjustRightInd w:val="0"/>
        <w:spacing w:before="240" w:after="240"/>
        <w:ind w:left="-284" w:right="-483"/>
        <w:rPr>
          <w:rFonts w:eastAsia="Calibri"/>
          <w:b/>
          <w:bCs/>
          <w:color w:val="000000"/>
          <w:lang w:eastAsia="en-US"/>
        </w:rPr>
      </w:pPr>
    </w:p>
    <w:p w14:paraId="489A2B2E" w14:textId="77777777" w:rsidR="00D626BE" w:rsidRDefault="00D626BE" w:rsidP="00634DA4">
      <w:pPr>
        <w:spacing w:after="160" w:line="259" w:lineRule="auto"/>
        <w:rPr>
          <w:rFonts w:eastAsia="Calibri"/>
          <w:b/>
          <w:bCs/>
          <w:color w:val="000000"/>
          <w:lang w:eastAsia="en-US"/>
        </w:rPr>
        <w:sectPr w:rsidR="00D626BE" w:rsidSect="00317D15">
          <w:pgSz w:w="11906" w:h="16838"/>
          <w:pgMar w:top="851" w:right="851" w:bottom="851" w:left="1701" w:header="709" w:footer="709" w:gutter="0"/>
          <w:cols w:space="708"/>
          <w:docGrid w:linePitch="360"/>
        </w:sectPr>
      </w:pPr>
    </w:p>
    <w:p w14:paraId="5F6D5231" w14:textId="77777777" w:rsidR="00634DA4" w:rsidRPr="00634DA4" w:rsidRDefault="00634DA4" w:rsidP="00634DA4">
      <w:pPr>
        <w:spacing w:after="160" w:line="259" w:lineRule="auto"/>
        <w:rPr>
          <w:rFonts w:eastAsia="Calibri"/>
          <w:b/>
          <w:bCs/>
          <w:color w:val="000000"/>
          <w:lang w:eastAsia="en-US"/>
        </w:rPr>
      </w:pPr>
      <w:r w:rsidRPr="00634DA4">
        <w:rPr>
          <w:rFonts w:eastAsia="Calibri"/>
          <w:b/>
          <w:bCs/>
          <w:color w:val="000000"/>
          <w:lang w:eastAsia="en-US"/>
        </w:rPr>
        <w:lastRenderedPageBreak/>
        <w:t>IV.</w:t>
      </w:r>
      <w:r w:rsidRPr="00634DA4">
        <w:rPr>
          <w:rFonts w:eastAsia="Calibri"/>
          <w:b/>
          <w:bCs/>
          <w:color w:val="000000"/>
          <w:lang w:eastAsia="en-US"/>
        </w:rPr>
        <w:tab/>
        <w:t>IZGLĪTĪBAS IESTĀDES ATTĪSTĪBAS PRIORITĀTES, UZDEVUMI UN SASNIEDZAMIE REZULTĀTI</w:t>
      </w:r>
    </w:p>
    <w:p w14:paraId="7FF6FEEF" w14:textId="77777777" w:rsidR="00634DA4" w:rsidRPr="00634DA4" w:rsidRDefault="00634DA4" w:rsidP="00634DA4">
      <w:pPr>
        <w:autoSpaceDE w:val="0"/>
        <w:autoSpaceDN w:val="0"/>
        <w:adjustRightInd w:val="0"/>
        <w:spacing w:before="240" w:after="240"/>
        <w:ind w:left="-284" w:right="-483"/>
        <w:jc w:val="center"/>
        <w:rPr>
          <w:rFonts w:eastAsia="Calibri"/>
          <w:b/>
          <w:bCs/>
          <w:color w:val="000000"/>
          <w:sz w:val="28"/>
          <w:szCs w:val="28"/>
          <w:lang w:eastAsia="en-US"/>
        </w:rPr>
      </w:pPr>
      <w:r w:rsidRPr="00634DA4">
        <w:rPr>
          <w:rFonts w:eastAsia="Calibri"/>
          <w:b/>
          <w:bCs/>
          <w:color w:val="000000"/>
          <w:sz w:val="28"/>
          <w:szCs w:val="28"/>
          <w:lang w:eastAsia="en-US"/>
        </w:rPr>
        <w:t>Prioritāte : Veselības aprūpes un medicīniskās uzraudzības nodrošināšana</w:t>
      </w:r>
    </w:p>
    <w:tbl>
      <w:tblPr>
        <w:tblStyle w:val="Vienkratabula41"/>
        <w:tblW w:w="14863" w:type="dxa"/>
        <w:tblInd w:w="-404" w:type="dxa"/>
        <w:tblLook w:val="04A0" w:firstRow="1" w:lastRow="0" w:firstColumn="1" w:lastColumn="0" w:noHBand="0" w:noVBand="1"/>
      </w:tblPr>
      <w:tblGrid>
        <w:gridCol w:w="2341"/>
        <w:gridCol w:w="10963"/>
        <w:gridCol w:w="1559"/>
      </w:tblGrid>
      <w:tr w:rsidR="00634DA4" w:rsidRPr="00634DA4" w14:paraId="1EE8939C" w14:textId="77777777" w:rsidTr="00634DA4">
        <w:trPr>
          <w:cnfStyle w:val="100000000000" w:firstRow="1" w:lastRow="0" w:firstColumn="0" w:lastColumn="0" w:oddVBand="0" w:evenVBand="0" w:oddHBand="0"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2341" w:type="dxa"/>
            <w:shd w:val="clear" w:color="auto" w:fill="BDD6EE"/>
            <w:hideMark/>
          </w:tcPr>
          <w:p w14:paraId="419F0E8F" w14:textId="77777777" w:rsidR="00634DA4" w:rsidRPr="00634DA4" w:rsidRDefault="00634DA4" w:rsidP="00634DA4">
            <w:pPr>
              <w:rPr>
                <w:rFonts w:eastAsia="Calibri"/>
                <w:lang w:val="en-US" w:eastAsia="en-US"/>
              </w:rPr>
            </w:pPr>
            <w:r w:rsidRPr="00634DA4">
              <w:rPr>
                <w:rFonts w:eastAsia="Calibri"/>
                <w:lang w:eastAsia="en-US"/>
              </w:rPr>
              <w:t>Uzdevums</w:t>
            </w:r>
          </w:p>
        </w:tc>
        <w:tc>
          <w:tcPr>
            <w:tcW w:w="10963" w:type="dxa"/>
            <w:shd w:val="clear" w:color="auto" w:fill="BDD6EE"/>
            <w:hideMark/>
          </w:tcPr>
          <w:p w14:paraId="0DFE67FB" w14:textId="77777777" w:rsidR="00634DA4" w:rsidRPr="00634DA4" w:rsidRDefault="00634DA4" w:rsidP="00634DA4">
            <w:pPr>
              <w:cnfStyle w:val="100000000000" w:firstRow="1" w:lastRow="0" w:firstColumn="0" w:lastColumn="0" w:oddVBand="0" w:evenVBand="0" w:oddHBand="0" w:evenHBand="0" w:firstRowFirstColumn="0" w:firstRowLastColumn="0" w:lastRowFirstColumn="0" w:lastRowLastColumn="0"/>
              <w:rPr>
                <w:rFonts w:eastAsia="Calibri"/>
                <w:lang w:val="en-US" w:eastAsia="en-US"/>
              </w:rPr>
            </w:pPr>
            <w:r w:rsidRPr="00634DA4">
              <w:rPr>
                <w:rFonts w:eastAsia="Calibri"/>
                <w:lang w:eastAsia="en-US"/>
              </w:rPr>
              <w:t>Sasniedzamais rezultāts ( kvalitatīvi un kvantitatīvi)</w:t>
            </w:r>
          </w:p>
        </w:tc>
        <w:tc>
          <w:tcPr>
            <w:tcW w:w="1559" w:type="dxa"/>
            <w:shd w:val="clear" w:color="auto" w:fill="BDD6EE"/>
          </w:tcPr>
          <w:p w14:paraId="73E7CE77" w14:textId="77777777" w:rsidR="00634DA4" w:rsidRPr="00634DA4" w:rsidRDefault="00634DA4" w:rsidP="00634DA4">
            <w:pPr>
              <w:cnfStyle w:val="100000000000" w:firstRow="1"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Izpildes termiņš</w:t>
            </w:r>
          </w:p>
        </w:tc>
      </w:tr>
      <w:tr w:rsidR="00634DA4" w:rsidRPr="00634DA4" w14:paraId="5D8303FF" w14:textId="77777777" w:rsidTr="00634DA4">
        <w:trPr>
          <w:cnfStyle w:val="000000100000" w:firstRow="0" w:lastRow="0" w:firstColumn="0" w:lastColumn="0" w:oddVBand="0" w:evenVBand="0" w:oddHBand="1" w:evenHBand="0" w:firstRowFirstColumn="0" w:firstRowLastColumn="0" w:lastRowFirstColumn="0" w:lastRowLastColumn="0"/>
          <w:trHeight w:val="1106"/>
        </w:trPr>
        <w:tc>
          <w:tcPr>
            <w:cnfStyle w:val="001000000000" w:firstRow="0" w:lastRow="0" w:firstColumn="1" w:lastColumn="0" w:oddVBand="0" w:evenVBand="0" w:oddHBand="0" w:evenHBand="0" w:firstRowFirstColumn="0" w:firstRowLastColumn="0" w:lastRowFirstColumn="0" w:lastRowLastColumn="0"/>
            <w:tcW w:w="2341" w:type="dxa"/>
            <w:shd w:val="clear" w:color="auto" w:fill="DEEAF6"/>
            <w:hideMark/>
          </w:tcPr>
          <w:p w14:paraId="5B737C32" w14:textId="77777777" w:rsidR="00634DA4" w:rsidRPr="00634DA4" w:rsidRDefault="00634DA4" w:rsidP="00634DA4">
            <w:pPr>
              <w:rPr>
                <w:rFonts w:eastAsia="Calibri"/>
                <w:lang w:val="en-US" w:eastAsia="en-US"/>
              </w:rPr>
            </w:pPr>
            <w:r w:rsidRPr="00634DA4">
              <w:rPr>
                <w:rFonts w:eastAsia="Calibri"/>
                <w:lang w:eastAsia="en-US"/>
              </w:rPr>
              <w:t>1. Nodrošināt audzēkņiem  medicīniskās un veselības pārbaudes</w:t>
            </w:r>
          </w:p>
        </w:tc>
        <w:tc>
          <w:tcPr>
            <w:tcW w:w="10963" w:type="dxa"/>
            <w:hideMark/>
          </w:tcPr>
          <w:p w14:paraId="787070AA"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1. Visiem  audzēkņiem V20 un V30 izglītības  programmas apguves laikā tiek nodrošinātas padziļinātas veselības pārbaudes.</w:t>
            </w:r>
          </w:p>
          <w:p w14:paraId="0C9F162F"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val="en-US" w:eastAsia="en-US"/>
              </w:rPr>
            </w:pPr>
          </w:p>
          <w:p w14:paraId="4E22B641"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2.Visi treneri ir iepazinušies ar savu audzēkņu veselības pārbaužu rezultātiem un ņem vērā  organizējot mācību treniņu procesu, nepieciešamības gadījumā nodrošinot individuālu pieeju treniņu darbā.</w:t>
            </w:r>
          </w:p>
          <w:p w14:paraId="24B6C9C3"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val="en-US" w:eastAsia="en-US"/>
              </w:rPr>
            </w:pPr>
          </w:p>
          <w:p w14:paraId="1366F1C5"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3.Visi audzēkņu vecāki ir zinoši par savu bērnu veselības pārbaužu rezultātiem. Atbilstoši sporta ārsta atzinumam,  nodrošina  konsultācijas un ārsta apmeklējumu par to informējot treneri.</w:t>
            </w:r>
          </w:p>
          <w:p w14:paraId="6F55C152"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val="en-US" w:eastAsia="en-US"/>
              </w:rPr>
            </w:pPr>
          </w:p>
          <w:p w14:paraId="47E64DD1"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4. 70% audzēkņu ( no 12 gadu vecuma) vecāki vismaz reizi gadā  ir nodrošinājuši asins analīžu veikšanu saviem bērniem un, problēmu gadījumos, informējuši treneri.</w:t>
            </w:r>
          </w:p>
          <w:p w14:paraId="69441B79"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val="en-US" w:eastAsia="en-US"/>
              </w:rPr>
            </w:pPr>
          </w:p>
          <w:p w14:paraId="74DED4E9"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5.Sporta skolai ir sadarbība ar sporta ārstu, kurš reizi mēnesī apmeklē sporta skolu un tiek nodrošinātas sporta ārsta konsultācijas audzēkņiem un viņu vecākiem, nepieciešamības gadījumā  treneriem.</w:t>
            </w:r>
          </w:p>
          <w:p w14:paraId="239AD453"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val="en-US" w:eastAsia="en-US"/>
              </w:rPr>
            </w:pPr>
          </w:p>
          <w:p w14:paraId="05D03A5D"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 xml:space="preserve">6. Audzēkņiem ir izpratne par  jautājumiem, kas saistīti ar veselīgu dzīvesveidu un uzturu. </w:t>
            </w:r>
          </w:p>
          <w:p w14:paraId="205BBCD5"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val="en-US" w:eastAsia="en-US"/>
              </w:rPr>
            </w:pPr>
          </w:p>
        </w:tc>
        <w:tc>
          <w:tcPr>
            <w:tcW w:w="1559" w:type="dxa"/>
          </w:tcPr>
          <w:p w14:paraId="7A67EFF2"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2023. – 2026.</w:t>
            </w:r>
          </w:p>
          <w:p w14:paraId="006D1C71"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74E8C289"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2023- 2026.</w:t>
            </w:r>
          </w:p>
          <w:p w14:paraId="207BF769"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4ECF3CE7"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2023. – 2026.</w:t>
            </w:r>
          </w:p>
          <w:p w14:paraId="7F6047E0"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2BB25409"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2024. – 2026.</w:t>
            </w:r>
          </w:p>
          <w:p w14:paraId="734EBA41"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2E4C396A"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2026.</w:t>
            </w:r>
          </w:p>
          <w:p w14:paraId="3D435D44"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5C5DD7A9"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1727660F"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2023. – 2026.</w:t>
            </w:r>
          </w:p>
        </w:tc>
      </w:tr>
      <w:tr w:rsidR="00634DA4" w:rsidRPr="00634DA4" w14:paraId="0C2344E1" w14:textId="77777777" w:rsidTr="00634DA4">
        <w:trPr>
          <w:trHeight w:val="693"/>
        </w:trPr>
        <w:tc>
          <w:tcPr>
            <w:cnfStyle w:val="001000000000" w:firstRow="0" w:lastRow="0" w:firstColumn="1" w:lastColumn="0" w:oddVBand="0" w:evenVBand="0" w:oddHBand="0" w:evenHBand="0" w:firstRowFirstColumn="0" w:firstRowLastColumn="0" w:lastRowFirstColumn="0" w:lastRowLastColumn="0"/>
            <w:tcW w:w="2341" w:type="dxa"/>
            <w:shd w:val="clear" w:color="auto" w:fill="DEEAF6"/>
            <w:hideMark/>
          </w:tcPr>
          <w:p w14:paraId="063D3079" w14:textId="77777777" w:rsidR="00634DA4" w:rsidRPr="00634DA4" w:rsidRDefault="00634DA4" w:rsidP="00634DA4">
            <w:pPr>
              <w:rPr>
                <w:rFonts w:eastAsia="Calibri"/>
                <w:lang w:val="en-US" w:eastAsia="en-US"/>
              </w:rPr>
            </w:pPr>
            <w:r w:rsidRPr="00634DA4">
              <w:rPr>
                <w:rFonts w:eastAsia="Calibri"/>
                <w:lang w:eastAsia="en-US"/>
              </w:rPr>
              <w:t>2.Nodrošināt  fizioterapeita pieejamību audzēkņiem</w:t>
            </w:r>
          </w:p>
        </w:tc>
        <w:tc>
          <w:tcPr>
            <w:tcW w:w="10963" w:type="dxa"/>
            <w:hideMark/>
          </w:tcPr>
          <w:p w14:paraId="74793578"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1.Visi Sporta skolas audzēkņu ir apmeklējuši individuālās vai grupu nodarbības fizioterapijā.</w:t>
            </w:r>
          </w:p>
          <w:p w14:paraId="6905408A"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val="en-US" w:eastAsia="en-US"/>
              </w:rPr>
            </w:pPr>
          </w:p>
          <w:p w14:paraId="0989E965"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2.Visiem audzēkņiem veiksmīgi nodrošināta rehabilitācijas process pēc sporta traumām.</w:t>
            </w:r>
          </w:p>
          <w:p w14:paraId="0ACB7374"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val="en-US" w:eastAsia="en-US"/>
              </w:rPr>
            </w:pPr>
          </w:p>
          <w:p w14:paraId="3A18DF9D"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 xml:space="preserve">3.Visi treneri iesaistās savu treniņu grupu nodarbībās fizioterapijā. </w:t>
            </w:r>
          </w:p>
          <w:p w14:paraId="674765E5"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391CF68E"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4.Vecākiem ir iespēja saņemt fizioterapeita konsultācijas.</w:t>
            </w:r>
          </w:p>
          <w:p w14:paraId="272B82CC"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val="en-US" w:eastAsia="en-US"/>
              </w:rPr>
            </w:pPr>
          </w:p>
        </w:tc>
        <w:tc>
          <w:tcPr>
            <w:tcW w:w="1559" w:type="dxa"/>
          </w:tcPr>
          <w:p w14:paraId="4B45A473"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2026.</w:t>
            </w:r>
          </w:p>
          <w:p w14:paraId="49C2AF89"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4CD4F9DA"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2023. – 2026.</w:t>
            </w:r>
          </w:p>
          <w:p w14:paraId="21820D4B"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1544BBB5"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2026.</w:t>
            </w:r>
          </w:p>
          <w:p w14:paraId="08E1D0D8"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5A15A9E3"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2023. – 2026.</w:t>
            </w:r>
          </w:p>
        </w:tc>
      </w:tr>
      <w:tr w:rsidR="00634DA4" w:rsidRPr="00634DA4" w14:paraId="13F402A5" w14:textId="77777777" w:rsidTr="00634DA4">
        <w:trPr>
          <w:cnfStyle w:val="000000100000" w:firstRow="0" w:lastRow="0" w:firstColumn="0" w:lastColumn="0" w:oddVBand="0" w:evenVBand="0" w:oddHBand="1" w:evenHBand="0" w:firstRowFirstColumn="0" w:firstRowLastColumn="0" w:lastRowFirstColumn="0" w:lastRowLastColumn="0"/>
          <w:trHeight w:val="560"/>
        </w:trPr>
        <w:tc>
          <w:tcPr>
            <w:cnfStyle w:val="001000000000" w:firstRow="0" w:lastRow="0" w:firstColumn="1" w:lastColumn="0" w:oddVBand="0" w:evenVBand="0" w:oddHBand="0" w:evenHBand="0" w:firstRowFirstColumn="0" w:firstRowLastColumn="0" w:lastRowFirstColumn="0" w:lastRowLastColumn="0"/>
            <w:tcW w:w="2341" w:type="dxa"/>
            <w:shd w:val="clear" w:color="auto" w:fill="DEEAF6"/>
            <w:hideMark/>
          </w:tcPr>
          <w:p w14:paraId="4016364B" w14:textId="77777777" w:rsidR="00634DA4" w:rsidRPr="00634DA4" w:rsidRDefault="00634DA4" w:rsidP="00634DA4">
            <w:pPr>
              <w:rPr>
                <w:rFonts w:eastAsia="Calibri"/>
                <w:lang w:val="en-US" w:eastAsia="en-US"/>
              </w:rPr>
            </w:pPr>
            <w:r w:rsidRPr="00634DA4">
              <w:rPr>
                <w:rFonts w:eastAsia="Calibri"/>
                <w:lang w:eastAsia="en-US"/>
              </w:rPr>
              <w:lastRenderedPageBreak/>
              <w:t>3.Organizēt  izglītojošas lekcijas  Sporta skolas audzēkņiem, viņu vecākiem un treneriem, par kaitīgiem ieradumiem un veselīgu dzīvesveidu.</w:t>
            </w:r>
          </w:p>
        </w:tc>
        <w:tc>
          <w:tcPr>
            <w:tcW w:w="10963" w:type="dxa"/>
            <w:hideMark/>
          </w:tcPr>
          <w:p w14:paraId="2F2DAAD2"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1.Visi sporta skolas audzēkņi ( atbilstoši viņu vecumam) iepazīstināti par alkohola, cigarešu, elektronisko cigarešu kaitīgo ietekmi uz organismu.</w:t>
            </w:r>
          </w:p>
          <w:p w14:paraId="05FF1063"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val="en-US" w:eastAsia="en-US"/>
              </w:rPr>
            </w:pPr>
          </w:p>
          <w:p w14:paraId="25244E21"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2.Treneri un vecāki ir zinoši par kaitīgo vielu ietekmi uz bērna un jaunieša organismu.</w:t>
            </w:r>
          </w:p>
          <w:p w14:paraId="7CD6093F"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val="en-US" w:eastAsia="en-US"/>
              </w:rPr>
            </w:pPr>
          </w:p>
          <w:p w14:paraId="3A2DBE1B"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 xml:space="preserve">3.Visām Sporta skolas </w:t>
            </w:r>
            <w:proofErr w:type="spellStart"/>
            <w:r w:rsidRPr="00634DA4">
              <w:rPr>
                <w:rFonts w:eastAsia="Calibri"/>
                <w:lang w:eastAsia="en-US"/>
              </w:rPr>
              <w:t>mērķgrupām</w:t>
            </w:r>
            <w:proofErr w:type="spellEnd"/>
            <w:r w:rsidRPr="00634DA4">
              <w:rPr>
                <w:rFonts w:eastAsia="Calibri"/>
                <w:lang w:eastAsia="en-US"/>
              </w:rPr>
              <w:t xml:space="preserve"> ir zināšanas un izpratne par veselīgu dzīvesveidu, pareiziem uztura , fiziskās noslodzes un atpūtas režīma jautājumiem.</w:t>
            </w:r>
          </w:p>
          <w:p w14:paraId="07E2F458"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val="en-US" w:eastAsia="en-US"/>
              </w:rPr>
            </w:pPr>
          </w:p>
          <w:p w14:paraId="28C481FA"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4. Ne mazāk kā 30 %  vecāku apmeklējuši Sporta skolas organizētās izglītojošās lekcijas.</w:t>
            </w:r>
          </w:p>
          <w:p w14:paraId="15BB1B88"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val="en-US" w:eastAsia="en-US"/>
              </w:rPr>
            </w:pPr>
          </w:p>
          <w:p w14:paraId="461BDD5D"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val="en-US" w:eastAsia="en-US"/>
              </w:rPr>
            </w:pPr>
            <w:r w:rsidRPr="00634DA4">
              <w:rPr>
                <w:rFonts w:eastAsia="Calibri"/>
                <w:lang w:eastAsia="en-US"/>
              </w:rPr>
              <w:t>5. Vecāki seko līdzi sava bērna dienas režīmam.</w:t>
            </w:r>
          </w:p>
        </w:tc>
        <w:tc>
          <w:tcPr>
            <w:tcW w:w="1559" w:type="dxa"/>
          </w:tcPr>
          <w:p w14:paraId="36081207"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2023. – 2026.</w:t>
            </w:r>
          </w:p>
          <w:p w14:paraId="6EA856D4"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4B17FD60"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7260172D"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2024.</w:t>
            </w:r>
          </w:p>
          <w:p w14:paraId="6B66083D"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445705C5"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2025.</w:t>
            </w:r>
          </w:p>
          <w:p w14:paraId="598528E9"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647F6462"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063AF978"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2026.</w:t>
            </w:r>
          </w:p>
          <w:p w14:paraId="1F81195B"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36B68AB5"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2023. – 2026.</w:t>
            </w:r>
          </w:p>
        </w:tc>
      </w:tr>
      <w:tr w:rsidR="00634DA4" w:rsidRPr="00634DA4" w14:paraId="3BAA5278" w14:textId="77777777" w:rsidTr="00634DA4">
        <w:trPr>
          <w:trHeight w:val="836"/>
        </w:trPr>
        <w:tc>
          <w:tcPr>
            <w:cnfStyle w:val="001000000000" w:firstRow="0" w:lastRow="0" w:firstColumn="1" w:lastColumn="0" w:oddVBand="0" w:evenVBand="0" w:oddHBand="0" w:evenHBand="0" w:firstRowFirstColumn="0" w:firstRowLastColumn="0" w:lastRowFirstColumn="0" w:lastRowLastColumn="0"/>
            <w:tcW w:w="2341" w:type="dxa"/>
            <w:shd w:val="clear" w:color="auto" w:fill="DEEAF6"/>
            <w:hideMark/>
          </w:tcPr>
          <w:p w14:paraId="131632F6" w14:textId="77777777" w:rsidR="00634DA4" w:rsidRPr="00634DA4" w:rsidRDefault="00634DA4" w:rsidP="00634DA4">
            <w:pPr>
              <w:rPr>
                <w:rFonts w:eastAsia="Calibri"/>
                <w:lang w:eastAsia="en-US"/>
              </w:rPr>
            </w:pPr>
          </w:p>
          <w:p w14:paraId="55ADB1A0" w14:textId="77777777" w:rsidR="00634DA4" w:rsidRPr="00634DA4" w:rsidRDefault="00634DA4" w:rsidP="00634DA4">
            <w:pPr>
              <w:rPr>
                <w:rFonts w:eastAsia="Calibri"/>
                <w:lang w:val="en-US" w:eastAsia="en-US"/>
              </w:rPr>
            </w:pPr>
            <w:r w:rsidRPr="00634DA4">
              <w:rPr>
                <w:rFonts w:eastAsia="Calibri"/>
                <w:lang w:eastAsia="en-US"/>
              </w:rPr>
              <w:t>4.Nodrošināt treneru profesionālo pilnveidi par pirmās palīdzības sniegšanas jautājumiem.</w:t>
            </w:r>
          </w:p>
        </w:tc>
        <w:tc>
          <w:tcPr>
            <w:tcW w:w="10963" w:type="dxa"/>
            <w:hideMark/>
          </w:tcPr>
          <w:p w14:paraId="0384320D"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0180D7EC"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1. Visi treneru piedalījušies profesionālās pilnveides pasākumos par pirmās palīdzības sniegšanu.</w:t>
            </w:r>
          </w:p>
          <w:p w14:paraId="46E818E1"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val="en-US" w:eastAsia="en-US"/>
              </w:rPr>
            </w:pPr>
          </w:p>
          <w:p w14:paraId="510F46A8"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 Treneri nepieciešamības gadījumā prot sniegt pirmo medicīnisko palīdzību.</w:t>
            </w:r>
          </w:p>
          <w:p w14:paraId="521674F2"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val="en-US" w:eastAsia="en-US"/>
              </w:rPr>
            </w:pPr>
          </w:p>
          <w:p w14:paraId="4291408E"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val="en-US" w:eastAsia="en-US"/>
              </w:rPr>
            </w:pPr>
            <w:r w:rsidRPr="00634DA4">
              <w:rPr>
                <w:rFonts w:eastAsia="Calibri"/>
                <w:lang w:eastAsia="en-US"/>
              </w:rPr>
              <w:t xml:space="preserve">3.Treneri sniedz </w:t>
            </w:r>
            <w:proofErr w:type="spellStart"/>
            <w:r w:rsidRPr="00634DA4">
              <w:rPr>
                <w:rFonts w:eastAsia="Calibri"/>
                <w:lang w:eastAsia="en-US"/>
              </w:rPr>
              <w:t>pamatzināšanas</w:t>
            </w:r>
            <w:proofErr w:type="spellEnd"/>
            <w:r w:rsidRPr="00634DA4">
              <w:rPr>
                <w:rFonts w:eastAsia="Calibri"/>
                <w:lang w:eastAsia="en-US"/>
              </w:rPr>
              <w:t xml:space="preserve">  audzēkņiem (atbilstoši viņu vecumam) par pirmās palīdzības jautājumiem.</w:t>
            </w:r>
          </w:p>
        </w:tc>
        <w:tc>
          <w:tcPr>
            <w:tcW w:w="1559" w:type="dxa"/>
          </w:tcPr>
          <w:p w14:paraId="59665CDA"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47050C29"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2024. – 2025.</w:t>
            </w:r>
          </w:p>
          <w:p w14:paraId="27B04921"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30F22E5D"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2024.</w:t>
            </w:r>
          </w:p>
          <w:p w14:paraId="55E9622D"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7568419E"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2024. – 2026.</w:t>
            </w:r>
          </w:p>
        </w:tc>
      </w:tr>
    </w:tbl>
    <w:p w14:paraId="102A9A0B" w14:textId="77777777" w:rsidR="00634DA4" w:rsidRPr="00634DA4" w:rsidRDefault="00634DA4" w:rsidP="00634DA4">
      <w:pPr>
        <w:autoSpaceDE w:val="0"/>
        <w:autoSpaceDN w:val="0"/>
        <w:adjustRightInd w:val="0"/>
        <w:spacing w:before="240" w:after="240"/>
        <w:ind w:left="-284" w:right="-483"/>
        <w:jc w:val="center"/>
        <w:rPr>
          <w:rFonts w:eastAsia="Calibri"/>
          <w:b/>
          <w:bCs/>
          <w:color w:val="000000"/>
          <w:sz w:val="28"/>
          <w:szCs w:val="28"/>
          <w:lang w:eastAsia="en-US"/>
        </w:rPr>
      </w:pPr>
      <w:r w:rsidRPr="00634DA4">
        <w:rPr>
          <w:rFonts w:eastAsia="Calibri"/>
          <w:b/>
          <w:bCs/>
          <w:color w:val="000000"/>
          <w:sz w:val="28"/>
          <w:szCs w:val="28"/>
          <w:lang w:eastAsia="en-US"/>
        </w:rPr>
        <w:t>Prioritāte : Dažādu pieeju un metožu pielietošana mācību treniņu procesā</w:t>
      </w:r>
    </w:p>
    <w:tbl>
      <w:tblPr>
        <w:tblStyle w:val="Vienkratabula41"/>
        <w:tblpPr w:leftFromText="180" w:rightFromText="180" w:vertAnchor="text" w:horzAnchor="margin" w:tblpXSpec="center" w:tblpY="420"/>
        <w:tblW w:w="14857" w:type="dxa"/>
        <w:tblLook w:val="04A0" w:firstRow="1" w:lastRow="0" w:firstColumn="1" w:lastColumn="0" w:noHBand="0" w:noVBand="1"/>
      </w:tblPr>
      <w:tblGrid>
        <w:gridCol w:w="2823"/>
        <w:gridCol w:w="10360"/>
        <w:gridCol w:w="1674"/>
      </w:tblGrid>
      <w:tr w:rsidR="00634DA4" w:rsidRPr="00634DA4" w14:paraId="29698EC1" w14:textId="77777777" w:rsidTr="00634DA4">
        <w:trPr>
          <w:cnfStyle w:val="100000000000" w:firstRow="1" w:lastRow="0" w:firstColumn="0" w:lastColumn="0" w:oddVBand="0" w:evenVBand="0" w:oddHBand="0" w:evenHBand="0" w:firstRowFirstColumn="0" w:firstRowLastColumn="0" w:lastRowFirstColumn="0" w:lastRowLastColumn="0"/>
          <w:trHeight w:val="155"/>
        </w:trPr>
        <w:tc>
          <w:tcPr>
            <w:cnfStyle w:val="001000000000" w:firstRow="0" w:lastRow="0" w:firstColumn="1" w:lastColumn="0" w:oddVBand="0" w:evenVBand="0" w:oddHBand="0" w:evenHBand="0" w:firstRowFirstColumn="0" w:firstRowLastColumn="0" w:lastRowFirstColumn="0" w:lastRowLastColumn="0"/>
            <w:tcW w:w="2823" w:type="dxa"/>
            <w:shd w:val="clear" w:color="auto" w:fill="BDD6EE"/>
            <w:hideMark/>
          </w:tcPr>
          <w:p w14:paraId="4D64404F" w14:textId="77777777" w:rsidR="00634DA4" w:rsidRPr="00634DA4" w:rsidRDefault="00634DA4" w:rsidP="00634DA4">
            <w:pPr>
              <w:rPr>
                <w:rFonts w:eastAsia="Calibri"/>
                <w:lang w:val="en-US" w:eastAsia="en-US"/>
              </w:rPr>
            </w:pPr>
            <w:r w:rsidRPr="00634DA4">
              <w:rPr>
                <w:rFonts w:eastAsia="Calibri"/>
                <w:lang w:eastAsia="en-US"/>
              </w:rPr>
              <w:t>Uzdevums</w:t>
            </w:r>
          </w:p>
        </w:tc>
        <w:tc>
          <w:tcPr>
            <w:tcW w:w="10360" w:type="dxa"/>
            <w:shd w:val="clear" w:color="auto" w:fill="BDD6EE"/>
            <w:hideMark/>
          </w:tcPr>
          <w:p w14:paraId="1A03E5E7" w14:textId="77777777" w:rsidR="00634DA4" w:rsidRPr="00634DA4" w:rsidRDefault="00634DA4" w:rsidP="00634DA4">
            <w:pPr>
              <w:cnfStyle w:val="100000000000" w:firstRow="1" w:lastRow="0" w:firstColumn="0" w:lastColumn="0" w:oddVBand="0" w:evenVBand="0" w:oddHBand="0" w:evenHBand="0" w:firstRowFirstColumn="0" w:firstRowLastColumn="0" w:lastRowFirstColumn="0" w:lastRowLastColumn="0"/>
              <w:rPr>
                <w:rFonts w:eastAsia="Calibri"/>
                <w:lang w:val="en-US" w:eastAsia="en-US"/>
              </w:rPr>
            </w:pPr>
            <w:r w:rsidRPr="00634DA4">
              <w:rPr>
                <w:rFonts w:eastAsia="Calibri"/>
                <w:lang w:eastAsia="en-US"/>
              </w:rPr>
              <w:t>Sasniedzamais rezultāts ( kvalitatīvi un kvantitatīvi)</w:t>
            </w:r>
          </w:p>
        </w:tc>
        <w:tc>
          <w:tcPr>
            <w:tcW w:w="1674" w:type="dxa"/>
            <w:shd w:val="clear" w:color="auto" w:fill="BDD6EE"/>
          </w:tcPr>
          <w:p w14:paraId="2297822C" w14:textId="77777777" w:rsidR="00634DA4" w:rsidRPr="00634DA4" w:rsidRDefault="00634DA4" w:rsidP="00634DA4">
            <w:pPr>
              <w:cnfStyle w:val="100000000000" w:firstRow="1"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Izpildes termiņš</w:t>
            </w:r>
          </w:p>
        </w:tc>
      </w:tr>
      <w:tr w:rsidR="00634DA4" w:rsidRPr="00634DA4" w14:paraId="6790A401" w14:textId="77777777" w:rsidTr="00634DA4">
        <w:trPr>
          <w:cnfStyle w:val="000000100000" w:firstRow="0" w:lastRow="0" w:firstColumn="0" w:lastColumn="0" w:oddVBand="0" w:evenVBand="0" w:oddHBand="1" w:evenHBand="0" w:firstRowFirstColumn="0" w:firstRowLastColumn="0" w:lastRowFirstColumn="0" w:lastRowLastColumn="0"/>
          <w:trHeight w:val="936"/>
        </w:trPr>
        <w:tc>
          <w:tcPr>
            <w:cnfStyle w:val="001000000000" w:firstRow="0" w:lastRow="0" w:firstColumn="1" w:lastColumn="0" w:oddVBand="0" w:evenVBand="0" w:oddHBand="0" w:evenHBand="0" w:firstRowFirstColumn="0" w:firstRowLastColumn="0" w:lastRowFirstColumn="0" w:lastRowLastColumn="0"/>
            <w:tcW w:w="2823" w:type="dxa"/>
            <w:shd w:val="clear" w:color="auto" w:fill="DEEAF6"/>
            <w:hideMark/>
          </w:tcPr>
          <w:p w14:paraId="51964180" w14:textId="77777777" w:rsidR="00634DA4" w:rsidRPr="00634DA4" w:rsidRDefault="00634DA4" w:rsidP="00634DA4">
            <w:pPr>
              <w:rPr>
                <w:rFonts w:eastAsia="Calibri"/>
                <w:lang w:val="en-US" w:eastAsia="en-US"/>
              </w:rPr>
            </w:pPr>
            <w:r w:rsidRPr="00634DA4">
              <w:rPr>
                <w:rFonts w:eastAsia="Calibri"/>
                <w:color w:val="000000"/>
                <w:kern w:val="24"/>
                <w:lang w:eastAsia="en-US"/>
              </w:rPr>
              <w:t xml:space="preserve">1. Veicināt digitālo resursu (datoru, pulsa jostu, </w:t>
            </w:r>
            <w:proofErr w:type="spellStart"/>
            <w:r w:rsidRPr="00634DA4">
              <w:rPr>
                <w:rFonts w:eastAsia="Calibri"/>
                <w:color w:val="000000"/>
                <w:kern w:val="24"/>
                <w:lang w:eastAsia="en-US"/>
              </w:rPr>
              <w:t>u.c</w:t>
            </w:r>
            <w:proofErr w:type="spellEnd"/>
            <w:r w:rsidRPr="00634DA4">
              <w:rPr>
                <w:rFonts w:eastAsia="Calibri"/>
                <w:color w:val="000000"/>
                <w:kern w:val="24"/>
                <w:lang w:eastAsia="en-US"/>
              </w:rPr>
              <w:t xml:space="preserve">) pieejamību un treneru apmācību par digitālo rīku izmantošanu mācību </w:t>
            </w:r>
            <w:r w:rsidRPr="00634DA4">
              <w:rPr>
                <w:rFonts w:eastAsia="Calibri"/>
                <w:color w:val="000000"/>
                <w:kern w:val="24"/>
                <w:lang w:eastAsia="en-US"/>
              </w:rPr>
              <w:lastRenderedPageBreak/>
              <w:t>treniņu procesā, sacensībās un iegūtās informācijas apstrādāšanu un dažādu pieeju nodrošināšana treniņa procesā</w:t>
            </w:r>
          </w:p>
        </w:tc>
        <w:tc>
          <w:tcPr>
            <w:tcW w:w="10360" w:type="dxa"/>
            <w:hideMark/>
          </w:tcPr>
          <w:p w14:paraId="0C5BBEF8" w14:textId="77777777" w:rsidR="00634DA4" w:rsidRPr="00634DA4" w:rsidRDefault="00634DA4" w:rsidP="00634DA4">
            <w:pPr>
              <w:spacing w:line="276" w:lineRule="auto"/>
              <w:ind w:right="-11"/>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lastRenderedPageBreak/>
              <w:t>1. 50 % treneru  treniņu procesā un  sacensībās izmanto pieejamās digitālās ierīces.</w:t>
            </w:r>
          </w:p>
          <w:p w14:paraId="36B9E00C" w14:textId="77777777" w:rsidR="00634DA4" w:rsidRPr="00634DA4" w:rsidRDefault="00634DA4" w:rsidP="00634DA4">
            <w:pPr>
              <w:spacing w:line="276" w:lineRule="auto"/>
              <w:ind w:right="-11"/>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13D50FCB"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2.Treneri apmeklējuši profesionālās pilnveides pasākumus, tai skaitā, par digitālo rīku izmantošanu treniņu procesā.</w:t>
            </w:r>
          </w:p>
          <w:p w14:paraId="6FCB93A5"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6FEC03EB"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lastRenderedPageBreak/>
              <w:t>3. Treneri savstarpēji dalās pieredzē digitālo rīku un risinājumu izmantošanā.</w:t>
            </w:r>
          </w:p>
          <w:p w14:paraId="4C5F4CA0"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7F0B7282"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4. Treniņu procesā tiek nodrošināta daudzveidība, treniņu process ir mērķtiecīgi plānots.</w:t>
            </w:r>
          </w:p>
          <w:p w14:paraId="7534E401"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 xml:space="preserve"> </w:t>
            </w:r>
          </w:p>
          <w:p w14:paraId="091BE118"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 xml:space="preserve"> 5. Treneri  iegūtās zināšanas un prasmes izmanto audzēkņu izaugsmes dinamikas apkopošanā un analīzē </w:t>
            </w:r>
          </w:p>
          <w:p w14:paraId="0D970A66"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767692C4"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tc>
        <w:tc>
          <w:tcPr>
            <w:tcW w:w="1674" w:type="dxa"/>
          </w:tcPr>
          <w:p w14:paraId="3DE94D62" w14:textId="77777777" w:rsidR="00634DA4" w:rsidRPr="00634DA4" w:rsidRDefault="00634DA4" w:rsidP="00634DA4">
            <w:pPr>
              <w:spacing w:line="276" w:lineRule="auto"/>
              <w:ind w:right="-11"/>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lastRenderedPageBreak/>
              <w:t>2026.</w:t>
            </w:r>
          </w:p>
          <w:p w14:paraId="3A4A7CE6" w14:textId="77777777" w:rsidR="00634DA4" w:rsidRPr="00634DA4" w:rsidRDefault="00634DA4" w:rsidP="00634DA4">
            <w:pPr>
              <w:spacing w:line="276" w:lineRule="auto"/>
              <w:ind w:right="-11"/>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56A6444B" w14:textId="77777777" w:rsidR="00634DA4" w:rsidRPr="00634DA4" w:rsidRDefault="00634DA4" w:rsidP="00634DA4">
            <w:pPr>
              <w:spacing w:line="276" w:lineRule="auto"/>
              <w:ind w:right="-11"/>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2023. – 2026.</w:t>
            </w:r>
          </w:p>
          <w:p w14:paraId="4396C8B0" w14:textId="77777777" w:rsidR="00634DA4" w:rsidRPr="00634DA4" w:rsidRDefault="00634DA4" w:rsidP="00634DA4">
            <w:pPr>
              <w:spacing w:line="276" w:lineRule="auto"/>
              <w:ind w:right="-11"/>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0A9DE0CE" w14:textId="77777777" w:rsidR="00634DA4" w:rsidRPr="00634DA4" w:rsidRDefault="00634DA4" w:rsidP="00634DA4">
            <w:pPr>
              <w:spacing w:line="276" w:lineRule="auto"/>
              <w:ind w:right="-11"/>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65C602A5" w14:textId="77777777" w:rsidR="00634DA4" w:rsidRPr="00634DA4" w:rsidRDefault="00634DA4" w:rsidP="00634DA4">
            <w:pPr>
              <w:spacing w:line="276" w:lineRule="auto"/>
              <w:ind w:right="-11"/>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lastRenderedPageBreak/>
              <w:t>2023. – 2026.</w:t>
            </w:r>
          </w:p>
          <w:p w14:paraId="78605C8A" w14:textId="77777777" w:rsidR="00634DA4" w:rsidRPr="00634DA4" w:rsidRDefault="00634DA4" w:rsidP="00634DA4">
            <w:pPr>
              <w:spacing w:line="276" w:lineRule="auto"/>
              <w:ind w:right="-11"/>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23CB09DA" w14:textId="77777777" w:rsidR="00634DA4" w:rsidRPr="00634DA4" w:rsidRDefault="00634DA4" w:rsidP="00634DA4">
            <w:pPr>
              <w:spacing w:line="276" w:lineRule="auto"/>
              <w:ind w:right="-11"/>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2023. – 2026.</w:t>
            </w:r>
          </w:p>
          <w:p w14:paraId="3F45C371" w14:textId="77777777" w:rsidR="00634DA4" w:rsidRPr="00634DA4" w:rsidRDefault="00634DA4" w:rsidP="00634DA4">
            <w:pPr>
              <w:spacing w:line="276" w:lineRule="auto"/>
              <w:ind w:right="-11"/>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72679852"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2025. – 2026.</w:t>
            </w:r>
          </w:p>
          <w:p w14:paraId="0B4B6C91" w14:textId="77777777" w:rsidR="00634DA4" w:rsidRPr="00634DA4" w:rsidRDefault="00634DA4" w:rsidP="00634DA4">
            <w:pPr>
              <w:spacing w:line="276" w:lineRule="auto"/>
              <w:ind w:right="-11"/>
              <w:cnfStyle w:val="000000100000" w:firstRow="0" w:lastRow="0" w:firstColumn="0" w:lastColumn="0" w:oddVBand="0" w:evenVBand="0" w:oddHBand="1" w:evenHBand="0" w:firstRowFirstColumn="0" w:firstRowLastColumn="0" w:lastRowFirstColumn="0" w:lastRowLastColumn="0"/>
              <w:rPr>
                <w:rFonts w:eastAsia="Calibri"/>
                <w:lang w:eastAsia="en-US"/>
              </w:rPr>
            </w:pPr>
          </w:p>
        </w:tc>
      </w:tr>
      <w:tr w:rsidR="00634DA4" w:rsidRPr="00634DA4" w14:paraId="1CA8D49A" w14:textId="77777777" w:rsidTr="00634DA4">
        <w:trPr>
          <w:trHeight w:val="585"/>
        </w:trPr>
        <w:tc>
          <w:tcPr>
            <w:cnfStyle w:val="001000000000" w:firstRow="0" w:lastRow="0" w:firstColumn="1" w:lastColumn="0" w:oddVBand="0" w:evenVBand="0" w:oddHBand="0" w:evenHBand="0" w:firstRowFirstColumn="0" w:firstRowLastColumn="0" w:lastRowFirstColumn="0" w:lastRowLastColumn="0"/>
            <w:tcW w:w="2823" w:type="dxa"/>
            <w:shd w:val="clear" w:color="auto" w:fill="DEEAF6"/>
            <w:hideMark/>
          </w:tcPr>
          <w:p w14:paraId="32F0B672" w14:textId="77777777" w:rsidR="00634DA4" w:rsidRPr="00634DA4" w:rsidRDefault="00634DA4" w:rsidP="00634DA4">
            <w:pPr>
              <w:spacing w:line="256" w:lineRule="auto"/>
              <w:rPr>
                <w:rFonts w:eastAsia="Calibri"/>
                <w:color w:val="000000"/>
                <w:kern w:val="24"/>
                <w:lang w:eastAsia="en-US"/>
              </w:rPr>
            </w:pPr>
          </w:p>
          <w:p w14:paraId="57940576" w14:textId="77777777" w:rsidR="00634DA4" w:rsidRPr="00634DA4" w:rsidRDefault="00634DA4" w:rsidP="00634DA4">
            <w:pPr>
              <w:spacing w:line="256" w:lineRule="auto"/>
              <w:rPr>
                <w:rFonts w:eastAsia="Calibri"/>
                <w:color w:val="000000"/>
                <w:kern w:val="24"/>
                <w:lang w:eastAsia="en-US"/>
              </w:rPr>
            </w:pPr>
            <w:r w:rsidRPr="00634DA4">
              <w:rPr>
                <w:rFonts w:eastAsia="Calibri"/>
                <w:color w:val="000000"/>
                <w:kern w:val="24"/>
                <w:lang w:eastAsia="en-US"/>
              </w:rPr>
              <w:t>2. Rosināt treneru savstarpējo sadarbību  sporta veida nodaļas un citu nodaļu līmenī.</w:t>
            </w:r>
          </w:p>
          <w:p w14:paraId="64A255BC" w14:textId="77777777" w:rsidR="00634DA4" w:rsidRPr="00634DA4" w:rsidRDefault="00634DA4" w:rsidP="00634DA4">
            <w:pPr>
              <w:rPr>
                <w:rFonts w:eastAsia="Calibri"/>
                <w:color w:val="000000"/>
                <w:kern w:val="24"/>
                <w:lang w:eastAsia="en-US"/>
              </w:rPr>
            </w:pPr>
            <w:r w:rsidRPr="00634DA4">
              <w:rPr>
                <w:rFonts w:eastAsia="Calibri"/>
                <w:color w:val="000000"/>
                <w:kern w:val="24"/>
                <w:lang w:eastAsia="en-US"/>
              </w:rPr>
              <w:t> </w:t>
            </w:r>
          </w:p>
        </w:tc>
        <w:tc>
          <w:tcPr>
            <w:tcW w:w="10360" w:type="dxa"/>
            <w:hideMark/>
          </w:tcPr>
          <w:p w14:paraId="42BFED48"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57FEB0C8"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 xml:space="preserve">1. 50% treneru ir iesaistījušies koptreniņos ar cita sporta veida nodaļu kolēģiem. </w:t>
            </w:r>
          </w:p>
          <w:p w14:paraId="60D0C963"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44CAC7E9"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2.Visi treneri treniņos izmanto citu sporta veida specifiskos vingrinājumus.</w:t>
            </w:r>
          </w:p>
          <w:p w14:paraId="32641388"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444E12BC"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3.Treneri nodrošina atgriezenisko saiti ar kolēģiem par profesionālās pilnveides pasākumos gūtajām zināšanām un prasmēm, kas tālāk tiek izmantotas treniņu procesā.</w:t>
            </w:r>
          </w:p>
          <w:p w14:paraId="02319755"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438753F9"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4.Mācību treniņu process ir daudzveidīgs, audzēkņiem interesantāks, samazinājies audzēkņu  neattaisnoto kavējumu skaits.</w:t>
            </w:r>
          </w:p>
          <w:p w14:paraId="39AD44DC"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47378EC1"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5. Notiek treneru savstarpējā sadarbība mācību treniņu procesa plānošanā un  īstenošanā.</w:t>
            </w:r>
          </w:p>
          <w:p w14:paraId="396C4BFE"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0AAC2CDD"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6. Katrs treneris ir vērojis vismaz divas treniņu nodarbības  pie viena vai vairākiem kolēģiem.</w:t>
            </w:r>
          </w:p>
          <w:p w14:paraId="0A41C8BF"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tc>
        <w:tc>
          <w:tcPr>
            <w:tcW w:w="1674" w:type="dxa"/>
          </w:tcPr>
          <w:p w14:paraId="18BEEC2E"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6F775B4D"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2023. – 2026.</w:t>
            </w:r>
          </w:p>
          <w:p w14:paraId="50F69AD3"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1F9E6240"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2023. – 2026.</w:t>
            </w:r>
          </w:p>
          <w:p w14:paraId="1A2C03AC"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2595AFD5"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2023. – 2026.</w:t>
            </w:r>
          </w:p>
          <w:p w14:paraId="7A8749C1"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332566FA"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3CEC5405"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2024. – 2026.</w:t>
            </w:r>
          </w:p>
          <w:p w14:paraId="51601D6E"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6F55E817"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4DB5A01C"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2024. – 2026.</w:t>
            </w:r>
          </w:p>
          <w:p w14:paraId="4BCC1F6C"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70DE567C"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2025. – 2026.</w:t>
            </w:r>
          </w:p>
        </w:tc>
      </w:tr>
      <w:tr w:rsidR="00634DA4" w:rsidRPr="00634DA4" w14:paraId="34B90C94" w14:textId="77777777" w:rsidTr="00634DA4">
        <w:trPr>
          <w:cnfStyle w:val="000000100000" w:firstRow="0" w:lastRow="0" w:firstColumn="0" w:lastColumn="0" w:oddVBand="0" w:evenVBand="0" w:oddHBand="1" w:evenHBand="0" w:firstRowFirstColumn="0" w:firstRowLastColumn="0" w:lastRowFirstColumn="0" w:lastRowLastColumn="0"/>
          <w:trHeight w:val="474"/>
        </w:trPr>
        <w:tc>
          <w:tcPr>
            <w:cnfStyle w:val="001000000000" w:firstRow="0" w:lastRow="0" w:firstColumn="1" w:lastColumn="0" w:oddVBand="0" w:evenVBand="0" w:oddHBand="0" w:evenHBand="0" w:firstRowFirstColumn="0" w:firstRowLastColumn="0" w:lastRowFirstColumn="0" w:lastRowLastColumn="0"/>
            <w:tcW w:w="2823" w:type="dxa"/>
            <w:shd w:val="clear" w:color="auto" w:fill="DEEAF6"/>
            <w:hideMark/>
          </w:tcPr>
          <w:p w14:paraId="13F0CDAC" w14:textId="77777777" w:rsidR="00634DA4" w:rsidRPr="00634DA4" w:rsidRDefault="00634DA4" w:rsidP="00634DA4">
            <w:pPr>
              <w:rPr>
                <w:rFonts w:eastAsia="Calibri"/>
                <w:color w:val="000000"/>
                <w:kern w:val="24"/>
                <w:lang w:eastAsia="en-US"/>
              </w:rPr>
            </w:pPr>
            <w:r w:rsidRPr="00634DA4">
              <w:rPr>
                <w:rFonts w:eastAsia="Calibri"/>
                <w:color w:val="000000"/>
                <w:kern w:val="24"/>
                <w:lang w:eastAsia="en-US"/>
              </w:rPr>
              <w:t>3. Treniņu procesam piesaistīt sporta speciālistus – klubu, izlašu treneri, populāri sportisti, u.c..</w:t>
            </w:r>
          </w:p>
        </w:tc>
        <w:tc>
          <w:tcPr>
            <w:tcW w:w="10360" w:type="dxa"/>
            <w:hideMark/>
          </w:tcPr>
          <w:p w14:paraId="180EFC07"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1.Katrā nodaļā  treniņos vai sporta nometnēs tiek piesaistīts konkrētā sporta veida speciālists, kurš dalās pieredzē.</w:t>
            </w:r>
          </w:p>
          <w:p w14:paraId="11E76965"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75C2FACA"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2.Treniņos tiek izmantotas jaunākās pieejas un metodes, audzēkņiem tiek veidota papildus motivācija treniņu darbam.</w:t>
            </w:r>
          </w:p>
          <w:p w14:paraId="541C12F0"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540F6F42"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3. Treneriem  notiek meistarklases ar atzītu konkrētā sporta veida speciālistu dalību.</w:t>
            </w:r>
          </w:p>
          <w:p w14:paraId="6F2C0A4B"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0793DEDA"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lastRenderedPageBreak/>
              <w:t>5.Mācību treniņu procesā iesaistīti sporta jomas augstskolu  studenti (pedagoģiskās prakses laikā), kas ir priekšnosacījums jaunu treneru piesaistei.</w:t>
            </w:r>
          </w:p>
          <w:p w14:paraId="4ED9118F"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788375E9"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tc>
        <w:tc>
          <w:tcPr>
            <w:tcW w:w="1674" w:type="dxa"/>
          </w:tcPr>
          <w:p w14:paraId="664F591D"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lastRenderedPageBreak/>
              <w:t>2024. – 2026.</w:t>
            </w:r>
          </w:p>
          <w:p w14:paraId="0D1A95EA"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4FF5E675"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2796F60A"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2023. – 2026.</w:t>
            </w:r>
          </w:p>
          <w:p w14:paraId="6569A7CF"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2157A9A9"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3B147CBB"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2025. – 2026.</w:t>
            </w:r>
          </w:p>
          <w:p w14:paraId="1C01DE96"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0EC4F35E"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lastRenderedPageBreak/>
              <w:t>2025. - 2026.</w:t>
            </w:r>
          </w:p>
        </w:tc>
      </w:tr>
      <w:tr w:rsidR="00634DA4" w:rsidRPr="00634DA4" w14:paraId="334732FA" w14:textId="77777777" w:rsidTr="00634DA4">
        <w:trPr>
          <w:trHeight w:val="708"/>
        </w:trPr>
        <w:tc>
          <w:tcPr>
            <w:cnfStyle w:val="001000000000" w:firstRow="0" w:lastRow="0" w:firstColumn="1" w:lastColumn="0" w:oddVBand="0" w:evenVBand="0" w:oddHBand="0" w:evenHBand="0" w:firstRowFirstColumn="0" w:firstRowLastColumn="0" w:lastRowFirstColumn="0" w:lastRowLastColumn="0"/>
            <w:tcW w:w="2823" w:type="dxa"/>
            <w:shd w:val="clear" w:color="auto" w:fill="DEEAF6"/>
            <w:hideMark/>
          </w:tcPr>
          <w:p w14:paraId="3A2462C8" w14:textId="77777777" w:rsidR="00634DA4" w:rsidRPr="00634DA4" w:rsidRDefault="00634DA4" w:rsidP="00634DA4">
            <w:pPr>
              <w:rPr>
                <w:rFonts w:eastAsia="Calibri"/>
                <w:color w:val="000000"/>
                <w:kern w:val="24"/>
                <w:lang w:eastAsia="en-US"/>
              </w:rPr>
            </w:pPr>
            <w:r w:rsidRPr="00634DA4">
              <w:rPr>
                <w:rFonts w:eastAsia="Calibri"/>
                <w:color w:val="000000"/>
                <w:kern w:val="24"/>
                <w:lang w:eastAsia="en-US"/>
              </w:rPr>
              <w:lastRenderedPageBreak/>
              <w:t>4.Audzēkņu iesaiste treniņu procesa organizēšanā un vadīšanā</w:t>
            </w:r>
          </w:p>
        </w:tc>
        <w:tc>
          <w:tcPr>
            <w:tcW w:w="10360" w:type="dxa"/>
            <w:hideMark/>
          </w:tcPr>
          <w:p w14:paraId="20EE6468"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1.Visi sporta meistarības pilnveides grupu audzēkņi ir vadījuši kādu no treniņa daļām savā treniņu grupā un 10% audzēkņu - citā treniņu grupā.</w:t>
            </w:r>
          </w:p>
          <w:p w14:paraId="748EA3C6"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1F2DD366"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2.Nodrošināta vienota pieeja audzēkņu intereses veicināšanai par profesionālo karjeru, kas saistīta ar sporta jomu.</w:t>
            </w:r>
          </w:p>
          <w:p w14:paraId="3C13BC42"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5C29FF66"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3.Vecāko treniņu grupu audzēkņi ir apguvuši teorētiskās un praktiskās pamatiemaņas treniņu vadīšanas  metodikā.</w:t>
            </w:r>
          </w:p>
          <w:p w14:paraId="5237DA93"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43C9102B"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4. Audzēkņiem attīstītas patstāvīgās trenēšanās un pašnovērtējuma prasmes.</w:t>
            </w:r>
          </w:p>
          <w:p w14:paraId="137E2880"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69E47909"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5. Visi V-30 izglītības programmu audzēkņi iesaistās sporta sacensību tiesāšanā.</w:t>
            </w:r>
          </w:p>
          <w:p w14:paraId="7D04337F"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tc>
        <w:tc>
          <w:tcPr>
            <w:tcW w:w="1674" w:type="dxa"/>
          </w:tcPr>
          <w:p w14:paraId="25387830"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2026.</w:t>
            </w:r>
          </w:p>
          <w:p w14:paraId="02679665"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5B0142B5"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5A69056D"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2024. – 2025.</w:t>
            </w:r>
          </w:p>
          <w:p w14:paraId="0A02181E"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0D63F17F"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4E344A43"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2025 - 2026.</w:t>
            </w:r>
          </w:p>
          <w:p w14:paraId="4711BDDD"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0EAD92BE"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33E33321"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2025. – 2026.</w:t>
            </w:r>
          </w:p>
          <w:p w14:paraId="2E2D43FE"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19963A4C"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2023. – 2026.</w:t>
            </w:r>
          </w:p>
        </w:tc>
      </w:tr>
      <w:tr w:rsidR="00634DA4" w:rsidRPr="00634DA4" w14:paraId="0BEDE6C3" w14:textId="77777777" w:rsidTr="00634DA4">
        <w:trPr>
          <w:cnfStyle w:val="000000100000" w:firstRow="0" w:lastRow="0" w:firstColumn="0" w:lastColumn="0" w:oddVBand="0" w:evenVBand="0" w:oddHBand="1"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2823" w:type="dxa"/>
            <w:shd w:val="clear" w:color="auto" w:fill="DEEAF6"/>
          </w:tcPr>
          <w:p w14:paraId="4D7B7198" w14:textId="77777777" w:rsidR="00634DA4" w:rsidRPr="00634DA4" w:rsidRDefault="00634DA4" w:rsidP="00634DA4">
            <w:pPr>
              <w:rPr>
                <w:rFonts w:eastAsia="Calibri"/>
                <w:color w:val="000000"/>
                <w:kern w:val="24"/>
                <w:lang w:eastAsia="en-US"/>
              </w:rPr>
            </w:pPr>
          </w:p>
          <w:p w14:paraId="13C1A6B8" w14:textId="77777777" w:rsidR="00634DA4" w:rsidRPr="00634DA4" w:rsidRDefault="00634DA4" w:rsidP="00634DA4">
            <w:pPr>
              <w:rPr>
                <w:rFonts w:eastAsia="Calibri"/>
                <w:color w:val="000000"/>
                <w:kern w:val="24"/>
                <w:lang w:eastAsia="en-US"/>
              </w:rPr>
            </w:pPr>
            <w:r w:rsidRPr="00634DA4">
              <w:rPr>
                <w:rFonts w:eastAsia="Calibri"/>
                <w:color w:val="000000"/>
                <w:kern w:val="24"/>
                <w:lang w:eastAsia="en-US"/>
              </w:rPr>
              <w:t>5.Nodrošināt atbalstu talantīgākajiem audzēkņiem</w:t>
            </w:r>
          </w:p>
          <w:p w14:paraId="072593CC" w14:textId="77777777" w:rsidR="00634DA4" w:rsidRPr="00634DA4" w:rsidRDefault="00634DA4" w:rsidP="00634DA4">
            <w:pPr>
              <w:rPr>
                <w:rFonts w:eastAsia="Calibri"/>
                <w:color w:val="000000"/>
                <w:kern w:val="24"/>
                <w:lang w:eastAsia="en-US"/>
              </w:rPr>
            </w:pPr>
          </w:p>
        </w:tc>
        <w:tc>
          <w:tcPr>
            <w:tcW w:w="10360" w:type="dxa"/>
          </w:tcPr>
          <w:p w14:paraId="47A3C05E"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1.Izstrādāta un darbojas “Talantu atbalsta programma”, kas nepieciešamības gadījumā tiek aktualizēta.</w:t>
            </w:r>
          </w:p>
          <w:p w14:paraId="7017A605"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5648FFC8"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2.Audzēkņi  izcīna godalgotas vietas  Latvijas un starptautiskā mēroga sacensībās.</w:t>
            </w:r>
          </w:p>
          <w:p w14:paraId="49898023"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3B058872"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 xml:space="preserve">3.Tiek veikts audzēkņu sasniegumu dinamikas un  izaugsmes </w:t>
            </w:r>
            <w:proofErr w:type="spellStart"/>
            <w:r w:rsidRPr="00634DA4">
              <w:rPr>
                <w:rFonts w:eastAsia="Calibri"/>
                <w:lang w:eastAsia="en-US"/>
              </w:rPr>
              <w:t>izvērtējums</w:t>
            </w:r>
            <w:proofErr w:type="spellEnd"/>
            <w:r w:rsidRPr="00634DA4">
              <w:rPr>
                <w:rFonts w:eastAsia="Calibri"/>
                <w:lang w:eastAsia="en-US"/>
              </w:rPr>
              <w:t>.</w:t>
            </w:r>
          </w:p>
          <w:p w14:paraId="5E504D10"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49A93BE0"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4.Audzēkņi spēj veidot objektīvu pašvērtējumu uzstādīto karjeras mērķu un uzdevumu sasniegšanai.</w:t>
            </w:r>
          </w:p>
        </w:tc>
        <w:tc>
          <w:tcPr>
            <w:tcW w:w="1674" w:type="dxa"/>
          </w:tcPr>
          <w:p w14:paraId="7C6ACAC7"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2023.</w:t>
            </w:r>
          </w:p>
          <w:p w14:paraId="27F21C4C"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0E344796"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2023. – 2026.</w:t>
            </w:r>
          </w:p>
          <w:p w14:paraId="06AAECE9"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664F4896"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2024. – 2026.</w:t>
            </w:r>
          </w:p>
          <w:p w14:paraId="0AA08733"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4B6F67CC"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2025. - 2026.</w:t>
            </w:r>
          </w:p>
        </w:tc>
      </w:tr>
    </w:tbl>
    <w:p w14:paraId="40BA7EA9" w14:textId="77777777" w:rsidR="00634DA4" w:rsidRPr="00634DA4" w:rsidRDefault="00634DA4" w:rsidP="00634DA4">
      <w:pPr>
        <w:autoSpaceDE w:val="0"/>
        <w:autoSpaceDN w:val="0"/>
        <w:adjustRightInd w:val="0"/>
        <w:spacing w:before="240" w:after="240"/>
        <w:ind w:right="-483"/>
        <w:rPr>
          <w:rFonts w:eastAsia="Calibri"/>
          <w:b/>
          <w:bCs/>
          <w:color w:val="000000"/>
          <w:sz w:val="28"/>
          <w:szCs w:val="28"/>
          <w:lang w:eastAsia="en-US"/>
        </w:rPr>
      </w:pPr>
    </w:p>
    <w:p w14:paraId="4D99FF99" w14:textId="77777777" w:rsidR="00634DA4" w:rsidRPr="00634DA4" w:rsidRDefault="00634DA4" w:rsidP="00634DA4">
      <w:pPr>
        <w:autoSpaceDE w:val="0"/>
        <w:autoSpaceDN w:val="0"/>
        <w:adjustRightInd w:val="0"/>
        <w:spacing w:before="240" w:after="240"/>
        <w:ind w:left="-284" w:right="-483"/>
        <w:jc w:val="center"/>
        <w:rPr>
          <w:rFonts w:eastAsia="Calibri"/>
          <w:b/>
          <w:bCs/>
          <w:color w:val="000000"/>
          <w:sz w:val="28"/>
          <w:szCs w:val="28"/>
          <w:lang w:eastAsia="en-US"/>
        </w:rPr>
      </w:pPr>
      <w:r w:rsidRPr="00634DA4">
        <w:rPr>
          <w:rFonts w:eastAsia="Calibri"/>
          <w:b/>
          <w:bCs/>
          <w:color w:val="000000"/>
          <w:sz w:val="28"/>
          <w:szCs w:val="28"/>
          <w:lang w:eastAsia="en-US"/>
        </w:rPr>
        <w:t>Prioritāte :  Piederības Sporta skolai  un atpazīstamības veicināšana</w:t>
      </w:r>
    </w:p>
    <w:tbl>
      <w:tblPr>
        <w:tblStyle w:val="Vienkratabula41"/>
        <w:tblW w:w="14807" w:type="dxa"/>
        <w:tblInd w:w="-490" w:type="dxa"/>
        <w:tblLook w:val="04A0" w:firstRow="1" w:lastRow="0" w:firstColumn="1" w:lastColumn="0" w:noHBand="0" w:noVBand="1"/>
      </w:tblPr>
      <w:tblGrid>
        <w:gridCol w:w="2560"/>
        <w:gridCol w:w="10688"/>
        <w:gridCol w:w="1559"/>
      </w:tblGrid>
      <w:tr w:rsidR="00634DA4" w:rsidRPr="00634DA4" w14:paraId="570BD691" w14:textId="77777777" w:rsidTr="00634DA4">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560" w:type="dxa"/>
            <w:shd w:val="clear" w:color="auto" w:fill="BDD6EE"/>
            <w:hideMark/>
          </w:tcPr>
          <w:p w14:paraId="27EF6122" w14:textId="77777777" w:rsidR="00634DA4" w:rsidRPr="00634DA4" w:rsidRDefault="00634DA4" w:rsidP="00634DA4">
            <w:pPr>
              <w:rPr>
                <w:rFonts w:eastAsia="Calibri"/>
                <w:lang w:val="en-US" w:eastAsia="en-US"/>
              </w:rPr>
            </w:pPr>
            <w:r w:rsidRPr="00634DA4">
              <w:rPr>
                <w:rFonts w:eastAsia="Calibri"/>
                <w:lang w:eastAsia="en-US"/>
              </w:rPr>
              <w:t>Uzdevums</w:t>
            </w:r>
          </w:p>
        </w:tc>
        <w:tc>
          <w:tcPr>
            <w:tcW w:w="10688" w:type="dxa"/>
            <w:shd w:val="clear" w:color="auto" w:fill="BDD6EE"/>
            <w:hideMark/>
          </w:tcPr>
          <w:p w14:paraId="256E12F2" w14:textId="77777777" w:rsidR="00634DA4" w:rsidRPr="00634DA4" w:rsidRDefault="00634DA4" w:rsidP="00634DA4">
            <w:pPr>
              <w:cnfStyle w:val="100000000000" w:firstRow="1" w:lastRow="0" w:firstColumn="0" w:lastColumn="0" w:oddVBand="0" w:evenVBand="0" w:oddHBand="0" w:evenHBand="0" w:firstRowFirstColumn="0" w:firstRowLastColumn="0" w:lastRowFirstColumn="0" w:lastRowLastColumn="0"/>
              <w:rPr>
                <w:rFonts w:eastAsia="Calibri"/>
                <w:lang w:val="en-US" w:eastAsia="en-US"/>
              </w:rPr>
            </w:pPr>
            <w:r w:rsidRPr="00634DA4">
              <w:rPr>
                <w:rFonts w:eastAsia="Calibri"/>
                <w:lang w:eastAsia="en-US"/>
              </w:rPr>
              <w:t>Sasniedzamais rezultāts ( kvalitatīvi un kvantitatīvi)</w:t>
            </w:r>
          </w:p>
        </w:tc>
        <w:tc>
          <w:tcPr>
            <w:tcW w:w="1559" w:type="dxa"/>
            <w:shd w:val="clear" w:color="auto" w:fill="BDD6EE"/>
          </w:tcPr>
          <w:p w14:paraId="0AD98D3B" w14:textId="77777777" w:rsidR="00634DA4" w:rsidRPr="00634DA4" w:rsidRDefault="00634DA4" w:rsidP="00634DA4">
            <w:pPr>
              <w:cnfStyle w:val="100000000000" w:firstRow="1"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Izpildes termiņš</w:t>
            </w:r>
          </w:p>
        </w:tc>
      </w:tr>
      <w:tr w:rsidR="00634DA4" w:rsidRPr="00634DA4" w14:paraId="583A9608" w14:textId="77777777" w:rsidTr="00634DA4">
        <w:trPr>
          <w:cnfStyle w:val="000000100000" w:firstRow="0" w:lastRow="0" w:firstColumn="0" w:lastColumn="0" w:oddVBand="0" w:evenVBand="0" w:oddHBand="1" w:evenHBand="0" w:firstRowFirstColumn="0" w:firstRowLastColumn="0" w:lastRowFirstColumn="0" w:lastRowLastColumn="0"/>
          <w:trHeight w:val="1634"/>
        </w:trPr>
        <w:tc>
          <w:tcPr>
            <w:cnfStyle w:val="001000000000" w:firstRow="0" w:lastRow="0" w:firstColumn="1" w:lastColumn="0" w:oddVBand="0" w:evenVBand="0" w:oddHBand="0" w:evenHBand="0" w:firstRowFirstColumn="0" w:firstRowLastColumn="0" w:lastRowFirstColumn="0" w:lastRowLastColumn="0"/>
            <w:tcW w:w="2560" w:type="dxa"/>
            <w:shd w:val="clear" w:color="auto" w:fill="DEEAF6"/>
            <w:hideMark/>
          </w:tcPr>
          <w:p w14:paraId="7C33531C" w14:textId="77777777" w:rsidR="00634DA4" w:rsidRPr="00634DA4" w:rsidRDefault="00634DA4" w:rsidP="00634DA4">
            <w:pPr>
              <w:rPr>
                <w:rFonts w:eastAsia="Calibri"/>
                <w:lang w:val="en-US" w:eastAsia="en-US"/>
              </w:rPr>
            </w:pPr>
            <w:r w:rsidRPr="00634DA4">
              <w:rPr>
                <w:rFonts w:eastAsia="Calibri"/>
                <w:color w:val="000000"/>
                <w:kern w:val="24"/>
                <w:lang w:eastAsia="en-US"/>
              </w:rPr>
              <w:lastRenderedPageBreak/>
              <w:t xml:space="preserve">1. Organizēt Sporta skolas pasākumus visām skolas darbībā iesaistītajām </w:t>
            </w:r>
            <w:proofErr w:type="spellStart"/>
            <w:r w:rsidRPr="00634DA4">
              <w:rPr>
                <w:rFonts w:eastAsia="Calibri"/>
                <w:color w:val="000000"/>
                <w:kern w:val="24"/>
                <w:lang w:eastAsia="en-US"/>
              </w:rPr>
              <w:t>mērķgrupām</w:t>
            </w:r>
            <w:proofErr w:type="spellEnd"/>
          </w:p>
        </w:tc>
        <w:tc>
          <w:tcPr>
            <w:tcW w:w="10688" w:type="dxa"/>
            <w:hideMark/>
          </w:tcPr>
          <w:p w14:paraId="58086297"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1. 95% audzēkņi atzīst, ka ir piederīgi Sporta skolai.</w:t>
            </w:r>
          </w:p>
          <w:p w14:paraId="54BB19CA"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28D9398B"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2.Sporta skolas organizētajos pasākumos piedalās 70 % audzēkņu.</w:t>
            </w:r>
          </w:p>
          <w:p w14:paraId="30815733"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 xml:space="preserve"> </w:t>
            </w:r>
          </w:p>
          <w:p w14:paraId="6CFB00DD"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3.Sporta skolas  rīkotajos pasākumos piedalās 50% no  vecākiem.</w:t>
            </w:r>
          </w:p>
          <w:p w14:paraId="745D071B"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2FE69B82"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4.Publiski tiek godināti audzēkņi un treneri par sasniegumiem.</w:t>
            </w:r>
          </w:p>
          <w:p w14:paraId="3CE89814"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 xml:space="preserve"> </w:t>
            </w:r>
          </w:p>
          <w:p w14:paraId="421F068A"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 xml:space="preserve">5.Nodrošināta audzēkņu un darbinieku pozitīva sadarbības vide un </w:t>
            </w:r>
            <w:proofErr w:type="spellStart"/>
            <w:r w:rsidRPr="00634DA4">
              <w:rPr>
                <w:rFonts w:eastAsia="Calibri"/>
                <w:lang w:eastAsia="en-US"/>
              </w:rPr>
              <w:t>labbūtība</w:t>
            </w:r>
            <w:proofErr w:type="spellEnd"/>
            <w:r w:rsidRPr="00634DA4">
              <w:rPr>
                <w:rFonts w:eastAsia="Calibri"/>
                <w:lang w:eastAsia="en-US"/>
              </w:rPr>
              <w:t>.</w:t>
            </w:r>
          </w:p>
          <w:p w14:paraId="3B4ABCB7"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3D36977D"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6.Pasākumu organizēšanā iesaistīti audzēkņi, viņu vecāki un absolventi.</w:t>
            </w:r>
          </w:p>
          <w:p w14:paraId="725E7C89"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 xml:space="preserve"> </w:t>
            </w:r>
          </w:p>
          <w:p w14:paraId="2DDC83B7"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7. Nodrošināta sadarbība ar vispārējās izglītības iestādēm sporta un interešu izglītības pasākumu organizēšanā</w:t>
            </w:r>
          </w:p>
          <w:p w14:paraId="7FB5C557"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tc>
        <w:tc>
          <w:tcPr>
            <w:tcW w:w="1559" w:type="dxa"/>
          </w:tcPr>
          <w:p w14:paraId="7B608DD8"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2026.</w:t>
            </w:r>
          </w:p>
          <w:p w14:paraId="422E7F65"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0CDA1D23"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2026.</w:t>
            </w:r>
          </w:p>
          <w:p w14:paraId="269C7A38"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5C097A27"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2026.</w:t>
            </w:r>
          </w:p>
          <w:p w14:paraId="72A012C4"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01FCD8ED"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2023. – 2026.</w:t>
            </w:r>
          </w:p>
          <w:p w14:paraId="5C1AA8FA"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05D17776"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2023. – 2026.</w:t>
            </w:r>
          </w:p>
          <w:p w14:paraId="4FE09EEA"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773D67EC"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2023. – 2026.</w:t>
            </w:r>
          </w:p>
          <w:p w14:paraId="09C8BEAD"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7547A2B9"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2023. – 2026.</w:t>
            </w:r>
          </w:p>
        </w:tc>
      </w:tr>
      <w:tr w:rsidR="00634DA4" w:rsidRPr="00634DA4" w14:paraId="226A9EA7" w14:textId="77777777" w:rsidTr="00634DA4">
        <w:trPr>
          <w:trHeight w:val="1025"/>
        </w:trPr>
        <w:tc>
          <w:tcPr>
            <w:cnfStyle w:val="001000000000" w:firstRow="0" w:lastRow="0" w:firstColumn="1" w:lastColumn="0" w:oddVBand="0" w:evenVBand="0" w:oddHBand="0" w:evenHBand="0" w:firstRowFirstColumn="0" w:firstRowLastColumn="0" w:lastRowFirstColumn="0" w:lastRowLastColumn="0"/>
            <w:tcW w:w="2560" w:type="dxa"/>
            <w:shd w:val="clear" w:color="auto" w:fill="DEEAF6"/>
            <w:hideMark/>
          </w:tcPr>
          <w:p w14:paraId="5A9A9070" w14:textId="77777777" w:rsidR="00634DA4" w:rsidRPr="00634DA4" w:rsidRDefault="00634DA4" w:rsidP="00634DA4">
            <w:pPr>
              <w:rPr>
                <w:rFonts w:eastAsia="Calibri"/>
                <w:lang w:val="en-US" w:eastAsia="en-US"/>
              </w:rPr>
            </w:pPr>
            <w:r w:rsidRPr="00634DA4">
              <w:rPr>
                <w:rFonts w:eastAsia="Calibri"/>
                <w:color w:val="000000"/>
                <w:kern w:val="24"/>
                <w:lang w:eastAsia="en-US"/>
              </w:rPr>
              <w:t>2. Veidot vienotu Sporta skolas vizuālo tēlu</w:t>
            </w:r>
          </w:p>
        </w:tc>
        <w:tc>
          <w:tcPr>
            <w:tcW w:w="10688" w:type="dxa"/>
            <w:hideMark/>
          </w:tcPr>
          <w:p w14:paraId="76A4093A"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1.Visi  audzēkņi valsts līmeņa sacensībās Sporta skolu un novadu pārstāv vienota dizaina sacensību tērpos.</w:t>
            </w:r>
          </w:p>
          <w:p w14:paraId="0E02EF88"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21ABF8D1"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2.Visiem treneriem ir vienotas formas.</w:t>
            </w:r>
          </w:p>
          <w:p w14:paraId="5D753D8B"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75C6F29B"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3.Tiek veicināta Sporta skolas atpazīstamība un prestižs.</w:t>
            </w:r>
          </w:p>
          <w:p w14:paraId="6C5620D6"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tc>
        <w:tc>
          <w:tcPr>
            <w:tcW w:w="1559" w:type="dxa"/>
          </w:tcPr>
          <w:p w14:paraId="3F36ADC0"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2023. - 2024.</w:t>
            </w:r>
          </w:p>
          <w:p w14:paraId="2FB469E8"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374FA3E0"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2023. – 2024.</w:t>
            </w:r>
          </w:p>
          <w:p w14:paraId="054EA3DE"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p>
          <w:p w14:paraId="34F126CF" w14:textId="77777777" w:rsidR="00634DA4" w:rsidRPr="00634DA4" w:rsidRDefault="00634DA4" w:rsidP="00634DA4">
            <w:pPr>
              <w:spacing w:line="276" w:lineRule="auto"/>
              <w:cnfStyle w:val="000000000000" w:firstRow="0" w:lastRow="0" w:firstColumn="0" w:lastColumn="0" w:oddVBand="0" w:evenVBand="0" w:oddHBand="0" w:evenHBand="0" w:firstRowFirstColumn="0" w:firstRowLastColumn="0" w:lastRowFirstColumn="0" w:lastRowLastColumn="0"/>
              <w:rPr>
                <w:rFonts w:eastAsia="Calibri"/>
                <w:lang w:eastAsia="en-US"/>
              </w:rPr>
            </w:pPr>
            <w:r w:rsidRPr="00634DA4">
              <w:rPr>
                <w:rFonts w:eastAsia="Calibri"/>
                <w:lang w:eastAsia="en-US"/>
              </w:rPr>
              <w:t>2023. – 2026.</w:t>
            </w:r>
          </w:p>
        </w:tc>
      </w:tr>
      <w:tr w:rsidR="00634DA4" w:rsidRPr="00634DA4" w14:paraId="5E71D3DE" w14:textId="77777777" w:rsidTr="00634DA4">
        <w:trPr>
          <w:cnfStyle w:val="000000100000" w:firstRow="0" w:lastRow="0" w:firstColumn="0" w:lastColumn="0" w:oddVBand="0" w:evenVBand="0" w:oddHBand="1" w:evenHBand="0" w:firstRowFirstColumn="0" w:firstRowLastColumn="0" w:lastRowFirstColumn="0" w:lastRowLastColumn="0"/>
          <w:trHeight w:val="829"/>
        </w:trPr>
        <w:tc>
          <w:tcPr>
            <w:cnfStyle w:val="001000000000" w:firstRow="0" w:lastRow="0" w:firstColumn="1" w:lastColumn="0" w:oddVBand="0" w:evenVBand="0" w:oddHBand="0" w:evenHBand="0" w:firstRowFirstColumn="0" w:firstRowLastColumn="0" w:lastRowFirstColumn="0" w:lastRowLastColumn="0"/>
            <w:tcW w:w="2560" w:type="dxa"/>
            <w:shd w:val="clear" w:color="auto" w:fill="DEEAF6"/>
            <w:hideMark/>
          </w:tcPr>
          <w:p w14:paraId="6F554322" w14:textId="77777777" w:rsidR="00634DA4" w:rsidRPr="00634DA4" w:rsidRDefault="00634DA4" w:rsidP="00634DA4">
            <w:pPr>
              <w:spacing w:line="256" w:lineRule="auto"/>
              <w:rPr>
                <w:lang w:val="en-US" w:eastAsia="en-US"/>
              </w:rPr>
            </w:pPr>
            <w:r w:rsidRPr="00634DA4">
              <w:rPr>
                <w:color w:val="000000"/>
                <w:kern w:val="24"/>
                <w:lang w:eastAsia="en-US"/>
              </w:rPr>
              <w:t>3.</w:t>
            </w:r>
            <w:r w:rsidRPr="00634DA4">
              <w:rPr>
                <w:rFonts w:eastAsia="Calibri"/>
                <w:color w:val="000000"/>
                <w:kern w:val="24"/>
                <w:lang w:eastAsia="en-US"/>
              </w:rPr>
              <w:t xml:space="preserve"> Nodrošināt Sporta skolas publicitāti un atpazīstamību.</w:t>
            </w:r>
          </w:p>
          <w:p w14:paraId="34FD60B8" w14:textId="77777777" w:rsidR="00634DA4" w:rsidRPr="00634DA4" w:rsidRDefault="00634DA4" w:rsidP="00634DA4">
            <w:pPr>
              <w:rPr>
                <w:rFonts w:eastAsia="Calibri"/>
                <w:lang w:val="en-US" w:eastAsia="en-US"/>
              </w:rPr>
            </w:pPr>
            <w:r w:rsidRPr="00634DA4">
              <w:rPr>
                <w:rFonts w:eastAsia="Calibri"/>
                <w:color w:val="000000"/>
                <w:kern w:val="24"/>
                <w:lang w:eastAsia="en-US"/>
              </w:rPr>
              <w:t> </w:t>
            </w:r>
          </w:p>
        </w:tc>
        <w:tc>
          <w:tcPr>
            <w:tcW w:w="10688" w:type="dxa"/>
            <w:hideMark/>
          </w:tcPr>
          <w:p w14:paraId="777445F0"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1.Visiem interesentiem tiek nodrošināta iespēja saņemt daudzveidīgu informāciju dažādos informācijas nesējos par Sporta skolas darba aktualitātēm un sportiskajiem sasniegumiem.</w:t>
            </w:r>
          </w:p>
          <w:p w14:paraId="42ABF2E3"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 xml:space="preserve"> </w:t>
            </w:r>
          </w:p>
          <w:p w14:paraId="5991BB1E"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 Veicināta Sporta skolas atpazīstamība un  bērnu un jauniešu interese par mācībām  Sporta skolā.</w:t>
            </w:r>
          </w:p>
          <w:p w14:paraId="46C440C5"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71F59B5B"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 xml:space="preserve">3.Visi treneri sagatavo informāciju ievietošanai informācijas nesējos par savu audzēkņu dalību sacensībās un </w:t>
            </w:r>
            <w:proofErr w:type="spellStart"/>
            <w:r w:rsidRPr="00634DA4">
              <w:rPr>
                <w:rFonts w:eastAsia="Calibri"/>
                <w:lang w:eastAsia="en-US"/>
              </w:rPr>
              <w:t>ārpusstundu</w:t>
            </w:r>
            <w:proofErr w:type="spellEnd"/>
            <w:r w:rsidRPr="00634DA4">
              <w:rPr>
                <w:rFonts w:eastAsia="Calibri"/>
                <w:lang w:eastAsia="en-US"/>
              </w:rPr>
              <w:t xml:space="preserve"> aktivitātēs.</w:t>
            </w:r>
          </w:p>
          <w:p w14:paraId="7655F16F"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5A1C276F"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4.Sporta skolā ir noteikta kārtība Sporta skolas publicitātes  nodrošināšanā.</w:t>
            </w:r>
          </w:p>
          <w:p w14:paraId="0521ADC3"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7813BC8C"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5.Sporta skola iesaistījusies projektu (tai skaitā starptautisko projektu) īstenošanā.</w:t>
            </w:r>
          </w:p>
          <w:p w14:paraId="2835353B"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 </w:t>
            </w:r>
          </w:p>
        </w:tc>
        <w:tc>
          <w:tcPr>
            <w:tcW w:w="1559" w:type="dxa"/>
          </w:tcPr>
          <w:p w14:paraId="1C47E157"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lastRenderedPageBreak/>
              <w:t>2023. – 2026.</w:t>
            </w:r>
          </w:p>
          <w:p w14:paraId="0C9C9655"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6E3FF88B"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272ED925"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2023. – 2026.</w:t>
            </w:r>
          </w:p>
          <w:p w14:paraId="4B4D229A"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693556B1"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3E4BC1F5"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2023. – 2026.</w:t>
            </w:r>
          </w:p>
          <w:p w14:paraId="7B5C9EEE"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2B4A02E1"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515D334D"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lastRenderedPageBreak/>
              <w:t>2023.</w:t>
            </w:r>
          </w:p>
          <w:p w14:paraId="7F85E856"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p>
          <w:p w14:paraId="4F2F2380" w14:textId="77777777" w:rsidR="00634DA4" w:rsidRPr="00634DA4" w:rsidRDefault="00634DA4" w:rsidP="00634DA4">
            <w:pPr>
              <w:spacing w:line="276" w:lineRule="auto"/>
              <w:cnfStyle w:val="000000100000" w:firstRow="0" w:lastRow="0" w:firstColumn="0" w:lastColumn="0" w:oddVBand="0" w:evenVBand="0" w:oddHBand="1" w:evenHBand="0" w:firstRowFirstColumn="0" w:firstRowLastColumn="0" w:lastRowFirstColumn="0" w:lastRowLastColumn="0"/>
              <w:rPr>
                <w:rFonts w:eastAsia="Calibri"/>
                <w:lang w:eastAsia="en-US"/>
              </w:rPr>
            </w:pPr>
            <w:r w:rsidRPr="00634DA4">
              <w:rPr>
                <w:rFonts w:eastAsia="Calibri"/>
                <w:lang w:eastAsia="en-US"/>
              </w:rPr>
              <w:t>2025. – 2026.</w:t>
            </w:r>
          </w:p>
        </w:tc>
      </w:tr>
    </w:tbl>
    <w:p w14:paraId="4FD9DAD7" w14:textId="77777777" w:rsidR="00634DA4" w:rsidRPr="00634DA4" w:rsidRDefault="00634DA4" w:rsidP="00634DA4">
      <w:pPr>
        <w:autoSpaceDE w:val="0"/>
        <w:autoSpaceDN w:val="0"/>
        <w:adjustRightInd w:val="0"/>
        <w:spacing w:before="240" w:after="240"/>
        <w:ind w:left="-284" w:right="-483"/>
        <w:rPr>
          <w:rFonts w:eastAsia="Calibri"/>
          <w:bCs/>
          <w:color w:val="000000"/>
          <w:lang w:eastAsia="en-US"/>
        </w:rPr>
      </w:pPr>
      <w:r w:rsidRPr="00634DA4">
        <w:rPr>
          <w:rFonts w:eastAsia="Calibri"/>
          <w:bCs/>
          <w:color w:val="000000"/>
          <w:lang w:eastAsia="en-US"/>
        </w:rPr>
        <w:lastRenderedPageBreak/>
        <w:t xml:space="preserve">Gulbenes novada Bērnu un jaunatnes sporta skolas direktors                                                                                  </w:t>
      </w:r>
      <w:proofErr w:type="spellStart"/>
      <w:r w:rsidRPr="00634DA4">
        <w:rPr>
          <w:rFonts w:eastAsia="Calibri"/>
          <w:bCs/>
          <w:color w:val="000000"/>
          <w:lang w:eastAsia="en-US"/>
        </w:rPr>
        <w:t>A.Šķēls</w:t>
      </w:r>
      <w:proofErr w:type="spellEnd"/>
    </w:p>
    <w:p w14:paraId="73AD5939" w14:textId="77777777" w:rsidR="00634DA4" w:rsidRPr="00634DA4" w:rsidRDefault="00634DA4" w:rsidP="00634DA4">
      <w:pPr>
        <w:spacing w:line="259" w:lineRule="auto"/>
        <w:rPr>
          <w:rFonts w:eastAsia="Calibri"/>
          <w:lang w:eastAsia="en-US"/>
        </w:rPr>
      </w:pPr>
      <w:r w:rsidRPr="00634DA4">
        <w:rPr>
          <w:rFonts w:eastAsia="Calibri"/>
          <w:lang w:eastAsia="en-US"/>
        </w:rPr>
        <w:t>SASKAŅOTS:</w:t>
      </w:r>
    </w:p>
    <w:p w14:paraId="5C44C7DB" w14:textId="77777777" w:rsidR="00634DA4" w:rsidRPr="00634DA4" w:rsidRDefault="00634DA4" w:rsidP="00634DA4">
      <w:pPr>
        <w:spacing w:line="259" w:lineRule="auto"/>
        <w:rPr>
          <w:rFonts w:eastAsia="Calibri"/>
          <w:lang w:eastAsia="en-US"/>
        </w:rPr>
      </w:pPr>
      <w:r w:rsidRPr="00634DA4">
        <w:rPr>
          <w:rFonts w:eastAsia="Calibri"/>
          <w:lang w:eastAsia="en-US"/>
        </w:rPr>
        <w:t>_____________________________________</w:t>
      </w:r>
    </w:p>
    <w:p w14:paraId="43E1F8E2" w14:textId="77777777" w:rsidR="00D626BE" w:rsidRDefault="00D626BE" w:rsidP="00634DA4">
      <w:pPr>
        <w:spacing w:line="259" w:lineRule="auto"/>
        <w:rPr>
          <w:rFonts w:eastAsia="Calibri"/>
          <w:lang w:eastAsia="en-US"/>
        </w:rPr>
      </w:pPr>
    </w:p>
    <w:p w14:paraId="4F15D33D" w14:textId="77777777" w:rsidR="00D626BE" w:rsidRPr="00634DA4" w:rsidRDefault="00D626BE" w:rsidP="00D626BE">
      <w:pPr>
        <w:spacing w:line="259" w:lineRule="auto"/>
        <w:rPr>
          <w:rFonts w:eastAsia="Calibri"/>
          <w:lang w:eastAsia="en-US"/>
        </w:rPr>
      </w:pPr>
      <w:r w:rsidRPr="00634DA4">
        <w:rPr>
          <w:rFonts w:eastAsia="Calibri"/>
          <w:lang w:eastAsia="en-US"/>
        </w:rPr>
        <w:t>Gulbenes novada Izglītības pārvaldes vadītāja</w:t>
      </w:r>
    </w:p>
    <w:p w14:paraId="13559C89" w14:textId="77777777" w:rsidR="00D626BE" w:rsidRPr="00634DA4" w:rsidRDefault="00D626BE" w:rsidP="00D626BE">
      <w:pPr>
        <w:spacing w:line="259" w:lineRule="auto"/>
        <w:rPr>
          <w:rFonts w:eastAsia="Calibri"/>
          <w:lang w:eastAsia="en-US"/>
        </w:rPr>
      </w:pPr>
      <w:r w:rsidRPr="00634DA4">
        <w:rPr>
          <w:rFonts w:eastAsia="Calibri"/>
          <w:lang w:eastAsia="en-US"/>
        </w:rPr>
        <w:t xml:space="preserve">Dace </w:t>
      </w:r>
      <w:proofErr w:type="spellStart"/>
      <w:r w:rsidRPr="00634DA4">
        <w:rPr>
          <w:rFonts w:eastAsia="Calibri"/>
          <w:lang w:eastAsia="en-US"/>
        </w:rPr>
        <w:t>Kablukova</w:t>
      </w:r>
      <w:proofErr w:type="spellEnd"/>
    </w:p>
    <w:p w14:paraId="5D776DCF" w14:textId="6D7F335A" w:rsidR="00D626BE" w:rsidRDefault="00D626BE" w:rsidP="00634DA4">
      <w:pPr>
        <w:spacing w:line="259" w:lineRule="auto"/>
        <w:rPr>
          <w:rFonts w:eastAsia="Calibri"/>
          <w:lang w:eastAsia="en-US"/>
        </w:rPr>
        <w:sectPr w:rsidR="00D626BE" w:rsidSect="00D626BE">
          <w:pgSz w:w="16838" w:h="11906" w:orient="landscape"/>
          <w:pgMar w:top="1701" w:right="851" w:bottom="851" w:left="851" w:header="709" w:footer="709" w:gutter="0"/>
          <w:cols w:space="708"/>
          <w:docGrid w:linePitch="360"/>
        </w:sectPr>
      </w:pPr>
    </w:p>
    <w:p w14:paraId="255AE5D9" w14:textId="77777777" w:rsidR="00634DA4" w:rsidRPr="00634DA4" w:rsidRDefault="00634DA4" w:rsidP="00634DA4">
      <w:pPr>
        <w:spacing w:after="160" w:line="259" w:lineRule="auto"/>
        <w:jc w:val="right"/>
        <w:rPr>
          <w:rFonts w:eastAsia="Calibri"/>
          <w:b/>
          <w:lang w:eastAsia="en-US"/>
        </w:rPr>
      </w:pPr>
      <w:r w:rsidRPr="00634DA4">
        <w:rPr>
          <w:rFonts w:eastAsia="Calibri"/>
          <w:b/>
          <w:lang w:eastAsia="en-US"/>
        </w:rPr>
        <w:lastRenderedPageBreak/>
        <w:t>Pielikums Nr.1</w:t>
      </w:r>
    </w:p>
    <w:p w14:paraId="2B306DF4" w14:textId="77777777" w:rsidR="00634DA4" w:rsidRPr="00634DA4" w:rsidRDefault="00634DA4" w:rsidP="00634DA4">
      <w:pPr>
        <w:spacing w:line="259" w:lineRule="auto"/>
        <w:jc w:val="right"/>
        <w:rPr>
          <w:rFonts w:eastAsia="Calibri"/>
          <w:b/>
          <w:lang w:eastAsia="en-US"/>
        </w:rPr>
      </w:pPr>
      <w:r w:rsidRPr="00634DA4">
        <w:rPr>
          <w:rFonts w:eastAsia="Calibri"/>
          <w:b/>
          <w:lang w:eastAsia="en-US"/>
        </w:rPr>
        <w:t xml:space="preserve"> Gulbenes novada Bērnu un jaunatnes sporta skolas</w:t>
      </w:r>
    </w:p>
    <w:p w14:paraId="7BF70559" w14:textId="77777777" w:rsidR="00634DA4" w:rsidRPr="00634DA4" w:rsidRDefault="00634DA4" w:rsidP="00634DA4">
      <w:pPr>
        <w:spacing w:line="259" w:lineRule="auto"/>
        <w:jc w:val="right"/>
        <w:rPr>
          <w:rFonts w:eastAsia="Calibri"/>
          <w:b/>
          <w:lang w:eastAsia="en-US"/>
        </w:rPr>
      </w:pPr>
      <w:r w:rsidRPr="00634DA4">
        <w:rPr>
          <w:rFonts w:eastAsia="Calibri"/>
          <w:b/>
          <w:lang w:eastAsia="en-US"/>
        </w:rPr>
        <w:t xml:space="preserve"> Attīstības plānam 2023. – 2026.gadam</w:t>
      </w:r>
    </w:p>
    <w:p w14:paraId="4E95341F" w14:textId="77777777" w:rsidR="00634DA4" w:rsidRPr="00634DA4" w:rsidRDefault="00634DA4" w:rsidP="00634DA4">
      <w:pPr>
        <w:spacing w:after="160" w:line="259" w:lineRule="auto"/>
        <w:jc w:val="both"/>
        <w:rPr>
          <w:rFonts w:eastAsia="Calibri"/>
          <w:lang w:eastAsia="en-US"/>
        </w:rPr>
      </w:pPr>
    </w:p>
    <w:p w14:paraId="4CFD6ECA" w14:textId="77777777" w:rsidR="00634DA4" w:rsidRPr="00634DA4" w:rsidRDefault="00634DA4" w:rsidP="00634DA4">
      <w:pPr>
        <w:spacing w:after="160" w:line="259" w:lineRule="auto"/>
        <w:jc w:val="center"/>
        <w:rPr>
          <w:rFonts w:eastAsia="Calibri"/>
          <w:b/>
          <w:lang w:eastAsia="en-US"/>
        </w:rPr>
      </w:pPr>
      <w:r w:rsidRPr="00634DA4">
        <w:rPr>
          <w:rFonts w:eastAsia="Calibri"/>
          <w:b/>
          <w:lang w:eastAsia="en-US"/>
        </w:rPr>
        <w:t>Rīcības plāna Gulbenes novada Bērnu un jaunatnes sporta skolas  Attīstības plānam 2018.-2021. gadam</w:t>
      </w:r>
    </w:p>
    <w:p w14:paraId="319019F2" w14:textId="77777777" w:rsidR="00634DA4" w:rsidRPr="00634DA4" w:rsidRDefault="00634DA4" w:rsidP="00634DA4">
      <w:pPr>
        <w:spacing w:after="160" w:line="259" w:lineRule="auto"/>
        <w:jc w:val="center"/>
        <w:rPr>
          <w:rFonts w:eastAsia="Calibri"/>
          <w:b/>
          <w:lang w:eastAsia="en-US"/>
        </w:rPr>
      </w:pPr>
      <w:r w:rsidRPr="00634DA4">
        <w:rPr>
          <w:rFonts w:eastAsia="Calibri"/>
          <w:b/>
          <w:lang w:eastAsia="en-US"/>
        </w:rPr>
        <w:t>REZULTĀTU ANALĪZE</w:t>
      </w:r>
    </w:p>
    <w:p w14:paraId="0040153C" w14:textId="77777777" w:rsidR="00634DA4" w:rsidRPr="00634DA4" w:rsidRDefault="00634DA4" w:rsidP="00634DA4">
      <w:pPr>
        <w:spacing w:after="160" w:line="259" w:lineRule="auto"/>
        <w:jc w:val="both"/>
        <w:rPr>
          <w:rFonts w:eastAsia="Calibri"/>
          <w:b/>
          <w:lang w:eastAsia="en-US"/>
        </w:rPr>
      </w:pPr>
    </w:p>
    <w:p w14:paraId="357B5ABE" w14:textId="77777777" w:rsidR="00634DA4" w:rsidRPr="00634DA4" w:rsidRDefault="00634DA4" w:rsidP="00634DA4">
      <w:pPr>
        <w:spacing w:after="160" w:line="259" w:lineRule="auto"/>
        <w:jc w:val="both"/>
        <w:rPr>
          <w:rFonts w:eastAsia="Calibri"/>
          <w:b/>
          <w:lang w:eastAsia="en-US"/>
        </w:rPr>
      </w:pPr>
      <w:r w:rsidRPr="00634DA4">
        <w:rPr>
          <w:rFonts w:eastAsia="Calibri"/>
          <w:b/>
          <w:lang w:eastAsia="en-US"/>
        </w:rPr>
        <w:t>Gulbenes novada Bērnu un jaunatnes sporta skolas:</w:t>
      </w:r>
    </w:p>
    <w:p w14:paraId="5854EA7D" w14:textId="77777777" w:rsidR="00634DA4" w:rsidRPr="00634DA4" w:rsidRDefault="00634DA4" w:rsidP="00634DA4">
      <w:pPr>
        <w:spacing w:after="160" w:line="259" w:lineRule="auto"/>
        <w:jc w:val="both"/>
        <w:rPr>
          <w:rFonts w:eastAsia="Calibri"/>
          <w:b/>
          <w:lang w:eastAsia="en-US"/>
        </w:rPr>
      </w:pPr>
      <w:r w:rsidRPr="00634DA4">
        <w:rPr>
          <w:rFonts w:eastAsia="Calibri"/>
          <w:b/>
          <w:lang w:eastAsia="en-US"/>
        </w:rPr>
        <w:t xml:space="preserve">Vīzija: </w:t>
      </w:r>
      <w:r w:rsidRPr="00634DA4">
        <w:rPr>
          <w:rFonts w:eastAsia="Calibri"/>
          <w:lang w:eastAsia="en-US"/>
        </w:rPr>
        <w:t>Latvijā atzīta sporta izglītības iestāde, kas realizē profesionālās ievirzes izglītības programmas. Audzēkņi ir konkurētspējīgi gan Latvijas mērogā, gan starptautiskās sacensībās</w:t>
      </w:r>
    </w:p>
    <w:p w14:paraId="4CB49FDE" w14:textId="77777777" w:rsidR="00634DA4" w:rsidRPr="00634DA4" w:rsidRDefault="00634DA4" w:rsidP="00634DA4">
      <w:pPr>
        <w:spacing w:after="160" w:line="259" w:lineRule="auto"/>
        <w:jc w:val="both"/>
        <w:rPr>
          <w:rFonts w:eastAsia="Calibri"/>
          <w:lang w:eastAsia="en-US"/>
        </w:rPr>
      </w:pPr>
      <w:r w:rsidRPr="00634DA4">
        <w:rPr>
          <w:rFonts w:eastAsia="Calibri"/>
          <w:b/>
          <w:lang w:eastAsia="en-US"/>
        </w:rPr>
        <w:t xml:space="preserve">Misija: </w:t>
      </w:r>
      <w:r w:rsidRPr="00634DA4">
        <w:rPr>
          <w:rFonts w:eastAsia="Calibri"/>
          <w:lang w:eastAsia="en-US"/>
        </w:rPr>
        <w:t>Saglabāt profesionālās ievirzes izglītība principus, tādējādi kļūstot par efektīvu un mūsdienīgu izglītības iestādi, kur profesionālu pedagogu vadībā iespējams apgūt daudzveidīgas sporta programmas</w:t>
      </w:r>
    </w:p>
    <w:p w14:paraId="4865D50D" w14:textId="77777777" w:rsidR="00634DA4" w:rsidRPr="00634DA4" w:rsidRDefault="00634DA4" w:rsidP="00634DA4">
      <w:pPr>
        <w:spacing w:after="160" w:line="259" w:lineRule="auto"/>
        <w:rPr>
          <w:rFonts w:eastAsia="Calibri"/>
          <w:b/>
          <w:lang w:eastAsia="en-US"/>
        </w:rPr>
      </w:pPr>
    </w:p>
    <w:tbl>
      <w:tblPr>
        <w:tblStyle w:val="Reatabula"/>
        <w:tblW w:w="0" w:type="auto"/>
        <w:tblLook w:val="04A0" w:firstRow="1" w:lastRow="0" w:firstColumn="1" w:lastColumn="0" w:noHBand="0" w:noVBand="1"/>
      </w:tblPr>
      <w:tblGrid>
        <w:gridCol w:w="2110"/>
        <w:gridCol w:w="2356"/>
        <w:gridCol w:w="2522"/>
        <w:gridCol w:w="2356"/>
      </w:tblGrid>
      <w:tr w:rsidR="00634DA4" w:rsidRPr="00634DA4" w14:paraId="42EC1F55" w14:textId="77777777" w:rsidTr="00634DA4">
        <w:tc>
          <w:tcPr>
            <w:tcW w:w="3487" w:type="dxa"/>
            <w:shd w:val="clear" w:color="auto" w:fill="BDD6EE"/>
          </w:tcPr>
          <w:p w14:paraId="05AB1F8E" w14:textId="77777777" w:rsidR="00634DA4" w:rsidRPr="00634DA4" w:rsidRDefault="00634DA4" w:rsidP="00634DA4">
            <w:pPr>
              <w:rPr>
                <w:rFonts w:eastAsia="Calibri"/>
                <w:b/>
                <w:lang w:eastAsia="en-US"/>
              </w:rPr>
            </w:pPr>
            <w:r w:rsidRPr="00634DA4">
              <w:rPr>
                <w:rFonts w:eastAsia="Calibri"/>
                <w:b/>
                <w:lang w:eastAsia="en-US"/>
              </w:rPr>
              <w:t>Prioritāte</w:t>
            </w:r>
          </w:p>
        </w:tc>
        <w:tc>
          <w:tcPr>
            <w:tcW w:w="3487" w:type="dxa"/>
            <w:shd w:val="clear" w:color="auto" w:fill="BDD6EE"/>
          </w:tcPr>
          <w:p w14:paraId="10E6372C" w14:textId="77777777" w:rsidR="00634DA4" w:rsidRPr="00634DA4" w:rsidRDefault="00634DA4" w:rsidP="00634DA4">
            <w:pPr>
              <w:rPr>
                <w:rFonts w:eastAsia="Calibri"/>
                <w:b/>
                <w:lang w:eastAsia="en-US"/>
              </w:rPr>
            </w:pPr>
            <w:r w:rsidRPr="00634DA4">
              <w:rPr>
                <w:rFonts w:eastAsia="Calibri"/>
                <w:b/>
                <w:lang w:eastAsia="en-US"/>
              </w:rPr>
              <w:t>Mērķis</w:t>
            </w:r>
          </w:p>
        </w:tc>
        <w:tc>
          <w:tcPr>
            <w:tcW w:w="3487" w:type="dxa"/>
            <w:shd w:val="clear" w:color="auto" w:fill="BDD6EE"/>
          </w:tcPr>
          <w:p w14:paraId="6ADF4961" w14:textId="77777777" w:rsidR="00634DA4" w:rsidRPr="00634DA4" w:rsidRDefault="00634DA4" w:rsidP="00634DA4">
            <w:pPr>
              <w:rPr>
                <w:rFonts w:eastAsia="Calibri"/>
                <w:b/>
                <w:lang w:eastAsia="en-US"/>
              </w:rPr>
            </w:pPr>
            <w:r w:rsidRPr="00634DA4">
              <w:rPr>
                <w:rFonts w:eastAsia="Calibri"/>
                <w:b/>
                <w:lang w:eastAsia="en-US"/>
              </w:rPr>
              <w:t>Sasniedzamais rezultāts</w:t>
            </w:r>
          </w:p>
        </w:tc>
        <w:tc>
          <w:tcPr>
            <w:tcW w:w="3487" w:type="dxa"/>
            <w:shd w:val="clear" w:color="auto" w:fill="BDD6EE"/>
          </w:tcPr>
          <w:p w14:paraId="130F0980" w14:textId="77777777" w:rsidR="00634DA4" w:rsidRPr="00634DA4" w:rsidRDefault="00634DA4" w:rsidP="00634DA4">
            <w:pPr>
              <w:rPr>
                <w:rFonts w:eastAsia="Calibri"/>
                <w:b/>
                <w:lang w:eastAsia="en-US"/>
              </w:rPr>
            </w:pPr>
            <w:r w:rsidRPr="00634DA4">
              <w:rPr>
                <w:rFonts w:eastAsia="Calibri"/>
                <w:b/>
                <w:lang w:eastAsia="en-US"/>
              </w:rPr>
              <w:t>Rezultātu analīze</w:t>
            </w:r>
          </w:p>
        </w:tc>
      </w:tr>
      <w:tr w:rsidR="00634DA4" w:rsidRPr="00634DA4" w14:paraId="33FAB4A6" w14:textId="77777777" w:rsidTr="00634DA4">
        <w:tc>
          <w:tcPr>
            <w:tcW w:w="3487" w:type="dxa"/>
            <w:shd w:val="clear" w:color="auto" w:fill="DEEAF6"/>
          </w:tcPr>
          <w:p w14:paraId="777AE3AE" w14:textId="77777777" w:rsidR="00634DA4" w:rsidRPr="00634DA4" w:rsidRDefault="00634DA4" w:rsidP="00634DA4">
            <w:pPr>
              <w:rPr>
                <w:rFonts w:eastAsia="Calibri"/>
                <w:lang w:eastAsia="en-US"/>
              </w:rPr>
            </w:pPr>
            <w:r w:rsidRPr="00634DA4">
              <w:rPr>
                <w:rFonts w:eastAsia="Calibri"/>
                <w:lang w:eastAsia="en-US"/>
              </w:rPr>
              <w:t>Sporta izglītības programmu pilnveidošana un īstenošana</w:t>
            </w:r>
          </w:p>
        </w:tc>
        <w:tc>
          <w:tcPr>
            <w:tcW w:w="3487" w:type="dxa"/>
          </w:tcPr>
          <w:p w14:paraId="407D8851" w14:textId="77777777" w:rsidR="00634DA4" w:rsidRPr="00634DA4" w:rsidRDefault="00634DA4" w:rsidP="00634DA4">
            <w:pPr>
              <w:rPr>
                <w:rFonts w:eastAsia="Calibri"/>
                <w:lang w:eastAsia="en-US"/>
              </w:rPr>
            </w:pPr>
            <w:r w:rsidRPr="00634DA4">
              <w:rPr>
                <w:rFonts w:eastAsia="Calibri"/>
                <w:lang w:eastAsia="en-US"/>
              </w:rPr>
              <w:t xml:space="preserve">Nodrošināt mācību satura atbilstību normatīvajiem dokumentiem un izglītības programmu realizāciju, </w:t>
            </w:r>
            <w:proofErr w:type="spellStart"/>
            <w:r w:rsidRPr="00634DA4">
              <w:rPr>
                <w:rFonts w:eastAsia="Calibri"/>
                <w:lang w:eastAsia="en-US"/>
              </w:rPr>
              <w:t>kontrolnormatīvu</w:t>
            </w:r>
            <w:proofErr w:type="spellEnd"/>
            <w:r w:rsidRPr="00634DA4">
              <w:rPr>
                <w:rFonts w:eastAsia="Calibri"/>
                <w:lang w:eastAsia="en-US"/>
              </w:rPr>
              <w:t xml:space="preserve"> pilnveidošana.</w:t>
            </w:r>
          </w:p>
        </w:tc>
        <w:tc>
          <w:tcPr>
            <w:tcW w:w="3487" w:type="dxa"/>
          </w:tcPr>
          <w:p w14:paraId="2AE359E1" w14:textId="77777777" w:rsidR="00634DA4" w:rsidRPr="00634DA4" w:rsidRDefault="00634DA4" w:rsidP="00634DA4">
            <w:pPr>
              <w:rPr>
                <w:rFonts w:eastAsia="Calibri"/>
                <w:lang w:eastAsia="en-US"/>
              </w:rPr>
            </w:pPr>
            <w:r w:rsidRPr="00634DA4">
              <w:rPr>
                <w:rFonts w:eastAsia="Calibri"/>
                <w:lang w:eastAsia="en-US"/>
              </w:rPr>
              <w:t>1.Sporta skolas pedagogi – sporta treneri strādā atbilstoši programmas prasībām (grupu komplektācija, sacensību plāni,  utt.).</w:t>
            </w:r>
          </w:p>
          <w:p w14:paraId="6EFBC708" w14:textId="77777777" w:rsidR="00634DA4" w:rsidRPr="00634DA4" w:rsidRDefault="00634DA4" w:rsidP="00634DA4">
            <w:pPr>
              <w:rPr>
                <w:rFonts w:eastAsia="Calibri"/>
                <w:lang w:eastAsia="en-US"/>
              </w:rPr>
            </w:pPr>
          </w:p>
          <w:p w14:paraId="4C0F63E2" w14:textId="77777777" w:rsidR="00634DA4" w:rsidRPr="00634DA4" w:rsidRDefault="00634DA4" w:rsidP="00634DA4">
            <w:pPr>
              <w:rPr>
                <w:rFonts w:eastAsia="Calibri"/>
                <w:lang w:eastAsia="en-US"/>
              </w:rPr>
            </w:pPr>
          </w:p>
          <w:p w14:paraId="0577B730" w14:textId="77777777" w:rsidR="00634DA4" w:rsidRPr="00634DA4" w:rsidRDefault="00634DA4" w:rsidP="00634DA4">
            <w:pPr>
              <w:rPr>
                <w:rFonts w:eastAsia="Calibri"/>
                <w:lang w:eastAsia="en-US"/>
              </w:rPr>
            </w:pPr>
            <w:r w:rsidRPr="00634DA4">
              <w:rPr>
                <w:rFonts w:eastAsia="Calibri"/>
                <w:lang w:eastAsia="en-US"/>
              </w:rPr>
              <w:t>2.Tiek veidota datu bāze un analizēta uzkrātā informācija.</w:t>
            </w:r>
          </w:p>
          <w:p w14:paraId="5CBB56FF" w14:textId="77777777" w:rsidR="00634DA4" w:rsidRPr="00634DA4" w:rsidRDefault="00634DA4" w:rsidP="00634DA4">
            <w:pPr>
              <w:rPr>
                <w:rFonts w:eastAsia="Calibri"/>
                <w:lang w:eastAsia="en-US"/>
              </w:rPr>
            </w:pPr>
          </w:p>
          <w:p w14:paraId="1A055512" w14:textId="77777777" w:rsidR="00634DA4" w:rsidRPr="00634DA4" w:rsidRDefault="00634DA4" w:rsidP="00634DA4">
            <w:pPr>
              <w:rPr>
                <w:rFonts w:eastAsia="Calibri"/>
                <w:lang w:eastAsia="en-US"/>
              </w:rPr>
            </w:pPr>
          </w:p>
          <w:p w14:paraId="599D649C" w14:textId="77777777" w:rsidR="00634DA4" w:rsidRPr="00634DA4" w:rsidRDefault="00634DA4" w:rsidP="00634DA4">
            <w:pPr>
              <w:rPr>
                <w:rFonts w:eastAsia="Calibri"/>
                <w:lang w:eastAsia="en-US"/>
              </w:rPr>
            </w:pPr>
          </w:p>
          <w:p w14:paraId="0629A30C" w14:textId="77777777" w:rsidR="00634DA4" w:rsidRPr="00634DA4" w:rsidRDefault="00634DA4" w:rsidP="00634DA4">
            <w:pPr>
              <w:rPr>
                <w:rFonts w:eastAsia="Calibri"/>
                <w:lang w:eastAsia="en-US"/>
              </w:rPr>
            </w:pPr>
            <w:r w:rsidRPr="00634DA4">
              <w:rPr>
                <w:rFonts w:eastAsia="Calibri"/>
                <w:lang w:eastAsia="en-US"/>
              </w:rPr>
              <w:t>3.Kontrolnormatīvu izpilde un analīze.</w:t>
            </w:r>
          </w:p>
        </w:tc>
        <w:tc>
          <w:tcPr>
            <w:tcW w:w="3487" w:type="dxa"/>
          </w:tcPr>
          <w:p w14:paraId="0660A5D5" w14:textId="77777777" w:rsidR="00634DA4" w:rsidRPr="00634DA4" w:rsidRDefault="00634DA4" w:rsidP="00634DA4">
            <w:pPr>
              <w:rPr>
                <w:rFonts w:eastAsia="Calibri"/>
                <w:lang w:eastAsia="en-US"/>
              </w:rPr>
            </w:pPr>
            <w:r w:rsidRPr="00634DA4">
              <w:rPr>
                <w:rFonts w:eastAsia="Calibri"/>
                <w:lang w:eastAsia="en-US"/>
              </w:rPr>
              <w:t xml:space="preserve">Ir  aktualizēts un papildināts izglītības programmu saturs visu sporta veidu programmās. </w:t>
            </w:r>
          </w:p>
          <w:p w14:paraId="44C67EC5" w14:textId="77777777" w:rsidR="00634DA4" w:rsidRPr="00634DA4" w:rsidRDefault="00634DA4" w:rsidP="00634DA4">
            <w:pPr>
              <w:rPr>
                <w:rFonts w:eastAsia="Calibri"/>
                <w:lang w:eastAsia="en-US"/>
              </w:rPr>
            </w:pPr>
            <w:r w:rsidRPr="00634DA4">
              <w:rPr>
                <w:rFonts w:eastAsia="Calibri"/>
                <w:lang w:eastAsia="en-US"/>
              </w:rPr>
              <w:t xml:space="preserve">Audzēkņi startē sacensībās atbilstoši sporta veidu nodaļās plānotajam sacensību kalendāram. </w:t>
            </w:r>
          </w:p>
          <w:p w14:paraId="0DFA33B8" w14:textId="77777777" w:rsidR="00634DA4" w:rsidRPr="00634DA4" w:rsidRDefault="00634DA4" w:rsidP="00634DA4">
            <w:pPr>
              <w:rPr>
                <w:rFonts w:eastAsia="Calibri"/>
                <w:lang w:eastAsia="en-US"/>
              </w:rPr>
            </w:pPr>
            <w:r w:rsidRPr="00634DA4">
              <w:rPr>
                <w:rFonts w:eastAsia="Calibri"/>
                <w:lang w:eastAsia="en-US"/>
              </w:rPr>
              <w:t xml:space="preserve">Katra mācību gada noslēgumā  sporta veidu nodaļas sniedz pārskatu par paveikto Sporta skolas pedagoģiskajās padomes sēdē. </w:t>
            </w:r>
          </w:p>
          <w:p w14:paraId="529EDFC0" w14:textId="77777777" w:rsidR="00634DA4" w:rsidRPr="00634DA4" w:rsidRDefault="00634DA4" w:rsidP="00634DA4">
            <w:pPr>
              <w:rPr>
                <w:rFonts w:eastAsia="Calibri"/>
                <w:lang w:eastAsia="en-US"/>
              </w:rPr>
            </w:pPr>
            <w:r w:rsidRPr="00634DA4">
              <w:rPr>
                <w:rFonts w:eastAsia="Calibri"/>
                <w:lang w:eastAsia="en-US"/>
              </w:rPr>
              <w:t xml:space="preserve">Tiek nodrošināta sporta veidu federāciju  izstrādāto </w:t>
            </w:r>
            <w:proofErr w:type="spellStart"/>
            <w:r w:rsidRPr="00634DA4">
              <w:rPr>
                <w:rFonts w:eastAsia="Calibri"/>
                <w:lang w:eastAsia="en-US"/>
              </w:rPr>
              <w:t>kontrolnormatīvu</w:t>
            </w:r>
            <w:proofErr w:type="spellEnd"/>
            <w:r w:rsidRPr="00634DA4">
              <w:rPr>
                <w:rFonts w:eastAsia="Calibri"/>
                <w:lang w:eastAsia="en-US"/>
              </w:rPr>
              <w:t xml:space="preserve"> un valsts noteikto prasību izpilde.  </w:t>
            </w:r>
          </w:p>
        </w:tc>
      </w:tr>
      <w:tr w:rsidR="00634DA4" w:rsidRPr="00634DA4" w14:paraId="5E96288B" w14:textId="77777777" w:rsidTr="00634DA4">
        <w:tc>
          <w:tcPr>
            <w:tcW w:w="3487" w:type="dxa"/>
            <w:shd w:val="clear" w:color="auto" w:fill="DEEAF6"/>
          </w:tcPr>
          <w:p w14:paraId="33F10D5C" w14:textId="77777777" w:rsidR="00634DA4" w:rsidRPr="00634DA4" w:rsidRDefault="00634DA4" w:rsidP="00634DA4">
            <w:pPr>
              <w:rPr>
                <w:rFonts w:eastAsia="Calibri"/>
                <w:lang w:eastAsia="en-US"/>
              </w:rPr>
            </w:pPr>
            <w:r w:rsidRPr="00634DA4">
              <w:rPr>
                <w:rFonts w:eastAsia="Calibri"/>
                <w:lang w:eastAsia="en-US"/>
              </w:rPr>
              <w:t>Uzlabot izglītojamo mācīšanās procesa kvalitāti</w:t>
            </w:r>
          </w:p>
        </w:tc>
        <w:tc>
          <w:tcPr>
            <w:tcW w:w="3487" w:type="dxa"/>
          </w:tcPr>
          <w:p w14:paraId="419A6015" w14:textId="77777777" w:rsidR="00634DA4" w:rsidRPr="00634DA4" w:rsidRDefault="00634DA4" w:rsidP="00634DA4">
            <w:pPr>
              <w:rPr>
                <w:rFonts w:eastAsia="Calibri"/>
                <w:lang w:eastAsia="en-US"/>
              </w:rPr>
            </w:pPr>
            <w:r w:rsidRPr="00634DA4">
              <w:rPr>
                <w:rFonts w:eastAsia="Calibri"/>
                <w:lang w:eastAsia="en-US"/>
              </w:rPr>
              <w:t>Audzēkņu atbildības paaugstināšana, sadarbība ar vecākiem</w:t>
            </w:r>
          </w:p>
        </w:tc>
        <w:tc>
          <w:tcPr>
            <w:tcW w:w="3487" w:type="dxa"/>
          </w:tcPr>
          <w:p w14:paraId="5A64E16A" w14:textId="77777777" w:rsidR="00634DA4" w:rsidRPr="00634DA4" w:rsidRDefault="00634DA4" w:rsidP="00634DA4">
            <w:pPr>
              <w:rPr>
                <w:rFonts w:eastAsia="Calibri"/>
                <w:lang w:eastAsia="en-US"/>
              </w:rPr>
            </w:pPr>
            <w:r w:rsidRPr="00634DA4">
              <w:rPr>
                <w:rFonts w:eastAsia="Calibri"/>
                <w:lang w:eastAsia="en-US"/>
              </w:rPr>
              <w:t>1. Audzēkņi izvērtē savus sasniegumus un izvirza turpmākos uzdevumus.</w:t>
            </w:r>
          </w:p>
          <w:p w14:paraId="6B288CE7" w14:textId="77777777" w:rsidR="00634DA4" w:rsidRPr="00634DA4" w:rsidRDefault="00634DA4" w:rsidP="00634DA4">
            <w:pPr>
              <w:rPr>
                <w:rFonts w:eastAsia="Calibri"/>
                <w:lang w:eastAsia="en-US"/>
              </w:rPr>
            </w:pPr>
            <w:r w:rsidRPr="00634DA4">
              <w:rPr>
                <w:rFonts w:eastAsia="Calibri"/>
                <w:lang w:eastAsia="en-US"/>
              </w:rPr>
              <w:lastRenderedPageBreak/>
              <w:t>2.Sporta skolas un vecāku veiksmīga sadarbība.</w:t>
            </w:r>
          </w:p>
          <w:p w14:paraId="0DB25B41" w14:textId="77777777" w:rsidR="00634DA4" w:rsidRPr="00634DA4" w:rsidRDefault="00634DA4" w:rsidP="00634DA4">
            <w:pPr>
              <w:rPr>
                <w:rFonts w:eastAsia="Calibri"/>
                <w:lang w:eastAsia="en-US"/>
              </w:rPr>
            </w:pPr>
          </w:p>
          <w:p w14:paraId="0E637E4B" w14:textId="77777777" w:rsidR="00634DA4" w:rsidRPr="00634DA4" w:rsidRDefault="00634DA4" w:rsidP="00634DA4">
            <w:pPr>
              <w:rPr>
                <w:rFonts w:eastAsia="Calibri"/>
                <w:lang w:eastAsia="en-US"/>
              </w:rPr>
            </w:pPr>
          </w:p>
          <w:p w14:paraId="19F0C722" w14:textId="77777777" w:rsidR="00634DA4" w:rsidRPr="00634DA4" w:rsidRDefault="00634DA4" w:rsidP="00634DA4">
            <w:pPr>
              <w:rPr>
                <w:rFonts w:eastAsia="Calibri"/>
                <w:lang w:eastAsia="en-US"/>
              </w:rPr>
            </w:pPr>
          </w:p>
          <w:p w14:paraId="45142C8E" w14:textId="77777777" w:rsidR="00634DA4" w:rsidRPr="00634DA4" w:rsidRDefault="00634DA4" w:rsidP="00634DA4">
            <w:pPr>
              <w:rPr>
                <w:rFonts w:eastAsia="Calibri"/>
                <w:lang w:eastAsia="en-US"/>
              </w:rPr>
            </w:pPr>
            <w:r w:rsidRPr="00634DA4">
              <w:rPr>
                <w:rFonts w:eastAsia="Calibri"/>
                <w:lang w:eastAsia="en-US"/>
              </w:rPr>
              <w:t>3. Pedagogi pilnveido savu kvalifikāciju.</w:t>
            </w:r>
          </w:p>
        </w:tc>
        <w:tc>
          <w:tcPr>
            <w:tcW w:w="3487" w:type="dxa"/>
          </w:tcPr>
          <w:p w14:paraId="31FE2F2F" w14:textId="77777777" w:rsidR="00634DA4" w:rsidRPr="00634DA4" w:rsidRDefault="00634DA4" w:rsidP="00634DA4">
            <w:pPr>
              <w:rPr>
                <w:rFonts w:eastAsia="Calibri"/>
                <w:lang w:eastAsia="en-US"/>
              </w:rPr>
            </w:pPr>
            <w:r w:rsidRPr="00634DA4">
              <w:rPr>
                <w:rFonts w:eastAsia="Calibri"/>
                <w:lang w:eastAsia="en-US"/>
              </w:rPr>
              <w:lastRenderedPageBreak/>
              <w:t xml:space="preserve">Audzēkņi izvirza sev mērķus un cenšas to sasniegt.  </w:t>
            </w:r>
          </w:p>
          <w:p w14:paraId="7F64F19E" w14:textId="77777777" w:rsidR="00634DA4" w:rsidRPr="00634DA4" w:rsidRDefault="00634DA4" w:rsidP="00634DA4">
            <w:pPr>
              <w:rPr>
                <w:rFonts w:eastAsia="Calibri"/>
                <w:lang w:eastAsia="en-US"/>
              </w:rPr>
            </w:pPr>
            <w:r w:rsidRPr="00634DA4">
              <w:rPr>
                <w:rFonts w:eastAsia="Calibri"/>
                <w:lang w:eastAsia="en-US"/>
              </w:rPr>
              <w:t xml:space="preserve">Ir izveidota sporta skolas padome, kas reizi ceturksnī sanāk </w:t>
            </w:r>
            <w:r w:rsidRPr="00634DA4">
              <w:rPr>
                <w:rFonts w:eastAsia="Calibri"/>
                <w:lang w:eastAsia="en-US"/>
              </w:rPr>
              <w:lastRenderedPageBreak/>
              <w:t>kopā ar skolas vadību un apspriež aktuālos jautājumus. Daudzi vecāku ieteikumi tiek ieviesti turpmākajā Sporta skolas darbā. Pedagogi regulāri apmeklē profesionālās pilnveides kursus. Sporta skola iespēju robežās organizē kursus Gulbenē, pieaicinot atbilstošus sporta speciālistus. Kursus iespējams noklausīties arī attālināti, ko izmanto lielākā daļa  pedagogu. Pedagogi dalās pieredzē ar profesionālās pilnveides pasākumos gūtajām zināšanām un atziņām.</w:t>
            </w:r>
          </w:p>
        </w:tc>
      </w:tr>
      <w:tr w:rsidR="00634DA4" w:rsidRPr="00634DA4" w14:paraId="61112044" w14:textId="77777777" w:rsidTr="00634DA4">
        <w:tc>
          <w:tcPr>
            <w:tcW w:w="3487" w:type="dxa"/>
            <w:shd w:val="clear" w:color="auto" w:fill="DEEAF6"/>
          </w:tcPr>
          <w:p w14:paraId="419E36EF" w14:textId="77777777" w:rsidR="00634DA4" w:rsidRPr="00634DA4" w:rsidRDefault="00634DA4" w:rsidP="00634DA4">
            <w:pPr>
              <w:rPr>
                <w:rFonts w:eastAsia="Calibri"/>
                <w:lang w:eastAsia="en-US"/>
              </w:rPr>
            </w:pPr>
            <w:r w:rsidRPr="00634DA4">
              <w:rPr>
                <w:rFonts w:eastAsia="Calibri"/>
                <w:lang w:eastAsia="en-US"/>
              </w:rPr>
              <w:lastRenderedPageBreak/>
              <w:t>Izglītojamo sasniegumu izaugsme ikdienas darbā, sacensībās</w:t>
            </w:r>
          </w:p>
        </w:tc>
        <w:tc>
          <w:tcPr>
            <w:tcW w:w="3487" w:type="dxa"/>
          </w:tcPr>
          <w:p w14:paraId="6DAE51E1" w14:textId="77777777" w:rsidR="00634DA4" w:rsidRPr="00634DA4" w:rsidRDefault="00634DA4" w:rsidP="00634DA4">
            <w:pPr>
              <w:rPr>
                <w:rFonts w:eastAsia="Calibri"/>
                <w:lang w:eastAsia="en-US"/>
              </w:rPr>
            </w:pPr>
            <w:r w:rsidRPr="00634DA4">
              <w:rPr>
                <w:rFonts w:eastAsia="Calibri"/>
                <w:lang w:eastAsia="en-US"/>
              </w:rPr>
              <w:t>Audzēkņu sasniegumu izaugsme, piedalīšanās izlašu sastāvos</w:t>
            </w:r>
          </w:p>
        </w:tc>
        <w:tc>
          <w:tcPr>
            <w:tcW w:w="3487" w:type="dxa"/>
          </w:tcPr>
          <w:p w14:paraId="53880386" w14:textId="77777777" w:rsidR="00634DA4" w:rsidRPr="00634DA4" w:rsidRDefault="00634DA4" w:rsidP="00634DA4">
            <w:pPr>
              <w:rPr>
                <w:rFonts w:eastAsia="Calibri"/>
                <w:lang w:eastAsia="en-US"/>
              </w:rPr>
            </w:pPr>
            <w:r w:rsidRPr="00634DA4">
              <w:rPr>
                <w:rFonts w:eastAsia="Calibri"/>
                <w:lang w:eastAsia="en-US"/>
              </w:rPr>
              <w:t>Dalība un rezultāti dažāda mēroga sacensībās.</w:t>
            </w:r>
          </w:p>
          <w:p w14:paraId="23FBFCFB" w14:textId="77777777" w:rsidR="00634DA4" w:rsidRPr="00634DA4" w:rsidRDefault="00634DA4" w:rsidP="00634DA4">
            <w:pPr>
              <w:rPr>
                <w:rFonts w:eastAsia="Calibri"/>
                <w:lang w:eastAsia="en-US"/>
              </w:rPr>
            </w:pPr>
          </w:p>
          <w:p w14:paraId="1524DFBC" w14:textId="77777777" w:rsidR="00634DA4" w:rsidRPr="00634DA4" w:rsidRDefault="00634DA4" w:rsidP="00634DA4">
            <w:pPr>
              <w:rPr>
                <w:rFonts w:eastAsia="Calibri"/>
                <w:lang w:eastAsia="en-US"/>
              </w:rPr>
            </w:pPr>
          </w:p>
          <w:p w14:paraId="42A7EBC4" w14:textId="77777777" w:rsidR="00634DA4" w:rsidRPr="00634DA4" w:rsidRDefault="00634DA4" w:rsidP="00634DA4">
            <w:pPr>
              <w:rPr>
                <w:rFonts w:eastAsia="Calibri"/>
                <w:lang w:eastAsia="en-US"/>
              </w:rPr>
            </w:pPr>
            <w:r w:rsidRPr="00634DA4">
              <w:rPr>
                <w:rFonts w:eastAsia="Calibri"/>
                <w:lang w:eastAsia="en-US"/>
              </w:rPr>
              <w:t>Izglītojamo treniņu nodarbību apmeklējuma uzskaite un analīze.</w:t>
            </w:r>
          </w:p>
          <w:p w14:paraId="3F0C8815" w14:textId="77777777" w:rsidR="00634DA4" w:rsidRPr="00634DA4" w:rsidRDefault="00634DA4" w:rsidP="00634DA4">
            <w:pPr>
              <w:rPr>
                <w:rFonts w:eastAsia="Calibri"/>
                <w:lang w:eastAsia="en-US"/>
              </w:rPr>
            </w:pPr>
          </w:p>
          <w:p w14:paraId="5ECD6B36" w14:textId="77777777" w:rsidR="00634DA4" w:rsidRPr="00634DA4" w:rsidRDefault="00634DA4" w:rsidP="00634DA4">
            <w:pPr>
              <w:rPr>
                <w:rFonts w:eastAsia="Calibri"/>
                <w:lang w:eastAsia="en-US"/>
              </w:rPr>
            </w:pPr>
            <w:r w:rsidRPr="00634DA4">
              <w:rPr>
                <w:rFonts w:eastAsia="Calibri"/>
                <w:lang w:eastAsia="en-US"/>
              </w:rPr>
              <w:t>Pedagogu savas darbības izvērsta prognoze.</w:t>
            </w:r>
          </w:p>
        </w:tc>
        <w:tc>
          <w:tcPr>
            <w:tcW w:w="3487" w:type="dxa"/>
          </w:tcPr>
          <w:p w14:paraId="0996F1CE" w14:textId="77777777" w:rsidR="00634DA4" w:rsidRPr="00634DA4" w:rsidRDefault="00634DA4" w:rsidP="00634DA4">
            <w:pPr>
              <w:rPr>
                <w:rFonts w:eastAsia="Calibri"/>
                <w:lang w:eastAsia="en-US"/>
              </w:rPr>
            </w:pPr>
            <w:r w:rsidRPr="00634DA4">
              <w:rPr>
                <w:rFonts w:eastAsia="Calibri"/>
                <w:lang w:eastAsia="en-US"/>
              </w:rPr>
              <w:t xml:space="preserve">Audzēkņi piedalās dažāda līmeņa sacensībās. Tiek izcīnītas godalgotas vietas Latvijas čempionātos. </w:t>
            </w:r>
          </w:p>
          <w:p w14:paraId="7EC7109F" w14:textId="77777777" w:rsidR="00634DA4" w:rsidRPr="00634DA4" w:rsidRDefault="00634DA4" w:rsidP="00634DA4">
            <w:pPr>
              <w:rPr>
                <w:rFonts w:eastAsia="Calibri"/>
                <w:lang w:eastAsia="en-US"/>
              </w:rPr>
            </w:pPr>
            <w:r w:rsidRPr="00634DA4">
              <w:rPr>
                <w:rFonts w:eastAsia="Calibri"/>
                <w:lang w:eastAsia="en-US"/>
              </w:rPr>
              <w:t xml:space="preserve">Sporta skolā ir ieviests E-klases žurnāls, kur atzīmē audzēkņu nodarbību apmeklējumu. </w:t>
            </w:r>
          </w:p>
          <w:p w14:paraId="35D5AB15" w14:textId="77777777" w:rsidR="00634DA4" w:rsidRPr="00634DA4" w:rsidRDefault="00634DA4" w:rsidP="00634DA4">
            <w:pPr>
              <w:rPr>
                <w:rFonts w:eastAsia="Calibri"/>
                <w:lang w:eastAsia="en-US"/>
              </w:rPr>
            </w:pPr>
            <w:r w:rsidRPr="00634DA4">
              <w:rPr>
                <w:rFonts w:eastAsia="Calibri"/>
                <w:lang w:eastAsia="en-US"/>
              </w:rPr>
              <w:t>Katru gadu sporta veidu nodaļas atskaitās par paveikto un analizē darbu Sporta skolas pedagoģiskajās padomes sēdēs. Tiek izvirzīti uzdevumi turpmākam.</w:t>
            </w:r>
          </w:p>
        </w:tc>
      </w:tr>
      <w:tr w:rsidR="00634DA4" w:rsidRPr="00634DA4" w14:paraId="78A50A33" w14:textId="77777777" w:rsidTr="00634DA4">
        <w:tc>
          <w:tcPr>
            <w:tcW w:w="3487" w:type="dxa"/>
            <w:shd w:val="clear" w:color="auto" w:fill="DEEAF6"/>
          </w:tcPr>
          <w:p w14:paraId="690FB029" w14:textId="77777777" w:rsidR="00634DA4" w:rsidRPr="00634DA4" w:rsidRDefault="00634DA4" w:rsidP="00634DA4">
            <w:pPr>
              <w:rPr>
                <w:rFonts w:eastAsia="Calibri"/>
                <w:lang w:eastAsia="en-US"/>
              </w:rPr>
            </w:pPr>
            <w:r w:rsidRPr="00634DA4">
              <w:rPr>
                <w:rFonts w:eastAsia="Calibri"/>
                <w:lang w:eastAsia="en-US"/>
              </w:rPr>
              <w:t>Treniņu nodarbību vietu un materiāli tehniskās bāzes uzlabošana</w:t>
            </w:r>
          </w:p>
        </w:tc>
        <w:tc>
          <w:tcPr>
            <w:tcW w:w="3487" w:type="dxa"/>
          </w:tcPr>
          <w:p w14:paraId="19E5FE79" w14:textId="77777777" w:rsidR="00634DA4" w:rsidRPr="00634DA4" w:rsidRDefault="00634DA4" w:rsidP="00634DA4">
            <w:pPr>
              <w:rPr>
                <w:rFonts w:eastAsia="Calibri"/>
                <w:lang w:eastAsia="en-US"/>
              </w:rPr>
            </w:pPr>
            <w:r w:rsidRPr="00634DA4">
              <w:rPr>
                <w:rFonts w:eastAsia="Calibri"/>
                <w:lang w:eastAsia="en-US"/>
              </w:rPr>
              <w:t>Nodrošināt audzēkņus un pedagogus ar kvalitatīvām sporta bāzēm un inventāru, lai veicinātu sporta meistarības izaugsmi</w:t>
            </w:r>
          </w:p>
        </w:tc>
        <w:tc>
          <w:tcPr>
            <w:tcW w:w="3487" w:type="dxa"/>
          </w:tcPr>
          <w:p w14:paraId="276018D0" w14:textId="77777777" w:rsidR="00634DA4" w:rsidRPr="00634DA4" w:rsidRDefault="00634DA4" w:rsidP="00634DA4">
            <w:pPr>
              <w:rPr>
                <w:rFonts w:eastAsia="Calibri"/>
                <w:lang w:eastAsia="en-US"/>
              </w:rPr>
            </w:pPr>
            <w:r w:rsidRPr="00634DA4">
              <w:rPr>
                <w:rFonts w:eastAsia="Calibri"/>
                <w:lang w:eastAsia="en-US"/>
              </w:rPr>
              <w:t>Audzēkņiem un pedagogiem ir mācību nodarbību un telpu nodrošinājums , kvalitatīvs inventārs.</w:t>
            </w:r>
          </w:p>
          <w:p w14:paraId="2CA4A786" w14:textId="77777777" w:rsidR="00634DA4" w:rsidRPr="00634DA4" w:rsidRDefault="00634DA4" w:rsidP="00634DA4">
            <w:pPr>
              <w:rPr>
                <w:rFonts w:eastAsia="Calibri"/>
                <w:lang w:eastAsia="en-US"/>
              </w:rPr>
            </w:pPr>
          </w:p>
          <w:p w14:paraId="43BB8FDA" w14:textId="77777777" w:rsidR="00634DA4" w:rsidRPr="00634DA4" w:rsidRDefault="00634DA4" w:rsidP="00634DA4">
            <w:pPr>
              <w:rPr>
                <w:rFonts w:eastAsia="Calibri"/>
                <w:lang w:eastAsia="en-US"/>
              </w:rPr>
            </w:pPr>
          </w:p>
          <w:p w14:paraId="0D8A85AD" w14:textId="77777777" w:rsidR="00634DA4" w:rsidRPr="00634DA4" w:rsidRDefault="00634DA4" w:rsidP="00634DA4">
            <w:pPr>
              <w:rPr>
                <w:rFonts w:eastAsia="Calibri"/>
                <w:lang w:eastAsia="en-US"/>
              </w:rPr>
            </w:pPr>
          </w:p>
          <w:p w14:paraId="1636EB68" w14:textId="77777777" w:rsidR="00634DA4" w:rsidRPr="00634DA4" w:rsidRDefault="00634DA4" w:rsidP="00634DA4">
            <w:pPr>
              <w:rPr>
                <w:rFonts w:eastAsia="Calibri"/>
                <w:lang w:eastAsia="en-US"/>
              </w:rPr>
            </w:pPr>
          </w:p>
          <w:p w14:paraId="53F1B90A" w14:textId="77777777" w:rsidR="00634DA4" w:rsidRPr="00634DA4" w:rsidRDefault="00634DA4" w:rsidP="00634DA4">
            <w:pPr>
              <w:rPr>
                <w:rFonts w:eastAsia="Calibri"/>
                <w:lang w:eastAsia="en-US"/>
              </w:rPr>
            </w:pPr>
            <w:r w:rsidRPr="00634DA4">
              <w:rPr>
                <w:rFonts w:eastAsia="Calibri"/>
                <w:lang w:eastAsia="en-US"/>
              </w:rPr>
              <w:t>Augsti sporta meistarības rādītāji</w:t>
            </w:r>
          </w:p>
        </w:tc>
        <w:tc>
          <w:tcPr>
            <w:tcW w:w="3487" w:type="dxa"/>
          </w:tcPr>
          <w:p w14:paraId="7B54A0AD" w14:textId="77777777" w:rsidR="00634DA4" w:rsidRPr="00634DA4" w:rsidRDefault="00634DA4" w:rsidP="00634DA4">
            <w:pPr>
              <w:rPr>
                <w:rFonts w:eastAsia="Calibri"/>
                <w:lang w:eastAsia="en-US"/>
              </w:rPr>
            </w:pPr>
            <w:r w:rsidRPr="00634DA4">
              <w:rPr>
                <w:rFonts w:eastAsia="Calibri"/>
                <w:lang w:eastAsia="en-US"/>
              </w:rPr>
              <w:lastRenderedPageBreak/>
              <w:t xml:space="preserve">Katru gadu budžeta iespēju robežās tiek papildināts inventārs un uzlabotas sporta bāzes. Veidojot nodarbību grafiku tiek ņemts vērā treneru ieteikumi. </w:t>
            </w:r>
            <w:r w:rsidRPr="00634DA4">
              <w:rPr>
                <w:rFonts w:eastAsia="Calibri"/>
                <w:lang w:eastAsia="en-US"/>
              </w:rPr>
              <w:lastRenderedPageBreak/>
              <w:t>Grafiku veido tā, lai visiem treneriem būtu mācību telpu nodrošinājums, pieejamā laikā. Sporta skolā tiek nodrošināti augsti sasniegumi vieglatlētikā, slēpošanā, ir vairāki izlases kandidāti un dalībnieki basketbola un vieglatlētikas nodaļās.</w:t>
            </w:r>
          </w:p>
        </w:tc>
      </w:tr>
      <w:tr w:rsidR="00634DA4" w:rsidRPr="00634DA4" w14:paraId="6FC971D2" w14:textId="77777777" w:rsidTr="00634DA4">
        <w:tc>
          <w:tcPr>
            <w:tcW w:w="3487" w:type="dxa"/>
            <w:shd w:val="clear" w:color="auto" w:fill="DEEAF6"/>
          </w:tcPr>
          <w:p w14:paraId="6E854262" w14:textId="77777777" w:rsidR="00634DA4" w:rsidRPr="00634DA4" w:rsidRDefault="00634DA4" w:rsidP="00634DA4">
            <w:pPr>
              <w:rPr>
                <w:rFonts w:eastAsia="Calibri"/>
                <w:lang w:eastAsia="en-US"/>
              </w:rPr>
            </w:pPr>
            <w:r w:rsidRPr="00634DA4">
              <w:rPr>
                <w:rFonts w:eastAsia="Calibri"/>
                <w:lang w:eastAsia="en-US"/>
              </w:rPr>
              <w:lastRenderedPageBreak/>
              <w:t>Skolas mikroklimata uzlabošana</w:t>
            </w:r>
          </w:p>
        </w:tc>
        <w:tc>
          <w:tcPr>
            <w:tcW w:w="3487" w:type="dxa"/>
          </w:tcPr>
          <w:p w14:paraId="09508D2F" w14:textId="77777777" w:rsidR="00634DA4" w:rsidRPr="00634DA4" w:rsidRDefault="00634DA4" w:rsidP="00634DA4">
            <w:pPr>
              <w:rPr>
                <w:rFonts w:eastAsia="Calibri"/>
                <w:lang w:eastAsia="en-US"/>
              </w:rPr>
            </w:pPr>
            <w:r w:rsidRPr="00634DA4">
              <w:rPr>
                <w:rFonts w:eastAsia="Calibri"/>
                <w:lang w:eastAsia="en-US"/>
              </w:rPr>
              <w:t>Pozitīvas sadarbības veicināšana, piederības apzināšana skolai</w:t>
            </w:r>
          </w:p>
        </w:tc>
        <w:tc>
          <w:tcPr>
            <w:tcW w:w="3487" w:type="dxa"/>
          </w:tcPr>
          <w:p w14:paraId="724506FC" w14:textId="77777777" w:rsidR="00634DA4" w:rsidRPr="00634DA4" w:rsidRDefault="00634DA4" w:rsidP="00634DA4">
            <w:pPr>
              <w:rPr>
                <w:rFonts w:eastAsia="Calibri"/>
                <w:lang w:eastAsia="en-US"/>
              </w:rPr>
            </w:pPr>
            <w:r w:rsidRPr="00634DA4">
              <w:rPr>
                <w:rFonts w:eastAsia="Calibri"/>
                <w:lang w:eastAsia="en-US"/>
              </w:rPr>
              <w:t>Pedagogu iniciatīva darba vides pilnveidošanai</w:t>
            </w:r>
          </w:p>
          <w:p w14:paraId="5D29D340" w14:textId="77777777" w:rsidR="00634DA4" w:rsidRPr="00634DA4" w:rsidRDefault="00634DA4" w:rsidP="00634DA4">
            <w:pPr>
              <w:rPr>
                <w:rFonts w:eastAsia="Calibri"/>
                <w:lang w:eastAsia="en-US"/>
              </w:rPr>
            </w:pPr>
            <w:r w:rsidRPr="00634DA4">
              <w:rPr>
                <w:rFonts w:eastAsia="Calibri"/>
                <w:lang w:eastAsia="en-US"/>
              </w:rPr>
              <w:t>Darba drošības, kārtības ievērošana.</w:t>
            </w:r>
          </w:p>
          <w:p w14:paraId="289A390F" w14:textId="77777777" w:rsidR="00634DA4" w:rsidRPr="00634DA4" w:rsidRDefault="00634DA4" w:rsidP="00634DA4">
            <w:pPr>
              <w:rPr>
                <w:rFonts w:eastAsia="Calibri"/>
                <w:lang w:eastAsia="en-US"/>
              </w:rPr>
            </w:pPr>
            <w:r w:rsidRPr="00634DA4">
              <w:rPr>
                <w:rFonts w:eastAsia="Calibri"/>
                <w:lang w:eastAsia="en-US"/>
              </w:rPr>
              <w:t>Skolas darbinieku, audzēkņu piedalīšanās skolas vides uzturēšanas pasākumos</w:t>
            </w:r>
          </w:p>
        </w:tc>
        <w:tc>
          <w:tcPr>
            <w:tcW w:w="3487" w:type="dxa"/>
          </w:tcPr>
          <w:p w14:paraId="3F8BC320" w14:textId="77777777" w:rsidR="00634DA4" w:rsidRPr="00634DA4" w:rsidRDefault="00634DA4" w:rsidP="00634DA4">
            <w:pPr>
              <w:rPr>
                <w:rFonts w:eastAsia="Calibri"/>
                <w:lang w:eastAsia="en-US"/>
              </w:rPr>
            </w:pPr>
            <w:r w:rsidRPr="00634DA4">
              <w:rPr>
                <w:rFonts w:eastAsia="Calibri"/>
                <w:lang w:eastAsia="en-US"/>
              </w:rPr>
              <w:t>Iegādāti vienoti sporta tērpi pedagogiem. Audzēkņiem veidotas sporta formas . Tiek veiktas audzēkņu instruktāžas par iekšējās kārtības un drošības noteikumu ievērošanu. Pēc pedagogu iniciatīvas izveidota mācību telpa, noliktavas un atpūtas stūrītis pedagogiem, pedagogi piedalījās to labiekārtošanā. Norisinās pedagogu saliedēšanās pasākumi. Audzēkņiem norisinājies konkurss “Paraugs citiem”, kur balvā saņemti sporta krekli ar Sporta skolas logo.</w:t>
            </w:r>
          </w:p>
        </w:tc>
      </w:tr>
      <w:tr w:rsidR="00634DA4" w:rsidRPr="00634DA4" w14:paraId="211EC12A" w14:textId="77777777" w:rsidTr="00634DA4">
        <w:tc>
          <w:tcPr>
            <w:tcW w:w="3487" w:type="dxa"/>
            <w:shd w:val="clear" w:color="auto" w:fill="DEEAF6"/>
          </w:tcPr>
          <w:p w14:paraId="1E208545" w14:textId="77777777" w:rsidR="00634DA4" w:rsidRPr="00634DA4" w:rsidRDefault="00634DA4" w:rsidP="00634DA4">
            <w:pPr>
              <w:rPr>
                <w:rFonts w:eastAsia="Calibri"/>
                <w:lang w:eastAsia="en-US"/>
              </w:rPr>
            </w:pPr>
            <w:r w:rsidRPr="00634DA4">
              <w:rPr>
                <w:rFonts w:eastAsia="Calibri"/>
                <w:lang w:eastAsia="en-US"/>
              </w:rPr>
              <w:t>Finanšu līdzekļu racionāla izmantošana</w:t>
            </w:r>
          </w:p>
        </w:tc>
        <w:tc>
          <w:tcPr>
            <w:tcW w:w="3487" w:type="dxa"/>
          </w:tcPr>
          <w:p w14:paraId="60A564D5" w14:textId="77777777" w:rsidR="00634DA4" w:rsidRPr="00634DA4" w:rsidRDefault="00634DA4" w:rsidP="00634DA4">
            <w:pPr>
              <w:rPr>
                <w:rFonts w:eastAsia="Calibri"/>
                <w:lang w:eastAsia="en-US"/>
              </w:rPr>
            </w:pPr>
            <w:r w:rsidRPr="00634DA4">
              <w:rPr>
                <w:rFonts w:eastAsia="Calibri"/>
                <w:lang w:eastAsia="en-US"/>
              </w:rPr>
              <w:t xml:space="preserve">Nodrošināt apstākļus sporta izglītības apguvei. </w:t>
            </w:r>
          </w:p>
        </w:tc>
        <w:tc>
          <w:tcPr>
            <w:tcW w:w="3487" w:type="dxa"/>
          </w:tcPr>
          <w:p w14:paraId="441A2522" w14:textId="77777777" w:rsidR="00634DA4" w:rsidRPr="00634DA4" w:rsidRDefault="00634DA4" w:rsidP="00634DA4">
            <w:pPr>
              <w:rPr>
                <w:rFonts w:eastAsia="Calibri"/>
                <w:lang w:eastAsia="en-US"/>
              </w:rPr>
            </w:pPr>
            <w:r w:rsidRPr="00634DA4">
              <w:rPr>
                <w:rFonts w:eastAsia="Calibri"/>
                <w:lang w:eastAsia="en-US"/>
              </w:rPr>
              <w:t>Tiek veikti plānveidīgi remontdarbi.</w:t>
            </w:r>
          </w:p>
          <w:p w14:paraId="3A0F5674" w14:textId="77777777" w:rsidR="00634DA4" w:rsidRPr="00634DA4" w:rsidRDefault="00634DA4" w:rsidP="00634DA4">
            <w:pPr>
              <w:rPr>
                <w:rFonts w:eastAsia="Calibri"/>
                <w:lang w:eastAsia="en-US"/>
              </w:rPr>
            </w:pPr>
            <w:r w:rsidRPr="00634DA4">
              <w:rPr>
                <w:rFonts w:eastAsia="Calibri"/>
                <w:lang w:eastAsia="en-US"/>
              </w:rPr>
              <w:t>Iekārtas un tehniskie līdzekļi atbilst prasībām.</w:t>
            </w:r>
          </w:p>
          <w:p w14:paraId="79747674" w14:textId="77777777" w:rsidR="00634DA4" w:rsidRPr="00634DA4" w:rsidRDefault="00634DA4" w:rsidP="00634DA4">
            <w:pPr>
              <w:rPr>
                <w:rFonts w:eastAsia="Calibri"/>
                <w:lang w:eastAsia="en-US"/>
              </w:rPr>
            </w:pPr>
            <w:r w:rsidRPr="00634DA4">
              <w:rPr>
                <w:rFonts w:eastAsia="Calibri"/>
                <w:lang w:eastAsia="en-US"/>
              </w:rPr>
              <w:t>Pakāpeniski tiek atjaunota materiāli tehniskā bāze</w:t>
            </w:r>
          </w:p>
        </w:tc>
        <w:tc>
          <w:tcPr>
            <w:tcW w:w="3487" w:type="dxa"/>
          </w:tcPr>
          <w:p w14:paraId="03F149F0" w14:textId="77777777" w:rsidR="00634DA4" w:rsidRPr="00634DA4" w:rsidRDefault="00634DA4" w:rsidP="00634DA4">
            <w:pPr>
              <w:rPr>
                <w:rFonts w:eastAsia="Calibri"/>
                <w:lang w:eastAsia="en-US"/>
              </w:rPr>
            </w:pPr>
            <w:r w:rsidRPr="00634DA4">
              <w:rPr>
                <w:rFonts w:eastAsia="Calibri"/>
                <w:lang w:eastAsia="en-US"/>
              </w:rPr>
              <w:t>Finanšu iespēju robežās tiek veikti plānotie remontdarbi.</w:t>
            </w:r>
          </w:p>
          <w:p w14:paraId="5AAE3129" w14:textId="77777777" w:rsidR="00634DA4" w:rsidRPr="00634DA4" w:rsidRDefault="00634DA4" w:rsidP="00634DA4">
            <w:pPr>
              <w:rPr>
                <w:rFonts w:eastAsia="Calibri"/>
                <w:lang w:eastAsia="en-US"/>
              </w:rPr>
            </w:pPr>
            <w:r w:rsidRPr="00634DA4">
              <w:rPr>
                <w:rFonts w:eastAsia="Calibri"/>
                <w:lang w:eastAsia="en-US"/>
              </w:rPr>
              <w:t xml:space="preserve">Uzlabota Sporta skolas iekšējā vide (kāpņu nomaiņa, kabinetu, noliktavu, skrejceļa izveide, radiatoru nomaiņa, dušas telpu remonts, grīdas seguma lakošana). Katru gadu budžeta iespēju robežās tiek </w:t>
            </w:r>
            <w:r w:rsidRPr="00634DA4">
              <w:rPr>
                <w:rFonts w:eastAsia="Calibri"/>
                <w:lang w:eastAsia="en-US"/>
              </w:rPr>
              <w:lastRenderedPageBreak/>
              <w:t>papildināts sporta inventārs.</w:t>
            </w:r>
          </w:p>
          <w:p w14:paraId="67A0DBD7" w14:textId="77777777" w:rsidR="00634DA4" w:rsidRPr="00634DA4" w:rsidRDefault="00634DA4" w:rsidP="00634DA4">
            <w:pPr>
              <w:rPr>
                <w:rFonts w:eastAsia="Calibri"/>
                <w:lang w:eastAsia="en-US"/>
              </w:rPr>
            </w:pPr>
            <w:r w:rsidRPr="00634DA4">
              <w:rPr>
                <w:rFonts w:eastAsia="Calibri"/>
                <w:lang w:eastAsia="en-US"/>
              </w:rPr>
              <w:t>Ar 2019.gadu Sporta skolas saimniecisko jautājumu risināšanu nodrošina Gulbenes novada Sporta pārvalde.</w:t>
            </w:r>
          </w:p>
        </w:tc>
      </w:tr>
      <w:tr w:rsidR="00634DA4" w:rsidRPr="00634DA4" w14:paraId="58D9E85E" w14:textId="77777777" w:rsidTr="00634DA4">
        <w:tc>
          <w:tcPr>
            <w:tcW w:w="3487" w:type="dxa"/>
            <w:shd w:val="clear" w:color="auto" w:fill="DEEAF6"/>
          </w:tcPr>
          <w:p w14:paraId="33E53DFA" w14:textId="77777777" w:rsidR="00634DA4" w:rsidRPr="00634DA4" w:rsidRDefault="00634DA4" w:rsidP="00634DA4">
            <w:pPr>
              <w:rPr>
                <w:rFonts w:eastAsia="Calibri"/>
                <w:lang w:eastAsia="en-US"/>
              </w:rPr>
            </w:pPr>
            <w:r w:rsidRPr="00634DA4">
              <w:rPr>
                <w:rFonts w:eastAsia="Calibri"/>
                <w:lang w:eastAsia="en-US"/>
              </w:rPr>
              <w:lastRenderedPageBreak/>
              <w:t>Skolas darbinieku kvalifikācijas pilnveidošana</w:t>
            </w:r>
          </w:p>
        </w:tc>
        <w:tc>
          <w:tcPr>
            <w:tcW w:w="3487" w:type="dxa"/>
          </w:tcPr>
          <w:p w14:paraId="7C8771DD" w14:textId="77777777" w:rsidR="00634DA4" w:rsidRPr="00634DA4" w:rsidRDefault="00634DA4" w:rsidP="00634DA4">
            <w:pPr>
              <w:rPr>
                <w:rFonts w:eastAsia="Calibri"/>
                <w:lang w:eastAsia="en-US"/>
              </w:rPr>
            </w:pPr>
            <w:r w:rsidRPr="00634DA4">
              <w:rPr>
                <w:rFonts w:eastAsia="Calibri"/>
                <w:lang w:eastAsia="en-US"/>
              </w:rPr>
              <w:t>Sekmēt darbinieku piedalīšanos tālākizglītības kursu programmās.</w:t>
            </w:r>
          </w:p>
        </w:tc>
        <w:tc>
          <w:tcPr>
            <w:tcW w:w="3487" w:type="dxa"/>
          </w:tcPr>
          <w:p w14:paraId="73282783" w14:textId="77777777" w:rsidR="00634DA4" w:rsidRPr="00634DA4" w:rsidRDefault="00634DA4" w:rsidP="00634DA4">
            <w:pPr>
              <w:rPr>
                <w:rFonts w:eastAsia="Calibri"/>
                <w:lang w:eastAsia="en-US"/>
              </w:rPr>
            </w:pPr>
            <w:r w:rsidRPr="00634DA4">
              <w:rPr>
                <w:rFonts w:eastAsia="Calibri"/>
                <w:lang w:eastAsia="en-US"/>
              </w:rPr>
              <w:t>Pedagogu izglītība un profesionālā kvalifikācija atbilst prasībām</w:t>
            </w:r>
          </w:p>
          <w:p w14:paraId="6680D316" w14:textId="77777777" w:rsidR="00634DA4" w:rsidRPr="00634DA4" w:rsidRDefault="00634DA4" w:rsidP="00634DA4">
            <w:pPr>
              <w:rPr>
                <w:rFonts w:eastAsia="Calibri"/>
                <w:lang w:eastAsia="en-US"/>
              </w:rPr>
            </w:pPr>
            <w:r w:rsidRPr="00634DA4">
              <w:rPr>
                <w:rFonts w:eastAsia="Calibri"/>
                <w:lang w:eastAsia="en-US"/>
              </w:rPr>
              <w:t>Pedagogiem ir iespēja profesionālajai pilnveidei</w:t>
            </w:r>
          </w:p>
          <w:p w14:paraId="772ECEA0" w14:textId="77777777" w:rsidR="00634DA4" w:rsidRPr="00634DA4" w:rsidRDefault="00634DA4" w:rsidP="00634DA4">
            <w:pPr>
              <w:rPr>
                <w:rFonts w:eastAsia="Calibri"/>
                <w:lang w:eastAsia="en-US"/>
              </w:rPr>
            </w:pPr>
            <w:r w:rsidRPr="00634DA4">
              <w:rPr>
                <w:rFonts w:eastAsia="Calibri"/>
                <w:lang w:eastAsia="en-US"/>
              </w:rPr>
              <w:t>Tiek piesaistīti lektori kursu organizēšanai.</w:t>
            </w:r>
          </w:p>
        </w:tc>
        <w:tc>
          <w:tcPr>
            <w:tcW w:w="3487" w:type="dxa"/>
          </w:tcPr>
          <w:p w14:paraId="59B9D5F2" w14:textId="77777777" w:rsidR="00634DA4" w:rsidRPr="00634DA4" w:rsidRDefault="00634DA4" w:rsidP="00634DA4">
            <w:pPr>
              <w:rPr>
                <w:rFonts w:eastAsia="Calibri"/>
                <w:lang w:eastAsia="en-US"/>
              </w:rPr>
            </w:pPr>
            <w:r w:rsidRPr="00634DA4">
              <w:rPr>
                <w:rFonts w:eastAsia="Calibri"/>
                <w:lang w:eastAsia="en-US"/>
              </w:rPr>
              <w:t>Pedagogu izglītība un profesionālā kvalifikācija atbilst prasībām.</w:t>
            </w:r>
          </w:p>
          <w:p w14:paraId="49518EA3" w14:textId="77777777" w:rsidR="00634DA4" w:rsidRPr="00634DA4" w:rsidRDefault="00634DA4" w:rsidP="00634DA4">
            <w:pPr>
              <w:rPr>
                <w:rFonts w:eastAsia="Calibri"/>
                <w:lang w:eastAsia="en-US"/>
              </w:rPr>
            </w:pPr>
            <w:r w:rsidRPr="00634DA4">
              <w:rPr>
                <w:rFonts w:eastAsia="Calibri"/>
                <w:lang w:eastAsia="en-US"/>
              </w:rPr>
              <w:t>Pedagogiem tiek rasti finanšu līdzekļi  iespējai apmeklēt profesionālās pilnveides kursus un seminārus. Tiek piesaistīti lektori kursu norisei Sporta skolā.</w:t>
            </w:r>
          </w:p>
        </w:tc>
      </w:tr>
      <w:tr w:rsidR="00634DA4" w:rsidRPr="00634DA4" w14:paraId="6A45A0F1" w14:textId="77777777" w:rsidTr="00634DA4">
        <w:tc>
          <w:tcPr>
            <w:tcW w:w="3487" w:type="dxa"/>
            <w:shd w:val="clear" w:color="auto" w:fill="DEEAF6"/>
          </w:tcPr>
          <w:p w14:paraId="3AB4403B" w14:textId="77777777" w:rsidR="00634DA4" w:rsidRPr="00634DA4" w:rsidRDefault="00634DA4" w:rsidP="00634DA4">
            <w:pPr>
              <w:rPr>
                <w:rFonts w:eastAsia="Calibri"/>
                <w:lang w:eastAsia="en-US"/>
              </w:rPr>
            </w:pPr>
            <w:r w:rsidRPr="00634DA4">
              <w:rPr>
                <w:rFonts w:eastAsia="Calibri"/>
                <w:lang w:eastAsia="en-US"/>
              </w:rPr>
              <w:t>Nodrošināt skolas vadības un skolas kolektīva sadarbību</w:t>
            </w:r>
          </w:p>
        </w:tc>
        <w:tc>
          <w:tcPr>
            <w:tcW w:w="3487" w:type="dxa"/>
          </w:tcPr>
          <w:p w14:paraId="3010E85C" w14:textId="77777777" w:rsidR="00634DA4" w:rsidRPr="00634DA4" w:rsidRDefault="00634DA4" w:rsidP="00634DA4">
            <w:pPr>
              <w:rPr>
                <w:rFonts w:eastAsia="Calibri"/>
                <w:lang w:eastAsia="en-US"/>
              </w:rPr>
            </w:pPr>
            <w:r w:rsidRPr="00634DA4">
              <w:rPr>
                <w:rFonts w:eastAsia="Calibri"/>
                <w:lang w:eastAsia="en-US"/>
              </w:rPr>
              <w:t>Izvērtēt skolas darba kvalitāti, lai pilnveidotu attīstību.</w:t>
            </w:r>
          </w:p>
        </w:tc>
        <w:tc>
          <w:tcPr>
            <w:tcW w:w="3487" w:type="dxa"/>
          </w:tcPr>
          <w:p w14:paraId="13AECB7F" w14:textId="77777777" w:rsidR="00634DA4" w:rsidRPr="00634DA4" w:rsidRDefault="00634DA4" w:rsidP="00634DA4">
            <w:pPr>
              <w:rPr>
                <w:rFonts w:eastAsia="Calibri"/>
                <w:lang w:eastAsia="en-US"/>
              </w:rPr>
            </w:pPr>
            <w:r w:rsidRPr="00634DA4">
              <w:rPr>
                <w:rFonts w:eastAsia="Calibri"/>
                <w:lang w:eastAsia="en-US"/>
              </w:rPr>
              <w:t>1.Skolas darba vērtēšana</w:t>
            </w:r>
          </w:p>
          <w:p w14:paraId="33C171D9" w14:textId="77777777" w:rsidR="00634DA4" w:rsidRPr="00634DA4" w:rsidRDefault="00634DA4" w:rsidP="00634DA4">
            <w:pPr>
              <w:rPr>
                <w:rFonts w:eastAsia="Calibri"/>
                <w:lang w:eastAsia="en-US"/>
              </w:rPr>
            </w:pPr>
            <w:r w:rsidRPr="00634DA4">
              <w:rPr>
                <w:rFonts w:eastAsia="Calibri"/>
                <w:lang w:eastAsia="en-US"/>
              </w:rPr>
              <w:t>2.Skolā ir visa nepieciešamā dokumentācija – darba organizēšanai, vadībai un kvalitātes nodrošināšanai</w:t>
            </w:r>
          </w:p>
          <w:p w14:paraId="1F3959D7" w14:textId="77777777" w:rsidR="00634DA4" w:rsidRPr="00634DA4" w:rsidRDefault="00634DA4" w:rsidP="00634DA4">
            <w:pPr>
              <w:rPr>
                <w:rFonts w:eastAsia="Calibri"/>
                <w:lang w:eastAsia="en-US"/>
              </w:rPr>
            </w:pPr>
            <w:r w:rsidRPr="00634DA4">
              <w:rPr>
                <w:rFonts w:eastAsia="Calibri"/>
                <w:lang w:eastAsia="en-US"/>
              </w:rPr>
              <w:t>3.Informācijas apmaiņa starp administrāciju un skolas personālu.</w:t>
            </w:r>
          </w:p>
        </w:tc>
        <w:tc>
          <w:tcPr>
            <w:tcW w:w="3487" w:type="dxa"/>
          </w:tcPr>
          <w:p w14:paraId="763855EF" w14:textId="77777777" w:rsidR="00634DA4" w:rsidRPr="00634DA4" w:rsidRDefault="00634DA4" w:rsidP="00634DA4">
            <w:pPr>
              <w:rPr>
                <w:rFonts w:eastAsia="Calibri"/>
                <w:lang w:eastAsia="en-US"/>
              </w:rPr>
            </w:pPr>
            <w:r w:rsidRPr="00634DA4">
              <w:rPr>
                <w:rFonts w:eastAsia="Calibri"/>
                <w:lang w:eastAsia="en-US"/>
              </w:rPr>
              <w:t xml:space="preserve">Katru gadu pedagogi Sporta skolas vadībai iesniedz sava darba pašvērtējumu. Pedagogi sniedz savus priekšlikumus darba kvalitātes uzlabošanai. Pedagogi piedalās sporta skolas </w:t>
            </w:r>
            <w:proofErr w:type="spellStart"/>
            <w:r w:rsidRPr="00634DA4">
              <w:rPr>
                <w:rFonts w:eastAsia="Calibri"/>
                <w:lang w:eastAsia="en-US"/>
              </w:rPr>
              <w:t>pašvērtēšanā</w:t>
            </w:r>
            <w:proofErr w:type="spellEnd"/>
            <w:r w:rsidRPr="00634DA4">
              <w:rPr>
                <w:rFonts w:eastAsia="Calibri"/>
                <w:lang w:eastAsia="en-US"/>
              </w:rPr>
              <w:t xml:space="preserve">. Katru nedēļu notiek vadības un pedagogu sapulces, kur tiek apspriesta aktuālā informācija. Notiek savlaicīga informācijas apmaiņa starp administrāciju un skolas personālu. Informācija tiek nodota e-pastā, </w:t>
            </w:r>
            <w:proofErr w:type="spellStart"/>
            <w:r w:rsidRPr="00634DA4">
              <w:rPr>
                <w:rFonts w:eastAsia="Calibri"/>
                <w:lang w:eastAsia="en-US"/>
              </w:rPr>
              <w:t>whatsapp</w:t>
            </w:r>
            <w:proofErr w:type="spellEnd"/>
            <w:r w:rsidRPr="00634DA4">
              <w:rPr>
                <w:rFonts w:eastAsia="Calibri"/>
                <w:lang w:eastAsia="en-US"/>
              </w:rPr>
              <w:t xml:space="preserve"> grupā, kā arī telefoniski.</w:t>
            </w:r>
          </w:p>
        </w:tc>
      </w:tr>
    </w:tbl>
    <w:p w14:paraId="0C3C25C8" w14:textId="77777777" w:rsidR="00634DA4" w:rsidRPr="00634DA4" w:rsidRDefault="00634DA4" w:rsidP="00634DA4">
      <w:pPr>
        <w:spacing w:line="259" w:lineRule="auto"/>
        <w:jc w:val="right"/>
        <w:rPr>
          <w:rFonts w:eastAsia="Calibri"/>
          <w:b/>
          <w:lang w:eastAsia="en-US"/>
        </w:rPr>
      </w:pPr>
    </w:p>
    <w:p w14:paraId="7A82102B" w14:textId="77777777" w:rsidR="00634DA4" w:rsidRPr="00634DA4" w:rsidRDefault="00634DA4" w:rsidP="00634DA4">
      <w:pPr>
        <w:spacing w:line="259" w:lineRule="auto"/>
        <w:jc w:val="right"/>
        <w:rPr>
          <w:rFonts w:eastAsia="Calibri"/>
          <w:b/>
          <w:lang w:eastAsia="en-US"/>
        </w:rPr>
      </w:pPr>
    </w:p>
    <w:p w14:paraId="6AB32965" w14:textId="77777777" w:rsidR="00634DA4" w:rsidRPr="00634DA4" w:rsidRDefault="00634DA4" w:rsidP="00634DA4">
      <w:pPr>
        <w:spacing w:line="259" w:lineRule="auto"/>
        <w:jc w:val="right"/>
        <w:rPr>
          <w:rFonts w:eastAsia="Calibri"/>
          <w:b/>
          <w:lang w:eastAsia="en-US"/>
        </w:rPr>
      </w:pPr>
    </w:p>
    <w:p w14:paraId="7647F78E" w14:textId="77777777" w:rsidR="00634DA4" w:rsidRPr="00634DA4" w:rsidRDefault="00634DA4" w:rsidP="00634DA4">
      <w:pPr>
        <w:spacing w:line="259" w:lineRule="auto"/>
        <w:jc w:val="right"/>
        <w:rPr>
          <w:rFonts w:eastAsia="Calibri"/>
          <w:b/>
          <w:lang w:eastAsia="en-US"/>
        </w:rPr>
      </w:pPr>
    </w:p>
    <w:p w14:paraId="2CCF5C3B" w14:textId="77777777" w:rsidR="00D626BE" w:rsidRDefault="00D626BE">
      <w:pPr>
        <w:spacing w:after="160" w:line="259" w:lineRule="auto"/>
        <w:rPr>
          <w:rFonts w:eastAsia="Calibri"/>
          <w:b/>
          <w:sz w:val="20"/>
          <w:szCs w:val="20"/>
          <w:lang w:eastAsia="en-US"/>
        </w:rPr>
      </w:pPr>
      <w:r>
        <w:rPr>
          <w:rFonts w:eastAsia="Calibri"/>
          <w:b/>
          <w:sz w:val="20"/>
          <w:szCs w:val="20"/>
          <w:lang w:eastAsia="en-US"/>
        </w:rPr>
        <w:br w:type="page"/>
      </w:r>
    </w:p>
    <w:p w14:paraId="233C8404" w14:textId="77777777" w:rsidR="00D626BE" w:rsidRDefault="00D626BE" w:rsidP="00634DA4">
      <w:pPr>
        <w:spacing w:line="259" w:lineRule="auto"/>
        <w:jc w:val="right"/>
        <w:rPr>
          <w:rFonts w:eastAsia="Calibri"/>
          <w:b/>
          <w:sz w:val="20"/>
          <w:szCs w:val="20"/>
          <w:lang w:eastAsia="en-US"/>
        </w:rPr>
        <w:sectPr w:rsidR="00D626BE" w:rsidSect="00317D15">
          <w:pgSz w:w="11906" w:h="16838"/>
          <w:pgMar w:top="851" w:right="851" w:bottom="851" w:left="1701" w:header="709" w:footer="709" w:gutter="0"/>
          <w:cols w:space="708"/>
          <w:docGrid w:linePitch="360"/>
        </w:sectPr>
      </w:pPr>
    </w:p>
    <w:p w14:paraId="41F10A0E" w14:textId="5662F149" w:rsidR="00634DA4" w:rsidRPr="00634DA4" w:rsidRDefault="00634DA4" w:rsidP="00634DA4">
      <w:pPr>
        <w:spacing w:line="259" w:lineRule="auto"/>
        <w:jc w:val="right"/>
        <w:rPr>
          <w:rFonts w:eastAsia="Calibri"/>
          <w:b/>
          <w:sz w:val="20"/>
          <w:szCs w:val="20"/>
          <w:lang w:eastAsia="en-US"/>
        </w:rPr>
      </w:pPr>
      <w:r w:rsidRPr="00634DA4">
        <w:rPr>
          <w:rFonts w:eastAsia="Calibri"/>
          <w:b/>
          <w:sz w:val="20"/>
          <w:szCs w:val="20"/>
          <w:lang w:eastAsia="en-US"/>
        </w:rPr>
        <w:lastRenderedPageBreak/>
        <w:t>Pielikums Nr.2</w:t>
      </w:r>
    </w:p>
    <w:p w14:paraId="571BA482" w14:textId="77777777" w:rsidR="00634DA4" w:rsidRPr="00634DA4" w:rsidRDefault="00634DA4" w:rsidP="00634DA4">
      <w:pPr>
        <w:spacing w:line="259" w:lineRule="auto"/>
        <w:jc w:val="right"/>
        <w:rPr>
          <w:rFonts w:eastAsia="Calibri"/>
          <w:b/>
          <w:sz w:val="20"/>
          <w:szCs w:val="20"/>
          <w:lang w:eastAsia="en-US"/>
        </w:rPr>
      </w:pPr>
      <w:r w:rsidRPr="00634DA4">
        <w:rPr>
          <w:rFonts w:eastAsia="Calibri"/>
          <w:b/>
          <w:sz w:val="20"/>
          <w:szCs w:val="20"/>
          <w:lang w:eastAsia="en-US"/>
        </w:rPr>
        <w:t xml:space="preserve"> Gulbenes novada Bērnu un jaunatnes sporta skolas</w:t>
      </w:r>
    </w:p>
    <w:p w14:paraId="5A82FEDE" w14:textId="77777777" w:rsidR="00634DA4" w:rsidRPr="00634DA4" w:rsidRDefault="00634DA4" w:rsidP="00634DA4">
      <w:pPr>
        <w:spacing w:line="259" w:lineRule="auto"/>
        <w:jc w:val="right"/>
        <w:rPr>
          <w:rFonts w:eastAsia="Calibri"/>
          <w:b/>
          <w:sz w:val="20"/>
          <w:szCs w:val="20"/>
          <w:lang w:eastAsia="en-US"/>
        </w:rPr>
      </w:pPr>
      <w:r w:rsidRPr="00634DA4">
        <w:rPr>
          <w:rFonts w:eastAsia="Calibri"/>
          <w:b/>
          <w:sz w:val="20"/>
          <w:szCs w:val="20"/>
          <w:lang w:eastAsia="en-US"/>
        </w:rPr>
        <w:t xml:space="preserve"> Attīstības plānam 2023. – 2026.gadam</w:t>
      </w:r>
    </w:p>
    <w:p w14:paraId="6E787D36" w14:textId="77777777" w:rsidR="00634DA4" w:rsidRPr="00634DA4" w:rsidRDefault="00634DA4" w:rsidP="00634DA4">
      <w:pPr>
        <w:spacing w:line="259" w:lineRule="auto"/>
        <w:rPr>
          <w:rFonts w:eastAsia="Calibri"/>
          <w:b/>
          <w:lang w:eastAsia="en-US"/>
        </w:rPr>
      </w:pPr>
    </w:p>
    <w:p w14:paraId="1F687668" w14:textId="77777777" w:rsidR="00634DA4" w:rsidRPr="00634DA4" w:rsidRDefault="00634DA4" w:rsidP="00634DA4">
      <w:pPr>
        <w:spacing w:line="259" w:lineRule="auto"/>
        <w:jc w:val="center"/>
        <w:rPr>
          <w:rFonts w:eastAsia="Calibri"/>
          <w:b/>
          <w:lang w:eastAsia="en-US"/>
        </w:rPr>
      </w:pPr>
      <w:r w:rsidRPr="00634DA4">
        <w:rPr>
          <w:rFonts w:eastAsia="Calibri"/>
          <w:b/>
          <w:lang w:eastAsia="en-US"/>
        </w:rPr>
        <w:t>Gulbenes novada Bērnu un jaunatnes sporta skolas SVID datu analīze</w:t>
      </w:r>
    </w:p>
    <w:tbl>
      <w:tblPr>
        <w:tblpPr w:leftFromText="180" w:rightFromText="180" w:vertAnchor="page" w:horzAnchor="margin" w:tblpY="3490"/>
        <w:tblW w:w="13596" w:type="dxa"/>
        <w:tblLayout w:type="fixed"/>
        <w:tblLook w:val="0400" w:firstRow="0" w:lastRow="0" w:firstColumn="0" w:lastColumn="0" w:noHBand="0" w:noVBand="1"/>
      </w:tblPr>
      <w:tblGrid>
        <w:gridCol w:w="3901"/>
        <w:gridCol w:w="3140"/>
        <w:gridCol w:w="3827"/>
        <w:gridCol w:w="2728"/>
      </w:tblGrid>
      <w:tr w:rsidR="00634DA4" w:rsidRPr="00634DA4" w14:paraId="40EDFB4B" w14:textId="77777777" w:rsidTr="006843B0">
        <w:trPr>
          <w:trHeight w:val="470"/>
          <w:tblHeader/>
        </w:trPr>
        <w:tc>
          <w:tcPr>
            <w:tcW w:w="3901" w:type="dxa"/>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05933BF1" w14:textId="77777777" w:rsidR="00634DA4" w:rsidRPr="00634DA4" w:rsidRDefault="00634DA4" w:rsidP="00634DA4">
            <w:pPr>
              <w:spacing w:before="120" w:after="120"/>
              <w:jc w:val="center"/>
              <w:rPr>
                <w:lang w:eastAsia="en-US"/>
              </w:rPr>
            </w:pPr>
            <w:r w:rsidRPr="00634DA4">
              <w:rPr>
                <w:b/>
                <w:color w:val="000000"/>
                <w:lang w:eastAsia="en-US"/>
              </w:rPr>
              <w:t>Stiprās puses</w:t>
            </w:r>
          </w:p>
        </w:tc>
        <w:tc>
          <w:tcPr>
            <w:tcW w:w="3140" w:type="dxa"/>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7C6F3CF3" w14:textId="77777777" w:rsidR="00634DA4" w:rsidRPr="00634DA4" w:rsidRDefault="00634DA4" w:rsidP="00634DA4">
            <w:pPr>
              <w:spacing w:before="120" w:after="120"/>
              <w:jc w:val="center"/>
              <w:rPr>
                <w:lang w:eastAsia="en-US"/>
              </w:rPr>
            </w:pPr>
            <w:r w:rsidRPr="00634DA4">
              <w:rPr>
                <w:b/>
                <w:color w:val="000000"/>
                <w:lang w:eastAsia="en-US"/>
              </w:rPr>
              <w:t>Vājās puses</w:t>
            </w:r>
          </w:p>
        </w:tc>
        <w:tc>
          <w:tcPr>
            <w:tcW w:w="3827" w:type="dxa"/>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52824384" w14:textId="77777777" w:rsidR="00634DA4" w:rsidRPr="00634DA4" w:rsidRDefault="00634DA4" w:rsidP="00634DA4">
            <w:pPr>
              <w:spacing w:before="120" w:after="120"/>
              <w:jc w:val="center"/>
              <w:rPr>
                <w:lang w:eastAsia="en-US"/>
              </w:rPr>
            </w:pPr>
            <w:r w:rsidRPr="00634DA4">
              <w:rPr>
                <w:b/>
                <w:color w:val="000000"/>
                <w:lang w:eastAsia="en-US"/>
              </w:rPr>
              <w:t>Iespējas</w:t>
            </w:r>
          </w:p>
        </w:tc>
        <w:tc>
          <w:tcPr>
            <w:tcW w:w="2728" w:type="dxa"/>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6A6507ED" w14:textId="77777777" w:rsidR="00634DA4" w:rsidRPr="00634DA4" w:rsidRDefault="00634DA4" w:rsidP="00634DA4">
            <w:pPr>
              <w:spacing w:before="120" w:after="120"/>
              <w:jc w:val="center"/>
              <w:rPr>
                <w:lang w:eastAsia="en-US"/>
              </w:rPr>
            </w:pPr>
            <w:r w:rsidRPr="00634DA4">
              <w:rPr>
                <w:b/>
                <w:color w:val="000000"/>
                <w:lang w:eastAsia="en-US"/>
              </w:rPr>
              <w:t>Draudi</w:t>
            </w:r>
          </w:p>
        </w:tc>
      </w:tr>
      <w:tr w:rsidR="00634DA4" w:rsidRPr="00634DA4" w14:paraId="0DD37E06" w14:textId="77777777" w:rsidTr="006843B0">
        <w:trPr>
          <w:trHeight w:val="1175"/>
        </w:trPr>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CE512E" w14:textId="77777777" w:rsidR="00634DA4" w:rsidRPr="00634DA4" w:rsidRDefault="00634DA4">
            <w:pPr>
              <w:numPr>
                <w:ilvl w:val="0"/>
                <w:numId w:val="15"/>
              </w:numPr>
              <w:spacing w:after="160" w:line="259" w:lineRule="auto"/>
              <w:ind w:left="283"/>
              <w:rPr>
                <w:color w:val="000000"/>
                <w:lang w:eastAsia="en-US"/>
              </w:rPr>
            </w:pPr>
            <w:r w:rsidRPr="00634DA4">
              <w:rPr>
                <w:color w:val="000000"/>
                <w:lang w:eastAsia="en-US"/>
              </w:rPr>
              <w:t>Nodrošināta mācību treniņu grupu pēctecība komandu sporta veidos.</w:t>
            </w:r>
          </w:p>
          <w:p w14:paraId="7A0CF885" w14:textId="77777777" w:rsidR="00634DA4" w:rsidRPr="00634DA4" w:rsidRDefault="00634DA4">
            <w:pPr>
              <w:numPr>
                <w:ilvl w:val="0"/>
                <w:numId w:val="15"/>
              </w:numPr>
              <w:spacing w:after="160" w:line="259" w:lineRule="auto"/>
              <w:ind w:left="283"/>
              <w:rPr>
                <w:color w:val="000000"/>
                <w:lang w:eastAsia="en-US"/>
              </w:rPr>
            </w:pPr>
            <w:r w:rsidRPr="00634DA4">
              <w:rPr>
                <w:color w:val="000000"/>
                <w:lang w:eastAsia="en-US"/>
              </w:rPr>
              <w:t xml:space="preserve">Stabils Gulbenes novada BJSS audzēkņu skaits. </w:t>
            </w:r>
          </w:p>
          <w:p w14:paraId="5EA709F7" w14:textId="77777777" w:rsidR="00634DA4" w:rsidRPr="00634DA4" w:rsidRDefault="00634DA4">
            <w:pPr>
              <w:numPr>
                <w:ilvl w:val="0"/>
                <w:numId w:val="15"/>
              </w:numPr>
              <w:spacing w:after="160" w:line="259" w:lineRule="auto"/>
              <w:ind w:left="283"/>
              <w:rPr>
                <w:color w:val="000000"/>
                <w:lang w:eastAsia="en-US"/>
              </w:rPr>
            </w:pPr>
            <w:r w:rsidRPr="00634DA4">
              <w:rPr>
                <w:color w:val="000000"/>
                <w:lang w:eastAsia="en-US"/>
              </w:rPr>
              <w:t>Tiek organizētas treniņnometnes, piesaistot arī citu valstu sporta speciālistus. </w:t>
            </w:r>
          </w:p>
          <w:p w14:paraId="4936281D" w14:textId="77777777" w:rsidR="00634DA4" w:rsidRPr="00634DA4" w:rsidRDefault="00634DA4">
            <w:pPr>
              <w:numPr>
                <w:ilvl w:val="0"/>
                <w:numId w:val="15"/>
              </w:numPr>
              <w:spacing w:after="160" w:line="259" w:lineRule="auto"/>
              <w:ind w:left="283"/>
              <w:rPr>
                <w:color w:val="000000"/>
                <w:lang w:eastAsia="en-US"/>
              </w:rPr>
            </w:pPr>
            <w:r w:rsidRPr="00634DA4">
              <w:rPr>
                <w:color w:val="000000"/>
                <w:lang w:eastAsia="en-US"/>
              </w:rPr>
              <w:t>Atbalsts  audzēkņiem, kuri dzīvo pagastos, nokļūšanai mācību treniņu vietās Gulbenē.</w:t>
            </w:r>
          </w:p>
          <w:p w14:paraId="3DADC324" w14:textId="77777777" w:rsidR="00634DA4" w:rsidRPr="00634DA4" w:rsidRDefault="00634DA4">
            <w:pPr>
              <w:numPr>
                <w:ilvl w:val="0"/>
                <w:numId w:val="15"/>
              </w:numPr>
              <w:spacing w:after="160" w:line="259" w:lineRule="auto"/>
              <w:ind w:left="283"/>
              <w:rPr>
                <w:color w:val="000000"/>
                <w:lang w:eastAsia="en-US"/>
              </w:rPr>
            </w:pPr>
            <w:r w:rsidRPr="00634DA4">
              <w:rPr>
                <w:color w:val="000000"/>
                <w:lang w:eastAsia="en-US"/>
              </w:rPr>
              <w:t>Nodrošināta audzēkņu nokļūšana uz sacensībām.</w:t>
            </w:r>
          </w:p>
          <w:p w14:paraId="4E24176A" w14:textId="77777777" w:rsidR="00634DA4" w:rsidRPr="00634DA4" w:rsidRDefault="00634DA4">
            <w:pPr>
              <w:numPr>
                <w:ilvl w:val="0"/>
                <w:numId w:val="15"/>
              </w:numPr>
              <w:spacing w:after="160" w:line="259" w:lineRule="auto"/>
              <w:ind w:left="283"/>
              <w:rPr>
                <w:color w:val="000000"/>
                <w:lang w:eastAsia="en-US"/>
              </w:rPr>
            </w:pPr>
            <w:r w:rsidRPr="00634DA4">
              <w:rPr>
                <w:color w:val="000000"/>
                <w:lang w:eastAsia="en-US"/>
              </w:rPr>
              <w:t>Izstrādāta un darbojas Gulbenes BJSS Talantu atbalsta programma</w:t>
            </w:r>
          </w:p>
          <w:p w14:paraId="59A32775" w14:textId="77777777" w:rsidR="00634DA4" w:rsidRPr="00634DA4" w:rsidRDefault="00634DA4">
            <w:pPr>
              <w:numPr>
                <w:ilvl w:val="0"/>
                <w:numId w:val="15"/>
              </w:numPr>
              <w:spacing w:after="160" w:line="259" w:lineRule="auto"/>
              <w:ind w:left="283"/>
              <w:rPr>
                <w:color w:val="000000"/>
                <w:lang w:eastAsia="en-US"/>
              </w:rPr>
            </w:pPr>
            <w:r w:rsidRPr="00634DA4">
              <w:rPr>
                <w:color w:val="000000"/>
                <w:lang w:eastAsia="en-US"/>
              </w:rPr>
              <w:t xml:space="preserve">Audzēkņiem tiek organizētas  padziļinātās veselības pārbaudes Latvijas Bērnu </w:t>
            </w:r>
            <w:r w:rsidRPr="00634DA4">
              <w:rPr>
                <w:color w:val="000000"/>
                <w:lang w:eastAsia="en-US"/>
              </w:rPr>
              <w:lastRenderedPageBreak/>
              <w:t>klīniskajā slimnīcā un Gulbenes novada BJSS.</w:t>
            </w:r>
          </w:p>
          <w:p w14:paraId="632D8732" w14:textId="77777777" w:rsidR="00634DA4" w:rsidRPr="00634DA4" w:rsidRDefault="00634DA4">
            <w:pPr>
              <w:numPr>
                <w:ilvl w:val="0"/>
                <w:numId w:val="15"/>
              </w:numPr>
              <w:spacing w:after="160" w:line="259" w:lineRule="auto"/>
              <w:ind w:left="283"/>
              <w:rPr>
                <w:color w:val="000000"/>
                <w:lang w:eastAsia="en-US"/>
              </w:rPr>
            </w:pPr>
            <w:r w:rsidRPr="00634DA4">
              <w:rPr>
                <w:color w:val="000000"/>
                <w:lang w:eastAsia="en-US"/>
              </w:rPr>
              <w:t>Noslēgti sadarbības līgumi ar LFF</w:t>
            </w:r>
            <w:r w:rsidRPr="00634DA4">
              <w:rPr>
                <w:color w:val="000000"/>
                <w:sz w:val="26"/>
                <w:szCs w:val="26"/>
                <w:lang w:eastAsia="en-US"/>
              </w:rPr>
              <w:t xml:space="preserve"> </w:t>
            </w:r>
            <w:r w:rsidRPr="00634DA4">
              <w:rPr>
                <w:color w:val="000000"/>
                <w:lang w:eastAsia="en-US"/>
              </w:rPr>
              <w:t>un biedrību “Gulbenes buki”.</w:t>
            </w:r>
          </w:p>
          <w:p w14:paraId="64A8853E" w14:textId="77777777" w:rsidR="00634DA4" w:rsidRPr="00634DA4" w:rsidRDefault="00634DA4">
            <w:pPr>
              <w:numPr>
                <w:ilvl w:val="0"/>
                <w:numId w:val="15"/>
              </w:numPr>
              <w:spacing w:after="160" w:line="259" w:lineRule="auto"/>
              <w:ind w:left="283"/>
              <w:rPr>
                <w:color w:val="000000"/>
                <w:lang w:eastAsia="en-US"/>
              </w:rPr>
            </w:pPr>
            <w:r w:rsidRPr="00634DA4">
              <w:rPr>
                <w:color w:val="000000"/>
                <w:lang w:eastAsia="en-US"/>
              </w:rPr>
              <w:t xml:space="preserve">Tiek nodrošināta mērķtiecīga sadarbība ar biedrību “Gulbenes Buki”. </w:t>
            </w:r>
          </w:p>
          <w:p w14:paraId="300C93EF" w14:textId="77777777" w:rsidR="00634DA4" w:rsidRPr="00634DA4" w:rsidRDefault="00634DA4">
            <w:pPr>
              <w:numPr>
                <w:ilvl w:val="0"/>
                <w:numId w:val="15"/>
              </w:numPr>
              <w:spacing w:after="160" w:line="259" w:lineRule="auto"/>
              <w:ind w:left="283"/>
              <w:rPr>
                <w:color w:val="000000"/>
                <w:lang w:eastAsia="en-US"/>
              </w:rPr>
            </w:pPr>
            <w:r w:rsidRPr="00634DA4">
              <w:rPr>
                <w:color w:val="000000"/>
                <w:lang w:eastAsia="en-US"/>
              </w:rPr>
              <w:t>Fizioterapeita un VFS trenera pieejamība audzēkņiem un treneriem.</w:t>
            </w:r>
          </w:p>
          <w:p w14:paraId="6D940DB1" w14:textId="77777777" w:rsidR="00634DA4" w:rsidRPr="00634DA4" w:rsidRDefault="00634DA4">
            <w:pPr>
              <w:numPr>
                <w:ilvl w:val="0"/>
                <w:numId w:val="15"/>
              </w:numPr>
              <w:spacing w:after="160" w:line="259" w:lineRule="auto"/>
              <w:ind w:left="283"/>
              <w:rPr>
                <w:color w:val="000000"/>
                <w:lang w:eastAsia="en-US"/>
              </w:rPr>
            </w:pPr>
            <w:r w:rsidRPr="00634DA4">
              <w:rPr>
                <w:color w:val="000000"/>
                <w:lang w:eastAsia="en-US"/>
              </w:rPr>
              <w:t xml:space="preserve">Tiek veicināta sporta profesionālās ievirzes izglītības  programmu īstenošana novada administratīvajā teritorijā. </w:t>
            </w:r>
          </w:p>
          <w:p w14:paraId="63DE1F48" w14:textId="77777777" w:rsidR="00634DA4" w:rsidRPr="00634DA4" w:rsidRDefault="00634DA4">
            <w:pPr>
              <w:numPr>
                <w:ilvl w:val="0"/>
                <w:numId w:val="15"/>
              </w:numPr>
              <w:spacing w:after="160" w:line="259" w:lineRule="auto"/>
              <w:ind w:left="283"/>
              <w:rPr>
                <w:color w:val="000000"/>
                <w:lang w:eastAsia="en-US"/>
              </w:rPr>
            </w:pPr>
            <w:r w:rsidRPr="00634DA4">
              <w:rPr>
                <w:color w:val="000000"/>
                <w:lang w:eastAsia="en-US"/>
              </w:rPr>
              <w:t>Gulbenes BJSS darbības un sasniegumu atspoguļošana dažādos informācijas nesējos.</w:t>
            </w:r>
          </w:p>
          <w:p w14:paraId="5B630138" w14:textId="77777777" w:rsidR="00634DA4" w:rsidRPr="00634DA4" w:rsidRDefault="00634DA4">
            <w:pPr>
              <w:numPr>
                <w:ilvl w:val="0"/>
                <w:numId w:val="15"/>
              </w:numPr>
              <w:spacing w:after="160" w:line="259" w:lineRule="auto"/>
              <w:ind w:left="283"/>
              <w:rPr>
                <w:color w:val="000000"/>
                <w:lang w:eastAsia="en-US"/>
              </w:rPr>
            </w:pPr>
            <w:r w:rsidRPr="00634DA4">
              <w:rPr>
                <w:color w:val="000000"/>
                <w:lang w:eastAsia="en-US"/>
              </w:rPr>
              <w:t>Nodrošināta  treneru profesionālā pilnveide un sadarbība treniņu procesā.</w:t>
            </w:r>
          </w:p>
          <w:p w14:paraId="0032A90C" w14:textId="77777777" w:rsidR="00634DA4" w:rsidRPr="00634DA4" w:rsidRDefault="00634DA4">
            <w:pPr>
              <w:numPr>
                <w:ilvl w:val="0"/>
                <w:numId w:val="15"/>
              </w:numPr>
              <w:spacing w:after="160" w:line="259" w:lineRule="auto"/>
              <w:ind w:left="283"/>
              <w:rPr>
                <w:color w:val="000000"/>
                <w:lang w:eastAsia="en-US"/>
              </w:rPr>
            </w:pPr>
            <w:r w:rsidRPr="00634DA4">
              <w:rPr>
                <w:color w:val="000000"/>
                <w:lang w:eastAsia="en-US"/>
              </w:rPr>
              <w:lastRenderedPageBreak/>
              <w:t>Audzēkņu sasniegumi sacensībās un dalība Latvijas izlašu sastāvos dažādās vecuma grupās.</w:t>
            </w:r>
          </w:p>
          <w:p w14:paraId="328BF3D2" w14:textId="77777777" w:rsidR="00634DA4" w:rsidRPr="00634DA4" w:rsidRDefault="00634DA4">
            <w:pPr>
              <w:numPr>
                <w:ilvl w:val="0"/>
                <w:numId w:val="15"/>
              </w:numPr>
              <w:spacing w:after="160" w:line="259" w:lineRule="auto"/>
              <w:ind w:left="283"/>
              <w:rPr>
                <w:color w:val="000000"/>
                <w:lang w:eastAsia="en-US"/>
              </w:rPr>
            </w:pPr>
            <w:r w:rsidRPr="00634DA4">
              <w:rPr>
                <w:color w:val="000000"/>
                <w:lang w:eastAsia="en-US"/>
              </w:rPr>
              <w:t>Personāla iesaiste Gulbenes BJSS darba plānošanā un izvērtēšanā.</w:t>
            </w:r>
          </w:p>
        </w:tc>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159D8D" w14:textId="77777777" w:rsidR="00634DA4" w:rsidRPr="00634DA4" w:rsidRDefault="00634DA4">
            <w:pPr>
              <w:numPr>
                <w:ilvl w:val="0"/>
                <w:numId w:val="16"/>
              </w:numPr>
              <w:spacing w:after="160" w:line="259" w:lineRule="auto"/>
              <w:ind w:left="283"/>
              <w:rPr>
                <w:color w:val="000000"/>
                <w:lang w:eastAsia="en-US"/>
              </w:rPr>
            </w:pPr>
            <w:r w:rsidRPr="00634DA4">
              <w:rPr>
                <w:color w:val="000000"/>
                <w:lang w:eastAsia="en-US"/>
              </w:rPr>
              <w:lastRenderedPageBreak/>
              <w:t>Bērnu un jauniešu vispārējā fiziskā un veselības stāvokļa pasliktināšanās.</w:t>
            </w:r>
          </w:p>
          <w:p w14:paraId="5E49FF6A" w14:textId="77777777" w:rsidR="00634DA4" w:rsidRPr="00634DA4" w:rsidRDefault="00634DA4">
            <w:pPr>
              <w:numPr>
                <w:ilvl w:val="0"/>
                <w:numId w:val="16"/>
              </w:numPr>
              <w:spacing w:after="160" w:line="259" w:lineRule="auto"/>
              <w:ind w:left="283"/>
              <w:rPr>
                <w:color w:val="000000"/>
                <w:lang w:eastAsia="en-US"/>
              </w:rPr>
            </w:pPr>
            <w:r w:rsidRPr="00634DA4">
              <w:rPr>
                <w:color w:val="000000"/>
                <w:lang w:eastAsia="en-US"/>
              </w:rPr>
              <w:t>Bērnu skaita samazināšanās novadā.</w:t>
            </w:r>
          </w:p>
          <w:p w14:paraId="57D87380" w14:textId="77777777" w:rsidR="00634DA4" w:rsidRPr="00634DA4" w:rsidRDefault="00634DA4">
            <w:pPr>
              <w:numPr>
                <w:ilvl w:val="0"/>
                <w:numId w:val="16"/>
              </w:numPr>
              <w:spacing w:after="160" w:line="259" w:lineRule="auto"/>
              <w:ind w:left="283"/>
              <w:rPr>
                <w:color w:val="000000"/>
                <w:lang w:eastAsia="en-US"/>
              </w:rPr>
            </w:pPr>
            <w:r w:rsidRPr="00634DA4">
              <w:rPr>
                <w:color w:val="000000"/>
                <w:lang w:eastAsia="en-US"/>
              </w:rPr>
              <w:t>Netiek nodrošināta mācību treniņu grupu pēctecība atsevišķos individuālajos sporta veidos.</w:t>
            </w:r>
          </w:p>
          <w:p w14:paraId="25D3E838" w14:textId="77777777" w:rsidR="00634DA4" w:rsidRPr="00634DA4" w:rsidRDefault="00634DA4">
            <w:pPr>
              <w:numPr>
                <w:ilvl w:val="0"/>
                <w:numId w:val="16"/>
              </w:numPr>
              <w:spacing w:after="160" w:line="259" w:lineRule="auto"/>
              <w:ind w:left="252" w:hanging="284"/>
              <w:rPr>
                <w:color w:val="000000"/>
                <w:lang w:eastAsia="en-US"/>
              </w:rPr>
            </w:pPr>
            <w:r w:rsidRPr="00634DA4">
              <w:rPr>
                <w:color w:val="000000"/>
                <w:lang w:eastAsia="en-US"/>
              </w:rPr>
              <w:t>Kvalificētu treneru trūkums atsevišķos sporta veidos.</w:t>
            </w:r>
          </w:p>
          <w:p w14:paraId="4D806357" w14:textId="77777777" w:rsidR="00634DA4" w:rsidRPr="00634DA4" w:rsidRDefault="00634DA4">
            <w:pPr>
              <w:numPr>
                <w:ilvl w:val="0"/>
                <w:numId w:val="16"/>
              </w:numPr>
              <w:spacing w:after="160" w:line="259" w:lineRule="auto"/>
              <w:ind w:left="252" w:hanging="284"/>
              <w:rPr>
                <w:color w:val="000000"/>
                <w:lang w:eastAsia="en-US"/>
              </w:rPr>
            </w:pPr>
            <w:r w:rsidRPr="00634DA4">
              <w:rPr>
                <w:color w:val="000000"/>
                <w:lang w:eastAsia="en-US"/>
              </w:rPr>
              <w:t>Sporta bāzu nepietiekamība rudens - ziemas periodā.</w:t>
            </w:r>
          </w:p>
          <w:p w14:paraId="516FE6E2" w14:textId="77777777" w:rsidR="00634DA4" w:rsidRPr="00634DA4" w:rsidRDefault="00634DA4">
            <w:pPr>
              <w:numPr>
                <w:ilvl w:val="0"/>
                <w:numId w:val="16"/>
              </w:numPr>
              <w:spacing w:after="160" w:line="259" w:lineRule="auto"/>
              <w:ind w:left="252" w:hanging="284"/>
              <w:rPr>
                <w:color w:val="000000"/>
                <w:lang w:eastAsia="en-US"/>
              </w:rPr>
            </w:pPr>
            <w:r w:rsidRPr="00634DA4">
              <w:rPr>
                <w:color w:val="000000"/>
                <w:lang w:eastAsia="en-US"/>
              </w:rPr>
              <w:t xml:space="preserve">Maz Gulbenes BJSS organizētu  turnīru, </w:t>
            </w:r>
            <w:r w:rsidRPr="00634DA4">
              <w:rPr>
                <w:color w:val="000000"/>
                <w:lang w:eastAsia="en-US"/>
              </w:rPr>
              <w:lastRenderedPageBreak/>
              <w:t>sacensību ar uzaicinātu dalībnieku piedalīšanos.</w:t>
            </w:r>
          </w:p>
          <w:p w14:paraId="4CF9439E" w14:textId="77777777" w:rsidR="00634DA4" w:rsidRPr="00634DA4" w:rsidRDefault="00634DA4">
            <w:pPr>
              <w:numPr>
                <w:ilvl w:val="0"/>
                <w:numId w:val="16"/>
              </w:numPr>
              <w:spacing w:after="160" w:line="259" w:lineRule="auto"/>
              <w:ind w:left="252" w:hanging="284"/>
              <w:rPr>
                <w:color w:val="000000"/>
                <w:lang w:eastAsia="en-US"/>
              </w:rPr>
            </w:pPr>
            <w:r w:rsidRPr="00634DA4">
              <w:rPr>
                <w:color w:val="000000"/>
                <w:lang w:eastAsia="en-US"/>
              </w:rPr>
              <w:t>Profesionālās sporta ievirzes un interešu izglītības programmu ierobežota pieejamība novada administratīvajā teritorijā.</w:t>
            </w:r>
          </w:p>
          <w:p w14:paraId="11A3E43C" w14:textId="77777777" w:rsidR="00634DA4" w:rsidRPr="00634DA4" w:rsidRDefault="00634DA4">
            <w:pPr>
              <w:numPr>
                <w:ilvl w:val="0"/>
                <w:numId w:val="16"/>
              </w:numPr>
              <w:spacing w:after="160" w:line="259" w:lineRule="auto"/>
              <w:ind w:left="252" w:hanging="284"/>
              <w:rPr>
                <w:color w:val="000000"/>
                <w:lang w:eastAsia="en-US"/>
              </w:rPr>
            </w:pPr>
            <w:r w:rsidRPr="00634DA4">
              <w:rPr>
                <w:color w:val="000000"/>
                <w:lang w:eastAsia="en-US"/>
              </w:rPr>
              <w:t>Daļas vecāku nepietiekamā interese par sava bērna gaitām Gulbenes novada BJSS un izpratne par Gulbenes novada BJSS īstenoto izglītības programmu prasībām.</w:t>
            </w:r>
          </w:p>
          <w:p w14:paraId="5777917C" w14:textId="77777777" w:rsidR="00634DA4" w:rsidRPr="00634DA4" w:rsidRDefault="00634DA4">
            <w:pPr>
              <w:numPr>
                <w:ilvl w:val="0"/>
                <w:numId w:val="16"/>
              </w:numPr>
              <w:spacing w:after="160" w:line="259" w:lineRule="auto"/>
              <w:ind w:left="252" w:hanging="284"/>
              <w:rPr>
                <w:color w:val="000000"/>
                <w:lang w:eastAsia="en-US"/>
              </w:rPr>
            </w:pPr>
            <w:r w:rsidRPr="00634DA4">
              <w:rPr>
                <w:color w:val="000000"/>
                <w:lang w:eastAsia="en-US"/>
              </w:rPr>
              <w:t>Daļas audzēkņu nepietiekamā motivācija nopietnam treniņu procesam.</w:t>
            </w:r>
          </w:p>
          <w:p w14:paraId="21152B06" w14:textId="77777777" w:rsidR="00634DA4" w:rsidRPr="00634DA4" w:rsidRDefault="00634DA4" w:rsidP="00634DA4">
            <w:pPr>
              <w:ind w:left="252"/>
              <w:rPr>
                <w:color w:val="000000"/>
                <w:lang w:eastAsia="en-US"/>
              </w:rPr>
            </w:pPr>
          </w:p>
          <w:p w14:paraId="44204B03" w14:textId="77777777" w:rsidR="00634DA4" w:rsidRPr="00634DA4" w:rsidRDefault="00634DA4" w:rsidP="00634DA4">
            <w:pPr>
              <w:ind w:left="252"/>
              <w:rPr>
                <w:lang w:eastAsia="en-US"/>
              </w:rPr>
            </w:pP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EA9705" w14:textId="77777777" w:rsidR="00634DA4" w:rsidRPr="00634DA4" w:rsidRDefault="00634DA4">
            <w:pPr>
              <w:numPr>
                <w:ilvl w:val="0"/>
                <w:numId w:val="17"/>
              </w:numPr>
              <w:spacing w:after="160" w:line="259" w:lineRule="auto"/>
              <w:rPr>
                <w:color w:val="000000"/>
                <w:lang w:eastAsia="en-US"/>
              </w:rPr>
            </w:pPr>
            <w:r w:rsidRPr="00634DA4">
              <w:rPr>
                <w:color w:val="000000"/>
                <w:lang w:eastAsia="en-US"/>
              </w:rPr>
              <w:lastRenderedPageBreak/>
              <w:t>Jauno talantu iesaistīšana (noturēšana) augstu sasniegumu sportā un tālākās izaugsmes veicināšana.</w:t>
            </w:r>
          </w:p>
          <w:p w14:paraId="33B067FE" w14:textId="77777777" w:rsidR="00634DA4" w:rsidRPr="00634DA4" w:rsidRDefault="00634DA4">
            <w:pPr>
              <w:numPr>
                <w:ilvl w:val="0"/>
                <w:numId w:val="17"/>
              </w:numPr>
              <w:spacing w:after="160" w:line="259" w:lineRule="auto"/>
              <w:rPr>
                <w:color w:val="000000"/>
                <w:lang w:eastAsia="en-US"/>
              </w:rPr>
            </w:pPr>
            <w:r w:rsidRPr="00634DA4">
              <w:rPr>
                <w:color w:val="000000"/>
                <w:lang w:eastAsia="en-US"/>
              </w:rPr>
              <w:t>Veicināt Gulbenes novada BJSS atpazīstamību un piedāvājumu piesaistot citu novadu jauniešus.</w:t>
            </w:r>
          </w:p>
          <w:p w14:paraId="11925890" w14:textId="77777777" w:rsidR="00634DA4" w:rsidRPr="00634DA4" w:rsidRDefault="00634DA4">
            <w:pPr>
              <w:numPr>
                <w:ilvl w:val="0"/>
                <w:numId w:val="17"/>
              </w:numPr>
              <w:spacing w:after="160" w:line="259" w:lineRule="auto"/>
              <w:rPr>
                <w:color w:val="000000"/>
                <w:lang w:eastAsia="en-US"/>
              </w:rPr>
            </w:pPr>
            <w:r w:rsidRPr="00634DA4">
              <w:rPr>
                <w:color w:val="000000"/>
                <w:lang w:eastAsia="en-US"/>
              </w:rPr>
              <w:t>Meistarklašu organizēšana ar atzītu treneru un  sporta speciālistu līdzdalību.</w:t>
            </w:r>
          </w:p>
          <w:p w14:paraId="365C4542" w14:textId="77777777" w:rsidR="00634DA4" w:rsidRPr="00634DA4" w:rsidRDefault="00634DA4">
            <w:pPr>
              <w:numPr>
                <w:ilvl w:val="0"/>
                <w:numId w:val="17"/>
              </w:numPr>
              <w:spacing w:after="160" w:line="259" w:lineRule="auto"/>
              <w:rPr>
                <w:color w:val="000000"/>
                <w:lang w:eastAsia="en-US"/>
              </w:rPr>
            </w:pPr>
            <w:r w:rsidRPr="00634DA4">
              <w:rPr>
                <w:color w:val="000000"/>
                <w:lang w:eastAsia="en-US"/>
              </w:rPr>
              <w:t>Izglītojošu lekciju, nodarbību organizēšana treneriem, audzēkņiem un viņu vecākiem.</w:t>
            </w:r>
          </w:p>
          <w:p w14:paraId="0CD9D09E" w14:textId="77777777" w:rsidR="00634DA4" w:rsidRPr="00634DA4" w:rsidRDefault="00634DA4">
            <w:pPr>
              <w:numPr>
                <w:ilvl w:val="0"/>
                <w:numId w:val="17"/>
              </w:numPr>
              <w:spacing w:after="160" w:line="259" w:lineRule="auto"/>
              <w:rPr>
                <w:color w:val="000000"/>
                <w:lang w:eastAsia="en-US"/>
              </w:rPr>
            </w:pPr>
            <w:r w:rsidRPr="00634DA4">
              <w:rPr>
                <w:color w:val="000000"/>
                <w:lang w:eastAsia="en-US"/>
              </w:rPr>
              <w:t>Mācību treniņu procesa dažādošana un pilnveide.</w:t>
            </w:r>
          </w:p>
          <w:p w14:paraId="1B24F67F" w14:textId="77777777" w:rsidR="00634DA4" w:rsidRPr="00634DA4" w:rsidRDefault="00634DA4">
            <w:pPr>
              <w:numPr>
                <w:ilvl w:val="0"/>
                <w:numId w:val="17"/>
              </w:numPr>
              <w:spacing w:after="160" w:line="259" w:lineRule="auto"/>
              <w:rPr>
                <w:color w:val="000000"/>
                <w:lang w:eastAsia="en-US"/>
              </w:rPr>
            </w:pPr>
            <w:r w:rsidRPr="00634DA4">
              <w:rPr>
                <w:color w:val="000000"/>
                <w:lang w:eastAsia="en-US"/>
              </w:rPr>
              <w:lastRenderedPageBreak/>
              <w:t>Sporta sacensību un porta pasākumu organizēšana Gulbenes novada BJSS audzēkņiem.</w:t>
            </w:r>
          </w:p>
          <w:p w14:paraId="74112958" w14:textId="77777777" w:rsidR="00634DA4" w:rsidRPr="00634DA4" w:rsidRDefault="00634DA4">
            <w:pPr>
              <w:numPr>
                <w:ilvl w:val="0"/>
                <w:numId w:val="17"/>
              </w:numPr>
              <w:spacing w:after="160" w:line="259" w:lineRule="auto"/>
              <w:rPr>
                <w:color w:val="000000"/>
                <w:lang w:eastAsia="en-US"/>
              </w:rPr>
            </w:pPr>
            <w:r w:rsidRPr="00634DA4">
              <w:rPr>
                <w:color w:val="000000"/>
                <w:lang w:eastAsia="en-US"/>
              </w:rPr>
              <w:t>Mērķtiecīgi organizēts sporta aktivitāšu piedāvājums pirmsskolas vecuma bērniem.</w:t>
            </w:r>
          </w:p>
          <w:p w14:paraId="516C128C" w14:textId="77777777" w:rsidR="00634DA4" w:rsidRPr="00634DA4" w:rsidRDefault="00634DA4">
            <w:pPr>
              <w:numPr>
                <w:ilvl w:val="0"/>
                <w:numId w:val="17"/>
              </w:numPr>
              <w:spacing w:after="160" w:line="259" w:lineRule="auto"/>
              <w:rPr>
                <w:lang w:eastAsia="en-US"/>
              </w:rPr>
            </w:pPr>
            <w:r w:rsidRPr="00634DA4">
              <w:rPr>
                <w:lang w:eastAsia="en-US"/>
              </w:rPr>
              <w:t>Dažādot sporta interešu izglītības piedāvājumu novada administratīvajā teritorijā.</w:t>
            </w:r>
          </w:p>
          <w:p w14:paraId="3A106F2F" w14:textId="77777777" w:rsidR="00634DA4" w:rsidRPr="00634DA4" w:rsidRDefault="00634DA4">
            <w:pPr>
              <w:numPr>
                <w:ilvl w:val="0"/>
                <w:numId w:val="17"/>
              </w:numPr>
              <w:spacing w:after="160" w:line="259" w:lineRule="auto"/>
              <w:contextualSpacing/>
              <w:rPr>
                <w:rFonts w:eastAsia="Calibri"/>
                <w:lang w:eastAsia="en-US"/>
              </w:rPr>
            </w:pPr>
            <w:r w:rsidRPr="00634DA4">
              <w:rPr>
                <w:rFonts w:eastAsia="Calibri"/>
                <w:lang w:eastAsia="en-US"/>
              </w:rPr>
              <w:t xml:space="preserve">Organizēt saliedēšanās un audzināšanas pasākumus iesaistot tajos visas Gulbenes novada BJSS </w:t>
            </w:r>
            <w:proofErr w:type="spellStart"/>
            <w:r w:rsidRPr="00634DA4">
              <w:rPr>
                <w:rFonts w:eastAsia="Calibri"/>
                <w:lang w:eastAsia="en-US"/>
              </w:rPr>
              <w:t>mērķgrupas</w:t>
            </w:r>
            <w:proofErr w:type="spellEnd"/>
            <w:r w:rsidRPr="00634DA4">
              <w:rPr>
                <w:rFonts w:eastAsia="Calibri"/>
                <w:lang w:eastAsia="en-US"/>
              </w:rPr>
              <w:t>.</w:t>
            </w:r>
          </w:p>
          <w:p w14:paraId="23862E40" w14:textId="77777777" w:rsidR="00634DA4" w:rsidRPr="00634DA4" w:rsidRDefault="00634DA4">
            <w:pPr>
              <w:numPr>
                <w:ilvl w:val="0"/>
                <w:numId w:val="17"/>
              </w:numPr>
              <w:spacing w:after="160" w:line="259" w:lineRule="auto"/>
              <w:contextualSpacing/>
              <w:rPr>
                <w:rFonts w:eastAsia="Calibri"/>
                <w:lang w:eastAsia="en-US"/>
              </w:rPr>
            </w:pPr>
            <w:r w:rsidRPr="00634DA4">
              <w:rPr>
                <w:rFonts w:eastAsia="Calibri"/>
                <w:lang w:eastAsia="en-US"/>
              </w:rPr>
              <w:t>Iesaistīt  absolventus, bijušos sportistus Gulbenes novada BJSS pasākumos.</w:t>
            </w:r>
          </w:p>
          <w:p w14:paraId="6DA90E5C" w14:textId="77777777" w:rsidR="00634DA4" w:rsidRPr="00634DA4" w:rsidRDefault="00634DA4" w:rsidP="00634DA4">
            <w:pPr>
              <w:ind w:left="720"/>
              <w:contextualSpacing/>
              <w:rPr>
                <w:rFonts w:eastAsia="Calibri"/>
                <w:lang w:eastAsia="en-US"/>
              </w:rPr>
            </w:pPr>
          </w:p>
          <w:p w14:paraId="0998D9B5" w14:textId="77777777" w:rsidR="00634DA4" w:rsidRPr="00634DA4" w:rsidRDefault="00634DA4" w:rsidP="00634DA4">
            <w:pPr>
              <w:ind w:left="720"/>
              <w:rPr>
                <w:lang w:eastAsia="en-US"/>
              </w:rPr>
            </w:pPr>
          </w:p>
          <w:p w14:paraId="47E4B903" w14:textId="77777777" w:rsidR="00634DA4" w:rsidRPr="00634DA4" w:rsidRDefault="00634DA4" w:rsidP="00634DA4">
            <w:pPr>
              <w:spacing w:after="160" w:line="259" w:lineRule="auto"/>
              <w:rPr>
                <w:lang w:eastAsia="en-US"/>
              </w:rPr>
            </w:pP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9A9423" w14:textId="77777777" w:rsidR="00634DA4" w:rsidRPr="00634DA4" w:rsidRDefault="00634DA4">
            <w:pPr>
              <w:numPr>
                <w:ilvl w:val="0"/>
                <w:numId w:val="18"/>
              </w:numPr>
              <w:spacing w:after="160" w:line="259" w:lineRule="auto"/>
              <w:ind w:left="283"/>
              <w:rPr>
                <w:color w:val="000000"/>
                <w:lang w:eastAsia="en-US"/>
              </w:rPr>
            </w:pPr>
            <w:r w:rsidRPr="00634DA4">
              <w:rPr>
                <w:color w:val="000000"/>
                <w:lang w:eastAsia="en-US"/>
              </w:rPr>
              <w:lastRenderedPageBreak/>
              <w:t>Netiek nodrošināta treniņu grupu pēctecība, līdz ar to konkurētspēja ( it sevišķi sporta spēlēs)</w:t>
            </w:r>
          </w:p>
          <w:p w14:paraId="4131D9B5" w14:textId="77777777" w:rsidR="00634DA4" w:rsidRPr="00634DA4" w:rsidRDefault="00634DA4">
            <w:pPr>
              <w:numPr>
                <w:ilvl w:val="0"/>
                <w:numId w:val="18"/>
              </w:numPr>
              <w:spacing w:after="160" w:line="259" w:lineRule="auto"/>
              <w:ind w:left="283"/>
              <w:rPr>
                <w:color w:val="000000"/>
                <w:lang w:eastAsia="en-US"/>
              </w:rPr>
            </w:pPr>
            <w:r w:rsidRPr="00634DA4">
              <w:rPr>
                <w:color w:val="000000"/>
                <w:lang w:eastAsia="en-US"/>
              </w:rPr>
              <w:t>Samazinās sporta profesionālās ievirzes izglītības programmu piedāvājums.</w:t>
            </w:r>
          </w:p>
          <w:p w14:paraId="3079CA2C" w14:textId="77777777" w:rsidR="00634DA4" w:rsidRPr="00634DA4" w:rsidRDefault="00634DA4">
            <w:pPr>
              <w:numPr>
                <w:ilvl w:val="0"/>
                <w:numId w:val="18"/>
              </w:numPr>
              <w:spacing w:after="160" w:line="259" w:lineRule="auto"/>
              <w:ind w:left="283"/>
              <w:rPr>
                <w:color w:val="000000"/>
                <w:lang w:eastAsia="en-US"/>
              </w:rPr>
            </w:pPr>
            <w:r w:rsidRPr="00634DA4">
              <w:rPr>
                <w:color w:val="000000"/>
                <w:lang w:eastAsia="en-US"/>
              </w:rPr>
              <w:t>Treneru pārslodze un izdegšana.</w:t>
            </w:r>
          </w:p>
          <w:p w14:paraId="4B4DD685" w14:textId="77777777" w:rsidR="00634DA4" w:rsidRPr="00634DA4" w:rsidRDefault="00634DA4">
            <w:pPr>
              <w:numPr>
                <w:ilvl w:val="0"/>
                <w:numId w:val="18"/>
              </w:numPr>
              <w:spacing w:after="160" w:line="259" w:lineRule="auto"/>
              <w:ind w:left="225" w:hanging="283"/>
              <w:rPr>
                <w:color w:val="000000"/>
                <w:lang w:eastAsia="en-US"/>
              </w:rPr>
            </w:pPr>
            <w:r w:rsidRPr="00634DA4">
              <w:rPr>
                <w:color w:val="000000"/>
                <w:lang w:eastAsia="en-US"/>
              </w:rPr>
              <w:t>Motivācijas trūkums treneriem un jauniešiem.</w:t>
            </w:r>
          </w:p>
          <w:p w14:paraId="042B92AC" w14:textId="77777777" w:rsidR="00634DA4" w:rsidRPr="00634DA4" w:rsidRDefault="00634DA4">
            <w:pPr>
              <w:numPr>
                <w:ilvl w:val="0"/>
                <w:numId w:val="18"/>
              </w:numPr>
              <w:spacing w:after="160" w:line="259" w:lineRule="auto"/>
              <w:ind w:left="225" w:hanging="283"/>
              <w:rPr>
                <w:color w:val="000000"/>
                <w:lang w:eastAsia="en-US"/>
              </w:rPr>
            </w:pPr>
            <w:r w:rsidRPr="00634DA4">
              <w:rPr>
                <w:color w:val="000000"/>
                <w:lang w:eastAsia="en-US"/>
              </w:rPr>
              <w:t>Bērnu un jauniešu intereses samazināšanās par sporta aktivitātēm.</w:t>
            </w:r>
          </w:p>
          <w:p w14:paraId="16A6889C" w14:textId="77777777" w:rsidR="00634DA4" w:rsidRPr="00634DA4" w:rsidRDefault="00634DA4">
            <w:pPr>
              <w:numPr>
                <w:ilvl w:val="0"/>
                <w:numId w:val="18"/>
              </w:numPr>
              <w:spacing w:after="160" w:line="259" w:lineRule="auto"/>
              <w:ind w:left="225" w:hanging="283"/>
              <w:rPr>
                <w:color w:val="000000"/>
                <w:lang w:eastAsia="en-US"/>
              </w:rPr>
            </w:pPr>
            <w:r w:rsidRPr="00634DA4">
              <w:rPr>
                <w:color w:val="000000"/>
                <w:lang w:eastAsia="en-US"/>
              </w:rPr>
              <w:lastRenderedPageBreak/>
              <w:t>Nepietiekams valsts finansējums sporta profesionālās ievirzes izglītības programmu īstenošanai.</w:t>
            </w:r>
          </w:p>
        </w:tc>
      </w:tr>
    </w:tbl>
    <w:p w14:paraId="63A1565B" w14:textId="77777777" w:rsidR="00D626BE" w:rsidRDefault="00D626BE" w:rsidP="00634DA4">
      <w:pPr>
        <w:spacing w:after="160" w:line="259" w:lineRule="auto"/>
        <w:jc w:val="center"/>
        <w:rPr>
          <w:rFonts w:eastAsia="Calibri"/>
          <w:b/>
          <w:lang w:eastAsia="en-US"/>
        </w:rPr>
        <w:sectPr w:rsidR="00D626BE" w:rsidSect="00D626BE">
          <w:pgSz w:w="16838" w:h="11906" w:orient="landscape"/>
          <w:pgMar w:top="1701" w:right="851" w:bottom="851" w:left="851" w:header="709" w:footer="709" w:gutter="0"/>
          <w:cols w:space="708"/>
          <w:docGrid w:linePitch="360"/>
        </w:sectPr>
      </w:pPr>
    </w:p>
    <w:p w14:paraId="05966C3F" w14:textId="77777777" w:rsidR="00634DA4" w:rsidRPr="00634DA4" w:rsidRDefault="00634DA4" w:rsidP="00634DA4">
      <w:pPr>
        <w:spacing w:after="160" w:line="259" w:lineRule="auto"/>
        <w:jc w:val="center"/>
        <w:rPr>
          <w:rFonts w:eastAsia="Calibri"/>
          <w:b/>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34DA4" w14:paraId="2D5FFBDE" w14:textId="77777777" w:rsidTr="006843B0">
        <w:tc>
          <w:tcPr>
            <w:tcW w:w="9458" w:type="dxa"/>
          </w:tcPr>
          <w:p w14:paraId="75C1F850" w14:textId="77777777" w:rsidR="00634DA4" w:rsidRDefault="00634DA4" w:rsidP="006843B0">
            <w:pPr>
              <w:jc w:val="center"/>
            </w:pPr>
            <w:r w:rsidRPr="000B1C5E">
              <w:rPr>
                <w:noProof/>
              </w:rPr>
              <w:drawing>
                <wp:inline distT="0" distB="0" distL="0" distR="0" wp14:anchorId="64A13F3D" wp14:editId="190401F8">
                  <wp:extent cx="619125" cy="685800"/>
                  <wp:effectExtent l="0" t="0" r="9525" b="0"/>
                  <wp:docPr id="95"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4DA4" w14:paraId="10763A55" w14:textId="77777777" w:rsidTr="006843B0">
        <w:tc>
          <w:tcPr>
            <w:tcW w:w="9458" w:type="dxa"/>
          </w:tcPr>
          <w:p w14:paraId="564E2F37" w14:textId="77777777" w:rsidR="00634DA4" w:rsidRDefault="00634DA4" w:rsidP="006843B0">
            <w:pPr>
              <w:jc w:val="center"/>
            </w:pPr>
            <w:r w:rsidRPr="000B1C5E">
              <w:rPr>
                <w:b/>
                <w:bCs/>
                <w:sz w:val="28"/>
                <w:szCs w:val="28"/>
              </w:rPr>
              <w:t>GULBENES NOVADA PAŠVALDĪBA</w:t>
            </w:r>
          </w:p>
        </w:tc>
      </w:tr>
      <w:tr w:rsidR="00634DA4" w14:paraId="37D6D520" w14:textId="77777777" w:rsidTr="006843B0">
        <w:tc>
          <w:tcPr>
            <w:tcW w:w="9458" w:type="dxa"/>
          </w:tcPr>
          <w:p w14:paraId="22A89131" w14:textId="77777777" w:rsidR="00634DA4" w:rsidRDefault="00634DA4" w:rsidP="006843B0">
            <w:pPr>
              <w:jc w:val="center"/>
            </w:pPr>
            <w:r w:rsidRPr="000B1C5E">
              <w:t>Reģ.Nr.90009116327</w:t>
            </w:r>
          </w:p>
        </w:tc>
      </w:tr>
      <w:tr w:rsidR="00634DA4" w14:paraId="6B55E786" w14:textId="77777777" w:rsidTr="006843B0">
        <w:tc>
          <w:tcPr>
            <w:tcW w:w="9458" w:type="dxa"/>
          </w:tcPr>
          <w:p w14:paraId="47BAFBAD" w14:textId="77777777" w:rsidR="00634DA4" w:rsidRDefault="00634DA4" w:rsidP="006843B0">
            <w:pPr>
              <w:jc w:val="center"/>
            </w:pPr>
            <w:r w:rsidRPr="000B1C5E">
              <w:t>Ābeļu iela 2, Gulbene, Gulbenes nov., LV-4401</w:t>
            </w:r>
          </w:p>
        </w:tc>
      </w:tr>
      <w:tr w:rsidR="00634DA4" w14:paraId="670936CD" w14:textId="77777777" w:rsidTr="006843B0">
        <w:tc>
          <w:tcPr>
            <w:tcW w:w="9458" w:type="dxa"/>
          </w:tcPr>
          <w:p w14:paraId="599FEB0D" w14:textId="77777777" w:rsidR="00634DA4" w:rsidRDefault="00634DA4" w:rsidP="006843B0">
            <w:pPr>
              <w:jc w:val="center"/>
            </w:pPr>
            <w:r w:rsidRPr="000B1C5E">
              <w:t>Tālrunis 64497710, mob.26595362, e-pasts; dome@gulbene.lv, www.gulbene.lv</w:t>
            </w:r>
          </w:p>
        </w:tc>
      </w:tr>
    </w:tbl>
    <w:p w14:paraId="67883195" w14:textId="77777777" w:rsidR="00634DA4" w:rsidRPr="008B412C" w:rsidRDefault="00634DA4" w:rsidP="00634DA4">
      <w:pPr>
        <w:rPr>
          <w:sz w:val="4"/>
          <w:szCs w:val="4"/>
        </w:rPr>
      </w:pPr>
    </w:p>
    <w:p w14:paraId="6EE31C89" w14:textId="77777777" w:rsidR="00634DA4" w:rsidRPr="00B97398" w:rsidRDefault="00634DA4" w:rsidP="00634DA4">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9CA93D5" w14:textId="77777777" w:rsidR="00634DA4" w:rsidRDefault="00634DA4" w:rsidP="00634DA4">
      <w:pPr>
        <w:pStyle w:val="Bezatstarpm"/>
        <w:jc w:val="center"/>
        <w:rPr>
          <w:rFonts w:ascii="Times New Roman" w:hAnsi="Times New Roman"/>
          <w:sz w:val="24"/>
          <w:szCs w:val="24"/>
        </w:rPr>
      </w:pPr>
      <w:r w:rsidRPr="00B97398">
        <w:rPr>
          <w:rFonts w:ascii="Times New Roman" w:hAnsi="Times New Roman"/>
          <w:sz w:val="24"/>
          <w:szCs w:val="24"/>
        </w:rPr>
        <w:t>Gulbenē</w:t>
      </w:r>
    </w:p>
    <w:p w14:paraId="0B9600C3" w14:textId="77777777" w:rsidR="00634DA4" w:rsidRDefault="00634DA4" w:rsidP="00634DA4">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34DA4" w14:paraId="7BEA2316" w14:textId="77777777" w:rsidTr="006843B0">
        <w:tc>
          <w:tcPr>
            <w:tcW w:w="5637" w:type="dxa"/>
          </w:tcPr>
          <w:p w14:paraId="14A7FD07" w14:textId="77777777" w:rsidR="00634DA4" w:rsidRPr="00EA6BEB" w:rsidRDefault="00634DA4" w:rsidP="006843B0">
            <w:pPr>
              <w:rPr>
                <w:b/>
                <w:bCs/>
              </w:rPr>
            </w:pPr>
            <w:r w:rsidRPr="00EA6BEB">
              <w:rPr>
                <w:b/>
                <w:bCs/>
              </w:rPr>
              <w:t>202</w:t>
            </w:r>
            <w:r>
              <w:rPr>
                <w:b/>
                <w:bCs/>
              </w:rPr>
              <w:t>2</w:t>
            </w:r>
            <w:r w:rsidRPr="00EA6BEB">
              <w:rPr>
                <w:b/>
                <w:bCs/>
              </w:rPr>
              <w:t>.gada</w:t>
            </w:r>
            <w:r>
              <w:rPr>
                <w:b/>
                <w:bCs/>
              </w:rPr>
              <w:t xml:space="preserve"> 29.decembrī</w:t>
            </w:r>
          </w:p>
        </w:tc>
        <w:tc>
          <w:tcPr>
            <w:tcW w:w="4729" w:type="dxa"/>
          </w:tcPr>
          <w:p w14:paraId="0BA2B443" w14:textId="77777777" w:rsidR="00634DA4" w:rsidRPr="00EA6BEB" w:rsidRDefault="00634DA4" w:rsidP="006843B0">
            <w:pPr>
              <w:rPr>
                <w:b/>
                <w:bCs/>
              </w:rPr>
            </w:pPr>
            <w:r w:rsidRPr="00EA6BEB">
              <w:rPr>
                <w:b/>
                <w:bCs/>
              </w:rPr>
              <w:t>Nr.</w:t>
            </w:r>
            <w:r>
              <w:rPr>
                <w:b/>
                <w:bCs/>
              </w:rPr>
              <w:t xml:space="preserve"> </w:t>
            </w:r>
            <w:r w:rsidRPr="00EA6BEB">
              <w:rPr>
                <w:b/>
                <w:bCs/>
              </w:rPr>
              <w:t>GND/202</w:t>
            </w:r>
            <w:r>
              <w:rPr>
                <w:b/>
                <w:bCs/>
              </w:rPr>
              <w:t>2</w:t>
            </w:r>
            <w:r w:rsidRPr="00EA6BEB">
              <w:rPr>
                <w:b/>
                <w:bCs/>
              </w:rPr>
              <w:t>/</w:t>
            </w:r>
            <w:r>
              <w:rPr>
                <w:b/>
                <w:bCs/>
              </w:rPr>
              <w:t>1288</w:t>
            </w:r>
          </w:p>
        </w:tc>
      </w:tr>
      <w:tr w:rsidR="00634DA4" w14:paraId="0F826001" w14:textId="77777777" w:rsidTr="006843B0">
        <w:tc>
          <w:tcPr>
            <w:tcW w:w="5637" w:type="dxa"/>
          </w:tcPr>
          <w:p w14:paraId="6050FE66" w14:textId="77777777" w:rsidR="00634DA4" w:rsidRDefault="00634DA4" w:rsidP="006843B0"/>
        </w:tc>
        <w:tc>
          <w:tcPr>
            <w:tcW w:w="4729" w:type="dxa"/>
          </w:tcPr>
          <w:p w14:paraId="1E3C6F31" w14:textId="77777777" w:rsidR="00634DA4" w:rsidRPr="00EA6BEB" w:rsidRDefault="00634DA4" w:rsidP="006843B0">
            <w:pPr>
              <w:rPr>
                <w:b/>
                <w:bCs/>
              </w:rPr>
            </w:pPr>
            <w:r w:rsidRPr="00EA6BEB">
              <w:rPr>
                <w:b/>
                <w:bCs/>
              </w:rPr>
              <w:t>(protokols Nr.</w:t>
            </w:r>
            <w:r>
              <w:rPr>
                <w:b/>
                <w:bCs/>
              </w:rPr>
              <w:t>27</w:t>
            </w:r>
            <w:r w:rsidRPr="00EA6BEB">
              <w:rPr>
                <w:b/>
                <w:bCs/>
              </w:rPr>
              <w:t xml:space="preserve">; </w:t>
            </w:r>
            <w:r>
              <w:rPr>
                <w:b/>
                <w:bCs/>
              </w:rPr>
              <w:t>75</w:t>
            </w:r>
            <w:r w:rsidRPr="00EA6BEB">
              <w:rPr>
                <w:b/>
                <w:bCs/>
              </w:rPr>
              <w:t>.p)</w:t>
            </w:r>
          </w:p>
        </w:tc>
      </w:tr>
    </w:tbl>
    <w:p w14:paraId="17A9B87E" w14:textId="77777777" w:rsidR="00634DA4" w:rsidRDefault="00634DA4" w:rsidP="00634DA4">
      <w:pPr>
        <w:pStyle w:val="Default"/>
      </w:pPr>
    </w:p>
    <w:p w14:paraId="6517811A" w14:textId="77777777" w:rsidR="00634DA4" w:rsidRDefault="00634DA4" w:rsidP="00634DA4">
      <w:pPr>
        <w:jc w:val="center"/>
        <w:rPr>
          <w:b/>
        </w:rPr>
      </w:pPr>
      <w:r>
        <w:rPr>
          <w:b/>
        </w:rPr>
        <w:t xml:space="preserve">Par būves </w:t>
      </w:r>
      <w:r w:rsidRPr="00FD28DC">
        <w:rPr>
          <w:b/>
        </w:rPr>
        <w:t>Dzelzceļa ielā 1B</w:t>
      </w:r>
      <w:r>
        <w:rPr>
          <w:b/>
        </w:rPr>
        <w:t xml:space="preserve">, Gulbenē, piespiedu sakārtošanai </w:t>
      </w:r>
    </w:p>
    <w:p w14:paraId="51C0BFA6" w14:textId="77777777" w:rsidR="00634DA4" w:rsidRDefault="00634DA4" w:rsidP="00634DA4">
      <w:pPr>
        <w:jc w:val="center"/>
        <w:rPr>
          <w:b/>
        </w:rPr>
      </w:pPr>
      <w:r>
        <w:rPr>
          <w:b/>
        </w:rPr>
        <w:t>paredzētā termiņa pagarināšanu</w:t>
      </w:r>
    </w:p>
    <w:p w14:paraId="6A853126" w14:textId="77777777" w:rsidR="00634DA4" w:rsidRDefault="00634DA4" w:rsidP="00634DA4">
      <w:pPr>
        <w:spacing w:line="257" w:lineRule="auto"/>
        <w:jc w:val="both"/>
        <w:rPr>
          <w:color w:val="FF0000"/>
        </w:rPr>
      </w:pPr>
    </w:p>
    <w:p w14:paraId="12BB6396" w14:textId="77777777" w:rsidR="00634DA4" w:rsidRPr="00E2737E" w:rsidRDefault="00634DA4" w:rsidP="00634DA4">
      <w:pPr>
        <w:spacing w:line="360" w:lineRule="auto"/>
        <w:ind w:firstLine="567"/>
        <w:jc w:val="both"/>
      </w:pPr>
      <w:r w:rsidRPr="00A115FB">
        <w:t xml:space="preserve">Nolūkā nodrošināt Gulbenes novada iedzīvotājiem un tās viesiem drošu un sakārtotu vidi, kā arī panākt sagruvušu, cilvēku drošību apdraudošu vai vidi degradējošu būvju sakārtošanu vai nojaukšanu, Gulbenes novada dome 2022.gada 31.martā pieņēma lēmumu </w:t>
      </w:r>
      <w:proofErr w:type="spellStart"/>
      <w:r w:rsidRPr="00A115FB">
        <w:t>Nr.GND</w:t>
      </w:r>
      <w:proofErr w:type="spellEnd"/>
      <w:r w:rsidRPr="00A115FB">
        <w:t xml:space="preserve">/2022/262 “Par būves piespiedu sakārtošanu Dzelzceļa ielā 1B, Gulbenē, Gulbenes novadā” </w:t>
      </w:r>
      <w:r w:rsidRPr="00E60FC0">
        <w:t>(protokols Nr.6; 36.p.)</w:t>
      </w:r>
      <w:r>
        <w:t xml:space="preserve"> (turpmāk – LĒMUMS)</w:t>
      </w:r>
      <w:r w:rsidRPr="00E60FC0">
        <w:t xml:space="preserve">. Saskaņā ar </w:t>
      </w:r>
      <w:r>
        <w:t>LĒMUMA</w:t>
      </w:r>
      <w:r w:rsidRPr="00E60FC0">
        <w:t xml:space="preserve"> 1. un 2.punktu SIA “LZM”</w:t>
      </w:r>
      <w:r>
        <w:t xml:space="preserve">, </w:t>
      </w:r>
      <w:r w:rsidRPr="0026325F">
        <w:t>reģistrācijas numurs 43203002728,</w:t>
      </w:r>
      <w:r w:rsidRPr="0026325F">
        <w:rPr>
          <w:color w:val="FF0000"/>
        </w:rPr>
        <w:t xml:space="preserve"> </w:t>
      </w:r>
      <w:r w:rsidRPr="0026325F">
        <w:t>juridiskā adrese: Dzelzceļa iela 1B, Gulbene, Gulbene novads, LV-4401</w:t>
      </w:r>
      <w:r>
        <w:t xml:space="preserve"> (turpmāk - </w:t>
      </w:r>
      <w:bookmarkStart w:id="37" w:name="_Hlk96603554"/>
      <w:r w:rsidRPr="0026325F">
        <w:t>SIA “LZM”</w:t>
      </w:r>
      <w:bookmarkEnd w:id="37"/>
      <w:r>
        <w:t>),</w:t>
      </w:r>
      <w:r w:rsidRPr="00E60FC0">
        <w:t xml:space="preserve"> tika uzdots veikt </w:t>
      </w:r>
      <w:r>
        <w:t>ēkas (</w:t>
      </w:r>
      <w:r w:rsidRPr="00E234DE">
        <w:t>kadastra apzīmējums 5001 00</w:t>
      </w:r>
      <w:r>
        <w:t>3</w:t>
      </w:r>
      <w:r w:rsidRPr="00E234DE">
        <w:t xml:space="preserve"> </w:t>
      </w:r>
      <w:r>
        <w:t>0053 004</w:t>
      </w:r>
      <w:r w:rsidRPr="00E234DE">
        <w:t>)</w:t>
      </w:r>
      <w:r>
        <w:t xml:space="preserve">, </w:t>
      </w:r>
      <w:bookmarkStart w:id="38" w:name="_Hlk96005796"/>
      <w:r w:rsidRPr="0026325F">
        <w:t>Dzelzceļa ielā 1B, Gulbenē, Gulbene novad</w:t>
      </w:r>
      <w:bookmarkEnd w:id="38"/>
      <w:r w:rsidRPr="0026325F">
        <w:t>ā</w:t>
      </w:r>
      <w:r>
        <w:t xml:space="preserve"> </w:t>
      </w:r>
      <w:r w:rsidRPr="00DE163E">
        <w:t>(turpmāk - Būve)</w:t>
      </w:r>
      <w:r>
        <w:t>,</w:t>
      </w:r>
      <w:r w:rsidRPr="00E60FC0">
        <w:t xml:space="preserve"> sakārtošanu vai nojaukšanu atbilstoši normatīvo aktu prasībām ne vēlāk kā sešu mēnešu laikā no šī lēmuma pieņemšanas dienas</w:t>
      </w:r>
      <w:r>
        <w:t xml:space="preserve">, vienlaikus paredzot pienākumu </w:t>
      </w:r>
      <w:r w:rsidRPr="00E60FC0">
        <w:t xml:space="preserve">darbības saskaņot ar </w:t>
      </w:r>
      <w:r>
        <w:t>B</w:t>
      </w:r>
      <w:r w:rsidRPr="00E60FC0">
        <w:t xml:space="preserve">ūvvaldi, kā arī paziņot </w:t>
      </w:r>
      <w:r>
        <w:t>B</w:t>
      </w:r>
      <w:r w:rsidRPr="00E60FC0">
        <w:t>ūvvaldei un Gulbenes novada pašvaldībai par paredzēto darbu izpildes termiņiem, iesniedzot darbu izpildes grafiku.</w:t>
      </w:r>
      <w:r>
        <w:t xml:space="preserve"> Minētajā termiņā paredzēto pienākumu </w:t>
      </w:r>
      <w:r w:rsidRPr="003A3447">
        <w:t>SIA “LZM”</w:t>
      </w:r>
      <w:r>
        <w:t xml:space="preserve"> neizpildīja.</w:t>
      </w:r>
    </w:p>
    <w:p w14:paraId="39E830BB" w14:textId="77777777" w:rsidR="00634DA4" w:rsidRPr="00A115FB" w:rsidRDefault="00634DA4" w:rsidP="00634DA4">
      <w:pPr>
        <w:spacing w:line="360" w:lineRule="auto"/>
        <w:ind w:firstLine="567"/>
        <w:jc w:val="both"/>
        <w:rPr>
          <w:color w:val="FF0000"/>
        </w:rPr>
      </w:pPr>
      <w:r w:rsidRPr="003A3447">
        <w:t xml:space="preserve">Gulbenes novada pašvaldībā </w:t>
      </w:r>
      <w:r>
        <w:t xml:space="preserve">tika </w:t>
      </w:r>
      <w:r w:rsidRPr="003A3447">
        <w:t xml:space="preserve">saņemts Būves īpašnieka SIA “LZM” 2022.gada 26.septembra iesniegums (reģistrēts Gulbenes novada pašvaldībā 2022.gada 26.septembrī ar </w:t>
      </w:r>
      <w:proofErr w:type="spellStart"/>
      <w:r w:rsidRPr="003A3447">
        <w:t>Nr.</w:t>
      </w:r>
      <w:r w:rsidRPr="007E6BB7">
        <w:t>GND</w:t>
      </w:r>
      <w:proofErr w:type="spellEnd"/>
      <w:r w:rsidRPr="007E6BB7">
        <w:t xml:space="preserve">/4.18/22/2542-L). Iesniegumā norādīts, ka SIA “LZM” darbība ir ierobežota, jo tiek meklēti darbinieki, tehnika, apgrozāmie līdzekļi. Ēkas teritorija tiek regulāri kontrolēta, tā ir  norobežota ar sētu, bojātie posmi norobežoti ar lentu. Ņemot vērā minēto, SIA “LZM”  izsaka lūgumu pagarināt </w:t>
      </w:r>
      <w:r>
        <w:t>LĒMUMA</w:t>
      </w:r>
      <w:r w:rsidRPr="007E6BB7">
        <w:t xml:space="preserve"> izpildes termiņu.</w:t>
      </w:r>
    </w:p>
    <w:p w14:paraId="1BA25B77" w14:textId="77777777" w:rsidR="00634DA4" w:rsidRPr="00AE6D27" w:rsidRDefault="00634DA4" w:rsidP="00634DA4">
      <w:pPr>
        <w:spacing w:line="360" w:lineRule="auto"/>
        <w:ind w:firstLine="567"/>
        <w:jc w:val="both"/>
      </w:pPr>
      <w:r w:rsidRPr="00AE6D27">
        <w:t xml:space="preserve">Gulbenes novada dome, uzklausot SIA “LZM” valdes priekšsēdētāja </w:t>
      </w:r>
      <w:proofErr w:type="spellStart"/>
      <w:r w:rsidRPr="00AE6D27">
        <w:t>M.Rinkuļa</w:t>
      </w:r>
      <w:proofErr w:type="spellEnd"/>
      <w:r w:rsidRPr="00AE6D27">
        <w:t xml:space="preserve"> sniegto informāciju, ka no 2022.gada septembra ir uzsākti Būves un tās teritorijas sakārtošanas darbi, kā arī </w:t>
      </w:r>
      <w:proofErr w:type="spellStart"/>
      <w:r w:rsidRPr="00AE6D27">
        <w:t>M.Rinkuļa</w:t>
      </w:r>
      <w:proofErr w:type="spellEnd"/>
      <w:r w:rsidRPr="00AE6D27">
        <w:t xml:space="preserve"> izteikto apņemšanos pabeigt uzsāktos darbus līdz 2022.gada novembra beigām, 2022.gada 27.oktobrī pieņēma lēmumu </w:t>
      </w:r>
      <w:proofErr w:type="spellStart"/>
      <w:r w:rsidRPr="00AE6D27">
        <w:t>Nr.GND</w:t>
      </w:r>
      <w:proofErr w:type="spellEnd"/>
      <w:r w:rsidRPr="00AE6D27">
        <w:t>/2022/1017 “Par būves Dzelzceļa ielā 1B, Gulbenē, piespiedu sakārtošanai paredzētā termiņa pagarināšanu” (protokols Nr.20; 61.p.), saskaņā ar kuru tika nolemts Lēmuma izpildes termiņu pagarināt līdz 2022.gada 12.decembrim.</w:t>
      </w:r>
    </w:p>
    <w:p w14:paraId="3E9B9C6D" w14:textId="77777777" w:rsidR="00634DA4" w:rsidRPr="00AE6D27" w:rsidRDefault="00634DA4" w:rsidP="00634DA4">
      <w:pPr>
        <w:spacing w:line="360" w:lineRule="auto"/>
        <w:ind w:firstLine="567"/>
        <w:jc w:val="both"/>
      </w:pPr>
      <w:r w:rsidRPr="00AE6D27">
        <w:lastRenderedPageBreak/>
        <w:t xml:space="preserve">Gulbenes novada pašvaldībā ir saņemts </w:t>
      </w:r>
      <w:bookmarkStart w:id="39" w:name="_Hlk121324694"/>
      <w:r w:rsidRPr="00AE6D27">
        <w:t xml:space="preserve">SIA “LZM” </w:t>
      </w:r>
      <w:bookmarkEnd w:id="39"/>
      <w:r w:rsidRPr="00AE6D27">
        <w:t xml:space="preserve">2022.gada 5.decembra iesniegums (reģistrēts Gulbenes novada pašvaldībā 2022.gada 5.decembrī ar Nr. GND/5.10/22/2943-L). </w:t>
      </w:r>
      <w:r>
        <w:t>Minētajā i</w:t>
      </w:r>
      <w:r w:rsidRPr="00AE6D27">
        <w:t xml:space="preserve">esniegumā norādīts, ka SIA “LZM”, izpildot Gulbenes novada domes 2022.gada 27.oktobra lēmumu </w:t>
      </w:r>
      <w:proofErr w:type="spellStart"/>
      <w:r w:rsidRPr="00AE6D27">
        <w:t>Nr.GND</w:t>
      </w:r>
      <w:proofErr w:type="spellEnd"/>
      <w:r w:rsidRPr="00AE6D27">
        <w:t>/2022/1017 “Par būves Dzelzceļa ielā 1B, Gulbenē, piespiedu sakārtošanai paredzētā termiņa pagarināšanu” (protokols Nr.20; 61.p.), ir demontējusi Būves karkasa konstrukcijas, bet ir atlicis darbs ar dažādu demontēto detaļu un degšanas atlieku savākšanu no Būves pamatnes laukuma, jo no novembra mēneša vidus ir patstāvīga sniega sega, kas traucē pabeigt paredzētos darbus. Ņemot vērā minēto, SIA “LZM” ir izteikusi lūgumu Gulbenes novada domei izprast radušos situāciju un ļaut pabeigt iesāktos darbus labvēlīgā periodā.</w:t>
      </w:r>
    </w:p>
    <w:p w14:paraId="72CCE447" w14:textId="77777777" w:rsidR="00634DA4" w:rsidRPr="00AE6D27" w:rsidRDefault="00634DA4" w:rsidP="00634DA4">
      <w:pPr>
        <w:spacing w:line="360" w:lineRule="auto"/>
        <w:ind w:firstLine="567"/>
        <w:jc w:val="both"/>
      </w:pPr>
      <w:r w:rsidRPr="00AE6D27">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395E5A1A" w14:textId="77777777" w:rsidR="00634DA4" w:rsidRPr="00AE6D27" w:rsidRDefault="00634DA4" w:rsidP="00634DA4">
      <w:pPr>
        <w:spacing w:line="360" w:lineRule="auto"/>
        <w:ind w:firstLine="567"/>
        <w:jc w:val="both"/>
      </w:pPr>
      <w:r w:rsidRPr="00AE6D27">
        <w:t xml:space="preserve">Papildus minētajam saskaņā ar  Būvniecības likuma 9.pantā paredzēto regulējumu būve projektējama, būvējama un ekspluatējama atbilstoši tās lietošanas veidam, turklāt tā, lai nodrošinātu tās atbilstību šādām būtiskām prasībām: </w:t>
      </w:r>
    </w:p>
    <w:p w14:paraId="73B356E8" w14:textId="77777777" w:rsidR="00634DA4" w:rsidRPr="00AE6D27" w:rsidRDefault="00634DA4" w:rsidP="00634DA4">
      <w:pPr>
        <w:spacing w:line="360" w:lineRule="auto"/>
        <w:ind w:firstLine="567"/>
        <w:jc w:val="both"/>
      </w:pPr>
      <w:r w:rsidRPr="00AE6D27">
        <w:t xml:space="preserve">1) mehāniskā stiprība un stabilitāte; </w:t>
      </w:r>
    </w:p>
    <w:p w14:paraId="4219FCB7" w14:textId="77777777" w:rsidR="00634DA4" w:rsidRPr="00AE6D27" w:rsidRDefault="00634DA4" w:rsidP="00634DA4">
      <w:pPr>
        <w:spacing w:line="360" w:lineRule="auto"/>
        <w:ind w:firstLine="567"/>
        <w:jc w:val="both"/>
      </w:pPr>
      <w:r w:rsidRPr="00AE6D27">
        <w:t xml:space="preserve">2) ugunsdrošība; </w:t>
      </w:r>
    </w:p>
    <w:p w14:paraId="7A00CAD3" w14:textId="77777777" w:rsidR="00634DA4" w:rsidRPr="00AE6D27" w:rsidRDefault="00634DA4" w:rsidP="00634DA4">
      <w:pPr>
        <w:spacing w:line="360" w:lineRule="auto"/>
        <w:ind w:firstLine="567"/>
        <w:jc w:val="both"/>
      </w:pPr>
      <w:r w:rsidRPr="00AE6D27">
        <w:t xml:space="preserve">3) vides aizsardzība un higiēna, tai skaitā nekaitīgums; </w:t>
      </w:r>
    </w:p>
    <w:p w14:paraId="0B71F266" w14:textId="77777777" w:rsidR="00634DA4" w:rsidRPr="00AE6D27" w:rsidRDefault="00634DA4" w:rsidP="00634DA4">
      <w:pPr>
        <w:spacing w:line="360" w:lineRule="auto"/>
        <w:ind w:firstLine="567"/>
        <w:jc w:val="both"/>
      </w:pPr>
      <w:r w:rsidRPr="00AE6D27">
        <w:t xml:space="preserve">4) lietošanas drošība un vides pieejamība; </w:t>
      </w:r>
    </w:p>
    <w:p w14:paraId="2D6CDC57" w14:textId="77777777" w:rsidR="00634DA4" w:rsidRPr="00AE6D27" w:rsidRDefault="00634DA4" w:rsidP="00634DA4">
      <w:pPr>
        <w:spacing w:line="360" w:lineRule="auto"/>
        <w:ind w:firstLine="567"/>
        <w:jc w:val="both"/>
      </w:pPr>
      <w:r w:rsidRPr="00AE6D27">
        <w:t xml:space="preserve">5) akustika (aizsardzība pret trokšņiem); </w:t>
      </w:r>
    </w:p>
    <w:p w14:paraId="444DD2AB" w14:textId="77777777" w:rsidR="00634DA4" w:rsidRPr="00AE6D27" w:rsidRDefault="00634DA4" w:rsidP="00634DA4">
      <w:pPr>
        <w:spacing w:line="360" w:lineRule="auto"/>
        <w:ind w:firstLine="567"/>
        <w:jc w:val="both"/>
      </w:pPr>
      <w:r w:rsidRPr="00AE6D27">
        <w:t xml:space="preserve">6) energoefektivitāte; </w:t>
      </w:r>
    </w:p>
    <w:p w14:paraId="7897B486" w14:textId="77777777" w:rsidR="00634DA4" w:rsidRPr="00AE6D27" w:rsidRDefault="00634DA4" w:rsidP="00634DA4">
      <w:pPr>
        <w:spacing w:line="360" w:lineRule="auto"/>
        <w:ind w:firstLine="567"/>
        <w:jc w:val="both"/>
      </w:pPr>
      <w:r w:rsidRPr="00AE6D27">
        <w:t>7) ilgtspējīga dabas resursu izmantošana.</w:t>
      </w:r>
    </w:p>
    <w:p w14:paraId="6EF560AD" w14:textId="77777777" w:rsidR="00634DA4" w:rsidRPr="00AE6D27" w:rsidRDefault="00634DA4" w:rsidP="00634DA4">
      <w:pPr>
        <w:spacing w:line="360" w:lineRule="auto"/>
        <w:ind w:firstLine="567"/>
        <w:jc w:val="both"/>
      </w:pPr>
      <w:r w:rsidRPr="00AE6D27">
        <w:t>Ministru kabineta 2014.gada 19.augusta noteikumu Nr.500 “Vispārīgie būvnoteikumi” 158.1.apakšpunktā noteikts, ka būve ir jāsakārto, jāveic tās konservācija vai jānojauc (atkarībā no konkrētiem apstākļiem), ja tās stāvoklis neatbilst Būvniecības likuma 9.pantā noteiktajām būtiskajām prasībām attiecībā uz būves lietošanas drošību, mehānisko stiprību un stabilitāti. Savukārt atbilstoši minēto noteikumu 159.1.apakšpunktā paredzētajam regulējumam pašvaldība nosaka būves īpašniekam pienākumu sakārtot būvi, veikt būves konservāciju vai nojaukt būvi tādā apjomā, lai tā neradītu bīstamību, ja būve ir pilnīgi vai daļēji sagruvusi vai nonākusi tādā tehniskajā stāvoklī, ka kļuvusi bīstama.</w:t>
      </w:r>
    </w:p>
    <w:p w14:paraId="568AD18B" w14:textId="77777777" w:rsidR="00634DA4" w:rsidRPr="00AE6D27" w:rsidRDefault="00634DA4" w:rsidP="00634DA4">
      <w:pPr>
        <w:spacing w:line="360" w:lineRule="auto"/>
        <w:ind w:firstLine="567"/>
        <w:jc w:val="both"/>
      </w:pPr>
      <w:r w:rsidRPr="00AE6D27">
        <w:t>Būvniecības likuma 21.panta devītā daļa nosaka, ja būve ir pilnīgi vai daļēji sagruvusi vai</w:t>
      </w:r>
    </w:p>
    <w:p w14:paraId="2695B5B6" w14:textId="77777777" w:rsidR="00634DA4" w:rsidRPr="00AE6D27" w:rsidRDefault="00634DA4" w:rsidP="00634DA4">
      <w:pPr>
        <w:spacing w:line="360" w:lineRule="auto"/>
        <w:ind w:firstLine="567"/>
        <w:jc w:val="both"/>
      </w:pPr>
      <w:r w:rsidRPr="00AE6D27">
        <w:t>nonākusi tādā tehniskajā stāvoklī, ka ir bīstama vai bojā ainavu, šīs būves īpašniekam atbilstoši pašvaldības lēmumam tā jāsakārto vai jānojauc.</w:t>
      </w:r>
    </w:p>
    <w:p w14:paraId="5868D664" w14:textId="77777777" w:rsidR="00634DA4" w:rsidRPr="00AE6D27" w:rsidRDefault="00634DA4" w:rsidP="00634DA4">
      <w:pPr>
        <w:spacing w:line="360" w:lineRule="auto"/>
        <w:ind w:firstLine="567"/>
        <w:jc w:val="both"/>
      </w:pPr>
      <w:r w:rsidRPr="00AE6D27">
        <w:t>Likuma “Par pašvaldībām” 15.panta pirmās daļas 14.punktā noteikts, ka pašvaldības viena no autonomajām funkcijām ir nodrošināt savas administratīvās teritorijas būvniecības procesa tiesiskumu.</w:t>
      </w:r>
    </w:p>
    <w:p w14:paraId="48F59AE9" w14:textId="77777777" w:rsidR="00634DA4" w:rsidRPr="00A211A2" w:rsidRDefault="00634DA4" w:rsidP="00634DA4">
      <w:pPr>
        <w:spacing w:line="360" w:lineRule="auto"/>
        <w:ind w:firstLine="567"/>
        <w:jc w:val="both"/>
      </w:pPr>
      <w:r w:rsidRPr="00A211A2">
        <w:lastRenderedPageBreak/>
        <w:t>Ievērojot minēto</w:t>
      </w:r>
      <w:r>
        <w:t xml:space="preserve">, kā arī faktu, ka no Lēmuma pieņemšanas brīža ir pagājuši vairāk kā astoņi mēneši, kuru laikā bija visas iespējas veikt nepieciešamos sakopšanas darbus piemērotos laika apstākļos, ņemot vērā </w:t>
      </w:r>
      <w:r w:rsidRPr="00AB353C">
        <w:t xml:space="preserve">SIA “LZM” valdes priekšsēdētāja </w:t>
      </w:r>
      <w:proofErr w:type="spellStart"/>
      <w:r w:rsidRPr="00AB353C">
        <w:t>M.Rinkuļa</w:t>
      </w:r>
      <w:proofErr w:type="spellEnd"/>
      <w:r>
        <w:t xml:space="preserve"> publiski pausto stingro apņemšanos visus darbus pabeigt </w:t>
      </w:r>
      <w:r w:rsidRPr="00AE6D27">
        <w:t>līdz 2022.gada 12.decembrim</w:t>
      </w:r>
      <w:r>
        <w:t>,</w:t>
      </w:r>
      <w:r w:rsidRPr="00A211A2">
        <w:t xml:space="preserve"> pamatojoties uz Būvniecības likuma 7.panta pirmās daļas 2.punktu, 21.panta devīto daļu, Ministru kabineta 2014.gada 19.augusta noteikumu Nr.500 “Vispārīgie būvnoteikumi” 158.1. un 159.1.apakšpunktu, kā arī ievērojot likuma “Par pašvaldībām” 15.panta pirmās daļas 14.punktu un Tautsaimniecības komitejas ieteikumu, atklāti balsojot: </w:t>
      </w:r>
      <w:r w:rsidRPr="0016506D">
        <w:rPr>
          <w:noProof/>
        </w:rPr>
        <w:t>ar 13 balsīm "Par" (Ainārs Brezinskis, Aivars Circens, Anatolijs Savickis, Andis Caunītis, Daumants Dreiškens, Guna Pūcīte, Guna Švika, Gunārs Ciglis, Ivars Kupčs, Lāsma Gabdulļina, Mudīte Motivāne, Normunds Audzišs, Normunds Mazūrs), "Pret" – nav, "Atturas" – 1 (Atis Jencītis)</w:t>
      </w:r>
      <w:r w:rsidRPr="00A211A2">
        <w:t>, Gulbenes novada dome NOLEMJ:</w:t>
      </w:r>
    </w:p>
    <w:p w14:paraId="1144BBA8" w14:textId="77777777" w:rsidR="00634DA4" w:rsidRPr="0052793C" w:rsidRDefault="00634DA4">
      <w:pPr>
        <w:pStyle w:val="Sarakstarindkopa"/>
        <w:numPr>
          <w:ilvl w:val="0"/>
          <w:numId w:val="19"/>
        </w:numPr>
        <w:tabs>
          <w:tab w:val="left" w:pos="720"/>
          <w:tab w:val="left" w:pos="993"/>
        </w:tabs>
        <w:spacing w:line="360" w:lineRule="auto"/>
        <w:ind w:left="0" w:firstLine="567"/>
        <w:jc w:val="both"/>
        <w:rPr>
          <w:rFonts w:ascii="Times New Roman" w:hAnsi="Times New Roman"/>
          <w:color w:val="000000" w:themeColor="text1"/>
          <w:sz w:val="24"/>
          <w:szCs w:val="24"/>
        </w:rPr>
      </w:pPr>
      <w:bookmarkStart w:id="40" w:name="_Hlk117083736"/>
      <w:r w:rsidRPr="0052793C">
        <w:rPr>
          <w:rFonts w:ascii="Times New Roman" w:hAnsi="Times New Roman"/>
          <w:color w:val="000000" w:themeColor="text1"/>
          <w:sz w:val="24"/>
          <w:szCs w:val="24"/>
        </w:rPr>
        <w:t xml:space="preserve">NEPAGARINĀT Gulbenes novada domes 2022.gada 27.oktobra lēmuma </w:t>
      </w:r>
      <w:proofErr w:type="spellStart"/>
      <w:r w:rsidRPr="0052793C">
        <w:rPr>
          <w:rFonts w:ascii="Times New Roman" w:hAnsi="Times New Roman"/>
          <w:color w:val="000000" w:themeColor="text1"/>
          <w:sz w:val="24"/>
          <w:szCs w:val="24"/>
        </w:rPr>
        <w:t>Nr.GND</w:t>
      </w:r>
      <w:proofErr w:type="spellEnd"/>
      <w:r w:rsidRPr="0052793C">
        <w:rPr>
          <w:rFonts w:ascii="Times New Roman" w:hAnsi="Times New Roman"/>
          <w:color w:val="000000" w:themeColor="text1"/>
          <w:sz w:val="24"/>
          <w:szCs w:val="24"/>
        </w:rPr>
        <w:t xml:space="preserve">/2022/1017 </w:t>
      </w:r>
      <w:r>
        <w:rPr>
          <w:rFonts w:ascii="Times New Roman" w:hAnsi="Times New Roman"/>
          <w:color w:val="000000" w:themeColor="text1"/>
          <w:sz w:val="24"/>
          <w:szCs w:val="24"/>
        </w:rPr>
        <w:t>“</w:t>
      </w:r>
      <w:r w:rsidRPr="0052793C">
        <w:rPr>
          <w:rFonts w:ascii="Times New Roman" w:hAnsi="Times New Roman"/>
          <w:color w:val="000000" w:themeColor="text1"/>
          <w:sz w:val="24"/>
          <w:szCs w:val="24"/>
        </w:rPr>
        <w:t>Par būves Dzelzceļa ielā 1B, Gulbenē, piespiedu sakārtošanai paredzētā termiņa pagarināšanu</w:t>
      </w:r>
      <w:r>
        <w:rPr>
          <w:rFonts w:ascii="Times New Roman" w:hAnsi="Times New Roman"/>
          <w:color w:val="000000" w:themeColor="text1"/>
          <w:sz w:val="24"/>
          <w:szCs w:val="24"/>
        </w:rPr>
        <w:t xml:space="preserve">” </w:t>
      </w:r>
      <w:r w:rsidRPr="0052793C">
        <w:rPr>
          <w:rFonts w:ascii="Times New Roman" w:hAnsi="Times New Roman"/>
          <w:color w:val="000000" w:themeColor="text1"/>
          <w:sz w:val="24"/>
          <w:szCs w:val="24"/>
        </w:rPr>
        <w:t>(protokols Nr.20; 61.p</w:t>
      </w:r>
      <w:r>
        <w:rPr>
          <w:rFonts w:ascii="Times New Roman" w:hAnsi="Times New Roman"/>
          <w:color w:val="000000" w:themeColor="text1"/>
          <w:sz w:val="24"/>
          <w:szCs w:val="24"/>
        </w:rPr>
        <w:t>.</w:t>
      </w:r>
      <w:r w:rsidRPr="0052793C">
        <w:rPr>
          <w:rFonts w:ascii="Times New Roman" w:hAnsi="Times New Roman"/>
          <w:color w:val="000000" w:themeColor="text1"/>
          <w:sz w:val="24"/>
          <w:szCs w:val="24"/>
        </w:rPr>
        <w:t>)</w:t>
      </w:r>
      <w:r>
        <w:rPr>
          <w:rFonts w:ascii="Times New Roman" w:hAnsi="Times New Roman"/>
          <w:color w:val="000000" w:themeColor="text1"/>
          <w:sz w:val="24"/>
          <w:szCs w:val="24"/>
        </w:rPr>
        <w:t xml:space="preserve"> 1.punktā </w:t>
      </w:r>
      <w:r w:rsidRPr="0052793C">
        <w:rPr>
          <w:rFonts w:ascii="Times New Roman" w:hAnsi="Times New Roman"/>
          <w:color w:val="000000" w:themeColor="text1"/>
          <w:sz w:val="24"/>
          <w:szCs w:val="24"/>
        </w:rPr>
        <w:t xml:space="preserve">paredzēto </w:t>
      </w:r>
      <w:r w:rsidRPr="00C02D7F">
        <w:rPr>
          <w:rFonts w:ascii="Times New Roman" w:hAnsi="Times New Roman"/>
          <w:color w:val="000000" w:themeColor="text1"/>
          <w:sz w:val="24"/>
          <w:szCs w:val="24"/>
        </w:rPr>
        <w:t xml:space="preserve">Gulbenes novada domes 2022.gada 31.marta lēmuma </w:t>
      </w:r>
      <w:proofErr w:type="spellStart"/>
      <w:r w:rsidRPr="00C02D7F">
        <w:rPr>
          <w:rFonts w:ascii="Times New Roman" w:hAnsi="Times New Roman"/>
          <w:color w:val="000000" w:themeColor="text1"/>
          <w:sz w:val="24"/>
          <w:szCs w:val="24"/>
        </w:rPr>
        <w:t>Nr.GND</w:t>
      </w:r>
      <w:proofErr w:type="spellEnd"/>
      <w:r w:rsidRPr="00C02D7F">
        <w:rPr>
          <w:rFonts w:ascii="Times New Roman" w:hAnsi="Times New Roman"/>
          <w:color w:val="000000" w:themeColor="text1"/>
          <w:sz w:val="24"/>
          <w:szCs w:val="24"/>
        </w:rPr>
        <w:t>/2022/262 “Par būves piespiedu sakārtošanu Dzelzceļa ielā 1B, Gulbenē, Gulbenes novadā” (protokols Nr.6; 36.p.)</w:t>
      </w:r>
      <w:r w:rsidRPr="0052793C">
        <w:rPr>
          <w:rFonts w:ascii="Times New Roman" w:hAnsi="Times New Roman"/>
          <w:color w:val="000000" w:themeColor="text1"/>
          <w:sz w:val="24"/>
          <w:szCs w:val="24"/>
        </w:rPr>
        <w:t xml:space="preserve"> </w:t>
      </w:r>
      <w:r w:rsidRPr="00C02D7F">
        <w:rPr>
          <w:rFonts w:ascii="Times New Roman" w:hAnsi="Times New Roman"/>
          <w:color w:val="000000" w:themeColor="text1"/>
          <w:sz w:val="24"/>
          <w:szCs w:val="24"/>
        </w:rPr>
        <w:t>izpildes</w:t>
      </w:r>
      <w:r>
        <w:rPr>
          <w:rFonts w:ascii="Times New Roman" w:hAnsi="Times New Roman"/>
          <w:color w:val="000000" w:themeColor="text1"/>
          <w:sz w:val="24"/>
          <w:szCs w:val="24"/>
        </w:rPr>
        <w:t xml:space="preserve"> termiņu.</w:t>
      </w:r>
    </w:p>
    <w:bookmarkEnd w:id="40"/>
    <w:p w14:paraId="14DFDBCC" w14:textId="77777777" w:rsidR="00634DA4" w:rsidRPr="00C02D7F" w:rsidRDefault="00634DA4">
      <w:pPr>
        <w:pStyle w:val="Sarakstarindkopa"/>
        <w:numPr>
          <w:ilvl w:val="0"/>
          <w:numId w:val="19"/>
        </w:numPr>
        <w:tabs>
          <w:tab w:val="left" w:pos="1134"/>
        </w:tabs>
        <w:spacing w:after="0" w:line="360" w:lineRule="auto"/>
        <w:ind w:left="0" w:firstLine="567"/>
        <w:jc w:val="both"/>
        <w:rPr>
          <w:rFonts w:ascii="Times New Roman" w:hAnsi="Times New Roman"/>
          <w:color w:val="000000" w:themeColor="text1"/>
          <w:sz w:val="24"/>
          <w:szCs w:val="24"/>
        </w:rPr>
      </w:pPr>
      <w:r w:rsidRPr="00C02D7F">
        <w:rPr>
          <w:rFonts w:ascii="Times New Roman" w:hAnsi="Times New Roman"/>
          <w:color w:val="000000" w:themeColor="text1"/>
          <w:sz w:val="24"/>
          <w:szCs w:val="24"/>
        </w:rPr>
        <w:t>Lēmuma norakstu nosūtīt:</w:t>
      </w:r>
    </w:p>
    <w:p w14:paraId="6AFFEAB0" w14:textId="77777777" w:rsidR="00634DA4" w:rsidRPr="00C02D7F" w:rsidRDefault="00634DA4">
      <w:pPr>
        <w:pStyle w:val="Sarakstarindkopa"/>
        <w:numPr>
          <w:ilvl w:val="1"/>
          <w:numId w:val="19"/>
        </w:numPr>
        <w:tabs>
          <w:tab w:val="left" w:pos="1276"/>
        </w:tabs>
        <w:spacing w:after="0" w:line="360" w:lineRule="auto"/>
        <w:ind w:left="0" w:firstLine="567"/>
        <w:jc w:val="both"/>
        <w:rPr>
          <w:rFonts w:ascii="Times New Roman" w:hAnsi="Times New Roman"/>
          <w:color w:val="000000" w:themeColor="text1"/>
          <w:sz w:val="24"/>
          <w:szCs w:val="24"/>
        </w:rPr>
      </w:pPr>
      <w:r w:rsidRPr="00C02D7F">
        <w:rPr>
          <w:rFonts w:ascii="Times New Roman" w:hAnsi="Times New Roman"/>
          <w:color w:val="000000" w:themeColor="text1"/>
          <w:sz w:val="24"/>
          <w:szCs w:val="24"/>
        </w:rPr>
        <w:t>“SIA “LZM””, reģistrācijas numurs 43203002728, juridiskā adrese: Dzelzceļa iela 1B, Gulbene, Gulbene novads, LV-4401;</w:t>
      </w:r>
    </w:p>
    <w:p w14:paraId="76DB4A03" w14:textId="77777777" w:rsidR="00634DA4" w:rsidRPr="00C02D7F" w:rsidRDefault="00634DA4">
      <w:pPr>
        <w:pStyle w:val="Sarakstarindkopa"/>
        <w:numPr>
          <w:ilvl w:val="1"/>
          <w:numId w:val="19"/>
        </w:numPr>
        <w:tabs>
          <w:tab w:val="left" w:pos="1276"/>
        </w:tabs>
        <w:spacing w:after="0" w:line="360" w:lineRule="auto"/>
        <w:ind w:left="0" w:firstLine="567"/>
        <w:jc w:val="both"/>
        <w:rPr>
          <w:rFonts w:ascii="Times New Roman" w:hAnsi="Times New Roman"/>
          <w:color w:val="000000" w:themeColor="text1"/>
          <w:sz w:val="24"/>
          <w:szCs w:val="24"/>
        </w:rPr>
      </w:pPr>
      <w:r w:rsidRPr="00C02D7F">
        <w:rPr>
          <w:rFonts w:ascii="Times New Roman" w:hAnsi="Times New Roman"/>
          <w:color w:val="000000" w:themeColor="text1"/>
          <w:sz w:val="24"/>
          <w:szCs w:val="24"/>
        </w:rPr>
        <w:t>Gulbenes novada būvvaldei.</w:t>
      </w:r>
    </w:p>
    <w:p w14:paraId="55B33A78" w14:textId="77777777" w:rsidR="00634DA4" w:rsidRPr="00125934" w:rsidRDefault="00634DA4" w:rsidP="00634DA4">
      <w:pPr>
        <w:spacing w:line="360" w:lineRule="auto"/>
        <w:ind w:firstLine="567"/>
        <w:jc w:val="both"/>
        <w:rPr>
          <w:rFonts w:eastAsia="Calibri"/>
          <w:lang w:eastAsia="en-US"/>
        </w:rPr>
      </w:pPr>
      <w:r w:rsidRPr="00125934">
        <w:rPr>
          <w:rFonts w:eastAsia="Calibri"/>
          <w:lang w:eastAsia="en-US"/>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57D6DE4A" w14:textId="77777777" w:rsidR="00634DA4" w:rsidRDefault="00634DA4" w:rsidP="00634DA4">
      <w:pPr>
        <w:pStyle w:val="Default"/>
        <w:spacing w:line="257" w:lineRule="auto"/>
      </w:pPr>
    </w:p>
    <w:p w14:paraId="691AAEC6" w14:textId="77777777" w:rsidR="00634DA4" w:rsidRPr="00E234DE" w:rsidRDefault="00634DA4" w:rsidP="00634DA4">
      <w:pPr>
        <w:pStyle w:val="Default"/>
        <w:spacing w:line="257" w:lineRule="auto"/>
      </w:pPr>
    </w:p>
    <w:p w14:paraId="3FAFBF5E" w14:textId="77777777" w:rsidR="00634DA4" w:rsidRDefault="00634DA4" w:rsidP="00634DA4">
      <w:pPr>
        <w:spacing w:line="257" w:lineRule="auto"/>
      </w:pPr>
      <w:r w:rsidRPr="00E234DE">
        <w:t>Gulbenes novada domes priekšsēdētājs</w:t>
      </w:r>
      <w:r w:rsidRPr="00E234DE">
        <w:tab/>
      </w:r>
      <w:r w:rsidRPr="00E234DE">
        <w:tab/>
      </w:r>
      <w:r w:rsidRPr="00E234DE">
        <w:tab/>
      </w:r>
      <w:r w:rsidRPr="00E234DE">
        <w:tab/>
      </w:r>
      <w:proofErr w:type="spellStart"/>
      <w:r>
        <w:t>A.Caunītis</w:t>
      </w:r>
      <w:proofErr w:type="spellEnd"/>
    </w:p>
    <w:p w14:paraId="544D4008" w14:textId="77777777" w:rsidR="00634DA4" w:rsidRDefault="00634DA4" w:rsidP="00634DA4">
      <w:pPr>
        <w:spacing w:line="257" w:lineRule="auto"/>
      </w:pPr>
    </w:p>
    <w:p w14:paraId="329E464D" w14:textId="77777777" w:rsidR="00634DA4" w:rsidRPr="00E234DE" w:rsidRDefault="00634DA4" w:rsidP="00634DA4">
      <w:pPr>
        <w:spacing w:line="257" w:lineRule="auto"/>
      </w:pPr>
    </w:p>
    <w:p w14:paraId="7CFBD82D" w14:textId="77777777" w:rsidR="00634DA4" w:rsidRPr="00E234DE" w:rsidRDefault="00634DA4" w:rsidP="00634DA4">
      <w:pPr>
        <w:spacing w:line="257" w:lineRule="auto"/>
      </w:pPr>
      <w:r w:rsidRPr="00E234DE">
        <w:t xml:space="preserve">Sagatavoja: </w:t>
      </w:r>
      <w:r>
        <w:t xml:space="preserve">Eduards </w:t>
      </w:r>
      <w:proofErr w:type="spellStart"/>
      <w:r>
        <w:t>Garkuša</w:t>
      </w:r>
      <w:proofErr w:type="spellEnd"/>
    </w:p>
    <w:p w14:paraId="18B7034D" w14:textId="77777777" w:rsidR="00634DA4" w:rsidRDefault="00634DA4" w:rsidP="00634DA4"/>
    <w:p w14:paraId="40066E26" w14:textId="77777777" w:rsidR="00634DA4" w:rsidRPr="00782D24" w:rsidRDefault="00634DA4" w:rsidP="00634DA4"/>
    <w:p w14:paraId="5EE93945" w14:textId="77777777" w:rsidR="00634DA4" w:rsidRDefault="00634DA4" w:rsidP="00634DA4"/>
    <w:p w14:paraId="3446F006" w14:textId="77777777" w:rsidR="00634DA4" w:rsidRPr="00782D24" w:rsidRDefault="00634DA4" w:rsidP="00634DA4"/>
    <w:tbl>
      <w:tblPr>
        <w:tblW w:w="0" w:type="auto"/>
        <w:tblLook w:val="01E0" w:firstRow="1" w:lastRow="1" w:firstColumn="1" w:lastColumn="1" w:noHBand="0" w:noVBand="0"/>
      </w:tblPr>
      <w:tblGrid>
        <w:gridCol w:w="3073"/>
        <w:gridCol w:w="3115"/>
        <w:gridCol w:w="2743"/>
      </w:tblGrid>
      <w:tr w:rsidR="00634DA4" w:rsidRPr="00634DA4" w14:paraId="407627DB" w14:textId="77777777" w:rsidTr="006843B0">
        <w:tc>
          <w:tcPr>
            <w:tcW w:w="3073" w:type="dxa"/>
          </w:tcPr>
          <w:p w14:paraId="144B5437" w14:textId="77777777" w:rsidR="00634DA4" w:rsidRPr="00634DA4" w:rsidRDefault="00634DA4" w:rsidP="00634DA4"/>
        </w:tc>
        <w:tc>
          <w:tcPr>
            <w:tcW w:w="3115" w:type="dxa"/>
          </w:tcPr>
          <w:p w14:paraId="28EA83C5" w14:textId="77777777" w:rsidR="00634DA4" w:rsidRPr="00634DA4" w:rsidRDefault="00634DA4" w:rsidP="00634DA4">
            <w:pPr>
              <w:jc w:val="center"/>
            </w:pPr>
            <w:r w:rsidRPr="00634DA4">
              <w:rPr>
                <w:noProof/>
              </w:rPr>
              <w:drawing>
                <wp:inline distT="0" distB="0" distL="0" distR="0" wp14:anchorId="3ECD8527" wp14:editId="6D7A0EEB">
                  <wp:extent cx="619125" cy="685800"/>
                  <wp:effectExtent l="0" t="0" r="9525" b="0"/>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7CDE279" w14:textId="77777777" w:rsidR="00634DA4" w:rsidRPr="00634DA4" w:rsidRDefault="00634DA4" w:rsidP="00634DA4">
            <w:pPr>
              <w:rPr>
                <w:sz w:val="32"/>
                <w:szCs w:val="32"/>
              </w:rPr>
            </w:pPr>
          </w:p>
        </w:tc>
      </w:tr>
      <w:tr w:rsidR="00634DA4" w:rsidRPr="00634DA4" w14:paraId="3020F5B2" w14:textId="77777777" w:rsidTr="006843B0">
        <w:tc>
          <w:tcPr>
            <w:tcW w:w="8931" w:type="dxa"/>
            <w:gridSpan w:val="3"/>
          </w:tcPr>
          <w:p w14:paraId="0FE3C59E" w14:textId="77777777" w:rsidR="00634DA4" w:rsidRPr="00634DA4" w:rsidRDefault="00634DA4" w:rsidP="00634DA4">
            <w:pPr>
              <w:spacing w:before="240"/>
              <w:jc w:val="center"/>
              <w:rPr>
                <w:b/>
                <w:sz w:val="32"/>
                <w:szCs w:val="32"/>
              </w:rPr>
            </w:pPr>
            <w:r w:rsidRPr="00634DA4">
              <w:rPr>
                <w:b/>
                <w:sz w:val="32"/>
                <w:szCs w:val="32"/>
              </w:rPr>
              <w:t>GULBENES NOVADA PAŠVALDĪBA</w:t>
            </w:r>
          </w:p>
        </w:tc>
      </w:tr>
      <w:tr w:rsidR="00634DA4" w:rsidRPr="00634DA4" w14:paraId="406BEE2C" w14:textId="77777777" w:rsidTr="006843B0">
        <w:tc>
          <w:tcPr>
            <w:tcW w:w="8931" w:type="dxa"/>
            <w:gridSpan w:val="3"/>
          </w:tcPr>
          <w:p w14:paraId="7B7E8973" w14:textId="77777777" w:rsidR="00634DA4" w:rsidRPr="00634DA4" w:rsidRDefault="00634DA4" w:rsidP="00634DA4">
            <w:pPr>
              <w:jc w:val="center"/>
            </w:pPr>
            <w:proofErr w:type="spellStart"/>
            <w:r w:rsidRPr="00634DA4">
              <w:lastRenderedPageBreak/>
              <w:t>Reģ</w:t>
            </w:r>
            <w:proofErr w:type="spellEnd"/>
            <w:r w:rsidRPr="00634DA4">
              <w:t>. Nr. 90009116327</w:t>
            </w:r>
          </w:p>
        </w:tc>
      </w:tr>
      <w:tr w:rsidR="00634DA4" w:rsidRPr="00634DA4" w14:paraId="2A95CE65" w14:textId="77777777" w:rsidTr="006843B0">
        <w:tc>
          <w:tcPr>
            <w:tcW w:w="8931" w:type="dxa"/>
            <w:gridSpan w:val="3"/>
          </w:tcPr>
          <w:p w14:paraId="079CEF52" w14:textId="77777777" w:rsidR="00634DA4" w:rsidRPr="00634DA4" w:rsidRDefault="00634DA4" w:rsidP="00634DA4">
            <w:pPr>
              <w:jc w:val="center"/>
            </w:pPr>
            <w:r w:rsidRPr="00634DA4">
              <w:t>Ābeļu iela 2, Gulbene, Gulbenes nov., LV-4401</w:t>
            </w:r>
          </w:p>
        </w:tc>
      </w:tr>
      <w:tr w:rsidR="00634DA4" w:rsidRPr="00634DA4" w14:paraId="3B6797DC" w14:textId="77777777" w:rsidTr="006843B0">
        <w:tc>
          <w:tcPr>
            <w:tcW w:w="8931" w:type="dxa"/>
            <w:gridSpan w:val="3"/>
          </w:tcPr>
          <w:p w14:paraId="501BB59C" w14:textId="77777777" w:rsidR="00634DA4" w:rsidRPr="00634DA4" w:rsidRDefault="00634DA4" w:rsidP="00634DA4">
            <w:pPr>
              <w:pBdr>
                <w:bottom w:val="single" w:sz="12" w:space="1" w:color="auto"/>
              </w:pBdr>
              <w:jc w:val="center"/>
            </w:pPr>
            <w:r w:rsidRPr="00634DA4">
              <w:t>Tālrunis 64497710, mob.26595362, e-pasts: dome@gulbene.lv, www.gulbene.lv</w:t>
            </w:r>
          </w:p>
          <w:p w14:paraId="5212EEFF" w14:textId="77777777" w:rsidR="00634DA4" w:rsidRPr="00634DA4" w:rsidRDefault="00634DA4" w:rsidP="00634DA4">
            <w:pPr>
              <w:jc w:val="center"/>
              <w:rPr>
                <w:sz w:val="4"/>
                <w:szCs w:val="4"/>
              </w:rPr>
            </w:pPr>
            <w:r w:rsidRPr="00634DA4">
              <w:softHyphen/>
            </w:r>
            <w:r w:rsidRPr="00634DA4">
              <w:softHyphen/>
            </w:r>
            <w:r w:rsidRPr="00634DA4">
              <w:softHyphen/>
            </w:r>
            <w:r w:rsidRPr="00634DA4">
              <w:softHyphen/>
            </w:r>
            <w:r w:rsidRPr="00634DA4">
              <w:softHyphen/>
            </w:r>
            <w:r w:rsidRPr="00634DA4">
              <w:softHyphen/>
            </w:r>
            <w:r w:rsidRPr="00634DA4">
              <w:softHyphen/>
            </w:r>
            <w:r w:rsidRPr="00634DA4">
              <w:softHyphen/>
            </w:r>
            <w:r w:rsidRPr="00634DA4">
              <w:softHyphen/>
            </w:r>
            <w:r w:rsidRPr="00634DA4">
              <w:softHyphen/>
            </w:r>
            <w:r w:rsidRPr="00634DA4">
              <w:softHyphen/>
            </w:r>
            <w:r w:rsidRPr="00634DA4">
              <w:softHyphen/>
            </w:r>
            <w:r w:rsidRPr="00634DA4">
              <w:softHyphen/>
            </w:r>
          </w:p>
        </w:tc>
      </w:tr>
    </w:tbl>
    <w:p w14:paraId="1039A9FE" w14:textId="77777777" w:rsidR="00634DA4" w:rsidRPr="00634DA4" w:rsidRDefault="00634DA4" w:rsidP="00634DA4">
      <w:pPr>
        <w:jc w:val="center"/>
      </w:pPr>
      <w:r w:rsidRPr="00634DA4">
        <w:rPr>
          <w:b/>
          <w:bCs/>
        </w:rPr>
        <w:t>GULBENES NOVADA DOMES LĒMUMS</w:t>
      </w:r>
    </w:p>
    <w:p w14:paraId="0F3B2B4D" w14:textId="77777777" w:rsidR="00634DA4" w:rsidRPr="00634DA4" w:rsidRDefault="00634DA4" w:rsidP="00634DA4">
      <w:pPr>
        <w:jc w:val="center"/>
      </w:pPr>
      <w:r w:rsidRPr="00634DA4">
        <w:t>Gulbenē</w:t>
      </w:r>
    </w:p>
    <w:p w14:paraId="6BF8DB06" w14:textId="77777777" w:rsidR="00634DA4" w:rsidRPr="00634DA4" w:rsidRDefault="00634DA4" w:rsidP="00634DA4">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34DA4" w:rsidRPr="00634DA4" w14:paraId="36654DDE" w14:textId="77777777" w:rsidTr="006843B0">
        <w:tc>
          <w:tcPr>
            <w:tcW w:w="4729" w:type="dxa"/>
          </w:tcPr>
          <w:p w14:paraId="44F75BE8" w14:textId="77777777" w:rsidR="00634DA4" w:rsidRPr="00634DA4" w:rsidRDefault="00634DA4" w:rsidP="00634DA4">
            <w:pPr>
              <w:rPr>
                <w:rFonts w:eastAsiaTheme="minorHAnsi"/>
                <w:b/>
                <w:bCs/>
                <w:lang w:eastAsia="en-US"/>
              </w:rPr>
            </w:pPr>
            <w:r w:rsidRPr="00634DA4">
              <w:rPr>
                <w:rFonts w:eastAsiaTheme="minorHAnsi"/>
                <w:b/>
                <w:bCs/>
                <w:lang w:eastAsia="en-US"/>
              </w:rPr>
              <w:t>2022.gada 29.decembrī</w:t>
            </w:r>
          </w:p>
        </w:tc>
        <w:tc>
          <w:tcPr>
            <w:tcW w:w="4729" w:type="dxa"/>
          </w:tcPr>
          <w:p w14:paraId="608DAE51" w14:textId="77777777" w:rsidR="00634DA4" w:rsidRPr="00634DA4" w:rsidRDefault="00634DA4" w:rsidP="00634DA4">
            <w:pPr>
              <w:jc w:val="center"/>
              <w:rPr>
                <w:rFonts w:eastAsiaTheme="minorHAnsi"/>
                <w:b/>
                <w:bCs/>
                <w:lang w:eastAsia="en-US"/>
              </w:rPr>
            </w:pPr>
            <w:r w:rsidRPr="00634DA4">
              <w:rPr>
                <w:rFonts w:eastAsiaTheme="minorHAnsi"/>
                <w:b/>
                <w:bCs/>
                <w:lang w:eastAsia="en-US"/>
              </w:rPr>
              <w:t>Nr. GND/2022/1289</w:t>
            </w:r>
          </w:p>
        </w:tc>
      </w:tr>
      <w:tr w:rsidR="00634DA4" w:rsidRPr="00634DA4" w14:paraId="7A1393E8" w14:textId="77777777" w:rsidTr="006843B0">
        <w:trPr>
          <w:trHeight w:val="80"/>
        </w:trPr>
        <w:tc>
          <w:tcPr>
            <w:tcW w:w="4729" w:type="dxa"/>
          </w:tcPr>
          <w:p w14:paraId="6768FB76" w14:textId="77777777" w:rsidR="00634DA4" w:rsidRPr="00634DA4" w:rsidRDefault="00634DA4" w:rsidP="00634DA4">
            <w:pPr>
              <w:rPr>
                <w:rFonts w:eastAsiaTheme="minorHAnsi"/>
                <w:lang w:eastAsia="en-US"/>
              </w:rPr>
            </w:pPr>
          </w:p>
        </w:tc>
        <w:tc>
          <w:tcPr>
            <w:tcW w:w="4729" w:type="dxa"/>
          </w:tcPr>
          <w:p w14:paraId="4183D873" w14:textId="77777777" w:rsidR="00634DA4" w:rsidRPr="00634DA4" w:rsidRDefault="00634DA4" w:rsidP="00634DA4">
            <w:pPr>
              <w:rPr>
                <w:rFonts w:eastAsiaTheme="minorHAnsi"/>
                <w:b/>
                <w:bCs/>
                <w:lang w:eastAsia="en-US"/>
              </w:rPr>
            </w:pPr>
            <w:r w:rsidRPr="00634DA4">
              <w:rPr>
                <w:rFonts w:eastAsiaTheme="minorHAnsi"/>
                <w:b/>
                <w:bCs/>
                <w:lang w:eastAsia="en-US"/>
              </w:rPr>
              <w:t xml:space="preserve">                    (protokols Nr.27; 76.p)</w:t>
            </w:r>
          </w:p>
        </w:tc>
      </w:tr>
    </w:tbl>
    <w:p w14:paraId="5C1E2D35" w14:textId="77777777" w:rsidR="00634DA4" w:rsidRPr="00634DA4" w:rsidRDefault="00634DA4" w:rsidP="00634DA4">
      <w:pPr>
        <w:rPr>
          <w:b/>
        </w:rPr>
      </w:pPr>
    </w:p>
    <w:p w14:paraId="0CB922E6" w14:textId="77777777" w:rsidR="00634DA4" w:rsidRPr="00634DA4" w:rsidRDefault="00634DA4" w:rsidP="00634DA4">
      <w:pPr>
        <w:jc w:val="center"/>
        <w:rPr>
          <w:b/>
        </w:rPr>
      </w:pPr>
      <w:r w:rsidRPr="00634DA4">
        <w:rPr>
          <w:b/>
        </w:rPr>
        <w:t>Par Beļavas pagasta nekustamā īpašuma “Bajāri” sastāva grozīšanu</w:t>
      </w:r>
    </w:p>
    <w:p w14:paraId="357C8076" w14:textId="77777777" w:rsidR="00634DA4" w:rsidRPr="00634DA4" w:rsidRDefault="00634DA4" w:rsidP="00634DA4"/>
    <w:p w14:paraId="0458FD79" w14:textId="0AF732C0" w:rsidR="00634DA4" w:rsidRPr="00634DA4" w:rsidRDefault="00634DA4" w:rsidP="00634DA4">
      <w:pPr>
        <w:spacing w:line="360" w:lineRule="auto"/>
        <w:ind w:firstLine="720"/>
        <w:jc w:val="both"/>
        <w:rPr>
          <w:rFonts w:eastAsia="SimSun"/>
          <w:lang w:eastAsia="zh-CN" w:bidi="hi-IN"/>
        </w:rPr>
      </w:pPr>
      <w:r w:rsidRPr="00634DA4">
        <w:rPr>
          <w:rFonts w:eastAsia="SimSun"/>
          <w:lang w:eastAsia="zh-CN" w:bidi="hi-IN"/>
        </w:rPr>
        <w:t xml:space="preserve">Izskatot </w:t>
      </w:r>
      <w:r w:rsidR="00D626BE">
        <w:rPr>
          <w:rFonts w:eastAsia="SimSun"/>
          <w:b/>
          <w:bCs/>
          <w:lang w:eastAsia="zh-CN" w:bidi="hi-IN"/>
        </w:rPr>
        <w:t>….</w:t>
      </w:r>
      <w:r w:rsidRPr="00634DA4">
        <w:rPr>
          <w:rFonts w:eastAsia="SimSun"/>
          <w:lang w:eastAsia="zh-CN" w:bidi="hi-IN"/>
        </w:rPr>
        <w:t xml:space="preserve"> 2022.gada 14.decembra iesniegumu (Gulbenes novada pašvaldībā saņemts 2022.gada 14.decembrī un reģistrēts ar Nr. </w:t>
      </w:r>
      <w:r w:rsidRPr="00634DA4">
        <w:t>GND/5.13.3/22/3064-M</w:t>
      </w:r>
      <w:r w:rsidRPr="00634DA4">
        <w:rPr>
          <w:rFonts w:eastAsia="SimSun"/>
          <w:lang w:eastAsia="zh-CN" w:bidi="hi-IN"/>
        </w:rPr>
        <w:t xml:space="preserve">) ar lūgumu atļaut no nekustamā īpašuma “Bajāri”, Beļavas pagasts, Gulbenes novads, kadastra numurs 5044 011 0071, atdalīt zemes vienību ar kadastra apzīmējumu 5044 011 0072, 3,0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un Tautsaimniecības komitejas ieteikumu, atklāti balsojot: </w:t>
      </w:r>
      <w:r w:rsidRPr="00634DA4">
        <w:rPr>
          <w:noProof/>
        </w:rPr>
        <w:t xml:space="preserve">ar 14 balsīm "Par" (Ainārs Brezinskis, Aivars Circens, Anatolijs Savickis, Andis Caunītis, Atis Jencītis, Daumants Dreiškens, Guna Pūcīte, Guna Švika, Gunārs </w:t>
      </w:r>
      <w:r w:rsidRPr="00634DA4">
        <w:rPr>
          <w:noProof/>
        </w:rPr>
        <w:lastRenderedPageBreak/>
        <w:t>Ciglis, Ivars Kupčs, Lāsma Gabdulļina, Mudīte Motivāne, Normunds Audzišs, Normunds Mazūrs), "Pret" – nav, "Atturas" – nav</w:t>
      </w:r>
      <w:r w:rsidRPr="00634DA4">
        <w:rPr>
          <w:rFonts w:eastAsia="SimSun"/>
          <w:lang w:eastAsia="zh-CN" w:bidi="hi-IN"/>
        </w:rPr>
        <w:t xml:space="preserve"> , Gulbenes novada dome NOLEMJ:</w:t>
      </w:r>
    </w:p>
    <w:p w14:paraId="6500ACD3" w14:textId="77777777" w:rsidR="00634DA4" w:rsidRPr="00634DA4" w:rsidRDefault="00634DA4" w:rsidP="00634DA4">
      <w:pPr>
        <w:spacing w:line="360" w:lineRule="auto"/>
        <w:ind w:firstLine="720"/>
        <w:jc w:val="both"/>
        <w:rPr>
          <w:rFonts w:eastAsia="SimSun"/>
          <w:lang w:eastAsia="zh-CN" w:bidi="hi-IN"/>
        </w:rPr>
      </w:pPr>
      <w:r w:rsidRPr="00634DA4">
        <w:rPr>
          <w:rFonts w:eastAsia="SimSun"/>
          <w:lang w:eastAsia="zh-CN" w:bidi="hi-IN"/>
        </w:rPr>
        <w:t>1. GROZĪT nekustamā īpašuma Beļavas pagastā ar nosaukumu “Bajāri”, kadastra numurs 5044 011 0071, sastāvu, atdalot zemes vienību ar kadastra apzīmējumu 5044 011 0072, 3,0 ha platībā.</w:t>
      </w:r>
    </w:p>
    <w:p w14:paraId="65F2F863" w14:textId="77777777" w:rsidR="00634DA4" w:rsidRPr="00634DA4" w:rsidRDefault="00634DA4" w:rsidP="00634DA4">
      <w:pPr>
        <w:spacing w:line="360" w:lineRule="auto"/>
        <w:ind w:firstLine="720"/>
        <w:jc w:val="both"/>
        <w:rPr>
          <w:rFonts w:eastAsia="SimSun"/>
          <w:lang w:eastAsia="zh-CN" w:bidi="hi-IN"/>
        </w:rPr>
      </w:pPr>
      <w:r w:rsidRPr="00634DA4">
        <w:rPr>
          <w:rFonts w:eastAsia="SimSun"/>
          <w:lang w:eastAsia="zh-CN" w:bidi="hi-IN"/>
        </w:rPr>
        <w:t xml:space="preserve">2. SAGLABĀT paliekošajam nekustamajam īpašumam ar kadastra numuru 5044 011 0071, kas sastāv no zemes vienības ar kadastra apzīmējumu 5044 011 0071, 5,0 ha platībā, un ēkām (būvēm) ar kadastra apzīmējumiem </w:t>
      </w:r>
      <w:bookmarkStart w:id="41" w:name="_Hlk121925184"/>
      <w:r w:rsidRPr="00634DA4">
        <w:rPr>
          <w:rFonts w:eastAsia="SimSun"/>
          <w:lang w:eastAsia="zh-CN" w:bidi="hi-IN"/>
        </w:rPr>
        <w:t>5044 011 0071 001</w:t>
      </w:r>
      <w:bookmarkEnd w:id="41"/>
      <w:r w:rsidRPr="00634DA4">
        <w:rPr>
          <w:rFonts w:eastAsia="SimSun"/>
          <w:lang w:eastAsia="zh-CN" w:bidi="hi-IN"/>
        </w:rPr>
        <w:t>, 5044 011 0071 002, 5044 011 0071 003, esošo nosaukumu “Bajāri”.</w:t>
      </w:r>
      <w:r w:rsidRPr="00634DA4">
        <w:t xml:space="preserve"> </w:t>
      </w:r>
    </w:p>
    <w:p w14:paraId="352FD0B9" w14:textId="77777777" w:rsidR="00634DA4" w:rsidRPr="00634DA4" w:rsidRDefault="00634DA4" w:rsidP="00634DA4">
      <w:pPr>
        <w:spacing w:line="360" w:lineRule="auto"/>
        <w:ind w:firstLine="720"/>
        <w:jc w:val="both"/>
        <w:rPr>
          <w:rFonts w:eastAsia="SimSun"/>
          <w:lang w:eastAsia="zh-CN" w:bidi="hi-IN"/>
        </w:rPr>
      </w:pPr>
      <w:r w:rsidRPr="00634DA4">
        <w:rPr>
          <w:rFonts w:eastAsia="SimSun"/>
          <w:lang w:eastAsia="zh-CN" w:bidi="hi-IN"/>
        </w:rPr>
        <w:t xml:space="preserve">3. PIEŠĶIRT nekustamajam īpašumam, kas sastāv no atdalītās zemes vienības ar kadastra apzīmējumu </w:t>
      </w:r>
      <w:bookmarkStart w:id="42" w:name="_Hlk98158552"/>
      <w:r w:rsidRPr="00634DA4">
        <w:rPr>
          <w:rFonts w:eastAsia="SimSun"/>
          <w:lang w:eastAsia="zh-CN" w:bidi="hi-IN"/>
        </w:rPr>
        <w:t>5044 011 0072, 3,0 ha platībā</w:t>
      </w:r>
      <w:bookmarkEnd w:id="42"/>
      <w:r w:rsidRPr="00634DA4">
        <w:rPr>
          <w:rFonts w:eastAsia="SimSun"/>
          <w:lang w:eastAsia="zh-CN" w:bidi="hi-IN"/>
        </w:rPr>
        <w:t>, nosaukumu “Bajāru mežs”. Zemes vienībai ar kadastra apzīmējumu 5044 011 0072, 3,0 ha platībā, mainīt zemes lietošanas mērķi no – zeme, uz kuras galvenā saimnieciskā darbībā ir lauksaimniecība (NĪLM kods 0101), uz – zeme, uz kuras galvenā saimnieciskā darbība ir mežsaimniecība (NĪLM kods 0201).</w:t>
      </w:r>
    </w:p>
    <w:p w14:paraId="06670C1F" w14:textId="3059BE93" w:rsidR="00634DA4" w:rsidRPr="00634DA4" w:rsidRDefault="00634DA4" w:rsidP="00634DA4">
      <w:pPr>
        <w:spacing w:line="360" w:lineRule="auto"/>
        <w:jc w:val="both"/>
      </w:pPr>
      <w:r w:rsidRPr="00634DA4">
        <w:tab/>
        <w:t xml:space="preserve">4. Lēmumu nosūtīt </w:t>
      </w:r>
      <w:r w:rsidR="00D626BE">
        <w:t>….</w:t>
      </w:r>
      <w:r w:rsidRPr="00634DA4">
        <w:t>.</w:t>
      </w:r>
    </w:p>
    <w:p w14:paraId="3A48BC9B" w14:textId="77777777" w:rsidR="00634DA4" w:rsidRPr="00634DA4" w:rsidRDefault="00634DA4" w:rsidP="00634DA4">
      <w:pPr>
        <w:spacing w:line="360" w:lineRule="auto"/>
        <w:jc w:val="both"/>
      </w:pPr>
      <w:r w:rsidRPr="00634DA4">
        <w:tab/>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3785AC1" w14:textId="77777777" w:rsidR="00634DA4" w:rsidRPr="00634DA4" w:rsidRDefault="00634DA4" w:rsidP="00634DA4">
      <w:pPr>
        <w:spacing w:line="360" w:lineRule="auto"/>
        <w:jc w:val="both"/>
      </w:pPr>
    </w:p>
    <w:p w14:paraId="0B3E6CCB" w14:textId="77777777" w:rsidR="00634DA4" w:rsidRPr="00634DA4" w:rsidRDefault="00634DA4" w:rsidP="00634DA4">
      <w:pPr>
        <w:spacing w:line="360" w:lineRule="auto"/>
        <w:jc w:val="both"/>
      </w:pPr>
      <w:r w:rsidRPr="00634DA4">
        <w:t>Gulbenes novada domes priekšsēdētājs</w:t>
      </w:r>
      <w:r w:rsidRPr="00634DA4">
        <w:tab/>
      </w:r>
      <w:r w:rsidRPr="00634DA4">
        <w:tab/>
      </w:r>
      <w:r w:rsidRPr="00634DA4">
        <w:tab/>
      </w:r>
      <w:r w:rsidRPr="00634DA4">
        <w:tab/>
      </w:r>
      <w:r w:rsidRPr="00634DA4">
        <w:tab/>
      </w:r>
      <w:r w:rsidRPr="00634DA4">
        <w:tab/>
      </w:r>
      <w:proofErr w:type="spellStart"/>
      <w:r w:rsidRPr="00634DA4">
        <w:t>A.Caunītis</w:t>
      </w:r>
      <w:proofErr w:type="spellEnd"/>
    </w:p>
    <w:p w14:paraId="74E05094" w14:textId="77777777" w:rsidR="00634DA4" w:rsidRPr="00634DA4" w:rsidRDefault="00634DA4" w:rsidP="00634DA4">
      <w:pPr>
        <w:spacing w:line="360" w:lineRule="auto"/>
        <w:jc w:val="both"/>
      </w:pPr>
    </w:p>
    <w:p w14:paraId="5C803DBE" w14:textId="77777777" w:rsidR="00634DA4" w:rsidRPr="00634DA4" w:rsidRDefault="00634DA4" w:rsidP="00634DA4">
      <w:pPr>
        <w:spacing w:line="360" w:lineRule="auto"/>
        <w:jc w:val="both"/>
      </w:pPr>
      <w:r w:rsidRPr="00634DA4">
        <w:t>Sagatavoja: Lolita Vīksniņa</w:t>
      </w:r>
    </w:p>
    <w:p w14:paraId="3D6211F9" w14:textId="77777777" w:rsidR="00634DA4" w:rsidRPr="00782D24" w:rsidRDefault="00634DA4" w:rsidP="00634DA4"/>
    <w:p w14:paraId="35457D9C" w14:textId="77777777" w:rsidR="00E44E0B" w:rsidRPr="005A7994" w:rsidRDefault="00E44E0B" w:rsidP="00E44E0B"/>
    <w:p w14:paraId="50E8939D" w14:textId="77777777" w:rsidR="00511C43" w:rsidRDefault="00511C43">
      <w:r>
        <w:br w:type="page"/>
      </w:r>
    </w:p>
    <w:tbl>
      <w:tblPr>
        <w:tblW w:w="0" w:type="auto"/>
        <w:tblLook w:val="01E0" w:firstRow="1" w:lastRow="1" w:firstColumn="1" w:lastColumn="1" w:noHBand="0" w:noVBand="0"/>
      </w:tblPr>
      <w:tblGrid>
        <w:gridCol w:w="3073"/>
        <w:gridCol w:w="3115"/>
        <w:gridCol w:w="2743"/>
      </w:tblGrid>
      <w:tr w:rsidR="00634DA4" w:rsidRPr="00117DD0" w14:paraId="33C4399D" w14:textId="77777777" w:rsidTr="006843B0">
        <w:tc>
          <w:tcPr>
            <w:tcW w:w="3073" w:type="dxa"/>
          </w:tcPr>
          <w:p w14:paraId="6D8589B0" w14:textId="1791D6C2" w:rsidR="00634DA4" w:rsidRPr="00117DD0" w:rsidRDefault="00634DA4" w:rsidP="006843B0"/>
        </w:tc>
        <w:tc>
          <w:tcPr>
            <w:tcW w:w="3115" w:type="dxa"/>
          </w:tcPr>
          <w:p w14:paraId="37001E79" w14:textId="77777777" w:rsidR="00634DA4" w:rsidRPr="00117DD0" w:rsidRDefault="00634DA4" w:rsidP="006843B0">
            <w:pPr>
              <w:jc w:val="center"/>
            </w:pPr>
            <w:r w:rsidRPr="00117DD0">
              <w:rPr>
                <w:noProof/>
              </w:rPr>
              <w:drawing>
                <wp:inline distT="0" distB="0" distL="0" distR="0" wp14:anchorId="05360354" wp14:editId="042A64AB">
                  <wp:extent cx="619125" cy="685800"/>
                  <wp:effectExtent l="0" t="0" r="9525" b="0"/>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A9DD36A" w14:textId="77777777" w:rsidR="00634DA4" w:rsidRPr="00117DD0" w:rsidRDefault="00634DA4" w:rsidP="006843B0">
            <w:pPr>
              <w:rPr>
                <w:sz w:val="32"/>
                <w:szCs w:val="32"/>
              </w:rPr>
            </w:pPr>
          </w:p>
        </w:tc>
      </w:tr>
      <w:tr w:rsidR="00634DA4" w:rsidRPr="00117DD0" w14:paraId="6591DDA7" w14:textId="77777777" w:rsidTr="006843B0">
        <w:tc>
          <w:tcPr>
            <w:tcW w:w="8931" w:type="dxa"/>
            <w:gridSpan w:val="3"/>
          </w:tcPr>
          <w:p w14:paraId="09E3070B" w14:textId="77777777" w:rsidR="00634DA4" w:rsidRPr="00117DD0" w:rsidRDefault="00634DA4" w:rsidP="006843B0">
            <w:pPr>
              <w:spacing w:before="240"/>
              <w:jc w:val="center"/>
              <w:rPr>
                <w:b/>
                <w:sz w:val="32"/>
                <w:szCs w:val="32"/>
              </w:rPr>
            </w:pPr>
            <w:r w:rsidRPr="00117DD0">
              <w:rPr>
                <w:b/>
                <w:sz w:val="32"/>
                <w:szCs w:val="32"/>
              </w:rPr>
              <w:t>GULBENES NOVADA PAŠVALDĪBA</w:t>
            </w:r>
          </w:p>
        </w:tc>
      </w:tr>
      <w:tr w:rsidR="00634DA4" w:rsidRPr="00117DD0" w14:paraId="6B4DA0D3" w14:textId="77777777" w:rsidTr="006843B0">
        <w:tc>
          <w:tcPr>
            <w:tcW w:w="8931" w:type="dxa"/>
            <w:gridSpan w:val="3"/>
          </w:tcPr>
          <w:p w14:paraId="27F13366" w14:textId="77777777" w:rsidR="00634DA4" w:rsidRPr="00117DD0" w:rsidRDefault="00634DA4" w:rsidP="006843B0">
            <w:pPr>
              <w:jc w:val="center"/>
            </w:pPr>
            <w:proofErr w:type="spellStart"/>
            <w:r w:rsidRPr="00117DD0">
              <w:t>Reģ</w:t>
            </w:r>
            <w:proofErr w:type="spellEnd"/>
            <w:r w:rsidRPr="00117DD0">
              <w:t>. Nr. 90009116327</w:t>
            </w:r>
          </w:p>
        </w:tc>
      </w:tr>
      <w:tr w:rsidR="00634DA4" w:rsidRPr="00117DD0" w14:paraId="07CFF5FC" w14:textId="77777777" w:rsidTr="006843B0">
        <w:tc>
          <w:tcPr>
            <w:tcW w:w="8931" w:type="dxa"/>
            <w:gridSpan w:val="3"/>
          </w:tcPr>
          <w:p w14:paraId="1C1FB784" w14:textId="77777777" w:rsidR="00634DA4" w:rsidRPr="00117DD0" w:rsidRDefault="00634DA4" w:rsidP="006843B0">
            <w:pPr>
              <w:jc w:val="center"/>
            </w:pPr>
            <w:r w:rsidRPr="00117DD0">
              <w:t>Ābeļu iela 2, Gulbene, Gulbenes nov., LV-4401</w:t>
            </w:r>
          </w:p>
        </w:tc>
      </w:tr>
      <w:tr w:rsidR="00634DA4" w:rsidRPr="00117DD0" w14:paraId="26A31A89" w14:textId="77777777" w:rsidTr="006843B0">
        <w:tc>
          <w:tcPr>
            <w:tcW w:w="8931" w:type="dxa"/>
            <w:gridSpan w:val="3"/>
          </w:tcPr>
          <w:p w14:paraId="501C6C68" w14:textId="77777777" w:rsidR="00634DA4" w:rsidRPr="00117DD0" w:rsidRDefault="00634DA4" w:rsidP="006843B0">
            <w:pPr>
              <w:pBdr>
                <w:bottom w:val="single" w:sz="12" w:space="1" w:color="auto"/>
              </w:pBdr>
              <w:jc w:val="center"/>
            </w:pPr>
            <w:r w:rsidRPr="00117DD0">
              <w:t xml:space="preserve">Tālrunis 64497710, </w:t>
            </w:r>
            <w:r>
              <w:t>mob.26595362</w:t>
            </w:r>
            <w:r w:rsidRPr="00117DD0">
              <w:t>, e-pasts: dome@gulbene.lv, www.gulbene.lv</w:t>
            </w:r>
          </w:p>
          <w:p w14:paraId="6D77C3E5" w14:textId="77777777" w:rsidR="00634DA4" w:rsidRPr="000B56FF" w:rsidRDefault="00634DA4" w:rsidP="006843B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A3DB470" w14:textId="77777777" w:rsidR="00634DA4" w:rsidRPr="00117DD0" w:rsidRDefault="00634DA4" w:rsidP="00634DA4">
      <w:pPr>
        <w:jc w:val="center"/>
      </w:pPr>
      <w:r w:rsidRPr="00117DD0">
        <w:rPr>
          <w:b/>
          <w:bCs/>
        </w:rPr>
        <w:t>GULBENES NOVADA DOMES LĒMUMS</w:t>
      </w:r>
    </w:p>
    <w:p w14:paraId="0C400F26" w14:textId="77777777" w:rsidR="00634DA4" w:rsidRDefault="00634DA4" w:rsidP="00634DA4">
      <w:pPr>
        <w:jc w:val="center"/>
      </w:pPr>
      <w:r w:rsidRPr="00117DD0">
        <w:t>Gulbenē</w:t>
      </w:r>
    </w:p>
    <w:p w14:paraId="1091CBD8" w14:textId="77777777" w:rsidR="00634DA4" w:rsidRPr="00F60084" w:rsidRDefault="00634DA4" w:rsidP="00634DA4">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34DA4" w:rsidRPr="00F60084" w14:paraId="19DAB35A" w14:textId="77777777" w:rsidTr="006843B0">
        <w:tc>
          <w:tcPr>
            <w:tcW w:w="4729" w:type="dxa"/>
          </w:tcPr>
          <w:p w14:paraId="4445E94C" w14:textId="77777777" w:rsidR="00634DA4" w:rsidRPr="00F60084" w:rsidRDefault="00634DA4" w:rsidP="006843B0">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29.decembrī</w:t>
            </w:r>
          </w:p>
        </w:tc>
        <w:tc>
          <w:tcPr>
            <w:tcW w:w="4729" w:type="dxa"/>
          </w:tcPr>
          <w:p w14:paraId="4913DB8E" w14:textId="77777777" w:rsidR="00634DA4" w:rsidRPr="00F60084" w:rsidRDefault="00634DA4" w:rsidP="006843B0">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1290</w:t>
            </w:r>
          </w:p>
        </w:tc>
      </w:tr>
      <w:tr w:rsidR="00634DA4" w:rsidRPr="00F60084" w14:paraId="37BF0DA3" w14:textId="77777777" w:rsidTr="006843B0">
        <w:trPr>
          <w:trHeight w:val="80"/>
        </w:trPr>
        <w:tc>
          <w:tcPr>
            <w:tcW w:w="4729" w:type="dxa"/>
          </w:tcPr>
          <w:p w14:paraId="761F3239" w14:textId="77777777" w:rsidR="00634DA4" w:rsidRPr="00F60084" w:rsidRDefault="00634DA4" w:rsidP="006843B0">
            <w:pPr>
              <w:rPr>
                <w:rFonts w:eastAsiaTheme="minorHAnsi"/>
                <w:lang w:eastAsia="en-US"/>
              </w:rPr>
            </w:pPr>
          </w:p>
        </w:tc>
        <w:tc>
          <w:tcPr>
            <w:tcW w:w="4729" w:type="dxa"/>
          </w:tcPr>
          <w:p w14:paraId="25D6AD32" w14:textId="77777777" w:rsidR="00634DA4" w:rsidRPr="00F60084" w:rsidRDefault="00634DA4" w:rsidP="006843B0">
            <w:pP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27</w:t>
            </w:r>
            <w:r w:rsidRPr="00F60084">
              <w:rPr>
                <w:rFonts w:eastAsiaTheme="minorHAnsi"/>
                <w:b/>
                <w:bCs/>
                <w:lang w:eastAsia="en-US"/>
              </w:rPr>
              <w:t xml:space="preserve">; </w:t>
            </w:r>
            <w:r>
              <w:rPr>
                <w:rFonts w:eastAsiaTheme="minorHAnsi"/>
                <w:b/>
                <w:bCs/>
                <w:lang w:eastAsia="en-US"/>
              </w:rPr>
              <w:t>77</w:t>
            </w:r>
            <w:r w:rsidRPr="00F60084">
              <w:rPr>
                <w:rFonts w:eastAsiaTheme="minorHAnsi"/>
                <w:b/>
                <w:bCs/>
                <w:lang w:eastAsia="en-US"/>
              </w:rPr>
              <w:t>.p)</w:t>
            </w:r>
          </w:p>
        </w:tc>
      </w:tr>
    </w:tbl>
    <w:p w14:paraId="377B0214" w14:textId="77777777" w:rsidR="00634DA4" w:rsidRDefault="00634DA4" w:rsidP="00634DA4">
      <w:pPr>
        <w:rPr>
          <w:b/>
        </w:rPr>
      </w:pPr>
    </w:p>
    <w:p w14:paraId="050B8745" w14:textId="77777777" w:rsidR="00634DA4" w:rsidRPr="007F31A4" w:rsidRDefault="00634DA4" w:rsidP="00634DA4">
      <w:pPr>
        <w:jc w:val="center"/>
        <w:rPr>
          <w:b/>
        </w:rPr>
      </w:pPr>
      <w:r w:rsidRPr="00BC09E6">
        <w:rPr>
          <w:b/>
        </w:rPr>
        <w:t xml:space="preserve">Par </w:t>
      </w:r>
      <w:r>
        <w:rPr>
          <w:b/>
        </w:rPr>
        <w:t>Lejasciema pagasta nekustamā īpašuma sastāva grozīšanu</w:t>
      </w:r>
    </w:p>
    <w:p w14:paraId="265118EA" w14:textId="77777777" w:rsidR="00634DA4" w:rsidRPr="007F31A4" w:rsidRDefault="00634DA4" w:rsidP="00634DA4"/>
    <w:p w14:paraId="1035A15A" w14:textId="77777777" w:rsidR="00634DA4" w:rsidRDefault="00634DA4" w:rsidP="00634DA4">
      <w:pPr>
        <w:spacing w:line="360" w:lineRule="auto"/>
        <w:ind w:firstLine="720"/>
        <w:jc w:val="both"/>
        <w:rPr>
          <w:rFonts w:eastAsia="SimSun"/>
          <w:lang w:eastAsia="zh-CN" w:bidi="hi-IN"/>
        </w:rPr>
      </w:pPr>
      <w:r w:rsidRPr="00B05CB2">
        <w:rPr>
          <w:rFonts w:eastAsia="SimSun"/>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w:t>
      </w:r>
      <w:hyperlink>
        <w:r>
          <w:rPr>
            <w:rFonts w:eastAsia="SimSun"/>
            <w:lang w:eastAsia="zh-CN" w:bidi="hi-IN"/>
          </w:rPr>
          <w:t>33.panta</w:t>
        </w:r>
      </w:hyperlink>
      <w:r>
        <w:rPr>
          <w:rFonts w:eastAsia="SimSun"/>
          <w:lang w:eastAsia="zh-CN" w:bidi="hi-IN"/>
        </w:rPr>
        <w:t xml:space="preserve"> 1. un 4. punktu, kas nosaka, ka nekustamo īpašumu veido, </w:t>
      </w:r>
      <w:r>
        <w:t xml:space="preserve">izveidojot jaunu nekustamo īpašumu, </w:t>
      </w:r>
      <w:r>
        <w:rPr>
          <w:rFonts w:eastAsia="SimSun"/>
          <w:lang w:eastAsia="zh-CN" w:bidi="hi-IN"/>
        </w:rPr>
        <w:t>ka arī grozot reģistrēta nekustamā īpašuma sastāvu, no tā atdalot nekustamā īpašuma objektu</w:t>
      </w:r>
      <w:r w:rsidRPr="00B05CB2">
        <w:rPr>
          <w:rFonts w:eastAsia="SimSun"/>
          <w:lang w:eastAsia="zh-CN" w:bidi="hi-IN"/>
        </w:rPr>
        <w:t xml:space="preserve">, </w:t>
      </w:r>
      <w:r w:rsidRPr="00F61114">
        <w:rPr>
          <w:rFonts w:eastAsia="SimSun"/>
          <w:lang w:eastAsia="zh-CN" w:bidi="hi-IN"/>
        </w:rPr>
        <w:t xml:space="preserve">un Tautsaimniecības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F61114">
        <w:rPr>
          <w:rFonts w:eastAsia="SimSun"/>
          <w:lang w:eastAsia="zh-CN" w:bidi="hi-IN"/>
        </w:rPr>
        <w:t>, Gulbenes novada dome NOLEMJ:</w:t>
      </w:r>
    </w:p>
    <w:p w14:paraId="747BB316" w14:textId="77777777" w:rsidR="00634DA4" w:rsidRDefault="00634DA4" w:rsidP="00634DA4">
      <w:pPr>
        <w:spacing w:line="360" w:lineRule="auto"/>
        <w:ind w:firstLine="720"/>
        <w:jc w:val="both"/>
        <w:rPr>
          <w:rFonts w:eastAsia="SimSun"/>
          <w:lang w:eastAsia="zh-CN" w:bidi="hi-IN"/>
        </w:rPr>
      </w:pPr>
      <w:r w:rsidRPr="00A07C40">
        <w:rPr>
          <w:rFonts w:eastAsia="SimSun"/>
          <w:lang w:eastAsia="zh-CN" w:bidi="hi-IN"/>
        </w:rPr>
        <w:t xml:space="preserve">1. GROZĪT </w:t>
      </w:r>
      <w:r>
        <w:rPr>
          <w:rFonts w:eastAsia="SimSun"/>
          <w:lang w:eastAsia="zh-CN" w:bidi="hi-IN"/>
        </w:rPr>
        <w:t xml:space="preserve">pašvaldībai piekritīgā </w:t>
      </w:r>
      <w:r w:rsidRPr="00A07C40">
        <w:rPr>
          <w:rFonts w:eastAsia="SimSun"/>
          <w:lang w:eastAsia="zh-CN" w:bidi="hi-IN"/>
        </w:rPr>
        <w:t xml:space="preserve">nekustamā īpašuma </w:t>
      </w:r>
      <w:r>
        <w:rPr>
          <w:rFonts w:eastAsia="SimSun"/>
          <w:lang w:eastAsia="zh-CN" w:bidi="hi-IN"/>
        </w:rPr>
        <w:t>Lejasciema</w:t>
      </w:r>
      <w:r w:rsidRPr="0068391B">
        <w:rPr>
          <w:rFonts w:eastAsia="SimSun"/>
          <w:lang w:eastAsia="zh-CN" w:bidi="hi-IN"/>
        </w:rPr>
        <w:t xml:space="preserve"> </w:t>
      </w:r>
      <w:r w:rsidRPr="001F7980">
        <w:rPr>
          <w:rFonts w:eastAsia="SimSun"/>
          <w:lang w:eastAsia="zh-CN" w:bidi="hi-IN"/>
        </w:rPr>
        <w:t xml:space="preserve">pagastā </w:t>
      </w:r>
      <w:r>
        <w:rPr>
          <w:rFonts w:eastAsia="SimSun"/>
          <w:lang w:eastAsia="zh-CN" w:bidi="hi-IN"/>
        </w:rPr>
        <w:t>bez</w:t>
      </w:r>
      <w:r w:rsidRPr="001F7980">
        <w:rPr>
          <w:rFonts w:eastAsia="SimSun"/>
          <w:lang w:eastAsia="zh-CN" w:bidi="hi-IN"/>
        </w:rPr>
        <w:t xml:space="preserve"> nosaukum</w:t>
      </w:r>
      <w:r>
        <w:rPr>
          <w:rFonts w:eastAsia="SimSun"/>
          <w:lang w:eastAsia="zh-CN" w:bidi="hi-IN"/>
        </w:rPr>
        <w:t>a</w:t>
      </w:r>
      <w:r w:rsidRPr="001F7980">
        <w:rPr>
          <w:rFonts w:eastAsia="SimSun"/>
          <w:lang w:eastAsia="zh-CN" w:bidi="hi-IN"/>
        </w:rPr>
        <w:t xml:space="preserve">, kadastra numurs </w:t>
      </w:r>
      <w:r>
        <w:rPr>
          <w:rFonts w:eastAsia="SimSun"/>
          <w:lang w:eastAsia="zh-CN" w:bidi="hi-IN"/>
        </w:rPr>
        <w:t>5064 001 0022</w:t>
      </w:r>
      <w:r w:rsidRPr="00A07C40">
        <w:rPr>
          <w:rFonts w:eastAsia="SimSun"/>
          <w:lang w:eastAsia="zh-CN" w:bidi="hi-IN"/>
        </w:rPr>
        <w:t xml:space="preserve">, sastāvu, atdalot </w:t>
      </w:r>
      <w:r>
        <w:rPr>
          <w:rFonts w:eastAsia="SimSun"/>
          <w:lang w:eastAsia="zh-CN" w:bidi="hi-IN"/>
        </w:rPr>
        <w:t xml:space="preserve">divas </w:t>
      </w:r>
      <w:r w:rsidRPr="00A07C40">
        <w:rPr>
          <w:rFonts w:eastAsia="SimSun"/>
          <w:lang w:eastAsia="zh-CN" w:bidi="hi-IN"/>
        </w:rPr>
        <w:t>zemes vienīb</w:t>
      </w:r>
      <w:r>
        <w:rPr>
          <w:rFonts w:eastAsia="SimSun"/>
          <w:lang w:eastAsia="zh-CN" w:bidi="hi-IN"/>
        </w:rPr>
        <w:t>as</w:t>
      </w:r>
      <w:r w:rsidRPr="00A07C40">
        <w:rPr>
          <w:rFonts w:eastAsia="SimSun"/>
          <w:lang w:eastAsia="zh-CN" w:bidi="hi-IN"/>
        </w:rPr>
        <w:t xml:space="preserve"> ar kadastra apzīmējum</w:t>
      </w:r>
      <w:r>
        <w:rPr>
          <w:rFonts w:eastAsia="SimSun"/>
          <w:lang w:eastAsia="zh-CN" w:bidi="hi-IN"/>
        </w:rPr>
        <w:t>iem</w:t>
      </w:r>
      <w:r w:rsidRPr="00A07C40">
        <w:rPr>
          <w:rFonts w:eastAsia="SimSun"/>
          <w:lang w:eastAsia="zh-CN" w:bidi="hi-IN"/>
        </w:rPr>
        <w:t xml:space="preserve"> </w:t>
      </w:r>
      <w:bookmarkStart w:id="43" w:name="_Hlk107583093"/>
      <w:r>
        <w:rPr>
          <w:rFonts w:eastAsia="SimSun"/>
          <w:lang w:eastAsia="zh-CN" w:bidi="hi-IN"/>
        </w:rPr>
        <w:t>5064 001 0054</w:t>
      </w:r>
      <w:r w:rsidRPr="00CD4338">
        <w:rPr>
          <w:rFonts w:eastAsia="SimSun"/>
          <w:lang w:eastAsia="zh-CN" w:bidi="hi-IN"/>
        </w:rPr>
        <w:t xml:space="preserve">, </w:t>
      </w:r>
      <w:r>
        <w:rPr>
          <w:rFonts w:eastAsia="SimSun"/>
          <w:lang w:eastAsia="zh-CN" w:bidi="hi-IN"/>
        </w:rPr>
        <w:t>11,7002 </w:t>
      </w:r>
      <w:r w:rsidRPr="00CD4338">
        <w:rPr>
          <w:rFonts w:eastAsia="SimSun"/>
          <w:lang w:eastAsia="zh-CN" w:bidi="hi-IN"/>
        </w:rPr>
        <w:t>ha platībā</w:t>
      </w:r>
      <w:bookmarkEnd w:id="43"/>
      <w:r>
        <w:rPr>
          <w:rFonts w:eastAsia="SimSun"/>
          <w:lang w:eastAsia="zh-CN" w:bidi="hi-IN"/>
        </w:rPr>
        <w:t>, un 5064 001 0063, 3,7 ha platībā</w:t>
      </w:r>
      <w:r w:rsidRPr="00A81E6B">
        <w:rPr>
          <w:rFonts w:eastAsia="SimSun"/>
          <w:lang w:eastAsia="zh-CN" w:bidi="hi-IN"/>
        </w:rPr>
        <w:t>.</w:t>
      </w:r>
    </w:p>
    <w:p w14:paraId="48925870" w14:textId="77777777" w:rsidR="00634DA4" w:rsidRDefault="00634DA4" w:rsidP="00634DA4">
      <w:pPr>
        <w:spacing w:line="360" w:lineRule="auto"/>
        <w:ind w:firstLine="720"/>
        <w:jc w:val="both"/>
        <w:rPr>
          <w:rFonts w:eastAsia="SimSun"/>
          <w:lang w:eastAsia="zh-CN" w:bidi="hi-IN"/>
        </w:rPr>
      </w:pPr>
      <w:r w:rsidRPr="00A07C40">
        <w:rPr>
          <w:rFonts w:eastAsia="SimSun"/>
          <w:lang w:eastAsia="zh-CN" w:bidi="hi-IN"/>
        </w:rPr>
        <w:t xml:space="preserve">2. </w:t>
      </w:r>
      <w:r>
        <w:rPr>
          <w:rFonts w:eastAsia="SimSun"/>
          <w:lang w:eastAsia="zh-CN" w:bidi="hi-IN"/>
        </w:rPr>
        <w:t>PIEŠĶIRT</w:t>
      </w:r>
      <w:r w:rsidRPr="00A07C40">
        <w:rPr>
          <w:rFonts w:eastAsia="SimSun"/>
          <w:lang w:eastAsia="zh-CN" w:bidi="hi-IN"/>
        </w:rPr>
        <w:t xml:space="preserve"> </w:t>
      </w:r>
      <w:r>
        <w:rPr>
          <w:rFonts w:eastAsia="SimSun"/>
          <w:lang w:eastAsia="zh-CN" w:bidi="hi-IN"/>
        </w:rPr>
        <w:t>paliekošajam</w:t>
      </w:r>
      <w:r w:rsidRPr="00A07C40">
        <w:rPr>
          <w:rFonts w:eastAsia="SimSun"/>
          <w:lang w:eastAsia="zh-CN" w:bidi="hi-IN"/>
        </w:rPr>
        <w:t xml:space="preserve"> nekustamajam īpašumam</w:t>
      </w:r>
      <w:r>
        <w:rPr>
          <w:rFonts w:eastAsia="SimSun"/>
          <w:lang w:eastAsia="zh-CN" w:bidi="hi-IN"/>
        </w:rPr>
        <w:t xml:space="preserve"> ar kadastra numuru 5064 001 0022</w:t>
      </w:r>
      <w:r w:rsidRPr="00A07C40">
        <w:rPr>
          <w:rFonts w:eastAsia="SimSun"/>
          <w:lang w:eastAsia="zh-CN" w:bidi="hi-IN"/>
        </w:rPr>
        <w:t>, kas sastāv no zemes vienīb</w:t>
      </w:r>
      <w:r>
        <w:rPr>
          <w:rFonts w:eastAsia="SimSun"/>
          <w:lang w:eastAsia="zh-CN" w:bidi="hi-IN"/>
        </w:rPr>
        <w:t>ām ar kadastra apzīmējumiem 5064 001 0053, 5,6976 </w:t>
      </w:r>
      <w:r w:rsidRPr="00C528DB">
        <w:rPr>
          <w:rFonts w:eastAsia="SimSun"/>
          <w:lang w:eastAsia="zh-CN" w:bidi="hi-IN"/>
        </w:rPr>
        <w:t>ha</w:t>
      </w:r>
      <w:r>
        <w:rPr>
          <w:rFonts w:eastAsia="SimSun"/>
          <w:lang w:eastAsia="zh-CN" w:bidi="hi-IN"/>
        </w:rPr>
        <w:t xml:space="preserve"> platībā</w:t>
      </w:r>
      <w:r w:rsidRPr="00EA5F47">
        <w:rPr>
          <w:rFonts w:eastAsia="SimSun"/>
          <w:lang w:eastAsia="zh-CN" w:bidi="hi-IN"/>
        </w:rPr>
        <w:t>,</w:t>
      </w:r>
      <w:r w:rsidRPr="00A81E6B">
        <w:rPr>
          <w:rFonts w:eastAsia="SimSun"/>
          <w:lang w:eastAsia="zh-CN" w:bidi="hi-IN"/>
        </w:rPr>
        <w:t xml:space="preserve"> </w:t>
      </w:r>
      <w:r>
        <w:rPr>
          <w:rFonts w:eastAsia="SimSun"/>
          <w:lang w:eastAsia="zh-CN" w:bidi="hi-IN"/>
        </w:rPr>
        <w:t xml:space="preserve">un 5064 001 0072, 1,9135 ha platībā, </w:t>
      </w:r>
      <w:r w:rsidRPr="00A07C40">
        <w:rPr>
          <w:rFonts w:eastAsia="SimSun"/>
          <w:lang w:eastAsia="zh-CN" w:bidi="hi-IN"/>
        </w:rPr>
        <w:t>nosaukumu</w:t>
      </w:r>
      <w:r>
        <w:rPr>
          <w:rFonts w:eastAsia="SimSun"/>
          <w:lang w:eastAsia="zh-CN" w:bidi="hi-IN"/>
        </w:rPr>
        <w:t xml:space="preserve"> “</w:t>
      </w:r>
      <w:proofErr w:type="spellStart"/>
      <w:r>
        <w:rPr>
          <w:rFonts w:eastAsia="SimSun"/>
          <w:lang w:eastAsia="zh-CN" w:bidi="hi-IN"/>
        </w:rPr>
        <w:t>Veckalmes</w:t>
      </w:r>
      <w:proofErr w:type="spellEnd"/>
      <w:r>
        <w:rPr>
          <w:rFonts w:eastAsia="SimSun"/>
          <w:lang w:eastAsia="zh-CN" w:bidi="hi-IN"/>
        </w:rPr>
        <w:t>”</w:t>
      </w:r>
      <w:r w:rsidRPr="00A07C40">
        <w:rPr>
          <w:rFonts w:eastAsia="SimSun"/>
          <w:lang w:eastAsia="zh-CN" w:bidi="hi-IN"/>
        </w:rPr>
        <w:t>.</w:t>
      </w:r>
      <w:r w:rsidRPr="005F0D38">
        <w:t xml:space="preserve"> </w:t>
      </w:r>
    </w:p>
    <w:p w14:paraId="3157ADDC" w14:textId="77777777" w:rsidR="00634DA4" w:rsidRDefault="00634DA4" w:rsidP="00634DA4">
      <w:pPr>
        <w:spacing w:line="360" w:lineRule="auto"/>
        <w:ind w:firstLine="720"/>
        <w:jc w:val="both"/>
        <w:rPr>
          <w:rFonts w:eastAsia="SimSun"/>
          <w:lang w:eastAsia="zh-CN" w:bidi="hi-IN"/>
        </w:rPr>
      </w:pPr>
      <w:r>
        <w:rPr>
          <w:rFonts w:eastAsia="SimSun"/>
          <w:lang w:eastAsia="zh-CN" w:bidi="hi-IN"/>
        </w:rPr>
        <w:lastRenderedPageBreak/>
        <w:t xml:space="preserve">3. PIEŠĶIRT nekustamajam īpašumam, kas sastāv no </w:t>
      </w:r>
      <w:r w:rsidRPr="00A07C40">
        <w:rPr>
          <w:rFonts w:eastAsia="SimSun"/>
          <w:lang w:eastAsia="zh-CN" w:bidi="hi-IN"/>
        </w:rPr>
        <w:t>zemes vienīb</w:t>
      </w:r>
      <w:r>
        <w:rPr>
          <w:rFonts w:eastAsia="SimSun"/>
          <w:lang w:eastAsia="zh-CN" w:bidi="hi-IN"/>
        </w:rPr>
        <w:t>ām</w:t>
      </w:r>
      <w:r w:rsidRPr="00DD3749">
        <w:rPr>
          <w:rFonts w:eastAsia="SimSun"/>
          <w:lang w:eastAsia="zh-CN" w:bidi="hi-IN"/>
        </w:rPr>
        <w:t xml:space="preserve"> </w:t>
      </w:r>
      <w:r>
        <w:rPr>
          <w:rFonts w:eastAsia="SimSun"/>
          <w:lang w:eastAsia="zh-CN" w:bidi="hi-IN"/>
        </w:rPr>
        <w:t xml:space="preserve">ar kadastra apzīmējumiem </w:t>
      </w:r>
      <w:r w:rsidRPr="007E5E54">
        <w:rPr>
          <w:rFonts w:eastAsia="SimSun"/>
          <w:lang w:eastAsia="zh-CN" w:bidi="hi-IN"/>
        </w:rPr>
        <w:t>5064 001 0054, 11,7002 ha platībā, un 5064 001 0063, 3,7 ha platībā</w:t>
      </w:r>
      <w:r>
        <w:rPr>
          <w:rFonts w:eastAsia="SimSun"/>
          <w:lang w:eastAsia="zh-CN" w:bidi="hi-IN"/>
        </w:rPr>
        <w:t>, jaunu n</w:t>
      </w:r>
      <w:r w:rsidRPr="00A07C40">
        <w:rPr>
          <w:rFonts w:eastAsia="SimSun"/>
          <w:lang w:eastAsia="zh-CN" w:bidi="hi-IN"/>
        </w:rPr>
        <w:t>osaukumu “</w:t>
      </w:r>
      <w:r>
        <w:rPr>
          <w:rFonts w:eastAsia="SimSun"/>
          <w:lang w:eastAsia="zh-CN" w:bidi="hi-IN"/>
        </w:rPr>
        <w:t>Kalmes zemes</w:t>
      </w:r>
      <w:r w:rsidRPr="00A07C40">
        <w:rPr>
          <w:rFonts w:eastAsia="SimSun"/>
          <w:lang w:eastAsia="zh-CN" w:bidi="hi-IN"/>
        </w:rPr>
        <w:t>”.</w:t>
      </w:r>
      <w:r>
        <w:rPr>
          <w:rFonts w:eastAsia="SimSun"/>
          <w:lang w:eastAsia="zh-CN" w:bidi="hi-IN"/>
        </w:rPr>
        <w:t xml:space="preserve"> </w:t>
      </w:r>
    </w:p>
    <w:p w14:paraId="0BB59D5A" w14:textId="77777777" w:rsidR="00634DA4" w:rsidRDefault="00634DA4" w:rsidP="00634DA4">
      <w:pPr>
        <w:spacing w:line="360" w:lineRule="auto"/>
        <w:ind w:firstLine="720"/>
        <w:jc w:val="both"/>
      </w:pPr>
      <w:r>
        <w:t>4.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16243A9" w14:textId="77777777" w:rsidR="00634DA4" w:rsidRDefault="00634DA4" w:rsidP="00634DA4">
      <w:pPr>
        <w:spacing w:line="360" w:lineRule="auto"/>
        <w:jc w:val="both"/>
      </w:pPr>
    </w:p>
    <w:p w14:paraId="41CA8C8D" w14:textId="77777777" w:rsidR="00634DA4" w:rsidRDefault="00634DA4" w:rsidP="00634DA4">
      <w:pPr>
        <w:spacing w:line="360" w:lineRule="auto"/>
        <w:jc w:val="both"/>
      </w:pPr>
      <w:r>
        <w:t>Gulbenes novada domes priekšsēdētājs</w:t>
      </w:r>
      <w:r>
        <w:tab/>
      </w:r>
      <w:r>
        <w:tab/>
      </w:r>
      <w:r>
        <w:tab/>
      </w:r>
      <w:r>
        <w:tab/>
      </w:r>
      <w:r>
        <w:tab/>
      </w:r>
      <w:r>
        <w:tab/>
      </w:r>
      <w:proofErr w:type="spellStart"/>
      <w:r>
        <w:t>A.Caunītis</w:t>
      </w:r>
      <w:proofErr w:type="spellEnd"/>
    </w:p>
    <w:p w14:paraId="127ED51E" w14:textId="77777777" w:rsidR="00634DA4" w:rsidRDefault="00634DA4" w:rsidP="00634DA4">
      <w:pPr>
        <w:spacing w:line="360" w:lineRule="auto"/>
        <w:jc w:val="both"/>
      </w:pPr>
    </w:p>
    <w:p w14:paraId="26C295D9" w14:textId="77777777" w:rsidR="00634DA4" w:rsidRDefault="00634DA4" w:rsidP="00634DA4">
      <w:pPr>
        <w:spacing w:line="360" w:lineRule="auto"/>
        <w:jc w:val="both"/>
      </w:pPr>
      <w:r>
        <w:t>Sagatavoja: Lolita Vīksniņa</w:t>
      </w:r>
    </w:p>
    <w:p w14:paraId="11FB7748" w14:textId="77777777" w:rsidR="00634DA4" w:rsidRDefault="00634DA4" w:rsidP="00634DA4">
      <w:pPr>
        <w:spacing w:line="360" w:lineRule="auto"/>
        <w:jc w:val="both"/>
      </w:pPr>
    </w:p>
    <w:p w14:paraId="771BC9A3" w14:textId="77777777" w:rsidR="00634DA4" w:rsidRDefault="00634DA4" w:rsidP="00634DA4">
      <w:pPr>
        <w:spacing w:line="360" w:lineRule="auto"/>
        <w:jc w:val="both"/>
      </w:pPr>
    </w:p>
    <w:p w14:paraId="1B2F465E" w14:textId="77777777" w:rsidR="00D626BE" w:rsidRDefault="00D626BE">
      <w:r>
        <w:br w:type="page"/>
      </w:r>
    </w:p>
    <w:tbl>
      <w:tblPr>
        <w:tblW w:w="0" w:type="auto"/>
        <w:tblLook w:val="01E0" w:firstRow="1" w:lastRow="1" w:firstColumn="1" w:lastColumn="1" w:noHBand="0" w:noVBand="0"/>
      </w:tblPr>
      <w:tblGrid>
        <w:gridCol w:w="3073"/>
        <w:gridCol w:w="3115"/>
        <w:gridCol w:w="2743"/>
      </w:tblGrid>
      <w:tr w:rsidR="00634DA4" w:rsidRPr="00117DD0" w14:paraId="18489056" w14:textId="77777777" w:rsidTr="006843B0">
        <w:tc>
          <w:tcPr>
            <w:tcW w:w="3073" w:type="dxa"/>
          </w:tcPr>
          <w:p w14:paraId="0EC922D8" w14:textId="7DF0D52E" w:rsidR="00634DA4" w:rsidRPr="00117DD0" w:rsidRDefault="00634DA4" w:rsidP="006843B0"/>
        </w:tc>
        <w:tc>
          <w:tcPr>
            <w:tcW w:w="3115" w:type="dxa"/>
          </w:tcPr>
          <w:p w14:paraId="554A6786" w14:textId="77777777" w:rsidR="00634DA4" w:rsidRPr="00117DD0" w:rsidRDefault="00634DA4" w:rsidP="006843B0">
            <w:pPr>
              <w:jc w:val="center"/>
            </w:pPr>
            <w:r w:rsidRPr="00117DD0">
              <w:rPr>
                <w:noProof/>
              </w:rPr>
              <w:drawing>
                <wp:inline distT="0" distB="0" distL="0" distR="0" wp14:anchorId="2D5EDFDB" wp14:editId="2BBE8DA8">
                  <wp:extent cx="619125" cy="685800"/>
                  <wp:effectExtent l="0" t="0" r="9525" b="0"/>
                  <wp:docPr id="99" name="Attēls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2725C38" w14:textId="77777777" w:rsidR="00634DA4" w:rsidRPr="00117DD0" w:rsidRDefault="00634DA4" w:rsidP="006843B0">
            <w:pPr>
              <w:rPr>
                <w:sz w:val="32"/>
                <w:szCs w:val="32"/>
              </w:rPr>
            </w:pPr>
          </w:p>
        </w:tc>
      </w:tr>
      <w:tr w:rsidR="00634DA4" w:rsidRPr="00117DD0" w14:paraId="53B32A7F" w14:textId="77777777" w:rsidTr="006843B0">
        <w:tc>
          <w:tcPr>
            <w:tcW w:w="8931" w:type="dxa"/>
            <w:gridSpan w:val="3"/>
          </w:tcPr>
          <w:p w14:paraId="32D5EB5D" w14:textId="77777777" w:rsidR="00634DA4" w:rsidRPr="00117DD0" w:rsidRDefault="00634DA4" w:rsidP="006843B0">
            <w:pPr>
              <w:spacing w:before="240"/>
              <w:jc w:val="center"/>
              <w:rPr>
                <w:b/>
                <w:sz w:val="32"/>
                <w:szCs w:val="32"/>
              </w:rPr>
            </w:pPr>
            <w:r w:rsidRPr="00117DD0">
              <w:rPr>
                <w:b/>
                <w:sz w:val="32"/>
                <w:szCs w:val="32"/>
              </w:rPr>
              <w:t>GULBENES NOVADA PAŠVALDĪBA</w:t>
            </w:r>
          </w:p>
        </w:tc>
      </w:tr>
      <w:tr w:rsidR="00634DA4" w:rsidRPr="00117DD0" w14:paraId="06BDE9C5" w14:textId="77777777" w:rsidTr="006843B0">
        <w:tc>
          <w:tcPr>
            <w:tcW w:w="8931" w:type="dxa"/>
            <w:gridSpan w:val="3"/>
          </w:tcPr>
          <w:p w14:paraId="1B723091" w14:textId="77777777" w:rsidR="00634DA4" w:rsidRPr="00117DD0" w:rsidRDefault="00634DA4" w:rsidP="006843B0">
            <w:pPr>
              <w:jc w:val="center"/>
            </w:pPr>
            <w:proofErr w:type="spellStart"/>
            <w:r w:rsidRPr="00117DD0">
              <w:t>Reģ</w:t>
            </w:r>
            <w:proofErr w:type="spellEnd"/>
            <w:r w:rsidRPr="00117DD0">
              <w:t>. Nr. 90009116327</w:t>
            </w:r>
          </w:p>
        </w:tc>
      </w:tr>
      <w:tr w:rsidR="00634DA4" w:rsidRPr="00117DD0" w14:paraId="14A5E18D" w14:textId="77777777" w:rsidTr="006843B0">
        <w:tc>
          <w:tcPr>
            <w:tcW w:w="8931" w:type="dxa"/>
            <w:gridSpan w:val="3"/>
          </w:tcPr>
          <w:p w14:paraId="3EBDDBCB" w14:textId="77777777" w:rsidR="00634DA4" w:rsidRPr="00117DD0" w:rsidRDefault="00634DA4" w:rsidP="006843B0">
            <w:pPr>
              <w:jc w:val="center"/>
            </w:pPr>
            <w:r w:rsidRPr="00117DD0">
              <w:t>Ābeļu iela 2, Gulbene, Gulbenes nov., LV-4401</w:t>
            </w:r>
          </w:p>
        </w:tc>
      </w:tr>
      <w:tr w:rsidR="00634DA4" w:rsidRPr="00117DD0" w14:paraId="45B3C59C" w14:textId="77777777" w:rsidTr="006843B0">
        <w:tc>
          <w:tcPr>
            <w:tcW w:w="8931" w:type="dxa"/>
            <w:gridSpan w:val="3"/>
          </w:tcPr>
          <w:p w14:paraId="3ACA99CB" w14:textId="77777777" w:rsidR="00634DA4" w:rsidRPr="00117DD0" w:rsidRDefault="00634DA4" w:rsidP="006843B0">
            <w:pPr>
              <w:pBdr>
                <w:bottom w:val="single" w:sz="12" w:space="1" w:color="auto"/>
              </w:pBdr>
              <w:jc w:val="center"/>
            </w:pPr>
            <w:r w:rsidRPr="00117DD0">
              <w:t xml:space="preserve">Tālrunis 64497710, </w:t>
            </w:r>
            <w:r>
              <w:t>mob.26595362</w:t>
            </w:r>
            <w:r w:rsidRPr="00117DD0">
              <w:t>, e-pasts: dome@gulbene.lv, www.gulbene.lv</w:t>
            </w:r>
          </w:p>
          <w:p w14:paraId="097AC3BC" w14:textId="77777777" w:rsidR="00634DA4" w:rsidRPr="00C85151" w:rsidRDefault="00634DA4" w:rsidP="006843B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1CB0C1FF" w14:textId="77777777" w:rsidR="00634DA4" w:rsidRPr="00117DD0" w:rsidRDefault="00634DA4" w:rsidP="00634DA4">
      <w:pPr>
        <w:jc w:val="center"/>
      </w:pPr>
      <w:r w:rsidRPr="00117DD0">
        <w:rPr>
          <w:b/>
          <w:bCs/>
        </w:rPr>
        <w:t>GULBENES NOVADA DOMES LĒMUMS</w:t>
      </w:r>
    </w:p>
    <w:p w14:paraId="440F22B0" w14:textId="77777777" w:rsidR="00634DA4" w:rsidRDefault="00634DA4" w:rsidP="00634DA4">
      <w:pPr>
        <w:jc w:val="center"/>
      </w:pPr>
      <w:r w:rsidRPr="00117DD0">
        <w:t>Gulbenē</w:t>
      </w:r>
    </w:p>
    <w:p w14:paraId="13B2859E" w14:textId="77777777" w:rsidR="00634DA4" w:rsidRPr="00F60084" w:rsidRDefault="00634DA4" w:rsidP="00634DA4">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34DA4" w:rsidRPr="00F60084" w14:paraId="6DCB6029" w14:textId="77777777" w:rsidTr="006843B0">
        <w:tc>
          <w:tcPr>
            <w:tcW w:w="4729" w:type="dxa"/>
          </w:tcPr>
          <w:p w14:paraId="42BCC368" w14:textId="77777777" w:rsidR="00634DA4" w:rsidRPr="00F60084" w:rsidRDefault="00634DA4" w:rsidP="006843B0">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29.decembrī</w:t>
            </w:r>
          </w:p>
        </w:tc>
        <w:tc>
          <w:tcPr>
            <w:tcW w:w="4729" w:type="dxa"/>
          </w:tcPr>
          <w:p w14:paraId="5EA151C8" w14:textId="77777777" w:rsidR="00634DA4" w:rsidRPr="00F60084" w:rsidRDefault="00634DA4" w:rsidP="006843B0">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1291</w:t>
            </w:r>
          </w:p>
        </w:tc>
      </w:tr>
      <w:tr w:rsidR="00634DA4" w:rsidRPr="00F60084" w14:paraId="2C6C093B" w14:textId="77777777" w:rsidTr="006843B0">
        <w:trPr>
          <w:trHeight w:val="80"/>
        </w:trPr>
        <w:tc>
          <w:tcPr>
            <w:tcW w:w="4729" w:type="dxa"/>
          </w:tcPr>
          <w:p w14:paraId="2E35046D" w14:textId="77777777" w:rsidR="00634DA4" w:rsidRPr="00F60084" w:rsidRDefault="00634DA4" w:rsidP="006843B0">
            <w:pPr>
              <w:rPr>
                <w:rFonts w:eastAsiaTheme="minorHAnsi"/>
                <w:lang w:eastAsia="en-US"/>
              </w:rPr>
            </w:pPr>
          </w:p>
        </w:tc>
        <w:tc>
          <w:tcPr>
            <w:tcW w:w="4729" w:type="dxa"/>
          </w:tcPr>
          <w:p w14:paraId="42F78311" w14:textId="77777777" w:rsidR="00634DA4" w:rsidRPr="00F60084" w:rsidRDefault="00634DA4" w:rsidP="006843B0">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27</w:t>
            </w:r>
            <w:r w:rsidRPr="00F60084">
              <w:rPr>
                <w:rFonts w:eastAsiaTheme="minorHAnsi"/>
                <w:b/>
                <w:bCs/>
                <w:lang w:eastAsia="en-US"/>
              </w:rPr>
              <w:t xml:space="preserve">; </w:t>
            </w:r>
            <w:r>
              <w:rPr>
                <w:rFonts w:eastAsiaTheme="minorHAnsi"/>
                <w:b/>
                <w:bCs/>
                <w:lang w:eastAsia="en-US"/>
              </w:rPr>
              <w:t>78</w:t>
            </w:r>
            <w:r w:rsidRPr="00F60084">
              <w:rPr>
                <w:rFonts w:eastAsiaTheme="minorHAnsi"/>
                <w:b/>
                <w:bCs/>
                <w:lang w:eastAsia="en-US"/>
              </w:rPr>
              <w:t>.p)</w:t>
            </w:r>
          </w:p>
        </w:tc>
      </w:tr>
    </w:tbl>
    <w:p w14:paraId="47AADF0B" w14:textId="77777777" w:rsidR="00634DA4" w:rsidRDefault="00634DA4" w:rsidP="00634DA4">
      <w:pPr>
        <w:rPr>
          <w:b/>
        </w:rPr>
      </w:pPr>
    </w:p>
    <w:p w14:paraId="013B9532" w14:textId="77777777" w:rsidR="00634DA4" w:rsidRPr="007F31A4" w:rsidRDefault="00634DA4" w:rsidP="00634DA4">
      <w:pPr>
        <w:jc w:val="center"/>
        <w:rPr>
          <w:b/>
        </w:rPr>
      </w:pPr>
      <w:r w:rsidRPr="00BC09E6">
        <w:rPr>
          <w:b/>
        </w:rPr>
        <w:t xml:space="preserve">Par </w:t>
      </w:r>
      <w:r>
        <w:rPr>
          <w:b/>
        </w:rPr>
        <w:t>Lizuma pagasta nekustamā īpašuma “</w:t>
      </w:r>
      <w:proofErr w:type="spellStart"/>
      <w:r>
        <w:rPr>
          <w:b/>
        </w:rPr>
        <w:t>Vecgrauži</w:t>
      </w:r>
      <w:proofErr w:type="spellEnd"/>
      <w:r>
        <w:rPr>
          <w:b/>
        </w:rPr>
        <w:t>” sastāva grozīšanu</w:t>
      </w:r>
    </w:p>
    <w:p w14:paraId="65D75DBA" w14:textId="77777777" w:rsidR="00634DA4" w:rsidRPr="007F31A4" w:rsidRDefault="00634DA4" w:rsidP="00634DA4"/>
    <w:p w14:paraId="12339C1D" w14:textId="77777777" w:rsidR="00634DA4" w:rsidRDefault="00634DA4" w:rsidP="00634DA4">
      <w:pPr>
        <w:spacing w:line="360" w:lineRule="auto"/>
        <w:ind w:firstLine="720"/>
        <w:jc w:val="both"/>
        <w:rPr>
          <w:rFonts w:eastAsia="SimSun"/>
          <w:lang w:eastAsia="zh-CN" w:bidi="hi-IN"/>
        </w:rPr>
      </w:pPr>
      <w:r>
        <w:rPr>
          <w:rFonts w:eastAsia="SimSun"/>
          <w:lang w:eastAsia="zh-CN" w:bidi="hi-IN"/>
        </w:rPr>
        <w:t>P</w:t>
      </w:r>
      <w:r w:rsidRPr="004163FE">
        <w:rPr>
          <w:rFonts w:eastAsia="SimSun"/>
          <w:lang w:eastAsia="zh-CN" w:bidi="hi-IN"/>
        </w:rPr>
        <w:t xml:space="preserve">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w:t>
      </w:r>
      <w:r w:rsidRPr="008E54CF">
        <w:rPr>
          <w:rFonts w:eastAsia="SimSun"/>
          <w:lang w:eastAsia="zh-CN" w:bidi="hi-IN"/>
        </w:rPr>
        <w:t>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Pr>
          <w:rFonts w:eastAsia="SimSun"/>
          <w:lang w:eastAsia="zh-CN" w:bidi="hi-IN"/>
        </w:rPr>
        <w:t xml:space="preserve"> </w:t>
      </w:r>
      <w:r w:rsidRPr="00274B04">
        <w:rPr>
          <w:rFonts w:eastAsia="SimSun"/>
          <w:lang w:eastAsia="zh-CN" w:bidi="hi-IN"/>
        </w:rPr>
        <w:t xml:space="preserve">Ministru kabineta 2021.gada 29.jūnija noteikumu Nr.455 “Adresācijas noteikumi”  2.8, 2.9, 2.10.punktu, kas nosaka, ka adresācijas objekts ir viensēta, dzīvošanai, saimnieciskai, administratīvai vai publiskai darbībai </w:t>
      </w:r>
      <w:r w:rsidRPr="00274B04">
        <w:rPr>
          <w:rFonts w:eastAsia="SimSun"/>
          <w:lang w:eastAsia="zh-CN" w:bidi="hi-IN"/>
        </w:rPr>
        <w:lastRenderedPageBreak/>
        <w:t>paredzēta ēka, zemes vienība, uz kuras ir atļauts būvēt šo noteikumu 2.8. un 2.9. apakšpunktā minētos objektus,</w:t>
      </w:r>
      <w:r>
        <w:rPr>
          <w:rFonts w:eastAsia="SimSun"/>
          <w:lang w:eastAsia="zh-CN" w:bidi="hi-IN"/>
        </w:rPr>
        <w:t xml:space="preserve"> </w:t>
      </w:r>
      <w:r w:rsidRPr="008E54CF">
        <w:rPr>
          <w:rFonts w:eastAsia="SimSun"/>
          <w:lang w:eastAsia="zh-CN" w:bidi="hi-IN"/>
        </w:rPr>
        <w:t xml:space="preserve">un Tautsaimniecības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8E54CF">
        <w:rPr>
          <w:rFonts w:eastAsia="SimSun"/>
          <w:lang w:eastAsia="zh-CN" w:bidi="hi-IN"/>
        </w:rPr>
        <w:t>, Gulbenes novada dome NOLEMJ:</w:t>
      </w:r>
      <w:r>
        <w:rPr>
          <w:rFonts w:eastAsia="SimSun"/>
          <w:lang w:eastAsia="zh-CN" w:bidi="hi-IN"/>
        </w:rPr>
        <w:tab/>
      </w:r>
    </w:p>
    <w:p w14:paraId="60F8C6EC" w14:textId="77777777" w:rsidR="00634DA4" w:rsidRPr="00A07C40" w:rsidRDefault="00634DA4" w:rsidP="00634DA4">
      <w:pPr>
        <w:spacing w:line="360" w:lineRule="auto"/>
        <w:ind w:firstLine="720"/>
        <w:jc w:val="both"/>
        <w:rPr>
          <w:rFonts w:eastAsia="SimSun"/>
          <w:lang w:eastAsia="zh-CN" w:bidi="hi-IN"/>
        </w:rPr>
      </w:pPr>
      <w:r w:rsidRPr="00A07C40">
        <w:rPr>
          <w:rFonts w:eastAsia="SimSun"/>
          <w:lang w:eastAsia="zh-CN" w:bidi="hi-IN"/>
        </w:rPr>
        <w:t xml:space="preserve">1. GROZĪT nekustamā īpašuma </w:t>
      </w:r>
      <w:r>
        <w:rPr>
          <w:rFonts w:eastAsia="SimSun"/>
          <w:lang w:eastAsia="zh-CN" w:bidi="hi-IN"/>
        </w:rPr>
        <w:t>Lizuma</w:t>
      </w:r>
      <w:r w:rsidRPr="001F7980">
        <w:rPr>
          <w:rFonts w:eastAsia="SimSun"/>
          <w:lang w:eastAsia="zh-CN" w:bidi="hi-IN"/>
        </w:rPr>
        <w:t xml:space="preserve"> pagastā ar nosaukumu “</w:t>
      </w:r>
      <w:proofErr w:type="spellStart"/>
      <w:r>
        <w:rPr>
          <w:rFonts w:eastAsia="SimSun"/>
          <w:lang w:eastAsia="zh-CN" w:bidi="hi-IN"/>
        </w:rPr>
        <w:t>Vecgrauži</w:t>
      </w:r>
      <w:proofErr w:type="spellEnd"/>
      <w:r w:rsidRPr="001F7980">
        <w:rPr>
          <w:rFonts w:eastAsia="SimSun"/>
          <w:lang w:eastAsia="zh-CN" w:bidi="hi-IN"/>
        </w:rPr>
        <w:t xml:space="preserve">”, kadastra numurs </w:t>
      </w:r>
      <w:r>
        <w:rPr>
          <w:rFonts w:eastAsia="SimSun"/>
          <w:lang w:eastAsia="zh-CN" w:bidi="hi-IN"/>
        </w:rPr>
        <w:t>5072 007 0071</w:t>
      </w:r>
      <w:r w:rsidRPr="00A07C40">
        <w:rPr>
          <w:rFonts w:eastAsia="SimSun"/>
          <w:lang w:eastAsia="zh-CN" w:bidi="hi-IN"/>
        </w:rPr>
        <w:t xml:space="preserve">, sastāvu, atdalot no tajā ietilpstošās zemes vienības ar kadastra apzīmējumu </w:t>
      </w:r>
      <w:r w:rsidRPr="00FF02F0">
        <w:rPr>
          <w:rFonts w:eastAsia="SimSun"/>
          <w:lang w:eastAsia="zh-CN" w:bidi="hi-IN"/>
        </w:rPr>
        <w:t>5072 007 0071</w:t>
      </w:r>
      <w:r w:rsidRPr="00E927CF">
        <w:rPr>
          <w:rFonts w:eastAsia="SimSun"/>
          <w:lang w:eastAsia="zh-CN" w:bidi="hi-IN"/>
        </w:rPr>
        <w:t xml:space="preserve">, </w:t>
      </w:r>
      <w:r>
        <w:rPr>
          <w:rFonts w:eastAsia="SimSun"/>
          <w:lang w:eastAsia="zh-CN" w:bidi="hi-IN"/>
        </w:rPr>
        <w:t>9,8 </w:t>
      </w:r>
      <w:r w:rsidRPr="00E927CF">
        <w:rPr>
          <w:rFonts w:eastAsia="SimSun"/>
          <w:lang w:eastAsia="zh-CN" w:bidi="hi-IN"/>
        </w:rPr>
        <w:t>ha platībā,</w:t>
      </w:r>
      <w:r w:rsidRPr="00A07C40">
        <w:rPr>
          <w:rFonts w:eastAsia="SimSun"/>
          <w:lang w:eastAsia="zh-CN" w:bidi="hi-IN"/>
        </w:rPr>
        <w:t xml:space="preserve"> zemes </w:t>
      </w:r>
      <w:r>
        <w:rPr>
          <w:rFonts w:eastAsia="SimSun"/>
          <w:lang w:eastAsia="zh-CN" w:bidi="hi-IN"/>
        </w:rPr>
        <w:t xml:space="preserve">gabalu ar </w:t>
      </w:r>
      <w:r w:rsidRPr="00A07C40">
        <w:rPr>
          <w:rFonts w:eastAsia="SimSun"/>
          <w:lang w:eastAsia="zh-CN" w:bidi="hi-IN"/>
        </w:rPr>
        <w:t xml:space="preserve">aptuveno </w:t>
      </w:r>
      <w:r w:rsidRPr="00A81E6B">
        <w:rPr>
          <w:rFonts w:eastAsia="SimSun"/>
          <w:lang w:eastAsia="zh-CN" w:bidi="hi-IN"/>
        </w:rPr>
        <w:t xml:space="preserve">platību </w:t>
      </w:r>
      <w:r w:rsidRPr="007D51AE">
        <w:rPr>
          <w:rFonts w:eastAsia="SimSun"/>
          <w:lang w:eastAsia="zh-CN" w:bidi="hi-IN"/>
        </w:rPr>
        <w:t>8,5 ha.</w:t>
      </w:r>
      <w:r w:rsidRPr="007369E9">
        <w:rPr>
          <w:rFonts w:eastAsia="SimSun"/>
          <w:lang w:eastAsia="zh-CN" w:bidi="hi-IN"/>
        </w:rPr>
        <w:t xml:space="preserve"> Zemes</w:t>
      </w:r>
      <w:r w:rsidRPr="00A07C40">
        <w:rPr>
          <w:rFonts w:eastAsia="SimSun"/>
          <w:lang w:eastAsia="zh-CN" w:bidi="hi-IN"/>
        </w:rPr>
        <w:t xml:space="preserve"> vienības sadalījuma robežas noteikt saskaņā ar </w:t>
      </w:r>
      <w:proofErr w:type="spellStart"/>
      <w:r w:rsidRPr="00A07C40">
        <w:rPr>
          <w:rFonts w:eastAsia="SimSun"/>
          <w:lang w:eastAsia="zh-CN" w:bidi="hi-IN"/>
        </w:rPr>
        <w:t>izkopējumu</w:t>
      </w:r>
      <w:proofErr w:type="spellEnd"/>
      <w:r w:rsidRPr="00A07C40">
        <w:rPr>
          <w:rFonts w:eastAsia="SimSun"/>
          <w:lang w:eastAsia="zh-CN" w:bidi="hi-IN"/>
        </w:rPr>
        <w:t xml:space="preserve"> no digitālās </w:t>
      </w:r>
      <w:r w:rsidRPr="00D76832">
        <w:rPr>
          <w:rFonts w:eastAsia="SimSun"/>
          <w:lang w:eastAsia="zh-CN" w:bidi="hi-IN"/>
        </w:rPr>
        <w:t>kartes (pielikums), kas</w:t>
      </w:r>
      <w:r w:rsidRPr="00A07C40">
        <w:rPr>
          <w:rFonts w:eastAsia="SimSun"/>
          <w:lang w:eastAsia="zh-CN" w:bidi="hi-IN"/>
        </w:rPr>
        <w:t xml:space="preserve"> ir šī lēmuma neatņemama sastāvdaļa.</w:t>
      </w:r>
    </w:p>
    <w:p w14:paraId="42F42307" w14:textId="77777777" w:rsidR="00634DA4" w:rsidRDefault="00634DA4" w:rsidP="00634DA4">
      <w:pPr>
        <w:spacing w:line="360" w:lineRule="auto"/>
        <w:jc w:val="both"/>
        <w:rPr>
          <w:rFonts w:eastAsia="SimSun"/>
          <w:lang w:eastAsia="zh-CN" w:bidi="hi-IN"/>
        </w:rPr>
      </w:pPr>
      <w:r>
        <w:rPr>
          <w:rFonts w:eastAsia="SimSun"/>
          <w:lang w:eastAsia="zh-CN" w:bidi="hi-IN"/>
        </w:rPr>
        <w:tab/>
      </w:r>
      <w:r w:rsidRPr="00A07C40">
        <w:rPr>
          <w:rFonts w:eastAsia="SimSun"/>
          <w:lang w:eastAsia="zh-CN" w:bidi="hi-IN"/>
        </w:rPr>
        <w:t xml:space="preserve">2. </w:t>
      </w:r>
      <w:r>
        <w:rPr>
          <w:rFonts w:eastAsia="SimSun"/>
          <w:lang w:eastAsia="zh-CN" w:bidi="hi-IN"/>
        </w:rPr>
        <w:t>SAGLABĀT</w:t>
      </w:r>
      <w:r w:rsidRPr="00A07C40">
        <w:rPr>
          <w:rFonts w:eastAsia="SimSun"/>
          <w:lang w:eastAsia="zh-CN" w:bidi="hi-IN"/>
        </w:rPr>
        <w:t xml:space="preserve"> atlikušajam nekustamajam īpašumam, kas sastāv no </w:t>
      </w:r>
      <w:proofErr w:type="spellStart"/>
      <w:r w:rsidRPr="00A07C40">
        <w:rPr>
          <w:rFonts w:eastAsia="SimSun"/>
          <w:lang w:eastAsia="zh-CN" w:bidi="hi-IN"/>
        </w:rPr>
        <w:t>jaunizveidotās</w:t>
      </w:r>
      <w:proofErr w:type="spellEnd"/>
      <w:r w:rsidRPr="00A07C40">
        <w:rPr>
          <w:rFonts w:eastAsia="SimSun"/>
          <w:lang w:eastAsia="zh-CN" w:bidi="hi-IN"/>
        </w:rPr>
        <w:t xml:space="preserve"> zemes vienības</w:t>
      </w:r>
      <w:r>
        <w:rPr>
          <w:rFonts w:eastAsia="SimSun"/>
          <w:lang w:eastAsia="zh-CN" w:bidi="hi-IN"/>
        </w:rPr>
        <w:t xml:space="preserve"> ar aptuveno </w:t>
      </w:r>
      <w:r w:rsidRPr="00D76832">
        <w:rPr>
          <w:rFonts w:eastAsia="SimSun"/>
          <w:lang w:eastAsia="zh-CN" w:bidi="hi-IN"/>
        </w:rPr>
        <w:t>platību 1,3 ha, nosaukumu “</w:t>
      </w:r>
      <w:proofErr w:type="spellStart"/>
      <w:r w:rsidRPr="00D76832">
        <w:rPr>
          <w:rFonts w:eastAsia="SimSun"/>
          <w:lang w:eastAsia="zh-CN" w:bidi="hi-IN"/>
        </w:rPr>
        <w:t>Vecgrauži</w:t>
      </w:r>
      <w:proofErr w:type="spellEnd"/>
      <w:r w:rsidRPr="00D76832">
        <w:rPr>
          <w:rFonts w:eastAsia="SimSun"/>
          <w:lang w:eastAsia="zh-CN" w:bidi="hi-IN"/>
        </w:rPr>
        <w:t xml:space="preserve">”. Saglabāt </w:t>
      </w:r>
      <w:proofErr w:type="spellStart"/>
      <w:r w:rsidRPr="00D76832">
        <w:rPr>
          <w:rFonts w:eastAsia="SimSun"/>
          <w:lang w:eastAsia="zh-CN" w:bidi="hi-IN"/>
        </w:rPr>
        <w:t>jaunizveidotajai</w:t>
      </w:r>
      <w:proofErr w:type="spellEnd"/>
      <w:r w:rsidRPr="00D76832">
        <w:rPr>
          <w:rFonts w:eastAsia="SimSun"/>
          <w:lang w:eastAsia="zh-CN" w:bidi="hi-IN"/>
        </w:rPr>
        <w:t xml:space="preserve"> zemes vienībai ar aptuveno platību 1,3 ha un uz tās esošajām ēkām (būvēm) ar kadastra apzīmējumiem 5072 007 0028 001, 5072 007 0028 002, 5072 007 0028 003, 5072 007 0028 004, 5072 007 0071 001, adresi “</w:t>
      </w:r>
      <w:proofErr w:type="spellStart"/>
      <w:r w:rsidRPr="00D76832">
        <w:rPr>
          <w:rFonts w:eastAsia="SimSun"/>
          <w:lang w:eastAsia="zh-CN" w:bidi="hi-IN"/>
        </w:rPr>
        <w:t>Vecgrauži</w:t>
      </w:r>
      <w:proofErr w:type="spellEnd"/>
      <w:r w:rsidRPr="00D76832">
        <w:rPr>
          <w:rFonts w:eastAsia="SimSun"/>
          <w:lang w:eastAsia="zh-CN" w:bidi="hi-IN"/>
        </w:rPr>
        <w:t xml:space="preserve">”, Lizuma pag., Gulbenes nov., LV-4425. </w:t>
      </w:r>
      <w:proofErr w:type="spellStart"/>
      <w:r w:rsidRPr="00D76832">
        <w:rPr>
          <w:rFonts w:eastAsia="SimSun"/>
          <w:lang w:eastAsia="zh-CN" w:bidi="hi-IN"/>
        </w:rPr>
        <w:t>Jaunizveidotajai</w:t>
      </w:r>
      <w:proofErr w:type="spellEnd"/>
      <w:r w:rsidRPr="00D76832">
        <w:rPr>
          <w:rFonts w:eastAsia="SimSun"/>
          <w:lang w:eastAsia="zh-CN" w:bidi="hi-IN"/>
        </w:rPr>
        <w:t xml:space="preserve"> zemes vienībai ar aptuveno platību 1,3 ha noteikt lietošanas</w:t>
      </w:r>
      <w:r w:rsidRPr="00A07C40">
        <w:rPr>
          <w:rFonts w:eastAsia="SimSun"/>
          <w:lang w:eastAsia="zh-CN" w:bidi="hi-IN"/>
        </w:rPr>
        <w:t xml:space="preserve"> mērķi – </w:t>
      </w:r>
      <w:r w:rsidRPr="00556034">
        <w:rPr>
          <w:rFonts w:eastAsia="SimSun"/>
          <w:lang w:eastAsia="zh-CN" w:bidi="hi-IN"/>
        </w:rPr>
        <w:t>zeme, uz kuras galvenā saimnieciskā darbība ir lauksaimniecība (NĪLM kods 0101)</w:t>
      </w:r>
      <w:r w:rsidRPr="00850A1A">
        <w:rPr>
          <w:rFonts w:eastAsia="SimSun"/>
          <w:lang w:eastAsia="zh-CN" w:bidi="hi-IN"/>
        </w:rPr>
        <w:t>.</w:t>
      </w:r>
      <w:r w:rsidRPr="00A07C40">
        <w:rPr>
          <w:rFonts w:eastAsia="SimSun"/>
          <w:lang w:eastAsia="zh-CN" w:bidi="hi-IN"/>
        </w:rPr>
        <w:t xml:space="preserve"> </w:t>
      </w:r>
    </w:p>
    <w:p w14:paraId="2AF08E79" w14:textId="77777777" w:rsidR="00634DA4" w:rsidRPr="00A07C40" w:rsidRDefault="00634DA4" w:rsidP="00634DA4">
      <w:pPr>
        <w:spacing w:line="360" w:lineRule="auto"/>
        <w:jc w:val="both"/>
        <w:rPr>
          <w:rFonts w:eastAsia="SimSun"/>
          <w:lang w:eastAsia="zh-CN" w:bidi="hi-IN"/>
        </w:rPr>
      </w:pPr>
      <w:r>
        <w:rPr>
          <w:rFonts w:eastAsia="SimSun"/>
          <w:lang w:eastAsia="zh-CN" w:bidi="hi-IN"/>
        </w:rPr>
        <w:tab/>
        <w:t xml:space="preserve">3. PIEŠĶIRT nekustamajam īpašumam, kas sastāv no </w:t>
      </w:r>
      <w:proofErr w:type="spellStart"/>
      <w:r>
        <w:rPr>
          <w:rFonts w:eastAsia="SimSun"/>
          <w:lang w:eastAsia="zh-CN" w:bidi="hi-IN"/>
        </w:rPr>
        <w:t>j</w:t>
      </w:r>
      <w:r w:rsidRPr="00A07C40">
        <w:rPr>
          <w:rFonts w:eastAsia="SimSun"/>
          <w:lang w:eastAsia="zh-CN" w:bidi="hi-IN"/>
        </w:rPr>
        <w:t>aunizveidot</w:t>
      </w:r>
      <w:r>
        <w:rPr>
          <w:rFonts w:eastAsia="SimSun"/>
          <w:lang w:eastAsia="zh-CN" w:bidi="hi-IN"/>
        </w:rPr>
        <w:t>ās</w:t>
      </w:r>
      <w:proofErr w:type="spellEnd"/>
      <w:r w:rsidRPr="00A07C40">
        <w:rPr>
          <w:rFonts w:eastAsia="SimSun"/>
          <w:lang w:eastAsia="zh-CN" w:bidi="hi-IN"/>
        </w:rPr>
        <w:t xml:space="preserve"> zemes vienība</w:t>
      </w:r>
      <w:r>
        <w:rPr>
          <w:rFonts w:eastAsia="SimSun"/>
          <w:lang w:eastAsia="zh-CN" w:bidi="hi-IN"/>
        </w:rPr>
        <w:t>s</w:t>
      </w:r>
      <w:r w:rsidRPr="00DD3749">
        <w:rPr>
          <w:rFonts w:eastAsia="SimSun"/>
          <w:lang w:eastAsia="zh-CN" w:bidi="hi-IN"/>
        </w:rPr>
        <w:t xml:space="preserve"> </w:t>
      </w:r>
      <w:r>
        <w:rPr>
          <w:rFonts w:eastAsia="SimSun"/>
          <w:lang w:eastAsia="zh-CN" w:bidi="hi-IN"/>
        </w:rPr>
        <w:t xml:space="preserve">ar aptuveno </w:t>
      </w:r>
      <w:r w:rsidRPr="00D76832">
        <w:rPr>
          <w:rFonts w:eastAsia="SimSun"/>
          <w:lang w:eastAsia="zh-CN" w:bidi="hi-IN"/>
        </w:rPr>
        <w:t>platību 8,5 ha, nosaukumu “</w:t>
      </w:r>
      <w:proofErr w:type="spellStart"/>
      <w:r w:rsidRPr="00D76832">
        <w:rPr>
          <w:rFonts w:eastAsia="SimSun"/>
          <w:lang w:eastAsia="zh-CN" w:bidi="hi-IN"/>
        </w:rPr>
        <w:t>Vecgraužu</w:t>
      </w:r>
      <w:proofErr w:type="spellEnd"/>
      <w:r w:rsidRPr="00D76832">
        <w:rPr>
          <w:rFonts w:eastAsia="SimSun"/>
          <w:lang w:eastAsia="zh-CN" w:bidi="hi-IN"/>
        </w:rPr>
        <w:t xml:space="preserve"> lauks</w:t>
      </w:r>
      <w:r w:rsidRPr="00D76832">
        <w:t xml:space="preserve">”. </w:t>
      </w:r>
      <w:proofErr w:type="spellStart"/>
      <w:r w:rsidRPr="00D76832">
        <w:t>Jaunizveidotajai</w:t>
      </w:r>
      <w:proofErr w:type="spellEnd"/>
      <w:r w:rsidRPr="00D76832">
        <w:t xml:space="preserve"> zemes vienībai ar aptuveno platību 8,5 ha noteikt</w:t>
      </w:r>
      <w:r w:rsidRPr="00DE7803">
        <w:t xml:space="preserve"> lietošanas mērķi – zeme, uz kuras galvenā saimnieciskā darbība ir lauksaimniecība (NĪLM kods 0101).</w:t>
      </w:r>
    </w:p>
    <w:p w14:paraId="69968402" w14:textId="77777777" w:rsidR="00634DA4" w:rsidRPr="00A07C40" w:rsidRDefault="00634DA4" w:rsidP="00634DA4">
      <w:pPr>
        <w:spacing w:line="360" w:lineRule="auto"/>
        <w:jc w:val="both"/>
        <w:rPr>
          <w:rFonts w:eastAsia="SimSun"/>
          <w:lang w:eastAsia="zh-CN" w:bidi="hi-IN"/>
        </w:rPr>
      </w:pPr>
      <w:r>
        <w:rPr>
          <w:rFonts w:eastAsia="SimSun"/>
          <w:lang w:eastAsia="zh-CN" w:bidi="hi-IN"/>
        </w:rPr>
        <w:tab/>
      </w:r>
      <w:r w:rsidRPr="00D76832">
        <w:rPr>
          <w:rFonts w:eastAsia="SimSun"/>
          <w:lang w:eastAsia="zh-CN" w:bidi="hi-IN"/>
        </w:rPr>
        <w:t>4.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rPr>
          <w:rFonts w:eastAsia="SimSun"/>
          <w:lang w:eastAsia="zh-CN" w:bidi="hi-IN"/>
        </w:rPr>
        <w:tab/>
      </w:r>
    </w:p>
    <w:p w14:paraId="4E532894" w14:textId="77777777" w:rsidR="00634DA4" w:rsidRDefault="00634DA4" w:rsidP="00634DA4">
      <w:pPr>
        <w:spacing w:line="360" w:lineRule="auto"/>
        <w:jc w:val="both"/>
      </w:pPr>
    </w:p>
    <w:p w14:paraId="67488629" w14:textId="77777777" w:rsidR="00634DA4" w:rsidRDefault="00634DA4" w:rsidP="00634DA4">
      <w:pPr>
        <w:spacing w:line="360" w:lineRule="auto"/>
        <w:jc w:val="both"/>
      </w:pPr>
      <w:r>
        <w:t>Gulbenes novada domes priekšsēdētājs</w:t>
      </w:r>
      <w:r>
        <w:tab/>
      </w:r>
      <w:r>
        <w:tab/>
      </w:r>
      <w:r>
        <w:tab/>
      </w:r>
      <w:r>
        <w:tab/>
      </w:r>
      <w:r>
        <w:tab/>
      </w:r>
      <w:r>
        <w:tab/>
      </w:r>
      <w:proofErr w:type="spellStart"/>
      <w:r>
        <w:t>A.Caunītis</w:t>
      </w:r>
      <w:proofErr w:type="spellEnd"/>
    </w:p>
    <w:p w14:paraId="644FCF46" w14:textId="77777777" w:rsidR="00634DA4" w:rsidRDefault="00634DA4" w:rsidP="00634DA4">
      <w:pPr>
        <w:spacing w:line="360" w:lineRule="auto"/>
        <w:jc w:val="both"/>
      </w:pPr>
    </w:p>
    <w:p w14:paraId="64CF9E59" w14:textId="77777777" w:rsidR="00634DA4" w:rsidRDefault="00634DA4" w:rsidP="00634DA4">
      <w:pPr>
        <w:spacing w:line="360" w:lineRule="auto"/>
        <w:jc w:val="both"/>
      </w:pPr>
      <w:r>
        <w:t>Sagatavoja: Lolita Vīksniņa</w:t>
      </w:r>
    </w:p>
    <w:p w14:paraId="4457BE9A" w14:textId="77777777" w:rsidR="00511C43" w:rsidRDefault="00511C43">
      <w:pPr>
        <w:spacing w:after="160" w:line="259" w:lineRule="auto"/>
      </w:pPr>
      <w:r>
        <w:br w:type="page"/>
      </w:r>
    </w:p>
    <w:p w14:paraId="2A0EE8C0" w14:textId="0573BE4A" w:rsidR="00634DA4" w:rsidRDefault="00634DA4" w:rsidP="00634DA4">
      <w:pPr>
        <w:spacing w:line="360" w:lineRule="auto"/>
        <w:jc w:val="right"/>
      </w:pPr>
      <w:r w:rsidRPr="008D4E96">
        <w:lastRenderedPageBreak/>
        <w:t xml:space="preserve">Pielikums </w:t>
      </w:r>
      <w:r>
        <w:t>29</w:t>
      </w:r>
      <w:r w:rsidRPr="008D4E96">
        <w:t>.</w:t>
      </w:r>
      <w:r>
        <w:t>12</w:t>
      </w:r>
      <w:r w:rsidRPr="008D4E96">
        <w:t>.202</w:t>
      </w:r>
      <w:r>
        <w:t>2</w:t>
      </w:r>
      <w:r w:rsidRPr="008D4E96">
        <w:t>. Gulbenes novada domes lēmumam GND/202</w:t>
      </w:r>
      <w:r>
        <w:t>2</w:t>
      </w:r>
      <w:r w:rsidRPr="008D4E96">
        <w:t>/</w:t>
      </w:r>
      <w:r>
        <w:t>1291</w:t>
      </w:r>
    </w:p>
    <w:p w14:paraId="1903CD4B" w14:textId="77777777" w:rsidR="00634DA4" w:rsidRDefault="00634DA4" w:rsidP="00634DA4">
      <w:pPr>
        <w:spacing w:line="360" w:lineRule="auto"/>
      </w:pPr>
      <w:r w:rsidRPr="00845FD7">
        <w:rPr>
          <w:noProof/>
        </w:rPr>
        <w:drawing>
          <wp:inline distT="0" distB="0" distL="0" distR="0" wp14:anchorId="484D293E" wp14:editId="533406BD">
            <wp:extent cx="5939262" cy="7919499"/>
            <wp:effectExtent l="0" t="0" r="4445" b="5715"/>
            <wp:docPr id="100" name="Attēls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5728" cy="7928120"/>
                    </a:xfrm>
                    <a:prstGeom prst="rect">
                      <a:avLst/>
                    </a:prstGeom>
                    <a:noFill/>
                    <a:ln>
                      <a:noFill/>
                    </a:ln>
                  </pic:spPr>
                </pic:pic>
              </a:graphicData>
            </a:graphic>
          </wp:inline>
        </w:drawing>
      </w:r>
    </w:p>
    <w:p w14:paraId="41E76AEC" w14:textId="77777777" w:rsidR="00634DA4" w:rsidRDefault="00634DA4" w:rsidP="00634DA4">
      <w:pPr>
        <w:spacing w:line="360" w:lineRule="auto"/>
      </w:pPr>
    </w:p>
    <w:p w14:paraId="65FDADCF" w14:textId="77777777" w:rsidR="00634DA4" w:rsidRDefault="00634DA4" w:rsidP="00634DA4">
      <w:pPr>
        <w:spacing w:line="360" w:lineRule="auto"/>
      </w:pPr>
    </w:p>
    <w:p w14:paraId="5001C261" w14:textId="77777777" w:rsidR="00634DA4" w:rsidRDefault="00634DA4" w:rsidP="00634DA4">
      <w:pPr>
        <w:spacing w:line="360" w:lineRule="auto"/>
        <w:jc w:val="both"/>
      </w:pPr>
      <w:r>
        <w:t>Gulbenes novada domes priekšsēdētājs</w:t>
      </w:r>
      <w:r>
        <w:tab/>
      </w:r>
      <w:r>
        <w:tab/>
      </w:r>
      <w:r>
        <w:tab/>
      </w:r>
      <w:r>
        <w:tab/>
      </w:r>
      <w:r>
        <w:tab/>
      </w:r>
      <w:r>
        <w:tab/>
      </w:r>
      <w:proofErr w:type="spellStart"/>
      <w:r>
        <w:t>A.Caunītis</w:t>
      </w:r>
      <w:proofErr w:type="spellEnd"/>
    </w:p>
    <w:p w14:paraId="6E8AD775" w14:textId="77777777" w:rsidR="00634DA4" w:rsidRDefault="00634DA4" w:rsidP="00634DA4">
      <w:pPr>
        <w:spacing w:line="360" w:lineRule="auto"/>
      </w:pPr>
    </w:p>
    <w:tbl>
      <w:tblPr>
        <w:tblW w:w="0" w:type="auto"/>
        <w:tblLook w:val="01E0" w:firstRow="1" w:lastRow="1" w:firstColumn="1" w:lastColumn="1" w:noHBand="0" w:noVBand="0"/>
      </w:tblPr>
      <w:tblGrid>
        <w:gridCol w:w="3073"/>
        <w:gridCol w:w="3115"/>
        <w:gridCol w:w="2743"/>
      </w:tblGrid>
      <w:tr w:rsidR="00634DA4" w:rsidRPr="00117DD0" w14:paraId="2D62E40A" w14:textId="77777777" w:rsidTr="006843B0">
        <w:tc>
          <w:tcPr>
            <w:tcW w:w="3073" w:type="dxa"/>
          </w:tcPr>
          <w:p w14:paraId="44FC17DE" w14:textId="77777777" w:rsidR="00634DA4" w:rsidRPr="00117DD0" w:rsidRDefault="00634DA4" w:rsidP="006843B0"/>
        </w:tc>
        <w:tc>
          <w:tcPr>
            <w:tcW w:w="3115" w:type="dxa"/>
          </w:tcPr>
          <w:p w14:paraId="162C83C1" w14:textId="77777777" w:rsidR="00634DA4" w:rsidRPr="00117DD0" w:rsidRDefault="00634DA4" w:rsidP="006843B0">
            <w:pPr>
              <w:jc w:val="center"/>
            </w:pPr>
            <w:r w:rsidRPr="00117DD0">
              <w:rPr>
                <w:noProof/>
              </w:rPr>
              <w:drawing>
                <wp:inline distT="0" distB="0" distL="0" distR="0" wp14:anchorId="69187141" wp14:editId="69BDC45F">
                  <wp:extent cx="619125" cy="685800"/>
                  <wp:effectExtent l="0" t="0" r="9525" b="0"/>
                  <wp:docPr id="101" name="Attēls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4C7505D" w14:textId="77777777" w:rsidR="00634DA4" w:rsidRPr="00117DD0" w:rsidRDefault="00634DA4" w:rsidP="006843B0">
            <w:pPr>
              <w:rPr>
                <w:sz w:val="32"/>
                <w:szCs w:val="32"/>
              </w:rPr>
            </w:pPr>
          </w:p>
        </w:tc>
      </w:tr>
      <w:tr w:rsidR="00634DA4" w:rsidRPr="00117DD0" w14:paraId="51B80A4D" w14:textId="77777777" w:rsidTr="006843B0">
        <w:tc>
          <w:tcPr>
            <w:tcW w:w="8931" w:type="dxa"/>
            <w:gridSpan w:val="3"/>
          </w:tcPr>
          <w:p w14:paraId="45D32ED2" w14:textId="77777777" w:rsidR="00634DA4" w:rsidRPr="00117DD0" w:rsidRDefault="00634DA4" w:rsidP="006843B0">
            <w:pPr>
              <w:spacing w:before="240"/>
              <w:jc w:val="center"/>
              <w:rPr>
                <w:b/>
                <w:sz w:val="32"/>
                <w:szCs w:val="32"/>
              </w:rPr>
            </w:pPr>
            <w:r w:rsidRPr="00117DD0">
              <w:rPr>
                <w:b/>
                <w:sz w:val="32"/>
                <w:szCs w:val="32"/>
              </w:rPr>
              <w:t>GULBENES NOVADA PAŠVALDĪBA</w:t>
            </w:r>
          </w:p>
        </w:tc>
      </w:tr>
      <w:tr w:rsidR="00634DA4" w:rsidRPr="00117DD0" w14:paraId="10EC4A9E" w14:textId="77777777" w:rsidTr="006843B0">
        <w:tc>
          <w:tcPr>
            <w:tcW w:w="8931" w:type="dxa"/>
            <w:gridSpan w:val="3"/>
          </w:tcPr>
          <w:p w14:paraId="1C7007EA" w14:textId="77777777" w:rsidR="00634DA4" w:rsidRPr="00117DD0" w:rsidRDefault="00634DA4" w:rsidP="006843B0">
            <w:pPr>
              <w:jc w:val="center"/>
            </w:pPr>
            <w:proofErr w:type="spellStart"/>
            <w:r w:rsidRPr="00117DD0">
              <w:t>Reģ</w:t>
            </w:r>
            <w:proofErr w:type="spellEnd"/>
            <w:r w:rsidRPr="00117DD0">
              <w:t>. Nr. 90009116327</w:t>
            </w:r>
          </w:p>
        </w:tc>
      </w:tr>
      <w:tr w:rsidR="00634DA4" w:rsidRPr="00117DD0" w14:paraId="4FB09E57" w14:textId="77777777" w:rsidTr="006843B0">
        <w:tc>
          <w:tcPr>
            <w:tcW w:w="8931" w:type="dxa"/>
            <w:gridSpan w:val="3"/>
          </w:tcPr>
          <w:p w14:paraId="53F74220" w14:textId="77777777" w:rsidR="00634DA4" w:rsidRPr="00117DD0" w:rsidRDefault="00634DA4" w:rsidP="006843B0">
            <w:pPr>
              <w:jc w:val="center"/>
            </w:pPr>
            <w:r w:rsidRPr="00117DD0">
              <w:t>Ābeļu iela 2, Gulbene, Gulbenes nov., LV-4401</w:t>
            </w:r>
          </w:p>
        </w:tc>
      </w:tr>
      <w:tr w:rsidR="00634DA4" w:rsidRPr="00117DD0" w14:paraId="32D19DE2" w14:textId="77777777" w:rsidTr="006843B0">
        <w:tc>
          <w:tcPr>
            <w:tcW w:w="8931" w:type="dxa"/>
            <w:gridSpan w:val="3"/>
          </w:tcPr>
          <w:p w14:paraId="45B74BD8" w14:textId="77777777" w:rsidR="00634DA4" w:rsidRPr="00117DD0" w:rsidRDefault="00634DA4" w:rsidP="006843B0">
            <w:pPr>
              <w:pBdr>
                <w:bottom w:val="single" w:sz="12" w:space="1" w:color="auto"/>
              </w:pBdr>
              <w:jc w:val="center"/>
            </w:pPr>
            <w:r w:rsidRPr="00117DD0">
              <w:t xml:space="preserve">Tālrunis 64497710, </w:t>
            </w:r>
            <w:r>
              <w:t>mob.26595362</w:t>
            </w:r>
            <w:r w:rsidRPr="00117DD0">
              <w:t>, e-pasts: dome@gulbene.lv, www.gulbene.lv</w:t>
            </w:r>
          </w:p>
          <w:p w14:paraId="23E567F3" w14:textId="77777777" w:rsidR="00634DA4" w:rsidRPr="000F01FE" w:rsidRDefault="00634DA4" w:rsidP="006843B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2EA2C151" w14:textId="77777777" w:rsidR="00634DA4" w:rsidRPr="00117DD0" w:rsidRDefault="00634DA4" w:rsidP="00634DA4">
      <w:pPr>
        <w:jc w:val="center"/>
      </w:pPr>
      <w:r w:rsidRPr="00117DD0">
        <w:rPr>
          <w:b/>
          <w:bCs/>
        </w:rPr>
        <w:t>GULBENES NOVADA DOMES LĒMUMS</w:t>
      </w:r>
    </w:p>
    <w:p w14:paraId="34DF0E94" w14:textId="77777777" w:rsidR="00634DA4" w:rsidRDefault="00634DA4" w:rsidP="00634DA4">
      <w:pPr>
        <w:jc w:val="center"/>
      </w:pPr>
      <w:r w:rsidRPr="00117DD0">
        <w:t>Gulbenē</w:t>
      </w:r>
    </w:p>
    <w:p w14:paraId="6C3F088C" w14:textId="77777777" w:rsidR="00634DA4" w:rsidRPr="00F60084" w:rsidRDefault="00634DA4" w:rsidP="00634DA4">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34DA4" w:rsidRPr="00F60084" w14:paraId="4E89BE85" w14:textId="77777777" w:rsidTr="006843B0">
        <w:tc>
          <w:tcPr>
            <w:tcW w:w="4729" w:type="dxa"/>
          </w:tcPr>
          <w:p w14:paraId="4937D952" w14:textId="77777777" w:rsidR="00634DA4" w:rsidRPr="00F60084" w:rsidRDefault="00634DA4" w:rsidP="006843B0">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29.decembrī</w:t>
            </w:r>
          </w:p>
        </w:tc>
        <w:tc>
          <w:tcPr>
            <w:tcW w:w="4729" w:type="dxa"/>
          </w:tcPr>
          <w:p w14:paraId="7E98FF5E" w14:textId="77777777" w:rsidR="00634DA4" w:rsidRPr="00F60084" w:rsidRDefault="00634DA4" w:rsidP="006843B0">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1292</w:t>
            </w:r>
          </w:p>
        </w:tc>
      </w:tr>
      <w:tr w:rsidR="00634DA4" w:rsidRPr="00F60084" w14:paraId="586BC859" w14:textId="77777777" w:rsidTr="006843B0">
        <w:trPr>
          <w:trHeight w:val="80"/>
        </w:trPr>
        <w:tc>
          <w:tcPr>
            <w:tcW w:w="4729" w:type="dxa"/>
          </w:tcPr>
          <w:p w14:paraId="155EDA72" w14:textId="77777777" w:rsidR="00634DA4" w:rsidRPr="00F60084" w:rsidRDefault="00634DA4" w:rsidP="006843B0">
            <w:pPr>
              <w:rPr>
                <w:rFonts w:eastAsiaTheme="minorHAnsi"/>
                <w:lang w:eastAsia="en-US"/>
              </w:rPr>
            </w:pPr>
          </w:p>
        </w:tc>
        <w:tc>
          <w:tcPr>
            <w:tcW w:w="4729" w:type="dxa"/>
          </w:tcPr>
          <w:p w14:paraId="72EF10FE" w14:textId="77777777" w:rsidR="00634DA4" w:rsidRPr="00F60084" w:rsidRDefault="00634DA4" w:rsidP="006843B0">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27</w:t>
            </w:r>
            <w:r w:rsidRPr="00F60084">
              <w:rPr>
                <w:rFonts w:eastAsiaTheme="minorHAnsi"/>
                <w:b/>
                <w:bCs/>
                <w:lang w:eastAsia="en-US"/>
              </w:rPr>
              <w:t xml:space="preserve">; </w:t>
            </w:r>
            <w:r>
              <w:rPr>
                <w:rFonts w:eastAsiaTheme="minorHAnsi"/>
                <w:b/>
                <w:bCs/>
                <w:lang w:eastAsia="en-US"/>
              </w:rPr>
              <w:t>79</w:t>
            </w:r>
            <w:r w:rsidRPr="00F60084">
              <w:rPr>
                <w:rFonts w:eastAsiaTheme="minorHAnsi"/>
                <w:b/>
                <w:bCs/>
                <w:lang w:eastAsia="en-US"/>
              </w:rPr>
              <w:t>.p)</w:t>
            </w:r>
          </w:p>
        </w:tc>
      </w:tr>
    </w:tbl>
    <w:p w14:paraId="39F1E3B6" w14:textId="77777777" w:rsidR="00634DA4" w:rsidRDefault="00634DA4" w:rsidP="00634DA4">
      <w:pPr>
        <w:rPr>
          <w:b/>
        </w:rPr>
      </w:pPr>
    </w:p>
    <w:p w14:paraId="0FB98DBE" w14:textId="77777777" w:rsidR="00634DA4" w:rsidRPr="007F31A4" w:rsidRDefault="00634DA4" w:rsidP="00634DA4">
      <w:pPr>
        <w:jc w:val="center"/>
        <w:rPr>
          <w:b/>
        </w:rPr>
      </w:pPr>
      <w:r w:rsidRPr="00BC09E6">
        <w:rPr>
          <w:b/>
        </w:rPr>
        <w:t xml:space="preserve">Par </w:t>
      </w:r>
      <w:r>
        <w:rPr>
          <w:b/>
        </w:rPr>
        <w:t>Līgo pagasta nekustamā īpašuma “</w:t>
      </w:r>
      <w:proofErr w:type="spellStart"/>
      <w:r>
        <w:rPr>
          <w:b/>
        </w:rPr>
        <w:t>Būrukakti</w:t>
      </w:r>
      <w:proofErr w:type="spellEnd"/>
      <w:r>
        <w:rPr>
          <w:b/>
        </w:rPr>
        <w:t>” sastāva grozīšanu</w:t>
      </w:r>
    </w:p>
    <w:p w14:paraId="5C7F7695" w14:textId="77777777" w:rsidR="00634DA4" w:rsidRPr="007F31A4" w:rsidRDefault="00634DA4" w:rsidP="00634DA4"/>
    <w:p w14:paraId="20F513B0" w14:textId="77777777" w:rsidR="00634DA4" w:rsidRDefault="00634DA4" w:rsidP="00634DA4">
      <w:pPr>
        <w:spacing w:line="360" w:lineRule="auto"/>
        <w:ind w:firstLine="720"/>
        <w:jc w:val="both"/>
        <w:rPr>
          <w:rFonts w:eastAsia="SimSun"/>
          <w:lang w:eastAsia="zh-CN" w:bidi="hi-IN"/>
        </w:rPr>
      </w:pPr>
      <w:r w:rsidRPr="00B05CB2">
        <w:rPr>
          <w:rFonts w:eastAsia="SimSun"/>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w:t>
      </w:r>
      <w:hyperlink>
        <w:r>
          <w:rPr>
            <w:rFonts w:eastAsia="SimSun"/>
            <w:lang w:eastAsia="zh-CN" w:bidi="hi-IN"/>
          </w:rPr>
          <w:t>33.panta</w:t>
        </w:r>
      </w:hyperlink>
      <w:r>
        <w:rPr>
          <w:rFonts w:eastAsia="SimSun"/>
          <w:lang w:eastAsia="zh-CN" w:bidi="hi-IN"/>
        </w:rPr>
        <w:t xml:space="preserve"> 1. un 4. punktu, kas nosaka, ka nekustamo īpašumu veido, </w:t>
      </w:r>
      <w:r>
        <w:t xml:space="preserve">izveidojot jaunu nekustamo īpašumu, </w:t>
      </w:r>
      <w:r>
        <w:rPr>
          <w:rFonts w:eastAsia="SimSun"/>
          <w:lang w:eastAsia="zh-CN" w:bidi="hi-IN"/>
        </w:rPr>
        <w:t>ka arī grozot reģistrēta nekustamā īpašuma sastāvu, no tā atdalot nekustamā īpašuma objektu</w:t>
      </w:r>
      <w:r w:rsidRPr="00B05CB2">
        <w:rPr>
          <w:rFonts w:eastAsia="SimSun"/>
          <w:lang w:eastAsia="zh-CN" w:bidi="hi-IN"/>
        </w:rPr>
        <w:t xml:space="preserve">, </w:t>
      </w:r>
      <w:r w:rsidRPr="00F61114">
        <w:rPr>
          <w:rFonts w:eastAsia="SimSun"/>
          <w:lang w:eastAsia="zh-CN" w:bidi="hi-IN"/>
        </w:rPr>
        <w:t xml:space="preserve">un Tautsaimniecības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F61114">
        <w:rPr>
          <w:rFonts w:eastAsia="SimSun"/>
          <w:lang w:eastAsia="zh-CN" w:bidi="hi-IN"/>
        </w:rPr>
        <w:t>, Gulbenes novada dome NOLEMJ:</w:t>
      </w:r>
    </w:p>
    <w:p w14:paraId="75010D71" w14:textId="77777777" w:rsidR="00634DA4" w:rsidRDefault="00634DA4" w:rsidP="00634DA4">
      <w:pPr>
        <w:widowControl w:val="0"/>
        <w:spacing w:line="360" w:lineRule="auto"/>
        <w:ind w:firstLine="720"/>
        <w:jc w:val="both"/>
        <w:rPr>
          <w:rFonts w:eastAsia="SimSun"/>
          <w:lang w:eastAsia="zh-CN" w:bidi="hi-IN"/>
        </w:rPr>
      </w:pPr>
      <w:r w:rsidRPr="00A07C40">
        <w:rPr>
          <w:rFonts w:eastAsia="SimSun"/>
          <w:lang w:eastAsia="zh-CN" w:bidi="hi-IN"/>
        </w:rPr>
        <w:t xml:space="preserve">1. GROZĪT </w:t>
      </w:r>
      <w:r>
        <w:rPr>
          <w:rFonts w:eastAsia="SimSun"/>
          <w:lang w:eastAsia="zh-CN" w:bidi="hi-IN"/>
        </w:rPr>
        <w:t xml:space="preserve">pašvaldībai piekritīgā </w:t>
      </w:r>
      <w:r w:rsidRPr="00A07C40">
        <w:rPr>
          <w:rFonts w:eastAsia="SimSun"/>
          <w:lang w:eastAsia="zh-CN" w:bidi="hi-IN"/>
        </w:rPr>
        <w:t xml:space="preserve">nekustamā īpašuma </w:t>
      </w:r>
      <w:r w:rsidRPr="0068391B">
        <w:rPr>
          <w:rFonts w:eastAsia="SimSun"/>
          <w:lang w:eastAsia="zh-CN" w:bidi="hi-IN"/>
        </w:rPr>
        <w:t xml:space="preserve">Līgo </w:t>
      </w:r>
      <w:r w:rsidRPr="001F7980">
        <w:rPr>
          <w:rFonts w:eastAsia="SimSun"/>
          <w:lang w:eastAsia="zh-CN" w:bidi="hi-IN"/>
        </w:rPr>
        <w:t>pagastā ar nosaukumu “</w:t>
      </w:r>
      <w:proofErr w:type="spellStart"/>
      <w:r w:rsidRPr="0068391B">
        <w:rPr>
          <w:rFonts w:eastAsia="SimSun"/>
          <w:lang w:eastAsia="zh-CN" w:bidi="hi-IN"/>
        </w:rPr>
        <w:t>Būrukakti</w:t>
      </w:r>
      <w:proofErr w:type="spellEnd"/>
      <w:r w:rsidRPr="001F7980">
        <w:rPr>
          <w:rFonts w:eastAsia="SimSun"/>
          <w:lang w:eastAsia="zh-CN" w:bidi="hi-IN"/>
        </w:rPr>
        <w:t xml:space="preserve">”, kadastra numurs </w:t>
      </w:r>
      <w:r>
        <w:rPr>
          <w:rFonts w:eastAsia="SimSun"/>
          <w:lang w:eastAsia="zh-CN" w:bidi="hi-IN"/>
        </w:rPr>
        <w:t>5076 003 0084</w:t>
      </w:r>
      <w:r w:rsidRPr="00A07C40">
        <w:rPr>
          <w:rFonts w:eastAsia="SimSun"/>
          <w:lang w:eastAsia="zh-CN" w:bidi="hi-IN"/>
        </w:rPr>
        <w:t>, sastāvu, atdalot zemes vienīb</w:t>
      </w:r>
      <w:r>
        <w:rPr>
          <w:rFonts w:eastAsia="SimSun"/>
          <w:lang w:eastAsia="zh-CN" w:bidi="hi-IN"/>
        </w:rPr>
        <w:t>u</w:t>
      </w:r>
      <w:r w:rsidRPr="00A07C40">
        <w:rPr>
          <w:rFonts w:eastAsia="SimSun"/>
          <w:lang w:eastAsia="zh-CN" w:bidi="hi-IN"/>
        </w:rPr>
        <w:t xml:space="preserve"> ar kadastra apzīmējum</w:t>
      </w:r>
      <w:r>
        <w:rPr>
          <w:rFonts w:eastAsia="SimSun"/>
          <w:lang w:eastAsia="zh-CN" w:bidi="hi-IN"/>
        </w:rPr>
        <w:t>u</w:t>
      </w:r>
      <w:r w:rsidRPr="00A07C40">
        <w:rPr>
          <w:rFonts w:eastAsia="SimSun"/>
          <w:lang w:eastAsia="zh-CN" w:bidi="hi-IN"/>
        </w:rPr>
        <w:t xml:space="preserve"> </w:t>
      </w:r>
      <w:r>
        <w:rPr>
          <w:rFonts w:eastAsia="SimSun"/>
          <w:lang w:eastAsia="zh-CN" w:bidi="hi-IN"/>
        </w:rPr>
        <w:t>5076 003 0085</w:t>
      </w:r>
      <w:r w:rsidRPr="00CD4338">
        <w:rPr>
          <w:rFonts w:eastAsia="SimSun"/>
          <w:lang w:eastAsia="zh-CN" w:bidi="hi-IN"/>
        </w:rPr>
        <w:t xml:space="preserve">, </w:t>
      </w:r>
      <w:r>
        <w:rPr>
          <w:rFonts w:eastAsia="SimSun"/>
          <w:lang w:eastAsia="zh-CN" w:bidi="hi-IN"/>
        </w:rPr>
        <w:t>0,51 </w:t>
      </w:r>
      <w:r w:rsidRPr="00CD4338">
        <w:rPr>
          <w:rFonts w:eastAsia="SimSun"/>
          <w:lang w:eastAsia="zh-CN" w:bidi="hi-IN"/>
        </w:rPr>
        <w:t>ha platībā</w:t>
      </w:r>
      <w:r w:rsidRPr="00A81E6B">
        <w:rPr>
          <w:rFonts w:eastAsia="SimSun"/>
          <w:lang w:eastAsia="zh-CN" w:bidi="hi-IN"/>
        </w:rPr>
        <w:t>.</w:t>
      </w:r>
    </w:p>
    <w:p w14:paraId="446DA555" w14:textId="77777777" w:rsidR="00634DA4" w:rsidRDefault="00634DA4" w:rsidP="00634DA4">
      <w:pPr>
        <w:widowControl w:val="0"/>
        <w:spacing w:line="360" w:lineRule="auto"/>
        <w:ind w:firstLine="720"/>
        <w:jc w:val="both"/>
        <w:rPr>
          <w:rFonts w:eastAsia="SimSun"/>
          <w:lang w:eastAsia="zh-CN" w:bidi="hi-IN"/>
        </w:rPr>
      </w:pPr>
      <w:r w:rsidRPr="00A07C40">
        <w:rPr>
          <w:rFonts w:eastAsia="SimSun"/>
          <w:lang w:eastAsia="zh-CN" w:bidi="hi-IN"/>
        </w:rPr>
        <w:t xml:space="preserve">2. </w:t>
      </w:r>
      <w:r>
        <w:rPr>
          <w:rFonts w:eastAsia="SimSun"/>
          <w:lang w:eastAsia="zh-CN" w:bidi="hi-IN"/>
        </w:rPr>
        <w:t>SAGLABĀT</w:t>
      </w:r>
      <w:r w:rsidRPr="00A07C40">
        <w:rPr>
          <w:rFonts w:eastAsia="SimSun"/>
          <w:lang w:eastAsia="zh-CN" w:bidi="hi-IN"/>
        </w:rPr>
        <w:t xml:space="preserve"> </w:t>
      </w:r>
      <w:r>
        <w:rPr>
          <w:rFonts w:eastAsia="SimSun"/>
          <w:lang w:eastAsia="zh-CN" w:bidi="hi-IN"/>
        </w:rPr>
        <w:t>paliekošajam</w:t>
      </w:r>
      <w:r w:rsidRPr="00A07C40">
        <w:rPr>
          <w:rFonts w:eastAsia="SimSun"/>
          <w:lang w:eastAsia="zh-CN" w:bidi="hi-IN"/>
        </w:rPr>
        <w:t xml:space="preserve"> nekustamajam īpašumam</w:t>
      </w:r>
      <w:r>
        <w:rPr>
          <w:rFonts w:eastAsia="SimSun"/>
          <w:lang w:eastAsia="zh-CN" w:bidi="hi-IN"/>
        </w:rPr>
        <w:t xml:space="preserve"> ar kadastra numuru 5076 003 0084</w:t>
      </w:r>
      <w:r w:rsidRPr="00A07C40">
        <w:rPr>
          <w:rFonts w:eastAsia="SimSun"/>
          <w:lang w:eastAsia="zh-CN" w:bidi="hi-IN"/>
        </w:rPr>
        <w:t>, kas sastāv no zemes vienīb</w:t>
      </w:r>
      <w:r>
        <w:rPr>
          <w:rFonts w:eastAsia="SimSun"/>
          <w:lang w:eastAsia="zh-CN" w:bidi="hi-IN"/>
        </w:rPr>
        <w:t>as ar kadastra apzīmējumu 5076 003 0084, 10,02 </w:t>
      </w:r>
      <w:r w:rsidRPr="00C528DB">
        <w:rPr>
          <w:rFonts w:eastAsia="SimSun"/>
          <w:lang w:eastAsia="zh-CN" w:bidi="hi-IN"/>
        </w:rPr>
        <w:t>ha</w:t>
      </w:r>
      <w:r>
        <w:rPr>
          <w:rFonts w:eastAsia="SimSun"/>
          <w:lang w:eastAsia="zh-CN" w:bidi="hi-IN"/>
        </w:rPr>
        <w:t xml:space="preserve"> platībā</w:t>
      </w:r>
      <w:r w:rsidRPr="00EA5F47">
        <w:rPr>
          <w:rFonts w:eastAsia="SimSun"/>
          <w:lang w:eastAsia="zh-CN" w:bidi="hi-IN"/>
        </w:rPr>
        <w:t>,</w:t>
      </w:r>
      <w:r w:rsidRPr="00A81E6B">
        <w:rPr>
          <w:rFonts w:eastAsia="SimSun"/>
          <w:lang w:eastAsia="zh-CN" w:bidi="hi-IN"/>
        </w:rPr>
        <w:t xml:space="preserve"> </w:t>
      </w:r>
      <w:r>
        <w:rPr>
          <w:rFonts w:eastAsia="SimSun"/>
          <w:lang w:eastAsia="zh-CN" w:bidi="hi-IN"/>
        </w:rPr>
        <w:t xml:space="preserve">esošo </w:t>
      </w:r>
      <w:r w:rsidRPr="00A07C40">
        <w:rPr>
          <w:rFonts w:eastAsia="SimSun"/>
          <w:lang w:eastAsia="zh-CN" w:bidi="hi-IN"/>
        </w:rPr>
        <w:t>nosaukumu</w:t>
      </w:r>
      <w:r>
        <w:rPr>
          <w:rFonts w:eastAsia="SimSun"/>
          <w:lang w:eastAsia="zh-CN" w:bidi="hi-IN"/>
        </w:rPr>
        <w:t xml:space="preserve"> “</w:t>
      </w:r>
      <w:proofErr w:type="spellStart"/>
      <w:r w:rsidRPr="00503433">
        <w:rPr>
          <w:rFonts w:eastAsia="SimSun"/>
          <w:lang w:eastAsia="zh-CN" w:bidi="hi-IN"/>
        </w:rPr>
        <w:t>Būrukakti</w:t>
      </w:r>
      <w:proofErr w:type="spellEnd"/>
      <w:r>
        <w:rPr>
          <w:rFonts w:eastAsia="SimSun"/>
          <w:lang w:eastAsia="zh-CN" w:bidi="hi-IN"/>
        </w:rPr>
        <w:t>”</w:t>
      </w:r>
      <w:r w:rsidRPr="00A07C40">
        <w:rPr>
          <w:rFonts w:eastAsia="SimSun"/>
          <w:lang w:eastAsia="zh-CN" w:bidi="hi-IN"/>
        </w:rPr>
        <w:t>.</w:t>
      </w:r>
      <w:r w:rsidRPr="005F0D38">
        <w:t xml:space="preserve"> </w:t>
      </w:r>
    </w:p>
    <w:p w14:paraId="3D6C7C54" w14:textId="77777777" w:rsidR="00634DA4" w:rsidRDefault="00634DA4" w:rsidP="00634DA4">
      <w:pPr>
        <w:spacing w:line="360" w:lineRule="auto"/>
        <w:ind w:firstLine="720"/>
        <w:jc w:val="both"/>
        <w:rPr>
          <w:rFonts w:eastAsia="SimSun"/>
          <w:lang w:eastAsia="zh-CN" w:bidi="hi-IN"/>
        </w:rPr>
      </w:pPr>
      <w:r>
        <w:rPr>
          <w:rFonts w:eastAsia="SimSun"/>
          <w:lang w:eastAsia="zh-CN" w:bidi="hi-IN"/>
        </w:rPr>
        <w:lastRenderedPageBreak/>
        <w:t xml:space="preserve">3. PIEŠĶIRT nekustamajam īpašumam, kas sastāv no atdalītās </w:t>
      </w:r>
      <w:r w:rsidRPr="00A07C40">
        <w:rPr>
          <w:rFonts w:eastAsia="SimSun"/>
          <w:lang w:eastAsia="zh-CN" w:bidi="hi-IN"/>
        </w:rPr>
        <w:t>zemes vienīb</w:t>
      </w:r>
      <w:r>
        <w:rPr>
          <w:rFonts w:eastAsia="SimSun"/>
          <w:lang w:eastAsia="zh-CN" w:bidi="hi-IN"/>
        </w:rPr>
        <w:t>as</w:t>
      </w:r>
      <w:r w:rsidRPr="00DD3749">
        <w:rPr>
          <w:rFonts w:eastAsia="SimSun"/>
          <w:lang w:eastAsia="zh-CN" w:bidi="hi-IN"/>
        </w:rPr>
        <w:t xml:space="preserve"> </w:t>
      </w:r>
      <w:r>
        <w:rPr>
          <w:rFonts w:eastAsia="SimSun"/>
          <w:lang w:eastAsia="zh-CN" w:bidi="hi-IN"/>
        </w:rPr>
        <w:t xml:space="preserve">ar kadastra apzīmējumu </w:t>
      </w:r>
      <w:bookmarkStart w:id="44" w:name="_Hlk107583135"/>
      <w:r>
        <w:rPr>
          <w:rFonts w:eastAsia="SimSun"/>
          <w:lang w:eastAsia="zh-CN" w:bidi="hi-IN"/>
        </w:rPr>
        <w:t>5076 003 0085</w:t>
      </w:r>
      <w:r w:rsidRPr="00CD4338">
        <w:rPr>
          <w:rFonts w:eastAsia="SimSun"/>
          <w:lang w:eastAsia="zh-CN" w:bidi="hi-IN"/>
        </w:rPr>
        <w:t xml:space="preserve">, </w:t>
      </w:r>
      <w:r>
        <w:rPr>
          <w:rFonts w:eastAsia="SimSun"/>
          <w:lang w:eastAsia="zh-CN" w:bidi="hi-IN"/>
        </w:rPr>
        <w:t>0,51 </w:t>
      </w:r>
      <w:r w:rsidRPr="00CD4338">
        <w:rPr>
          <w:rFonts w:eastAsia="SimSun"/>
          <w:lang w:eastAsia="zh-CN" w:bidi="hi-IN"/>
        </w:rPr>
        <w:t>ha platībā</w:t>
      </w:r>
      <w:bookmarkEnd w:id="44"/>
      <w:r>
        <w:rPr>
          <w:rFonts w:eastAsia="SimSun"/>
          <w:lang w:eastAsia="zh-CN" w:bidi="hi-IN"/>
        </w:rPr>
        <w:t>, jaunu n</w:t>
      </w:r>
      <w:r w:rsidRPr="00A07C40">
        <w:rPr>
          <w:rFonts w:eastAsia="SimSun"/>
          <w:lang w:eastAsia="zh-CN" w:bidi="hi-IN"/>
        </w:rPr>
        <w:t>osaukumu “</w:t>
      </w:r>
      <w:proofErr w:type="spellStart"/>
      <w:r>
        <w:rPr>
          <w:rFonts w:eastAsia="SimSun"/>
          <w:lang w:eastAsia="zh-CN" w:bidi="hi-IN"/>
        </w:rPr>
        <w:t>Putnubūri</w:t>
      </w:r>
      <w:proofErr w:type="spellEnd"/>
      <w:r w:rsidRPr="00A07C40">
        <w:rPr>
          <w:rFonts w:eastAsia="SimSun"/>
          <w:lang w:eastAsia="zh-CN" w:bidi="hi-IN"/>
        </w:rPr>
        <w:t>”.</w:t>
      </w:r>
      <w:r>
        <w:rPr>
          <w:rFonts w:eastAsia="SimSun"/>
          <w:lang w:eastAsia="zh-CN" w:bidi="hi-IN"/>
        </w:rPr>
        <w:t xml:space="preserve"> </w:t>
      </w:r>
    </w:p>
    <w:p w14:paraId="05EA832D" w14:textId="77777777" w:rsidR="00634DA4" w:rsidRDefault="00634DA4" w:rsidP="00634DA4">
      <w:pPr>
        <w:spacing w:line="360" w:lineRule="auto"/>
        <w:ind w:firstLine="720"/>
        <w:jc w:val="both"/>
      </w:pPr>
      <w:r>
        <w:t>4.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0B714F7" w14:textId="77777777" w:rsidR="00634DA4" w:rsidRDefault="00634DA4" w:rsidP="00634DA4">
      <w:pPr>
        <w:spacing w:line="360" w:lineRule="auto"/>
        <w:jc w:val="both"/>
      </w:pPr>
    </w:p>
    <w:p w14:paraId="5AAC035F" w14:textId="77777777" w:rsidR="00634DA4" w:rsidRDefault="00634DA4" w:rsidP="00634DA4">
      <w:pPr>
        <w:spacing w:line="360" w:lineRule="auto"/>
        <w:jc w:val="both"/>
      </w:pPr>
      <w:r>
        <w:t>Gulbenes novada domes priekšsēdētājs</w:t>
      </w:r>
      <w:r>
        <w:tab/>
      </w:r>
      <w:r>
        <w:tab/>
      </w:r>
      <w:r>
        <w:tab/>
      </w:r>
      <w:r>
        <w:tab/>
      </w:r>
      <w:r>
        <w:tab/>
      </w:r>
      <w:r>
        <w:tab/>
      </w:r>
      <w:proofErr w:type="spellStart"/>
      <w:r>
        <w:t>A.Caunītis</w:t>
      </w:r>
      <w:proofErr w:type="spellEnd"/>
    </w:p>
    <w:p w14:paraId="140A43D5" w14:textId="77777777" w:rsidR="00634DA4" w:rsidRDefault="00634DA4" w:rsidP="00634DA4">
      <w:pPr>
        <w:spacing w:line="360" w:lineRule="auto"/>
        <w:jc w:val="both"/>
      </w:pPr>
    </w:p>
    <w:p w14:paraId="68D90091" w14:textId="77777777" w:rsidR="00634DA4" w:rsidRDefault="00634DA4" w:rsidP="00634DA4">
      <w:pPr>
        <w:spacing w:line="360" w:lineRule="auto"/>
        <w:jc w:val="both"/>
      </w:pPr>
      <w:r>
        <w:t>Sagatavoja: Lolita Vīksniņa</w:t>
      </w:r>
    </w:p>
    <w:p w14:paraId="67F7B1BC" w14:textId="77777777" w:rsidR="00634DA4" w:rsidRDefault="00634DA4" w:rsidP="00634DA4">
      <w:pPr>
        <w:spacing w:line="360" w:lineRule="auto"/>
        <w:jc w:val="both"/>
      </w:pPr>
    </w:p>
    <w:p w14:paraId="246A6B31" w14:textId="77777777" w:rsidR="00634DA4" w:rsidRDefault="00634DA4" w:rsidP="00634DA4">
      <w:pPr>
        <w:spacing w:line="360" w:lineRule="auto"/>
        <w:jc w:val="both"/>
      </w:pPr>
    </w:p>
    <w:p w14:paraId="219EEDE0" w14:textId="7FAB32FA" w:rsidR="00D626BE" w:rsidRDefault="00D626BE">
      <w:pPr>
        <w:spacing w:after="160" w:line="259" w:lineRule="auto"/>
      </w:pPr>
      <w:r>
        <w:br w:type="page"/>
      </w:r>
    </w:p>
    <w:p w14:paraId="65CF8ED0" w14:textId="77777777" w:rsidR="00634DA4" w:rsidRDefault="00634DA4" w:rsidP="00634DA4">
      <w:pPr>
        <w:spacing w:line="360" w:lineRule="auto"/>
        <w:jc w:val="both"/>
      </w:pPr>
    </w:p>
    <w:tbl>
      <w:tblPr>
        <w:tblW w:w="0" w:type="auto"/>
        <w:tblLook w:val="01E0" w:firstRow="1" w:lastRow="1" w:firstColumn="1" w:lastColumn="1" w:noHBand="0" w:noVBand="0"/>
      </w:tblPr>
      <w:tblGrid>
        <w:gridCol w:w="3073"/>
        <w:gridCol w:w="3115"/>
        <w:gridCol w:w="2743"/>
      </w:tblGrid>
      <w:tr w:rsidR="00634DA4" w:rsidRPr="00634DA4" w14:paraId="0C9335A2" w14:textId="77777777" w:rsidTr="006843B0">
        <w:tc>
          <w:tcPr>
            <w:tcW w:w="3073" w:type="dxa"/>
          </w:tcPr>
          <w:p w14:paraId="7C0375BE" w14:textId="77777777" w:rsidR="00634DA4" w:rsidRPr="00634DA4" w:rsidRDefault="00634DA4" w:rsidP="00634DA4"/>
        </w:tc>
        <w:tc>
          <w:tcPr>
            <w:tcW w:w="3115" w:type="dxa"/>
          </w:tcPr>
          <w:p w14:paraId="2BC8E8C5" w14:textId="77777777" w:rsidR="00634DA4" w:rsidRPr="00634DA4" w:rsidRDefault="00634DA4" w:rsidP="00634DA4">
            <w:pPr>
              <w:jc w:val="center"/>
            </w:pPr>
            <w:r w:rsidRPr="00634DA4">
              <w:rPr>
                <w:noProof/>
              </w:rPr>
              <w:drawing>
                <wp:inline distT="0" distB="0" distL="0" distR="0" wp14:anchorId="166DBDDB" wp14:editId="0B1937A1">
                  <wp:extent cx="619125" cy="685800"/>
                  <wp:effectExtent l="0" t="0" r="9525" b="0"/>
                  <wp:docPr id="103" name="Attēls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5969306" w14:textId="77777777" w:rsidR="00634DA4" w:rsidRPr="00634DA4" w:rsidRDefault="00634DA4" w:rsidP="00634DA4">
            <w:pPr>
              <w:rPr>
                <w:sz w:val="32"/>
                <w:szCs w:val="32"/>
              </w:rPr>
            </w:pPr>
          </w:p>
        </w:tc>
      </w:tr>
      <w:tr w:rsidR="00634DA4" w:rsidRPr="00634DA4" w14:paraId="0E8A897B" w14:textId="77777777" w:rsidTr="006843B0">
        <w:tc>
          <w:tcPr>
            <w:tcW w:w="8931" w:type="dxa"/>
            <w:gridSpan w:val="3"/>
          </w:tcPr>
          <w:p w14:paraId="067D4346" w14:textId="77777777" w:rsidR="00634DA4" w:rsidRPr="00634DA4" w:rsidRDefault="00634DA4" w:rsidP="00634DA4">
            <w:pPr>
              <w:spacing w:before="240"/>
              <w:jc w:val="center"/>
              <w:rPr>
                <w:b/>
                <w:sz w:val="32"/>
                <w:szCs w:val="32"/>
              </w:rPr>
            </w:pPr>
            <w:r w:rsidRPr="00634DA4">
              <w:rPr>
                <w:b/>
                <w:sz w:val="32"/>
                <w:szCs w:val="32"/>
              </w:rPr>
              <w:t>GULBENES NOVADA PAŠVALDĪBA</w:t>
            </w:r>
          </w:p>
        </w:tc>
      </w:tr>
      <w:tr w:rsidR="00634DA4" w:rsidRPr="00634DA4" w14:paraId="00CE39BD" w14:textId="77777777" w:rsidTr="006843B0">
        <w:tc>
          <w:tcPr>
            <w:tcW w:w="8931" w:type="dxa"/>
            <w:gridSpan w:val="3"/>
          </w:tcPr>
          <w:p w14:paraId="73C8FE3C" w14:textId="77777777" w:rsidR="00634DA4" w:rsidRPr="00634DA4" w:rsidRDefault="00634DA4" w:rsidP="00634DA4">
            <w:pPr>
              <w:jc w:val="center"/>
            </w:pPr>
            <w:proofErr w:type="spellStart"/>
            <w:r w:rsidRPr="00634DA4">
              <w:t>Reģ</w:t>
            </w:r>
            <w:proofErr w:type="spellEnd"/>
            <w:r w:rsidRPr="00634DA4">
              <w:t>. Nr. 90009116327</w:t>
            </w:r>
          </w:p>
        </w:tc>
      </w:tr>
      <w:tr w:rsidR="00634DA4" w:rsidRPr="00634DA4" w14:paraId="78530598" w14:textId="77777777" w:rsidTr="006843B0">
        <w:tc>
          <w:tcPr>
            <w:tcW w:w="8931" w:type="dxa"/>
            <w:gridSpan w:val="3"/>
          </w:tcPr>
          <w:p w14:paraId="0289B78B" w14:textId="77777777" w:rsidR="00634DA4" w:rsidRPr="00634DA4" w:rsidRDefault="00634DA4" w:rsidP="00634DA4">
            <w:pPr>
              <w:jc w:val="center"/>
            </w:pPr>
            <w:r w:rsidRPr="00634DA4">
              <w:t>Ābeļu iela 2, Gulbene, Gulbenes nov., LV-4401</w:t>
            </w:r>
          </w:p>
        </w:tc>
      </w:tr>
      <w:tr w:rsidR="00634DA4" w:rsidRPr="00634DA4" w14:paraId="38903F6B" w14:textId="77777777" w:rsidTr="006843B0">
        <w:tc>
          <w:tcPr>
            <w:tcW w:w="8931" w:type="dxa"/>
            <w:gridSpan w:val="3"/>
          </w:tcPr>
          <w:p w14:paraId="240A831B" w14:textId="77777777" w:rsidR="00634DA4" w:rsidRPr="00634DA4" w:rsidRDefault="00634DA4" w:rsidP="00634DA4">
            <w:pPr>
              <w:pBdr>
                <w:bottom w:val="single" w:sz="12" w:space="1" w:color="auto"/>
              </w:pBdr>
              <w:jc w:val="center"/>
            </w:pPr>
            <w:r w:rsidRPr="00634DA4">
              <w:t>Tālrunis 64497710, mob.26595362, e-pasts: dome@gulbene.lv, www.gulbene.lv</w:t>
            </w:r>
          </w:p>
          <w:p w14:paraId="425456BC" w14:textId="77777777" w:rsidR="00634DA4" w:rsidRPr="00634DA4" w:rsidRDefault="00634DA4" w:rsidP="00634DA4">
            <w:pPr>
              <w:jc w:val="center"/>
              <w:rPr>
                <w:sz w:val="4"/>
                <w:szCs w:val="4"/>
              </w:rPr>
            </w:pPr>
            <w:r w:rsidRPr="00634DA4">
              <w:softHyphen/>
            </w:r>
            <w:r w:rsidRPr="00634DA4">
              <w:softHyphen/>
            </w:r>
            <w:r w:rsidRPr="00634DA4">
              <w:softHyphen/>
            </w:r>
            <w:r w:rsidRPr="00634DA4">
              <w:softHyphen/>
            </w:r>
            <w:r w:rsidRPr="00634DA4">
              <w:softHyphen/>
            </w:r>
            <w:r w:rsidRPr="00634DA4">
              <w:softHyphen/>
            </w:r>
            <w:r w:rsidRPr="00634DA4">
              <w:softHyphen/>
            </w:r>
            <w:r w:rsidRPr="00634DA4">
              <w:softHyphen/>
            </w:r>
            <w:r w:rsidRPr="00634DA4">
              <w:softHyphen/>
            </w:r>
            <w:r w:rsidRPr="00634DA4">
              <w:softHyphen/>
            </w:r>
            <w:r w:rsidRPr="00634DA4">
              <w:softHyphen/>
            </w:r>
            <w:r w:rsidRPr="00634DA4">
              <w:softHyphen/>
            </w:r>
            <w:r w:rsidRPr="00634DA4">
              <w:softHyphen/>
            </w:r>
          </w:p>
        </w:tc>
      </w:tr>
    </w:tbl>
    <w:p w14:paraId="10DDAC8A" w14:textId="77777777" w:rsidR="00634DA4" w:rsidRPr="00634DA4" w:rsidRDefault="00634DA4" w:rsidP="00634DA4">
      <w:pPr>
        <w:jc w:val="center"/>
      </w:pPr>
      <w:r w:rsidRPr="00634DA4">
        <w:rPr>
          <w:b/>
          <w:bCs/>
        </w:rPr>
        <w:t>GULBENES NOVADA DOMES LĒMUMS</w:t>
      </w:r>
    </w:p>
    <w:p w14:paraId="2330D43F" w14:textId="77777777" w:rsidR="00634DA4" w:rsidRPr="00634DA4" w:rsidRDefault="00634DA4" w:rsidP="00634DA4">
      <w:pPr>
        <w:jc w:val="center"/>
      </w:pPr>
      <w:r w:rsidRPr="00634DA4">
        <w:t>Gulbenē</w:t>
      </w:r>
    </w:p>
    <w:p w14:paraId="234B2B83" w14:textId="77777777" w:rsidR="00634DA4" w:rsidRPr="00634DA4" w:rsidRDefault="00634DA4" w:rsidP="00634DA4">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34DA4" w:rsidRPr="00634DA4" w14:paraId="6959D5EE" w14:textId="77777777" w:rsidTr="006843B0">
        <w:tc>
          <w:tcPr>
            <w:tcW w:w="4729" w:type="dxa"/>
          </w:tcPr>
          <w:p w14:paraId="15D10407" w14:textId="77777777" w:rsidR="00634DA4" w:rsidRPr="00634DA4" w:rsidRDefault="00634DA4" w:rsidP="00634DA4">
            <w:pPr>
              <w:rPr>
                <w:rFonts w:eastAsiaTheme="minorHAnsi"/>
                <w:b/>
                <w:bCs/>
                <w:lang w:eastAsia="en-US"/>
              </w:rPr>
            </w:pPr>
            <w:r w:rsidRPr="00634DA4">
              <w:rPr>
                <w:rFonts w:eastAsiaTheme="minorHAnsi"/>
                <w:b/>
                <w:bCs/>
                <w:lang w:eastAsia="en-US"/>
              </w:rPr>
              <w:t>2022.gada 29.decembrī</w:t>
            </w:r>
          </w:p>
        </w:tc>
        <w:tc>
          <w:tcPr>
            <w:tcW w:w="4729" w:type="dxa"/>
          </w:tcPr>
          <w:p w14:paraId="0E94464E" w14:textId="77777777" w:rsidR="00634DA4" w:rsidRPr="00634DA4" w:rsidRDefault="00634DA4" w:rsidP="00634DA4">
            <w:pPr>
              <w:jc w:val="center"/>
              <w:rPr>
                <w:rFonts w:eastAsiaTheme="minorHAnsi"/>
                <w:b/>
                <w:bCs/>
                <w:lang w:eastAsia="en-US"/>
              </w:rPr>
            </w:pPr>
            <w:r w:rsidRPr="00634DA4">
              <w:rPr>
                <w:rFonts w:eastAsiaTheme="minorHAnsi"/>
                <w:b/>
                <w:bCs/>
                <w:lang w:eastAsia="en-US"/>
              </w:rPr>
              <w:t>Nr. GND/2022/1293</w:t>
            </w:r>
          </w:p>
        </w:tc>
      </w:tr>
      <w:tr w:rsidR="00634DA4" w:rsidRPr="00634DA4" w14:paraId="74AE0FD0" w14:textId="77777777" w:rsidTr="006843B0">
        <w:trPr>
          <w:trHeight w:val="80"/>
        </w:trPr>
        <w:tc>
          <w:tcPr>
            <w:tcW w:w="4729" w:type="dxa"/>
          </w:tcPr>
          <w:p w14:paraId="3671031F" w14:textId="77777777" w:rsidR="00634DA4" w:rsidRPr="00634DA4" w:rsidRDefault="00634DA4" w:rsidP="00634DA4">
            <w:pPr>
              <w:rPr>
                <w:rFonts w:eastAsiaTheme="minorHAnsi"/>
                <w:lang w:eastAsia="en-US"/>
              </w:rPr>
            </w:pPr>
          </w:p>
        </w:tc>
        <w:tc>
          <w:tcPr>
            <w:tcW w:w="4729" w:type="dxa"/>
          </w:tcPr>
          <w:p w14:paraId="2891992D" w14:textId="77777777" w:rsidR="00634DA4" w:rsidRPr="00634DA4" w:rsidRDefault="00634DA4" w:rsidP="00634DA4">
            <w:pPr>
              <w:jc w:val="center"/>
              <w:rPr>
                <w:rFonts w:eastAsiaTheme="minorHAnsi"/>
                <w:b/>
                <w:bCs/>
                <w:lang w:eastAsia="en-US"/>
              </w:rPr>
            </w:pPr>
            <w:r w:rsidRPr="00634DA4">
              <w:rPr>
                <w:rFonts w:eastAsiaTheme="minorHAnsi"/>
                <w:b/>
                <w:bCs/>
                <w:lang w:eastAsia="en-US"/>
              </w:rPr>
              <w:t xml:space="preserve">     (protokols Nr.27; 80.p)</w:t>
            </w:r>
          </w:p>
        </w:tc>
      </w:tr>
    </w:tbl>
    <w:p w14:paraId="54A18ECE" w14:textId="77777777" w:rsidR="00634DA4" w:rsidRPr="00634DA4" w:rsidRDefault="00634DA4" w:rsidP="00634DA4">
      <w:pPr>
        <w:rPr>
          <w:b/>
        </w:rPr>
      </w:pPr>
    </w:p>
    <w:p w14:paraId="54F05292" w14:textId="77777777" w:rsidR="00634DA4" w:rsidRPr="00634DA4" w:rsidRDefault="00634DA4" w:rsidP="00634DA4">
      <w:pPr>
        <w:jc w:val="center"/>
        <w:rPr>
          <w:b/>
        </w:rPr>
      </w:pPr>
      <w:r w:rsidRPr="00634DA4">
        <w:rPr>
          <w:b/>
        </w:rPr>
        <w:t>Par Rankas pagasta nekustamā īpašuma “</w:t>
      </w:r>
      <w:proofErr w:type="spellStart"/>
      <w:r w:rsidRPr="00634DA4">
        <w:rPr>
          <w:b/>
        </w:rPr>
        <w:t>Vidusplūkši</w:t>
      </w:r>
      <w:proofErr w:type="spellEnd"/>
      <w:r w:rsidRPr="00634DA4">
        <w:rPr>
          <w:b/>
        </w:rPr>
        <w:t>” sastāva grozīšanu</w:t>
      </w:r>
    </w:p>
    <w:p w14:paraId="229C8DCC" w14:textId="77777777" w:rsidR="00634DA4" w:rsidRPr="00634DA4" w:rsidRDefault="00634DA4" w:rsidP="00634DA4"/>
    <w:p w14:paraId="6AF88E05" w14:textId="282F1DF4" w:rsidR="00634DA4" w:rsidRPr="00634DA4" w:rsidRDefault="00634DA4" w:rsidP="00634DA4">
      <w:pPr>
        <w:spacing w:line="360" w:lineRule="auto"/>
        <w:ind w:firstLine="720"/>
        <w:jc w:val="both"/>
        <w:rPr>
          <w:rFonts w:eastAsia="SimSun"/>
          <w:lang w:eastAsia="zh-CN" w:bidi="hi-IN"/>
        </w:rPr>
      </w:pPr>
      <w:r w:rsidRPr="00634DA4">
        <w:rPr>
          <w:rFonts w:eastAsia="SimSun"/>
          <w:lang w:eastAsia="zh-CN" w:bidi="hi-IN"/>
        </w:rPr>
        <w:t xml:space="preserve">Izskatot </w:t>
      </w:r>
      <w:r w:rsidR="00D626BE">
        <w:rPr>
          <w:rFonts w:eastAsia="SimSun"/>
          <w:b/>
          <w:bCs/>
          <w:lang w:eastAsia="zh-CN" w:bidi="hi-IN"/>
        </w:rPr>
        <w:t>….</w:t>
      </w:r>
      <w:r w:rsidRPr="00634DA4">
        <w:rPr>
          <w:rFonts w:eastAsia="SimSun"/>
          <w:lang w:eastAsia="zh-CN" w:bidi="hi-IN"/>
        </w:rPr>
        <w:t xml:space="preserve">, un </w:t>
      </w:r>
      <w:r w:rsidR="00D626BE">
        <w:rPr>
          <w:rFonts w:eastAsia="SimSun"/>
          <w:b/>
          <w:bCs/>
          <w:lang w:eastAsia="zh-CN" w:bidi="hi-IN"/>
        </w:rPr>
        <w:t>…</w:t>
      </w:r>
      <w:r w:rsidRPr="00634DA4">
        <w:rPr>
          <w:rFonts w:eastAsia="SimSun"/>
          <w:lang w:eastAsia="zh-CN" w:bidi="hi-IN"/>
        </w:rPr>
        <w:t>, 2022.gada 7.decembra iesniegumu (Gulbenes novada pašvaldībā saņemts 2022.gada 8.decembrī un reģistrēts ar Nr. </w:t>
      </w:r>
      <w:r w:rsidRPr="00634DA4">
        <w:t>GND/5.13.3/22/2983-G</w:t>
      </w:r>
      <w:r w:rsidRPr="00634DA4">
        <w:rPr>
          <w:rFonts w:eastAsia="SimSun"/>
          <w:lang w:eastAsia="zh-CN" w:bidi="hi-IN"/>
        </w:rPr>
        <w:t>) ar lūgumu atļaut no nekustamā īpašuma “</w:t>
      </w:r>
      <w:proofErr w:type="spellStart"/>
      <w:r w:rsidRPr="00634DA4">
        <w:rPr>
          <w:rFonts w:eastAsia="SimSun"/>
          <w:lang w:eastAsia="zh-CN" w:bidi="hi-IN"/>
        </w:rPr>
        <w:t>Vidusplūkši</w:t>
      </w:r>
      <w:proofErr w:type="spellEnd"/>
      <w:r w:rsidRPr="00634DA4">
        <w:rPr>
          <w:rFonts w:eastAsia="SimSun"/>
          <w:lang w:eastAsia="zh-CN" w:bidi="hi-IN"/>
        </w:rPr>
        <w:t xml:space="preserve">”, Rankas pagasts, Gulbenes novads, kadastra numurs 5084 007 0052, atdalīt zemes vienību ar kadastra apzīmējumu 5084 007 0100, 8,0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w:t>
      </w:r>
      <w:r w:rsidRPr="00634DA4">
        <w:rPr>
          <w:rFonts w:eastAsia="SimSun"/>
          <w:lang w:eastAsia="zh-CN" w:bidi="hi-IN"/>
        </w:rPr>
        <w:lastRenderedPageBreak/>
        <w:t xml:space="preserve">ūdenssaimniecībai, nosaka vienu lietošanas mērķi; lai noteiktu lietošanas mērķi, nosaka zemes vienībā dominējošo ekonomisko darbību, salīdzinot zemes lietošanas veidu platības meža zemei, zemei zem ūdeņiem un lauksaimniecībā izmantojamai zemei, un Tautsaimniecības komitejas ieteikumu, atklāti balsojot: </w:t>
      </w:r>
      <w:r w:rsidRPr="00634DA4">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634DA4">
        <w:rPr>
          <w:rFonts w:eastAsia="SimSun"/>
          <w:lang w:eastAsia="zh-CN" w:bidi="hi-IN"/>
        </w:rPr>
        <w:t>, Gulbenes novada dome NOLEMJ:</w:t>
      </w:r>
      <w:r w:rsidRPr="00634DA4">
        <w:rPr>
          <w:rFonts w:eastAsia="SimSun"/>
          <w:lang w:eastAsia="zh-CN" w:bidi="hi-IN"/>
        </w:rPr>
        <w:tab/>
      </w:r>
    </w:p>
    <w:p w14:paraId="5C6D3786" w14:textId="77777777" w:rsidR="00634DA4" w:rsidRPr="00634DA4" w:rsidRDefault="00634DA4" w:rsidP="00634DA4">
      <w:pPr>
        <w:spacing w:line="360" w:lineRule="auto"/>
        <w:ind w:firstLine="720"/>
        <w:jc w:val="both"/>
        <w:rPr>
          <w:rFonts w:eastAsia="SimSun"/>
          <w:lang w:eastAsia="zh-CN" w:bidi="hi-IN"/>
        </w:rPr>
      </w:pPr>
      <w:r w:rsidRPr="00634DA4">
        <w:rPr>
          <w:rFonts w:eastAsia="SimSun"/>
          <w:lang w:eastAsia="zh-CN" w:bidi="hi-IN"/>
        </w:rPr>
        <w:t>1. GROZĪT nekustamā īpašuma Rankas pagastā ar nosaukumu “</w:t>
      </w:r>
      <w:proofErr w:type="spellStart"/>
      <w:r w:rsidRPr="00634DA4">
        <w:rPr>
          <w:rFonts w:eastAsia="SimSun"/>
          <w:lang w:eastAsia="zh-CN" w:bidi="hi-IN"/>
        </w:rPr>
        <w:t>Vidusplūkši</w:t>
      </w:r>
      <w:proofErr w:type="spellEnd"/>
      <w:r w:rsidRPr="00634DA4">
        <w:rPr>
          <w:rFonts w:eastAsia="SimSun"/>
          <w:lang w:eastAsia="zh-CN" w:bidi="hi-IN"/>
        </w:rPr>
        <w:t>”, kadastra numurs 5084 007 0052, sastāvu, atdalot zemes vienību ar kadastra apzīmējumu 5084 007 0100, 8,0 ha platībā.</w:t>
      </w:r>
    </w:p>
    <w:p w14:paraId="64F7E41F" w14:textId="77777777" w:rsidR="00634DA4" w:rsidRPr="00634DA4" w:rsidRDefault="00634DA4" w:rsidP="00634DA4">
      <w:pPr>
        <w:spacing w:line="360" w:lineRule="auto"/>
        <w:ind w:firstLine="720"/>
        <w:jc w:val="both"/>
        <w:rPr>
          <w:rFonts w:eastAsia="SimSun"/>
          <w:lang w:eastAsia="zh-CN" w:bidi="hi-IN"/>
        </w:rPr>
      </w:pPr>
      <w:r w:rsidRPr="00634DA4">
        <w:rPr>
          <w:rFonts w:eastAsia="SimSun"/>
          <w:lang w:eastAsia="zh-CN" w:bidi="hi-IN"/>
        </w:rPr>
        <w:t>2. SAGLABĀT paliekošajam nekustamajam īpašumam ar kadastra numuru 5084 007 0052, kas sastāv no zemes vienībām ar kadastra apzīmējumiem 5084 007 0098, 10,5 ha platībā, 5084 007 0099, 5,4 ha platībā, 5084 007 0052, 13,8 ha platībā, esošo nosaukumu “</w:t>
      </w:r>
      <w:proofErr w:type="spellStart"/>
      <w:r w:rsidRPr="00634DA4">
        <w:rPr>
          <w:rFonts w:eastAsia="SimSun"/>
          <w:lang w:eastAsia="zh-CN" w:bidi="hi-IN"/>
        </w:rPr>
        <w:t>Vidusplūkši</w:t>
      </w:r>
      <w:proofErr w:type="spellEnd"/>
      <w:r w:rsidRPr="00634DA4">
        <w:rPr>
          <w:rFonts w:eastAsia="SimSun"/>
          <w:lang w:eastAsia="zh-CN" w:bidi="hi-IN"/>
        </w:rPr>
        <w:t>”.</w:t>
      </w:r>
      <w:r w:rsidRPr="00634DA4">
        <w:t xml:space="preserve"> </w:t>
      </w:r>
      <w:bookmarkStart w:id="45" w:name="_Hlk121398783"/>
      <w:r w:rsidRPr="00634DA4">
        <w:rPr>
          <w:rFonts w:eastAsia="SimSun"/>
          <w:lang w:eastAsia="zh-CN" w:bidi="hi-IN"/>
        </w:rPr>
        <w:t>Zemes vienībai ar kadastra apzīmējumu 5084 007 0099, 5,4 ha platībā, mainīt zemes lietošanas mērķi no – zeme, uz kuras galvenā saimnieciskā darbībā ir lauksaimniecība (NĪLM kods 0101), uz – zeme, uz kuras galvenā saimnieciskā darbība ir mežsaimniecība (NĪLM kods 0201).</w:t>
      </w:r>
      <w:bookmarkEnd w:id="45"/>
      <w:r w:rsidRPr="00634DA4">
        <w:t xml:space="preserve"> </w:t>
      </w:r>
    </w:p>
    <w:p w14:paraId="14F76E4D" w14:textId="77777777" w:rsidR="00634DA4" w:rsidRPr="00634DA4" w:rsidRDefault="00634DA4" w:rsidP="00634DA4">
      <w:pPr>
        <w:spacing w:line="360" w:lineRule="auto"/>
        <w:ind w:firstLine="720"/>
        <w:jc w:val="both"/>
        <w:rPr>
          <w:rFonts w:eastAsia="SimSun"/>
          <w:lang w:eastAsia="zh-CN" w:bidi="hi-IN"/>
        </w:rPr>
      </w:pPr>
      <w:r w:rsidRPr="00634DA4">
        <w:rPr>
          <w:rFonts w:eastAsia="SimSun"/>
          <w:lang w:eastAsia="zh-CN" w:bidi="hi-IN"/>
        </w:rPr>
        <w:t>3. PIEŠĶIRT nekustamajam īpašumam, kas sastāv no atdalītās zemes vienības ar kadastra apzīmējumu 5084 007 0100, 8,0 ha platībā, nosaukumu “</w:t>
      </w:r>
      <w:proofErr w:type="spellStart"/>
      <w:r w:rsidRPr="00634DA4">
        <w:rPr>
          <w:rFonts w:eastAsia="SimSun"/>
          <w:lang w:eastAsia="zh-CN" w:bidi="hi-IN"/>
        </w:rPr>
        <w:t>Vecieplūkši</w:t>
      </w:r>
      <w:proofErr w:type="spellEnd"/>
      <w:r w:rsidRPr="00634DA4">
        <w:rPr>
          <w:rFonts w:eastAsia="SimSun"/>
          <w:lang w:eastAsia="zh-CN" w:bidi="hi-IN"/>
        </w:rPr>
        <w:t>”. Zemes vienībai ar kadastra apzīmējumu 5084 007 0100, 8,0 ha platībā, mainīt zemes lietošanas mērķi no – zeme, uz kuras galvenā saimnieciskā darbībā ir lauksaimniecība (NĪLM kods 0101), uz – zeme, uz kuras galvenā saimnieciskā darbība ir mežsaimniecība (NĪLM kods 0201).</w:t>
      </w:r>
    </w:p>
    <w:p w14:paraId="734F4F2B" w14:textId="02B2643B" w:rsidR="00634DA4" w:rsidRPr="00634DA4" w:rsidRDefault="00634DA4" w:rsidP="00634DA4">
      <w:pPr>
        <w:spacing w:line="360" w:lineRule="auto"/>
        <w:jc w:val="both"/>
      </w:pPr>
      <w:r w:rsidRPr="00634DA4">
        <w:tab/>
        <w:t xml:space="preserve">4. Lēmumu nosūtīt </w:t>
      </w:r>
      <w:r w:rsidR="00D626BE">
        <w:t>….</w:t>
      </w:r>
    </w:p>
    <w:p w14:paraId="449D2499" w14:textId="77777777" w:rsidR="00634DA4" w:rsidRPr="00634DA4" w:rsidRDefault="00634DA4" w:rsidP="00634DA4">
      <w:pPr>
        <w:spacing w:line="360" w:lineRule="auto"/>
        <w:jc w:val="both"/>
      </w:pPr>
      <w:r w:rsidRPr="00634DA4">
        <w:tab/>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B91E4B6" w14:textId="77777777" w:rsidR="00634DA4" w:rsidRPr="00634DA4" w:rsidRDefault="00634DA4" w:rsidP="00634DA4">
      <w:pPr>
        <w:spacing w:line="360" w:lineRule="auto"/>
        <w:jc w:val="both"/>
      </w:pPr>
    </w:p>
    <w:p w14:paraId="06FFFFE0" w14:textId="77777777" w:rsidR="00634DA4" w:rsidRPr="00634DA4" w:rsidRDefault="00634DA4" w:rsidP="00634DA4">
      <w:pPr>
        <w:spacing w:line="360" w:lineRule="auto"/>
        <w:jc w:val="both"/>
      </w:pPr>
      <w:r w:rsidRPr="00634DA4">
        <w:t>Gulbenes novada domes priekšsēdētājs</w:t>
      </w:r>
      <w:r w:rsidRPr="00634DA4">
        <w:tab/>
      </w:r>
      <w:r w:rsidRPr="00634DA4">
        <w:tab/>
      </w:r>
      <w:r w:rsidRPr="00634DA4">
        <w:tab/>
      </w:r>
      <w:r w:rsidRPr="00634DA4">
        <w:tab/>
      </w:r>
      <w:r w:rsidRPr="00634DA4">
        <w:tab/>
      </w:r>
      <w:r w:rsidRPr="00634DA4">
        <w:tab/>
      </w:r>
      <w:proofErr w:type="spellStart"/>
      <w:r w:rsidRPr="00634DA4">
        <w:t>A.Caunītis</w:t>
      </w:r>
      <w:proofErr w:type="spellEnd"/>
    </w:p>
    <w:p w14:paraId="2607DB1D" w14:textId="77777777" w:rsidR="00634DA4" w:rsidRPr="00634DA4" w:rsidRDefault="00634DA4" w:rsidP="00634DA4">
      <w:pPr>
        <w:spacing w:line="360" w:lineRule="auto"/>
        <w:jc w:val="both"/>
      </w:pPr>
      <w:r w:rsidRPr="00634DA4">
        <w:t>Sagatavoja: Lolita Vīksniņa</w:t>
      </w:r>
    </w:p>
    <w:p w14:paraId="5F7883A3" w14:textId="77777777" w:rsidR="00634DA4" w:rsidRDefault="00634DA4" w:rsidP="00634DA4">
      <w:pPr>
        <w:spacing w:line="360" w:lineRule="auto"/>
      </w:pPr>
    </w:p>
    <w:tbl>
      <w:tblPr>
        <w:tblW w:w="0" w:type="auto"/>
        <w:tblLook w:val="01E0" w:firstRow="1" w:lastRow="1" w:firstColumn="1" w:lastColumn="1" w:noHBand="0" w:noVBand="0"/>
      </w:tblPr>
      <w:tblGrid>
        <w:gridCol w:w="3073"/>
        <w:gridCol w:w="3115"/>
        <w:gridCol w:w="2743"/>
      </w:tblGrid>
      <w:tr w:rsidR="00634DA4" w:rsidRPr="00117DD0" w14:paraId="48C6EF20" w14:textId="77777777" w:rsidTr="006843B0">
        <w:tc>
          <w:tcPr>
            <w:tcW w:w="3073" w:type="dxa"/>
          </w:tcPr>
          <w:p w14:paraId="4555D512" w14:textId="77777777" w:rsidR="00634DA4" w:rsidRPr="00117DD0" w:rsidRDefault="00634DA4" w:rsidP="006843B0"/>
        </w:tc>
        <w:tc>
          <w:tcPr>
            <w:tcW w:w="3115" w:type="dxa"/>
          </w:tcPr>
          <w:p w14:paraId="08DBE7D6" w14:textId="77777777" w:rsidR="00634DA4" w:rsidRPr="00117DD0" w:rsidRDefault="00634DA4" w:rsidP="006843B0">
            <w:pPr>
              <w:jc w:val="center"/>
            </w:pPr>
            <w:r w:rsidRPr="00117DD0">
              <w:rPr>
                <w:noProof/>
              </w:rPr>
              <w:drawing>
                <wp:inline distT="0" distB="0" distL="0" distR="0" wp14:anchorId="5BF782D2" wp14:editId="41629AE4">
                  <wp:extent cx="619125" cy="685800"/>
                  <wp:effectExtent l="0" t="0" r="9525" b="0"/>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59BD7A" w14:textId="77777777" w:rsidR="00634DA4" w:rsidRPr="00117DD0" w:rsidRDefault="00634DA4" w:rsidP="006843B0">
            <w:pPr>
              <w:rPr>
                <w:sz w:val="32"/>
                <w:szCs w:val="32"/>
              </w:rPr>
            </w:pPr>
          </w:p>
        </w:tc>
      </w:tr>
      <w:tr w:rsidR="00634DA4" w:rsidRPr="00117DD0" w14:paraId="6287C074" w14:textId="77777777" w:rsidTr="006843B0">
        <w:tc>
          <w:tcPr>
            <w:tcW w:w="8931" w:type="dxa"/>
            <w:gridSpan w:val="3"/>
          </w:tcPr>
          <w:p w14:paraId="12D07791" w14:textId="77777777" w:rsidR="00634DA4" w:rsidRPr="00117DD0" w:rsidRDefault="00634DA4" w:rsidP="006843B0">
            <w:pPr>
              <w:spacing w:before="240"/>
              <w:jc w:val="center"/>
              <w:rPr>
                <w:b/>
                <w:sz w:val="32"/>
                <w:szCs w:val="32"/>
              </w:rPr>
            </w:pPr>
            <w:r w:rsidRPr="00117DD0">
              <w:rPr>
                <w:b/>
                <w:sz w:val="32"/>
                <w:szCs w:val="32"/>
              </w:rPr>
              <w:t>GULBENES NOVADA PAŠVALDĪBA</w:t>
            </w:r>
          </w:p>
        </w:tc>
      </w:tr>
      <w:tr w:rsidR="00634DA4" w:rsidRPr="00117DD0" w14:paraId="48DDCB7E" w14:textId="77777777" w:rsidTr="006843B0">
        <w:tc>
          <w:tcPr>
            <w:tcW w:w="8931" w:type="dxa"/>
            <w:gridSpan w:val="3"/>
          </w:tcPr>
          <w:p w14:paraId="0CEF069F" w14:textId="77777777" w:rsidR="00634DA4" w:rsidRPr="00117DD0" w:rsidRDefault="00634DA4" w:rsidP="006843B0">
            <w:pPr>
              <w:jc w:val="center"/>
            </w:pPr>
            <w:proofErr w:type="spellStart"/>
            <w:r w:rsidRPr="00117DD0">
              <w:t>Reģ</w:t>
            </w:r>
            <w:proofErr w:type="spellEnd"/>
            <w:r w:rsidRPr="00117DD0">
              <w:t>. Nr. 90009116327</w:t>
            </w:r>
          </w:p>
        </w:tc>
      </w:tr>
      <w:tr w:rsidR="00634DA4" w:rsidRPr="00117DD0" w14:paraId="13E9BC4C" w14:textId="77777777" w:rsidTr="006843B0">
        <w:tc>
          <w:tcPr>
            <w:tcW w:w="8931" w:type="dxa"/>
            <w:gridSpan w:val="3"/>
          </w:tcPr>
          <w:p w14:paraId="7FD4706B" w14:textId="77777777" w:rsidR="00634DA4" w:rsidRPr="00117DD0" w:rsidRDefault="00634DA4" w:rsidP="006843B0">
            <w:pPr>
              <w:jc w:val="center"/>
            </w:pPr>
            <w:r w:rsidRPr="00117DD0">
              <w:t>Ābeļu iela 2, Gulbene, Gulbenes nov., LV-4401</w:t>
            </w:r>
          </w:p>
        </w:tc>
      </w:tr>
      <w:tr w:rsidR="00634DA4" w:rsidRPr="00117DD0" w14:paraId="2B5BFD79" w14:textId="77777777" w:rsidTr="006843B0">
        <w:tc>
          <w:tcPr>
            <w:tcW w:w="8931" w:type="dxa"/>
            <w:gridSpan w:val="3"/>
          </w:tcPr>
          <w:p w14:paraId="08E97A2B" w14:textId="77777777" w:rsidR="00634DA4" w:rsidRPr="00117DD0" w:rsidRDefault="00634DA4" w:rsidP="006843B0">
            <w:pPr>
              <w:pBdr>
                <w:bottom w:val="single" w:sz="12" w:space="1" w:color="auto"/>
              </w:pBdr>
              <w:jc w:val="center"/>
            </w:pPr>
            <w:r w:rsidRPr="00117DD0">
              <w:t xml:space="preserve">Tālrunis 64497710, </w:t>
            </w:r>
            <w:r>
              <w:t>mob.26595362</w:t>
            </w:r>
            <w:r w:rsidRPr="00117DD0">
              <w:t>, e-pasts: dome@gulbene.lv, www.gulbene.lv</w:t>
            </w:r>
          </w:p>
          <w:p w14:paraId="00006CD6" w14:textId="77777777" w:rsidR="00634DA4" w:rsidRPr="00074082" w:rsidRDefault="00634DA4" w:rsidP="006843B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0317D97D" w14:textId="77777777" w:rsidR="00634DA4" w:rsidRPr="00117DD0" w:rsidRDefault="00634DA4" w:rsidP="00634DA4">
      <w:pPr>
        <w:jc w:val="center"/>
      </w:pPr>
      <w:r w:rsidRPr="00117DD0">
        <w:rPr>
          <w:b/>
          <w:bCs/>
        </w:rPr>
        <w:t>GULBENES NOVADA DOMES LĒMUMS</w:t>
      </w:r>
    </w:p>
    <w:p w14:paraId="44FF3919" w14:textId="77777777" w:rsidR="00634DA4" w:rsidRDefault="00634DA4" w:rsidP="00634DA4">
      <w:pPr>
        <w:jc w:val="center"/>
      </w:pPr>
      <w:r w:rsidRPr="00117DD0">
        <w:t>Gulbenē</w:t>
      </w:r>
    </w:p>
    <w:p w14:paraId="0E3E3FC4" w14:textId="77777777" w:rsidR="00634DA4" w:rsidRPr="00F60084" w:rsidRDefault="00634DA4" w:rsidP="00634DA4">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34DA4" w:rsidRPr="00F60084" w14:paraId="62E2E752" w14:textId="77777777" w:rsidTr="006843B0">
        <w:tc>
          <w:tcPr>
            <w:tcW w:w="4729" w:type="dxa"/>
          </w:tcPr>
          <w:p w14:paraId="0520F7DB" w14:textId="77777777" w:rsidR="00634DA4" w:rsidRPr="00F60084" w:rsidRDefault="00634DA4" w:rsidP="006843B0">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29.decembrī</w:t>
            </w:r>
          </w:p>
        </w:tc>
        <w:tc>
          <w:tcPr>
            <w:tcW w:w="4729" w:type="dxa"/>
          </w:tcPr>
          <w:p w14:paraId="5CD14222" w14:textId="77777777" w:rsidR="00634DA4" w:rsidRPr="00F60084" w:rsidRDefault="00634DA4" w:rsidP="006843B0">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1294</w:t>
            </w:r>
          </w:p>
        </w:tc>
      </w:tr>
      <w:tr w:rsidR="00634DA4" w:rsidRPr="00F60084" w14:paraId="2F24C361" w14:textId="77777777" w:rsidTr="006843B0">
        <w:trPr>
          <w:trHeight w:val="80"/>
        </w:trPr>
        <w:tc>
          <w:tcPr>
            <w:tcW w:w="4729" w:type="dxa"/>
          </w:tcPr>
          <w:p w14:paraId="35D10DE1" w14:textId="77777777" w:rsidR="00634DA4" w:rsidRPr="00F60084" w:rsidRDefault="00634DA4" w:rsidP="006843B0">
            <w:pPr>
              <w:rPr>
                <w:rFonts w:eastAsiaTheme="minorHAnsi"/>
                <w:lang w:eastAsia="en-US"/>
              </w:rPr>
            </w:pPr>
          </w:p>
        </w:tc>
        <w:tc>
          <w:tcPr>
            <w:tcW w:w="4729" w:type="dxa"/>
          </w:tcPr>
          <w:p w14:paraId="300E4974" w14:textId="77777777" w:rsidR="00634DA4" w:rsidRPr="00F60084" w:rsidRDefault="00634DA4" w:rsidP="006843B0">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27</w:t>
            </w:r>
            <w:r w:rsidRPr="00F60084">
              <w:rPr>
                <w:rFonts w:eastAsiaTheme="minorHAnsi"/>
                <w:b/>
                <w:bCs/>
                <w:lang w:eastAsia="en-US"/>
              </w:rPr>
              <w:t xml:space="preserve">; </w:t>
            </w:r>
            <w:r>
              <w:rPr>
                <w:rFonts w:eastAsiaTheme="minorHAnsi"/>
                <w:b/>
                <w:bCs/>
                <w:lang w:eastAsia="en-US"/>
              </w:rPr>
              <w:t>81</w:t>
            </w:r>
            <w:r w:rsidRPr="00F60084">
              <w:rPr>
                <w:rFonts w:eastAsiaTheme="minorHAnsi"/>
                <w:b/>
                <w:bCs/>
                <w:lang w:eastAsia="en-US"/>
              </w:rPr>
              <w:t>.p)</w:t>
            </w:r>
          </w:p>
        </w:tc>
      </w:tr>
    </w:tbl>
    <w:p w14:paraId="30682AB8" w14:textId="77777777" w:rsidR="00634DA4" w:rsidRDefault="00634DA4" w:rsidP="00634DA4">
      <w:pPr>
        <w:rPr>
          <w:b/>
        </w:rPr>
      </w:pPr>
    </w:p>
    <w:p w14:paraId="273B9D73" w14:textId="77777777" w:rsidR="00634DA4" w:rsidRPr="007F31A4" w:rsidRDefault="00634DA4" w:rsidP="00634DA4">
      <w:pPr>
        <w:jc w:val="center"/>
        <w:rPr>
          <w:b/>
        </w:rPr>
      </w:pPr>
      <w:r w:rsidRPr="00BC09E6">
        <w:rPr>
          <w:b/>
        </w:rPr>
        <w:t xml:space="preserve">Par </w:t>
      </w:r>
      <w:r>
        <w:rPr>
          <w:b/>
        </w:rPr>
        <w:t>Stradu pagasta nekustamā īpašuma “Dārznieki 1” sastāva grozīšanu</w:t>
      </w:r>
    </w:p>
    <w:p w14:paraId="35141EFE" w14:textId="77777777" w:rsidR="00634DA4" w:rsidRPr="007F31A4" w:rsidRDefault="00634DA4" w:rsidP="00634DA4"/>
    <w:p w14:paraId="5FF5C46C" w14:textId="12D6F1CE" w:rsidR="00634DA4" w:rsidRDefault="00634DA4" w:rsidP="00634DA4">
      <w:pPr>
        <w:spacing w:line="360" w:lineRule="auto"/>
        <w:ind w:firstLine="720"/>
        <w:jc w:val="both"/>
        <w:rPr>
          <w:rFonts w:eastAsia="SimSun"/>
          <w:lang w:eastAsia="zh-CN" w:bidi="hi-IN"/>
        </w:rPr>
      </w:pPr>
      <w:r w:rsidRPr="00BE1BAA">
        <w:rPr>
          <w:rFonts w:eastAsia="SimSun"/>
          <w:lang w:eastAsia="zh-CN" w:bidi="hi-IN"/>
        </w:rPr>
        <w:t xml:space="preserve">Izskatot </w:t>
      </w:r>
      <w:r w:rsidR="00D626BE">
        <w:rPr>
          <w:rFonts w:eastAsia="SimSun"/>
          <w:b/>
          <w:bCs/>
          <w:lang w:eastAsia="zh-CN" w:bidi="hi-IN"/>
        </w:rPr>
        <w:t>….</w:t>
      </w:r>
      <w:r>
        <w:rPr>
          <w:rFonts w:eastAsia="SimSun"/>
          <w:lang w:eastAsia="zh-CN" w:bidi="hi-IN"/>
        </w:rPr>
        <w:t xml:space="preserve">, vārdā uz Rīgas apgabaltiesas zvērinātas notāres Ingūnas </w:t>
      </w:r>
      <w:proofErr w:type="spellStart"/>
      <w:r>
        <w:rPr>
          <w:rFonts w:eastAsia="SimSun"/>
          <w:lang w:eastAsia="zh-CN" w:bidi="hi-IN"/>
        </w:rPr>
        <w:t>Bobrovskas</w:t>
      </w:r>
      <w:proofErr w:type="spellEnd"/>
      <w:r>
        <w:rPr>
          <w:rFonts w:eastAsia="SimSun"/>
          <w:lang w:eastAsia="zh-CN" w:bidi="hi-IN"/>
        </w:rPr>
        <w:t xml:space="preserve"> 2020.gada 17.jūlijā izdotas Ģenerālpilnvaras (reģistra Nr.5284) pamata, </w:t>
      </w:r>
      <w:r w:rsidRPr="00BE1BAA">
        <w:rPr>
          <w:rFonts w:eastAsia="SimSun"/>
          <w:lang w:eastAsia="zh-CN" w:bidi="hi-IN"/>
        </w:rPr>
        <w:t>202</w:t>
      </w:r>
      <w:r>
        <w:rPr>
          <w:rFonts w:eastAsia="SimSun"/>
          <w:lang w:eastAsia="zh-CN" w:bidi="hi-IN"/>
        </w:rPr>
        <w:t>2</w:t>
      </w:r>
      <w:r w:rsidRPr="00BE1BAA">
        <w:rPr>
          <w:rFonts w:eastAsia="SimSun"/>
          <w:lang w:eastAsia="zh-CN" w:bidi="hi-IN"/>
        </w:rPr>
        <w:t xml:space="preserve">.gada </w:t>
      </w:r>
      <w:r>
        <w:rPr>
          <w:rFonts w:eastAsia="SimSun"/>
          <w:lang w:eastAsia="zh-CN" w:bidi="hi-IN"/>
        </w:rPr>
        <w:t>30</w:t>
      </w:r>
      <w:r w:rsidRPr="00BE1BAA">
        <w:rPr>
          <w:rFonts w:eastAsia="SimSun"/>
          <w:lang w:eastAsia="zh-CN" w:bidi="hi-IN"/>
        </w:rPr>
        <w:t>.</w:t>
      </w:r>
      <w:r>
        <w:rPr>
          <w:rFonts w:eastAsia="SimSun"/>
          <w:lang w:eastAsia="zh-CN" w:bidi="hi-IN"/>
        </w:rPr>
        <w:t>novembra</w:t>
      </w:r>
      <w:r w:rsidRPr="00BE1BAA">
        <w:rPr>
          <w:rFonts w:eastAsia="SimSun"/>
          <w:lang w:eastAsia="zh-CN" w:bidi="hi-IN"/>
        </w:rPr>
        <w:t xml:space="preserve"> iesniegumu (Gulbenes novada pašvaldībā saņemts 202</w:t>
      </w:r>
      <w:r>
        <w:rPr>
          <w:rFonts w:eastAsia="SimSun"/>
          <w:lang w:eastAsia="zh-CN" w:bidi="hi-IN"/>
        </w:rPr>
        <w:t>2</w:t>
      </w:r>
      <w:r w:rsidRPr="00BE1BAA">
        <w:rPr>
          <w:rFonts w:eastAsia="SimSun"/>
          <w:lang w:eastAsia="zh-CN" w:bidi="hi-IN"/>
        </w:rPr>
        <w:t xml:space="preserve">.gada </w:t>
      </w:r>
      <w:r>
        <w:rPr>
          <w:rFonts w:eastAsia="SimSun"/>
          <w:lang w:eastAsia="zh-CN" w:bidi="hi-IN"/>
        </w:rPr>
        <w:t>30.novembrī</w:t>
      </w:r>
      <w:r w:rsidRPr="00BE1BAA">
        <w:rPr>
          <w:rFonts w:eastAsia="SimSun"/>
          <w:lang w:eastAsia="zh-CN" w:bidi="hi-IN"/>
        </w:rPr>
        <w:t xml:space="preserve"> un reģistrēts ar Nr.</w:t>
      </w:r>
      <w:r>
        <w:rPr>
          <w:rFonts w:eastAsia="SimSun"/>
          <w:lang w:eastAsia="zh-CN" w:bidi="hi-IN"/>
        </w:rPr>
        <w:t> </w:t>
      </w:r>
      <w:r w:rsidRPr="004E281A">
        <w:t>GND/5.13.3/22/2883-B</w:t>
      </w:r>
      <w:r w:rsidRPr="00BE1BAA">
        <w:rPr>
          <w:rFonts w:eastAsia="SimSun"/>
          <w:lang w:eastAsia="zh-CN" w:bidi="hi-IN"/>
        </w:rPr>
        <w:t>) ar lūgumu atļaut no nekustamā īpašuma “</w:t>
      </w:r>
      <w:r>
        <w:rPr>
          <w:rFonts w:eastAsia="SimSun"/>
          <w:lang w:eastAsia="zh-CN" w:bidi="hi-IN"/>
        </w:rPr>
        <w:t>Dārznieki 1</w:t>
      </w:r>
      <w:r w:rsidRPr="00BE1BAA">
        <w:rPr>
          <w:rFonts w:eastAsia="SimSun"/>
          <w:lang w:eastAsia="zh-CN" w:bidi="hi-IN"/>
        </w:rPr>
        <w:t xml:space="preserve">”, </w:t>
      </w:r>
      <w:r>
        <w:rPr>
          <w:rFonts w:eastAsia="SimSun"/>
          <w:lang w:eastAsia="zh-CN" w:bidi="hi-IN"/>
        </w:rPr>
        <w:t>Stradu</w:t>
      </w:r>
      <w:r w:rsidRPr="00BE1BAA">
        <w:rPr>
          <w:rFonts w:eastAsia="SimSun"/>
          <w:lang w:eastAsia="zh-CN" w:bidi="hi-IN"/>
        </w:rPr>
        <w:t xml:space="preserve"> pagasts, Gulbenes novads, kadastra numurs </w:t>
      </w:r>
      <w:r>
        <w:rPr>
          <w:rFonts w:eastAsia="SimSun"/>
          <w:lang w:eastAsia="zh-CN" w:bidi="hi-IN"/>
        </w:rPr>
        <w:t>5090 001 0069</w:t>
      </w:r>
      <w:r w:rsidRPr="00BE1BAA">
        <w:rPr>
          <w:rFonts w:eastAsia="SimSun"/>
          <w:lang w:eastAsia="zh-CN" w:bidi="hi-IN"/>
        </w:rPr>
        <w:t>, atdalīt zemes vienīb</w:t>
      </w:r>
      <w:r>
        <w:rPr>
          <w:rFonts w:eastAsia="SimSun"/>
          <w:lang w:eastAsia="zh-CN" w:bidi="hi-IN"/>
        </w:rPr>
        <w:t>u</w:t>
      </w:r>
      <w:r w:rsidRPr="00BE1BAA">
        <w:rPr>
          <w:rFonts w:eastAsia="SimSun"/>
          <w:lang w:eastAsia="zh-CN" w:bidi="hi-IN"/>
        </w:rPr>
        <w:t xml:space="preserve"> ar kadastra apzīmējum</w:t>
      </w:r>
      <w:r>
        <w:rPr>
          <w:rFonts w:eastAsia="SimSun"/>
          <w:lang w:eastAsia="zh-CN" w:bidi="hi-IN"/>
        </w:rPr>
        <w:t>u</w:t>
      </w:r>
      <w:r w:rsidRPr="00BE1BAA">
        <w:rPr>
          <w:rFonts w:eastAsia="SimSun"/>
          <w:lang w:eastAsia="zh-CN" w:bidi="hi-IN"/>
        </w:rPr>
        <w:t xml:space="preserve"> </w:t>
      </w:r>
      <w:r>
        <w:rPr>
          <w:rFonts w:eastAsia="SimSun"/>
          <w:lang w:eastAsia="zh-CN" w:bidi="hi-IN"/>
        </w:rPr>
        <w:t>5090 001 0070,</w:t>
      </w:r>
      <w:r w:rsidRPr="00BE1BAA">
        <w:rPr>
          <w:rFonts w:eastAsia="SimSun"/>
          <w:lang w:eastAsia="zh-CN" w:bidi="hi-IN"/>
        </w:rPr>
        <w:t xml:space="preserve"> </w:t>
      </w:r>
      <w:r>
        <w:rPr>
          <w:rFonts w:eastAsia="SimSun"/>
          <w:lang w:eastAsia="zh-CN" w:bidi="hi-IN"/>
        </w:rPr>
        <w:t>3,78 </w:t>
      </w:r>
      <w:r w:rsidRPr="00BE1BAA">
        <w:rPr>
          <w:rFonts w:eastAsia="SimSun"/>
          <w:lang w:eastAsia="zh-CN" w:bidi="hi-IN"/>
        </w:rPr>
        <w:t xml:space="preserve">ha platībā, </w:t>
      </w:r>
      <w:r>
        <w:rPr>
          <w:rFonts w:eastAsia="SimSun"/>
          <w:lang w:eastAsia="zh-CN" w:bidi="hi-IN"/>
        </w:rPr>
        <w:t>p</w:t>
      </w:r>
      <w:r w:rsidRPr="004163FE">
        <w:rPr>
          <w:rFonts w:eastAsia="SimSun"/>
          <w:lang w:eastAsia="zh-CN" w:bidi="hi-IN"/>
        </w:rPr>
        <w:t>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w:t>
      </w:r>
      <w:r w:rsidRPr="004E281A">
        <w:t xml:space="preserve"> </w:t>
      </w:r>
      <w:r w:rsidRPr="004E281A">
        <w:rPr>
          <w:rFonts w:eastAsia="SimSun"/>
          <w:lang w:eastAsia="zh-CN" w:bidi="hi-IN"/>
        </w:rPr>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w:t>
      </w:r>
      <w:r w:rsidRPr="004E281A">
        <w:rPr>
          <w:rFonts w:eastAsia="SimSun"/>
          <w:lang w:eastAsia="zh-CN" w:bidi="hi-IN"/>
        </w:rPr>
        <w:lastRenderedPageBreak/>
        <w:t>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Pr>
          <w:rFonts w:eastAsia="SimSun"/>
          <w:lang w:eastAsia="zh-CN" w:bidi="hi-IN"/>
        </w:rPr>
        <w:t>,</w:t>
      </w:r>
      <w:r w:rsidRPr="004163FE">
        <w:rPr>
          <w:rFonts w:eastAsia="SimSun"/>
          <w:lang w:eastAsia="zh-CN" w:bidi="hi-IN"/>
        </w:rPr>
        <w:t xml:space="preserve"> </w:t>
      </w:r>
      <w:r w:rsidRPr="009078F2">
        <w:rPr>
          <w:rFonts w:eastAsia="SimSun"/>
          <w:lang w:eastAsia="zh-CN" w:bidi="hi-IN"/>
        </w:rPr>
        <w:t>un Tautsaimniecības komitejas ieteikumu</w:t>
      </w:r>
      <w:r>
        <w:rPr>
          <w:rFonts w:eastAsia="SimSun"/>
          <w:lang w:eastAsia="zh-CN" w:bidi="hi-IN"/>
        </w:rPr>
        <w:t xml:space="preserve">, </w:t>
      </w:r>
      <w:r w:rsidRPr="008E54CF">
        <w:rPr>
          <w:rFonts w:eastAsia="SimSun"/>
          <w:lang w:eastAsia="zh-CN" w:bidi="hi-IN"/>
        </w:rPr>
        <w:t xml:space="preserve">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8E54CF">
        <w:rPr>
          <w:rFonts w:eastAsia="SimSun"/>
          <w:lang w:eastAsia="zh-CN" w:bidi="hi-IN"/>
        </w:rPr>
        <w:t>, Gulbenes novada dome NOLEMJ:</w:t>
      </w:r>
    </w:p>
    <w:p w14:paraId="727D4E61" w14:textId="77777777" w:rsidR="00634DA4" w:rsidRDefault="00634DA4" w:rsidP="00634DA4">
      <w:pPr>
        <w:spacing w:line="360" w:lineRule="auto"/>
        <w:ind w:firstLine="567"/>
        <w:jc w:val="both"/>
        <w:rPr>
          <w:rFonts w:eastAsia="SimSun"/>
          <w:lang w:eastAsia="zh-CN" w:bidi="hi-IN"/>
        </w:rPr>
      </w:pPr>
      <w:r w:rsidRPr="00A07C40">
        <w:rPr>
          <w:rFonts w:eastAsia="SimSun"/>
          <w:lang w:eastAsia="zh-CN" w:bidi="hi-IN"/>
        </w:rPr>
        <w:t xml:space="preserve">1. GROZĪT nekustamā īpašuma </w:t>
      </w:r>
      <w:r>
        <w:rPr>
          <w:rFonts w:eastAsia="SimSun"/>
          <w:lang w:eastAsia="zh-CN" w:bidi="hi-IN"/>
        </w:rPr>
        <w:t>Stradu</w:t>
      </w:r>
      <w:r w:rsidRPr="001F7980">
        <w:rPr>
          <w:rFonts w:eastAsia="SimSun"/>
          <w:lang w:eastAsia="zh-CN" w:bidi="hi-IN"/>
        </w:rPr>
        <w:t xml:space="preserve"> pagastā ar nosaukumu “</w:t>
      </w:r>
      <w:r>
        <w:rPr>
          <w:rFonts w:eastAsia="SimSun"/>
          <w:lang w:eastAsia="zh-CN" w:bidi="hi-IN"/>
        </w:rPr>
        <w:t>Dārznieki 1</w:t>
      </w:r>
      <w:r w:rsidRPr="001F7980">
        <w:rPr>
          <w:rFonts w:eastAsia="SimSun"/>
          <w:lang w:eastAsia="zh-CN" w:bidi="hi-IN"/>
        </w:rPr>
        <w:t xml:space="preserve">”, kadastra numurs </w:t>
      </w:r>
      <w:r>
        <w:rPr>
          <w:rFonts w:eastAsia="SimSun"/>
          <w:lang w:eastAsia="zh-CN" w:bidi="hi-IN"/>
        </w:rPr>
        <w:t>5090 001 0069</w:t>
      </w:r>
      <w:r w:rsidRPr="00A07C40">
        <w:rPr>
          <w:rFonts w:eastAsia="SimSun"/>
          <w:lang w:eastAsia="zh-CN" w:bidi="hi-IN"/>
        </w:rPr>
        <w:t>, sastāvu, atdalot zemes vienīb</w:t>
      </w:r>
      <w:r>
        <w:rPr>
          <w:rFonts w:eastAsia="SimSun"/>
          <w:lang w:eastAsia="zh-CN" w:bidi="hi-IN"/>
        </w:rPr>
        <w:t>u</w:t>
      </w:r>
      <w:r w:rsidRPr="00A07C40">
        <w:rPr>
          <w:rFonts w:eastAsia="SimSun"/>
          <w:lang w:eastAsia="zh-CN" w:bidi="hi-IN"/>
        </w:rPr>
        <w:t xml:space="preserve"> ar kadastra apzīmējum</w:t>
      </w:r>
      <w:r>
        <w:rPr>
          <w:rFonts w:eastAsia="SimSun"/>
          <w:lang w:eastAsia="zh-CN" w:bidi="hi-IN"/>
        </w:rPr>
        <w:t>u</w:t>
      </w:r>
      <w:r w:rsidRPr="00A07C40">
        <w:rPr>
          <w:rFonts w:eastAsia="SimSun"/>
          <w:lang w:eastAsia="zh-CN" w:bidi="hi-IN"/>
        </w:rPr>
        <w:t xml:space="preserve"> </w:t>
      </w:r>
      <w:r>
        <w:rPr>
          <w:rFonts w:eastAsia="SimSun"/>
          <w:lang w:eastAsia="zh-CN" w:bidi="hi-IN"/>
        </w:rPr>
        <w:t>5090 001 0070,</w:t>
      </w:r>
      <w:r w:rsidRPr="009078F2">
        <w:rPr>
          <w:rFonts w:eastAsia="SimSun"/>
          <w:lang w:eastAsia="zh-CN" w:bidi="hi-IN"/>
        </w:rPr>
        <w:t xml:space="preserve"> </w:t>
      </w:r>
      <w:r>
        <w:rPr>
          <w:rFonts w:eastAsia="SimSun"/>
          <w:lang w:eastAsia="zh-CN" w:bidi="hi-IN"/>
        </w:rPr>
        <w:t>3,78 </w:t>
      </w:r>
      <w:r w:rsidRPr="009078F2">
        <w:rPr>
          <w:rFonts w:eastAsia="SimSun"/>
          <w:lang w:eastAsia="zh-CN" w:bidi="hi-IN"/>
        </w:rPr>
        <w:t>ha platībā</w:t>
      </w:r>
      <w:r w:rsidRPr="00A81E6B">
        <w:rPr>
          <w:rFonts w:eastAsia="SimSun"/>
          <w:lang w:eastAsia="zh-CN" w:bidi="hi-IN"/>
        </w:rPr>
        <w:t>.</w:t>
      </w:r>
    </w:p>
    <w:p w14:paraId="4C34D5B3" w14:textId="77777777" w:rsidR="00634DA4" w:rsidRDefault="00634DA4" w:rsidP="00634DA4">
      <w:pPr>
        <w:spacing w:line="360" w:lineRule="auto"/>
        <w:ind w:firstLine="567"/>
        <w:jc w:val="both"/>
        <w:rPr>
          <w:rFonts w:eastAsia="SimSun"/>
          <w:lang w:eastAsia="zh-CN" w:bidi="hi-IN"/>
        </w:rPr>
      </w:pPr>
      <w:r w:rsidRPr="00A07C40">
        <w:rPr>
          <w:rFonts w:eastAsia="SimSun"/>
          <w:lang w:eastAsia="zh-CN" w:bidi="hi-IN"/>
        </w:rPr>
        <w:t xml:space="preserve">2. </w:t>
      </w:r>
      <w:r>
        <w:rPr>
          <w:rFonts w:eastAsia="SimSun"/>
          <w:lang w:eastAsia="zh-CN" w:bidi="hi-IN"/>
        </w:rPr>
        <w:t>SAGLABĀT</w:t>
      </w:r>
      <w:r w:rsidRPr="00A07C40">
        <w:rPr>
          <w:rFonts w:eastAsia="SimSun"/>
          <w:lang w:eastAsia="zh-CN" w:bidi="hi-IN"/>
        </w:rPr>
        <w:t xml:space="preserve"> </w:t>
      </w:r>
      <w:r>
        <w:rPr>
          <w:rFonts w:eastAsia="SimSun"/>
          <w:lang w:eastAsia="zh-CN" w:bidi="hi-IN"/>
        </w:rPr>
        <w:t>paliekošajam</w:t>
      </w:r>
      <w:r w:rsidRPr="00A07C40">
        <w:rPr>
          <w:rFonts w:eastAsia="SimSun"/>
          <w:lang w:eastAsia="zh-CN" w:bidi="hi-IN"/>
        </w:rPr>
        <w:t xml:space="preserve"> nekustamajam īpašumam</w:t>
      </w:r>
      <w:r>
        <w:rPr>
          <w:rFonts w:eastAsia="SimSun"/>
          <w:lang w:eastAsia="zh-CN" w:bidi="hi-IN"/>
        </w:rPr>
        <w:t xml:space="preserve"> ar kadastra numuru 5090 001 0069</w:t>
      </w:r>
      <w:r w:rsidRPr="00A07C40">
        <w:rPr>
          <w:rFonts w:eastAsia="SimSun"/>
          <w:lang w:eastAsia="zh-CN" w:bidi="hi-IN"/>
        </w:rPr>
        <w:t xml:space="preserve">, kas sastāv no </w:t>
      </w:r>
      <w:r>
        <w:rPr>
          <w:rFonts w:eastAsia="SimSun"/>
          <w:lang w:eastAsia="zh-CN" w:bidi="hi-IN"/>
        </w:rPr>
        <w:t xml:space="preserve">divām </w:t>
      </w:r>
      <w:r w:rsidRPr="00A07C40">
        <w:rPr>
          <w:rFonts w:eastAsia="SimSun"/>
          <w:lang w:eastAsia="zh-CN" w:bidi="hi-IN"/>
        </w:rPr>
        <w:t>zemes vienīb</w:t>
      </w:r>
      <w:r>
        <w:rPr>
          <w:rFonts w:eastAsia="SimSun"/>
          <w:lang w:eastAsia="zh-CN" w:bidi="hi-IN"/>
        </w:rPr>
        <w:t>ām ar kadastra apzīmējumiem 5090 001 0069, 1,42 </w:t>
      </w:r>
      <w:r w:rsidRPr="00C528DB">
        <w:rPr>
          <w:rFonts w:eastAsia="SimSun"/>
          <w:lang w:eastAsia="zh-CN" w:bidi="hi-IN"/>
        </w:rPr>
        <w:t>ha</w:t>
      </w:r>
      <w:r>
        <w:rPr>
          <w:rFonts w:eastAsia="SimSun"/>
          <w:lang w:eastAsia="zh-CN" w:bidi="hi-IN"/>
        </w:rPr>
        <w:t xml:space="preserve"> platībā, un 5090 001 0071</w:t>
      </w:r>
      <w:r w:rsidRPr="00EA5F47">
        <w:rPr>
          <w:rFonts w:eastAsia="SimSun"/>
          <w:lang w:eastAsia="zh-CN" w:bidi="hi-IN"/>
        </w:rPr>
        <w:t>,</w:t>
      </w:r>
      <w:r>
        <w:rPr>
          <w:rFonts w:eastAsia="SimSun"/>
          <w:lang w:eastAsia="zh-CN" w:bidi="hi-IN"/>
        </w:rPr>
        <w:t xml:space="preserve"> 8,79 ha platībā, esošo </w:t>
      </w:r>
      <w:r w:rsidRPr="00A07C40">
        <w:rPr>
          <w:rFonts w:eastAsia="SimSun"/>
          <w:lang w:eastAsia="zh-CN" w:bidi="hi-IN"/>
        </w:rPr>
        <w:t>nosaukumu</w:t>
      </w:r>
      <w:r>
        <w:rPr>
          <w:rFonts w:eastAsia="SimSun"/>
          <w:lang w:eastAsia="zh-CN" w:bidi="hi-IN"/>
        </w:rPr>
        <w:t xml:space="preserve"> “Dārznieki 1”</w:t>
      </w:r>
      <w:r w:rsidRPr="00A07C40">
        <w:rPr>
          <w:rFonts w:eastAsia="SimSun"/>
          <w:lang w:eastAsia="zh-CN" w:bidi="hi-IN"/>
        </w:rPr>
        <w:t>.</w:t>
      </w:r>
    </w:p>
    <w:p w14:paraId="21F7149D" w14:textId="77777777" w:rsidR="00634DA4" w:rsidRPr="00A07C40" w:rsidRDefault="00634DA4" w:rsidP="00634DA4">
      <w:pPr>
        <w:spacing w:line="360" w:lineRule="auto"/>
        <w:ind w:firstLine="567"/>
        <w:jc w:val="both"/>
        <w:rPr>
          <w:rFonts w:eastAsia="SimSun"/>
          <w:lang w:eastAsia="zh-CN" w:bidi="hi-IN"/>
        </w:rPr>
      </w:pPr>
      <w:r>
        <w:rPr>
          <w:rFonts w:eastAsia="SimSun"/>
          <w:lang w:eastAsia="zh-CN" w:bidi="hi-IN"/>
        </w:rPr>
        <w:t xml:space="preserve">3. PIEŠĶIRT nekustamajam īpašumam, kas sastāv no </w:t>
      </w:r>
      <w:r w:rsidRPr="00A07C40">
        <w:rPr>
          <w:rFonts w:eastAsia="SimSun"/>
          <w:lang w:eastAsia="zh-CN" w:bidi="hi-IN"/>
        </w:rPr>
        <w:t>zemes vienīb</w:t>
      </w:r>
      <w:r>
        <w:rPr>
          <w:rFonts w:eastAsia="SimSun"/>
          <w:lang w:eastAsia="zh-CN" w:bidi="hi-IN"/>
        </w:rPr>
        <w:t>as</w:t>
      </w:r>
      <w:r w:rsidRPr="00DD3749">
        <w:rPr>
          <w:rFonts w:eastAsia="SimSun"/>
          <w:lang w:eastAsia="zh-CN" w:bidi="hi-IN"/>
        </w:rPr>
        <w:t xml:space="preserve"> </w:t>
      </w:r>
      <w:r>
        <w:rPr>
          <w:rFonts w:eastAsia="SimSun"/>
          <w:lang w:eastAsia="zh-CN" w:bidi="hi-IN"/>
        </w:rPr>
        <w:t>ar kadastra apzīmējumu 5090 001 0070,</w:t>
      </w:r>
      <w:r w:rsidRPr="006F7AC0">
        <w:rPr>
          <w:rFonts w:eastAsia="SimSun"/>
          <w:lang w:eastAsia="zh-CN" w:bidi="hi-IN"/>
        </w:rPr>
        <w:t xml:space="preserve"> </w:t>
      </w:r>
      <w:r>
        <w:rPr>
          <w:rFonts w:eastAsia="SimSun"/>
          <w:lang w:eastAsia="zh-CN" w:bidi="hi-IN"/>
        </w:rPr>
        <w:t>3,78 </w:t>
      </w:r>
      <w:r w:rsidRPr="006F7AC0">
        <w:rPr>
          <w:rFonts w:eastAsia="SimSun"/>
          <w:lang w:eastAsia="zh-CN" w:bidi="hi-IN"/>
        </w:rPr>
        <w:t>ha</w:t>
      </w:r>
      <w:r>
        <w:rPr>
          <w:rFonts w:eastAsia="SimSun"/>
          <w:lang w:eastAsia="zh-CN" w:bidi="hi-IN"/>
        </w:rPr>
        <w:t xml:space="preserve"> platībā</w:t>
      </w:r>
      <w:r w:rsidRPr="006F7AC0">
        <w:rPr>
          <w:rFonts w:eastAsia="SimSun"/>
          <w:lang w:eastAsia="zh-CN" w:bidi="hi-IN"/>
        </w:rPr>
        <w:t xml:space="preserve">, </w:t>
      </w:r>
      <w:r>
        <w:rPr>
          <w:rFonts w:eastAsia="SimSun"/>
          <w:lang w:eastAsia="zh-CN" w:bidi="hi-IN"/>
        </w:rPr>
        <w:t>n</w:t>
      </w:r>
      <w:r w:rsidRPr="00A07C40">
        <w:rPr>
          <w:rFonts w:eastAsia="SimSun"/>
          <w:lang w:eastAsia="zh-CN" w:bidi="hi-IN"/>
        </w:rPr>
        <w:t>osaukumu “</w:t>
      </w:r>
      <w:r>
        <w:rPr>
          <w:rFonts w:eastAsia="SimSun"/>
          <w:lang w:eastAsia="zh-CN" w:bidi="hi-IN"/>
        </w:rPr>
        <w:t>Dārznieku mežs</w:t>
      </w:r>
      <w:r w:rsidRPr="00A07C40">
        <w:rPr>
          <w:rFonts w:eastAsia="SimSun"/>
          <w:lang w:eastAsia="zh-CN" w:bidi="hi-IN"/>
        </w:rPr>
        <w:t>”.</w:t>
      </w:r>
      <w:r>
        <w:rPr>
          <w:rFonts w:eastAsia="SimSun"/>
          <w:lang w:eastAsia="zh-CN" w:bidi="hi-IN"/>
        </w:rPr>
        <w:t xml:space="preserve"> </w:t>
      </w:r>
      <w:r w:rsidRPr="00EA6D1D">
        <w:rPr>
          <w:rFonts w:eastAsia="SimSun"/>
          <w:lang w:eastAsia="zh-CN" w:bidi="hi-IN"/>
        </w:rPr>
        <w:t>Zemes vienībai ar kadastra apzīmējumu 5090 001 0070, 3,78 ha platībā, mainīt zemes lietošanas mērķi no – zeme, uz kuras galvenā saimnieciskā darbībā ir lauksaimniecība (NĪLM kods 0101), uz – zeme, uz kuras galvenā saimnieciskā darbība ir mežsaimniecība (NĪLM kods 0201).</w:t>
      </w:r>
    </w:p>
    <w:p w14:paraId="1EDE83AF" w14:textId="77777777" w:rsidR="00634DA4" w:rsidRDefault="00634DA4" w:rsidP="00634DA4">
      <w:pPr>
        <w:spacing w:line="360" w:lineRule="auto"/>
        <w:ind w:firstLine="567"/>
        <w:jc w:val="both"/>
      </w:pPr>
      <w:r>
        <w:t>4. Lēmumu nosūtīt:</w:t>
      </w:r>
    </w:p>
    <w:p w14:paraId="596E9056" w14:textId="025F2C7E" w:rsidR="00634DA4" w:rsidRDefault="00634DA4" w:rsidP="00634DA4">
      <w:pPr>
        <w:spacing w:line="360" w:lineRule="auto"/>
        <w:ind w:firstLine="567"/>
        <w:jc w:val="both"/>
      </w:pPr>
      <w:r>
        <w:t>4.1.</w:t>
      </w:r>
      <w:r w:rsidRPr="00EA6D1D">
        <w:t xml:space="preserve"> </w:t>
      </w:r>
      <w:r w:rsidR="00D626BE">
        <w:t>…</w:t>
      </w:r>
    </w:p>
    <w:p w14:paraId="01A42330" w14:textId="311F619C" w:rsidR="00634DA4" w:rsidRDefault="00634DA4" w:rsidP="00634DA4">
      <w:pPr>
        <w:spacing w:line="360" w:lineRule="auto"/>
        <w:ind w:firstLine="567"/>
        <w:jc w:val="both"/>
      </w:pPr>
      <w:r>
        <w:t xml:space="preserve">4.2. </w:t>
      </w:r>
      <w:r w:rsidR="00D626BE">
        <w:t>…</w:t>
      </w:r>
    </w:p>
    <w:p w14:paraId="10E6AA27" w14:textId="77777777" w:rsidR="00634DA4" w:rsidRDefault="00634DA4" w:rsidP="00634DA4">
      <w:pPr>
        <w:spacing w:line="360" w:lineRule="auto"/>
        <w:ind w:firstLine="567"/>
        <w:jc w:val="both"/>
      </w:pPr>
      <w:r>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1A591B" w14:textId="77777777" w:rsidR="00634DA4" w:rsidRDefault="00634DA4" w:rsidP="00634DA4">
      <w:pPr>
        <w:spacing w:line="360" w:lineRule="auto"/>
        <w:jc w:val="both"/>
      </w:pPr>
    </w:p>
    <w:p w14:paraId="19D95C55" w14:textId="77777777" w:rsidR="00634DA4" w:rsidRDefault="00634DA4" w:rsidP="00634DA4">
      <w:pPr>
        <w:spacing w:line="360" w:lineRule="auto"/>
        <w:jc w:val="both"/>
      </w:pPr>
      <w:r>
        <w:t>Gulbenes novada domes priekšsēdētājs</w:t>
      </w:r>
      <w:r>
        <w:tab/>
      </w:r>
      <w:r>
        <w:tab/>
      </w:r>
      <w:r>
        <w:tab/>
      </w:r>
      <w:r>
        <w:tab/>
      </w:r>
      <w:r>
        <w:tab/>
      </w:r>
      <w:r>
        <w:tab/>
      </w:r>
      <w:proofErr w:type="spellStart"/>
      <w:r>
        <w:t>A.Caunītis</w:t>
      </w:r>
      <w:proofErr w:type="spellEnd"/>
    </w:p>
    <w:p w14:paraId="42B7D9F5" w14:textId="77777777" w:rsidR="00634DA4" w:rsidRDefault="00634DA4" w:rsidP="00634DA4">
      <w:pPr>
        <w:spacing w:line="360" w:lineRule="auto"/>
        <w:jc w:val="both"/>
      </w:pPr>
    </w:p>
    <w:p w14:paraId="223164DF" w14:textId="77777777" w:rsidR="00634DA4" w:rsidRDefault="00634DA4" w:rsidP="00634DA4">
      <w:pPr>
        <w:spacing w:line="360" w:lineRule="auto"/>
        <w:jc w:val="both"/>
      </w:pPr>
      <w:r>
        <w:t>Sagatavoja: Lolita Vīksniņa</w:t>
      </w:r>
    </w:p>
    <w:tbl>
      <w:tblPr>
        <w:tblW w:w="0" w:type="auto"/>
        <w:tblLook w:val="01E0" w:firstRow="1" w:lastRow="1" w:firstColumn="1" w:lastColumn="1" w:noHBand="0" w:noVBand="0"/>
      </w:tblPr>
      <w:tblGrid>
        <w:gridCol w:w="3073"/>
        <w:gridCol w:w="3115"/>
        <w:gridCol w:w="2743"/>
      </w:tblGrid>
      <w:tr w:rsidR="00634DA4" w:rsidRPr="00117DD0" w14:paraId="1B6ED81D" w14:textId="77777777" w:rsidTr="006843B0">
        <w:tc>
          <w:tcPr>
            <w:tcW w:w="3073" w:type="dxa"/>
          </w:tcPr>
          <w:p w14:paraId="2140025E" w14:textId="77777777" w:rsidR="00634DA4" w:rsidRPr="00117DD0" w:rsidRDefault="00634DA4" w:rsidP="006843B0"/>
        </w:tc>
        <w:tc>
          <w:tcPr>
            <w:tcW w:w="3115" w:type="dxa"/>
          </w:tcPr>
          <w:p w14:paraId="2FA785F3" w14:textId="77777777" w:rsidR="00634DA4" w:rsidRPr="00117DD0" w:rsidRDefault="00634DA4" w:rsidP="006843B0">
            <w:pPr>
              <w:jc w:val="center"/>
            </w:pPr>
            <w:r w:rsidRPr="00117DD0">
              <w:rPr>
                <w:noProof/>
              </w:rPr>
              <w:drawing>
                <wp:inline distT="0" distB="0" distL="0" distR="0" wp14:anchorId="1B8BE0F1" wp14:editId="6041343F">
                  <wp:extent cx="619125" cy="685800"/>
                  <wp:effectExtent l="0" t="0" r="9525" b="0"/>
                  <wp:docPr id="105" name="Attēls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8CA7ECA" w14:textId="77777777" w:rsidR="00634DA4" w:rsidRPr="00117DD0" w:rsidRDefault="00634DA4" w:rsidP="006843B0">
            <w:pPr>
              <w:rPr>
                <w:sz w:val="32"/>
                <w:szCs w:val="32"/>
              </w:rPr>
            </w:pPr>
          </w:p>
        </w:tc>
      </w:tr>
      <w:tr w:rsidR="00634DA4" w:rsidRPr="00117DD0" w14:paraId="7F8638C2" w14:textId="77777777" w:rsidTr="006843B0">
        <w:tc>
          <w:tcPr>
            <w:tcW w:w="8931" w:type="dxa"/>
            <w:gridSpan w:val="3"/>
          </w:tcPr>
          <w:p w14:paraId="06658404" w14:textId="77777777" w:rsidR="00634DA4" w:rsidRPr="00117DD0" w:rsidRDefault="00634DA4" w:rsidP="006843B0">
            <w:pPr>
              <w:spacing w:before="240"/>
              <w:jc w:val="center"/>
              <w:rPr>
                <w:b/>
                <w:sz w:val="32"/>
                <w:szCs w:val="32"/>
              </w:rPr>
            </w:pPr>
            <w:r w:rsidRPr="00117DD0">
              <w:rPr>
                <w:b/>
                <w:sz w:val="32"/>
                <w:szCs w:val="32"/>
              </w:rPr>
              <w:lastRenderedPageBreak/>
              <w:t>GULBENES NOVADA PAŠVALDĪBA</w:t>
            </w:r>
          </w:p>
        </w:tc>
      </w:tr>
      <w:tr w:rsidR="00634DA4" w:rsidRPr="00117DD0" w14:paraId="37C427BC" w14:textId="77777777" w:rsidTr="006843B0">
        <w:tc>
          <w:tcPr>
            <w:tcW w:w="8931" w:type="dxa"/>
            <w:gridSpan w:val="3"/>
          </w:tcPr>
          <w:p w14:paraId="5B3C6A3A" w14:textId="77777777" w:rsidR="00634DA4" w:rsidRPr="00117DD0" w:rsidRDefault="00634DA4" w:rsidP="006843B0">
            <w:pPr>
              <w:jc w:val="center"/>
            </w:pPr>
            <w:proofErr w:type="spellStart"/>
            <w:r w:rsidRPr="00117DD0">
              <w:t>Reģ</w:t>
            </w:r>
            <w:proofErr w:type="spellEnd"/>
            <w:r w:rsidRPr="00117DD0">
              <w:t>. Nr. 90009116327</w:t>
            </w:r>
          </w:p>
        </w:tc>
      </w:tr>
      <w:tr w:rsidR="00634DA4" w:rsidRPr="00117DD0" w14:paraId="4199C9AC" w14:textId="77777777" w:rsidTr="006843B0">
        <w:tc>
          <w:tcPr>
            <w:tcW w:w="8931" w:type="dxa"/>
            <w:gridSpan w:val="3"/>
          </w:tcPr>
          <w:p w14:paraId="7B352A04" w14:textId="77777777" w:rsidR="00634DA4" w:rsidRPr="00117DD0" w:rsidRDefault="00634DA4" w:rsidP="006843B0">
            <w:pPr>
              <w:jc w:val="center"/>
            </w:pPr>
            <w:r w:rsidRPr="00117DD0">
              <w:t>Ābeļu iela 2, Gulbene, Gulbenes nov., LV-4401</w:t>
            </w:r>
          </w:p>
        </w:tc>
      </w:tr>
      <w:tr w:rsidR="00634DA4" w:rsidRPr="00117DD0" w14:paraId="13FCFF1C" w14:textId="77777777" w:rsidTr="006843B0">
        <w:tc>
          <w:tcPr>
            <w:tcW w:w="8931" w:type="dxa"/>
            <w:gridSpan w:val="3"/>
          </w:tcPr>
          <w:p w14:paraId="43DAACD1" w14:textId="77777777" w:rsidR="00634DA4" w:rsidRPr="00117DD0" w:rsidRDefault="00634DA4" w:rsidP="006843B0">
            <w:pPr>
              <w:pBdr>
                <w:bottom w:val="single" w:sz="12" w:space="1" w:color="auto"/>
              </w:pBdr>
              <w:jc w:val="center"/>
            </w:pPr>
            <w:r w:rsidRPr="00117DD0">
              <w:t xml:space="preserve">Tālrunis 64497710, </w:t>
            </w:r>
            <w:r>
              <w:t>mob.26595362</w:t>
            </w:r>
            <w:r w:rsidRPr="00117DD0">
              <w:t>, e-pasts: dome@gulbene.lv, www.gulbene.lv</w:t>
            </w:r>
          </w:p>
          <w:p w14:paraId="3724A5E4" w14:textId="77777777" w:rsidR="00634DA4" w:rsidRPr="00900876" w:rsidRDefault="00634DA4" w:rsidP="006843B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6BD3A27F" w14:textId="77777777" w:rsidR="00634DA4" w:rsidRPr="00117DD0" w:rsidRDefault="00634DA4" w:rsidP="00634DA4">
      <w:pPr>
        <w:jc w:val="center"/>
      </w:pPr>
      <w:r w:rsidRPr="00117DD0">
        <w:rPr>
          <w:b/>
          <w:bCs/>
        </w:rPr>
        <w:t>GULBENES NOVADA DOMES LĒMUMS</w:t>
      </w:r>
    </w:p>
    <w:p w14:paraId="310DCD5C" w14:textId="77777777" w:rsidR="00634DA4" w:rsidRDefault="00634DA4" w:rsidP="00634DA4">
      <w:pPr>
        <w:jc w:val="center"/>
      </w:pPr>
      <w:r w:rsidRPr="00117DD0">
        <w:t>Gulbenē</w:t>
      </w:r>
    </w:p>
    <w:p w14:paraId="798C198F" w14:textId="77777777" w:rsidR="00634DA4" w:rsidRPr="00F60084" w:rsidRDefault="00634DA4" w:rsidP="00634DA4">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634DA4" w:rsidRPr="00F60084" w14:paraId="2481995A" w14:textId="77777777" w:rsidTr="006843B0">
        <w:tc>
          <w:tcPr>
            <w:tcW w:w="4729" w:type="dxa"/>
          </w:tcPr>
          <w:p w14:paraId="0EBD8CAC" w14:textId="77777777" w:rsidR="00634DA4" w:rsidRPr="00F60084" w:rsidRDefault="00634DA4" w:rsidP="006843B0">
            <w:pPr>
              <w:rPr>
                <w:rFonts w:eastAsiaTheme="minorHAnsi"/>
                <w:b/>
                <w:bCs/>
                <w:lang w:eastAsia="en-US"/>
              </w:rPr>
            </w:pPr>
            <w:r w:rsidRPr="00F60084">
              <w:rPr>
                <w:rFonts w:eastAsiaTheme="minorHAnsi"/>
                <w:b/>
                <w:bCs/>
                <w:lang w:eastAsia="en-US"/>
              </w:rPr>
              <w:t>202</w:t>
            </w:r>
            <w:r>
              <w:rPr>
                <w:rFonts w:eastAsiaTheme="minorHAnsi"/>
                <w:b/>
                <w:bCs/>
                <w:lang w:eastAsia="en-US"/>
              </w:rPr>
              <w:t>2</w:t>
            </w:r>
            <w:r w:rsidRPr="00F60084">
              <w:rPr>
                <w:rFonts w:eastAsiaTheme="minorHAnsi"/>
                <w:b/>
                <w:bCs/>
                <w:lang w:eastAsia="en-US"/>
              </w:rPr>
              <w:t xml:space="preserve">.gada </w:t>
            </w:r>
            <w:r>
              <w:rPr>
                <w:rFonts w:eastAsiaTheme="minorHAnsi"/>
                <w:b/>
                <w:bCs/>
                <w:lang w:eastAsia="en-US"/>
              </w:rPr>
              <w:t>29.decembrī</w:t>
            </w:r>
          </w:p>
        </w:tc>
        <w:tc>
          <w:tcPr>
            <w:tcW w:w="4729" w:type="dxa"/>
          </w:tcPr>
          <w:p w14:paraId="18CA5091" w14:textId="77777777" w:rsidR="00634DA4" w:rsidRPr="00F60084" w:rsidRDefault="00634DA4" w:rsidP="006843B0">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2</w:t>
            </w:r>
            <w:r w:rsidRPr="00F60084">
              <w:rPr>
                <w:rFonts w:eastAsiaTheme="minorHAnsi"/>
                <w:b/>
                <w:bCs/>
                <w:lang w:eastAsia="en-US"/>
              </w:rPr>
              <w:t>/</w:t>
            </w:r>
            <w:r>
              <w:rPr>
                <w:rFonts w:eastAsiaTheme="minorHAnsi"/>
                <w:b/>
                <w:bCs/>
                <w:lang w:eastAsia="en-US"/>
              </w:rPr>
              <w:t>1295</w:t>
            </w:r>
          </w:p>
        </w:tc>
      </w:tr>
      <w:tr w:rsidR="00634DA4" w:rsidRPr="00F60084" w14:paraId="329DE3F8" w14:textId="77777777" w:rsidTr="006843B0">
        <w:trPr>
          <w:trHeight w:val="80"/>
        </w:trPr>
        <w:tc>
          <w:tcPr>
            <w:tcW w:w="4729" w:type="dxa"/>
          </w:tcPr>
          <w:p w14:paraId="1AE4E0E6" w14:textId="77777777" w:rsidR="00634DA4" w:rsidRPr="00F60084" w:rsidRDefault="00634DA4" w:rsidP="006843B0">
            <w:pPr>
              <w:rPr>
                <w:rFonts w:eastAsiaTheme="minorHAnsi"/>
                <w:lang w:eastAsia="en-US"/>
              </w:rPr>
            </w:pPr>
          </w:p>
        </w:tc>
        <w:tc>
          <w:tcPr>
            <w:tcW w:w="4729" w:type="dxa"/>
          </w:tcPr>
          <w:p w14:paraId="59948ACE" w14:textId="77777777" w:rsidR="00634DA4" w:rsidRPr="00F60084" w:rsidRDefault="00634DA4" w:rsidP="006843B0">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27</w:t>
            </w:r>
            <w:r w:rsidRPr="00F60084">
              <w:rPr>
                <w:rFonts w:eastAsiaTheme="minorHAnsi"/>
                <w:b/>
                <w:bCs/>
                <w:lang w:eastAsia="en-US"/>
              </w:rPr>
              <w:t xml:space="preserve">; </w:t>
            </w:r>
            <w:r>
              <w:rPr>
                <w:rFonts w:eastAsiaTheme="minorHAnsi"/>
                <w:b/>
                <w:bCs/>
                <w:lang w:eastAsia="en-US"/>
              </w:rPr>
              <w:t>82</w:t>
            </w:r>
            <w:r w:rsidRPr="00F60084">
              <w:rPr>
                <w:rFonts w:eastAsiaTheme="minorHAnsi"/>
                <w:b/>
                <w:bCs/>
                <w:lang w:eastAsia="en-US"/>
              </w:rPr>
              <w:t>.p)</w:t>
            </w:r>
          </w:p>
        </w:tc>
      </w:tr>
    </w:tbl>
    <w:p w14:paraId="6E3F607B" w14:textId="77777777" w:rsidR="00634DA4" w:rsidRDefault="00634DA4" w:rsidP="00634DA4">
      <w:pPr>
        <w:rPr>
          <w:b/>
        </w:rPr>
      </w:pPr>
    </w:p>
    <w:p w14:paraId="10654227" w14:textId="77777777" w:rsidR="00634DA4" w:rsidRPr="007F31A4" w:rsidRDefault="00634DA4" w:rsidP="00634DA4">
      <w:pPr>
        <w:jc w:val="center"/>
        <w:rPr>
          <w:b/>
        </w:rPr>
      </w:pPr>
      <w:r w:rsidRPr="00BC09E6">
        <w:rPr>
          <w:b/>
        </w:rPr>
        <w:t xml:space="preserve">Par </w:t>
      </w:r>
      <w:r>
        <w:rPr>
          <w:b/>
        </w:rPr>
        <w:t>Tirzas pagasta nekustamā īpašuma “Zemīši” sastāva grozīšanu</w:t>
      </w:r>
    </w:p>
    <w:p w14:paraId="17A78233" w14:textId="77777777" w:rsidR="00634DA4" w:rsidRPr="007F31A4" w:rsidRDefault="00634DA4" w:rsidP="00634DA4"/>
    <w:p w14:paraId="103AA291" w14:textId="77777777" w:rsidR="00634DA4" w:rsidRDefault="00634DA4" w:rsidP="00634DA4">
      <w:pPr>
        <w:spacing w:line="360" w:lineRule="auto"/>
        <w:ind w:firstLine="567"/>
        <w:jc w:val="both"/>
        <w:rPr>
          <w:rFonts w:eastAsia="SimSun"/>
          <w:lang w:eastAsia="zh-CN" w:bidi="hi-IN"/>
        </w:rPr>
      </w:pPr>
      <w:r w:rsidRPr="00B05CB2">
        <w:rPr>
          <w:rFonts w:eastAsia="SimSun"/>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w:t>
      </w:r>
      <w:hyperlink>
        <w:r>
          <w:rPr>
            <w:rFonts w:eastAsia="SimSun"/>
            <w:lang w:eastAsia="zh-CN" w:bidi="hi-IN"/>
          </w:rPr>
          <w:t>33.panta</w:t>
        </w:r>
      </w:hyperlink>
      <w:r>
        <w:rPr>
          <w:rFonts w:eastAsia="SimSun"/>
          <w:lang w:eastAsia="zh-CN" w:bidi="hi-IN"/>
        </w:rPr>
        <w:t xml:space="preserve"> 1. un 4. punktu, kas nosaka, ka nekustamo īpašumu veido, </w:t>
      </w:r>
      <w:r>
        <w:t xml:space="preserve">izveidojot jaunu nekustamo īpašumu, </w:t>
      </w:r>
      <w:r>
        <w:rPr>
          <w:rFonts w:eastAsia="SimSun"/>
          <w:lang w:eastAsia="zh-CN" w:bidi="hi-IN"/>
        </w:rPr>
        <w:t>ka arī grozot reģistrēta nekustamā īpašuma sastāvu, no tā atdalot nekustamā īpašuma objektu</w:t>
      </w:r>
      <w:r w:rsidRPr="00B05CB2">
        <w:rPr>
          <w:rFonts w:eastAsia="SimSun"/>
          <w:lang w:eastAsia="zh-CN" w:bidi="hi-IN"/>
        </w:rPr>
        <w:t xml:space="preserve">, </w:t>
      </w:r>
      <w:r w:rsidRPr="00F61114">
        <w:rPr>
          <w:rFonts w:eastAsia="SimSun"/>
          <w:lang w:eastAsia="zh-CN" w:bidi="hi-IN"/>
        </w:rPr>
        <w:t xml:space="preserve">un Tautsaimniecības komitejas ieteikumu, atklāti balsojot: </w:t>
      </w:r>
      <w:r w:rsidRPr="0016506D">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F61114">
        <w:rPr>
          <w:rFonts w:eastAsia="SimSun"/>
          <w:lang w:eastAsia="zh-CN" w:bidi="hi-IN"/>
        </w:rPr>
        <w:t>, Gulbenes novada dome NOLEMJ:</w:t>
      </w:r>
    </w:p>
    <w:p w14:paraId="347B4575" w14:textId="77777777" w:rsidR="00634DA4" w:rsidRDefault="00634DA4" w:rsidP="00634DA4">
      <w:pPr>
        <w:spacing w:line="360" w:lineRule="auto"/>
        <w:ind w:firstLine="567"/>
        <w:jc w:val="both"/>
        <w:rPr>
          <w:rFonts w:eastAsia="SimSun"/>
          <w:lang w:eastAsia="zh-CN" w:bidi="hi-IN"/>
        </w:rPr>
      </w:pPr>
      <w:r w:rsidRPr="00A07C40">
        <w:rPr>
          <w:rFonts w:eastAsia="SimSun"/>
          <w:lang w:eastAsia="zh-CN" w:bidi="hi-IN"/>
        </w:rPr>
        <w:t xml:space="preserve">1. GROZĪT </w:t>
      </w:r>
      <w:r>
        <w:rPr>
          <w:rFonts w:eastAsia="SimSun"/>
          <w:lang w:eastAsia="zh-CN" w:bidi="hi-IN"/>
        </w:rPr>
        <w:t xml:space="preserve">pašvaldībai piekritīgā </w:t>
      </w:r>
      <w:r w:rsidRPr="00A07C40">
        <w:rPr>
          <w:rFonts w:eastAsia="SimSun"/>
          <w:lang w:eastAsia="zh-CN" w:bidi="hi-IN"/>
        </w:rPr>
        <w:t xml:space="preserve">nekustamā īpašuma </w:t>
      </w:r>
      <w:r>
        <w:rPr>
          <w:rFonts w:eastAsia="SimSun"/>
          <w:lang w:eastAsia="zh-CN" w:bidi="hi-IN"/>
        </w:rPr>
        <w:t>Tirzas</w:t>
      </w:r>
      <w:r w:rsidRPr="001F7980">
        <w:rPr>
          <w:rFonts w:eastAsia="SimSun"/>
          <w:lang w:eastAsia="zh-CN" w:bidi="hi-IN"/>
        </w:rPr>
        <w:t xml:space="preserve"> pagastā ar nosaukumu “</w:t>
      </w:r>
      <w:r>
        <w:rPr>
          <w:rFonts w:eastAsia="SimSun"/>
          <w:lang w:eastAsia="zh-CN" w:bidi="hi-IN"/>
        </w:rPr>
        <w:t>Zemīši</w:t>
      </w:r>
      <w:r w:rsidRPr="001F7980">
        <w:rPr>
          <w:rFonts w:eastAsia="SimSun"/>
          <w:lang w:eastAsia="zh-CN" w:bidi="hi-IN"/>
        </w:rPr>
        <w:t xml:space="preserve">”, kadastra numurs </w:t>
      </w:r>
      <w:r>
        <w:rPr>
          <w:rFonts w:eastAsia="SimSun"/>
          <w:lang w:eastAsia="zh-CN" w:bidi="hi-IN"/>
        </w:rPr>
        <w:t>5094 004 0324</w:t>
      </w:r>
      <w:r w:rsidRPr="00A07C40">
        <w:rPr>
          <w:rFonts w:eastAsia="SimSun"/>
          <w:lang w:eastAsia="zh-CN" w:bidi="hi-IN"/>
        </w:rPr>
        <w:t>, sastāvu, atdalot zemes vienīb</w:t>
      </w:r>
      <w:r>
        <w:rPr>
          <w:rFonts w:eastAsia="SimSun"/>
          <w:lang w:eastAsia="zh-CN" w:bidi="hi-IN"/>
        </w:rPr>
        <w:t>u</w:t>
      </w:r>
      <w:r w:rsidRPr="00A07C40">
        <w:rPr>
          <w:rFonts w:eastAsia="SimSun"/>
          <w:lang w:eastAsia="zh-CN" w:bidi="hi-IN"/>
        </w:rPr>
        <w:t xml:space="preserve"> ar kadastra apzīmējum</w:t>
      </w:r>
      <w:r>
        <w:rPr>
          <w:rFonts w:eastAsia="SimSun"/>
          <w:lang w:eastAsia="zh-CN" w:bidi="hi-IN"/>
        </w:rPr>
        <w:t>u</w:t>
      </w:r>
      <w:r w:rsidRPr="00A07C40">
        <w:rPr>
          <w:rFonts w:eastAsia="SimSun"/>
          <w:lang w:eastAsia="zh-CN" w:bidi="hi-IN"/>
        </w:rPr>
        <w:t xml:space="preserve"> </w:t>
      </w:r>
      <w:r>
        <w:rPr>
          <w:rFonts w:eastAsia="SimSun"/>
          <w:lang w:eastAsia="zh-CN" w:bidi="hi-IN"/>
        </w:rPr>
        <w:t>5094 004 0275</w:t>
      </w:r>
      <w:r w:rsidRPr="00CD4338">
        <w:rPr>
          <w:rFonts w:eastAsia="SimSun"/>
          <w:lang w:eastAsia="zh-CN" w:bidi="hi-IN"/>
        </w:rPr>
        <w:t xml:space="preserve">, </w:t>
      </w:r>
      <w:r>
        <w:rPr>
          <w:rFonts w:eastAsia="SimSun"/>
          <w:lang w:eastAsia="zh-CN" w:bidi="hi-IN"/>
        </w:rPr>
        <w:t>2,4 </w:t>
      </w:r>
      <w:r w:rsidRPr="00CD4338">
        <w:rPr>
          <w:rFonts w:eastAsia="SimSun"/>
          <w:lang w:eastAsia="zh-CN" w:bidi="hi-IN"/>
        </w:rPr>
        <w:t>ha platībā</w:t>
      </w:r>
      <w:r w:rsidRPr="00A81E6B">
        <w:rPr>
          <w:rFonts w:eastAsia="SimSun"/>
          <w:lang w:eastAsia="zh-CN" w:bidi="hi-IN"/>
        </w:rPr>
        <w:t>.</w:t>
      </w:r>
    </w:p>
    <w:p w14:paraId="7824567E" w14:textId="77777777" w:rsidR="00634DA4" w:rsidRDefault="00634DA4" w:rsidP="00634DA4">
      <w:pPr>
        <w:spacing w:line="360" w:lineRule="auto"/>
        <w:ind w:firstLine="567"/>
        <w:jc w:val="both"/>
        <w:rPr>
          <w:rFonts w:eastAsia="SimSun"/>
          <w:lang w:eastAsia="zh-CN" w:bidi="hi-IN"/>
        </w:rPr>
      </w:pPr>
      <w:r w:rsidRPr="00A07C40">
        <w:rPr>
          <w:rFonts w:eastAsia="SimSun"/>
          <w:lang w:eastAsia="zh-CN" w:bidi="hi-IN"/>
        </w:rPr>
        <w:t xml:space="preserve">2. </w:t>
      </w:r>
      <w:r>
        <w:rPr>
          <w:rFonts w:eastAsia="SimSun"/>
          <w:lang w:eastAsia="zh-CN" w:bidi="hi-IN"/>
        </w:rPr>
        <w:t>SAGLABĀT</w:t>
      </w:r>
      <w:r w:rsidRPr="00A07C40">
        <w:rPr>
          <w:rFonts w:eastAsia="SimSun"/>
          <w:lang w:eastAsia="zh-CN" w:bidi="hi-IN"/>
        </w:rPr>
        <w:t xml:space="preserve"> </w:t>
      </w:r>
      <w:r>
        <w:rPr>
          <w:rFonts w:eastAsia="SimSun"/>
          <w:lang w:eastAsia="zh-CN" w:bidi="hi-IN"/>
        </w:rPr>
        <w:t>paliekošajam</w:t>
      </w:r>
      <w:r w:rsidRPr="00A07C40">
        <w:rPr>
          <w:rFonts w:eastAsia="SimSun"/>
          <w:lang w:eastAsia="zh-CN" w:bidi="hi-IN"/>
        </w:rPr>
        <w:t xml:space="preserve"> nekustamajam īpašumam</w:t>
      </w:r>
      <w:r>
        <w:rPr>
          <w:rFonts w:eastAsia="SimSun"/>
          <w:lang w:eastAsia="zh-CN" w:bidi="hi-IN"/>
        </w:rPr>
        <w:t xml:space="preserve"> ar kadastra numuru 5094 004 0324</w:t>
      </w:r>
      <w:r w:rsidRPr="00A07C40">
        <w:rPr>
          <w:rFonts w:eastAsia="SimSun"/>
          <w:lang w:eastAsia="zh-CN" w:bidi="hi-IN"/>
        </w:rPr>
        <w:t xml:space="preserve">, kas sastāv no </w:t>
      </w:r>
      <w:r>
        <w:rPr>
          <w:rFonts w:eastAsia="SimSun"/>
          <w:lang w:eastAsia="zh-CN" w:bidi="hi-IN"/>
        </w:rPr>
        <w:t xml:space="preserve">trīs </w:t>
      </w:r>
      <w:r w:rsidRPr="00A07C40">
        <w:rPr>
          <w:rFonts w:eastAsia="SimSun"/>
          <w:lang w:eastAsia="zh-CN" w:bidi="hi-IN"/>
        </w:rPr>
        <w:t>zemes vienīb</w:t>
      </w:r>
      <w:r>
        <w:rPr>
          <w:rFonts w:eastAsia="SimSun"/>
          <w:lang w:eastAsia="zh-CN" w:bidi="hi-IN"/>
        </w:rPr>
        <w:t>ām ar kadastra apzīmējumiem 5094 007  0078, 2,0 </w:t>
      </w:r>
      <w:r w:rsidRPr="00C528DB">
        <w:rPr>
          <w:rFonts w:eastAsia="SimSun"/>
          <w:lang w:eastAsia="zh-CN" w:bidi="hi-IN"/>
        </w:rPr>
        <w:t>ha</w:t>
      </w:r>
      <w:r>
        <w:rPr>
          <w:rFonts w:eastAsia="SimSun"/>
          <w:lang w:eastAsia="zh-CN" w:bidi="hi-IN"/>
        </w:rPr>
        <w:t xml:space="preserve"> platībā</w:t>
      </w:r>
      <w:r w:rsidRPr="00EA5F47">
        <w:rPr>
          <w:rFonts w:eastAsia="SimSun"/>
          <w:lang w:eastAsia="zh-CN" w:bidi="hi-IN"/>
        </w:rPr>
        <w:t>,</w:t>
      </w:r>
      <w:r w:rsidRPr="00A81E6B">
        <w:rPr>
          <w:rFonts w:eastAsia="SimSun"/>
          <w:lang w:eastAsia="zh-CN" w:bidi="hi-IN"/>
        </w:rPr>
        <w:t xml:space="preserve"> </w:t>
      </w:r>
      <w:r>
        <w:rPr>
          <w:rFonts w:eastAsia="SimSun"/>
          <w:lang w:eastAsia="zh-CN" w:bidi="hi-IN"/>
        </w:rPr>
        <w:t xml:space="preserve">5094 009 0107, 1,9 ha platībā, 5094 009 0110, 3,0 ha platībā, esošo </w:t>
      </w:r>
      <w:r w:rsidRPr="00A07C40">
        <w:rPr>
          <w:rFonts w:eastAsia="SimSun"/>
          <w:lang w:eastAsia="zh-CN" w:bidi="hi-IN"/>
        </w:rPr>
        <w:t>nosaukumu</w:t>
      </w:r>
      <w:r>
        <w:rPr>
          <w:rFonts w:eastAsia="SimSun"/>
          <w:lang w:eastAsia="zh-CN" w:bidi="hi-IN"/>
        </w:rPr>
        <w:t xml:space="preserve"> “Zemīši”</w:t>
      </w:r>
      <w:r w:rsidRPr="00A07C40">
        <w:rPr>
          <w:rFonts w:eastAsia="SimSun"/>
          <w:lang w:eastAsia="zh-CN" w:bidi="hi-IN"/>
        </w:rPr>
        <w:t>.</w:t>
      </w:r>
      <w:r w:rsidRPr="005F0D38">
        <w:t xml:space="preserve"> </w:t>
      </w:r>
    </w:p>
    <w:p w14:paraId="25171A6F" w14:textId="77777777" w:rsidR="00634DA4" w:rsidRDefault="00634DA4" w:rsidP="00634DA4">
      <w:pPr>
        <w:spacing w:line="360" w:lineRule="auto"/>
        <w:ind w:firstLine="567"/>
        <w:jc w:val="both"/>
        <w:rPr>
          <w:rFonts w:eastAsia="SimSun"/>
          <w:lang w:eastAsia="zh-CN" w:bidi="hi-IN"/>
        </w:rPr>
      </w:pPr>
      <w:r>
        <w:rPr>
          <w:rFonts w:eastAsia="SimSun"/>
          <w:lang w:eastAsia="zh-CN" w:bidi="hi-IN"/>
        </w:rPr>
        <w:t xml:space="preserve">3. PIEŠĶIRT nekustamajam īpašumam, kas sastāv no atdalītās </w:t>
      </w:r>
      <w:r w:rsidRPr="00A07C40">
        <w:rPr>
          <w:rFonts w:eastAsia="SimSun"/>
          <w:lang w:eastAsia="zh-CN" w:bidi="hi-IN"/>
        </w:rPr>
        <w:t>zemes vienīb</w:t>
      </w:r>
      <w:r>
        <w:rPr>
          <w:rFonts w:eastAsia="SimSun"/>
          <w:lang w:eastAsia="zh-CN" w:bidi="hi-IN"/>
        </w:rPr>
        <w:t>as</w:t>
      </w:r>
      <w:r w:rsidRPr="00DD3749">
        <w:rPr>
          <w:rFonts w:eastAsia="SimSun"/>
          <w:lang w:eastAsia="zh-CN" w:bidi="hi-IN"/>
        </w:rPr>
        <w:t xml:space="preserve"> </w:t>
      </w:r>
      <w:r>
        <w:rPr>
          <w:rFonts w:eastAsia="SimSun"/>
          <w:lang w:eastAsia="zh-CN" w:bidi="hi-IN"/>
        </w:rPr>
        <w:t>ar kadastra apzīmējumu 5094 004 0275</w:t>
      </w:r>
      <w:r w:rsidRPr="00CD4338">
        <w:rPr>
          <w:rFonts w:eastAsia="SimSun"/>
          <w:lang w:eastAsia="zh-CN" w:bidi="hi-IN"/>
        </w:rPr>
        <w:t xml:space="preserve">, </w:t>
      </w:r>
      <w:r>
        <w:rPr>
          <w:rFonts w:eastAsia="SimSun"/>
          <w:lang w:eastAsia="zh-CN" w:bidi="hi-IN"/>
        </w:rPr>
        <w:t>2,4 </w:t>
      </w:r>
      <w:r w:rsidRPr="00CD4338">
        <w:rPr>
          <w:rFonts w:eastAsia="SimSun"/>
          <w:lang w:eastAsia="zh-CN" w:bidi="hi-IN"/>
        </w:rPr>
        <w:t>ha platībā</w:t>
      </w:r>
      <w:r>
        <w:rPr>
          <w:rFonts w:eastAsia="SimSun"/>
          <w:lang w:eastAsia="zh-CN" w:bidi="hi-IN"/>
        </w:rPr>
        <w:t>, jaunu n</w:t>
      </w:r>
      <w:r w:rsidRPr="00A07C40">
        <w:rPr>
          <w:rFonts w:eastAsia="SimSun"/>
          <w:lang w:eastAsia="zh-CN" w:bidi="hi-IN"/>
        </w:rPr>
        <w:t>osaukumu “</w:t>
      </w:r>
      <w:r>
        <w:rPr>
          <w:rFonts w:eastAsia="SimSun"/>
          <w:lang w:eastAsia="zh-CN" w:bidi="hi-IN"/>
        </w:rPr>
        <w:t>Jaunzemīši</w:t>
      </w:r>
      <w:r w:rsidRPr="00A07C40">
        <w:rPr>
          <w:rFonts w:eastAsia="SimSun"/>
          <w:lang w:eastAsia="zh-CN" w:bidi="hi-IN"/>
        </w:rPr>
        <w:t>”.</w:t>
      </w:r>
      <w:r>
        <w:rPr>
          <w:rFonts w:eastAsia="SimSun"/>
          <w:lang w:eastAsia="zh-CN" w:bidi="hi-IN"/>
        </w:rPr>
        <w:t xml:space="preserve"> </w:t>
      </w:r>
    </w:p>
    <w:p w14:paraId="025DD524" w14:textId="77777777" w:rsidR="00634DA4" w:rsidRDefault="00634DA4" w:rsidP="00634DA4">
      <w:pPr>
        <w:spacing w:line="360" w:lineRule="auto"/>
        <w:ind w:firstLine="567"/>
        <w:jc w:val="both"/>
      </w:pPr>
      <w:r>
        <w:lastRenderedPageBreak/>
        <w:t>4.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4C67E1F" w14:textId="77777777" w:rsidR="00634DA4" w:rsidRDefault="00634DA4" w:rsidP="00634DA4">
      <w:pPr>
        <w:spacing w:line="360" w:lineRule="auto"/>
        <w:jc w:val="both"/>
      </w:pPr>
    </w:p>
    <w:p w14:paraId="2DE1665F" w14:textId="77777777" w:rsidR="00634DA4" w:rsidRDefault="00634DA4" w:rsidP="00634DA4">
      <w:pPr>
        <w:spacing w:line="360" w:lineRule="auto"/>
        <w:jc w:val="both"/>
      </w:pPr>
      <w:r>
        <w:t>Gulbenes novada domes priekšsēdētājs</w:t>
      </w:r>
      <w:r>
        <w:tab/>
      </w:r>
      <w:r>
        <w:tab/>
      </w:r>
      <w:r>
        <w:tab/>
      </w:r>
      <w:r>
        <w:tab/>
      </w:r>
      <w:r>
        <w:tab/>
      </w:r>
      <w:r>
        <w:tab/>
      </w:r>
      <w:proofErr w:type="spellStart"/>
      <w:r>
        <w:t>A.Caunītis</w:t>
      </w:r>
      <w:proofErr w:type="spellEnd"/>
    </w:p>
    <w:p w14:paraId="3B2125B3" w14:textId="77777777" w:rsidR="00634DA4" w:rsidRDefault="00634DA4" w:rsidP="00634DA4">
      <w:pPr>
        <w:spacing w:line="360" w:lineRule="auto"/>
        <w:jc w:val="both"/>
      </w:pPr>
    </w:p>
    <w:p w14:paraId="01B0200B" w14:textId="77777777" w:rsidR="00634DA4" w:rsidRDefault="00634DA4" w:rsidP="00634DA4">
      <w:pPr>
        <w:spacing w:line="360" w:lineRule="auto"/>
        <w:jc w:val="both"/>
      </w:pPr>
      <w:r>
        <w:t>Sagatavoja: Lolita Vīksniņa</w:t>
      </w:r>
    </w:p>
    <w:p w14:paraId="5CC9FB92" w14:textId="77777777" w:rsidR="00634DA4" w:rsidRDefault="00634DA4" w:rsidP="00634DA4">
      <w:pPr>
        <w:spacing w:line="360" w:lineRule="auto"/>
        <w:jc w:val="both"/>
      </w:pPr>
    </w:p>
    <w:p w14:paraId="4BC4E502" w14:textId="77777777" w:rsidR="00634DA4" w:rsidRDefault="00634DA4" w:rsidP="00634DA4">
      <w:pPr>
        <w:spacing w:line="360" w:lineRule="auto"/>
        <w:jc w:val="both"/>
      </w:pPr>
    </w:p>
    <w:p w14:paraId="5B926DD1" w14:textId="77777777" w:rsidR="00634DA4" w:rsidRDefault="00634DA4" w:rsidP="00634DA4">
      <w:pPr>
        <w:spacing w:line="360" w:lineRule="auto"/>
        <w:jc w:val="both"/>
      </w:pPr>
    </w:p>
    <w:p w14:paraId="7196203C" w14:textId="77777777" w:rsidR="00D626BE" w:rsidRDefault="00D626BE">
      <w:r>
        <w:br w:type="page"/>
      </w:r>
    </w:p>
    <w:tbl>
      <w:tblPr>
        <w:tblW w:w="0" w:type="auto"/>
        <w:tblLook w:val="01E0" w:firstRow="1" w:lastRow="1" w:firstColumn="1" w:lastColumn="1" w:noHBand="0" w:noVBand="0"/>
      </w:tblPr>
      <w:tblGrid>
        <w:gridCol w:w="3073"/>
        <w:gridCol w:w="3115"/>
        <w:gridCol w:w="2743"/>
      </w:tblGrid>
      <w:tr w:rsidR="003E0A5A" w:rsidRPr="003E0A5A" w14:paraId="230585E3" w14:textId="77777777" w:rsidTr="006843B0">
        <w:tc>
          <w:tcPr>
            <w:tcW w:w="3073" w:type="dxa"/>
          </w:tcPr>
          <w:p w14:paraId="743CBE86" w14:textId="1BF06D19" w:rsidR="003E0A5A" w:rsidRPr="003E0A5A" w:rsidRDefault="003E0A5A" w:rsidP="003E0A5A">
            <w:pPr>
              <w:spacing w:line="252" w:lineRule="auto"/>
              <w:rPr>
                <w:lang w:eastAsia="en-US"/>
              </w:rPr>
            </w:pPr>
          </w:p>
        </w:tc>
        <w:tc>
          <w:tcPr>
            <w:tcW w:w="3115" w:type="dxa"/>
            <w:hideMark/>
          </w:tcPr>
          <w:p w14:paraId="596603E1" w14:textId="77777777" w:rsidR="003E0A5A" w:rsidRPr="003E0A5A" w:rsidRDefault="003E0A5A" w:rsidP="003E0A5A">
            <w:pPr>
              <w:spacing w:line="252" w:lineRule="auto"/>
              <w:jc w:val="center"/>
              <w:rPr>
                <w:lang w:eastAsia="en-US"/>
              </w:rPr>
            </w:pPr>
            <w:r w:rsidRPr="003E0A5A">
              <w:rPr>
                <w:noProof/>
                <w:lang w:eastAsia="en-US"/>
              </w:rPr>
              <w:drawing>
                <wp:inline distT="0" distB="0" distL="0" distR="0" wp14:anchorId="53B4C0A0" wp14:editId="584E904B">
                  <wp:extent cx="619125" cy="685800"/>
                  <wp:effectExtent l="0" t="0" r="9525" b="0"/>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9AFA97A" w14:textId="77777777" w:rsidR="003E0A5A" w:rsidRPr="003E0A5A" w:rsidRDefault="003E0A5A" w:rsidP="003E0A5A">
            <w:pPr>
              <w:spacing w:line="252" w:lineRule="auto"/>
              <w:rPr>
                <w:sz w:val="32"/>
                <w:szCs w:val="32"/>
                <w:lang w:eastAsia="en-US"/>
              </w:rPr>
            </w:pPr>
          </w:p>
        </w:tc>
      </w:tr>
      <w:tr w:rsidR="003E0A5A" w:rsidRPr="003E0A5A" w14:paraId="3BDEE8ED" w14:textId="77777777" w:rsidTr="006843B0">
        <w:tc>
          <w:tcPr>
            <w:tcW w:w="8931" w:type="dxa"/>
            <w:gridSpan w:val="3"/>
            <w:hideMark/>
          </w:tcPr>
          <w:p w14:paraId="25EE23C4" w14:textId="77777777" w:rsidR="003E0A5A" w:rsidRPr="003E0A5A" w:rsidRDefault="003E0A5A" w:rsidP="003E0A5A">
            <w:pPr>
              <w:spacing w:before="240" w:line="252" w:lineRule="auto"/>
              <w:jc w:val="center"/>
              <w:rPr>
                <w:b/>
                <w:sz w:val="32"/>
                <w:szCs w:val="32"/>
                <w:lang w:eastAsia="en-US"/>
              </w:rPr>
            </w:pPr>
            <w:r w:rsidRPr="003E0A5A">
              <w:rPr>
                <w:b/>
                <w:sz w:val="32"/>
                <w:szCs w:val="32"/>
                <w:lang w:eastAsia="en-US"/>
              </w:rPr>
              <w:t>GULBENES NOVADA PAŠVALDĪBA</w:t>
            </w:r>
          </w:p>
        </w:tc>
      </w:tr>
      <w:tr w:rsidR="003E0A5A" w:rsidRPr="003E0A5A" w14:paraId="522AD8E6" w14:textId="77777777" w:rsidTr="006843B0">
        <w:tc>
          <w:tcPr>
            <w:tcW w:w="8931" w:type="dxa"/>
            <w:gridSpan w:val="3"/>
            <w:hideMark/>
          </w:tcPr>
          <w:p w14:paraId="719A93F4" w14:textId="77777777" w:rsidR="003E0A5A" w:rsidRPr="003E0A5A" w:rsidRDefault="003E0A5A" w:rsidP="003E0A5A">
            <w:pPr>
              <w:spacing w:line="252" w:lineRule="auto"/>
              <w:jc w:val="center"/>
              <w:rPr>
                <w:lang w:eastAsia="en-US"/>
              </w:rPr>
            </w:pPr>
            <w:proofErr w:type="spellStart"/>
            <w:r w:rsidRPr="003E0A5A">
              <w:rPr>
                <w:lang w:eastAsia="en-US"/>
              </w:rPr>
              <w:t>Reģ</w:t>
            </w:r>
            <w:proofErr w:type="spellEnd"/>
            <w:r w:rsidRPr="003E0A5A">
              <w:rPr>
                <w:lang w:eastAsia="en-US"/>
              </w:rPr>
              <w:t>. Nr. 90009116327</w:t>
            </w:r>
          </w:p>
        </w:tc>
      </w:tr>
      <w:tr w:rsidR="003E0A5A" w:rsidRPr="003E0A5A" w14:paraId="4D20885D" w14:textId="77777777" w:rsidTr="006843B0">
        <w:tc>
          <w:tcPr>
            <w:tcW w:w="8931" w:type="dxa"/>
            <w:gridSpan w:val="3"/>
            <w:hideMark/>
          </w:tcPr>
          <w:p w14:paraId="50CFC0B4" w14:textId="77777777" w:rsidR="003E0A5A" w:rsidRPr="003E0A5A" w:rsidRDefault="003E0A5A" w:rsidP="003E0A5A">
            <w:pPr>
              <w:spacing w:line="252" w:lineRule="auto"/>
              <w:jc w:val="center"/>
              <w:rPr>
                <w:lang w:eastAsia="en-US"/>
              </w:rPr>
            </w:pPr>
            <w:r w:rsidRPr="003E0A5A">
              <w:rPr>
                <w:lang w:eastAsia="en-US"/>
              </w:rPr>
              <w:t>Ābeļu iela 2, Gulbene, Gulbenes nov., LV-4401</w:t>
            </w:r>
          </w:p>
        </w:tc>
      </w:tr>
      <w:tr w:rsidR="003E0A5A" w:rsidRPr="003E0A5A" w14:paraId="0A3DC65B" w14:textId="77777777" w:rsidTr="006843B0">
        <w:tc>
          <w:tcPr>
            <w:tcW w:w="8931" w:type="dxa"/>
            <w:gridSpan w:val="3"/>
            <w:hideMark/>
          </w:tcPr>
          <w:p w14:paraId="741C42DB" w14:textId="77777777" w:rsidR="003E0A5A" w:rsidRPr="003E0A5A" w:rsidRDefault="003E0A5A" w:rsidP="003E0A5A">
            <w:pPr>
              <w:pBdr>
                <w:bottom w:val="single" w:sz="12" w:space="1" w:color="auto"/>
              </w:pBdr>
              <w:spacing w:line="252" w:lineRule="auto"/>
              <w:jc w:val="center"/>
              <w:rPr>
                <w:lang w:eastAsia="en-US"/>
              </w:rPr>
            </w:pPr>
            <w:r w:rsidRPr="003E0A5A">
              <w:rPr>
                <w:lang w:eastAsia="en-US"/>
              </w:rPr>
              <w:t>Tālrunis 64497710, mob. 26595362, e-pasts: dome@gulbene.lv, www.gulbene.lv</w:t>
            </w:r>
          </w:p>
          <w:p w14:paraId="7B3DBB0C" w14:textId="77777777" w:rsidR="003E0A5A" w:rsidRPr="003E0A5A" w:rsidRDefault="003E0A5A" w:rsidP="003E0A5A">
            <w:pPr>
              <w:spacing w:line="252" w:lineRule="auto"/>
              <w:jc w:val="center"/>
              <w:rPr>
                <w:sz w:val="4"/>
                <w:szCs w:val="4"/>
                <w:lang w:eastAsia="en-US"/>
              </w:rPr>
            </w:pP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p>
        </w:tc>
      </w:tr>
    </w:tbl>
    <w:p w14:paraId="7EEF426F" w14:textId="77777777" w:rsidR="003E0A5A" w:rsidRPr="003E0A5A" w:rsidRDefault="003E0A5A" w:rsidP="003E0A5A">
      <w:pPr>
        <w:jc w:val="center"/>
      </w:pPr>
      <w:r w:rsidRPr="003E0A5A">
        <w:rPr>
          <w:b/>
          <w:bCs/>
        </w:rPr>
        <w:t>GULBENES NOVADA DOMES LĒMUMS</w:t>
      </w:r>
    </w:p>
    <w:p w14:paraId="3BD49110" w14:textId="77777777" w:rsidR="003E0A5A" w:rsidRPr="003E0A5A" w:rsidRDefault="003E0A5A" w:rsidP="003E0A5A">
      <w:pPr>
        <w:jc w:val="center"/>
      </w:pPr>
      <w:r w:rsidRPr="003E0A5A">
        <w:t>Gulbenē</w:t>
      </w:r>
    </w:p>
    <w:p w14:paraId="64CDECA6" w14:textId="77777777" w:rsidR="003E0A5A" w:rsidRPr="003E0A5A" w:rsidRDefault="003E0A5A" w:rsidP="003E0A5A">
      <w:pPr>
        <w:rPr>
          <w:b/>
          <w:bCs/>
        </w:rPr>
      </w:pPr>
      <w:r w:rsidRPr="003E0A5A">
        <w:rPr>
          <w:b/>
          <w:bCs/>
        </w:rPr>
        <w:t>2022.gada 29.decembrī</w:t>
      </w:r>
      <w:r w:rsidRPr="003E0A5A">
        <w:rPr>
          <w:b/>
          <w:bCs/>
        </w:rPr>
        <w:tab/>
      </w:r>
      <w:r w:rsidRPr="003E0A5A">
        <w:rPr>
          <w:b/>
          <w:bCs/>
        </w:rPr>
        <w:tab/>
      </w:r>
      <w:r w:rsidRPr="003E0A5A">
        <w:rPr>
          <w:b/>
          <w:bCs/>
        </w:rPr>
        <w:tab/>
      </w:r>
      <w:r w:rsidRPr="003E0A5A">
        <w:rPr>
          <w:b/>
          <w:bCs/>
        </w:rPr>
        <w:tab/>
      </w:r>
      <w:r w:rsidRPr="003E0A5A">
        <w:rPr>
          <w:b/>
          <w:bCs/>
        </w:rPr>
        <w:tab/>
      </w:r>
      <w:r w:rsidRPr="003E0A5A">
        <w:rPr>
          <w:b/>
          <w:bCs/>
        </w:rPr>
        <w:tab/>
        <w:t xml:space="preserve">  Nr. GND/2022/1296</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3E0A5A" w:rsidRPr="003E0A5A" w14:paraId="56D3A6FE" w14:textId="77777777" w:rsidTr="006843B0">
        <w:tc>
          <w:tcPr>
            <w:tcW w:w="4729" w:type="dxa"/>
          </w:tcPr>
          <w:p w14:paraId="4AFC9457" w14:textId="77777777" w:rsidR="003E0A5A" w:rsidRPr="003E0A5A" w:rsidRDefault="003E0A5A" w:rsidP="003E0A5A">
            <w:pPr>
              <w:rPr>
                <w:rFonts w:eastAsiaTheme="minorHAnsi"/>
                <w:b/>
                <w:bCs/>
                <w:lang w:eastAsia="en-US"/>
              </w:rPr>
            </w:pPr>
          </w:p>
        </w:tc>
      </w:tr>
      <w:tr w:rsidR="003E0A5A" w:rsidRPr="003E0A5A" w14:paraId="5709B409" w14:textId="77777777" w:rsidTr="006843B0">
        <w:trPr>
          <w:trHeight w:val="80"/>
        </w:trPr>
        <w:tc>
          <w:tcPr>
            <w:tcW w:w="4729" w:type="dxa"/>
          </w:tcPr>
          <w:p w14:paraId="10BA52DD" w14:textId="77777777" w:rsidR="003E0A5A" w:rsidRPr="003E0A5A" w:rsidRDefault="003E0A5A" w:rsidP="003E0A5A">
            <w:pPr>
              <w:rPr>
                <w:rFonts w:eastAsiaTheme="minorHAnsi"/>
                <w:b/>
                <w:bCs/>
                <w:lang w:eastAsia="en-US"/>
              </w:rPr>
            </w:pPr>
          </w:p>
        </w:tc>
      </w:tr>
    </w:tbl>
    <w:p w14:paraId="2A4CAF9D" w14:textId="77777777" w:rsidR="003E0A5A" w:rsidRPr="003E0A5A" w:rsidRDefault="003E0A5A" w:rsidP="003E0A5A">
      <w:pPr>
        <w:rPr>
          <w:b/>
          <w:bCs/>
        </w:rPr>
      </w:pPr>
      <w:r w:rsidRPr="003E0A5A">
        <w:rPr>
          <w:b/>
          <w:bCs/>
        </w:rPr>
        <w:t xml:space="preserve">                 </w:t>
      </w:r>
      <w:r w:rsidRPr="003E0A5A">
        <w:rPr>
          <w:b/>
          <w:bCs/>
        </w:rPr>
        <w:tab/>
        <w:t xml:space="preserve"> (protokols Nr.27; 83.p.) </w:t>
      </w:r>
    </w:p>
    <w:p w14:paraId="5AF9D48E" w14:textId="77777777" w:rsidR="003E0A5A" w:rsidRPr="003E0A5A" w:rsidRDefault="003E0A5A" w:rsidP="003E0A5A">
      <w:pPr>
        <w:rPr>
          <w:b/>
          <w:bCs/>
          <w:sz w:val="4"/>
          <w:szCs w:val="4"/>
        </w:rPr>
      </w:pPr>
      <w:r w:rsidRPr="003E0A5A">
        <w:rPr>
          <w:b/>
          <w:bCs/>
        </w:rPr>
        <w:tab/>
      </w:r>
      <w:r w:rsidRPr="003E0A5A">
        <w:rPr>
          <w:b/>
          <w:bCs/>
        </w:rPr>
        <w:tab/>
      </w:r>
      <w:r w:rsidRPr="003E0A5A">
        <w:rPr>
          <w:b/>
          <w:bCs/>
        </w:rPr>
        <w:tab/>
      </w:r>
      <w:r w:rsidRPr="003E0A5A">
        <w:rPr>
          <w:b/>
          <w:bCs/>
        </w:rPr>
        <w:tab/>
      </w:r>
      <w:r w:rsidRPr="003E0A5A">
        <w:rPr>
          <w:b/>
          <w:bCs/>
        </w:rPr>
        <w:tab/>
      </w:r>
      <w:r w:rsidRPr="003E0A5A">
        <w:rPr>
          <w:b/>
          <w:bCs/>
        </w:rPr>
        <w:tab/>
      </w:r>
      <w:r w:rsidRPr="003E0A5A">
        <w:rPr>
          <w:b/>
          <w:bCs/>
          <w:sz w:val="4"/>
          <w:szCs w:val="4"/>
        </w:rPr>
        <w:tab/>
      </w:r>
    </w:p>
    <w:p w14:paraId="3D5C201B" w14:textId="77777777" w:rsidR="003E0A5A" w:rsidRPr="003E0A5A" w:rsidRDefault="003E0A5A" w:rsidP="003E0A5A">
      <w:pPr>
        <w:jc w:val="center"/>
        <w:rPr>
          <w:b/>
        </w:rPr>
      </w:pPr>
      <w:r w:rsidRPr="003E0A5A">
        <w:rPr>
          <w:b/>
        </w:rPr>
        <w:t xml:space="preserve">Par zemes ierīcības projekta apstiprināšanu </w:t>
      </w:r>
      <w:proofErr w:type="spellStart"/>
      <w:r w:rsidRPr="003E0A5A">
        <w:rPr>
          <w:b/>
        </w:rPr>
        <w:t>Daukstu</w:t>
      </w:r>
      <w:proofErr w:type="spellEnd"/>
      <w:r w:rsidRPr="003E0A5A">
        <w:rPr>
          <w:b/>
        </w:rPr>
        <w:t xml:space="preserve"> pagasta</w:t>
      </w:r>
    </w:p>
    <w:p w14:paraId="12488174" w14:textId="77777777" w:rsidR="003E0A5A" w:rsidRPr="003E0A5A" w:rsidRDefault="003E0A5A" w:rsidP="003E0A5A">
      <w:pPr>
        <w:jc w:val="center"/>
        <w:rPr>
          <w:b/>
        </w:rPr>
      </w:pPr>
      <w:r w:rsidRPr="003E0A5A">
        <w:rPr>
          <w:b/>
        </w:rPr>
        <w:t>nekustamajam īpašumam “</w:t>
      </w:r>
      <w:proofErr w:type="spellStart"/>
      <w:r w:rsidRPr="003E0A5A">
        <w:rPr>
          <w:b/>
        </w:rPr>
        <w:t>Krapa</w:t>
      </w:r>
      <w:proofErr w:type="spellEnd"/>
      <w:r w:rsidRPr="003E0A5A">
        <w:rPr>
          <w:b/>
        </w:rPr>
        <w:t xml:space="preserve"> - 17”</w:t>
      </w:r>
    </w:p>
    <w:p w14:paraId="029B0A39" w14:textId="77777777" w:rsidR="003E0A5A" w:rsidRPr="003E0A5A" w:rsidRDefault="003E0A5A" w:rsidP="003E0A5A">
      <w:pPr>
        <w:tabs>
          <w:tab w:val="left" w:pos="4111"/>
        </w:tabs>
        <w:spacing w:line="276" w:lineRule="auto"/>
        <w:jc w:val="center"/>
      </w:pPr>
    </w:p>
    <w:p w14:paraId="10E3E056" w14:textId="77777777" w:rsidR="003E0A5A" w:rsidRPr="003E0A5A" w:rsidRDefault="003E0A5A" w:rsidP="003E0A5A">
      <w:pPr>
        <w:spacing w:line="360" w:lineRule="auto"/>
        <w:ind w:firstLine="567"/>
        <w:jc w:val="both"/>
        <w:rPr>
          <w:rFonts w:eastAsia="Calibri"/>
          <w:lang w:eastAsia="en-US"/>
        </w:rPr>
      </w:pPr>
      <w:r w:rsidRPr="003E0A5A">
        <w:rPr>
          <w:rFonts w:eastAsia="Calibri"/>
        </w:rPr>
        <w:t>Izskatot</w:t>
      </w:r>
      <w:r w:rsidRPr="003E0A5A">
        <w:rPr>
          <w:rFonts w:eastAsia="Calibri"/>
          <w:b/>
          <w:bCs/>
        </w:rPr>
        <w:t xml:space="preserve"> sabiedrības ar ierobežotu atbildību “METRUM AV”</w:t>
      </w:r>
      <w:r w:rsidRPr="003E0A5A">
        <w:rPr>
          <w:rFonts w:eastAsia="Calibri"/>
        </w:rPr>
        <w:t>, reģistrācijas numurs 40103947722, juridiskā adrese: Ģertrūdes iela 47 - 4, Rīga, LV-1011, 2022.gada 13.decembra iesniegumu (Gulbenes novada pašvaldībā saņemts 2022.gada 13.decembrī un reģistrēts ar Nr. </w:t>
      </w:r>
      <w:r w:rsidRPr="003E0A5A">
        <w:t>GND/5.7/22/3050-M</w:t>
      </w:r>
      <w:r w:rsidRPr="003E0A5A">
        <w:rPr>
          <w:rFonts w:eastAsia="Calibri"/>
        </w:rPr>
        <w:t xml:space="preserve">), ar lūgumu apstiprināt zemes ierīkotājas </w:t>
      </w:r>
      <w:bookmarkStart w:id="46" w:name="_Hlk55913372"/>
      <w:r w:rsidRPr="003E0A5A">
        <w:rPr>
          <w:rFonts w:eastAsia="Calibri"/>
        </w:rPr>
        <w:t>Daigas Eglītes (zemes ierīkotāja sertifikāts Nr.AA0081, derīgs līdz 2026.gada 26.janvārim) izstrādāto zemes ierīcības projektu nekustamajā īpašumā “</w:t>
      </w:r>
      <w:proofErr w:type="spellStart"/>
      <w:r w:rsidRPr="003E0A5A">
        <w:rPr>
          <w:rFonts w:eastAsia="Calibri"/>
        </w:rPr>
        <w:t>Krapa</w:t>
      </w:r>
      <w:proofErr w:type="spellEnd"/>
      <w:r w:rsidRPr="003E0A5A">
        <w:rPr>
          <w:rFonts w:eastAsia="Calibri"/>
        </w:rPr>
        <w:t xml:space="preserve"> - 17”, </w:t>
      </w:r>
      <w:proofErr w:type="spellStart"/>
      <w:r w:rsidRPr="003E0A5A">
        <w:rPr>
          <w:rFonts w:eastAsia="Calibri"/>
        </w:rPr>
        <w:t>Daukstu</w:t>
      </w:r>
      <w:proofErr w:type="spellEnd"/>
      <w:r w:rsidRPr="003E0A5A">
        <w:rPr>
          <w:rFonts w:eastAsia="Calibri"/>
        </w:rPr>
        <w:t xml:space="preserve"> pagasts, Gulbenes novads</w:t>
      </w:r>
      <w:bookmarkEnd w:id="46"/>
      <w:r w:rsidRPr="003E0A5A">
        <w:rPr>
          <w:rFonts w:eastAsia="Calibri"/>
        </w:rPr>
        <w:t xml:space="preserve">, kadastra numurs 5048 002 0143, ietilpstošajai zemes vienībai ar kadastra apzīmējumu 5048 002 0146, 7,9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3E0A5A">
        <w:rPr>
          <w:rFonts w:eastAsia="Calibri"/>
          <w:shd w:val="clear" w:color="auto" w:fill="FFFFFF"/>
        </w:rPr>
        <w:t>rekvizītus (attiecīgā zemes ierīkotāja vārdu, uzvārdu, datumu un laiku, kad tas minēto dokumentu ir parakstījis) vai projekta grafiskās</w:t>
      </w:r>
      <w:r w:rsidRPr="003E0A5A">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w:t>
      </w:r>
      <w:r w:rsidRPr="003E0A5A">
        <w:rPr>
          <w:rFonts w:eastAsia="Calibri"/>
        </w:rPr>
        <w:lastRenderedPageBreak/>
        <w:t>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3E0A5A">
        <w:rPr>
          <w:rFonts w:eastAsia="Calibri"/>
          <w:lang w:eastAsia="en-US"/>
        </w:rPr>
        <w:t xml:space="preserve">, un Tautsaimniecības komitejas ieteikumu, atklāti balsojot: </w:t>
      </w:r>
      <w:r w:rsidRPr="003E0A5A">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3E0A5A">
        <w:rPr>
          <w:rFonts w:eastAsia="Calibri"/>
          <w:lang w:eastAsia="en-US"/>
        </w:rPr>
        <w:t>, Gulbenes novada dome NOLEMJ:</w:t>
      </w:r>
    </w:p>
    <w:p w14:paraId="1121FC7E" w14:textId="77777777" w:rsidR="003E0A5A" w:rsidRPr="003E0A5A" w:rsidRDefault="003E0A5A" w:rsidP="003E0A5A">
      <w:pPr>
        <w:spacing w:line="360" w:lineRule="auto"/>
        <w:ind w:firstLine="567"/>
        <w:jc w:val="both"/>
        <w:rPr>
          <w:rFonts w:eastAsia="Calibri"/>
        </w:rPr>
      </w:pPr>
      <w:r w:rsidRPr="003E0A5A">
        <w:rPr>
          <w:rFonts w:eastAsia="Calibri"/>
        </w:rPr>
        <w:t>1. APSTIPRINĀT Daigas Eglītes (zemes ierīkotāja sertifikāts Nr.AA0081, derīgs līdz 2026.gada 26.janvārim) izstrādāto zemes ierīcības projektu nekustamajā īpašumā “</w:t>
      </w:r>
      <w:proofErr w:type="spellStart"/>
      <w:r w:rsidRPr="003E0A5A">
        <w:rPr>
          <w:rFonts w:eastAsia="Calibri"/>
        </w:rPr>
        <w:t>Krapa</w:t>
      </w:r>
      <w:proofErr w:type="spellEnd"/>
      <w:r w:rsidRPr="003E0A5A">
        <w:rPr>
          <w:rFonts w:eastAsia="Calibri"/>
        </w:rPr>
        <w:t xml:space="preserve"> - 17”, </w:t>
      </w:r>
      <w:proofErr w:type="spellStart"/>
      <w:r w:rsidRPr="003E0A5A">
        <w:rPr>
          <w:rFonts w:eastAsia="Calibri"/>
        </w:rPr>
        <w:t>Daukstu</w:t>
      </w:r>
      <w:proofErr w:type="spellEnd"/>
      <w:r w:rsidRPr="003E0A5A">
        <w:rPr>
          <w:rFonts w:eastAsia="Calibri"/>
        </w:rPr>
        <w:t xml:space="preserve"> pagasts, Gulbenes novads, kadastra numurs 5048 002 0143, ietilpstošajai zemes vienībai ar kadastra apzīmējumu 5048 002 0146, 7,9 ha platībā. Zemes vienības sadalījuma robežas noteikt saskaņā ar zemes ierīcības projekta grafisko daļu (pielikums), kas ir šī lēmuma neatņemama sastāvdaļa.</w:t>
      </w:r>
    </w:p>
    <w:p w14:paraId="5FE02F8F" w14:textId="77777777" w:rsidR="003E0A5A" w:rsidRPr="003E0A5A" w:rsidRDefault="003E0A5A" w:rsidP="003E0A5A">
      <w:pPr>
        <w:spacing w:line="360" w:lineRule="auto"/>
        <w:ind w:firstLine="567"/>
        <w:jc w:val="both"/>
        <w:rPr>
          <w:rFonts w:eastAsia="Calibri"/>
        </w:rPr>
      </w:pPr>
      <w:r w:rsidRPr="003E0A5A">
        <w:rPr>
          <w:rFonts w:eastAsia="Calibri"/>
        </w:rPr>
        <w:t xml:space="preserve">2. SAGLABĀT nekustamajam īpašumam, kas sastāv no </w:t>
      </w:r>
      <w:bookmarkStart w:id="47" w:name="_Hlk55375395"/>
      <w:r w:rsidRPr="003E0A5A">
        <w:rPr>
          <w:rFonts w:eastAsia="Calibri"/>
        </w:rPr>
        <w:t xml:space="preserve">zemes vienībām ar kadastra apzīmējumiem 5048 002 0144, 4,4 ha platībā, 5048 002 0145, 2,5 ha platībā, 5048 002 0147, 2,5 ha platībā, 5048 002 0143, 0,48 ha platībā, </w:t>
      </w:r>
      <w:proofErr w:type="spellStart"/>
      <w:r w:rsidRPr="003E0A5A">
        <w:rPr>
          <w:rFonts w:eastAsia="Calibri"/>
        </w:rPr>
        <w:t>jaunizveidotās</w:t>
      </w:r>
      <w:proofErr w:type="spellEnd"/>
      <w:r w:rsidRPr="003E0A5A">
        <w:rPr>
          <w:rFonts w:eastAsia="Calibri"/>
        </w:rPr>
        <w:t xml:space="preserve"> zemes vienības </w:t>
      </w:r>
      <w:bookmarkStart w:id="48" w:name="_Hlk116629001"/>
      <w:r w:rsidRPr="003E0A5A">
        <w:rPr>
          <w:rFonts w:eastAsia="Calibri"/>
        </w:rPr>
        <w:t xml:space="preserve">ar kadastra apzīmējumu </w:t>
      </w:r>
      <w:bookmarkStart w:id="49" w:name="_Hlk118965787"/>
      <w:bookmarkStart w:id="50" w:name="_Hlk59030655"/>
      <w:r w:rsidRPr="003E0A5A">
        <w:rPr>
          <w:rFonts w:eastAsia="Calibri"/>
        </w:rPr>
        <w:t xml:space="preserve">5048 002 </w:t>
      </w:r>
      <w:bookmarkEnd w:id="48"/>
      <w:bookmarkEnd w:id="49"/>
      <w:r w:rsidRPr="003E0A5A">
        <w:rPr>
          <w:rFonts w:eastAsia="Calibri"/>
        </w:rPr>
        <w:t>0339 un aptuveno platību 5,5 ha</w:t>
      </w:r>
      <w:bookmarkEnd w:id="50"/>
      <w:r w:rsidRPr="003E0A5A">
        <w:rPr>
          <w:rFonts w:eastAsia="Calibri"/>
        </w:rPr>
        <w:t xml:space="preserve">, un ēkām (būvēm) ar kadastra apzīmējumiem </w:t>
      </w:r>
      <w:bookmarkStart w:id="51" w:name="_Hlk122080397"/>
      <w:r w:rsidRPr="003E0A5A">
        <w:rPr>
          <w:rFonts w:eastAsia="Calibri"/>
        </w:rPr>
        <w:t xml:space="preserve">5048 002 0143 </w:t>
      </w:r>
      <w:bookmarkEnd w:id="51"/>
      <w:r w:rsidRPr="003E0A5A">
        <w:rPr>
          <w:rFonts w:eastAsia="Calibri"/>
        </w:rPr>
        <w:t>001, 5048 002 0143 002, 5048 002 0143 003, 5048 002 0143 004, esošo nosaukumu “</w:t>
      </w:r>
      <w:proofErr w:type="spellStart"/>
      <w:r w:rsidRPr="003E0A5A">
        <w:rPr>
          <w:rFonts w:eastAsia="Calibri"/>
        </w:rPr>
        <w:t>Krapa</w:t>
      </w:r>
      <w:proofErr w:type="spellEnd"/>
      <w:r w:rsidRPr="003E0A5A">
        <w:rPr>
          <w:rFonts w:eastAsia="Calibri"/>
        </w:rPr>
        <w:t xml:space="preserve"> - 17”.</w:t>
      </w:r>
      <w:bookmarkEnd w:id="47"/>
      <w:r w:rsidRPr="003E0A5A">
        <w:rPr>
          <w:rFonts w:eastAsia="Calibri"/>
        </w:rPr>
        <w:t xml:space="preserve"> </w:t>
      </w:r>
      <w:bookmarkStart w:id="52" w:name="_Hlk118986986"/>
      <w:proofErr w:type="spellStart"/>
      <w:r w:rsidRPr="003E0A5A">
        <w:rPr>
          <w:rFonts w:eastAsia="Calibri"/>
        </w:rPr>
        <w:t>Jaunizveidotajai</w:t>
      </w:r>
      <w:proofErr w:type="spellEnd"/>
      <w:r w:rsidRPr="003E0A5A">
        <w:rPr>
          <w:rFonts w:eastAsia="Calibri"/>
        </w:rPr>
        <w:t xml:space="preserve"> </w:t>
      </w:r>
      <w:bookmarkEnd w:id="52"/>
      <w:r w:rsidRPr="003E0A5A">
        <w:rPr>
          <w:rFonts w:eastAsia="Calibri"/>
        </w:rPr>
        <w:t xml:space="preserve">zemes vienībai ar kadastra apzīmējumu 5048 002 0339, 5,5 ha platībā, noteikt zemes lietošanas mērķi – zeme, uz kuras galvenā saimnieciskā darbība ir </w:t>
      </w:r>
      <w:bookmarkStart w:id="53" w:name="_Hlk118987025"/>
      <w:r w:rsidRPr="003E0A5A">
        <w:rPr>
          <w:rFonts w:eastAsia="Calibri"/>
        </w:rPr>
        <w:t xml:space="preserve">lauksaimniecība </w:t>
      </w:r>
      <w:bookmarkEnd w:id="53"/>
      <w:r w:rsidRPr="003E0A5A">
        <w:rPr>
          <w:rFonts w:eastAsia="Calibri"/>
        </w:rPr>
        <w:t xml:space="preserve">(NĪLM kods 0101). Zemes vienībai ar kadastra apzīmējumu 5048 002 0147, 2,4 ha platībā, mainīt zemes lietošanas mērķi no – zeme, uz kuras galvenā saimnieciskā darbība ir lauksaimniecība (NĪLM kods 0101) uz – zeme, uz kuras galvenā saimnieciskā darbība ir mežsaimniecība (NĪLM kods 0201). </w:t>
      </w:r>
    </w:p>
    <w:p w14:paraId="368D6D39" w14:textId="77777777" w:rsidR="003E0A5A" w:rsidRPr="003E0A5A" w:rsidRDefault="003E0A5A" w:rsidP="003E0A5A">
      <w:pPr>
        <w:spacing w:line="360" w:lineRule="auto"/>
        <w:ind w:firstLine="567"/>
        <w:jc w:val="both"/>
        <w:rPr>
          <w:rFonts w:eastAsia="Calibri"/>
        </w:rPr>
      </w:pPr>
      <w:r w:rsidRPr="003E0A5A">
        <w:rPr>
          <w:rFonts w:eastAsia="Calibri"/>
        </w:rPr>
        <w:t xml:space="preserve">3. PIEŠĶIRT nekustamajam īpašumam, kas sastāv no </w:t>
      </w:r>
      <w:proofErr w:type="spellStart"/>
      <w:r w:rsidRPr="003E0A5A">
        <w:rPr>
          <w:rFonts w:eastAsia="Calibri"/>
        </w:rPr>
        <w:t>jaunizveidotās</w:t>
      </w:r>
      <w:proofErr w:type="spellEnd"/>
      <w:r w:rsidRPr="003E0A5A">
        <w:rPr>
          <w:rFonts w:eastAsia="Calibri"/>
        </w:rPr>
        <w:t xml:space="preserve"> zemes vienības ar kadastra apzīmējumu </w:t>
      </w:r>
      <w:bookmarkStart w:id="54" w:name="_Hlk116629321"/>
      <w:bookmarkStart w:id="55" w:name="_Hlk101429840"/>
      <w:r w:rsidRPr="003E0A5A">
        <w:rPr>
          <w:rFonts w:eastAsia="Calibri"/>
        </w:rPr>
        <w:t xml:space="preserve">5048 002 0340 </w:t>
      </w:r>
      <w:bookmarkEnd w:id="54"/>
      <w:r w:rsidRPr="003E0A5A">
        <w:rPr>
          <w:rFonts w:eastAsia="Calibri"/>
        </w:rPr>
        <w:t>un aptuveno platību 2,4 ha</w:t>
      </w:r>
      <w:bookmarkStart w:id="56" w:name="_Hlk55918485"/>
      <w:bookmarkEnd w:id="55"/>
      <w:r w:rsidRPr="003E0A5A">
        <w:rPr>
          <w:rFonts w:eastAsia="Calibri"/>
        </w:rPr>
        <w:t xml:space="preserve">, </w:t>
      </w:r>
      <w:bookmarkEnd w:id="56"/>
      <w:r w:rsidRPr="003E0A5A">
        <w:rPr>
          <w:rFonts w:eastAsia="Calibri"/>
        </w:rPr>
        <w:t>nosaukumu “</w:t>
      </w:r>
      <w:proofErr w:type="spellStart"/>
      <w:r w:rsidRPr="003E0A5A">
        <w:rPr>
          <w:rFonts w:eastAsia="Calibri"/>
        </w:rPr>
        <w:t>Mežazālītes</w:t>
      </w:r>
      <w:proofErr w:type="spellEnd"/>
      <w:r w:rsidRPr="003E0A5A">
        <w:rPr>
          <w:rFonts w:eastAsia="Calibri"/>
        </w:rPr>
        <w:t xml:space="preserve">”. </w:t>
      </w:r>
      <w:bookmarkStart w:id="57" w:name="_Hlk122075128"/>
      <w:proofErr w:type="spellStart"/>
      <w:r w:rsidRPr="003E0A5A">
        <w:rPr>
          <w:rFonts w:eastAsia="Calibri"/>
        </w:rPr>
        <w:t>Jaunizveidotajai</w:t>
      </w:r>
      <w:proofErr w:type="spellEnd"/>
      <w:r w:rsidRPr="003E0A5A">
        <w:rPr>
          <w:rFonts w:eastAsia="Calibri"/>
        </w:rPr>
        <w:t xml:space="preserve"> zemes vienībai ar kadastra apzīmējumu </w:t>
      </w:r>
      <w:bookmarkEnd w:id="57"/>
      <w:r w:rsidRPr="003E0A5A">
        <w:rPr>
          <w:rFonts w:eastAsia="Calibri"/>
        </w:rPr>
        <w:t xml:space="preserve">5048 002 0340, 2,4 ha platībā, noteikt lietošanas mērķi – zeme, uz kuras galvenā saimnieciskā darbība ir mežsaimniecība (NĪLM kods 0201). </w:t>
      </w:r>
    </w:p>
    <w:p w14:paraId="6AA3E93D" w14:textId="77777777" w:rsidR="003E0A5A" w:rsidRPr="003E0A5A" w:rsidRDefault="003E0A5A" w:rsidP="003E0A5A">
      <w:pPr>
        <w:spacing w:line="360" w:lineRule="auto"/>
        <w:ind w:firstLine="567"/>
        <w:jc w:val="both"/>
        <w:rPr>
          <w:rFonts w:eastAsia="Calibri"/>
        </w:rPr>
      </w:pPr>
      <w:r w:rsidRPr="003E0A5A">
        <w:rPr>
          <w:rFonts w:eastAsia="Calibri"/>
        </w:rPr>
        <w:t xml:space="preserve">4. Lēmumu nosūtīt sabiedrībai ar ierobežotu atbildību “METRUM AV”, e-pasts: </w:t>
      </w:r>
      <w:hyperlink r:id="rId36" w:history="1">
        <w:r w:rsidRPr="003E0A5A">
          <w:rPr>
            <w:rFonts w:eastAsia="Calibri"/>
            <w:color w:val="0563C1" w:themeColor="hyperlink"/>
            <w:u w:val="single"/>
          </w:rPr>
          <w:t>gulbene@metrum.lv</w:t>
        </w:r>
      </w:hyperlink>
      <w:r w:rsidRPr="003E0A5A">
        <w:rPr>
          <w:rFonts w:eastAsia="Calibri"/>
        </w:rPr>
        <w:t>.</w:t>
      </w:r>
    </w:p>
    <w:p w14:paraId="2D37B894" w14:textId="77777777" w:rsidR="003E0A5A" w:rsidRPr="003E0A5A" w:rsidRDefault="003E0A5A" w:rsidP="003E0A5A">
      <w:pPr>
        <w:spacing w:line="360" w:lineRule="auto"/>
        <w:ind w:firstLine="567"/>
        <w:jc w:val="both"/>
      </w:pPr>
      <w:r w:rsidRPr="003E0A5A">
        <w:lastRenderedPageBreak/>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DB0E36D" w14:textId="77777777" w:rsidR="003E0A5A" w:rsidRPr="003E0A5A" w:rsidRDefault="003E0A5A" w:rsidP="003E0A5A">
      <w:pPr>
        <w:spacing w:line="360" w:lineRule="auto"/>
        <w:ind w:firstLine="567"/>
        <w:jc w:val="both"/>
      </w:pPr>
    </w:p>
    <w:p w14:paraId="1611A863" w14:textId="77777777" w:rsidR="003E0A5A" w:rsidRPr="003E0A5A" w:rsidRDefault="003E0A5A" w:rsidP="003E0A5A">
      <w:pPr>
        <w:spacing w:line="360" w:lineRule="auto"/>
        <w:jc w:val="both"/>
      </w:pPr>
      <w:r w:rsidRPr="003E0A5A">
        <w:t>Gulbenes novada domes priekšsēdētājs</w:t>
      </w:r>
      <w:r w:rsidRPr="003E0A5A">
        <w:tab/>
      </w:r>
      <w:r w:rsidRPr="003E0A5A">
        <w:tab/>
      </w:r>
      <w:r w:rsidRPr="003E0A5A">
        <w:tab/>
      </w:r>
      <w:r w:rsidRPr="003E0A5A">
        <w:tab/>
      </w:r>
      <w:r w:rsidRPr="003E0A5A">
        <w:tab/>
      </w:r>
      <w:r w:rsidRPr="003E0A5A">
        <w:tab/>
      </w:r>
      <w:proofErr w:type="spellStart"/>
      <w:r w:rsidRPr="003E0A5A">
        <w:t>A.Caunītis</w:t>
      </w:r>
      <w:proofErr w:type="spellEnd"/>
    </w:p>
    <w:p w14:paraId="3E75A4FF" w14:textId="77777777" w:rsidR="003E0A5A" w:rsidRPr="003E0A5A" w:rsidRDefault="003E0A5A" w:rsidP="003E0A5A">
      <w:pPr>
        <w:spacing w:line="360" w:lineRule="auto"/>
        <w:jc w:val="both"/>
      </w:pPr>
    </w:p>
    <w:p w14:paraId="4247ABF8" w14:textId="77777777" w:rsidR="003E0A5A" w:rsidRPr="003E0A5A" w:rsidRDefault="003E0A5A" w:rsidP="003E0A5A">
      <w:pPr>
        <w:spacing w:line="360" w:lineRule="auto"/>
        <w:jc w:val="both"/>
      </w:pPr>
      <w:r w:rsidRPr="003E0A5A">
        <w:t>Sagatavoja: Lolita Vīksniņa</w:t>
      </w:r>
    </w:p>
    <w:p w14:paraId="529D210F" w14:textId="77777777" w:rsidR="003E0A5A" w:rsidRPr="003E0A5A" w:rsidRDefault="003E0A5A" w:rsidP="003E0A5A"/>
    <w:p w14:paraId="710A1FBA" w14:textId="77777777" w:rsidR="003E0A5A" w:rsidRPr="003E0A5A" w:rsidRDefault="003E0A5A" w:rsidP="003E0A5A"/>
    <w:p w14:paraId="2C701643" w14:textId="77777777" w:rsidR="003E0A5A" w:rsidRPr="003E0A5A" w:rsidRDefault="003E0A5A" w:rsidP="003E0A5A"/>
    <w:p w14:paraId="6312CD32" w14:textId="77777777" w:rsidR="003E0A5A" w:rsidRPr="003E0A5A" w:rsidRDefault="003E0A5A" w:rsidP="003E0A5A"/>
    <w:p w14:paraId="6356F498" w14:textId="77777777" w:rsidR="003E0A5A" w:rsidRPr="003E0A5A" w:rsidRDefault="003E0A5A" w:rsidP="003E0A5A"/>
    <w:p w14:paraId="19F2479C" w14:textId="77777777" w:rsidR="003E0A5A" w:rsidRPr="003E0A5A" w:rsidRDefault="003E0A5A" w:rsidP="003E0A5A"/>
    <w:p w14:paraId="7EB1DDB8" w14:textId="77777777" w:rsidR="003E0A5A" w:rsidRPr="003E0A5A" w:rsidRDefault="003E0A5A" w:rsidP="003E0A5A"/>
    <w:p w14:paraId="0893E8F0" w14:textId="77777777" w:rsidR="003E0A5A" w:rsidRPr="003E0A5A" w:rsidRDefault="003E0A5A" w:rsidP="003E0A5A"/>
    <w:p w14:paraId="2D5BF3DD" w14:textId="77777777" w:rsidR="003E0A5A" w:rsidRPr="003E0A5A" w:rsidRDefault="003E0A5A" w:rsidP="003E0A5A"/>
    <w:p w14:paraId="3BA7335C" w14:textId="77777777" w:rsidR="003E0A5A" w:rsidRPr="003E0A5A" w:rsidRDefault="003E0A5A" w:rsidP="003E0A5A"/>
    <w:p w14:paraId="186A349B" w14:textId="77777777" w:rsidR="003E0A5A" w:rsidRPr="003E0A5A" w:rsidRDefault="003E0A5A" w:rsidP="003E0A5A"/>
    <w:p w14:paraId="3D70CC2A" w14:textId="77777777" w:rsidR="003E0A5A" w:rsidRPr="003E0A5A" w:rsidRDefault="003E0A5A" w:rsidP="003E0A5A"/>
    <w:p w14:paraId="2B554764" w14:textId="77777777" w:rsidR="003E0A5A" w:rsidRPr="003E0A5A" w:rsidRDefault="003E0A5A" w:rsidP="003E0A5A"/>
    <w:p w14:paraId="01A0A2E5" w14:textId="77777777" w:rsidR="003E0A5A" w:rsidRPr="003E0A5A" w:rsidRDefault="003E0A5A" w:rsidP="003E0A5A"/>
    <w:p w14:paraId="0A95DD52" w14:textId="77777777" w:rsidR="003E0A5A" w:rsidRPr="003E0A5A" w:rsidRDefault="003E0A5A" w:rsidP="003E0A5A"/>
    <w:p w14:paraId="32585A20" w14:textId="77777777" w:rsidR="003E0A5A" w:rsidRPr="003E0A5A" w:rsidRDefault="003E0A5A" w:rsidP="003E0A5A"/>
    <w:p w14:paraId="0286399C" w14:textId="77777777" w:rsidR="003E0A5A" w:rsidRPr="003E0A5A" w:rsidRDefault="003E0A5A" w:rsidP="003E0A5A"/>
    <w:p w14:paraId="725CC570" w14:textId="77777777" w:rsidR="003E0A5A" w:rsidRPr="003E0A5A" w:rsidRDefault="003E0A5A" w:rsidP="003E0A5A"/>
    <w:p w14:paraId="6C0F3EE1" w14:textId="77777777" w:rsidR="003E0A5A" w:rsidRPr="003E0A5A" w:rsidRDefault="003E0A5A" w:rsidP="003E0A5A"/>
    <w:p w14:paraId="1FEC272A" w14:textId="77777777" w:rsidR="003E0A5A" w:rsidRPr="003E0A5A" w:rsidRDefault="003E0A5A" w:rsidP="003E0A5A"/>
    <w:p w14:paraId="41A73F9D" w14:textId="77777777" w:rsidR="003E0A5A" w:rsidRPr="003E0A5A" w:rsidRDefault="003E0A5A" w:rsidP="003E0A5A">
      <w:pPr>
        <w:spacing w:after="160" w:line="259" w:lineRule="auto"/>
      </w:pPr>
      <w:r w:rsidRPr="003E0A5A">
        <w:br w:type="page"/>
      </w:r>
    </w:p>
    <w:p w14:paraId="48403D35" w14:textId="77777777" w:rsidR="003E0A5A" w:rsidRPr="003E0A5A" w:rsidRDefault="003E0A5A" w:rsidP="003E0A5A">
      <w:pPr>
        <w:tabs>
          <w:tab w:val="left" w:pos="7176"/>
        </w:tabs>
        <w:jc w:val="right"/>
      </w:pPr>
      <w:r w:rsidRPr="003E0A5A">
        <w:lastRenderedPageBreak/>
        <w:t>Pielikums 29.12.2022. Gulbenes novada domes lēmumam GND/2022/1296</w:t>
      </w:r>
    </w:p>
    <w:p w14:paraId="6378E58E" w14:textId="77777777" w:rsidR="003E0A5A" w:rsidRPr="003E0A5A" w:rsidRDefault="003E0A5A" w:rsidP="003E0A5A">
      <w:pPr>
        <w:rPr>
          <w:noProof/>
        </w:rPr>
      </w:pPr>
      <w:r w:rsidRPr="003E0A5A">
        <w:rPr>
          <w:noProof/>
        </w:rPr>
        <w:drawing>
          <wp:inline distT="0" distB="0" distL="0" distR="0" wp14:anchorId="590262BD" wp14:editId="4B92D02A">
            <wp:extent cx="5939155" cy="8293211"/>
            <wp:effectExtent l="0" t="0" r="4445" b="0"/>
            <wp:docPr id="109" name="Attēls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50548" cy="8309120"/>
                    </a:xfrm>
                    <a:prstGeom prst="rect">
                      <a:avLst/>
                    </a:prstGeom>
                    <a:noFill/>
                    <a:ln>
                      <a:noFill/>
                    </a:ln>
                  </pic:spPr>
                </pic:pic>
              </a:graphicData>
            </a:graphic>
          </wp:inline>
        </w:drawing>
      </w:r>
    </w:p>
    <w:p w14:paraId="300B677B" w14:textId="77777777" w:rsidR="003E0A5A" w:rsidRPr="003E0A5A" w:rsidRDefault="003E0A5A" w:rsidP="003E0A5A">
      <w:pPr>
        <w:rPr>
          <w:noProof/>
        </w:rPr>
      </w:pPr>
    </w:p>
    <w:p w14:paraId="408DACEE" w14:textId="77777777" w:rsidR="003E0A5A" w:rsidRPr="003E0A5A" w:rsidRDefault="003E0A5A" w:rsidP="003E0A5A">
      <w:pPr>
        <w:rPr>
          <w:noProof/>
        </w:rPr>
      </w:pPr>
    </w:p>
    <w:p w14:paraId="162FF8BC" w14:textId="77777777" w:rsidR="003E0A5A" w:rsidRPr="003E0A5A" w:rsidRDefault="003E0A5A" w:rsidP="003E0A5A">
      <w:pPr>
        <w:spacing w:line="360" w:lineRule="auto"/>
        <w:jc w:val="both"/>
      </w:pPr>
      <w:r w:rsidRPr="003E0A5A">
        <w:t>Gulbenes novada domes priekšsēdētājs</w:t>
      </w:r>
      <w:r w:rsidRPr="003E0A5A">
        <w:tab/>
      </w:r>
      <w:r w:rsidRPr="003E0A5A">
        <w:tab/>
      </w:r>
      <w:r w:rsidRPr="003E0A5A">
        <w:tab/>
      </w:r>
      <w:r w:rsidRPr="003E0A5A">
        <w:tab/>
      </w:r>
      <w:r w:rsidRPr="003E0A5A">
        <w:tab/>
      </w:r>
      <w:r w:rsidRPr="003E0A5A">
        <w:tab/>
      </w:r>
      <w:proofErr w:type="spellStart"/>
      <w:r w:rsidRPr="003E0A5A">
        <w:t>A.Caunītis</w:t>
      </w:r>
      <w:proofErr w:type="spellEnd"/>
    </w:p>
    <w:p w14:paraId="496608B5" w14:textId="77777777" w:rsidR="003E0A5A" w:rsidRPr="003E0A5A" w:rsidRDefault="003E0A5A" w:rsidP="003E0A5A">
      <w:pPr>
        <w:rPr>
          <w:noProof/>
        </w:rPr>
      </w:pPr>
    </w:p>
    <w:tbl>
      <w:tblPr>
        <w:tblW w:w="0" w:type="auto"/>
        <w:tblLook w:val="01E0" w:firstRow="1" w:lastRow="1" w:firstColumn="1" w:lastColumn="1" w:noHBand="0" w:noVBand="0"/>
      </w:tblPr>
      <w:tblGrid>
        <w:gridCol w:w="3073"/>
        <w:gridCol w:w="3115"/>
        <w:gridCol w:w="2743"/>
      </w:tblGrid>
      <w:tr w:rsidR="003E0A5A" w:rsidRPr="003E0A5A" w14:paraId="4A41B2E4" w14:textId="77777777" w:rsidTr="006843B0">
        <w:tc>
          <w:tcPr>
            <w:tcW w:w="3073" w:type="dxa"/>
          </w:tcPr>
          <w:p w14:paraId="1423064D" w14:textId="77777777" w:rsidR="003E0A5A" w:rsidRPr="003E0A5A" w:rsidRDefault="003E0A5A" w:rsidP="003E0A5A">
            <w:pPr>
              <w:spacing w:line="252" w:lineRule="auto"/>
              <w:rPr>
                <w:lang w:eastAsia="en-US"/>
              </w:rPr>
            </w:pPr>
          </w:p>
        </w:tc>
        <w:tc>
          <w:tcPr>
            <w:tcW w:w="3115" w:type="dxa"/>
            <w:hideMark/>
          </w:tcPr>
          <w:p w14:paraId="1EB5727E" w14:textId="77777777" w:rsidR="003E0A5A" w:rsidRPr="003E0A5A" w:rsidRDefault="003E0A5A" w:rsidP="003E0A5A">
            <w:pPr>
              <w:spacing w:line="252" w:lineRule="auto"/>
              <w:jc w:val="center"/>
              <w:rPr>
                <w:lang w:eastAsia="en-US"/>
              </w:rPr>
            </w:pPr>
            <w:r w:rsidRPr="003E0A5A">
              <w:rPr>
                <w:noProof/>
                <w:lang w:eastAsia="en-US"/>
              </w:rPr>
              <w:drawing>
                <wp:inline distT="0" distB="0" distL="0" distR="0" wp14:anchorId="1F0A94A7" wp14:editId="73F58D6D">
                  <wp:extent cx="619125" cy="685800"/>
                  <wp:effectExtent l="0" t="0" r="9525" b="0"/>
                  <wp:docPr id="112" name="Attēl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1F6204B" w14:textId="77777777" w:rsidR="003E0A5A" w:rsidRPr="003E0A5A" w:rsidRDefault="003E0A5A" w:rsidP="003E0A5A">
            <w:pPr>
              <w:spacing w:line="252" w:lineRule="auto"/>
              <w:rPr>
                <w:sz w:val="32"/>
                <w:szCs w:val="32"/>
                <w:lang w:eastAsia="en-US"/>
              </w:rPr>
            </w:pPr>
          </w:p>
        </w:tc>
      </w:tr>
      <w:tr w:rsidR="003E0A5A" w:rsidRPr="003E0A5A" w14:paraId="0F9B6146" w14:textId="77777777" w:rsidTr="006843B0">
        <w:tc>
          <w:tcPr>
            <w:tcW w:w="8931" w:type="dxa"/>
            <w:gridSpan w:val="3"/>
            <w:hideMark/>
          </w:tcPr>
          <w:p w14:paraId="55789FE8" w14:textId="77777777" w:rsidR="003E0A5A" w:rsidRPr="003E0A5A" w:rsidRDefault="003E0A5A" w:rsidP="003E0A5A">
            <w:pPr>
              <w:spacing w:before="240" w:line="252" w:lineRule="auto"/>
              <w:jc w:val="center"/>
              <w:rPr>
                <w:b/>
                <w:sz w:val="32"/>
                <w:szCs w:val="32"/>
                <w:lang w:eastAsia="en-US"/>
              </w:rPr>
            </w:pPr>
            <w:r w:rsidRPr="003E0A5A">
              <w:rPr>
                <w:b/>
                <w:sz w:val="32"/>
                <w:szCs w:val="32"/>
                <w:lang w:eastAsia="en-US"/>
              </w:rPr>
              <w:t>GULBENES NOVADA PAŠVALDĪBA</w:t>
            </w:r>
          </w:p>
        </w:tc>
      </w:tr>
      <w:tr w:rsidR="003E0A5A" w:rsidRPr="003E0A5A" w14:paraId="3B3584FF" w14:textId="77777777" w:rsidTr="006843B0">
        <w:tc>
          <w:tcPr>
            <w:tcW w:w="8931" w:type="dxa"/>
            <w:gridSpan w:val="3"/>
            <w:hideMark/>
          </w:tcPr>
          <w:p w14:paraId="56EF73AD" w14:textId="77777777" w:rsidR="003E0A5A" w:rsidRPr="003E0A5A" w:rsidRDefault="003E0A5A" w:rsidP="003E0A5A">
            <w:pPr>
              <w:spacing w:line="252" w:lineRule="auto"/>
              <w:jc w:val="center"/>
              <w:rPr>
                <w:lang w:eastAsia="en-US"/>
              </w:rPr>
            </w:pPr>
            <w:proofErr w:type="spellStart"/>
            <w:r w:rsidRPr="003E0A5A">
              <w:rPr>
                <w:lang w:eastAsia="en-US"/>
              </w:rPr>
              <w:t>Reģ</w:t>
            </w:r>
            <w:proofErr w:type="spellEnd"/>
            <w:r w:rsidRPr="003E0A5A">
              <w:rPr>
                <w:lang w:eastAsia="en-US"/>
              </w:rPr>
              <w:t>. Nr. 90009116327</w:t>
            </w:r>
          </w:p>
        </w:tc>
      </w:tr>
      <w:tr w:rsidR="003E0A5A" w:rsidRPr="003E0A5A" w14:paraId="0AE3C0BF" w14:textId="77777777" w:rsidTr="006843B0">
        <w:tc>
          <w:tcPr>
            <w:tcW w:w="8931" w:type="dxa"/>
            <w:gridSpan w:val="3"/>
            <w:hideMark/>
          </w:tcPr>
          <w:p w14:paraId="0F3BF99D" w14:textId="77777777" w:rsidR="003E0A5A" w:rsidRPr="003E0A5A" w:rsidRDefault="003E0A5A" w:rsidP="003E0A5A">
            <w:pPr>
              <w:spacing w:line="252" w:lineRule="auto"/>
              <w:jc w:val="center"/>
              <w:rPr>
                <w:lang w:eastAsia="en-US"/>
              </w:rPr>
            </w:pPr>
            <w:r w:rsidRPr="003E0A5A">
              <w:rPr>
                <w:lang w:eastAsia="en-US"/>
              </w:rPr>
              <w:t>Ābeļu iela 2, Gulbene, Gulbenes nov., LV-4401</w:t>
            </w:r>
          </w:p>
        </w:tc>
      </w:tr>
      <w:tr w:rsidR="003E0A5A" w:rsidRPr="003E0A5A" w14:paraId="31470FCC" w14:textId="77777777" w:rsidTr="006843B0">
        <w:tc>
          <w:tcPr>
            <w:tcW w:w="8931" w:type="dxa"/>
            <w:gridSpan w:val="3"/>
            <w:hideMark/>
          </w:tcPr>
          <w:p w14:paraId="5E662884" w14:textId="77777777" w:rsidR="003E0A5A" w:rsidRPr="003E0A5A" w:rsidRDefault="003E0A5A" w:rsidP="003E0A5A">
            <w:pPr>
              <w:pBdr>
                <w:bottom w:val="single" w:sz="12" w:space="1" w:color="auto"/>
              </w:pBdr>
              <w:spacing w:line="252" w:lineRule="auto"/>
              <w:jc w:val="center"/>
              <w:rPr>
                <w:lang w:eastAsia="en-US"/>
              </w:rPr>
            </w:pPr>
            <w:r w:rsidRPr="003E0A5A">
              <w:rPr>
                <w:lang w:eastAsia="en-US"/>
              </w:rPr>
              <w:t>Tālrunis 64497710, mob. 26595362, e-pasts: dome@gulbene.lv, www.gulbene.lv</w:t>
            </w:r>
          </w:p>
          <w:p w14:paraId="102D3496" w14:textId="77777777" w:rsidR="003E0A5A" w:rsidRPr="003E0A5A" w:rsidRDefault="003E0A5A" w:rsidP="003E0A5A">
            <w:pPr>
              <w:spacing w:line="252" w:lineRule="auto"/>
              <w:jc w:val="center"/>
              <w:rPr>
                <w:sz w:val="4"/>
                <w:szCs w:val="4"/>
                <w:lang w:eastAsia="en-US"/>
              </w:rPr>
            </w:pP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p>
        </w:tc>
      </w:tr>
    </w:tbl>
    <w:p w14:paraId="0E35CC85" w14:textId="77777777" w:rsidR="003E0A5A" w:rsidRPr="003E0A5A" w:rsidRDefault="003E0A5A" w:rsidP="003E0A5A">
      <w:pPr>
        <w:jc w:val="center"/>
      </w:pPr>
      <w:r w:rsidRPr="003E0A5A">
        <w:rPr>
          <w:b/>
          <w:bCs/>
        </w:rPr>
        <w:t>GULBENES NOVADA DOMES LĒMUMS</w:t>
      </w:r>
    </w:p>
    <w:p w14:paraId="40F3C1C3" w14:textId="77777777" w:rsidR="003E0A5A" w:rsidRPr="003E0A5A" w:rsidRDefault="003E0A5A" w:rsidP="003E0A5A">
      <w:pPr>
        <w:jc w:val="center"/>
      </w:pPr>
      <w:r w:rsidRPr="003E0A5A">
        <w:t>Gulbenē</w:t>
      </w:r>
    </w:p>
    <w:p w14:paraId="625D3F90" w14:textId="77777777" w:rsidR="003E0A5A" w:rsidRPr="003E0A5A" w:rsidRDefault="003E0A5A" w:rsidP="003E0A5A">
      <w:pPr>
        <w:rPr>
          <w:b/>
          <w:bCs/>
        </w:rPr>
      </w:pPr>
      <w:r w:rsidRPr="003E0A5A">
        <w:rPr>
          <w:b/>
          <w:bCs/>
        </w:rPr>
        <w:t>2022.gada 29.decembrī</w:t>
      </w:r>
      <w:r w:rsidRPr="003E0A5A">
        <w:rPr>
          <w:b/>
          <w:bCs/>
        </w:rPr>
        <w:tab/>
      </w:r>
      <w:r w:rsidRPr="003E0A5A">
        <w:rPr>
          <w:b/>
          <w:bCs/>
        </w:rPr>
        <w:tab/>
      </w:r>
      <w:r w:rsidRPr="003E0A5A">
        <w:rPr>
          <w:b/>
          <w:bCs/>
        </w:rPr>
        <w:tab/>
      </w:r>
      <w:r w:rsidRPr="003E0A5A">
        <w:rPr>
          <w:b/>
          <w:bCs/>
        </w:rPr>
        <w:tab/>
      </w:r>
      <w:r w:rsidRPr="003E0A5A">
        <w:rPr>
          <w:b/>
          <w:bCs/>
        </w:rPr>
        <w:tab/>
      </w:r>
      <w:r w:rsidRPr="003E0A5A">
        <w:rPr>
          <w:b/>
          <w:bCs/>
        </w:rPr>
        <w:tab/>
        <w:t xml:space="preserve"> Nr. GND/2022/1297</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3E0A5A" w:rsidRPr="003E0A5A" w14:paraId="28542350" w14:textId="77777777" w:rsidTr="006843B0">
        <w:tc>
          <w:tcPr>
            <w:tcW w:w="4729" w:type="dxa"/>
          </w:tcPr>
          <w:p w14:paraId="2E5C5C78" w14:textId="77777777" w:rsidR="003E0A5A" w:rsidRPr="003E0A5A" w:rsidRDefault="003E0A5A" w:rsidP="003E0A5A">
            <w:pPr>
              <w:rPr>
                <w:rFonts w:eastAsiaTheme="minorHAnsi"/>
                <w:b/>
                <w:bCs/>
                <w:lang w:eastAsia="en-US"/>
              </w:rPr>
            </w:pPr>
          </w:p>
        </w:tc>
      </w:tr>
      <w:tr w:rsidR="003E0A5A" w:rsidRPr="003E0A5A" w14:paraId="068997FC" w14:textId="77777777" w:rsidTr="006843B0">
        <w:trPr>
          <w:trHeight w:val="80"/>
        </w:trPr>
        <w:tc>
          <w:tcPr>
            <w:tcW w:w="4729" w:type="dxa"/>
          </w:tcPr>
          <w:p w14:paraId="3EDB84FC" w14:textId="77777777" w:rsidR="003E0A5A" w:rsidRPr="003E0A5A" w:rsidRDefault="003E0A5A" w:rsidP="003E0A5A">
            <w:pPr>
              <w:rPr>
                <w:rFonts w:eastAsiaTheme="minorHAnsi"/>
                <w:b/>
                <w:bCs/>
                <w:lang w:eastAsia="en-US"/>
              </w:rPr>
            </w:pPr>
          </w:p>
        </w:tc>
      </w:tr>
    </w:tbl>
    <w:p w14:paraId="67984941" w14:textId="77777777" w:rsidR="003E0A5A" w:rsidRPr="003E0A5A" w:rsidRDefault="003E0A5A" w:rsidP="003E0A5A">
      <w:pPr>
        <w:rPr>
          <w:b/>
          <w:bCs/>
        </w:rPr>
      </w:pPr>
      <w:r w:rsidRPr="003E0A5A">
        <w:rPr>
          <w:b/>
          <w:bCs/>
        </w:rPr>
        <w:t xml:space="preserve">                 </w:t>
      </w:r>
      <w:r w:rsidRPr="003E0A5A">
        <w:rPr>
          <w:b/>
          <w:bCs/>
        </w:rPr>
        <w:tab/>
        <w:t xml:space="preserve"> (protokols Nr.27; 84.p.) </w:t>
      </w:r>
    </w:p>
    <w:p w14:paraId="583F30FB" w14:textId="77777777" w:rsidR="003E0A5A" w:rsidRPr="003E0A5A" w:rsidRDefault="003E0A5A" w:rsidP="003E0A5A">
      <w:pPr>
        <w:rPr>
          <w:b/>
          <w:bCs/>
        </w:rPr>
      </w:pPr>
      <w:r w:rsidRPr="003E0A5A">
        <w:rPr>
          <w:b/>
          <w:bCs/>
        </w:rPr>
        <w:tab/>
      </w:r>
      <w:r w:rsidRPr="003E0A5A">
        <w:rPr>
          <w:b/>
          <w:bCs/>
        </w:rPr>
        <w:tab/>
      </w:r>
      <w:r w:rsidRPr="003E0A5A">
        <w:rPr>
          <w:b/>
          <w:bCs/>
        </w:rPr>
        <w:tab/>
      </w:r>
      <w:r w:rsidRPr="003E0A5A">
        <w:rPr>
          <w:b/>
          <w:bCs/>
        </w:rPr>
        <w:tab/>
      </w:r>
      <w:r w:rsidRPr="003E0A5A">
        <w:rPr>
          <w:b/>
          <w:bCs/>
        </w:rPr>
        <w:tab/>
      </w:r>
      <w:r w:rsidRPr="003E0A5A">
        <w:rPr>
          <w:b/>
          <w:bCs/>
        </w:rPr>
        <w:tab/>
      </w:r>
      <w:r w:rsidRPr="003E0A5A">
        <w:rPr>
          <w:b/>
          <w:bCs/>
        </w:rPr>
        <w:tab/>
      </w:r>
    </w:p>
    <w:p w14:paraId="0B46FC61" w14:textId="77777777" w:rsidR="003E0A5A" w:rsidRPr="003E0A5A" w:rsidRDefault="003E0A5A" w:rsidP="003E0A5A">
      <w:pPr>
        <w:jc w:val="center"/>
        <w:rPr>
          <w:b/>
        </w:rPr>
      </w:pPr>
      <w:r w:rsidRPr="003E0A5A">
        <w:rPr>
          <w:b/>
        </w:rPr>
        <w:t>Par zemes ierīcības projekta apstiprināšanu Galgauskas pagasta</w:t>
      </w:r>
    </w:p>
    <w:p w14:paraId="3D4CDDFF" w14:textId="77777777" w:rsidR="003E0A5A" w:rsidRPr="003E0A5A" w:rsidRDefault="003E0A5A" w:rsidP="003E0A5A">
      <w:pPr>
        <w:jc w:val="center"/>
        <w:rPr>
          <w:b/>
        </w:rPr>
      </w:pPr>
      <w:r w:rsidRPr="003E0A5A">
        <w:rPr>
          <w:b/>
        </w:rPr>
        <w:t>nekustamajam īpašumam “</w:t>
      </w:r>
      <w:proofErr w:type="spellStart"/>
      <w:r w:rsidRPr="003E0A5A">
        <w:rPr>
          <w:b/>
        </w:rPr>
        <w:t>Sutiņi</w:t>
      </w:r>
      <w:proofErr w:type="spellEnd"/>
      <w:r w:rsidRPr="003E0A5A">
        <w:rPr>
          <w:b/>
        </w:rPr>
        <w:t>”</w:t>
      </w:r>
    </w:p>
    <w:p w14:paraId="48ED416C" w14:textId="77777777" w:rsidR="003E0A5A" w:rsidRPr="003E0A5A" w:rsidRDefault="003E0A5A" w:rsidP="003E0A5A">
      <w:pPr>
        <w:tabs>
          <w:tab w:val="left" w:pos="4111"/>
        </w:tabs>
        <w:spacing w:line="276" w:lineRule="auto"/>
        <w:jc w:val="center"/>
      </w:pPr>
    </w:p>
    <w:p w14:paraId="50F3B881" w14:textId="77777777" w:rsidR="003E0A5A" w:rsidRPr="003E0A5A" w:rsidRDefault="003E0A5A" w:rsidP="003E0A5A">
      <w:pPr>
        <w:spacing w:line="360" w:lineRule="auto"/>
        <w:ind w:firstLine="567"/>
        <w:jc w:val="both"/>
        <w:rPr>
          <w:rFonts w:eastAsia="Calibri"/>
          <w:lang w:eastAsia="en-US"/>
        </w:rPr>
      </w:pPr>
      <w:r w:rsidRPr="003E0A5A">
        <w:rPr>
          <w:rFonts w:eastAsia="Calibri"/>
        </w:rPr>
        <w:t>Izskatot</w:t>
      </w:r>
      <w:r w:rsidRPr="003E0A5A">
        <w:rPr>
          <w:rFonts w:eastAsia="Calibri"/>
          <w:b/>
          <w:bCs/>
        </w:rPr>
        <w:t xml:space="preserve"> </w:t>
      </w:r>
      <w:bookmarkStart w:id="58" w:name="_Hlk120888415"/>
      <w:r w:rsidRPr="003E0A5A">
        <w:rPr>
          <w:rFonts w:eastAsia="Calibri"/>
          <w:b/>
          <w:bCs/>
        </w:rPr>
        <w:t>sabiedrības ar ierobežotu atbildību “AMETRS”</w:t>
      </w:r>
      <w:bookmarkEnd w:id="58"/>
      <w:r w:rsidRPr="003E0A5A">
        <w:rPr>
          <w:rFonts w:eastAsia="Calibri"/>
        </w:rPr>
        <w:t>, reģistrācijas numurs 42403021417, juridiskā adrese: Krasta iela 6, Kubuli, Kubulu pagasts, Balvu novads, LV-4566, 2022.gada 29.novembra iesniegumu (Gulbenes novada pašvaldībā saņemts 2022.gada 30.novembrī un reģistrēts ar Nr. </w:t>
      </w:r>
      <w:r w:rsidRPr="003E0A5A">
        <w:t>GND/5.7/22/2877-S</w:t>
      </w:r>
      <w:r w:rsidRPr="003E0A5A">
        <w:rPr>
          <w:rFonts w:eastAsia="Calibri"/>
        </w:rPr>
        <w:t>) ar lūgumu apstiprināt zemes ierīkotājas Rūtas Stiprās (zemes ierīkotāja sertifikāts Nr.AA0144, derīgs līdz 2023.gada 3.februārim) izstrādāto zemes ierīcības projektu nekustamajā īpašumā “</w:t>
      </w:r>
      <w:proofErr w:type="spellStart"/>
      <w:r w:rsidRPr="003E0A5A">
        <w:rPr>
          <w:rFonts w:eastAsia="Calibri"/>
        </w:rPr>
        <w:t>Sutiņi</w:t>
      </w:r>
      <w:proofErr w:type="spellEnd"/>
      <w:r w:rsidRPr="003E0A5A">
        <w:rPr>
          <w:rFonts w:eastAsia="Calibri"/>
        </w:rPr>
        <w:t xml:space="preserve">”, Galgauskas pagasts, Gulbenes novads, kadastra numurs 5056 007 0041, ietilpstošajai zemes vienībai ar kadastra apzīmējumu 5056 007 0041, 9,0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3E0A5A">
        <w:rPr>
          <w:rFonts w:eastAsia="Calibri"/>
          <w:shd w:val="clear" w:color="auto" w:fill="FFFFFF"/>
        </w:rPr>
        <w:t>rekvizītus (attiecīgā zemes ierīkotāja vārdu, uzvārdu, datumu un laiku, kad tas minēto dokumentu ir parakstījis) vai projekta grafiskās</w:t>
      </w:r>
      <w:r w:rsidRPr="003E0A5A">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w:t>
      </w:r>
      <w:r w:rsidRPr="003E0A5A">
        <w:rPr>
          <w:rFonts w:eastAsia="Calibri"/>
        </w:rPr>
        <w:lastRenderedPageBreak/>
        <w:t>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3E0A5A">
        <w:rPr>
          <w:rFonts w:eastAsia="Calibri"/>
          <w:lang w:eastAsia="en-US"/>
        </w:rPr>
        <w:t xml:space="preserve">, un Tautsaimniecības komitejas ieteikumu, atklāti balsojot: </w:t>
      </w:r>
      <w:r w:rsidRPr="003E0A5A">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3E0A5A">
        <w:rPr>
          <w:rFonts w:eastAsia="Calibri"/>
          <w:lang w:eastAsia="en-US"/>
        </w:rPr>
        <w:t>, Gulbenes novada dome NOLEMJ:</w:t>
      </w:r>
    </w:p>
    <w:p w14:paraId="30FA18C3" w14:textId="77777777" w:rsidR="003E0A5A" w:rsidRPr="003E0A5A" w:rsidRDefault="003E0A5A" w:rsidP="003E0A5A">
      <w:pPr>
        <w:spacing w:line="360" w:lineRule="auto"/>
        <w:ind w:firstLine="567"/>
        <w:jc w:val="both"/>
        <w:rPr>
          <w:rFonts w:eastAsia="Calibri"/>
        </w:rPr>
      </w:pPr>
      <w:r w:rsidRPr="003E0A5A">
        <w:rPr>
          <w:rFonts w:eastAsia="Calibri"/>
        </w:rPr>
        <w:t>1. APSTIPRINĀT Rūtas Stiprās (zemes ierīkotāja sertifikāts Nr.AA0144, derīgs līdz 2023.gada 3.februārim) izstrādāto zemes ierīcības projektu nekustamajā īpašumā “</w:t>
      </w:r>
      <w:proofErr w:type="spellStart"/>
      <w:r w:rsidRPr="003E0A5A">
        <w:rPr>
          <w:rFonts w:eastAsia="Calibri"/>
        </w:rPr>
        <w:t>Sutiņi</w:t>
      </w:r>
      <w:proofErr w:type="spellEnd"/>
      <w:r w:rsidRPr="003E0A5A">
        <w:rPr>
          <w:rFonts w:eastAsia="Calibri"/>
        </w:rPr>
        <w:t>”, Galgauskas pagasts, Gulbenes novads, kadastra numurs 5056 007 0041, ietilpstošajai zemes vienībai ar kadastra apzīmējumu 5056 007 0041, 9,0 ha platībā. Zemes vienības sadalījuma robežas noteikt saskaņā ar zemes ierīcības projekta grafisko daļu (pielikums), kas ir šī lēmuma neatņemama sastāvdaļa.</w:t>
      </w:r>
    </w:p>
    <w:p w14:paraId="0594B9E6" w14:textId="77777777" w:rsidR="003E0A5A" w:rsidRPr="003E0A5A" w:rsidRDefault="003E0A5A" w:rsidP="003E0A5A">
      <w:pPr>
        <w:spacing w:line="360" w:lineRule="auto"/>
        <w:ind w:firstLine="567"/>
        <w:jc w:val="both"/>
        <w:rPr>
          <w:rFonts w:eastAsia="Calibri"/>
        </w:rPr>
      </w:pPr>
      <w:r w:rsidRPr="003E0A5A">
        <w:rPr>
          <w:rFonts w:eastAsia="Calibri"/>
        </w:rPr>
        <w:t xml:space="preserve">2. SAGLABĀT nekustamajam īpašumam, kas sastāv no zemes vienības ar kadastra apzīmējumu 5056 007 0042, 20,5 ha platībā, </w:t>
      </w:r>
      <w:proofErr w:type="spellStart"/>
      <w:r w:rsidRPr="003E0A5A">
        <w:rPr>
          <w:rFonts w:eastAsia="Calibri"/>
        </w:rPr>
        <w:t>jaunizveidotās</w:t>
      </w:r>
      <w:proofErr w:type="spellEnd"/>
      <w:r w:rsidRPr="003E0A5A">
        <w:rPr>
          <w:rFonts w:eastAsia="Calibri"/>
        </w:rPr>
        <w:t xml:space="preserve"> zemes vienības ar kadastra apzīmējumu 5056 007 0286 un aptuveno platību </w:t>
      </w:r>
      <w:bookmarkStart w:id="59" w:name="_Hlk120870687"/>
      <w:r w:rsidRPr="003E0A5A">
        <w:rPr>
          <w:rFonts w:eastAsia="Calibri"/>
        </w:rPr>
        <w:t>8,3 ha</w:t>
      </w:r>
      <w:bookmarkEnd w:id="59"/>
      <w:r w:rsidRPr="003E0A5A">
        <w:rPr>
          <w:rFonts w:eastAsia="Calibri"/>
        </w:rPr>
        <w:t>, un ēkām (būvēm) ar kadastra apzīmējumiem 5056 007 0041 004, 5056 007 0041 005, esošo nosaukumu “</w:t>
      </w:r>
      <w:proofErr w:type="spellStart"/>
      <w:r w:rsidRPr="003E0A5A">
        <w:rPr>
          <w:rFonts w:eastAsia="Calibri"/>
        </w:rPr>
        <w:t>Sutiņi</w:t>
      </w:r>
      <w:proofErr w:type="spellEnd"/>
      <w:r w:rsidRPr="003E0A5A">
        <w:rPr>
          <w:rFonts w:eastAsia="Calibri"/>
        </w:rPr>
        <w:t xml:space="preserve">”. Saglabāt </w:t>
      </w:r>
      <w:proofErr w:type="spellStart"/>
      <w:r w:rsidRPr="003E0A5A">
        <w:rPr>
          <w:rFonts w:eastAsia="Calibri"/>
        </w:rPr>
        <w:t>jaunizveidotajai</w:t>
      </w:r>
      <w:proofErr w:type="spellEnd"/>
      <w:r w:rsidRPr="003E0A5A">
        <w:rPr>
          <w:rFonts w:eastAsia="Calibri"/>
        </w:rPr>
        <w:t xml:space="preserve"> zemes vienībai ar kadastra apzīmējumu 5056 007 0286 un uz tās esošajām ēkām (būvēm) ar kadastra apzīmējumiem 5056 007 0041 004 un 5056 007 0041 005 adresi: </w:t>
      </w:r>
      <w:r w:rsidRPr="003E0A5A">
        <w:t>“</w:t>
      </w:r>
      <w:proofErr w:type="spellStart"/>
      <w:r w:rsidRPr="003E0A5A">
        <w:t>Sutiņi</w:t>
      </w:r>
      <w:proofErr w:type="spellEnd"/>
      <w:r w:rsidRPr="003E0A5A">
        <w:t xml:space="preserve">”, Galgauskas pag., Gulbenes nov., LV-4428. </w:t>
      </w:r>
      <w:proofErr w:type="spellStart"/>
      <w:r w:rsidRPr="003E0A5A">
        <w:rPr>
          <w:rFonts w:eastAsia="Calibri"/>
        </w:rPr>
        <w:t>Jaunizveidotajai</w:t>
      </w:r>
      <w:proofErr w:type="spellEnd"/>
      <w:r w:rsidRPr="003E0A5A">
        <w:rPr>
          <w:rFonts w:eastAsia="Calibri"/>
        </w:rPr>
        <w:t xml:space="preserve"> zemes vienībai ar kadastra apzīmējumu 5056 007 0286, 8,3 ha platībā, noteikt lietošanas mērķi – zeme, uz kuras galvenā saimnieciskā darbība ir lauksaimniecība (NĪLM kods 0101).</w:t>
      </w:r>
    </w:p>
    <w:p w14:paraId="35AC63DA" w14:textId="77777777" w:rsidR="003E0A5A" w:rsidRPr="003E0A5A" w:rsidRDefault="003E0A5A" w:rsidP="003E0A5A">
      <w:pPr>
        <w:spacing w:line="360" w:lineRule="auto"/>
        <w:ind w:firstLine="567"/>
        <w:jc w:val="both"/>
        <w:rPr>
          <w:rFonts w:eastAsia="Calibri"/>
        </w:rPr>
      </w:pPr>
      <w:r w:rsidRPr="003E0A5A">
        <w:rPr>
          <w:rFonts w:eastAsia="Calibri"/>
        </w:rPr>
        <w:t xml:space="preserve">3. PIEŠĶIRT nekustamajam īpašumam, kas sastāv no </w:t>
      </w:r>
      <w:proofErr w:type="spellStart"/>
      <w:r w:rsidRPr="003E0A5A">
        <w:rPr>
          <w:rFonts w:eastAsia="Calibri"/>
        </w:rPr>
        <w:t>jaunizveidotās</w:t>
      </w:r>
      <w:proofErr w:type="spellEnd"/>
      <w:r w:rsidRPr="003E0A5A">
        <w:rPr>
          <w:rFonts w:eastAsia="Calibri"/>
        </w:rPr>
        <w:t xml:space="preserve"> zemes vienības ar kadastra apzīmējumu 5056 007 0285 un aptuveno platību 0,7 ha, un ēkām (būvēm) ar kadastra apzīmējumiem 5056 007 0041 001, 5056 007 0041 002, 5056 007 0041 003, nosaukumu “Lemeši”. </w:t>
      </w:r>
      <w:proofErr w:type="spellStart"/>
      <w:r w:rsidRPr="003E0A5A">
        <w:rPr>
          <w:rFonts w:eastAsia="Calibri"/>
        </w:rPr>
        <w:t>Jaunizveidotajai</w:t>
      </w:r>
      <w:proofErr w:type="spellEnd"/>
      <w:r w:rsidRPr="003E0A5A">
        <w:rPr>
          <w:rFonts w:eastAsia="Calibri"/>
        </w:rPr>
        <w:t xml:space="preserve"> zemes vienībai ar kadastra apzīmējumu 5056 007 0285 piešķirt adresi: “Lemeši”, </w:t>
      </w:r>
      <w:r w:rsidRPr="003E0A5A">
        <w:t xml:space="preserve">Galgauskas pag., Gulbenes nov., LV-4428, Mainīt adresi ēkām </w:t>
      </w:r>
      <w:r w:rsidRPr="003E0A5A">
        <w:rPr>
          <w:rFonts w:eastAsia="Calibri"/>
        </w:rPr>
        <w:t xml:space="preserve">(būvēm) ar kadastra apzīmējumiem 5056 007 0041 001, 5056 007 0041 002, 5056 007 0041 003, no </w:t>
      </w:r>
      <w:r w:rsidRPr="003E0A5A">
        <w:t>“</w:t>
      </w:r>
      <w:proofErr w:type="spellStart"/>
      <w:r w:rsidRPr="003E0A5A">
        <w:t>Sutiņi</w:t>
      </w:r>
      <w:proofErr w:type="spellEnd"/>
      <w:r w:rsidRPr="003E0A5A">
        <w:t xml:space="preserve">”, Galgauskas pag., Gulbenes nov., LV-4428, uz </w:t>
      </w:r>
      <w:r w:rsidRPr="003E0A5A">
        <w:rPr>
          <w:rFonts w:eastAsia="Calibri"/>
        </w:rPr>
        <w:t xml:space="preserve">“Lemeši”, </w:t>
      </w:r>
      <w:r w:rsidRPr="003E0A5A">
        <w:t xml:space="preserve">Galgauskas pag., Gulbenes nov., LV-4428. </w:t>
      </w:r>
      <w:proofErr w:type="spellStart"/>
      <w:r w:rsidRPr="003E0A5A">
        <w:rPr>
          <w:rFonts w:eastAsia="Calibri"/>
        </w:rPr>
        <w:t>Jaunizveidotajai</w:t>
      </w:r>
      <w:proofErr w:type="spellEnd"/>
      <w:r w:rsidRPr="003E0A5A">
        <w:rPr>
          <w:rFonts w:eastAsia="Calibri"/>
        </w:rPr>
        <w:t xml:space="preserve"> zemes vienībai ar kadastra apzīmējumu 5056 007 0285, 0,7 ha platībā, </w:t>
      </w:r>
      <w:r w:rsidRPr="003E0A5A">
        <w:rPr>
          <w:rFonts w:eastAsia="Calibri"/>
        </w:rPr>
        <w:lastRenderedPageBreak/>
        <w:t xml:space="preserve">noteikt zemes lietošanas mērķi – zeme, uz kuras galvenā saimnieciskā darbība ir lauksaimniecība (NĪLM kods 0101). </w:t>
      </w:r>
    </w:p>
    <w:p w14:paraId="317F7DFC" w14:textId="77777777" w:rsidR="003E0A5A" w:rsidRPr="003E0A5A" w:rsidRDefault="003E0A5A" w:rsidP="003E0A5A">
      <w:pPr>
        <w:spacing w:line="360" w:lineRule="auto"/>
        <w:ind w:firstLine="567"/>
        <w:jc w:val="both"/>
        <w:rPr>
          <w:rFonts w:eastAsia="Calibri"/>
        </w:rPr>
      </w:pPr>
      <w:r w:rsidRPr="003E0A5A">
        <w:rPr>
          <w:rFonts w:eastAsia="Calibri"/>
        </w:rPr>
        <w:t>4. Lēmumu nosūtīt:</w:t>
      </w:r>
    </w:p>
    <w:p w14:paraId="0310F395" w14:textId="77777777" w:rsidR="003E0A5A" w:rsidRPr="003E0A5A" w:rsidRDefault="003E0A5A" w:rsidP="003E0A5A">
      <w:pPr>
        <w:spacing w:line="360" w:lineRule="auto"/>
        <w:ind w:firstLine="567"/>
        <w:jc w:val="both"/>
        <w:rPr>
          <w:rFonts w:eastAsia="Calibri"/>
        </w:rPr>
      </w:pPr>
      <w:r w:rsidRPr="003E0A5A">
        <w:rPr>
          <w:rFonts w:eastAsia="Calibri"/>
        </w:rPr>
        <w:t xml:space="preserve">4.1. sabiedrībai ar ierobežotu atbildību “AMETRS” uz elektroniskā pasta adresēm: </w:t>
      </w:r>
      <w:hyperlink r:id="rId38" w:history="1">
        <w:r w:rsidRPr="003E0A5A">
          <w:rPr>
            <w:rFonts w:eastAsia="Calibri"/>
            <w:color w:val="0563C1" w:themeColor="hyperlink"/>
            <w:u w:val="single"/>
          </w:rPr>
          <w:t>ruuta@ametrs.lv</w:t>
        </w:r>
      </w:hyperlink>
      <w:r w:rsidRPr="003E0A5A">
        <w:rPr>
          <w:rFonts w:eastAsia="Calibri"/>
        </w:rPr>
        <w:t xml:space="preserve">; </w:t>
      </w:r>
      <w:hyperlink r:id="rId39" w:history="1">
        <w:r w:rsidRPr="003E0A5A">
          <w:rPr>
            <w:rFonts w:eastAsia="Calibri"/>
            <w:color w:val="0563C1" w:themeColor="hyperlink"/>
            <w:u w:val="single"/>
          </w:rPr>
          <w:t>birojs@ametrs.lv</w:t>
        </w:r>
      </w:hyperlink>
      <w:r w:rsidRPr="003E0A5A">
        <w:rPr>
          <w:rFonts w:eastAsia="Calibri"/>
        </w:rPr>
        <w:t>;</w:t>
      </w:r>
    </w:p>
    <w:p w14:paraId="3C5D5619" w14:textId="77777777" w:rsidR="003E0A5A" w:rsidRPr="003E0A5A" w:rsidRDefault="003E0A5A" w:rsidP="003E0A5A">
      <w:pPr>
        <w:spacing w:line="360" w:lineRule="auto"/>
        <w:ind w:firstLine="567"/>
        <w:jc w:val="both"/>
        <w:rPr>
          <w:rFonts w:eastAsia="Calibri"/>
        </w:rPr>
      </w:pPr>
      <w:r w:rsidRPr="003E0A5A">
        <w:rPr>
          <w:rFonts w:eastAsia="Calibri"/>
        </w:rPr>
        <w:t>4.2. Valsts zemes dienesta Vidzemes reģionālajai pārvaldei uz elektroniskā pasta adresi adreses reģistrēšanai;</w:t>
      </w:r>
    </w:p>
    <w:p w14:paraId="63BCD50C" w14:textId="77777777" w:rsidR="003E0A5A" w:rsidRPr="003E0A5A" w:rsidRDefault="003E0A5A" w:rsidP="003E0A5A">
      <w:pPr>
        <w:spacing w:line="360" w:lineRule="auto"/>
        <w:ind w:firstLine="567"/>
        <w:jc w:val="both"/>
        <w:rPr>
          <w:rFonts w:eastAsia="Calibri"/>
        </w:rPr>
      </w:pPr>
      <w:r w:rsidRPr="003E0A5A">
        <w:rPr>
          <w:rFonts w:eastAsia="Calibri"/>
        </w:rPr>
        <w:t xml:space="preserve">4.3. Gulbenes rajona Galgauskas pagasta </w:t>
      </w:r>
      <w:proofErr w:type="spellStart"/>
      <w:r w:rsidRPr="003E0A5A">
        <w:rPr>
          <w:rFonts w:eastAsia="Calibri"/>
        </w:rPr>
        <w:t>Gžibovska</w:t>
      </w:r>
      <w:proofErr w:type="spellEnd"/>
      <w:r w:rsidRPr="003E0A5A">
        <w:rPr>
          <w:rFonts w:eastAsia="Calibri"/>
        </w:rPr>
        <w:t xml:space="preserve"> zemnieku saimniecībai "LĀCĪŠI" uz elektroniskā pasta adresi: lacisi@inbox.lv.</w:t>
      </w:r>
    </w:p>
    <w:p w14:paraId="5E4627A4" w14:textId="77777777" w:rsidR="003E0A5A" w:rsidRPr="003E0A5A" w:rsidRDefault="003E0A5A" w:rsidP="003E0A5A">
      <w:pPr>
        <w:spacing w:line="360" w:lineRule="auto"/>
        <w:ind w:firstLine="567"/>
        <w:jc w:val="both"/>
      </w:pPr>
      <w:r w:rsidRPr="003E0A5A">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46BA933" w14:textId="77777777" w:rsidR="003E0A5A" w:rsidRPr="003E0A5A" w:rsidRDefault="003E0A5A" w:rsidP="003E0A5A">
      <w:pPr>
        <w:spacing w:line="360" w:lineRule="auto"/>
        <w:ind w:firstLine="567"/>
        <w:jc w:val="both"/>
      </w:pPr>
    </w:p>
    <w:p w14:paraId="7146F592" w14:textId="77777777" w:rsidR="003E0A5A" w:rsidRPr="003E0A5A" w:rsidRDefault="003E0A5A" w:rsidP="003E0A5A">
      <w:pPr>
        <w:spacing w:line="360" w:lineRule="auto"/>
        <w:jc w:val="both"/>
      </w:pPr>
      <w:r w:rsidRPr="003E0A5A">
        <w:t>Gulbenes novada domes priekšsēdētājs</w:t>
      </w:r>
      <w:r w:rsidRPr="003E0A5A">
        <w:tab/>
      </w:r>
      <w:r w:rsidRPr="003E0A5A">
        <w:tab/>
      </w:r>
      <w:r w:rsidRPr="003E0A5A">
        <w:tab/>
      </w:r>
      <w:r w:rsidRPr="003E0A5A">
        <w:tab/>
      </w:r>
      <w:r w:rsidRPr="003E0A5A">
        <w:tab/>
      </w:r>
      <w:r w:rsidRPr="003E0A5A">
        <w:tab/>
      </w:r>
      <w:proofErr w:type="spellStart"/>
      <w:r w:rsidRPr="003E0A5A">
        <w:t>A.Caunītis</w:t>
      </w:r>
      <w:proofErr w:type="spellEnd"/>
    </w:p>
    <w:p w14:paraId="4A47DF65" w14:textId="77777777" w:rsidR="003E0A5A" w:rsidRPr="003E0A5A" w:rsidRDefault="003E0A5A" w:rsidP="003E0A5A">
      <w:pPr>
        <w:spacing w:line="360" w:lineRule="auto"/>
        <w:jc w:val="both"/>
      </w:pPr>
    </w:p>
    <w:p w14:paraId="4251FB2F" w14:textId="77777777" w:rsidR="003E0A5A" w:rsidRPr="003E0A5A" w:rsidRDefault="003E0A5A" w:rsidP="003E0A5A">
      <w:pPr>
        <w:spacing w:line="360" w:lineRule="auto"/>
        <w:jc w:val="both"/>
      </w:pPr>
      <w:r w:rsidRPr="003E0A5A">
        <w:t>Sagatavoja: Lolita Vīksniņa</w:t>
      </w:r>
    </w:p>
    <w:p w14:paraId="5E1E1D94" w14:textId="77777777" w:rsidR="003E0A5A" w:rsidRPr="003E0A5A" w:rsidRDefault="003E0A5A" w:rsidP="003E0A5A"/>
    <w:p w14:paraId="446198FF" w14:textId="77777777" w:rsidR="003E0A5A" w:rsidRPr="003E0A5A" w:rsidRDefault="003E0A5A" w:rsidP="003E0A5A"/>
    <w:p w14:paraId="6F374D7E" w14:textId="77777777" w:rsidR="003E0A5A" w:rsidRPr="003E0A5A" w:rsidRDefault="003E0A5A" w:rsidP="003E0A5A"/>
    <w:p w14:paraId="37A4D954" w14:textId="77777777" w:rsidR="003E0A5A" w:rsidRPr="003E0A5A" w:rsidRDefault="003E0A5A" w:rsidP="003E0A5A"/>
    <w:p w14:paraId="4A323D69" w14:textId="77777777" w:rsidR="003E0A5A" w:rsidRPr="003E0A5A" w:rsidRDefault="003E0A5A" w:rsidP="003E0A5A"/>
    <w:p w14:paraId="046AD371" w14:textId="77777777" w:rsidR="003E0A5A" w:rsidRPr="003E0A5A" w:rsidRDefault="003E0A5A" w:rsidP="003E0A5A"/>
    <w:p w14:paraId="113E57EA" w14:textId="77777777" w:rsidR="003E0A5A" w:rsidRPr="003E0A5A" w:rsidRDefault="003E0A5A" w:rsidP="003E0A5A"/>
    <w:p w14:paraId="1FBF78E3" w14:textId="77777777" w:rsidR="003E0A5A" w:rsidRPr="003E0A5A" w:rsidRDefault="003E0A5A" w:rsidP="003E0A5A"/>
    <w:p w14:paraId="0F8D5DE1" w14:textId="77777777" w:rsidR="003E0A5A" w:rsidRPr="003E0A5A" w:rsidRDefault="003E0A5A" w:rsidP="003E0A5A"/>
    <w:p w14:paraId="3D574A2B" w14:textId="77777777" w:rsidR="003E0A5A" w:rsidRPr="003E0A5A" w:rsidRDefault="003E0A5A" w:rsidP="003E0A5A"/>
    <w:p w14:paraId="58C52DC2" w14:textId="77777777" w:rsidR="003E0A5A" w:rsidRPr="003E0A5A" w:rsidRDefault="003E0A5A" w:rsidP="003E0A5A"/>
    <w:p w14:paraId="1F795906" w14:textId="77777777" w:rsidR="003E0A5A" w:rsidRPr="003E0A5A" w:rsidRDefault="003E0A5A" w:rsidP="003E0A5A"/>
    <w:p w14:paraId="0D590417" w14:textId="77777777" w:rsidR="003E0A5A" w:rsidRPr="003E0A5A" w:rsidRDefault="003E0A5A" w:rsidP="003E0A5A"/>
    <w:p w14:paraId="2AFE8FB8" w14:textId="77777777" w:rsidR="003E0A5A" w:rsidRPr="003E0A5A" w:rsidRDefault="003E0A5A" w:rsidP="003E0A5A"/>
    <w:p w14:paraId="02DC4384" w14:textId="77777777" w:rsidR="003E0A5A" w:rsidRPr="003E0A5A" w:rsidRDefault="003E0A5A" w:rsidP="003E0A5A"/>
    <w:p w14:paraId="5716BEDF" w14:textId="77777777" w:rsidR="003E0A5A" w:rsidRPr="003E0A5A" w:rsidRDefault="003E0A5A" w:rsidP="003E0A5A"/>
    <w:p w14:paraId="1EA55964" w14:textId="77777777" w:rsidR="003E0A5A" w:rsidRPr="003E0A5A" w:rsidRDefault="003E0A5A" w:rsidP="003E0A5A"/>
    <w:p w14:paraId="48631CC8" w14:textId="77777777" w:rsidR="003E0A5A" w:rsidRPr="003E0A5A" w:rsidRDefault="003E0A5A" w:rsidP="003E0A5A"/>
    <w:p w14:paraId="1D53FB20" w14:textId="77777777" w:rsidR="003E0A5A" w:rsidRPr="003E0A5A" w:rsidRDefault="003E0A5A" w:rsidP="003E0A5A"/>
    <w:p w14:paraId="39D5C5A1" w14:textId="77777777" w:rsidR="003E0A5A" w:rsidRPr="003E0A5A" w:rsidRDefault="003E0A5A" w:rsidP="003E0A5A"/>
    <w:p w14:paraId="7D0F0905" w14:textId="77777777" w:rsidR="00511C43" w:rsidRDefault="00511C43">
      <w:pPr>
        <w:spacing w:after="160" w:line="259" w:lineRule="auto"/>
      </w:pPr>
      <w:r>
        <w:br w:type="page"/>
      </w:r>
    </w:p>
    <w:p w14:paraId="29E752F5" w14:textId="7537E9BE" w:rsidR="003E0A5A" w:rsidRPr="003E0A5A" w:rsidRDefault="003E0A5A" w:rsidP="003E0A5A">
      <w:pPr>
        <w:tabs>
          <w:tab w:val="left" w:pos="7176"/>
        </w:tabs>
        <w:jc w:val="right"/>
      </w:pPr>
      <w:r w:rsidRPr="003E0A5A">
        <w:lastRenderedPageBreak/>
        <w:t>Pielikums 29.12.2022. Gulbenes novada domes lēmumam GND/2022/1297</w:t>
      </w:r>
    </w:p>
    <w:p w14:paraId="2A6651C7" w14:textId="77777777" w:rsidR="003E0A5A" w:rsidRPr="003E0A5A" w:rsidRDefault="003E0A5A" w:rsidP="003E0A5A">
      <w:pPr>
        <w:rPr>
          <w:noProof/>
        </w:rPr>
      </w:pPr>
      <w:r w:rsidRPr="003E0A5A">
        <w:rPr>
          <w:noProof/>
        </w:rPr>
        <w:drawing>
          <wp:inline distT="0" distB="0" distL="0" distR="0" wp14:anchorId="2E3F88BB" wp14:editId="566D4AC5">
            <wp:extent cx="5394960" cy="7559040"/>
            <wp:effectExtent l="0" t="0" r="0" b="3810"/>
            <wp:docPr id="113" name="Attēls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395431" cy="7559700"/>
                    </a:xfrm>
                    <a:prstGeom prst="rect">
                      <a:avLst/>
                    </a:prstGeom>
                  </pic:spPr>
                </pic:pic>
              </a:graphicData>
            </a:graphic>
          </wp:inline>
        </w:drawing>
      </w:r>
    </w:p>
    <w:p w14:paraId="325C11CA" w14:textId="77777777" w:rsidR="003E0A5A" w:rsidRPr="003E0A5A" w:rsidRDefault="003E0A5A" w:rsidP="003E0A5A">
      <w:pPr>
        <w:rPr>
          <w:noProof/>
        </w:rPr>
      </w:pPr>
    </w:p>
    <w:p w14:paraId="11234BB3" w14:textId="77777777" w:rsidR="003E0A5A" w:rsidRPr="003E0A5A" w:rsidRDefault="003E0A5A" w:rsidP="003E0A5A">
      <w:pPr>
        <w:rPr>
          <w:noProof/>
        </w:rPr>
      </w:pPr>
    </w:p>
    <w:p w14:paraId="121BD94A" w14:textId="77777777" w:rsidR="003E0A5A" w:rsidRPr="003E0A5A" w:rsidRDefault="003E0A5A" w:rsidP="003E0A5A">
      <w:pPr>
        <w:rPr>
          <w:noProof/>
        </w:rPr>
      </w:pPr>
    </w:p>
    <w:p w14:paraId="516B9564" w14:textId="77777777" w:rsidR="003E0A5A" w:rsidRPr="003E0A5A" w:rsidRDefault="003E0A5A" w:rsidP="003E0A5A">
      <w:pPr>
        <w:spacing w:line="360" w:lineRule="auto"/>
        <w:jc w:val="both"/>
      </w:pPr>
      <w:r w:rsidRPr="003E0A5A">
        <w:t>Gulbenes novada domes priekšsēdētājs</w:t>
      </w:r>
      <w:r w:rsidRPr="003E0A5A">
        <w:tab/>
      </w:r>
      <w:r w:rsidRPr="003E0A5A">
        <w:tab/>
      </w:r>
      <w:r w:rsidRPr="003E0A5A">
        <w:tab/>
      </w:r>
      <w:r w:rsidRPr="003E0A5A">
        <w:tab/>
      </w:r>
      <w:r w:rsidRPr="003E0A5A">
        <w:tab/>
      </w:r>
      <w:r w:rsidRPr="003E0A5A">
        <w:tab/>
      </w:r>
      <w:proofErr w:type="spellStart"/>
      <w:r w:rsidRPr="003E0A5A">
        <w:t>A.Caunītis</w:t>
      </w:r>
      <w:proofErr w:type="spellEnd"/>
    </w:p>
    <w:p w14:paraId="274F0F4C" w14:textId="77777777" w:rsidR="003E0A5A" w:rsidRPr="003E0A5A" w:rsidRDefault="003E0A5A" w:rsidP="003E0A5A">
      <w:pPr>
        <w:rPr>
          <w:noProof/>
        </w:rPr>
      </w:pPr>
    </w:p>
    <w:tbl>
      <w:tblPr>
        <w:tblW w:w="0" w:type="auto"/>
        <w:tblLook w:val="01E0" w:firstRow="1" w:lastRow="1" w:firstColumn="1" w:lastColumn="1" w:noHBand="0" w:noVBand="0"/>
      </w:tblPr>
      <w:tblGrid>
        <w:gridCol w:w="3073"/>
        <w:gridCol w:w="3115"/>
        <w:gridCol w:w="2743"/>
      </w:tblGrid>
      <w:tr w:rsidR="003E0A5A" w:rsidRPr="003E0A5A" w14:paraId="728EF5DB" w14:textId="77777777" w:rsidTr="006843B0">
        <w:tc>
          <w:tcPr>
            <w:tcW w:w="3073" w:type="dxa"/>
          </w:tcPr>
          <w:p w14:paraId="67355C0B" w14:textId="77777777" w:rsidR="003E0A5A" w:rsidRPr="003E0A5A" w:rsidRDefault="003E0A5A" w:rsidP="003E0A5A">
            <w:pPr>
              <w:spacing w:line="252" w:lineRule="auto"/>
              <w:rPr>
                <w:lang w:eastAsia="en-US"/>
              </w:rPr>
            </w:pPr>
          </w:p>
        </w:tc>
        <w:tc>
          <w:tcPr>
            <w:tcW w:w="3115" w:type="dxa"/>
            <w:hideMark/>
          </w:tcPr>
          <w:p w14:paraId="0518F834" w14:textId="77777777" w:rsidR="003E0A5A" w:rsidRPr="003E0A5A" w:rsidRDefault="003E0A5A" w:rsidP="003E0A5A">
            <w:pPr>
              <w:spacing w:line="252" w:lineRule="auto"/>
              <w:jc w:val="center"/>
              <w:rPr>
                <w:lang w:eastAsia="en-US"/>
              </w:rPr>
            </w:pPr>
            <w:r w:rsidRPr="003E0A5A">
              <w:rPr>
                <w:noProof/>
                <w:lang w:eastAsia="en-US"/>
              </w:rPr>
              <w:drawing>
                <wp:inline distT="0" distB="0" distL="0" distR="0" wp14:anchorId="23F145D3" wp14:editId="7A107D46">
                  <wp:extent cx="619125" cy="685800"/>
                  <wp:effectExtent l="0" t="0" r="9525" b="0"/>
                  <wp:docPr id="116" name="Attēl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9F68D14" w14:textId="77777777" w:rsidR="003E0A5A" w:rsidRPr="003E0A5A" w:rsidRDefault="003E0A5A" w:rsidP="003E0A5A">
            <w:pPr>
              <w:spacing w:line="252" w:lineRule="auto"/>
              <w:rPr>
                <w:sz w:val="32"/>
                <w:szCs w:val="32"/>
                <w:lang w:eastAsia="en-US"/>
              </w:rPr>
            </w:pPr>
          </w:p>
        </w:tc>
      </w:tr>
      <w:tr w:rsidR="003E0A5A" w:rsidRPr="003E0A5A" w14:paraId="0BFAC25F" w14:textId="77777777" w:rsidTr="006843B0">
        <w:tc>
          <w:tcPr>
            <w:tcW w:w="8931" w:type="dxa"/>
            <w:gridSpan w:val="3"/>
            <w:hideMark/>
          </w:tcPr>
          <w:p w14:paraId="717AB83C" w14:textId="77777777" w:rsidR="003E0A5A" w:rsidRPr="003E0A5A" w:rsidRDefault="003E0A5A" w:rsidP="003E0A5A">
            <w:pPr>
              <w:spacing w:before="240" w:line="252" w:lineRule="auto"/>
              <w:jc w:val="center"/>
              <w:rPr>
                <w:b/>
                <w:sz w:val="32"/>
                <w:szCs w:val="32"/>
                <w:lang w:eastAsia="en-US"/>
              </w:rPr>
            </w:pPr>
            <w:r w:rsidRPr="003E0A5A">
              <w:rPr>
                <w:b/>
                <w:sz w:val="32"/>
                <w:szCs w:val="32"/>
                <w:lang w:eastAsia="en-US"/>
              </w:rPr>
              <w:lastRenderedPageBreak/>
              <w:t>GULBENES NOVADA PAŠVALDĪBA</w:t>
            </w:r>
          </w:p>
        </w:tc>
      </w:tr>
      <w:tr w:rsidR="003E0A5A" w:rsidRPr="003E0A5A" w14:paraId="3BB71364" w14:textId="77777777" w:rsidTr="006843B0">
        <w:tc>
          <w:tcPr>
            <w:tcW w:w="8931" w:type="dxa"/>
            <w:gridSpan w:val="3"/>
            <w:hideMark/>
          </w:tcPr>
          <w:p w14:paraId="2DFF71A2" w14:textId="77777777" w:rsidR="003E0A5A" w:rsidRPr="003E0A5A" w:rsidRDefault="003E0A5A" w:rsidP="003E0A5A">
            <w:pPr>
              <w:spacing w:line="252" w:lineRule="auto"/>
              <w:jc w:val="center"/>
              <w:rPr>
                <w:lang w:eastAsia="en-US"/>
              </w:rPr>
            </w:pPr>
            <w:proofErr w:type="spellStart"/>
            <w:r w:rsidRPr="003E0A5A">
              <w:rPr>
                <w:lang w:eastAsia="en-US"/>
              </w:rPr>
              <w:t>Reģ</w:t>
            </w:r>
            <w:proofErr w:type="spellEnd"/>
            <w:r w:rsidRPr="003E0A5A">
              <w:rPr>
                <w:lang w:eastAsia="en-US"/>
              </w:rPr>
              <w:t>. Nr. 90009116327</w:t>
            </w:r>
          </w:p>
        </w:tc>
      </w:tr>
      <w:tr w:rsidR="003E0A5A" w:rsidRPr="003E0A5A" w14:paraId="4EE6EA39" w14:textId="77777777" w:rsidTr="006843B0">
        <w:tc>
          <w:tcPr>
            <w:tcW w:w="8931" w:type="dxa"/>
            <w:gridSpan w:val="3"/>
            <w:hideMark/>
          </w:tcPr>
          <w:p w14:paraId="796FBE5D" w14:textId="77777777" w:rsidR="003E0A5A" w:rsidRPr="003E0A5A" w:rsidRDefault="003E0A5A" w:rsidP="003E0A5A">
            <w:pPr>
              <w:spacing w:line="252" w:lineRule="auto"/>
              <w:jc w:val="center"/>
              <w:rPr>
                <w:lang w:eastAsia="en-US"/>
              </w:rPr>
            </w:pPr>
            <w:r w:rsidRPr="003E0A5A">
              <w:rPr>
                <w:lang w:eastAsia="en-US"/>
              </w:rPr>
              <w:t>Ābeļu iela 2, Gulbene, Gulbenes nov., LV-4401</w:t>
            </w:r>
          </w:p>
        </w:tc>
      </w:tr>
      <w:tr w:rsidR="003E0A5A" w:rsidRPr="003E0A5A" w14:paraId="4324557D" w14:textId="77777777" w:rsidTr="006843B0">
        <w:tc>
          <w:tcPr>
            <w:tcW w:w="8931" w:type="dxa"/>
            <w:gridSpan w:val="3"/>
            <w:hideMark/>
          </w:tcPr>
          <w:p w14:paraId="0BB4710A" w14:textId="77777777" w:rsidR="003E0A5A" w:rsidRPr="003E0A5A" w:rsidRDefault="003E0A5A" w:rsidP="003E0A5A">
            <w:pPr>
              <w:pBdr>
                <w:bottom w:val="single" w:sz="12" w:space="1" w:color="auto"/>
              </w:pBdr>
              <w:spacing w:line="252" w:lineRule="auto"/>
              <w:jc w:val="center"/>
              <w:rPr>
                <w:lang w:eastAsia="en-US"/>
              </w:rPr>
            </w:pPr>
            <w:r w:rsidRPr="003E0A5A">
              <w:rPr>
                <w:lang w:eastAsia="en-US"/>
              </w:rPr>
              <w:t>Tālrunis 64497710, mob. 26595362, e-pasts: dome@gulbene.lv, www.gulbene.lv</w:t>
            </w:r>
          </w:p>
          <w:p w14:paraId="2461486D" w14:textId="77777777" w:rsidR="003E0A5A" w:rsidRPr="003E0A5A" w:rsidRDefault="003E0A5A" w:rsidP="003E0A5A">
            <w:pPr>
              <w:spacing w:line="252" w:lineRule="auto"/>
              <w:jc w:val="center"/>
              <w:rPr>
                <w:sz w:val="4"/>
                <w:szCs w:val="4"/>
                <w:lang w:eastAsia="en-US"/>
              </w:rPr>
            </w:pP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p>
        </w:tc>
      </w:tr>
    </w:tbl>
    <w:p w14:paraId="63F078B8" w14:textId="77777777" w:rsidR="003E0A5A" w:rsidRPr="003E0A5A" w:rsidRDefault="003E0A5A" w:rsidP="003E0A5A">
      <w:pPr>
        <w:jc w:val="center"/>
      </w:pPr>
      <w:r w:rsidRPr="003E0A5A">
        <w:rPr>
          <w:b/>
          <w:bCs/>
        </w:rPr>
        <w:t>GULBENES NOVADA DOMES LĒMUMS</w:t>
      </w:r>
    </w:p>
    <w:p w14:paraId="1B5422A8" w14:textId="77777777" w:rsidR="003E0A5A" w:rsidRPr="003E0A5A" w:rsidRDefault="003E0A5A" w:rsidP="003E0A5A">
      <w:pPr>
        <w:jc w:val="center"/>
      </w:pPr>
      <w:r w:rsidRPr="003E0A5A">
        <w:t>Gulbenē</w:t>
      </w:r>
    </w:p>
    <w:p w14:paraId="05C24B85" w14:textId="77777777" w:rsidR="003E0A5A" w:rsidRPr="003E0A5A" w:rsidRDefault="003E0A5A" w:rsidP="003E0A5A">
      <w:pPr>
        <w:rPr>
          <w:b/>
          <w:bCs/>
        </w:rPr>
      </w:pPr>
      <w:r w:rsidRPr="003E0A5A">
        <w:rPr>
          <w:b/>
          <w:bCs/>
        </w:rPr>
        <w:t>2022.gada 29.decembrī</w:t>
      </w:r>
      <w:r w:rsidRPr="003E0A5A">
        <w:rPr>
          <w:b/>
          <w:bCs/>
        </w:rPr>
        <w:tab/>
      </w:r>
      <w:r w:rsidRPr="003E0A5A">
        <w:rPr>
          <w:b/>
          <w:bCs/>
        </w:rPr>
        <w:tab/>
      </w:r>
      <w:r w:rsidRPr="003E0A5A">
        <w:rPr>
          <w:b/>
          <w:bCs/>
        </w:rPr>
        <w:tab/>
      </w:r>
      <w:r w:rsidRPr="003E0A5A">
        <w:rPr>
          <w:b/>
          <w:bCs/>
        </w:rPr>
        <w:tab/>
      </w:r>
      <w:r w:rsidRPr="003E0A5A">
        <w:rPr>
          <w:b/>
          <w:bCs/>
        </w:rPr>
        <w:tab/>
      </w:r>
      <w:r w:rsidRPr="003E0A5A">
        <w:rPr>
          <w:b/>
          <w:bCs/>
        </w:rPr>
        <w:tab/>
        <w:t xml:space="preserve"> Nr. GND/2022/1298</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3E0A5A" w:rsidRPr="003E0A5A" w14:paraId="39F45C20" w14:textId="77777777" w:rsidTr="006843B0">
        <w:tc>
          <w:tcPr>
            <w:tcW w:w="4729" w:type="dxa"/>
          </w:tcPr>
          <w:p w14:paraId="09D7E18C" w14:textId="77777777" w:rsidR="003E0A5A" w:rsidRPr="003E0A5A" w:rsidRDefault="003E0A5A" w:rsidP="003E0A5A">
            <w:pPr>
              <w:rPr>
                <w:rFonts w:eastAsiaTheme="minorHAnsi"/>
                <w:b/>
                <w:bCs/>
                <w:lang w:eastAsia="en-US"/>
              </w:rPr>
            </w:pPr>
          </w:p>
        </w:tc>
      </w:tr>
      <w:tr w:rsidR="003E0A5A" w:rsidRPr="003E0A5A" w14:paraId="1B4F5998" w14:textId="77777777" w:rsidTr="006843B0">
        <w:trPr>
          <w:trHeight w:val="80"/>
        </w:trPr>
        <w:tc>
          <w:tcPr>
            <w:tcW w:w="4729" w:type="dxa"/>
          </w:tcPr>
          <w:p w14:paraId="6E7F0E2A" w14:textId="77777777" w:rsidR="003E0A5A" w:rsidRPr="003E0A5A" w:rsidRDefault="003E0A5A" w:rsidP="003E0A5A">
            <w:pPr>
              <w:rPr>
                <w:rFonts w:eastAsiaTheme="minorHAnsi"/>
                <w:b/>
                <w:bCs/>
                <w:lang w:eastAsia="en-US"/>
              </w:rPr>
            </w:pPr>
          </w:p>
        </w:tc>
      </w:tr>
    </w:tbl>
    <w:p w14:paraId="4E2CEB44" w14:textId="77777777" w:rsidR="003E0A5A" w:rsidRPr="003E0A5A" w:rsidRDefault="003E0A5A" w:rsidP="003E0A5A">
      <w:pPr>
        <w:rPr>
          <w:b/>
          <w:bCs/>
        </w:rPr>
      </w:pPr>
      <w:r w:rsidRPr="003E0A5A">
        <w:rPr>
          <w:b/>
          <w:bCs/>
        </w:rPr>
        <w:t xml:space="preserve">                 </w:t>
      </w:r>
      <w:r w:rsidRPr="003E0A5A">
        <w:rPr>
          <w:b/>
          <w:bCs/>
        </w:rPr>
        <w:tab/>
        <w:t xml:space="preserve"> (protokols Nr.27; 85.p.) </w:t>
      </w:r>
    </w:p>
    <w:p w14:paraId="2C4A81BF" w14:textId="77777777" w:rsidR="003E0A5A" w:rsidRPr="003E0A5A" w:rsidRDefault="003E0A5A" w:rsidP="003E0A5A">
      <w:pPr>
        <w:rPr>
          <w:b/>
          <w:bCs/>
        </w:rPr>
      </w:pPr>
      <w:r w:rsidRPr="003E0A5A">
        <w:rPr>
          <w:b/>
          <w:bCs/>
        </w:rPr>
        <w:tab/>
      </w:r>
      <w:r w:rsidRPr="003E0A5A">
        <w:rPr>
          <w:b/>
          <w:bCs/>
        </w:rPr>
        <w:tab/>
      </w:r>
      <w:r w:rsidRPr="003E0A5A">
        <w:rPr>
          <w:b/>
          <w:bCs/>
        </w:rPr>
        <w:tab/>
      </w:r>
      <w:r w:rsidRPr="003E0A5A">
        <w:rPr>
          <w:b/>
          <w:bCs/>
        </w:rPr>
        <w:tab/>
      </w:r>
      <w:r w:rsidRPr="003E0A5A">
        <w:rPr>
          <w:b/>
          <w:bCs/>
        </w:rPr>
        <w:tab/>
      </w:r>
      <w:r w:rsidRPr="003E0A5A">
        <w:rPr>
          <w:b/>
          <w:bCs/>
        </w:rPr>
        <w:tab/>
      </w:r>
    </w:p>
    <w:p w14:paraId="41604165" w14:textId="77777777" w:rsidR="003E0A5A" w:rsidRPr="003E0A5A" w:rsidRDefault="003E0A5A" w:rsidP="003E0A5A">
      <w:pPr>
        <w:rPr>
          <w:b/>
          <w:bCs/>
          <w:sz w:val="4"/>
          <w:szCs w:val="4"/>
        </w:rPr>
      </w:pPr>
    </w:p>
    <w:p w14:paraId="24B9A4B2" w14:textId="77777777" w:rsidR="003E0A5A" w:rsidRPr="003E0A5A" w:rsidRDefault="003E0A5A" w:rsidP="003E0A5A">
      <w:pPr>
        <w:jc w:val="center"/>
        <w:rPr>
          <w:b/>
        </w:rPr>
      </w:pPr>
      <w:r w:rsidRPr="003E0A5A">
        <w:rPr>
          <w:b/>
        </w:rPr>
        <w:t>Par zemes ierīcības projekta apstiprināšanu Galgauskas pagasta</w:t>
      </w:r>
    </w:p>
    <w:p w14:paraId="00F014D0" w14:textId="77777777" w:rsidR="003E0A5A" w:rsidRPr="003E0A5A" w:rsidRDefault="003E0A5A" w:rsidP="003E0A5A">
      <w:pPr>
        <w:jc w:val="center"/>
        <w:rPr>
          <w:b/>
        </w:rPr>
      </w:pPr>
      <w:r w:rsidRPr="003E0A5A">
        <w:rPr>
          <w:b/>
        </w:rPr>
        <w:t>nekustamajam īpašumam “</w:t>
      </w:r>
      <w:proofErr w:type="spellStart"/>
      <w:r w:rsidRPr="003E0A5A">
        <w:rPr>
          <w:b/>
        </w:rPr>
        <w:t>Elderi</w:t>
      </w:r>
      <w:proofErr w:type="spellEnd"/>
      <w:r w:rsidRPr="003E0A5A">
        <w:rPr>
          <w:b/>
        </w:rPr>
        <w:t xml:space="preserve"> 5”</w:t>
      </w:r>
    </w:p>
    <w:p w14:paraId="155B225E" w14:textId="77777777" w:rsidR="003E0A5A" w:rsidRPr="003E0A5A" w:rsidRDefault="003E0A5A" w:rsidP="003E0A5A">
      <w:pPr>
        <w:tabs>
          <w:tab w:val="left" w:pos="4111"/>
        </w:tabs>
        <w:spacing w:line="276" w:lineRule="auto"/>
        <w:jc w:val="center"/>
      </w:pPr>
    </w:p>
    <w:p w14:paraId="64422978" w14:textId="77777777" w:rsidR="003E0A5A" w:rsidRPr="003E0A5A" w:rsidRDefault="003E0A5A" w:rsidP="003E0A5A">
      <w:pPr>
        <w:spacing w:line="360" w:lineRule="auto"/>
        <w:ind w:firstLine="567"/>
        <w:jc w:val="both"/>
        <w:rPr>
          <w:rFonts w:eastAsia="Calibri"/>
          <w:lang w:eastAsia="en-US"/>
        </w:rPr>
      </w:pPr>
      <w:r w:rsidRPr="003E0A5A">
        <w:rPr>
          <w:rFonts w:eastAsia="Calibri"/>
        </w:rPr>
        <w:t>Izskatot</w:t>
      </w:r>
      <w:r w:rsidRPr="003E0A5A">
        <w:rPr>
          <w:rFonts w:eastAsia="Calibri"/>
          <w:b/>
          <w:bCs/>
        </w:rPr>
        <w:t xml:space="preserve"> sabiedrības ar ierobežotu atbildību “AMETRS”</w:t>
      </w:r>
      <w:r w:rsidRPr="003E0A5A">
        <w:rPr>
          <w:rFonts w:eastAsia="Calibri"/>
        </w:rPr>
        <w:t>, reģistrācijas numurs 42403021417, juridiskā adrese: Krasta iela 6, Kubuli, Kubulu pagasts, Balvu novads, LV-4566, 2022.gada 7.decembra iesniegumu (Gulbenes novada pašvaldībā saņemts 2022.gada 8.decembrī un reģistrēts ar Nr. </w:t>
      </w:r>
      <w:r w:rsidRPr="003E0A5A">
        <w:t>GND/5.7/22/2979-S</w:t>
      </w:r>
      <w:r w:rsidRPr="003E0A5A">
        <w:rPr>
          <w:rFonts w:eastAsia="Calibri"/>
        </w:rPr>
        <w:t>) ar lūgumu apstiprināt zemes ierīkotājas Rūtas Stiprās (zemes ierīkotāja sertifikāts Nr.AA0144, derīgs līdz 2023.gada 3.februārim) izstrādāto zemes ierīcības projektu nekustamajā īpašumā “</w:t>
      </w:r>
      <w:proofErr w:type="spellStart"/>
      <w:r w:rsidRPr="003E0A5A">
        <w:rPr>
          <w:rFonts w:eastAsia="Calibri"/>
        </w:rPr>
        <w:t>Elderi</w:t>
      </w:r>
      <w:proofErr w:type="spellEnd"/>
      <w:r w:rsidRPr="003E0A5A">
        <w:rPr>
          <w:rFonts w:eastAsia="Calibri"/>
        </w:rPr>
        <w:t xml:space="preserve"> 5”, Galgauskas pagasts, Gulbenes novads, kadastra numurs 5056 007 0102, ietilpstošajai zemes vienībai ar kadastra apzīmējumu 5056 007 0102, 13,6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3E0A5A">
        <w:rPr>
          <w:rFonts w:eastAsia="Calibri"/>
          <w:shd w:val="clear" w:color="auto" w:fill="FFFFFF"/>
        </w:rPr>
        <w:t>rekvizītus (attiecīgā zemes ierīkotāja vārdu, uzvārdu, datumu un laiku, kad tas minēto dokumentu ir parakstījis) vai projekta grafiskās</w:t>
      </w:r>
      <w:r w:rsidRPr="003E0A5A">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w:t>
      </w:r>
      <w:r w:rsidRPr="003E0A5A">
        <w:rPr>
          <w:rFonts w:eastAsia="Calibri"/>
        </w:rPr>
        <w:lastRenderedPageBreak/>
        <w:t>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3E0A5A">
        <w:rPr>
          <w:rFonts w:eastAsia="Calibri"/>
          <w:lang w:eastAsia="en-US"/>
        </w:rPr>
        <w:t xml:space="preserve">, un Tautsaimniecības komitejas ieteikumu, atklāti balsojot: </w:t>
      </w:r>
      <w:r w:rsidRPr="003E0A5A">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3E0A5A">
        <w:rPr>
          <w:rFonts w:eastAsia="Calibri"/>
          <w:lang w:eastAsia="en-US"/>
        </w:rPr>
        <w:t>, Gulbenes novada dome NOLEMJ:</w:t>
      </w:r>
    </w:p>
    <w:p w14:paraId="593DC436" w14:textId="77777777" w:rsidR="003E0A5A" w:rsidRPr="003E0A5A" w:rsidRDefault="003E0A5A" w:rsidP="003E0A5A">
      <w:pPr>
        <w:spacing w:line="360" w:lineRule="auto"/>
        <w:ind w:firstLine="567"/>
        <w:jc w:val="both"/>
        <w:rPr>
          <w:rFonts w:eastAsia="Calibri"/>
        </w:rPr>
      </w:pPr>
      <w:r w:rsidRPr="003E0A5A">
        <w:rPr>
          <w:rFonts w:eastAsia="Calibri"/>
        </w:rPr>
        <w:t>1. APSTIPRINĀT Rūtas Stiprās (zemes ierīkotāja sertifikāts Nr.AA0144, derīgs līdz 2023.gada 3.februārim) izstrādāto zemes ierīcības projektu nekustamajā īpašumā “</w:t>
      </w:r>
      <w:proofErr w:type="spellStart"/>
      <w:r w:rsidRPr="003E0A5A">
        <w:rPr>
          <w:rFonts w:eastAsia="Calibri"/>
        </w:rPr>
        <w:t>Elderi</w:t>
      </w:r>
      <w:proofErr w:type="spellEnd"/>
      <w:r w:rsidRPr="003E0A5A">
        <w:rPr>
          <w:rFonts w:eastAsia="Calibri"/>
        </w:rPr>
        <w:t xml:space="preserve"> 5”, Galgauskas pagasts, Gulbenes novads, kadastra numurs 5056 007 0102, ietilpstošajai zemes vienībai ar kadastra apzīmējumu 5056 007 0102, 13,6 ha platībā. Zemes vienības sadalījuma robežas noteikt saskaņā ar zemes ierīcības projekta grafisko daļu (pielikums), kas ir šī lēmuma neatņemama sastāvdaļa.</w:t>
      </w:r>
    </w:p>
    <w:p w14:paraId="319D2515" w14:textId="77777777" w:rsidR="003E0A5A" w:rsidRPr="003E0A5A" w:rsidRDefault="003E0A5A" w:rsidP="003E0A5A">
      <w:pPr>
        <w:spacing w:line="360" w:lineRule="auto"/>
        <w:ind w:firstLine="567"/>
        <w:jc w:val="both"/>
        <w:rPr>
          <w:rFonts w:eastAsia="Calibri"/>
        </w:rPr>
      </w:pPr>
      <w:r w:rsidRPr="003E0A5A">
        <w:rPr>
          <w:rFonts w:eastAsia="Calibri"/>
        </w:rPr>
        <w:t>2. SAGLABĀT nekustamajam īpašumam, kas sastāv no zemes vienības ar kadastra apzīmējumu 5056 007 0287 un aptuveno platību 12,8 ha, esošo nosaukumu “</w:t>
      </w:r>
      <w:proofErr w:type="spellStart"/>
      <w:r w:rsidRPr="003E0A5A">
        <w:rPr>
          <w:rFonts w:eastAsia="Calibri"/>
        </w:rPr>
        <w:t>Elderi</w:t>
      </w:r>
      <w:proofErr w:type="spellEnd"/>
      <w:r w:rsidRPr="003E0A5A">
        <w:rPr>
          <w:rFonts w:eastAsia="Calibri"/>
        </w:rPr>
        <w:t xml:space="preserve"> 5”. </w:t>
      </w:r>
      <w:proofErr w:type="spellStart"/>
      <w:r w:rsidRPr="003E0A5A">
        <w:rPr>
          <w:rFonts w:eastAsia="Calibri"/>
        </w:rPr>
        <w:t>Jaunizveidotajai</w:t>
      </w:r>
      <w:proofErr w:type="spellEnd"/>
      <w:r w:rsidRPr="003E0A5A">
        <w:rPr>
          <w:rFonts w:eastAsia="Calibri"/>
        </w:rPr>
        <w:t xml:space="preserve"> zemes vienībai ar kadastra apzīmējumu 5056 007 0287, 12,8 ha platībā, noteikt lietošanas mērķi – zeme, uz kuras galvenā saimnieciskā darbība ir lauksaimniecība (NĪLM kods 0101).</w:t>
      </w:r>
    </w:p>
    <w:p w14:paraId="74A46BD2" w14:textId="77777777" w:rsidR="003E0A5A" w:rsidRPr="003E0A5A" w:rsidRDefault="003E0A5A" w:rsidP="003E0A5A">
      <w:pPr>
        <w:spacing w:line="360" w:lineRule="auto"/>
        <w:ind w:firstLine="567"/>
        <w:jc w:val="both"/>
        <w:rPr>
          <w:rFonts w:eastAsia="Calibri"/>
        </w:rPr>
      </w:pPr>
      <w:r w:rsidRPr="003E0A5A">
        <w:rPr>
          <w:rFonts w:eastAsia="Calibri"/>
        </w:rPr>
        <w:t xml:space="preserve">3. PIEŠĶIRT nekustamajam īpašumam, kas sastāv no </w:t>
      </w:r>
      <w:proofErr w:type="spellStart"/>
      <w:r w:rsidRPr="003E0A5A">
        <w:rPr>
          <w:rFonts w:eastAsia="Calibri"/>
        </w:rPr>
        <w:t>jaunizveidotās</w:t>
      </w:r>
      <w:proofErr w:type="spellEnd"/>
      <w:r w:rsidRPr="003E0A5A">
        <w:rPr>
          <w:rFonts w:eastAsia="Calibri"/>
        </w:rPr>
        <w:t xml:space="preserve"> zemes vienības ar kadastra apzīmējumu </w:t>
      </w:r>
      <w:bookmarkStart w:id="60" w:name="_Hlk121487187"/>
      <w:r w:rsidRPr="003E0A5A">
        <w:rPr>
          <w:rFonts w:eastAsia="Calibri"/>
        </w:rPr>
        <w:t xml:space="preserve">5056 007 0288 </w:t>
      </w:r>
      <w:bookmarkEnd w:id="60"/>
      <w:r w:rsidRPr="003E0A5A">
        <w:rPr>
          <w:rFonts w:eastAsia="Calibri"/>
        </w:rPr>
        <w:t xml:space="preserve">un aptuveno platību 0,8 ha, un ēkām (būvēm) ar kadastra apzīmējumiem 5056 007 0102 001, 5056 007 0102 002, 5056 007 0102 003, nosaukumu “Caunītes”. </w:t>
      </w:r>
      <w:proofErr w:type="spellStart"/>
      <w:r w:rsidRPr="003E0A5A">
        <w:rPr>
          <w:rFonts w:eastAsia="Calibri"/>
        </w:rPr>
        <w:t>Jaunizveidotajai</w:t>
      </w:r>
      <w:proofErr w:type="spellEnd"/>
      <w:r w:rsidRPr="003E0A5A">
        <w:rPr>
          <w:rFonts w:eastAsia="Calibri"/>
        </w:rPr>
        <w:t xml:space="preserve"> zemes vienībai ar kadastra apzīmējumu 5056 007 0288 piešķirt adresi: “Caunītes”, </w:t>
      </w:r>
      <w:proofErr w:type="spellStart"/>
      <w:r w:rsidRPr="003E0A5A">
        <w:rPr>
          <w:rFonts w:eastAsia="Calibri"/>
        </w:rPr>
        <w:t>Rimstavas</w:t>
      </w:r>
      <w:proofErr w:type="spellEnd"/>
      <w:r w:rsidRPr="003E0A5A">
        <w:rPr>
          <w:rFonts w:eastAsia="Calibri"/>
        </w:rPr>
        <w:t xml:space="preserve">, </w:t>
      </w:r>
      <w:r w:rsidRPr="003E0A5A">
        <w:t xml:space="preserve">Galgauskas pag., Gulbenes nov., LV-4428, Mainīt adresi ēkām </w:t>
      </w:r>
      <w:r w:rsidRPr="003E0A5A">
        <w:rPr>
          <w:rFonts w:eastAsia="Calibri"/>
        </w:rPr>
        <w:t xml:space="preserve">(būvēm) ar kadastra apzīmējumiem 5056 007 0102 001, 5056 007 0102 002, 5056 007 0102 003, no </w:t>
      </w:r>
      <w:r w:rsidRPr="003E0A5A">
        <w:t>“</w:t>
      </w:r>
      <w:proofErr w:type="spellStart"/>
      <w:r w:rsidRPr="003E0A5A">
        <w:t>Elderi</w:t>
      </w:r>
      <w:proofErr w:type="spellEnd"/>
      <w:r w:rsidRPr="003E0A5A">
        <w:t xml:space="preserve"> 2”, </w:t>
      </w:r>
      <w:proofErr w:type="spellStart"/>
      <w:r w:rsidRPr="003E0A5A">
        <w:t>Rimstavas</w:t>
      </w:r>
      <w:proofErr w:type="spellEnd"/>
      <w:r w:rsidRPr="003E0A5A">
        <w:t xml:space="preserve">, Galgauskas pag., Gulbenes nov., LV-4428, uz </w:t>
      </w:r>
      <w:r w:rsidRPr="003E0A5A">
        <w:rPr>
          <w:rFonts w:eastAsia="Calibri"/>
        </w:rPr>
        <w:t xml:space="preserve">“Caunītes”, </w:t>
      </w:r>
      <w:proofErr w:type="spellStart"/>
      <w:r w:rsidRPr="003E0A5A">
        <w:rPr>
          <w:rFonts w:eastAsia="Calibri"/>
        </w:rPr>
        <w:t>Rimstavas</w:t>
      </w:r>
      <w:proofErr w:type="spellEnd"/>
      <w:r w:rsidRPr="003E0A5A">
        <w:rPr>
          <w:rFonts w:eastAsia="Calibri"/>
        </w:rPr>
        <w:t xml:space="preserve">, </w:t>
      </w:r>
      <w:r w:rsidRPr="003E0A5A">
        <w:t xml:space="preserve">Galgauskas pag., Gulbenes nov., LV-4428. </w:t>
      </w:r>
      <w:proofErr w:type="spellStart"/>
      <w:r w:rsidRPr="003E0A5A">
        <w:rPr>
          <w:rFonts w:eastAsia="Calibri"/>
        </w:rPr>
        <w:t>Jaunizveidotajai</w:t>
      </w:r>
      <w:proofErr w:type="spellEnd"/>
      <w:r w:rsidRPr="003E0A5A">
        <w:rPr>
          <w:rFonts w:eastAsia="Calibri"/>
        </w:rPr>
        <w:t xml:space="preserve"> zemes vienībai ar kadastra apzīmējumu 5056 007 0288, 0,8 ha platībā, noteikt zemes lietošanas mērķi – zeme, uz kuras galvenā saimnieciskā darbība ir lauksaimniecība (NĪLM kods 0101). </w:t>
      </w:r>
    </w:p>
    <w:p w14:paraId="62C94548" w14:textId="77777777" w:rsidR="003E0A5A" w:rsidRPr="003E0A5A" w:rsidRDefault="003E0A5A" w:rsidP="003E0A5A">
      <w:pPr>
        <w:spacing w:line="360" w:lineRule="auto"/>
        <w:ind w:firstLine="567"/>
        <w:jc w:val="both"/>
        <w:rPr>
          <w:rFonts w:eastAsia="Calibri"/>
        </w:rPr>
      </w:pPr>
      <w:r w:rsidRPr="003E0A5A">
        <w:rPr>
          <w:rFonts w:eastAsia="Calibri"/>
        </w:rPr>
        <w:t>4. Lēmumu nosūtīt:</w:t>
      </w:r>
    </w:p>
    <w:p w14:paraId="5E73CDDF" w14:textId="77777777" w:rsidR="003E0A5A" w:rsidRPr="003E0A5A" w:rsidRDefault="003E0A5A" w:rsidP="003E0A5A">
      <w:pPr>
        <w:spacing w:line="360" w:lineRule="auto"/>
        <w:ind w:firstLine="567"/>
        <w:jc w:val="both"/>
        <w:rPr>
          <w:rFonts w:eastAsia="Calibri"/>
        </w:rPr>
      </w:pPr>
      <w:r w:rsidRPr="003E0A5A">
        <w:rPr>
          <w:rFonts w:eastAsia="Calibri"/>
        </w:rPr>
        <w:t xml:space="preserve">4.1. sabiedrībai ar ierobežotu atbildību “AMETRS” uz elektroniskā pasta adresēm: </w:t>
      </w:r>
      <w:hyperlink r:id="rId41" w:history="1">
        <w:r w:rsidRPr="003E0A5A">
          <w:rPr>
            <w:rFonts w:eastAsia="Calibri"/>
            <w:color w:val="0563C1" w:themeColor="hyperlink"/>
            <w:u w:val="single"/>
          </w:rPr>
          <w:t>ruuta@ametrs.lv</w:t>
        </w:r>
      </w:hyperlink>
      <w:r w:rsidRPr="003E0A5A">
        <w:rPr>
          <w:rFonts w:eastAsia="Calibri"/>
        </w:rPr>
        <w:t xml:space="preserve">; </w:t>
      </w:r>
      <w:hyperlink r:id="rId42" w:history="1">
        <w:r w:rsidRPr="003E0A5A">
          <w:rPr>
            <w:rFonts w:eastAsia="Calibri"/>
            <w:color w:val="0563C1" w:themeColor="hyperlink"/>
            <w:u w:val="single"/>
          </w:rPr>
          <w:t>birojs@ametrs.lv</w:t>
        </w:r>
      </w:hyperlink>
      <w:r w:rsidRPr="003E0A5A">
        <w:rPr>
          <w:rFonts w:eastAsia="Calibri"/>
        </w:rPr>
        <w:t>;</w:t>
      </w:r>
    </w:p>
    <w:p w14:paraId="1BADC160" w14:textId="77777777" w:rsidR="003E0A5A" w:rsidRPr="003E0A5A" w:rsidRDefault="003E0A5A" w:rsidP="003E0A5A">
      <w:pPr>
        <w:spacing w:line="360" w:lineRule="auto"/>
        <w:ind w:firstLine="567"/>
        <w:jc w:val="both"/>
        <w:rPr>
          <w:rFonts w:eastAsia="Calibri"/>
        </w:rPr>
      </w:pPr>
      <w:r w:rsidRPr="003E0A5A">
        <w:rPr>
          <w:rFonts w:eastAsia="Calibri"/>
        </w:rPr>
        <w:t>4.2. Valsts zemes dienesta Vidzemes reģionālajai pārvaldei uz elektroniskā pasta adresi adreses reģistrēšanai;</w:t>
      </w:r>
    </w:p>
    <w:p w14:paraId="73E03FC9" w14:textId="77777777" w:rsidR="003E0A5A" w:rsidRPr="003E0A5A" w:rsidRDefault="003E0A5A" w:rsidP="003E0A5A">
      <w:pPr>
        <w:spacing w:line="360" w:lineRule="auto"/>
        <w:ind w:firstLine="567"/>
        <w:jc w:val="both"/>
        <w:rPr>
          <w:rFonts w:eastAsia="Calibri"/>
        </w:rPr>
      </w:pPr>
      <w:r w:rsidRPr="003E0A5A">
        <w:rPr>
          <w:rFonts w:eastAsia="Calibri"/>
        </w:rPr>
        <w:lastRenderedPageBreak/>
        <w:t xml:space="preserve">4.3. Gulbenes rajona Galgauskas pagasta </w:t>
      </w:r>
      <w:proofErr w:type="spellStart"/>
      <w:r w:rsidRPr="003E0A5A">
        <w:rPr>
          <w:rFonts w:eastAsia="Calibri"/>
        </w:rPr>
        <w:t>Gžibovska</w:t>
      </w:r>
      <w:proofErr w:type="spellEnd"/>
      <w:r w:rsidRPr="003E0A5A">
        <w:rPr>
          <w:rFonts w:eastAsia="Calibri"/>
        </w:rPr>
        <w:t xml:space="preserve"> zemnieku saimniecībai "LĀCĪŠI" uz elektroniskā pasta adresi: lacisi@inbox.lv.</w:t>
      </w:r>
    </w:p>
    <w:p w14:paraId="7CFBFFE5" w14:textId="77777777" w:rsidR="003E0A5A" w:rsidRPr="003E0A5A" w:rsidRDefault="003E0A5A" w:rsidP="003E0A5A">
      <w:pPr>
        <w:spacing w:line="360" w:lineRule="auto"/>
        <w:ind w:firstLine="567"/>
        <w:jc w:val="both"/>
      </w:pPr>
      <w:r w:rsidRPr="003E0A5A">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A94FA63" w14:textId="77777777" w:rsidR="003E0A5A" w:rsidRPr="003E0A5A" w:rsidRDefault="003E0A5A" w:rsidP="003E0A5A">
      <w:pPr>
        <w:spacing w:line="360" w:lineRule="auto"/>
        <w:ind w:firstLine="567"/>
        <w:jc w:val="both"/>
      </w:pPr>
    </w:p>
    <w:p w14:paraId="70568E17" w14:textId="77777777" w:rsidR="003E0A5A" w:rsidRPr="003E0A5A" w:rsidRDefault="003E0A5A" w:rsidP="003E0A5A">
      <w:pPr>
        <w:spacing w:line="360" w:lineRule="auto"/>
        <w:jc w:val="both"/>
      </w:pPr>
      <w:r w:rsidRPr="003E0A5A">
        <w:t>Gulbenes novada domes priekšsēdētājs</w:t>
      </w:r>
      <w:r w:rsidRPr="003E0A5A">
        <w:tab/>
      </w:r>
      <w:r w:rsidRPr="003E0A5A">
        <w:tab/>
      </w:r>
      <w:r w:rsidRPr="003E0A5A">
        <w:tab/>
      </w:r>
      <w:r w:rsidRPr="003E0A5A">
        <w:tab/>
      </w:r>
      <w:r w:rsidRPr="003E0A5A">
        <w:tab/>
      </w:r>
      <w:r w:rsidRPr="003E0A5A">
        <w:tab/>
      </w:r>
      <w:proofErr w:type="spellStart"/>
      <w:r w:rsidRPr="003E0A5A">
        <w:t>A.Caunītis</w:t>
      </w:r>
      <w:proofErr w:type="spellEnd"/>
    </w:p>
    <w:p w14:paraId="4395F84C" w14:textId="77777777" w:rsidR="003E0A5A" w:rsidRPr="003E0A5A" w:rsidRDefault="003E0A5A" w:rsidP="003E0A5A">
      <w:pPr>
        <w:spacing w:line="360" w:lineRule="auto"/>
        <w:jc w:val="both"/>
      </w:pPr>
    </w:p>
    <w:p w14:paraId="6B6363D5" w14:textId="77777777" w:rsidR="003E0A5A" w:rsidRPr="003E0A5A" w:rsidRDefault="003E0A5A" w:rsidP="003E0A5A">
      <w:pPr>
        <w:spacing w:line="360" w:lineRule="auto"/>
        <w:jc w:val="both"/>
      </w:pPr>
      <w:r w:rsidRPr="003E0A5A">
        <w:t>Sagatavoja: Lolita Vīksniņa</w:t>
      </w:r>
    </w:p>
    <w:p w14:paraId="5EF9D59E" w14:textId="77777777" w:rsidR="003E0A5A" w:rsidRPr="003E0A5A" w:rsidRDefault="003E0A5A" w:rsidP="003E0A5A"/>
    <w:p w14:paraId="3184F653" w14:textId="77777777" w:rsidR="003E0A5A" w:rsidRPr="003E0A5A" w:rsidRDefault="003E0A5A" w:rsidP="003E0A5A"/>
    <w:p w14:paraId="54EAA585" w14:textId="77777777" w:rsidR="003E0A5A" w:rsidRPr="003E0A5A" w:rsidRDefault="003E0A5A" w:rsidP="003E0A5A"/>
    <w:p w14:paraId="48DCB136" w14:textId="77777777" w:rsidR="003E0A5A" w:rsidRPr="003E0A5A" w:rsidRDefault="003E0A5A" w:rsidP="003E0A5A"/>
    <w:p w14:paraId="558752E9" w14:textId="77777777" w:rsidR="003E0A5A" w:rsidRPr="003E0A5A" w:rsidRDefault="003E0A5A" w:rsidP="003E0A5A"/>
    <w:p w14:paraId="43849CDF" w14:textId="77777777" w:rsidR="003E0A5A" w:rsidRPr="003E0A5A" w:rsidRDefault="003E0A5A" w:rsidP="003E0A5A"/>
    <w:p w14:paraId="5182E3E3" w14:textId="77777777" w:rsidR="003E0A5A" w:rsidRPr="003E0A5A" w:rsidRDefault="003E0A5A" w:rsidP="003E0A5A"/>
    <w:p w14:paraId="256D633E" w14:textId="77777777" w:rsidR="003E0A5A" w:rsidRPr="003E0A5A" w:rsidRDefault="003E0A5A" w:rsidP="003E0A5A"/>
    <w:p w14:paraId="70850AF3" w14:textId="77777777" w:rsidR="003E0A5A" w:rsidRPr="003E0A5A" w:rsidRDefault="003E0A5A" w:rsidP="003E0A5A"/>
    <w:p w14:paraId="3B020CC8" w14:textId="77777777" w:rsidR="003E0A5A" w:rsidRPr="003E0A5A" w:rsidRDefault="003E0A5A" w:rsidP="003E0A5A"/>
    <w:p w14:paraId="58B11BE9" w14:textId="77777777" w:rsidR="003E0A5A" w:rsidRPr="003E0A5A" w:rsidRDefault="003E0A5A" w:rsidP="003E0A5A"/>
    <w:p w14:paraId="1D88AFE2" w14:textId="77777777" w:rsidR="003E0A5A" w:rsidRPr="003E0A5A" w:rsidRDefault="003E0A5A" w:rsidP="003E0A5A"/>
    <w:p w14:paraId="1FD03CB5" w14:textId="77777777" w:rsidR="003E0A5A" w:rsidRPr="003E0A5A" w:rsidRDefault="003E0A5A" w:rsidP="003E0A5A"/>
    <w:p w14:paraId="12B5A9CC" w14:textId="77777777" w:rsidR="003E0A5A" w:rsidRPr="003E0A5A" w:rsidRDefault="003E0A5A" w:rsidP="003E0A5A"/>
    <w:p w14:paraId="5E3FB9DE" w14:textId="77777777" w:rsidR="003E0A5A" w:rsidRPr="003E0A5A" w:rsidRDefault="003E0A5A" w:rsidP="003E0A5A"/>
    <w:p w14:paraId="4DCA73C8" w14:textId="77777777" w:rsidR="003E0A5A" w:rsidRPr="003E0A5A" w:rsidRDefault="003E0A5A" w:rsidP="003E0A5A"/>
    <w:p w14:paraId="6AC89C57" w14:textId="77777777" w:rsidR="003E0A5A" w:rsidRPr="003E0A5A" w:rsidRDefault="003E0A5A" w:rsidP="003E0A5A"/>
    <w:p w14:paraId="2D22A9E5" w14:textId="77777777" w:rsidR="003E0A5A" w:rsidRPr="003E0A5A" w:rsidRDefault="003E0A5A" w:rsidP="003E0A5A"/>
    <w:p w14:paraId="25DC8C70" w14:textId="77777777" w:rsidR="003E0A5A" w:rsidRPr="003E0A5A" w:rsidRDefault="003E0A5A" w:rsidP="003E0A5A"/>
    <w:p w14:paraId="19045ACA" w14:textId="77777777" w:rsidR="003E0A5A" w:rsidRPr="003E0A5A" w:rsidRDefault="003E0A5A" w:rsidP="003E0A5A"/>
    <w:p w14:paraId="571BB067" w14:textId="77777777" w:rsidR="003E0A5A" w:rsidRPr="003E0A5A" w:rsidRDefault="003E0A5A" w:rsidP="003E0A5A">
      <w:pPr>
        <w:spacing w:after="160" w:line="259" w:lineRule="auto"/>
      </w:pPr>
      <w:r w:rsidRPr="003E0A5A">
        <w:br w:type="page"/>
      </w:r>
    </w:p>
    <w:p w14:paraId="5C4B4206" w14:textId="77777777" w:rsidR="003E0A5A" w:rsidRPr="003E0A5A" w:rsidRDefault="003E0A5A" w:rsidP="003E0A5A">
      <w:pPr>
        <w:tabs>
          <w:tab w:val="left" w:pos="7176"/>
        </w:tabs>
        <w:jc w:val="right"/>
      </w:pPr>
      <w:r w:rsidRPr="003E0A5A">
        <w:lastRenderedPageBreak/>
        <w:t>Pielikums 29.12.2022. Gulbenes novada domes lēmumam GND/2022/1298</w:t>
      </w:r>
    </w:p>
    <w:p w14:paraId="4E30BB84" w14:textId="77777777" w:rsidR="003E0A5A" w:rsidRPr="003E0A5A" w:rsidRDefault="003E0A5A" w:rsidP="003E0A5A">
      <w:pPr>
        <w:rPr>
          <w:noProof/>
        </w:rPr>
      </w:pPr>
      <w:r w:rsidRPr="003E0A5A">
        <w:rPr>
          <w:noProof/>
        </w:rPr>
        <w:drawing>
          <wp:inline distT="0" distB="0" distL="0" distR="0" wp14:anchorId="65A2ED86" wp14:editId="367F1AB4">
            <wp:extent cx="5868219" cy="8154538"/>
            <wp:effectExtent l="0" t="0" r="0" b="0"/>
            <wp:docPr id="117" name="Attēl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868219" cy="8154538"/>
                    </a:xfrm>
                    <a:prstGeom prst="rect">
                      <a:avLst/>
                    </a:prstGeom>
                  </pic:spPr>
                </pic:pic>
              </a:graphicData>
            </a:graphic>
          </wp:inline>
        </w:drawing>
      </w:r>
    </w:p>
    <w:p w14:paraId="3E96A0E7" w14:textId="77777777" w:rsidR="003E0A5A" w:rsidRPr="003E0A5A" w:rsidRDefault="003E0A5A" w:rsidP="003E0A5A">
      <w:pPr>
        <w:rPr>
          <w:noProof/>
        </w:rPr>
      </w:pPr>
    </w:p>
    <w:p w14:paraId="33A7919D" w14:textId="77777777" w:rsidR="003E0A5A" w:rsidRPr="003E0A5A" w:rsidRDefault="003E0A5A" w:rsidP="003E0A5A">
      <w:pPr>
        <w:rPr>
          <w:noProof/>
        </w:rPr>
      </w:pPr>
    </w:p>
    <w:p w14:paraId="3E8A09C1" w14:textId="77777777" w:rsidR="003E0A5A" w:rsidRPr="003E0A5A" w:rsidRDefault="003E0A5A" w:rsidP="003E0A5A">
      <w:pPr>
        <w:rPr>
          <w:noProof/>
        </w:rPr>
      </w:pPr>
    </w:p>
    <w:p w14:paraId="50A50329" w14:textId="77777777" w:rsidR="003E0A5A" w:rsidRPr="003E0A5A" w:rsidRDefault="003E0A5A" w:rsidP="003E0A5A">
      <w:pPr>
        <w:spacing w:line="360" w:lineRule="auto"/>
        <w:jc w:val="both"/>
      </w:pPr>
      <w:r w:rsidRPr="003E0A5A">
        <w:t>Gulbenes novada domes priekšsēdētājs</w:t>
      </w:r>
      <w:r w:rsidRPr="003E0A5A">
        <w:tab/>
      </w:r>
      <w:r w:rsidRPr="003E0A5A">
        <w:tab/>
      </w:r>
      <w:r w:rsidRPr="003E0A5A">
        <w:tab/>
      </w:r>
      <w:r w:rsidRPr="003E0A5A">
        <w:tab/>
      </w:r>
      <w:r w:rsidRPr="003E0A5A">
        <w:tab/>
      </w:r>
      <w:r w:rsidRPr="003E0A5A">
        <w:tab/>
      </w:r>
      <w:proofErr w:type="spellStart"/>
      <w:r w:rsidRPr="003E0A5A">
        <w:t>A.Caunītis</w:t>
      </w:r>
      <w:proofErr w:type="spellEnd"/>
    </w:p>
    <w:p w14:paraId="657711C3" w14:textId="77777777" w:rsidR="003E0A5A" w:rsidRPr="003E0A5A" w:rsidRDefault="003E0A5A" w:rsidP="003E0A5A">
      <w:pPr>
        <w:rPr>
          <w:noProof/>
        </w:rPr>
      </w:pPr>
    </w:p>
    <w:tbl>
      <w:tblPr>
        <w:tblW w:w="0" w:type="auto"/>
        <w:tblLook w:val="01E0" w:firstRow="1" w:lastRow="1" w:firstColumn="1" w:lastColumn="1" w:noHBand="0" w:noVBand="0"/>
      </w:tblPr>
      <w:tblGrid>
        <w:gridCol w:w="3073"/>
        <w:gridCol w:w="3115"/>
        <w:gridCol w:w="2743"/>
      </w:tblGrid>
      <w:tr w:rsidR="003E0A5A" w:rsidRPr="003E0A5A" w14:paraId="2341E0D8" w14:textId="77777777" w:rsidTr="006843B0">
        <w:tc>
          <w:tcPr>
            <w:tcW w:w="3073" w:type="dxa"/>
          </w:tcPr>
          <w:p w14:paraId="7FBA4D63" w14:textId="77777777" w:rsidR="003E0A5A" w:rsidRPr="003E0A5A" w:rsidRDefault="003E0A5A" w:rsidP="003E0A5A">
            <w:pPr>
              <w:spacing w:line="252" w:lineRule="auto"/>
              <w:rPr>
                <w:lang w:eastAsia="en-US"/>
              </w:rPr>
            </w:pPr>
          </w:p>
        </w:tc>
        <w:tc>
          <w:tcPr>
            <w:tcW w:w="3115" w:type="dxa"/>
            <w:hideMark/>
          </w:tcPr>
          <w:p w14:paraId="2937D324" w14:textId="77777777" w:rsidR="003E0A5A" w:rsidRPr="003E0A5A" w:rsidRDefault="003E0A5A" w:rsidP="003E0A5A">
            <w:pPr>
              <w:spacing w:line="252" w:lineRule="auto"/>
              <w:jc w:val="center"/>
              <w:rPr>
                <w:lang w:eastAsia="en-US"/>
              </w:rPr>
            </w:pPr>
            <w:r w:rsidRPr="003E0A5A">
              <w:rPr>
                <w:noProof/>
                <w:lang w:eastAsia="en-US"/>
              </w:rPr>
              <w:drawing>
                <wp:inline distT="0" distB="0" distL="0" distR="0" wp14:anchorId="508A7273" wp14:editId="6A559259">
                  <wp:extent cx="619125" cy="685800"/>
                  <wp:effectExtent l="0" t="0" r="9525" b="0"/>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DABCF70" w14:textId="77777777" w:rsidR="003E0A5A" w:rsidRPr="003E0A5A" w:rsidRDefault="003E0A5A" w:rsidP="003E0A5A">
            <w:pPr>
              <w:spacing w:line="252" w:lineRule="auto"/>
              <w:rPr>
                <w:sz w:val="32"/>
                <w:szCs w:val="32"/>
                <w:lang w:eastAsia="en-US"/>
              </w:rPr>
            </w:pPr>
          </w:p>
        </w:tc>
      </w:tr>
      <w:tr w:rsidR="003E0A5A" w:rsidRPr="003E0A5A" w14:paraId="1D6B545D" w14:textId="77777777" w:rsidTr="006843B0">
        <w:tc>
          <w:tcPr>
            <w:tcW w:w="8931" w:type="dxa"/>
            <w:gridSpan w:val="3"/>
            <w:hideMark/>
          </w:tcPr>
          <w:p w14:paraId="315B7A30" w14:textId="77777777" w:rsidR="003E0A5A" w:rsidRPr="003E0A5A" w:rsidRDefault="003E0A5A" w:rsidP="003E0A5A">
            <w:pPr>
              <w:spacing w:before="240" w:line="252" w:lineRule="auto"/>
              <w:jc w:val="center"/>
              <w:rPr>
                <w:b/>
                <w:sz w:val="32"/>
                <w:szCs w:val="32"/>
                <w:lang w:eastAsia="en-US"/>
              </w:rPr>
            </w:pPr>
            <w:r w:rsidRPr="003E0A5A">
              <w:rPr>
                <w:b/>
                <w:sz w:val="32"/>
                <w:szCs w:val="32"/>
                <w:lang w:eastAsia="en-US"/>
              </w:rPr>
              <w:t>GULBENES NOVADA PAŠVALDĪBA</w:t>
            </w:r>
          </w:p>
        </w:tc>
      </w:tr>
      <w:tr w:rsidR="003E0A5A" w:rsidRPr="003E0A5A" w14:paraId="6B3BFBA1" w14:textId="77777777" w:rsidTr="006843B0">
        <w:tc>
          <w:tcPr>
            <w:tcW w:w="8931" w:type="dxa"/>
            <w:gridSpan w:val="3"/>
            <w:hideMark/>
          </w:tcPr>
          <w:p w14:paraId="39902DDB" w14:textId="77777777" w:rsidR="003E0A5A" w:rsidRPr="003E0A5A" w:rsidRDefault="003E0A5A" w:rsidP="003E0A5A">
            <w:pPr>
              <w:spacing w:line="252" w:lineRule="auto"/>
              <w:jc w:val="center"/>
              <w:rPr>
                <w:lang w:eastAsia="en-US"/>
              </w:rPr>
            </w:pPr>
            <w:proofErr w:type="spellStart"/>
            <w:r w:rsidRPr="003E0A5A">
              <w:rPr>
                <w:lang w:eastAsia="en-US"/>
              </w:rPr>
              <w:t>Reģ</w:t>
            </w:r>
            <w:proofErr w:type="spellEnd"/>
            <w:r w:rsidRPr="003E0A5A">
              <w:rPr>
                <w:lang w:eastAsia="en-US"/>
              </w:rPr>
              <w:t>. Nr. 90009116327</w:t>
            </w:r>
          </w:p>
        </w:tc>
      </w:tr>
      <w:tr w:rsidR="003E0A5A" w:rsidRPr="003E0A5A" w14:paraId="371EE9D4" w14:textId="77777777" w:rsidTr="006843B0">
        <w:tc>
          <w:tcPr>
            <w:tcW w:w="8931" w:type="dxa"/>
            <w:gridSpan w:val="3"/>
            <w:hideMark/>
          </w:tcPr>
          <w:p w14:paraId="77313DDB" w14:textId="77777777" w:rsidR="003E0A5A" w:rsidRPr="003E0A5A" w:rsidRDefault="003E0A5A" w:rsidP="003E0A5A">
            <w:pPr>
              <w:spacing w:line="252" w:lineRule="auto"/>
              <w:jc w:val="center"/>
              <w:rPr>
                <w:lang w:eastAsia="en-US"/>
              </w:rPr>
            </w:pPr>
            <w:r w:rsidRPr="003E0A5A">
              <w:rPr>
                <w:lang w:eastAsia="en-US"/>
              </w:rPr>
              <w:t>Ābeļu iela 2, Gulbene, Gulbenes nov., LV-4401</w:t>
            </w:r>
          </w:p>
        </w:tc>
      </w:tr>
      <w:tr w:rsidR="003E0A5A" w:rsidRPr="003E0A5A" w14:paraId="75511579" w14:textId="77777777" w:rsidTr="006843B0">
        <w:tc>
          <w:tcPr>
            <w:tcW w:w="8931" w:type="dxa"/>
            <w:gridSpan w:val="3"/>
            <w:hideMark/>
          </w:tcPr>
          <w:p w14:paraId="37FD39D1" w14:textId="77777777" w:rsidR="003E0A5A" w:rsidRPr="003E0A5A" w:rsidRDefault="003E0A5A" w:rsidP="003E0A5A">
            <w:pPr>
              <w:pBdr>
                <w:bottom w:val="single" w:sz="12" w:space="1" w:color="auto"/>
              </w:pBdr>
              <w:spacing w:line="252" w:lineRule="auto"/>
              <w:jc w:val="center"/>
              <w:rPr>
                <w:lang w:eastAsia="en-US"/>
              </w:rPr>
            </w:pPr>
            <w:r w:rsidRPr="003E0A5A">
              <w:rPr>
                <w:lang w:eastAsia="en-US"/>
              </w:rPr>
              <w:t>Tālrunis 64497710, mob. 26595362, e-pasts: dome@gulbene.lv, www.gulbene.lv</w:t>
            </w:r>
          </w:p>
          <w:p w14:paraId="089FCB90" w14:textId="77777777" w:rsidR="003E0A5A" w:rsidRPr="003E0A5A" w:rsidRDefault="003E0A5A" w:rsidP="003E0A5A">
            <w:pPr>
              <w:spacing w:line="252" w:lineRule="auto"/>
              <w:jc w:val="center"/>
              <w:rPr>
                <w:sz w:val="4"/>
                <w:szCs w:val="4"/>
                <w:lang w:eastAsia="en-US"/>
              </w:rPr>
            </w:pP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p>
        </w:tc>
      </w:tr>
    </w:tbl>
    <w:p w14:paraId="42B1ABB5" w14:textId="77777777" w:rsidR="003E0A5A" w:rsidRPr="003E0A5A" w:rsidRDefault="003E0A5A" w:rsidP="003E0A5A">
      <w:pPr>
        <w:jc w:val="center"/>
      </w:pPr>
      <w:r w:rsidRPr="003E0A5A">
        <w:rPr>
          <w:b/>
          <w:bCs/>
        </w:rPr>
        <w:t>GULBENES NOVADA DOMES LĒMUMS</w:t>
      </w:r>
    </w:p>
    <w:p w14:paraId="35151632" w14:textId="77777777" w:rsidR="003E0A5A" w:rsidRPr="003E0A5A" w:rsidRDefault="003E0A5A" w:rsidP="003E0A5A">
      <w:pPr>
        <w:jc w:val="center"/>
      </w:pPr>
      <w:r w:rsidRPr="003E0A5A">
        <w:t>Gulbenē</w:t>
      </w:r>
    </w:p>
    <w:p w14:paraId="05015508" w14:textId="77777777" w:rsidR="003E0A5A" w:rsidRPr="003E0A5A" w:rsidRDefault="003E0A5A" w:rsidP="003E0A5A">
      <w:pPr>
        <w:rPr>
          <w:b/>
          <w:bCs/>
        </w:rPr>
      </w:pPr>
      <w:r w:rsidRPr="003E0A5A">
        <w:rPr>
          <w:b/>
          <w:bCs/>
        </w:rPr>
        <w:t>2022.gada 29.decembrī</w:t>
      </w:r>
      <w:r w:rsidRPr="003E0A5A">
        <w:rPr>
          <w:b/>
          <w:bCs/>
        </w:rPr>
        <w:tab/>
      </w:r>
      <w:r w:rsidRPr="003E0A5A">
        <w:rPr>
          <w:b/>
          <w:bCs/>
        </w:rPr>
        <w:tab/>
      </w:r>
      <w:r w:rsidRPr="003E0A5A">
        <w:rPr>
          <w:b/>
          <w:bCs/>
        </w:rPr>
        <w:tab/>
      </w:r>
      <w:r w:rsidRPr="003E0A5A">
        <w:rPr>
          <w:b/>
          <w:bCs/>
        </w:rPr>
        <w:tab/>
      </w:r>
      <w:r w:rsidRPr="003E0A5A">
        <w:rPr>
          <w:b/>
          <w:bCs/>
        </w:rPr>
        <w:tab/>
      </w:r>
      <w:r w:rsidRPr="003E0A5A">
        <w:rPr>
          <w:b/>
          <w:bCs/>
        </w:rPr>
        <w:tab/>
        <w:t xml:space="preserve"> Nr. GND/2022/1299</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3E0A5A" w:rsidRPr="003E0A5A" w14:paraId="568B7014" w14:textId="77777777" w:rsidTr="006843B0">
        <w:tc>
          <w:tcPr>
            <w:tcW w:w="4729" w:type="dxa"/>
          </w:tcPr>
          <w:p w14:paraId="1F27D7B8" w14:textId="77777777" w:rsidR="003E0A5A" w:rsidRPr="003E0A5A" w:rsidRDefault="003E0A5A" w:rsidP="003E0A5A">
            <w:pPr>
              <w:rPr>
                <w:rFonts w:eastAsiaTheme="minorHAnsi"/>
                <w:b/>
                <w:bCs/>
                <w:lang w:eastAsia="en-US"/>
              </w:rPr>
            </w:pPr>
          </w:p>
        </w:tc>
      </w:tr>
      <w:tr w:rsidR="003E0A5A" w:rsidRPr="003E0A5A" w14:paraId="427AFCB8" w14:textId="77777777" w:rsidTr="006843B0">
        <w:trPr>
          <w:trHeight w:val="80"/>
        </w:trPr>
        <w:tc>
          <w:tcPr>
            <w:tcW w:w="4729" w:type="dxa"/>
          </w:tcPr>
          <w:p w14:paraId="3E579EFC" w14:textId="77777777" w:rsidR="003E0A5A" w:rsidRPr="003E0A5A" w:rsidRDefault="003E0A5A" w:rsidP="003E0A5A">
            <w:pPr>
              <w:rPr>
                <w:rFonts w:eastAsiaTheme="minorHAnsi"/>
                <w:b/>
                <w:bCs/>
                <w:lang w:eastAsia="en-US"/>
              </w:rPr>
            </w:pPr>
          </w:p>
        </w:tc>
      </w:tr>
    </w:tbl>
    <w:p w14:paraId="033DEA27" w14:textId="77777777" w:rsidR="003E0A5A" w:rsidRPr="003E0A5A" w:rsidRDefault="003E0A5A" w:rsidP="003E0A5A">
      <w:pPr>
        <w:rPr>
          <w:b/>
          <w:bCs/>
        </w:rPr>
      </w:pPr>
      <w:r w:rsidRPr="003E0A5A">
        <w:rPr>
          <w:b/>
          <w:bCs/>
        </w:rPr>
        <w:t xml:space="preserve">                 </w:t>
      </w:r>
      <w:r w:rsidRPr="003E0A5A">
        <w:rPr>
          <w:b/>
          <w:bCs/>
        </w:rPr>
        <w:tab/>
        <w:t xml:space="preserve"> (protokols Nr.27; 86.p.) </w:t>
      </w:r>
    </w:p>
    <w:p w14:paraId="794C7C55" w14:textId="77777777" w:rsidR="003E0A5A" w:rsidRPr="003E0A5A" w:rsidRDefault="003E0A5A" w:rsidP="003E0A5A">
      <w:pPr>
        <w:rPr>
          <w:b/>
          <w:bCs/>
        </w:rPr>
      </w:pPr>
      <w:r w:rsidRPr="003E0A5A">
        <w:rPr>
          <w:b/>
          <w:bCs/>
        </w:rPr>
        <w:tab/>
      </w:r>
      <w:r w:rsidRPr="003E0A5A">
        <w:rPr>
          <w:b/>
          <w:bCs/>
        </w:rPr>
        <w:tab/>
      </w:r>
      <w:r w:rsidRPr="003E0A5A">
        <w:rPr>
          <w:b/>
          <w:bCs/>
        </w:rPr>
        <w:tab/>
      </w:r>
      <w:r w:rsidRPr="003E0A5A">
        <w:rPr>
          <w:b/>
          <w:bCs/>
        </w:rPr>
        <w:tab/>
      </w:r>
      <w:r w:rsidRPr="003E0A5A">
        <w:rPr>
          <w:b/>
          <w:bCs/>
        </w:rPr>
        <w:tab/>
      </w:r>
      <w:r w:rsidRPr="003E0A5A">
        <w:rPr>
          <w:b/>
          <w:bCs/>
        </w:rPr>
        <w:tab/>
      </w:r>
      <w:r w:rsidRPr="003E0A5A">
        <w:rPr>
          <w:b/>
          <w:bCs/>
        </w:rPr>
        <w:tab/>
      </w:r>
    </w:p>
    <w:p w14:paraId="064AC27E" w14:textId="77777777" w:rsidR="003E0A5A" w:rsidRPr="003E0A5A" w:rsidRDefault="003E0A5A" w:rsidP="003E0A5A">
      <w:pPr>
        <w:jc w:val="center"/>
        <w:rPr>
          <w:b/>
        </w:rPr>
      </w:pPr>
      <w:r w:rsidRPr="003E0A5A">
        <w:rPr>
          <w:b/>
        </w:rPr>
        <w:t>Par zemes ierīcības projekta apstiprināšanu Galgauskas pagasta</w:t>
      </w:r>
    </w:p>
    <w:p w14:paraId="7D141EAE" w14:textId="77777777" w:rsidR="003E0A5A" w:rsidRPr="003E0A5A" w:rsidRDefault="003E0A5A" w:rsidP="003E0A5A">
      <w:pPr>
        <w:jc w:val="center"/>
        <w:rPr>
          <w:b/>
        </w:rPr>
      </w:pPr>
      <w:r w:rsidRPr="003E0A5A">
        <w:rPr>
          <w:b/>
        </w:rPr>
        <w:t>nekustamajam īpašumam “Zemītes”</w:t>
      </w:r>
    </w:p>
    <w:p w14:paraId="07EA0149" w14:textId="77777777" w:rsidR="003E0A5A" w:rsidRPr="003E0A5A" w:rsidRDefault="003E0A5A" w:rsidP="003E0A5A">
      <w:pPr>
        <w:tabs>
          <w:tab w:val="left" w:pos="4111"/>
        </w:tabs>
        <w:spacing w:line="276" w:lineRule="auto"/>
        <w:jc w:val="center"/>
      </w:pPr>
    </w:p>
    <w:p w14:paraId="373FFB9A" w14:textId="77777777" w:rsidR="003E0A5A" w:rsidRPr="003E0A5A" w:rsidRDefault="003E0A5A" w:rsidP="003E0A5A">
      <w:pPr>
        <w:spacing w:line="360" w:lineRule="auto"/>
        <w:ind w:firstLine="567"/>
        <w:jc w:val="both"/>
        <w:rPr>
          <w:rFonts w:eastAsia="Calibri"/>
          <w:lang w:eastAsia="en-US"/>
        </w:rPr>
      </w:pPr>
      <w:r w:rsidRPr="003E0A5A">
        <w:rPr>
          <w:rFonts w:eastAsia="Calibri"/>
        </w:rPr>
        <w:t>Izskatot</w:t>
      </w:r>
      <w:r w:rsidRPr="003E0A5A">
        <w:rPr>
          <w:rFonts w:eastAsia="Calibri"/>
          <w:b/>
          <w:bCs/>
        </w:rPr>
        <w:t xml:space="preserve"> sabiedrības ar ierobežotu atbildību “Alūksnes projekti”</w:t>
      </w:r>
      <w:r w:rsidRPr="003E0A5A">
        <w:rPr>
          <w:rFonts w:eastAsia="Calibri"/>
        </w:rPr>
        <w:t>, reģistrācijas numurs 44103064275, juridiskā adrese: Pilsētas bulvāris 6A - 7, Alūksne, Alūksnes novads, LV-4301, 2022.gada 8.decembra iesniegumu (Gulbenes novada pašvaldībā saņemts 2022.gada 8.decembrī un reģistrēts ar Nr. </w:t>
      </w:r>
      <w:r w:rsidRPr="003E0A5A">
        <w:t>GND/5.7/22/2988-A</w:t>
      </w:r>
      <w:r w:rsidRPr="003E0A5A">
        <w:rPr>
          <w:rFonts w:eastAsia="Calibri"/>
        </w:rPr>
        <w:t xml:space="preserve">) ar lūgumu apstiprināt zemes ierīkotājas Skaidrītes Līdaciņas (zemes ierīkotāja sertifikāts Nr.AA0123, derīgs līdz 2025.gada 27.decembrim) izstrādāto zemes ierīcības projektu nekustamajā īpašumā “Zemītes”, Galgauskas pagasts, Gulbenes novads, kadastra numurs 5056 006 0002, ietilpstošajai zemes vienībai ar kadastra apzīmējumu 5056 006 0002, 65,8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3E0A5A">
        <w:rPr>
          <w:rFonts w:eastAsia="Calibri"/>
          <w:shd w:val="clear" w:color="auto" w:fill="FFFFFF"/>
        </w:rPr>
        <w:t>rekvizītus (attiecīgā zemes ierīkotāja vārdu, uzvārdu, datumu un laiku, kad tas minēto dokumentu ir parakstījis) vai projekta grafiskās</w:t>
      </w:r>
      <w:r w:rsidRPr="003E0A5A">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w:t>
      </w:r>
      <w:r w:rsidRPr="003E0A5A">
        <w:rPr>
          <w:rFonts w:eastAsia="Calibri"/>
        </w:rPr>
        <w:lastRenderedPageBreak/>
        <w:t>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3E0A5A">
        <w:rPr>
          <w:rFonts w:eastAsia="Calibri"/>
          <w:lang w:eastAsia="en-US"/>
        </w:rPr>
        <w:t xml:space="preserve">, un Tautsaimniecības komitejas ieteikumu, atklāti balsojot: </w:t>
      </w:r>
      <w:r w:rsidRPr="003E0A5A">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3E0A5A">
        <w:rPr>
          <w:rFonts w:eastAsia="Calibri"/>
          <w:lang w:eastAsia="en-US"/>
        </w:rPr>
        <w:t>, Gulbenes novada dome NOLEMJ:</w:t>
      </w:r>
    </w:p>
    <w:p w14:paraId="2CA4119F" w14:textId="77777777" w:rsidR="003E0A5A" w:rsidRPr="003E0A5A" w:rsidRDefault="003E0A5A" w:rsidP="003E0A5A">
      <w:pPr>
        <w:spacing w:line="360" w:lineRule="auto"/>
        <w:ind w:firstLine="567"/>
        <w:jc w:val="both"/>
        <w:rPr>
          <w:rFonts w:eastAsia="Calibri"/>
        </w:rPr>
      </w:pPr>
      <w:r w:rsidRPr="003E0A5A">
        <w:rPr>
          <w:rFonts w:eastAsia="Calibri"/>
        </w:rPr>
        <w:t>1. APSTIPRINĀT Skaidrītes Līdaciņas (zemes ierīkotāja sertifikāts Nr.AA0123, derīgs līdz 2025.gada 27.decembrim) izstrādāto zemes ierīcības projektu nekustamajā īpašumā “Zemītes”, Galgauskas pagasts, Gulbenes novads, kadastra numurs 5056 006 0002, ietilpstošajai zemes vienībai ar kadastra apzīmējumu 5056 006 0002, 65,8 ha platībā. Zemes vienības sadalījuma robežas noteikt saskaņā ar zemes ierīcības projekta grafisko daļu (pielikums), kas ir šī lēmuma neatņemama sastāvdaļa.</w:t>
      </w:r>
    </w:p>
    <w:p w14:paraId="2D44CFF6" w14:textId="77777777" w:rsidR="003E0A5A" w:rsidRPr="003E0A5A" w:rsidRDefault="003E0A5A" w:rsidP="003E0A5A">
      <w:pPr>
        <w:spacing w:line="360" w:lineRule="auto"/>
        <w:ind w:firstLine="567"/>
        <w:jc w:val="both"/>
        <w:rPr>
          <w:rFonts w:eastAsia="Calibri"/>
        </w:rPr>
      </w:pPr>
      <w:r w:rsidRPr="003E0A5A">
        <w:rPr>
          <w:rFonts w:eastAsia="Calibri"/>
        </w:rPr>
        <w:t xml:space="preserve">2. SAGLABĀT nekustamajam īpašumam, kas sastāv no zemes vienībām ar kadastra apzīmējumiem 5056 004 0072, 4,7 ha platībā, 5056 004 0270, 1,86 ha platībā, 5056 004 0304, 1,26 ha platībā, 5056 004 0308, 0,9289 ha platībā, 5056 006 0003, 4,2 ha platībā, 5056 006 0034, 28,3 ha platībā, 5056 006 0054, 7,67 ha platībā, 5056 006 0098, 0,42 ha platībā, un </w:t>
      </w:r>
      <w:proofErr w:type="spellStart"/>
      <w:r w:rsidRPr="003E0A5A">
        <w:rPr>
          <w:rFonts w:eastAsia="Calibri"/>
        </w:rPr>
        <w:t>jaunizveidotās</w:t>
      </w:r>
      <w:proofErr w:type="spellEnd"/>
      <w:r w:rsidRPr="003E0A5A">
        <w:rPr>
          <w:rFonts w:eastAsia="Calibri"/>
        </w:rPr>
        <w:t xml:space="preserve"> zemes vienības ar kadastra apzīmējumu 5056 006 0121 un aptuveno platību 59,7 ha, esošo nosaukumu “Zemītes”. </w:t>
      </w:r>
      <w:proofErr w:type="spellStart"/>
      <w:r w:rsidRPr="003E0A5A">
        <w:rPr>
          <w:rFonts w:eastAsia="Calibri"/>
        </w:rPr>
        <w:t>Jaunizveidotajai</w:t>
      </w:r>
      <w:proofErr w:type="spellEnd"/>
      <w:r w:rsidRPr="003E0A5A">
        <w:rPr>
          <w:rFonts w:eastAsia="Calibri"/>
        </w:rPr>
        <w:t xml:space="preserve"> zemes vienībai ar kadastra apzīmējumu 5056 006 0121, 59,7 ha platībā, noteikt lietošanas mērķi – zeme, uz kuras galvenā saimnieciskā darbība ir lauksaimniecība (NĪLM kods 0101).</w:t>
      </w:r>
    </w:p>
    <w:p w14:paraId="43EAE9FB" w14:textId="77777777" w:rsidR="003E0A5A" w:rsidRPr="003E0A5A" w:rsidRDefault="003E0A5A" w:rsidP="003E0A5A">
      <w:pPr>
        <w:spacing w:line="360" w:lineRule="auto"/>
        <w:ind w:firstLine="567"/>
        <w:jc w:val="both"/>
        <w:rPr>
          <w:rFonts w:eastAsia="Calibri"/>
        </w:rPr>
      </w:pPr>
      <w:r w:rsidRPr="003E0A5A">
        <w:rPr>
          <w:rFonts w:eastAsia="Calibri"/>
        </w:rPr>
        <w:t xml:space="preserve">3. PIEŠĶIRT nekustamajam īpašumam, kas sastāv no </w:t>
      </w:r>
      <w:proofErr w:type="spellStart"/>
      <w:r w:rsidRPr="003E0A5A">
        <w:rPr>
          <w:rFonts w:eastAsia="Calibri"/>
        </w:rPr>
        <w:t>jaunizveidotās</w:t>
      </w:r>
      <w:proofErr w:type="spellEnd"/>
      <w:r w:rsidRPr="003E0A5A">
        <w:rPr>
          <w:rFonts w:eastAsia="Calibri"/>
        </w:rPr>
        <w:t xml:space="preserve"> zemes vienības ar kadastra apzīmējumu 5056 006 0122 un aptuveno platību 6,1 ha, un ēkām (būvēm) ar kadastra apzīmējumiem </w:t>
      </w:r>
      <w:bookmarkStart w:id="61" w:name="_Hlk121492071"/>
      <w:r w:rsidRPr="003E0A5A">
        <w:rPr>
          <w:rFonts w:eastAsia="Calibri"/>
        </w:rPr>
        <w:t xml:space="preserve">5056 006 0002 </w:t>
      </w:r>
      <w:bookmarkEnd w:id="61"/>
      <w:r w:rsidRPr="003E0A5A">
        <w:rPr>
          <w:rFonts w:eastAsia="Calibri"/>
        </w:rPr>
        <w:t>001, 5056 006 0002 003, 5056 006 0002 006, 5056 006 0002 007, 5056 006 0002 008, 5056 006 0002 009, 5056 006 0002 010, nosaukumu “</w:t>
      </w:r>
      <w:bookmarkStart w:id="62" w:name="_Hlk121492229"/>
      <w:r w:rsidRPr="003E0A5A">
        <w:rPr>
          <w:rFonts w:eastAsia="Calibri"/>
        </w:rPr>
        <w:t>Kalna Zemītes</w:t>
      </w:r>
      <w:bookmarkEnd w:id="62"/>
      <w:r w:rsidRPr="003E0A5A">
        <w:rPr>
          <w:rFonts w:eastAsia="Calibri"/>
        </w:rPr>
        <w:t xml:space="preserve">”. </w:t>
      </w:r>
      <w:proofErr w:type="spellStart"/>
      <w:r w:rsidRPr="003E0A5A">
        <w:rPr>
          <w:rFonts w:eastAsia="Calibri"/>
        </w:rPr>
        <w:t>Jaunizveidotajai</w:t>
      </w:r>
      <w:proofErr w:type="spellEnd"/>
      <w:r w:rsidRPr="003E0A5A">
        <w:rPr>
          <w:rFonts w:eastAsia="Calibri"/>
        </w:rPr>
        <w:t xml:space="preserve"> zemes vienībai ar kadastra apzīmējumu 5056 006 0122 piešķirt adresi: “Kalna Zemītes”, </w:t>
      </w:r>
      <w:r w:rsidRPr="003E0A5A">
        <w:t xml:space="preserve">Galgauskas pag., Gulbenes nov., LV-4428. Mainīt adresi ēkām </w:t>
      </w:r>
      <w:r w:rsidRPr="003E0A5A">
        <w:rPr>
          <w:rFonts w:eastAsia="Calibri"/>
        </w:rPr>
        <w:t xml:space="preserve">(būvēm) ar kadastra apzīmējumiem 5056 006 0002 001, 5056 006 0002 003, 5056 006 0002 006, 5056 006 0002 007, 5056 006 0002 008, 5056 006 0002 009, 5056 006 0002 010, no </w:t>
      </w:r>
      <w:r w:rsidRPr="003E0A5A">
        <w:t xml:space="preserve">“Zemītes”, Galgauskas pag., Gulbenes nov., LV-4428, uz </w:t>
      </w:r>
      <w:r w:rsidRPr="003E0A5A">
        <w:rPr>
          <w:rFonts w:eastAsia="Calibri"/>
        </w:rPr>
        <w:t xml:space="preserve">“Kalna Zemītes”, </w:t>
      </w:r>
      <w:r w:rsidRPr="003E0A5A">
        <w:t xml:space="preserve">Galgauskas pag., Gulbenes nov., LV-4428. Likvidēt adresi “Zemītes”, Galgauskas pag., Gulbenes nov., LV-4428. </w:t>
      </w:r>
      <w:proofErr w:type="spellStart"/>
      <w:r w:rsidRPr="003E0A5A">
        <w:rPr>
          <w:rFonts w:eastAsia="Calibri"/>
        </w:rPr>
        <w:t>Jaunizveidotajai</w:t>
      </w:r>
      <w:proofErr w:type="spellEnd"/>
      <w:r w:rsidRPr="003E0A5A">
        <w:rPr>
          <w:rFonts w:eastAsia="Calibri"/>
        </w:rPr>
        <w:t xml:space="preserve"> zemes </w:t>
      </w:r>
      <w:r w:rsidRPr="003E0A5A">
        <w:rPr>
          <w:rFonts w:eastAsia="Calibri"/>
        </w:rPr>
        <w:lastRenderedPageBreak/>
        <w:t xml:space="preserve">vienībai ar kadastra apzīmējumu 5056 006 0122, 6,1 ha platībā, noteikt zemes lietošanas mērķi – rūpnieciskās ražošanas uzņēmumu apbūve (1001). </w:t>
      </w:r>
    </w:p>
    <w:p w14:paraId="261F2551" w14:textId="77777777" w:rsidR="003E0A5A" w:rsidRPr="003E0A5A" w:rsidRDefault="003E0A5A" w:rsidP="003E0A5A">
      <w:pPr>
        <w:spacing w:line="360" w:lineRule="auto"/>
        <w:ind w:firstLine="567"/>
        <w:jc w:val="both"/>
        <w:rPr>
          <w:rFonts w:eastAsia="Calibri"/>
        </w:rPr>
      </w:pPr>
      <w:r w:rsidRPr="003E0A5A">
        <w:rPr>
          <w:rFonts w:eastAsia="Calibri"/>
        </w:rPr>
        <w:t>4. Lēmumu nosūtīt:</w:t>
      </w:r>
    </w:p>
    <w:p w14:paraId="13E753D1" w14:textId="77777777" w:rsidR="003E0A5A" w:rsidRPr="003E0A5A" w:rsidRDefault="003E0A5A" w:rsidP="003E0A5A">
      <w:pPr>
        <w:spacing w:line="360" w:lineRule="auto"/>
        <w:ind w:firstLine="567"/>
        <w:jc w:val="both"/>
        <w:rPr>
          <w:rFonts w:eastAsia="Calibri"/>
        </w:rPr>
      </w:pPr>
      <w:r w:rsidRPr="003E0A5A">
        <w:rPr>
          <w:rFonts w:eastAsia="Calibri"/>
        </w:rPr>
        <w:t xml:space="preserve">4.1. sabiedrībai ar ierobežotu atbildību “Alūksnes projekti” uz elektroniskā pasta adresi: </w:t>
      </w:r>
      <w:hyperlink r:id="rId44" w:history="1">
        <w:r w:rsidRPr="003E0A5A">
          <w:rPr>
            <w:rFonts w:eastAsia="Calibri"/>
            <w:color w:val="0563C1" w:themeColor="hyperlink"/>
            <w:u w:val="single"/>
          </w:rPr>
          <w:t>aluksnesprojekti@gmail.com</w:t>
        </w:r>
      </w:hyperlink>
      <w:r w:rsidRPr="003E0A5A">
        <w:rPr>
          <w:rFonts w:eastAsia="Calibri"/>
        </w:rPr>
        <w:t>;</w:t>
      </w:r>
    </w:p>
    <w:p w14:paraId="2C874607" w14:textId="77777777" w:rsidR="003E0A5A" w:rsidRPr="003E0A5A" w:rsidRDefault="003E0A5A" w:rsidP="003E0A5A">
      <w:pPr>
        <w:spacing w:line="360" w:lineRule="auto"/>
        <w:ind w:firstLine="567"/>
        <w:jc w:val="both"/>
        <w:rPr>
          <w:rFonts w:eastAsia="Calibri"/>
        </w:rPr>
      </w:pPr>
      <w:r w:rsidRPr="003E0A5A">
        <w:rPr>
          <w:rFonts w:eastAsia="Calibri"/>
        </w:rPr>
        <w:t>4.2. Valsts zemes dienesta Vidzemes reģionālajai pārvaldei uz elektroniskā pasta adresi adreses reģistrēšanai;</w:t>
      </w:r>
    </w:p>
    <w:p w14:paraId="5C9650DC" w14:textId="77777777" w:rsidR="003E0A5A" w:rsidRPr="003E0A5A" w:rsidRDefault="003E0A5A" w:rsidP="003E0A5A">
      <w:pPr>
        <w:spacing w:line="360" w:lineRule="auto"/>
        <w:ind w:firstLine="567"/>
        <w:jc w:val="both"/>
        <w:rPr>
          <w:rFonts w:eastAsia="Calibri"/>
        </w:rPr>
      </w:pPr>
      <w:r w:rsidRPr="003E0A5A">
        <w:rPr>
          <w:rFonts w:eastAsia="Calibri"/>
        </w:rPr>
        <w:t xml:space="preserve">4.3. SIA “OLE 98” uz elektroniskā pasta adresi: </w:t>
      </w:r>
      <w:hyperlink r:id="rId45" w:history="1">
        <w:r w:rsidRPr="003E0A5A">
          <w:rPr>
            <w:rFonts w:eastAsia="Calibri"/>
            <w:color w:val="0563C1" w:themeColor="hyperlink"/>
            <w:u w:val="single"/>
          </w:rPr>
          <w:t>ziedite.aigare@inbox.lv</w:t>
        </w:r>
      </w:hyperlink>
      <w:r w:rsidRPr="003E0A5A">
        <w:rPr>
          <w:rFonts w:eastAsia="Calibri"/>
        </w:rPr>
        <w:t>.</w:t>
      </w:r>
    </w:p>
    <w:p w14:paraId="0DA8EB5B" w14:textId="77777777" w:rsidR="003E0A5A" w:rsidRPr="003E0A5A" w:rsidRDefault="003E0A5A" w:rsidP="003E0A5A">
      <w:pPr>
        <w:spacing w:line="360" w:lineRule="auto"/>
        <w:ind w:firstLine="567"/>
        <w:jc w:val="both"/>
      </w:pPr>
      <w:r w:rsidRPr="003E0A5A">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459B6F6" w14:textId="77777777" w:rsidR="003E0A5A" w:rsidRPr="003E0A5A" w:rsidRDefault="003E0A5A" w:rsidP="003E0A5A">
      <w:pPr>
        <w:spacing w:line="360" w:lineRule="auto"/>
        <w:ind w:firstLine="567"/>
        <w:jc w:val="both"/>
      </w:pPr>
    </w:p>
    <w:p w14:paraId="20CCB7FD" w14:textId="77777777" w:rsidR="003E0A5A" w:rsidRPr="003E0A5A" w:rsidRDefault="003E0A5A" w:rsidP="003E0A5A">
      <w:pPr>
        <w:spacing w:line="360" w:lineRule="auto"/>
        <w:jc w:val="both"/>
      </w:pPr>
      <w:r w:rsidRPr="003E0A5A">
        <w:t>Gulbenes novada domes priekšsēdētājs</w:t>
      </w:r>
      <w:r w:rsidRPr="003E0A5A">
        <w:tab/>
      </w:r>
      <w:r w:rsidRPr="003E0A5A">
        <w:tab/>
      </w:r>
      <w:r w:rsidRPr="003E0A5A">
        <w:tab/>
      </w:r>
      <w:r w:rsidRPr="003E0A5A">
        <w:tab/>
      </w:r>
      <w:r w:rsidRPr="003E0A5A">
        <w:tab/>
      </w:r>
      <w:r w:rsidRPr="003E0A5A">
        <w:tab/>
      </w:r>
      <w:proofErr w:type="spellStart"/>
      <w:r w:rsidRPr="003E0A5A">
        <w:t>A.Caunītis</w:t>
      </w:r>
      <w:proofErr w:type="spellEnd"/>
    </w:p>
    <w:p w14:paraId="68BB165C" w14:textId="77777777" w:rsidR="003E0A5A" w:rsidRPr="003E0A5A" w:rsidRDefault="003E0A5A" w:rsidP="003E0A5A">
      <w:pPr>
        <w:spacing w:line="360" w:lineRule="auto"/>
        <w:jc w:val="both"/>
      </w:pPr>
    </w:p>
    <w:p w14:paraId="6C55C320" w14:textId="77777777" w:rsidR="003E0A5A" w:rsidRPr="003E0A5A" w:rsidRDefault="003E0A5A" w:rsidP="003E0A5A">
      <w:pPr>
        <w:spacing w:line="360" w:lineRule="auto"/>
        <w:jc w:val="both"/>
      </w:pPr>
      <w:r w:rsidRPr="003E0A5A">
        <w:t>Sagatavoja: Lolita Vīksniņa</w:t>
      </w:r>
    </w:p>
    <w:p w14:paraId="312B9E8F" w14:textId="77777777" w:rsidR="003E0A5A" w:rsidRPr="003E0A5A" w:rsidRDefault="003E0A5A" w:rsidP="003E0A5A"/>
    <w:p w14:paraId="716E9835" w14:textId="77777777" w:rsidR="003E0A5A" w:rsidRPr="003E0A5A" w:rsidRDefault="003E0A5A" w:rsidP="003E0A5A"/>
    <w:p w14:paraId="3AD2154D" w14:textId="77777777" w:rsidR="003E0A5A" w:rsidRPr="003E0A5A" w:rsidRDefault="003E0A5A" w:rsidP="003E0A5A"/>
    <w:p w14:paraId="2888021E" w14:textId="77777777" w:rsidR="003E0A5A" w:rsidRPr="003E0A5A" w:rsidRDefault="003E0A5A" w:rsidP="003E0A5A"/>
    <w:p w14:paraId="04C5F5E5" w14:textId="77777777" w:rsidR="003E0A5A" w:rsidRPr="003E0A5A" w:rsidRDefault="003E0A5A" w:rsidP="003E0A5A"/>
    <w:p w14:paraId="39770020" w14:textId="77777777" w:rsidR="003E0A5A" w:rsidRPr="003E0A5A" w:rsidRDefault="003E0A5A" w:rsidP="003E0A5A"/>
    <w:p w14:paraId="254C8C5D" w14:textId="77777777" w:rsidR="003E0A5A" w:rsidRPr="003E0A5A" w:rsidRDefault="003E0A5A" w:rsidP="003E0A5A"/>
    <w:p w14:paraId="04B1A33B" w14:textId="77777777" w:rsidR="003E0A5A" w:rsidRPr="003E0A5A" w:rsidRDefault="003E0A5A" w:rsidP="003E0A5A"/>
    <w:p w14:paraId="2DCFC0F0" w14:textId="77777777" w:rsidR="003E0A5A" w:rsidRPr="003E0A5A" w:rsidRDefault="003E0A5A" w:rsidP="003E0A5A"/>
    <w:p w14:paraId="16297B00" w14:textId="77777777" w:rsidR="003E0A5A" w:rsidRPr="003E0A5A" w:rsidRDefault="003E0A5A" w:rsidP="003E0A5A"/>
    <w:p w14:paraId="5060713C" w14:textId="77777777" w:rsidR="003E0A5A" w:rsidRPr="003E0A5A" w:rsidRDefault="003E0A5A" w:rsidP="003E0A5A"/>
    <w:p w14:paraId="1EE4FA84" w14:textId="77777777" w:rsidR="003E0A5A" w:rsidRPr="003E0A5A" w:rsidRDefault="003E0A5A" w:rsidP="003E0A5A"/>
    <w:p w14:paraId="516B6D1F" w14:textId="77777777" w:rsidR="003E0A5A" w:rsidRPr="003E0A5A" w:rsidRDefault="003E0A5A" w:rsidP="003E0A5A"/>
    <w:p w14:paraId="21462FEE" w14:textId="77777777" w:rsidR="003E0A5A" w:rsidRPr="003E0A5A" w:rsidRDefault="003E0A5A" w:rsidP="003E0A5A"/>
    <w:p w14:paraId="1CA985FE" w14:textId="77777777" w:rsidR="003E0A5A" w:rsidRPr="003E0A5A" w:rsidRDefault="003E0A5A" w:rsidP="003E0A5A"/>
    <w:p w14:paraId="2E863485" w14:textId="77777777" w:rsidR="003E0A5A" w:rsidRPr="003E0A5A" w:rsidRDefault="003E0A5A" w:rsidP="003E0A5A"/>
    <w:p w14:paraId="6D99A496" w14:textId="77777777" w:rsidR="003E0A5A" w:rsidRPr="003E0A5A" w:rsidRDefault="003E0A5A" w:rsidP="003E0A5A"/>
    <w:p w14:paraId="3A4BF944" w14:textId="77777777" w:rsidR="003E0A5A" w:rsidRPr="003E0A5A" w:rsidRDefault="003E0A5A" w:rsidP="003E0A5A"/>
    <w:p w14:paraId="0FA67967" w14:textId="77777777" w:rsidR="003E0A5A" w:rsidRPr="003E0A5A" w:rsidRDefault="003E0A5A" w:rsidP="003E0A5A"/>
    <w:p w14:paraId="008C13C7" w14:textId="77777777" w:rsidR="003E0A5A" w:rsidRPr="003E0A5A" w:rsidRDefault="003E0A5A" w:rsidP="003E0A5A"/>
    <w:p w14:paraId="77730B6D" w14:textId="77777777" w:rsidR="00511C43" w:rsidRDefault="00511C43">
      <w:pPr>
        <w:spacing w:after="160" w:line="259" w:lineRule="auto"/>
      </w:pPr>
      <w:r>
        <w:br w:type="page"/>
      </w:r>
    </w:p>
    <w:p w14:paraId="4D31A0B0" w14:textId="44D9ED57" w:rsidR="003E0A5A" w:rsidRPr="003E0A5A" w:rsidRDefault="003E0A5A" w:rsidP="003E0A5A">
      <w:pPr>
        <w:tabs>
          <w:tab w:val="left" w:pos="7176"/>
        </w:tabs>
        <w:jc w:val="right"/>
      </w:pPr>
      <w:r w:rsidRPr="003E0A5A">
        <w:lastRenderedPageBreak/>
        <w:t>Pielikums 29.12.2022. Gulbenes novada domes lēmumam GND/2022/1299</w:t>
      </w:r>
    </w:p>
    <w:p w14:paraId="03EE6B6D" w14:textId="77777777" w:rsidR="003E0A5A" w:rsidRPr="003E0A5A" w:rsidRDefault="003E0A5A" w:rsidP="003E0A5A">
      <w:pPr>
        <w:rPr>
          <w:noProof/>
        </w:rPr>
      </w:pPr>
      <w:r w:rsidRPr="003E0A5A">
        <w:rPr>
          <w:noProof/>
        </w:rPr>
        <w:drawing>
          <wp:inline distT="0" distB="0" distL="0" distR="0" wp14:anchorId="6FDC41BC" wp14:editId="6FD2CE97">
            <wp:extent cx="5939790" cy="4328160"/>
            <wp:effectExtent l="0" t="0" r="3810" b="0"/>
            <wp:docPr id="121" name="Attēls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39790" cy="4328160"/>
                    </a:xfrm>
                    <a:prstGeom prst="rect">
                      <a:avLst/>
                    </a:prstGeom>
                  </pic:spPr>
                </pic:pic>
              </a:graphicData>
            </a:graphic>
          </wp:inline>
        </w:drawing>
      </w:r>
    </w:p>
    <w:p w14:paraId="6C9BEA8B" w14:textId="77777777" w:rsidR="003E0A5A" w:rsidRPr="003E0A5A" w:rsidRDefault="003E0A5A" w:rsidP="003E0A5A">
      <w:pPr>
        <w:rPr>
          <w:noProof/>
        </w:rPr>
      </w:pPr>
    </w:p>
    <w:p w14:paraId="3481CE4F" w14:textId="77777777" w:rsidR="003E0A5A" w:rsidRPr="003E0A5A" w:rsidRDefault="003E0A5A" w:rsidP="003E0A5A">
      <w:pPr>
        <w:rPr>
          <w:noProof/>
        </w:rPr>
      </w:pPr>
    </w:p>
    <w:p w14:paraId="72D47141" w14:textId="77777777" w:rsidR="003E0A5A" w:rsidRPr="003E0A5A" w:rsidRDefault="003E0A5A" w:rsidP="003E0A5A">
      <w:pPr>
        <w:rPr>
          <w:noProof/>
        </w:rPr>
      </w:pPr>
    </w:p>
    <w:p w14:paraId="5B09D288" w14:textId="77777777" w:rsidR="003E0A5A" w:rsidRPr="003E0A5A" w:rsidRDefault="003E0A5A" w:rsidP="003E0A5A">
      <w:pPr>
        <w:spacing w:line="360" w:lineRule="auto"/>
        <w:jc w:val="both"/>
      </w:pPr>
      <w:r w:rsidRPr="003E0A5A">
        <w:t>Gulbenes novada domes priekšsēdētājs</w:t>
      </w:r>
      <w:r w:rsidRPr="003E0A5A">
        <w:tab/>
      </w:r>
      <w:r w:rsidRPr="003E0A5A">
        <w:tab/>
      </w:r>
      <w:r w:rsidRPr="003E0A5A">
        <w:tab/>
      </w:r>
      <w:r w:rsidRPr="003E0A5A">
        <w:tab/>
      </w:r>
      <w:r w:rsidRPr="003E0A5A">
        <w:tab/>
      </w:r>
      <w:r w:rsidRPr="003E0A5A">
        <w:tab/>
      </w:r>
      <w:proofErr w:type="spellStart"/>
      <w:r w:rsidRPr="003E0A5A">
        <w:t>A.Caunītis</w:t>
      </w:r>
      <w:proofErr w:type="spellEnd"/>
    </w:p>
    <w:p w14:paraId="22DE986E" w14:textId="77777777" w:rsidR="003E0A5A" w:rsidRPr="003E0A5A" w:rsidRDefault="003E0A5A" w:rsidP="003E0A5A">
      <w:pPr>
        <w:rPr>
          <w:noProof/>
        </w:rPr>
      </w:pPr>
    </w:p>
    <w:p w14:paraId="19C75D20" w14:textId="77777777" w:rsidR="00D626BE" w:rsidRDefault="00D626BE">
      <w:r>
        <w:br w:type="page"/>
      </w:r>
    </w:p>
    <w:tbl>
      <w:tblPr>
        <w:tblW w:w="0" w:type="auto"/>
        <w:tblLook w:val="01E0" w:firstRow="1" w:lastRow="1" w:firstColumn="1" w:lastColumn="1" w:noHBand="0" w:noVBand="0"/>
      </w:tblPr>
      <w:tblGrid>
        <w:gridCol w:w="3073"/>
        <w:gridCol w:w="3115"/>
        <w:gridCol w:w="2743"/>
      </w:tblGrid>
      <w:tr w:rsidR="003E0A5A" w:rsidRPr="003E0A5A" w14:paraId="64CE7C93" w14:textId="77777777" w:rsidTr="006843B0">
        <w:tc>
          <w:tcPr>
            <w:tcW w:w="3073" w:type="dxa"/>
          </w:tcPr>
          <w:p w14:paraId="49A44E84" w14:textId="275F9AEE" w:rsidR="003E0A5A" w:rsidRPr="003E0A5A" w:rsidRDefault="003E0A5A" w:rsidP="003E0A5A">
            <w:pPr>
              <w:spacing w:line="252" w:lineRule="auto"/>
              <w:rPr>
                <w:lang w:eastAsia="en-US"/>
              </w:rPr>
            </w:pPr>
          </w:p>
        </w:tc>
        <w:tc>
          <w:tcPr>
            <w:tcW w:w="3115" w:type="dxa"/>
            <w:hideMark/>
          </w:tcPr>
          <w:p w14:paraId="3F64FBB0" w14:textId="77777777" w:rsidR="003E0A5A" w:rsidRPr="003E0A5A" w:rsidRDefault="003E0A5A" w:rsidP="003E0A5A">
            <w:pPr>
              <w:spacing w:line="252" w:lineRule="auto"/>
              <w:jc w:val="center"/>
              <w:rPr>
                <w:lang w:eastAsia="en-US"/>
              </w:rPr>
            </w:pPr>
            <w:r w:rsidRPr="003E0A5A">
              <w:rPr>
                <w:noProof/>
                <w:lang w:eastAsia="en-US"/>
              </w:rPr>
              <w:drawing>
                <wp:inline distT="0" distB="0" distL="0" distR="0" wp14:anchorId="6F7BC455" wp14:editId="7A27E577">
                  <wp:extent cx="619125" cy="685800"/>
                  <wp:effectExtent l="0" t="0" r="9525" b="0"/>
                  <wp:docPr id="124" name="Attēls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01871B2" w14:textId="77777777" w:rsidR="003E0A5A" w:rsidRPr="003E0A5A" w:rsidRDefault="003E0A5A" w:rsidP="003E0A5A">
            <w:pPr>
              <w:spacing w:line="252" w:lineRule="auto"/>
              <w:rPr>
                <w:sz w:val="32"/>
                <w:szCs w:val="32"/>
                <w:lang w:eastAsia="en-US"/>
              </w:rPr>
            </w:pPr>
          </w:p>
        </w:tc>
      </w:tr>
      <w:tr w:rsidR="003E0A5A" w:rsidRPr="003E0A5A" w14:paraId="4101079E" w14:textId="77777777" w:rsidTr="006843B0">
        <w:tc>
          <w:tcPr>
            <w:tcW w:w="8931" w:type="dxa"/>
            <w:gridSpan w:val="3"/>
            <w:hideMark/>
          </w:tcPr>
          <w:p w14:paraId="608DF51B" w14:textId="77777777" w:rsidR="003E0A5A" w:rsidRPr="003E0A5A" w:rsidRDefault="003E0A5A" w:rsidP="003E0A5A">
            <w:pPr>
              <w:spacing w:before="240" w:line="252" w:lineRule="auto"/>
              <w:jc w:val="center"/>
              <w:rPr>
                <w:b/>
                <w:sz w:val="32"/>
                <w:szCs w:val="32"/>
                <w:lang w:eastAsia="en-US"/>
              </w:rPr>
            </w:pPr>
            <w:r w:rsidRPr="003E0A5A">
              <w:rPr>
                <w:b/>
                <w:sz w:val="32"/>
                <w:szCs w:val="32"/>
                <w:lang w:eastAsia="en-US"/>
              </w:rPr>
              <w:t>GULBENES NOVADA PAŠVALDĪBA</w:t>
            </w:r>
          </w:p>
        </w:tc>
      </w:tr>
      <w:tr w:rsidR="003E0A5A" w:rsidRPr="003E0A5A" w14:paraId="66B23319" w14:textId="77777777" w:rsidTr="006843B0">
        <w:tc>
          <w:tcPr>
            <w:tcW w:w="8931" w:type="dxa"/>
            <w:gridSpan w:val="3"/>
            <w:hideMark/>
          </w:tcPr>
          <w:p w14:paraId="5F8E0712" w14:textId="77777777" w:rsidR="003E0A5A" w:rsidRPr="003E0A5A" w:rsidRDefault="003E0A5A" w:rsidP="003E0A5A">
            <w:pPr>
              <w:spacing w:line="252" w:lineRule="auto"/>
              <w:jc w:val="center"/>
              <w:rPr>
                <w:lang w:eastAsia="en-US"/>
              </w:rPr>
            </w:pPr>
            <w:proofErr w:type="spellStart"/>
            <w:r w:rsidRPr="003E0A5A">
              <w:rPr>
                <w:lang w:eastAsia="en-US"/>
              </w:rPr>
              <w:t>Reģ</w:t>
            </w:r>
            <w:proofErr w:type="spellEnd"/>
            <w:r w:rsidRPr="003E0A5A">
              <w:rPr>
                <w:lang w:eastAsia="en-US"/>
              </w:rPr>
              <w:t>. Nr. 90009116327</w:t>
            </w:r>
          </w:p>
        </w:tc>
      </w:tr>
      <w:tr w:rsidR="003E0A5A" w:rsidRPr="003E0A5A" w14:paraId="2B0F9095" w14:textId="77777777" w:rsidTr="006843B0">
        <w:tc>
          <w:tcPr>
            <w:tcW w:w="8931" w:type="dxa"/>
            <w:gridSpan w:val="3"/>
            <w:hideMark/>
          </w:tcPr>
          <w:p w14:paraId="5D5F460F" w14:textId="77777777" w:rsidR="003E0A5A" w:rsidRPr="003E0A5A" w:rsidRDefault="003E0A5A" w:rsidP="003E0A5A">
            <w:pPr>
              <w:spacing w:line="252" w:lineRule="auto"/>
              <w:jc w:val="center"/>
              <w:rPr>
                <w:lang w:eastAsia="en-US"/>
              </w:rPr>
            </w:pPr>
            <w:r w:rsidRPr="003E0A5A">
              <w:rPr>
                <w:lang w:eastAsia="en-US"/>
              </w:rPr>
              <w:t>Ābeļu iela 2, Gulbene, Gulbenes nov., LV-4401</w:t>
            </w:r>
          </w:p>
        </w:tc>
      </w:tr>
      <w:tr w:rsidR="003E0A5A" w:rsidRPr="003E0A5A" w14:paraId="62218930" w14:textId="77777777" w:rsidTr="006843B0">
        <w:tc>
          <w:tcPr>
            <w:tcW w:w="8931" w:type="dxa"/>
            <w:gridSpan w:val="3"/>
            <w:hideMark/>
          </w:tcPr>
          <w:p w14:paraId="0F2A6386" w14:textId="77777777" w:rsidR="003E0A5A" w:rsidRPr="003E0A5A" w:rsidRDefault="003E0A5A" w:rsidP="003E0A5A">
            <w:pPr>
              <w:pBdr>
                <w:bottom w:val="single" w:sz="12" w:space="1" w:color="auto"/>
              </w:pBdr>
              <w:spacing w:line="252" w:lineRule="auto"/>
              <w:jc w:val="center"/>
              <w:rPr>
                <w:lang w:eastAsia="en-US"/>
              </w:rPr>
            </w:pPr>
            <w:r w:rsidRPr="003E0A5A">
              <w:rPr>
                <w:lang w:eastAsia="en-US"/>
              </w:rPr>
              <w:t>Tālrunis 64497710, mob. 26595362, e-pasts: dome@gulbene.lv, www.gulbene.lv</w:t>
            </w:r>
          </w:p>
          <w:p w14:paraId="6838B26A" w14:textId="77777777" w:rsidR="003E0A5A" w:rsidRPr="003E0A5A" w:rsidRDefault="003E0A5A" w:rsidP="003E0A5A">
            <w:pPr>
              <w:spacing w:line="252" w:lineRule="auto"/>
              <w:jc w:val="center"/>
              <w:rPr>
                <w:sz w:val="4"/>
                <w:szCs w:val="4"/>
                <w:lang w:eastAsia="en-US"/>
              </w:rPr>
            </w:pP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p>
        </w:tc>
      </w:tr>
    </w:tbl>
    <w:p w14:paraId="3B98D9DE" w14:textId="77777777" w:rsidR="003E0A5A" w:rsidRPr="003E0A5A" w:rsidRDefault="003E0A5A" w:rsidP="003E0A5A">
      <w:pPr>
        <w:jc w:val="center"/>
      </w:pPr>
      <w:r w:rsidRPr="003E0A5A">
        <w:rPr>
          <w:b/>
          <w:bCs/>
        </w:rPr>
        <w:t>GULBENES NOVADA DOMES LĒMUMS</w:t>
      </w:r>
    </w:p>
    <w:p w14:paraId="71EAF4E9" w14:textId="77777777" w:rsidR="003E0A5A" w:rsidRPr="003E0A5A" w:rsidRDefault="003E0A5A" w:rsidP="003E0A5A">
      <w:pPr>
        <w:jc w:val="center"/>
      </w:pPr>
      <w:r w:rsidRPr="003E0A5A">
        <w:t>Gulbenē</w:t>
      </w:r>
    </w:p>
    <w:p w14:paraId="5DC271A0" w14:textId="77777777" w:rsidR="003E0A5A" w:rsidRPr="003E0A5A" w:rsidRDefault="003E0A5A" w:rsidP="003E0A5A">
      <w:pPr>
        <w:rPr>
          <w:b/>
          <w:bCs/>
        </w:rPr>
      </w:pPr>
      <w:r w:rsidRPr="003E0A5A">
        <w:rPr>
          <w:b/>
          <w:bCs/>
        </w:rPr>
        <w:t>2022.gada 29.decembrī</w:t>
      </w:r>
      <w:r w:rsidRPr="003E0A5A">
        <w:rPr>
          <w:b/>
          <w:bCs/>
        </w:rPr>
        <w:tab/>
      </w:r>
      <w:r w:rsidRPr="003E0A5A">
        <w:rPr>
          <w:b/>
          <w:bCs/>
        </w:rPr>
        <w:tab/>
      </w:r>
      <w:r w:rsidRPr="003E0A5A">
        <w:rPr>
          <w:b/>
          <w:bCs/>
        </w:rPr>
        <w:tab/>
      </w:r>
      <w:r w:rsidRPr="003E0A5A">
        <w:rPr>
          <w:b/>
          <w:bCs/>
        </w:rPr>
        <w:tab/>
      </w:r>
      <w:r w:rsidRPr="003E0A5A">
        <w:rPr>
          <w:b/>
          <w:bCs/>
        </w:rPr>
        <w:tab/>
      </w:r>
      <w:r w:rsidRPr="003E0A5A">
        <w:rPr>
          <w:b/>
          <w:bCs/>
        </w:rPr>
        <w:tab/>
        <w:t xml:space="preserve"> Nr. GND/2022/1300</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3E0A5A" w:rsidRPr="003E0A5A" w14:paraId="68B178C3" w14:textId="77777777" w:rsidTr="006843B0">
        <w:tc>
          <w:tcPr>
            <w:tcW w:w="4729" w:type="dxa"/>
          </w:tcPr>
          <w:p w14:paraId="078DDF05" w14:textId="77777777" w:rsidR="003E0A5A" w:rsidRPr="003E0A5A" w:rsidRDefault="003E0A5A" w:rsidP="003E0A5A">
            <w:pPr>
              <w:rPr>
                <w:rFonts w:eastAsiaTheme="minorHAnsi"/>
                <w:b/>
                <w:bCs/>
                <w:lang w:eastAsia="en-US"/>
              </w:rPr>
            </w:pPr>
          </w:p>
        </w:tc>
      </w:tr>
      <w:tr w:rsidR="003E0A5A" w:rsidRPr="003E0A5A" w14:paraId="7D887326" w14:textId="77777777" w:rsidTr="006843B0">
        <w:trPr>
          <w:trHeight w:val="80"/>
        </w:trPr>
        <w:tc>
          <w:tcPr>
            <w:tcW w:w="4729" w:type="dxa"/>
          </w:tcPr>
          <w:p w14:paraId="7B72C8A6" w14:textId="77777777" w:rsidR="003E0A5A" w:rsidRPr="003E0A5A" w:rsidRDefault="003E0A5A" w:rsidP="003E0A5A">
            <w:pPr>
              <w:rPr>
                <w:rFonts w:eastAsiaTheme="minorHAnsi"/>
                <w:b/>
                <w:bCs/>
                <w:lang w:eastAsia="en-US"/>
              </w:rPr>
            </w:pPr>
          </w:p>
        </w:tc>
      </w:tr>
    </w:tbl>
    <w:p w14:paraId="76B679E7" w14:textId="77777777" w:rsidR="003E0A5A" w:rsidRPr="003E0A5A" w:rsidRDefault="003E0A5A" w:rsidP="003E0A5A">
      <w:pPr>
        <w:rPr>
          <w:b/>
          <w:bCs/>
        </w:rPr>
      </w:pPr>
      <w:r w:rsidRPr="003E0A5A">
        <w:rPr>
          <w:b/>
          <w:bCs/>
        </w:rPr>
        <w:t xml:space="preserve">                 </w:t>
      </w:r>
      <w:r w:rsidRPr="003E0A5A">
        <w:rPr>
          <w:b/>
          <w:bCs/>
        </w:rPr>
        <w:tab/>
        <w:t xml:space="preserve"> (protokols Nr.27; 87.p.) </w:t>
      </w:r>
    </w:p>
    <w:p w14:paraId="516F91EC" w14:textId="77777777" w:rsidR="003E0A5A" w:rsidRPr="003E0A5A" w:rsidRDefault="003E0A5A" w:rsidP="003E0A5A">
      <w:pPr>
        <w:rPr>
          <w:b/>
          <w:bCs/>
          <w:sz w:val="4"/>
          <w:szCs w:val="4"/>
        </w:rPr>
      </w:pPr>
      <w:r w:rsidRPr="003E0A5A">
        <w:rPr>
          <w:b/>
          <w:bCs/>
        </w:rPr>
        <w:tab/>
      </w:r>
      <w:r w:rsidRPr="003E0A5A">
        <w:rPr>
          <w:b/>
          <w:bCs/>
        </w:rPr>
        <w:tab/>
      </w:r>
      <w:r w:rsidRPr="003E0A5A">
        <w:rPr>
          <w:b/>
          <w:bCs/>
        </w:rPr>
        <w:tab/>
      </w:r>
      <w:r w:rsidRPr="003E0A5A">
        <w:rPr>
          <w:b/>
          <w:bCs/>
        </w:rPr>
        <w:tab/>
      </w:r>
      <w:r w:rsidRPr="003E0A5A">
        <w:rPr>
          <w:b/>
          <w:bCs/>
        </w:rPr>
        <w:tab/>
      </w:r>
      <w:r w:rsidRPr="003E0A5A">
        <w:rPr>
          <w:b/>
          <w:bCs/>
        </w:rPr>
        <w:tab/>
      </w:r>
      <w:r w:rsidRPr="003E0A5A">
        <w:rPr>
          <w:b/>
          <w:bCs/>
          <w:sz w:val="4"/>
          <w:szCs w:val="4"/>
        </w:rPr>
        <w:tab/>
      </w:r>
    </w:p>
    <w:p w14:paraId="403DE014" w14:textId="77777777" w:rsidR="003E0A5A" w:rsidRPr="003E0A5A" w:rsidRDefault="003E0A5A" w:rsidP="003E0A5A">
      <w:pPr>
        <w:jc w:val="center"/>
        <w:rPr>
          <w:b/>
        </w:rPr>
      </w:pPr>
      <w:r w:rsidRPr="003E0A5A">
        <w:rPr>
          <w:b/>
        </w:rPr>
        <w:t>Par zemes ierīcības projekta apstiprināšanu Jaungulbenes pagasta</w:t>
      </w:r>
    </w:p>
    <w:p w14:paraId="20CA34D6" w14:textId="77777777" w:rsidR="003E0A5A" w:rsidRPr="003E0A5A" w:rsidRDefault="003E0A5A" w:rsidP="003E0A5A">
      <w:pPr>
        <w:jc w:val="center"/>
        <w:rPr>
          <w:b/>
        </w:rPr>
      </w:pPr>
      <w:r w:rsidRPr="003E0A5A">
        <w:rPr>
          <w:b/>
        </w:rPr>
        <w:t>nekustamajam īpašumam “Birži”</w:t>
      </w:r>
    </w:p>
    <w:p w14:paraId="0859B9DB" w14:textId="77777777" w:rsidR="003E0A5A" w:rsidRPr="003E0A5A" w:rsidRDefault="003E0A5A" w:rsidP="003E0A5A">
      <w:pPr>
        <w:tabs>
          <w:tab w:val="left" w:pos="4111"/>
        </w:tabs>
        <w:spacing w:line="276" w:lineRule="auto"/>
        <w:jc w:val="center"/>
      </w:pPr>
    </w:p>
    <w:p w14:paraId="753BBE4D" w14:textId="77777777" w:rsidR="003E0A5A" w:rsidRPr="003E0A5A" w:rsidRDefault="003E0A5A" w:rsidP="003E0A5A">
      <w:pPr>
        <w:spacing w:line="360" w:lineRule="auto"/>
        <w:ind w:firstLine="567"/>
        <w:jc w:val="both"/>
        <w:rPr>
          <w:rFonts w:eastAsia="Calibri"/>
          <w:lang w:eastAsia="en-US"/>
        </w:rPr>
      </w:pPr>
      <w:r w:rsidRPr="003E0A5A">
        <w:rPr>
          <w:rFonts w:eastAsia="Calibri"/>
        </w:rPr>
        <w:t>Izskatot</w:t>
      </w:r>
      <w:r w:rsidRPr="003E0A5A">
        <w:rPr>
          <w:rFonts w:eastAsia="Calibri"/>
          <w:b/>
          <w:bCs/>
        </w:rPr>
        <w:t xml:space="preserve"> sabiedrības ar ierobežotu atbildību “AMETRS”</w:t>
      </w:r>
      <w:r w:rsidRPr="003E0A5A">
        <w:rPr>
          <w:rFonts w:eastAsia="Calibri"/>
        </w:rPr>
        <w:t>, reģistrācijas numurs 42403021417, juridiskā adrese: Krasta iela 6, Kubuli, Kubulu pagasts, Balvu novads, LV-4566, 2022.gada 30.novembra iesniegumu (Gulbenes novada pašvaldībā saņemts 2022.gada 30.novembrī un reģistrēts ar Nr. </w:t>
      </w:r>
      <w:r w:rsidRPr="003E0A5A">
        <w:t>GND/5.7/22/2876-S</w:t>
      </w:r>
      <w:r w:rsidRPr="003E0A5A">
        <w:rPr>
          <w:rFonts w:eastAsia="Calibri"/>
        </w:rPr>
        <w:t xml:space="preserve">) ar lūgumu apstiprināt zemes ierīkotājas Rūtas Stiprās (zemes ierīkotāja sertifikāts Nr.AA0144, derīgs līdz 2023.gada 3.februārim) izstrādāto zemes ierīcības projektu nekustamajā īpašumā “Birži”, Jaungulbenes pagasts, Gulbenes novads, kadastra numurs 5060 002 0050, ietilpstošajai zemes vienībai ar kadastra apzīmējumu 5060 002 0050, 22,8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3E0A5A">
        <w:rPr>
          <w:rFonts w:eastAsia="Calibri"/>
          <w:shd w:val="clear" w:color="auto" w:fill="FFFFFF"/>
        </w:rPr>
        <w:t>rekvizītus (attiecīgā zemes ierīkotāja vārdu, uzvārdu, datumu un laiku, kad tas minēto dokumentu ir parakstījis) vai projekta grafiskās</w:t>
      </w:r>
      <w:r w:rsidRPr="003E0A5A">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w:t>
      </w:r>
      <w:r w:rsidRPr="003E0A5A">
        <w:rPr>
          <w:rFonts w:eastAsia="Calibri"/>
        </w:rPr>
        <w:lastRenderedPageBreak/>
        <w:t>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3E0A5A">
        <w:rPr>
          <w:rFonts w:eastAsia="Calibri"/>
          <w:lang w:eastAsia="en-US"/>
        </w:rPr>
        <w:t xml:space="preserve">, un Tautsaimniecības komitejas ieteikumu, atklāti balsojot: </w:t>
      </w:r>
      <w:r w:rsidRPr="003E0A5A">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3E0A5A">
        <w:rPr>
          <w:rFonts w:eastAsia="Calibri"/>
          <w:lang w:eastAsia="en-US"/>
        </w:rPr>
        <w:t>, Gulbenes novada dome NOLEMJ:</w:t>
      </w:r>
    </w:p>
    <w:p w14:paraId="10009593" w14:textId="77777777" w:rsidR="003E0A5A" w:rsidRPr="003E0A5A" w:rsidRDefault="003E0A5A" w:rsidP="003E0A5A">
      <w:pPr>
        <w:spacing w:line="360" w:lineRule="auto"/>
        <w:ind w:firstLine="567"/>
        <w:jc w:val="both"/>
        <w:rPr>
          <w:rFonts w:eastAsia="Calibri"/>
        </w:rPr>
      </w:pPr>
      <w:r w:rsidRPr="003E0A5A">
        <w:rPr>
          <w:rFonts w:eastAsia="Calibri"/>
        </w:rPr>
        <w:t>1. APSTIPRINĀT Rūtas Stiprās (zemes ierīkotāja sertifikāts Nr.AA0144, derīgs līdz 2023.gada 3.februārim) izstrādāto zemes ierīcības projektu nekustamajā īpašumā “Birži”, Jaungulbenes pagasts, Gulbenes novads, kadastra numurs 5060 002 0050, ietilpstošajai zemes vienībai ar kadastra apzīmējumu 5060 002 0050, 22,8 ha platībā. Zemes vienības sadalījuma robežas noteikt saskaņā ar zemes ierīcības projekta grafisko daļu (pielikums), kas ir šī lēmuma neatņemama sastāvdaļa.</w:t>
      </w:r>
    </w:p>
    <w:p w14:paraId="0176D6C9" w14:textId="77777777" w:rsidR="003E0A5A" w:rsidRPr="003E0A5A" w:rsidRDefault="003E0A5A" w:rsidP="003E0A5A">
      <w:pPr>
        <w:spacing w:line="360" w:lineRule="auto"/>
        <w:ind w:firstLine="567"/>
        <w:jc w:val="both"/>
        <w:rPr>
          <w:rFonts w:eastAsia="Calibri"/>
        </w:rPr>
      </w:pPr>
      <w:r w:rsidRPr="003E0A5A">
        <w:rPr>
          <w:rFonts w:eastAsia="Calibri"/>
        </w:rPr>
        <w:t xml:space="preserve">2. SAGLABĀT nekustamajam īpašumam, kas sastāv no </w:t>
      </w:r>
      <w:proofErr w:type="spellStart"/>
      <w:r w:rsidRPr="003E0A5A">
        <w:rPr>
          <w:rFonts w:eastAsia="Calibri"/>
        </w:rPr>
        <w:t>jaunizveidotās</w:t>
      </w:r>
      <w:proofErr w:type="spellEnd"/>
      <w:r w:rsidRPr="003E0A5A">
        <w:rPr>
          <w:rFonts w:eastAsia="Calibri"/>
        </w:rPr>
        <w:t xml:space="preserve"> zemes vienības ar kadastra apzīmējumu 5060 002 0187 un aptuveno platību 11,7 ha, un ēkām (būvēm) ar kadastra apzīmējumiem 5060 002 0050 001, 5060 002 0050 004, 5060 002 0050 005, esošo nosaukumu “Birži”. </w:t>
      </w:r>
      <w:proofErr w:type="spellStart"/>
      <w:r w:rsidRPr="003E0A5A">
        <w:rPr>
          <w:rFonts w:eastAsia="Calibri"/>
        </w:rPr>
        <w:t>Jaunizveidotajai</w:t>
      </w:r>
      <w:proofErr w:type="spellEnd"/>
      <w:r w:rsidRPr="003E0A5A">
        <w:rPr>
          <w:rFonts w:eastAsia="Calibri"/>
        </w:rPr>
        <w:t xml:space="preserve"> zemes vienībai ar kadastra apzīmējumu 5060 002 0187 un ēkām (būvēm) ar kadastra apzīmējumiem 5060 002 0050 001, 5060 002 0050 004, 5060 002 0050 005, saglabāt adresi: “Birži”, Jaungulbenes pag., Gulbenes nov., LV-4420. </w:t>
      </w:r>
      <w:proofErr w:type="spellStart"/>
      <w:r w:rsidRPr="003E0A5A">
        <w:rPr>
          <w:rFonts w:eastAsia="Calibri"/>
        </w:rPr>
        <w:t>Jaunizveidotajai</w:t>
      </w:r>
      <w:proofErr w:type="spellEnd"/>
      <w:r w:rsidRPr="003E0A5A">
        <w:rPr>
          <w:rFonts w:eastAsia="Calibri"/>
        </w:rPr>
        <w:t xml:space="preserve"> zemes vienībai ar kadastra apzīmējumu 5060 002 0187, 11,7 ha platībā, noteikt lietošanas mērķi – zeme, uz kuras galvenā saimnieciskā darbība ir lauksaimniecība (NĪLM kods 0101).</w:t>
      </w:r>
    </w:p>
    <w:p w14:paraId="471AA134" w14:textId="77777777" w:rsidR="003E0A5A" w:rsidRPr="003E0A5A" w:rsidRDefault="003E0A5A" w:rsidP="003E0A5A">
      <w:pPr>
        <w:spacing w:line="360" w:lineRule="auto"/>
        <w:ind w:firstLine="567"/>
        <w:jc w:val="both"/>
        <w:rPr>
          <w:rFonts w:eastAsia="Calibri"/>
        </w:rPr>
      </w:pPr>
      <w:r w:rsidRPr="003E0A5A">
        <w:rPr>
          <w:rFonts w:eastAsia="Calibri"/>
        </w:rPr>
        <w:t xml:space="preserve">3. PIEŠĶIRT nekustamajam īpašumam, kas sastāv no </w:t>
      </w:r>
      <w:proofErr w:type="spellStart"/>
      <w:r w:rsidRPr="003E0A5A">
        <w:rPr>
          <w:rFonts w:eastAsia="Calibri"/>
        </w:rPr>
        <w:t>jaunizveidotās</w:t>
      </w:r>
      <w:proofErr w:type="spellEnd"/>
      <w:r w:rsidRPr="003E0A5A">
        <w:rPr>
          <w:rFonts w:eastAsia="Calibri"/>
        </w:rPr>
        <w:t xml:space="preserve"> zemes vienības ar kadastra apzīmējumu </w:t>
      </w:r>
      <w:bookmarkStart w:id="63" w:name="_Hlk120870956"/>
      <w:r w:rsidRPr="003E0A5A">
        <w:rPr>
          <w:rFonts w:eastAsia="Calibri"/>
        </w:rPr>
        <w:t xml:space="preserve">5060 002 0188 </w:t>
      </w:r>
      <w:bookmarkEnd w:id="63"/>
      <w:r w:rsidRPr="003E0A5A">
        <w:rPr>
          <w:rFonts w:eastAsia="Calibri"/>
        </w:rPr>
        <w:t>un aptuveno platību 11,1 ha, nosaukumu “</w:t>
      </w:r>
      <w:proofErr w:type="spellStart"/>
      <w:r w:rsidRPr="003E0A5A">
        <w:rPr>
          <w:rFonts w:eastAsia="Calibri"/>
        </w:rPr>
        <w:t>Jaunbirži</w:t>
      </w:r>
      <w:proofErr w:type="spellEnd"/>
      <w:r w:rsidRPr="003E0A5A">
        <w:rPr>
          <w:rFonts w:eastAsia="Calibri"/>
        </w:rPr>
        <w:t xml:space="preserve">”. </w:t>
      </w:r>
      <w:proofErr w:type="spellStart"/>
      <w:r w:rsidRPr="003E0A5A">
        <w:rPr>
          <w:rFonts w:eastAsia="Calibri"/>
        </w:rPr>
        <w:t>Jaunizveidotajai</w:t>
      </w:r>
      <w:proofErr w:type="spellEnd"/>
      <w:r w:rsidRPr="003E0A5A">
        <w:rPr>
          <w:rFonts w:eastAsia="Calibri"/>
        </w:rPr>
        <w:t xml:space="preserve"> zemes vienībai ar kadastra apzīmējumu 5060 002 0188, 11,1 ha platībā, noteikt zemes lietošanas mērķi – zeme, uz kuras galvenā saimnieciskā darbība ir lauksaimniecība (NĪLM kods 0101). </w:t>
      </w:r>
    </w:p>
    <w:p w14:paraId="63A72CF8" w14:textId="77777777" w:rsidR="003E0A5A" w:rsidRPr="003E0A5A" w:rsidRDefault="003E0A5A" w:rsidP="003E0A5A">
      <w:pPr>
        <w:spacing w:line="360" w:lineRule="auto"/>
        <w:ind w:firstLine="567"/>
        <w:jc w:val="both"/>
        <w:rPr>
          <w:rFonts w:eastAsia="Calibri"/>
        </w:rPr>
      </w:pPr>
      <w:r w:rsidRPr="003E0A5A">
        <w:rPr>
          <w:rFonts w:eastAsia="Calibri"/>
        </w:rPr>
        <w:t>4. Lēmumu nosūtīt:</w:t>
      </w:r>
    </w:p>
    <w:p w14:paraId="1F750CAC" w14:textId="77777777" w:rsidR="003E0A5A" w:rsidRPr="003E0A5A" w:rsidRDefault="003E0A5A" w:rsidP="003E0A5A">
      <w:pPr>
        <w:spacing w:line="360" w:lineRule="auto"/>
        <w:ind w:firstLine="567"/>
        <w:jc w:val="both"/>
        <w:rPr>
          <w:rFonts w:eastAsia="Calibri"/>
        </w:rPr>
      </w:pPr>
      <w:r w:rsidRPr="003E0A5A">
        <w:rPr>
          <w:rFonts w:eastAsia="Calibri"/>
        </w:rPr>
        <w:t xml:space="preserve">4.1. sabiedrībai ar ierobežotu atbildību “AMETRS” uz elektroniskā pasta adresēm: </w:t>
      </w:r>
      <w:hyperlink r:id="rId47" w:history="1">
        <w:r w:rsidRPr="003E0A5A">
          <w:rPr>
            <w:rFonts w:eastAsia="Calibri"/>
            <w:color w:val="0563C1" w:themeColor="hyperlink"/>
            <w:u w:val="single"/>
          </w:rPr>
          <w:t>ruuta@ametrs.lv</w:t>
        </w:r>
      </w:hyperlink>
      <w:r w:rsidRPr="003E0A5A">
        <w:rPr>
          <w:rFonts w:eastAsia="Calibri"/>
        </w:rPr>
        <w:t xml:space="preserve">; </w:t>
      </w:r>
      <w:hyperlink r:id="rId48" w:history="1">
        <w:r w:rsidRPr="003E0A5A">
          <w:rPr>
            <w:rFonts w:eastAsia="Calibri"/>
            <w:color w:val="0563C1" w:themeColor="hyperlink"/>
            <w:u w:val="single"/>
          </w:rPr>
          <w:t>birojs@ametrs.lv</w:t>
        </w:r>
      </w:hyperlink>
      <w:r w:rsidRPr="003E0A5A">
        <w:rPr>
          <w:rFonts w:eastAsia="Calibri"/>
        </w:rPr>
        <w:t>;</w:t>
      </w:r>
    </w:p>
    <w:p w14:paraId="6873EF82" w14:textId="77777777" w:rsidR="003E0A5A" w:rsidRPr="003E0A5A" w:rsidRDefault="003E0A5A" w:rsidP="003E0A5A">
      <w:pPr>
        <w:spacing w:line="360" w:lineRule="auto"/>
        <w:ind w:firstLine="567"/>
        <w:jc w:val="both"/>
        <w:rPr>
          <w:rFonts w:eastAsia="Calibri"/>
        </w:rPr>
      </w:pPr>
      <w:r w:rsidRPr="003E0A5A">
        <w:rPr>
          <w:rFonts w:eastAsia="Calibri"/>
        </w:rPr>
        <w:t>4.2. Valsts zemes dienesta Vidzemes reģionālajai pārvaldei uz elektroniskā pasta adresi adreses reģistrēšanai.</w:t>
      </w:r>
    </w:p>
    <w:p w14:paraId="42B843F0" w14:textId="77777777" w:rsidR="003E0A5A" w:rsidRPr="003E0A5A" w:rsidRDefault="003E0A5A" w:rsidP="003E0A5A">
      <w:pPr>
        <w:spacing w:line="360" w:lineRule="auto"/>
        <w:ind w:firstLine="567"/>
        <w:jc w:val="both"/>
      </w:pPr>
      <w:r w:rsidRPr="003E0A5A">
        <w:lastRenderedPageBreak/>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21335BD" w14:textId="77777777" w:rsidR="003E0A5A" w:rsidRPr="003E0A5A" w:rsidRDefault="003E0A5A" w:rsidP="003E0A5A">
      <w:pPr>
        <w:spacing w:line="360" w:lineRule="auto"/>
        <w:ind w:firstLine="567"/>
        <w:jc w:val="both"/>
      </w:pPr>
    </w:p>
    <w:p w14:paraId="26016E8D" w14:textId="77777777" w:rsidR="003E0A5A" w:rsidRPr="003E0A5A" w:rsidRDefault="003E0A5A" w:rsidP="003E0A5A">
      <w:pPr>
        <w:spacing w:line="360" w:lineRule="auto"/>
        <w:jc w:val="both"/>
      </w:pPr>
      <w:r w:rsidRPr="003E0A5A">
        <w:t>Gulbenes novada domes priekšsēdētājs</w:t>
      </w:r>
      <w:r w:rsidRPr="003E0A5A">
        <w:tab/>
      </w:r>
      <w:r w:rsidRPr="003E0A5A">
        <w:tab/>
      </w:r>
      <w:r w:rsidRPr="003E0A5A">
        <w:tab/>
      </w:r>
      <w:r w:rsidRPr="003E0A5A">
        <w:tab/>
      </w:r>
      <w:r w:rsidRPr="003E0A5A">
        <w:tab/>
      </w:r>
      <w:r w:rsidRPr="003E0A5A">
        <w:tab/>
      </w:r>
      <w:proofErr w:type="spellStart"/>
      <w:r w:rsidRPr="003E0A5A">
        <w:t>A.Caunītis</w:t>
      </w:r>
      <w:proofErr w:type="spellEnd"/>
    </w:p>
    <w:p w14:paraId="1FFAD75D" w14:textId="77777777" w:rsidR="003E0A5A" w:rsidRPr="003E0A5A" w:rsidRDefault="003E0A5A" w:rsidP="003E0A5A">
      <w:pPr>
        <w:spacing w:line="360" w:lineRule="auto"/>
        <w:jc w:val="both"/>
      </w:pPr>
    </w:p>
    <w:p w14:paraId="7524D0D7" w14:textId="77777777" w:rsidR="003E0A5A" w:rsidRPr="003E0A5A" w:rsidRDefault="003E0A5A" w:rsidP="003E0A5A">
      <w:pPr>
        <w:spacing w:line="360" w:lineRule="auto"/>
        <w:jc w:val="both"/>
      </w:pPr>
      <w:r w:rsidRPr="003E0A5A">
        <w:t>Sagatavoja: Lolita Vīksniņa</w:t>
      </w:r>
    </w:p>
    <w:p w14:paraId="206CC1F1" w14:textId="77777777" w:rsidR="003E0A5A" w:rsidRPr="003E0A5A" w:rsidRDefault="003E0A5A" w:rsidP="003E0A5A"/>
    <w:p w14:paraId="0758FB84" w14:textId="77777777" w:rsidR="003E0A5A" w:rsidRPr="003E0A5A" w:rsidRDefault="003E0A5A" w:rsidP="003E0A5A"/>
    <w:p w14:paraId="7BB5BCEF" w14:textId="77777777" w:rsidR="003E0A5A" w:rsidRPr="003E0A5A" w:rsidRDefault="003E0A5A" w:rsidP="003E0A5A"/>
    <w:p w14:paraId="061E0FB1" w14:textId="77777777" w:rsidR="003E0A5A" w:rsidRPr="003E0A5A" w:rsidRDefault="003E0A5A" w:rsidP="003E0A5A"/>
    <w:p w14:paraId="4A4CBE4F" w14:textId="77777777" w:rsidR="003E0A5A" w:rsidRPr="003E0A5A" w:rsidRDefault="003E0A5A" w:rsidP="003E0A5A"/>
    <w:p w14:paraId="7D2DC1B3" w14:textId="77777777" w:rsidR="003E0A5A" w:rsidRPr="003E0A5A" w:rsidRDefault="003E0A5A" w:rsidP="003E0A5A"/>
    <w:p w14:paraId="5F6CEA89" w14:textId="77777777" w:rsidR="003E0A5A" w:rsidRPr="003E0A5A" w:rsidRDefault="003E0A5A" w:rsidP="003E0A5A"/>
    <w:p w14:paraId="706E6302" w14:textId="77777777" w:rsidR="003E0A5A" w:rsidRPr="003E0A5A" w:rsidRDefault="003E0A5A" w:rsidP="003E0A5A"/>
    <w:p w14:paraId="55D92A61" w14:textId="77777777" w:rsidR="003E0A5A" w:rsidRPr="003E0A5A" w:rsidRDefault="003E0A5A" w:rsidP="003E0A5A"/>
    <w:p w14:paraId="073B9F63" w14:textId="77777777" w:rsidR="003E0A5A" w:rsidRPr="003E0A5A" w:rsidRDefault="003E0A5A" w:rsidP="003E0A5A"/>
    <w:p w14:paraId="155E4BC5" w14:textId="77777777" w:rsidR="003E0A5A" w:rsidRPr="003E0A5A" w:rsidRDefault="003E0A5A" w:rsidP="003E0A5A"/>
    <w:p w14:paraId="5D8D7DE3" w14:textId="77777777" w:rsidR="003E0A5A" w:rsidRPr="003E0A5A" w:rsidRDefault="003E0A5A" w:rsidP="003E0A5A"/>
    <w:p w14:paraId="18234595" w14:textId="77777777" w:rsidR="003E0A5A" w:rsidRPr="003E0A5A" w:rsidRDefault="003E0A5A" w:rsidP="003E0A5A"/>
    <w:p w14:paraId="1C312FFC" w14:textId="77777777" w:rsidR="003E0A5A" w:rsidRPr="003E0A5A" w:rsidRDefault="003E0A5A" w:rsidP="003E0A5A"/>
    <w:p w14:paraId="260A9BA2" w14:textId="77777777" w:rsidR="003E0A5A" w:rsidRPr="003E0A5A" w:rsidRDefault="003E0A5A" w:rsidP="003E0A5A"/>
    <w:p w14:paraId="00015B77" w14:textId="77777777" w:rsidR="003E0A5A" w:rsidRPr="003E0A5A" w:rsidRDefault="003E0A5A" w:rsidP="003E0A5A"/>
    <w:p w14:paraId="4F1E8DE4" w14:textId="77777777" w:rsidR="003E0A5A" w:rsidRPr="003E0A5A" w:rsidRDefault="003E0A5A" w:rsidP="003E0A5A"/>
    <w:p w14:paraId="62363D5E" w14:textId="77777777" w:rsidR="003E0A5A" w:rsidRPr="003E0A5A" w:rsidRDefault="003E0A5A" w:rsidP="003E0A5A"/>
    <w:p w14:paraId="55DD292C" w14:textId="77777777" w:rsidR="003E0A5A" w:rsidRPr="003E0A5A" w:rsidRDefault="003E0A5A" w:rsidP="003E0A5A"/>
    <w:p w14:paraId="208157A6" w14:textId="77777777" w:rsidR="003E0A5A" w:rsidRPr="003E0A5A" w:rsidRDefault="003E0A5A" w:rsidP="003E0A5A"/>
    <w:p w14:paraId="1D0C4CE7" w14:textId="77777777" w:rsidR="003E0A5A" w:rsidRPr="003E0A5A" w:rsidRDefault="003E0A5A" w:rsidP="003E0A5A"/>
    <w:p w14:paraId="7BEF0C56" w14:textId="77777777" w:rsidR="003E0A5A" w:rsidRPr="003E0A5A" w:rsidRDefault="003E0A5A" w:rsidP="003E0A5A"/>
    <w:p w14:paraId="1CB937F4" w14:textId="77777777" w:rsidR="003E0A5A" w:rsidRPr="003E0A5A" w:rsidRDefault="003E0A5A" w:rsidP="003E0A5A">
      <w:pPr>
        <w:spacing w:after="160" w:line="259" w:lineRule="auto"/>
      </w:pPr>
      <w:r w:rsidRPr="003E0A5A">
        <w:br w:type="page"/>
      </w:r>
    </w:p>
    <w:p w14:paraId="08A45719" w14:textId="77777777" w:rsidR="003E0A5A" w:rsidRPr="003E0A5A" w:rsidRDefault="003E0A5A" w:rsidP="003E0A5A">
      <w:pPr>
        <w:tabs>
          <w:tab w:val="left" w:pos="7176"/>
        </w:tabs>
        <w:jc w:val="right"/>
      </w:pPr>
      <w:r w:rsidRPr="003E0A5A">
        <w:lastRenderedPageBreak/>
        <w:t>Pielikums 29.12.2022. Gulbenes novada domes lēmumam GND/2022/1300</w:t>
      </w:r>
    </w:p>
    <w:p w14:paraId="23AE0A30" w14:textId="77777777" w:rsidR="003E0A5A" w:rsidRPr="003E0A5A" w:rsidRDefault="003E0A5A" w:rsidP="003E0A5A">
      <w:pPr>
        <w:rPr>
          <w:noProof/>
        </w:rPr>
      </w:pPr>
      <w:r w:rsidRPr="003E0A5A">
        <w:rPr>
          <w:noProof/>
        </w:rPr>
        <w:drawing>
          <wp:inline distT="0" distB="0" distL="0" distR="0" wp14:anchorId="679AF858" wp14:editId="3F363A62">
            <wp:extent cx="5887272" cy="8164064"/>
            <wp:effectExtent l="0" t="0" r="0" b="8890"/>
            <wp:docPr id="125" name="Attēl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887272" cy="8164064"/>
                    </a:xfrm>
                    <a:prstGeom prst="rect">
                      <a:avLst/>
                    </a:prstGeom>
                  </pic:spPr>
                </pic:pic>
              </a:graphicData>
            </a:graphic>
          </wp:inline>
        </w:drawing>
      </w:r>
    </w:p>
    <w:p w14:paraId="66C99E70" w14:textId="77777777" w:rsidR="003E0A5A" w:rsidRPr="003E0A5A" w:rsidRDefault="003E0A5A" w:rsidP="003E0A5A">
      <w:pPr>
        <w:rPr>
          <w:noProof/>
        </w:rPr>
      </w:pPr>
    </w:p>
    <w:p w14:paraId="5FD02812" w14:textId="77777777" w:rsidR="003E0A5A" w:rsidRPr="003E0A5A" w:rsidRDefault="003E0A5A" w:rsidP="003E0A5A">
      <w:pPr>
        <w:rPr>
          <w:noProof/>
        </w:rPr>
      </w:pPr>
    </w:p>
    <w:p w14:paraId="4F9E1E45" w14:textId="77777777" w:rsidR="003E0A5A" w:rsidRPr="003E0A5A" w:rsidRDefault="003E0A5A" w:rsidP="003E0A5A">
      <w:pPr>
        <w:rPr>
          <w:noProof/>
        </w:rPr>
      </w:pPr>
    </w:p>
    <w:p w14:paraId="7FFC0DD6" w14:textId="77777777" w:rsidR="003E0A5A" w:rsidRPr="003E0A5A" w:rsidRDefault="003E0A5A" w:rsidP="003E0A5A">
      <w:pPr>
        <w:spacing w:line="360" w:lineRule="auto"/>
        <w:jc w:val="both"/>
      </w:pPr>
      <w:r w:rsidRPr="003E0A5A">
        <w:t>Gulbenes novada domes priekšsēdētājs</w:t>
      </w:r>
      <w:r w:rsidRPr="003E0A5A">
        <w:tab/>
      </w:r>
      <w:r w:rsidRPr="003E0A5A">
        <w:tab/>
      </w:r>
      <w:r w:rsidRPr="003E0A5A">
        <w:tab/>
      </w:r>
      <w:r w:rsidRPr="003E0A5A">
        <w:tab/>
      </w:r>
      <w:r w:rsidRPr="003E0A5A">
        <w:tab/>
      </w:r>
      <w:r w:rsidRPr="003E0A5A">
        <w:tab/>
      </w:r>
      <w:proofErr w:type="spellStart"/>
      <w:r w:rsidRPr="003E0A5A">
        <w:t>A.Caunītis</w:t>
      </w:r>
      <w:proofErr w:type="spellEnd"/>
    </w:p>
    <w:p w14:paraId="03ABC39B" w14:textId="77777777" w:rsidR="003E0A5A" w:rsidRPr="003E0A5A" w:rsidRDefault="003E0A5A" w:rsidP="003E0A5A">
      <w:pPr>
        <w:rPr>
          <w:noProof/>
        </w:rPr>
      </w:pPr>
    </w:p>
    <w:tbl>
      <w:tblPr>
        <w:tblW w:w="0" w:type="auto"/>
        <w:tblLook w:val="01E0" w:firstRow="1" w:lastRow="1" w:firstColumn="1" w:lastColumn="1" w:noHBand="0" w:noVBand="0"/>
      </w:tblPr>
      <w:tblGrid>
        <w:gridCol w:w="3073"/>
        <w:gridCol w:w="3115"/>
        <w:gridCol w:w="2743"/>
      </w:tblGrid>
      <w:tr w:rsidR="003E0A5A" w:rsidRPr="003E0A5A" w14:paraId="34024E1C" w14:textId="77777777" w:rsidTr="006843B0">
        <w:tc>
          <w:tcPr>
            <w:tcW w:w="3073" w:type="dxa"/>
          </w:tcPr>
          <w:p w14:paraId="71C4D930" w14:textId="77777777" w:rsidR="003E0A5A" w:rsidRPr="003E0A5A" w:rsidRDefault="003E0A5A" w:rsidP="003E0A5A">
            <w:pPr>
              <w:spacing w:line="252" w:lineRule="auto"/>
              <w:rPr>
                <w:lang w:eastAsia="en-US"/>
              </w:rPr>
            </w:pPr>
          </w:p>
        </w:tc>
        <w:tc>
          <w:tcPr>
            <w:tcW w:w="3115" w:type="dxa"/>
            <w:hideMark/>
          </w:tcPr>
          <w:p w14:paraId="27CCFB2D" w14:textId="77777777" w:rsidR="003E0A5A" w:rsidRPr="003E0A5A" w:rsidRDefault="003E0A5A" w:rsidP="003E0A5A">
            <w:pPr>
              <w:spacing w:line="252" w:lineRule="auto"/>
              <w:jc w:val="center"/>
              <w:rPr>
                <w:lang w:eastAsia="en-US"/>
              </w:rPr>
            </w:pPr>
            <w:r w:rsidRPr="003E0A5A">
              <w:rPr>
                <w:noProof/>
                <w:lang w:eastAsia="en-US"/>
              </w:rPr>
              <w:drawing>
                <wp:inline distT="0" distB="0" distL="0" distR="0" wp14:anchorId="7FA803AD" wp14:editId="6BA203F9">
                  <wp:extent cx="619125" cy="685800"/>
                  <wp:effectExtent l="0" t="0" r="9525" b="0"/>
                  <wp:docPr id="128" name="Attēls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DCCC72F" w14:textId="77777777" w:rsidR="003E0A5A" w:rsidRPr="003E0A5A" w:rsidRDefault="003E0A5A" w:rsidP="003E0A5A">
            <w:pPr>
              <w:spacing w:line="252" w:lineRule="auto"/>
              <w:rPr>
                <w:sz w:val="32"/>
                <w:szCs w:val="32"/>
                <w:lang w:eastAsia="en-US"/>
              </w:rPr>
            </w:pPr>
          </w:p>
        </w:tc>
      </w:tr>
      <w:tr w:rsidR="003E0A5A" w:rsidRPr="003E0A5A" w14:paraId="33605F48" w14:textId="77777777" w:rsidTr="006843B0">
        <w:tc>
          <w:tcPr>
            <w:tcW w:w="8931" w:type="dxa"/>
            <w:gridSpan w:val="3"/>
            <w:hideMark/>
          </w:tcPr>
          <w:p w14:paraId="577B61B6" w14:textId="77777777" w:rsidR="003E0A5A" w:rsidRPr="003E0A5A" w:rsidRDefault="003E0A5A" w:rsidP="003E0A5A">
            <w:pPr>
              <w:spacing w:before="240" w:line="252" w:lineRule="auto"/>
              <w:jc w:val="center"/>
              <w:rPr>
                <w:b/>
                <w:sz w:val="32"/>
                <w:szCs w:val="32"/>
                <w:lang w:eastAsia="en-US"/>
              </w:rPr>
            </w:pPr>
            <w:r w:rsidRPr="003E0A5A">
              <w:rPr>
                <w:b/>
                <w:sz w:val="32"/>
                <w:szCs w:val="32"/>
                <w:lang w:eastAsia="en-US"/>
              </w:rPr>
              <w:t>GULBENES NOVADA PAŠVALDĪBA</w:t>
            </w:r>
          </w:p>
        </w:tc>
      </w:tr>
      <w:tr w:rsidR="003E0A5A" w:rsidRPr="003E0A5A" w14:paraId="4F703CD9" w14:textId="77777777" w:rsidTr="006843B0">
        <w:tc>
          <w:tcPr>
            <w:tcW w:w="8931" w:type="dxa"/>
            <w:gridSpan w:val="3"/>
            <w:hideMark/>
          </w:tcPr>
          <w:p w14:paraId="133410AB" w14:textId="77777777" w:rsidR="003E0A5A" w:rsidRPr="003E0A5A" w:rsidRDefault="003E0A5A" w:rsidP="003E0A5A">
            <w:pPr>
              <w:spacing w:line="252" w:lineRule="auto"/>
              <w:jc w:val="center"/>
              <w:rPr>
                <w:lang w:eastAsia="en-US"/>
              </w:rPr>
            </w:pPr>
            <w:proofErr w:type="spellStart"/>
            <w:r w:rsidRPr="003E0A5A">
              <w:rPr>
                <w:lang w:eastAsia="en-US"/>
              </w:rPr>
              <w:t>Reģ</w:t>
            </w:r>
            <w:proofErr w:type="spellEnd"/>
            <w:r w:rsidRPr="003E0A5A">
              <w:rPr>
                <w:lang w:eastAsia="en-US"/>
              </w:rPr>
              <w:t>. Nr. 90009116327</w:t>
            </w:r>
          </w:p>
        </w:tc>
      </w:tr>
      <w:tr w:rsidR="003E0A5A" w:rsidRPr="003E0A5A" w14:paraId="3600DA28" w14:textId="77777777" w:rsidTr="006843B0">
        <w:tc>
          <w:tcPr>
            <w:tcW w:w="8931" w:type="dxa"/>
            <w:gridSpan w:val="3"/>
            <w:hideMark/>
          </w:tcPr>
          <w:p w14:paraId="1FDB2AAC" w14:textId="77777777" w:rsidR="003E0A5A" w:rsidRPr="003E0A5A" w:rsidRDefault="003E0A5A" w:rsidP="003E0A5A">
            <w:pPr>
              <w:spacing w:line="252" w:lineRule="auto"/>
              <w:jc w:val="center"/>
              <w:rPr>
                <w:lang w:eastAsia="en-US"/>
              </w:rPr>
            </w:pPr>
            <w:r w:rsidRPr="003E0A5A">
              <w:rPr>
                <w:lang w:eastAsia="en-US"/>
              </w:rPr>
              <w:t>Ābeļu iela 2, Gulbene, Gulbenes nov., LV-4401</w:t>
            </w:r>
          </w:p>
        </w:tc>
      </w:tr>
      <w:tr w:rsidR="003E0A5A" w:rsidRPr="003E0A5A" w14:paraId="1BED591F" w14:textId="77777777" w:rsidTr="006843B0">
        <w:tc>
          <w:tcPr>
            <w:tcW w:w="8931" w:type="dxa"/>
            <w:gridSpan w:val="3"/>
            <w:hideMark/>
          </w:tcPr>
          <w:p w14:paraId="59BE09EB" w14:textId="77777777" w:rsidR="003E0A5A" w:rsidRPr="003E0A5A" w:rsidRDefault="003E0A5A" w:rsidP="003E0A5A">
            <w:pPr>
              <w:pBdr>
                <w:bottom w:val="single" w:sz="12" w:space="1" w:color="auto"/>
              </w:pBdr>
              <w:spacing w:line="252" w:lineRule="auto"/>
              <w:jc w:val="center"/>
              <w:rPr>
                <w:lang w:eastAsia="en-US"/>
              </w:rPr>
            </w:pPr>
            <w:r w:rsidRPr="003E0A5A">
              <w:rPr>
                <w:lang w:eastAsia="en-US"/>
              </w:rPr>
              <w:t>Tālrunis 64497710, mob. 26595362, e-pasts: dome@gulbene.lv, www.gulbene.lv</w:t>
            </w:r>
          </w:p>
          <w:p w14:paraId="6A8F70F5" w14:textId="77777777" w:rsidR="003E0A5A" w:rsidRPr="003E0A5A" w:rsidRDefault="003E0A5A" w:rsidP="003E0A5A">
            <w:pPr>
              <w:spacing w:line="252" w:lineRule="auto"/>
              <w:jc w:val="center"/>
              <w:rPr>
                <w:sz w:val="4"/>
                <w:szCs w:val="4"/>
                <w:lang w:eastAsia="en-US"/>
              </w:rPr>
            </w:pP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p>
        </w:tc>
      </w:tr>
    </w:tbl>
    <w:p w14:paraId="7B80C63C" w14:textId="77777777" w:rsidR="003E0A5A" w:rsidRPr="003E0A5A" w:rsidRDefault="003E0A5A" w:rsidP="003E0A5A">
      <w:pPr>
        <w:jc w:val="center"/>
      </w:pPr>
      <w:r w:rsidRPr="003E0A5A">
        <w:rPr>
          <w:b/>
          <w:bCs/>
        </w:rPr>
        <w:t>GULBENES NOVADA DOMES LĒMUMS</w:t>
      </w:r>
    </w:p>
    <w:p w14:paraId="1641F30C" w14:textId="77777777" w:rsidR="003E0A5A" w:rsidRPr="003E0A5A" w:rsidRDefault="003E0A5A" w:rsidP="003E0A5A">
      <w:pPr>
        <w:jc w:val="center"/>
      </w:pPr>
      <w:r w:rsidRPr="003E0A5A">
        <w:t>Gulbenē</w:t>
      </w:r>
    </w:p>
    <w:p w14:paraId="7B15C196" w14:textId="77777777" w:rsidR="003E0A5A" w:rsidRPr="003E0A5A" w:rsidRDefault="003E0A5A" w:rsidP="003E0A5A">
      <w:pPr>
        <w:rPr>
          <w:b/>
          <w:bCs/>
        </w:rPr>
      </w:pPr>
      <w:r w:rsidRPr="003E0A5A">
        <w:rPr>
          <w:b/>
          <w:bCs/>
        </w:rPr>
        <w:t>2022.gada 29.decembrī</w:t>
      </w:r>
      <w:r w:rsidRPr="003E0A5A">
        <w:rPr>
          <w:b/>
          <w:bCs/>
        </w:rPr>
        <w:tab/>
      </w:r>
      <w:r w:rsidRPr="003E0A5A">
        <w:rPr>
          <w:b/>
          <w:bCs/>
        </w:rPr>
        <w:tab/>
      </w:r>
      <w:r w:rsidRPr="003E0A5A">
        <w:rPr>
          <w:b/>
          <w:bCs/>
        </w:rPr>
        <w:tab/>
      </w:r>
      <w:r w:rsidRPr="003E0A5A">
        <w:rPr>
          <w:b/>
          <w:bCs/>
        </w:rPr>
        <w:tab/>
      </w:r>
      <w:r w:rsidRPr="003E0A5A">
        <w:rPr>
          <w:b/>
          <w:bCs/>
        </w:rPr>
        <w:tab/>
      </w:r>
      <w:r w:rsidRPr="003E0A5A">
        <w:rPr>
          <w:b/>
          <w:bCs/>
        </w:rPr>
        <w:tab/>
        <w:t xml:space="preserve"> Nr. GND/2022/1301</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3E0A5A" w:rsidRPr="003E0A5A" w14:paraId="6E22B48C" w14:textId="77777777" w:rsidTr="006843B0">
        <w:tc>
          <w:tcPr>
            <w:tcW w:w="4729" w:type="dxa"/>
          </w:tcPr>
          <w:p w14:paraId="0CB09A78" w14:textId="77777777" w:rsidR="003E0A5A" w:rsidRPr="003E0A5A" w:rsidRDefault="003E0A5A" w:rsidP="003E0A5A">
            <w:pPr>
              <w:rPr>
                <w:rFonts w:eastAsiaTheme="minorHAnsi"/>
                <w:b/>
                <w:bCs/>
                <w:lang w:eastAsia="en-US"/>
              </w:rPr>
            </w:pPr>
          </w:p>
        </w:tc>
      </w:tr>
      <w:tr w:rsidR="003E0A5A" w:rsidRPr="003E0A5A" w14:paraId="65E0D9BA" w14:textId="77777777" w:rsidTr="006843B0">
        <w:trPr>
          <w:trHeight w:val="80"/>
        </w:trPr>
        <w:tc>
          <w:tcPr>
            <w:tcW w:w="4729" w:type="dxa"/>
          </w:tcPr>
          <w:p w14:paraId="44755F96" w14:textId="77777777" w:rsidR="003E0A5A" w:rsidRPr="003E0A5A" w:rsidRDefault="003E0A5A" w:rsidP="003E0A5A">
            <w:pPr>
              <w:rPr>
                <w:rFonts w:eastAsiaTheme="minorHAnsi"/>
                <w:b/>
                <w:bCs/>
                <w:lang w:eastAsia="en-US"/>
              </w:rPr>
            </w:pPr>
          </w:p>
        </w:tc>
      </w:tr>
    </w:tbl>
    <w:p w14:paraId="7E0DA569" w14:textId="77777777" w:rsidR="003E0A5A" w:rsidRPr="003E0A5A" w:rsidRDefault="003E0A5A" w:rsidP="003E0A5A">
      <w:pPr>
        <w:rPr>
          <w:b/>
          <w:bCs/>
        </w:rPr>
      </w:pPr>
      <w:r w:rsidRPr="003E0A5A">
        <w:rPr>
          <w:b/>
          <w:bCs/>
        </w:rPr>
        <w:t xml:space="preserve">                 </w:t>
      </w:r>
      <w:r w:rsidRPr="003E0A5A">
        <w:rPr>
          <w:b/>
          <w:bCs/>
        </w:rPr>
        <w:tab/>
        <w:t xml:space="preserve"> (protokols Nr.27; 88.p.) </w:t>
      </w:r>
    </w:p>
    <w:p w14:paraId="6C8F9C1C" w14:textId="77777777" w:rsidR="003E0A5A" w:rsidRPr="003E0A5A" w:rsidRDefault="003E0A5A" w:rsidP="003E0A5A">
      <w:pPr>
        <w:rPr>
          <w:b/>
          <w:bCs/>
        </w:rPr>
      </w:pPr>
      <w:r w:rsidRPr="003E0A5A">
        <w:rPr>
          <w:b/>
          <w:bCs/>
        </w:rPr>
        <w:tab/>
      </w:r>
      <w:r w:rsidRPr="003E0A5A">
        <w:rPr>
          <w:b/>
          <w:bCs/>
        </w:rPr>
        <w:tab/>
      </w:r>
      <w:r w:rsidRPr="003E0A5A">
        <w:rPr>
          <w:b/>
          <w:bCs/>
        </w:rPr>
        <w:tab/>
      </w:r>
      <w:r w:rsidRPr="003E0A5A">
        <w:rPr>
          <w:b/>
          <w:bCs/>
        </w:rPr>
        <w:tab/>
      </w:r>
      <w:r w:rsidRPr="003E0A5A">
        <w:rPr>
          <w:b/>
          <w:bCs/>
        </w:rPr>
        <w:tab/>
      </w:r>
      <w:r w:rsidRPr="003E0A5A">
        <w:rPr>
          <w:b/>
          <w:bCs/>
        </w:rPr>
        <w:tab/>
      </w:r>
      <w:r w:rsidRPr="003E0A5A">
        <w:rPr>
          <w:b/>
          <w:bCs/>
        </w:rPr>
        <w:tab/>
      </w:r>
    </w:p>
    <w:p w14:paraId="5C64DED3" w14:textId="77777777" w:rsidR="003E0A5A" w:rsidRPr="003E0A5A" w:rsidRDefault="003E0A5A" w:rsidP="003E0A5A">
      <w:pPr>
        <w:jc w:val="center"/>
        <w:rPr>
          <w:b/>
        </w:rPr>
      </w:pPr>
      <w:r w:rsidRPr="003E0A5A">
        <w:rPr>
          <w:b/>
        </w:rPr>
        <w:t>Par zemes ierīcības projekta apstiprināšanu Lejasciema pagasta</w:t>
      </w:r>
    </w:p>
    <w:p w14:paraId="24C519D9" w14:textId="77777777" w:rsidR="003E0A5A" w:rsidRPr="003E0A5A" w:rsidRDefault="003E0A5A" w:rsidP="003E0A5A">
      <w:pPr>
        <w:jc w:val="center"/>
        <w:rPr>
          <w:b/>
        </w:rPr>
      </w:pPr>
      <w:r w:rsidRPr="003E0A5A">
        <w:rPr>
          <w:b/>
        </w:rPr>
        <w:t>nekustamajam īpašumam “</w:t>
      </w:r>
      <w:proofErr w:type="spellStart"/>
      <w:r w:rsidRPr="003E0A5A">
        <w:rPr>
          <w:b/>
        </w:rPr>
        <w:t>Dūņupurvi</w:t>
      </w:r>
      <w:proofErr w:type="spellEnd"/>
      <w:r w:rsidRPr="003E0A5A">
        <w:rPr>
          <w:b/>
        </w:rPr>
        <w:t>”</w:t>
      </w:r>
    </w:p>
    <w:p w14:paraId="387D6177" w14:textId="77777777" w:rsidR="003E0A5A" w:rsidRPr="003E0A5A" w:rsidRDefault="003E0A5A" w:rsidP="003E0A5A">
      <w:pPr>
        <w:tabs>
          <w:tab w:val="left" w:pos="4111"/>
        </w:tabs>
        <w:spacing w:line="276" w:lineRule="auto"/>
        <w:jc w:val="center"/>
      </w:pPr>
    </w:p>
    <w:p w14:paraId="3D10DE95" w14:textId="77777777" w:rsidR="003E0A5A" w:rsidRPr="003E0A5A" w:rsidRDefault="003E0A5A" w:rsidP="003E0A5A">
      <w:pPr>
        <w:spacing w:line="360" w:lineRule="auto"/>
        <w:ind w:firstLine="567"/>
        <w:jc w:val="both"/>
        <w:rPr>
          <w:rFonts w:eastAsia="Calibri"/>
          <w:lang w:eastAsia="en-US"/>
        </w:rPr>
      </w:pPr>
      <w:r w:rsidRPr="003E0A5A">
        <w:rPr>
          <w:rFonts w:eastAsia="Calibri"/>
        </w:rPr>
        <w:t>Izskatot</w:t>
      </w:r>
      <w:r w:rsidRPr="003E0A5A">
        <w:rPr>
          <w:rFonts w:eastAsia="Calibri"/>
          <w:b/>
          <w:bCs/>
        </w:rPr>
        <w:t xml:space="preserve"> </w:t>
      </w:r>
      <w:r w:rsidRPr="003E0A5A">
        <w:rPr>
          <w:rFonts w:eastAsia="Calibri"/>
          <w:b/>
          <w:bCs/>
        </w:rPr>
        <w:tab/>
        <w:t>SIA “LAUKU ZEMJU INŽENIERI”</w:t>
      </w:r>
      <w:r w:rsidRPr="003E0A5A">
        <w:rPr>
          <w:rFonts w:eastAsia="Calibri"/>
        </w:rPr>
        <w:t>, reģistrācijas numurs 42403015321, juridiskā adrese: “Fabrika”, Kubulu pagasts, Balvu novads, 2022.gada 24.novembra iesniegumu (Gulbenes novada pašvaldībā saņemts 2022.gada 24.novembrī un reģistrēts ar Nr. </w:t>
      </w:r>
      <w:r w:rsidRPr="003E0A5A">
        <w:t>GND/5.13.3/22/2838-L</w:t>
      </w:r>
      <w:r w:rsidRPr="003E0A5A">
        <w:rPr>
          <w:rFonts w:eastAsia="Calibri"/>
        </w:rPr>
        <w:t xml:space="preserve">), ar lūgumu apstiprināt zemes ierīkotājas Rutas </w:t>
      </w:r>
      <w:proofErr w:type="spellStart"/>
      <w:r w:rsidRPr="003E0A5A">
        <w:rPr>
          <w:rFonts w:eastAsia="Calibri"/>
        </w:rPr>
        <w:t>Arnicānes</w:t>
      </w:r>
      <w:proofErr w:type="spellEnd"/>
      <w:r w:rsidRPr="003E0A5A">
        <w:rPr>
          <w:rFonts w:eastAsia="Calibri"/>
        </w:rPr>
        <w:t xml:space="preserve"> (zemes ierīkotāja sertifikāts Nr.AA0121, derīgs līdz 2025.gada 17.oktobrim) izstrādāto zemes ierīcības projektu nekustamajā īpašumā “</w:t>
      </w:r>
      <w:proofErr w:type="spellStart"/>
      <w:r w:rsidRPr="003E0A5A">
        <w:rPr>
          <w:rFonts w:eastAsia="Calibri"/>
        </w:rPr>
        <w:t>Dūņupurvi</w:t>
      </w:r>
      <w:proofErr w:type="spellEnd"/>
      <w:r w:rsidRPr="003E0A5A">
        <w:rPr>
          <w:rFonts w:eastAsia="Calibri"/>
        </w:rPr>
        <w:t xml:space="preserve">”, Lejasciema pagasts, Gulbenes novads, kadastra numurs </w:t>
      </w:r>
      <w:bookmarkStart w:id="64" w:name="_Hlk120869993"/>
      <w:r w:rsidRPr="003E0A5A">
        <w:rPr>
          <w:rFonts w:eastAsia="Calibri"/>
        </w:rPr>
        <w:t>5064 008 0009</w:t>
      </w:r>
      <w:bookmarkEnd w:id="64"/>
      <w:r w:rsidRPr="003E0A5A">
        <w:rPr>
          <w:rFonts w:eastAsia="Calibri"/>
        </w:rPr>
        <w:t xml:space="preserve">, ietilpstošajai zemes vienībai ar kadastra apzīmējumu 5064 008 0009, 31,0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3E0A5A">
        <w:rPr>
          <w:rFonts w:eastAsia="Calibri"/>
          <w:shd w:val="clear" w:color="auto" w:fill="FFFFFF"/>
        </w:rPr>
        <w:t>rekvizītus (attiecīgā zemes ierīkotāja vārdu, uzvārdu, datumu un laiku, kad tas minēto dokumentu ir parakstījis) vai projekta grafiskās</w:t>
      </w:r>
      <w:r w:rsidRPr="003E0A5A">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w:t>
      </w:r>
      <w:r w:rsidRPr="003E0A5A">
        <w:rPr>
          <w:rFonts w:eastAsia="Calibri"/>
        </w:rPr>
        <w:lastRenderedPageBreak/>
        <w:t>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3E0A5A">
        <w:rPr>
          <w:rFonts w:eastAsia="Calibri"/>
          <w:lang w:eastAsia="en-US"/>
        </w:rPr>
        <w:t xml:space="preserve">, un Tautsaimniecības komitejas ieteikumu, atklāti balsojot: </w:t>
      </w:r>
      <w:r w:rsidRPr="003E0A5A">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3E0A5A">
        <w:rPr>
          <w:rFonts w:eastAsia="Calibri"/>
          <w:lang w:eastAsia="en-US"/>
        </w:rPr>
        <w:t>, Gulbenes novada dome NOLEMJ:</w:t>
      </w:r>
    </w:p>
    <w:p w14:paraId="4B37D77D" w14:textId="77777777" w:rsidR="003E0A5A" w:rsidRPr="003E0A5A" w:rsidRDefault="003E0A5A" w:rsidP="003E0A5A">
      <w:pPr>
        <w:spacing w:line="360" w:lineRule="auto"/>
        <w:ind w:firstLine="567"/>
        <w:jc w:val="both"/>
        <w:rPr>
          <w:rFonts w:eastAsia="Calibri"/>
        </w:rPr>
      </w:pPr>
      <w:r w:rsidRPr="003E0A5A">
        <w:rPr>
          <w:rFonts w:eastAsia="Calibri"/>
        </w:rPr>
        <w:t xml:space="preserve">1. APSTIPRINĀT Rutas </w:t>
      </w:r>
      <w:proofErr w:type="spellStart"/>
      <w:r w:rsidRPr="003E0A5A">
        <w:rPr>
          <w:rFonts w:eastAsia="Calibri"/>
        </w:rPr>
        <w:t>Arnicānes</w:t>
      </w:r>
      <w:proofErr w:type="spellEnd"/>
      <w:r w:rsidRPr="003E0A5A">
        <w:rPr>
          <w:rFonts w:eastAsia="Calibri"/>
        </w:rPr>
        <w:t xml:space="preserve"> (zemes ierīkotāja sertifikāts Nr.AA0121, derīgs līdz 2025.gada 17.oktobrim) izstrādāto zemes ierīcības projektu nekustamajā īpašumā “</w:t>
      </w:r>
      <w:proofErr w:type="spellStart"/>
      <w:r w:rsidRPr="003E0A5A">
        <w:rPr>
          <w:rFonts w:eastAsia="Calibri"/>
        </w:rPr>
        <w:t>Dūņupurvi</w:t>
      </w:r>
      <w:proofErr w:type="spellEnd"/>
      <w:r w:rsidRPr="003E0A5A">
        <w:rPr>
          <w:rFonts w:eastAsia="Calibri"/>
        </w:rPr>
        <w:t>”, Lejasciema pagasts, Gulbenes novads, kadastra numurs 5064 008 0009, ietilpstošajai zemes vienībai ar kadastra apzīmējumu 5064 008 0009, 31,0 ha platībā. Zemes vienības sadalījuma robežas noteikt saskaņā ar zemes ierīcības projekta grafisko daļu (pielikums), kas ir šī lēmuma neatņemama sastāvdaļa.</w:t>
      </w:r>
    </w:p>
    <w:p w14:paraId="3852BCB0" w14:textId="77777777" w:rsidR="003E0A5A" w:rsidRPr="003E0A5A" w:rsidRDefault="003E0A5A" w:rsidP="003E0A5A">
      <w:pPr>
        <w:spacing w:line="360" w:lineRule="auto"/>
        <w:ind w:firstLine="567"/>
        <w:jc w:val="both"/>
        <w:rPr>
          <w:rFonts w:eastAsia="Calibri"/>
        </w:rPr>
      </w:pPr>
      <w:r w:rsidRPr="003E0A5A">
        <w:rPr>
          <w:rFonts w:eastAsia="Calibri"/>
        </w:rPr>
        <w:t xml:space="preserve">2. SAGLABĀT nekustamajam īpašumam, kas sastāv no zemes vienības ar kadastra apzīmējumu 5064 008 0065, 6,6 ha platībā, </w:t>
      </w:r>
      <w:proofErr w:type="spellStart"/>
      <w:r w:rsidRPr="003E0A5A">
        <w:rPr>
          <w:rFonts w:eastAsia="Calibri"/>
        </w:rPr>
        <w:t>jaunizveidotās</w:t>
      </w:r>
      <w:proofErr w:type="spellEnd"/>
      <w:r w:rsidRPr="003E0A5A">
        <w:rPr>
          <w:rFonts w:eastAsia="Calibri"/>
        </w:rPr>
        <w:t xml:space="preserve"> zemes vienības ar kadastra apzīmējumu 5064 008 0061 un aptuveno platību 30,7 ha, esošo nosaukumu “</w:t>
      </w:r>
      <w:proofErr w:type="spellStart"/>
      <w:r w:rsidRPr="003E0A5A">
        <w:rPr>
          <w:rFonts w:eastAsia="Calibri"/>
        </w:rPr>
        <w:t>Dūņupurvi</w:t>
      </w:r>
      <w:proofErr w:type="spellEnd"/>
      <w:r w:rsidRPr="003E0A5A">
        <w:rPr>
          <w:rFonts w:eastAsia="Calibri"/>
        </w:rPr>
        <w:t>”.</w:t>
      </w:r>
      <w:r w:rsidRPr="003E0A5A">
        <w:t xml:space="preserve"> </w:t>
      </w:r>
      <w:proofErr w:type="spellStart"/>
      <w:r w:rsidRPr="003E0A5A">
        <w:rPr>
          <w:rFonts w:eastAsia="Calibri"/>
        </w:rPr>
        <w:t>Jaunizveidotajai</w:t>
      </w:r>
      <w:proofErr w:type="spellEnd"/>
      <w:r w:rsidRPr="003E0A5A">
        <w:rPr>
          <w:rFonts w:eastAsia="Calibri"/>
        </w:rPr>
        <w:t xml:space="preserve"> zemes vienībai ar kadastra apzīmējumu 5064 008 0061, 30,7 ha platībā, noteikt lietošanas mērķi – zeme, uz kuras galvenā saimnieciskā darbība ir mežsaimniecība (NĪLM kods 0201).</w:t>
      </w:r>
    </w:p>
    <w:p w14:paraId="591D8374" w14:textId="77777777" w:rsidR="003E0A5A" w:rsidRPr="003E0A5A" w:rsidRDefault="003E0A5A" w:rsidP="003E0A5A">
      <w:pPr>
        <w:spacing w:line="360" w:lineRule="auto"/>
        <w:ind w:firstLine="567"/>
        <w:jc w:val="both"/>
        <w:rPr>
          <w:rFonts w:eastAsia="Calibri"/>
        </w:rPr>
      </w:pPr>
      <w:r w:rsidRPr="003E0A5A">
        <w:rPr>
          <w:rFonts w:eastAsia="Calibri"/>
        </w:rPr>
        <w:t xml:space="preserve">3. PIEŠĶIRT nekustamajam īpašumam, kas sastāv no </w:t>
      </w:r>
      <w:proofErr w:type="spellStart"/>
      <w:r w:rsidRPr="003E0A5A">
        <w:rPr>
          <w:rFonts w:eastAsia="Calibri"/>
        </w:rPr>
        <w:t>jaunizveidotās</w:t>
      </w:r>
      <w:proofErr w:type="spellEnd"/>
      <w:r w:rsidRPr="003E0A5A">
        <w:rPr>
          <w:rFonts w:eastAsia="Calibri"/>
        </w:rPr>
        <w:t xml:space="preserve"> zemes vienības ar kadastra apzīmējumu 5064 008 0074 un aptuveno platību 0,3 ha, un ēkām (būvēm) ar kadastra apzīmējumiem 5064 008 0009 001, 5064 008 0009 002, 5064 008 0009 003, nosaukumu “Meža </w:t>
      </w:r>
      <w:proofErr w:type="spellStart"/>
      <w:r w:rsidRPr="003E0A5A">
        <w:rPr>
          <w:rFonts w:eastAsia="Calibri"/>
        </w:rPr>
        <w:t>Dūņupurvi</w:t>
      </w:r>
      <w:proofErr w:type="spellEnd"/>
      <w:r w:rsidRPr="003E0A5A">
        <w:rPr>
          <w:rFonts w:eastAsia="Calibri"/>
        </w:rPr>
        <w:t xml:space="preserve">”. </w:t>
      </w:r>
      <w:proofErr w:type="spellStart"/>
      <w:r w:rsidRPr="003E0A5A">
        <w:rPr>
          <w:rFonts w:eastAsia="Calibri"/>
        </w:rPr>
        <w:t>Jaunizveidotajai</w:t>
      </w:r>
      <w:proofErr w:type="spellEnd"/>
      <w:r w:rsidRPr="003E0A5A">
        <w:rPr>
          <w:rFonts w:eastAsia="Calibri"/>
        </w:rPr>
        <w:t xml:space="preserve"> zemes vienībai ar kadastra apzīmējumu 5064 008 0074, 0,3 ha platībā, noteikt zemes lietošanas mērķi – zeme, uz kuras galvenā saimnieciskā darbība ir lauksaimniecība (NĪLM kods 0101). Piešķirt </w:t>
      </w:r>
      <w:proofErr w:type="spellStart"/>
      <w:r w:rsidRPr="003E0A5A">
        <w:rPr>
          <w:rFonts w:eastAsia="Calibri"/>
        </w:rPr>
        <w:t>jaunizveidotajai</w:t>
      </w:r>
      <w:proofErr w:type="spellEnd"/>
      <w:r w:rsidRPr="003E0A5A">
        <w:rPr>
          <w:rFonts w:eastAsia="Calibri"/>
        </w:rPr>
        <w:t xml:space="preserve"> zemes vienībai ar kadastra apzīmējumu 5064 008 0074 adresi: </w:t>
      </w:r>
      <w:bookmarkStart w:id="65" w:name="_Hlk120879109"/>
      <w:r w:rsidRPr="003E0A5A">
        <w:rPr>
          <w:rFonts w:eastAsia="Calibri"/>
        </w:rPr>
        <w:t xml:space="preserve">“Meža </w:t>
      </w:r>
      <w:proofErr w:type="spellStart"/>
      <w:r w:rsidRPr="003E0A5A">
        <w:rPr>
          <w:rFonts w:eastAsia="Calibri"/>
        </w:rPr>
        <w:t>Dūņupurvi</w:t>
      </w:r>
      <w:proofErr w:type="spellEnd"/>
      <w:r w:rsidRPr="003E0A5A">
        <w:rPr>
          <w:rFonts w:eastAsia="Calibri"/>
        </w:rPr>
        <w:t>”, Lejasciema pag., Gulbenes nov.,</w:t>
      </w:r>
      <w:bookmarkEnd w:id="65"/>
      <w:r w:rsidRPr="003E0A5A">
        <w:rPr>
          <w:rFonts w:eastAsia="Calibri"/>
        </w:rPr>
        <w:t xml:space="preserve"> LV-4412. Mainīt adresi ēkām (būvēm) ar kadastra apzīmējumiem 5064 008 0009 001, 5064 008 0009 002, 5064 008 0009 003, no “</w:t>
      </w:r>
      <w:proofErr w:type="spellStart"/>
      <w:r w:rsidRPr="003E0A5A">
        <w:rPr>
          <w:rFonts w:eastAsia="Calibri"/>
        </w:rPr>
        <w:t>Dūņupurvi</w:t>
      </w:r>
      <w:proofErr w:type="spellEnd"/>
      <w:r w:rsidRPr="003E0A5A">
        <w:rPr>
          <w:rFonts w:eastAsia="Calibri"/>
        </w:rPr>
        <w:t xml:space="preserve">”, Lejasciema pag., Gulbenes nov., uz “Meža </w:t>
      </w:r>
      <w:proofErr w:type="spellStart"/>
      <w:r w:rsidRPr="003E0A5A">
        <w:rPr>
          <w:rFonts w:eastAsia="Calibri"/>
        </w:rPr>
        <w:t>Dūņupurvi</w:t>
      </w:r>
      <w:proofErr w:type="spellEnd"/>
      <w:r w:rsidRPr="003E0A5A">
        <w:rPr>
          <w:rFonts w:eastAsia="Calibri"/>
        </w:rPr>
        <w:t>”, Lejasciema pag., Gulbenes nov.</w:t>
      </w:r>
      <w:r w:rsidRPr="003E0A5A">
        <w:t xml:space="preserve"> </w:t>
      </w:r>
    </w:p>
    <w:p w14:paraId="5C48D8F9" w14:textId="77777777" w:rsidR="003E0A5A" w:rsidRPr="003E0A5A" w:rsidRDefault="003E0A5A" w:rsidP="003E0A5A">
      <w:pPr>
        <w:spacing w:line="360" w:lineRule="auto"/>
        <w:ind w:firstLine="567"/>
        <w:jc w:val="both"/>
        <w:rPr>
          <w:rFonts w:eastAsia="Calibri"/>
        </w:rPr>
      </w:pPr>
      <w:r w:rsidRPr="003E0A5A">
        <w:rPr>
          <w:rFonts w:eastAsia="Calibri"/>
        </w:rPr>
        <w:t>4. Lēmumu nosūtīt:</w:t>
      </w:r>
    </w:p>
    <w:p w14:paraId="71B8AE82" w14:textId="77777777" w:rsidR="003E0A5A" w:rsidRPr="003E0A5A" w:rsidRDefault="003E0A5A" w:rsidP="003E0A5A">
      <w:pPr>
        <w:spacing w:line="360" w:lineRule="auto"/>
        <w:ind w:firstLine="567"/>
        <w:jc w:val="both"/>
        <w:rPr>
          <w:rFonts w:eastAsia="Calibri"/>
        </w:rPr>
      </w:pPr>
      <w:r w:rsidRPr="003E0A5A">
        <w:rPr>
          <w:rFonts w:eastAsia="Calibri"/>
        </w:rPr>
        <w:t xml:space="preserve">4.1. SIA “LAUKU ZEMJU INŽENIERI” uz elektroniskā pasta adresēm: </w:t>
      </w:r>
      <w:hyperlink r:id="rId50" w:history="1">
        <w:r w:rsidRPr="003E0A5A">
          <w:rPr>
            <w:rFonts w:eastAsia="Calibri"/>
            <w:color w:val="0563C1" w:themeColor="hyperlink"/>
            <w:u w:val="single"/>
          </w:rPr>
          <w:t>lzi_mernieks@inbox.lv</w:t>
        </w:r>
      </w:hyperlink>
      <w:r w:rsidRPr="003E0A5A">
        <w:rPr>
          <w:rFonts w:eastAsia="Calibri"/>
        </w:rPr>
        <w:t xml:space="preserve">; </w:t>
      </w:r>
      <w:hyperlink r:id="rId51" w:history="1">
        <w:r w:rsidRPr="003E0A5A">
          <w:rPr>
            <w:rFonts w:eastAsia="Calibri"/>
            <w:color w:val="0563C1" w:themeColor="hyperlink"/>
            <w:u w:val="single"/>
          </w:rPr>
          <w:t>rutaarnicane@ibox.lv</w:t>
        </w:r>
      </w:hyperlink>
      <w:r w:rsidRPr="003E0A5A">
        <w:rPr>
          <w:rFonts w:eastAsia="Calibri"/>
        </w:rPr>
        <w:t>;</w:t>
      </w:r>
    </w:p>
    <w:p w14:paraId="550B9A33" w14:textId="77777777" w:rsidR="003E0A5A" w:rsidRPr="003E0A5A" w:rsidRDefault="003E0A5A" w:rsidP="003E0A5A">
      <w:pPr>
        <w:spacing w:line="360" w:lineRule="auto"/>
        <w:ind w:firstLine="567"/>
        <w:jc w:val="both"/>
        <w:rPr>
          <w:rFonts w:eastAsia="Calibri"/>
        </w:rPr>
      </w:pPr>
      <w:r w:rsidRPr="003E0A5A">
        <w:rPr>
          <w:rFonts w:eastAsia="Calibri"/>
        </w:rPr>
        <w:lastRenderedPageBreak/>
        <w:t>4.2. Valsts zemes dienesta Vidzemes reģionālajai pārvaldei uz elektroniskā pasta adresi adreses reģistrēšanai;</w:t>
      </w:r>
    </w:p>
    <w:p w14:paraId="392782CD" w14:textId="769BD5E8" w:rsidR="003E0A5A" w:rsidRPr="003E0A5A" w:rsidRDefault="003E0A5A" w:rsidP="003E0A5A">
      <w:pPr>
        <w:spacing w:line="360" w:lineRule="auto"/>
        <w:ind w:firstLine="567"/>
        <w:jc w:val="both"/>
        <w:rPr>
          <w:rFonts w:eastAsia="Calibri"/>
        </w:rPr>
      </w:pPr>
      <w:r w:rsidRPr="003E0A5A">
        <w:rPr>
          <w:rFonts w:eastAsia="Calibri"/>
        </w:rPr>
        <w:t xml:space="preserve">4.3. </w:t>
      </w:r>
      <w:r w:rsidR="00D626BE">
        <w:rPr>
          <w:rFonts w:eastAsia="Calibri"/>
        </w:rPr>
        <w:t>…</w:t>
      </w:r>
    </w:p>
    <w:p w14:paraId="3BD1B802" w14:textId="77777777" w:rsidR="003E0A5A" w:rsidRPr="003E0A5A" w:rsidRDefault="003E0A5A" w:rsidP="003E0A5A">
      <w:pPr>
        <w:spacing w:line="360" w:lineRule="auto"/>
        <w:ind w:firstLine="567"/>
        <w:jc w:val="both"/>
      </w:pPr>
      <w:r w:rsidRPr="003E0A5A">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78CEDC7" w14:textId="77777777" w:rsidR="003E0A5A" w:rsidRPr="003E0A5A" w:rsidRDefault="003E0A5A" w:rsidP="003E0A5A">
      <w:pPr>
        <w:spacing w:line="360" w:lineRule="auto"/>
        <w:ind w:firstLine="567"/>
        <w:jc w:val="both"/>
      </w:pPr>
    </w:p>
    <w:p w14:paraId="748AEF50" w14:textId="77777777" w:rsidR="003E0A5A" w:rsidRPr="003E0A5A" w:rsidRDefault="003E0A5A" w:rsidP="003E0A5A">
      <w:pPr>
        <w:spacing w:line="360" w:lineRule="auto"/>
        <w:jc w:val="both"/>
      </w:pPr>
      <w:r w:rsidRPr="003E0A5A">
        <w:t>Gulbenes novada domes priekšsēdētājs</w:t>
      </w:r>
      <w:r w:rsidRPr="003E0A5A">
        <w:tab/>
      </w:r>
      <w:r w:rsidRPr="003E0A5A">
        <w:tab/>
      </w:r>
      <w:r w:rsidRPr="003E0A5A">
        <w:tab/>
      </w:r>
      <w:r w:rsidRPr="003E0A5A">
        <w:tab/>
      </w:r>
      <w:r w:rsidRPr="003E0A5A">
        <w:tab/>
      </w:r>
      <w:r w:rsidRPr="003E0A5A">
        <w:tab/>
      </w:r>
      <w:proofErr w:type="spellStart"/>
      <w:r w:rsidRPr="003E0A5A">
        <w:t>A.Caunītis</w:t>
      </w:r>
      <w:proofErr w:type="spellEnd"/>
    </w:p>
    <w:p w14:paraId="110BD25E" w14:textId="77777777" w:rsidR="003E0A5A" w:rsidRPr="003E0A5A" w:rsidRDefault="003E0A5A" w:rsidP="003E0A5A">
      <w:pPr>
        <w:spacing w:line="360" w:lineRule="auto"/>
        <w:jc w:val="both"/>
      </w:pPr>
    </w:p>
    <w:p w14:paraId="0D920ED5" w14:textId="77777777" w:rsidR="003E0A5A" w:rsidRPr="003E0A5A" w:rsidRDefault="003E0A5A" w:rsidP="003E0A5A">
      <w:pPr>
        <w:spacing w:line="360" w:lineRule="auto"/>
        <w:jc w:val="both"/>
      </w:pPr>
      <w:r w:rsidRPr="003E0A5A">
        <w:t>Sagatavoja: Lolita Vīksniņa</w:t>
      </w:r>
    </w:p>
    <w:p w14:paraId="374FBB13" w14:textId="77777777" w:rsidR="003E0A5A" w:rsidRPr="003E0A5A" w:rsidRDefault="003E0A5A" w:rsidP="003E0A5A"/>
    <w:p w14:paraId="08C89C80" w14:textId="77777777" w:rsidR="003E0A5A" w:rsidRPr="003E0A5A" w:rsidRDefault="003E0A5A" w:rsidP="003E0A5A"/>
    <w:p w14:paraId="132890C0" w14:textId="77777777" w:rsidR="003E0A5A" w:rsidRPr="003E0A5A" w:rsidRDefault="003E0A5A" w:rsidP="003E0A5A"/>
    <w:p w14:paraId="1645DCB6" w14:textId="77777777" w:rsidR="003E0A5A" w:rsidRPr="003E0A5A" w:rsidRDefault="003E0A5A" w:rsidP="003E0A5A"/>
    <w:p w14:paraId="1130E61F" w14:textId="77777777" w:rsidR="003E0A5A" w:rsidRPr="003E0A5A" w:rsidRDefault="003E0A5A" w:rsidP="003E0A5A"/>
    <w:p w14:paraId="1BF8E8FD" w14:textId="77777777" w:rsidR="003E0A5A" w:rsidRPr="003E0A5A" w:rsidRDefault="003E0A5A" w:rsidP="003E0A5A"/>
    <w:p w14:paraId="370EEE74" w14:textId="77777777" w:rsidR="003E0A5A" w:rsidRPr="003E0A5A" w:rsidRDefault="003E0A5A" w:rsidP="003E0A5A"/>
    <w:p w14:paraId="52DEA8FD" w14:textId="77777777" w:rsidR="003E0A5A" w:rsidRPr="003E0A5A" w:rsidRDefault="003E0A5A" w:rsidP="003E0A5A"/>
    <w:p w14:paraId="4305CB60" w14:textId="77777777" w:rsidR="003E0A5A" w:rsidRPr="003E0A5A" w:rsidRDefault="003E0A5A" w:rsidP="003E0A5A"/>
    <w:p w14:paraId="5057F711" w14:textId="77777777" w:rsidR="003E0A5A" w:rsidRPr="003E0A5A" w:rsidRDefault="003E0A5A" w:rsidP="003E0A5A"/>
    <w:p w14:paraId="59AE352B" w14:textId="77777777" w:rsidR="003E0A5A" w:rsidRPr="003E0A5A" w:rsidRDefault="003E0A5A" w:rsidP="003E0A5A"/>
    <w:p w14:paraId="0B3AA557" w14:textId="77777777" w:rsidR="003E0A5A" w:rsidRPr="003E0A5A" w:rsidRDefault="003E0A5A" w:rsidP="003E0A5A"/>
    <w:p w14:paraId="63E5B19A" w14:textId="77777777" w:rsidR="003E0A5A" w:rsidRPr="003E0A5A" w:rsidRDefault="003E0A5A" w:rsidP="003E0A5A"/>
    <w:p w14:paraId="7DDB4738" w14:textId="77777777" w:rsidR="003E0A5A" w:rsidRPr="003E0A5A" w:rsidRDefault="003E0A5A" w:rsidP="003E0A5A"/>
    <w:p w14:paraId="60482D39" w14:textId="77777777" w:rsidR="003E0A5A" w:rsidRPr="003E0A5A" w:rsidRDefault="003E0A5A" w:rsidP="003E0A5A"/>
    <w:p w14:paraId="4BFBC38A" w14:textId="77777777" w:rsidR="003E0A5A" w:rsidRPr="003E0A5A" w:rsidRDefault="003E0A5A" w:rsidP="003E0A5A"/>
    <w:p w14:paraId="14896B30" w14:textId="77777777" w:rsidR="003E0A5A" w:rsidRPr="003E0A5A" w:rsidRDefault="003E0A5A" w:rsidP="003E0A5A"/>
    <w:p w14:paraId="76E1D30C" w14:textId="77777777" w:rsidR="003E0A5A" w:rsidRPr="003E0A5A" w:rsidRDefault="003E0A5A" w:rsidP="003E0A5A"/>
    <w:p w14:paraId="506A5F8E" w14:textId="77777777" w:rsidR="003E0A5A" w:rsidRPr="003E0A5A" w:rsidRDefault="003E0A5A" w:rsidP="003E0A5A"/>
    <w:p w14:paraId="1BE0AF84" w14:textId="77777777" w:rsidR="003E0A5A" w:rsidRPr="003E0A5A" w:rsidRDefault="003E0A5A" w:rsidP="003E0A5A"/>
    <w:p w14:paraId="15BA2822" w14:textId="77777777" w:rsidR="003E0A5A" w:rsidRPr="003E0A5A" w:rsidRDefault="003E0A5A" w:rsidP="003E0A5A"/>
    <w:p w14:paraId="21A25747" w14:textId="77777777" w:rsidR="003E0A5A" w:rsidRPr="003E0A5A" w:rsidRDefault="003E0A5A" w:rsidP="003E0A5A"/>
    <w:p w14:paraId="6BFAF7BC" w14:textId="77777777" w:rsidR="003E0A5A" w:rsidRPr="003E0A5A" w:rsidRDefault="003E0A5A" w:rsidP="003E0A5A">
      <w:pPr>
        <w:spacing w:after="160" w:line="259" w:lineRule="auto"/>
      </w:pPr>
      <w:r w:rsidRPr="003E0A5A">
        <w:br w:type="page"/>
      </w:r>
    </w:p>
    <w:p w14:paraId="15FEE94D" w14:textId="77777777" w:rsidR="003E0A5A" w:rsidRPr="003E0A5A" w:rsidRDefault="003E0A5A" w:rsidP="003E0A5A">
      <w:pPr>
        <w:tabs>
          <w:tab w:val="left" w:pos="7176"/>
        </w:tabs>
        <w:jc w:val="right"/>
      </w:pPr>
      <w:r w:rsidRPr="003E0A5A">
        <w:lastRenderedPageBreak/>
        <w:t>Pielikums 29.12.2022. Gulbenes novada domes lēmumam GND/2022/1301</w:t>
      </w:r>
    </w:p>
    <w:p w14:paraId="6F48E824" w14:textId="77777777" w:rsidR="003E0A5A" w:rsidRPr="003E0A5A" w:rsidRDefault="003E0A5A" w:rsidP="003E0A5A">
      <w:pPr>
        <w:rPr>
          <w:noProof/>
        </w:rPr>
      </w:pPr>
      <w:r w:rsidRPr="003E0A5A">
        <w:rPr>
          <w:noProof/>
        </w:rPr>
        <w:drawing>
          <wp:inline distT="0" distB="0" distL="0" distR="0" wp14:anchorId="417F58AD" wp14:editId="4D79AA02">
            <wp:extent cx="5939790" cy="4253230"/>
            <wp:effectExtent l="0" t="0" r="3810" b="0"/>
            <wp:docPr id="129" name="Attēls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39790" cy="4253230"/>
                    </a:xfrm>
                    <a:prstGeom prst="rect">
                      <a:avLst/>
                    </a:prstGeom>
                  </pic:spPr>
                </pic:pic>
              </a:graphicData>
            </a:graphic>
          </wp:inline>
        </w:drawing>
      </w:r>
    </w:p>
    <w:p w14:paraId="5AFE9D9E" w14:textId="77777777" w:rsidR="003E0A5A" w:rsidRPr="003E0A5A" w:rsidRDefault="003E0A5A" w:rsidP="003E0A5A">
      <w:pPr>
        <w:rPr>
          <w:noProof/>
        </w:rPr>
      </w:pPr>
    </w:p>
    <w:p w14:paraId="74F1B001" w14:textId="77777777" w:rsidR="003E0A5A" w:rsidRPr="003E0A5A" w:rsidRDefault="003E0A5A" w:rsidP="003E0A5A">
      <w:pPr>
        <w:rPr>
          <w:noProof/>
        </w:rPr>
      </w:pPr>
    </w:p>
    <w:p w14:paraId="76FA0EFF" w14:textId="77777777" w:rsidR="003E0A5A" w:rsidRPr="003E0A5A" w:rsidRDefault="003E0A5A" w:rsidP="003E0A5A">
      <w:pPr>
        <w:rPr>
          <w:noProof/>
        </w:rPr>
      </w:pPr>
    </w:p>
    <w:p w14:paraId="721E378F" w14:textId="77777777" w:rsidR="003E0A5A" w:rsidRPr="003E0A5A" w:rsidRDefault="003E0A5A" w:rsidP="003E0A5A">
      <w:pPr>
        <w:spacing w:line="360" w:lineRule="auto"/>
        <w:jc w:val="both"/>
      </w:pPr>
      <w:r w:rsidRPr="003E0A5A">
        <w:t>Gulbenes novada domes priekšsēdētājs</w:t>
      </w:r>
      <w:r w:rsidRPr="003E0A5A">
        <w:tab/>
      </w:r>
      <w:r w:rsidRPr="003E0A5A">
        <w:tab/>
      </w:r>
      <w:r w:rsidRPr="003E0A5A">
        <w:tab/>
      </w:r>
      <w:r w:rsidRPr="003E0A5A">
        <w:tab/>
      </w:r>
      <w:r w:rsidRPr="003E0A5A">
        <w:tab/>
      </w:r>
      <w:r w:rsidRPr="003E0A5A">
        <w:tab/>
      </w:r>
      <w:proofErr w:type="spellStart"/>
      <w:r w:rsidRPr="003E0A5A">
        <w:t>A.Caunītis</w:t>
      </w:r>
      <w:proofErr w:type="spellEnd"/>
    </w:p>
    <w:p w14:paraId="0C464A96" w14:textId="77777777" w:rsidR="003E0A5A" w:rsidRPr="003E0A5A" w:rsidRDefault="003E0A5A" w:rsidP="003E0A5A">
      <w:pPr>
        <w:rPr>
          <w:noProof/>
        </w:rPr>
      </w:pPr>
    </w:p>
    <w:p w14:paraId="2A52360A" w14:textId="77777777" w:rsidR="00D626BE" w:rsidRDefault="00D626BE">
      <w:r>
        <w:br w:type="page"/>
      </w:r>
    </w:p>
    <w:tbl>
      <w:tblPr>
        <w:tblW w:w="0" w:type="auto"/>
        <w:tblLook w:val="01E0" w:firstRow="1" w:lastRow="1" w:firstColumn="1" w:lastColumn="1" w:noHBand="0" w:noVBand="0"/>
      </w:tblPr>
      <w:tblGrid>
        <w:gridCol w:w="3073"/>
        <w:gridCol w:w="3115"/>
        <w:gridCol w:w="2743"/>
      </w:tblGrid>
      <w:tr w:rsidR="003E0A5A" w:rsidRPr="003E0A5A" w14:paraId="02355323" w14:textId="77777777" w:rsidTr="006843B0">
        <w:tc>
          <w:tcPr>
            <w:tcW w:w="3073" w:type="dxa"/>
          </w:tcPr>
          <w:p w14:paraId="31CE7EBB" w14:textId="536A2675" w:rsidR="003E0A5A" w:rsidRPr="003E0A5A" w:rsidRDefault="003E0A5A" w:rsidP="003E0A5A">
            <w:pPr>
              <w:spacing w:line="252" w:lineRule="auto"/>
              <w:rPr>
                <w:lang w:eastAsia="en-US"/>
              </w:rPr>
            </w:pPr>
          </w:p>
        </w:tc>
        <w:tc>
          <w:tcPr>
            <w:tcW w:w="3115" w:type="dxa"/>
            <w:hideMark/>
          </w:tcPr>
          <w:p w14:paraId="59E08A7F" w14:textId="77777777" w:rsidR="003E0A5A" w:rsidRPr="003E0A5A" w:rsidRDefault="003E0A5A" w:rsidP="003E0A5A">
            <w:pPr>
              <w:spacing w:line="252" w:lineRule="auto"/>
              <w:jc w:val="center"/>
              <w:rPr>
                <w:lang w:eastAsia="en-US"/>
              </w:rPr>
            </w:pPr>
            <w:r w:rsidRPr="003E0A5A">
              <w:rPr>
                <w:noProof/>
                <w:lang w:eastAsia="en-US"/>
              </w:rPr>
              <w:drawing>
                <wp:inline distT="0" distB="0" distL="0" distR="0" wp14:anchorId="4110CAB6" wp14:editId="3C3D869A">
                  <wp:extent cx="619125" cy="685800"/>
                  <wp:effectExtent l="0" t="0" r="9525" b="0"/>
                  <wp:docPr id="132" name="Attēls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62E1DAE" w14:textId="77777777" w:rsidR="003E0A5A" w:rsidRPr="003E0A5A" w:rsidRDefault="003E0A5A" w:rsidP="003E0A5A">
            <w:pPr>
              <w:spacing w:line="252" w:lineRule="auto"/>
              <w:rPr>
                <w:sz w:val="32"/>
                <w:szCs w:val="32"/>
                <w:lang w:eastAsia="en-US"/>
              </w:rPr>
            </w:pPr>
          </w:p>
        </w:tc>
      </w:tr>
      <w:tr w:rsidR="003E0A5A" w:rsidRPr="003E0A5A" w14:paraId="227C1509" w14:textId="77777777" w:rsidTr="006843B0">
        <w:tc>
          <w:tcPr>
            <w:tcW w:w="8931" w:type="dxa"/>
            <w:gridSpan w:val="3"/>
            <w:hideMark/>
          </w:tcPr>
          <w:p w14:paraId="52C31EA9" w14:textId="77777777" w:rsidR="003E0A5A" w:rsidRPr="003E0A5A" w:rsidRDefault="003E0A5A" w:rsidP="003E0A5A">
            <w:pPr>
              <w:spacing w:before="240" w:line="252" w:lineRule="auto"/>
              <w:jc w:val="center"/>
              <w:rPr>
                <w:b/>
                <w:sz w:val="32"/>
                <w:szCs w:val="32"/>
                <w:lang w:eastAsia="en-US"/>
              </w:rPr>
            </w:pPr>
            <w:r w:rsidRPr="003E0A5A">
              <w:rPr>
                <w:b/>
                <w:sz w:val="32"/>
                <w:szCs w:val="32"/>
                <w:lang w:eastAsia="en-US"/>
              </w:rPr>
              <w:t>GULBENES NOVADA PAŠVALDĪBA</w:t>
            </w:r>
          </w:p>
        </w:tc>
      </w:tr>
      <w:tr w:rsidR="003E0A5A" w:rsidRPr="003E0A5A" w14:paraId="634358A7" w14:textId="77777777" w:rsidTr="006843B0">
        <w:tc>
          <w:tcPr>
            <w:tcW w:w="8931" w:type="dxa"/>
            <w:gridSpan w:val="3"/>
            <w:hideMark/>
          </w:tcPr>
          <w:p w14:paraId="0D3FCA5F" w14:textId="77777777" w:rsidR="003E0A5A" w:rsidRPr="003E0A5A" w:rsidRDefault="003E0A5A" w:rsidP="003E0A5A">
            <w:pPr>
              <w:spacing w:line="252" w:lineRule="auto"/>
              <w:jc w:val="center"/>
              <w:rPr>
                <w:lang w:eastAsia="en-US"/>
              </w:rPr>
            </w:pPr>
            <w:proofErr w:type="spellStart"/>
            <w:r w:rsidRPr="003E0A5A">
              <w:rPr>
                <w:lang w:eastAsia="en-US"/>
              </w:rPr>
              <w:t>Reģ</w:t>
            </w:r>
            <w:proofErr w:type="spellEnd"/>
            <w:r w:rsidRPr="003E0A5A">
              <w:rPr>
                <w:lang w:eastAsia="en-US"/>
              </w:rPr>
              <w:t>. Nr. 90009116327</w:t>
            </w:r>
          </w:p>
        </w:tc>
      </w:tr>
      <w:tr w:rsidR="003E0A5A" w:rsidRPr="003E0A5A" w14:paraId="6C7585C9" w14:textId="77777777" w:rsidTr="006843B0">
        <w:tc>
          <w:tcPr>
            <w:tcW w:w="8931" w:type="dxa"/>
            <w:gridSpan w:val="3"/>
            <w:hideMark/>
          </w:tcPr>
          <w:p w14:paraId="29ACFD13" w14:textId="77777777" w:rsidR="003E0A5A" w:rsidRPr="003E0A5A" w:rsidRDefault="003E0A5A" w:rsidP="003E0A5A">
            <w:pPr>
              <w:spacing w:line="252" w:lineRule="auto"/>
              <w:jc w:val="center"/>
              <w:rPr>
                <w:lang w:eastAsia="en-US"/>
              </w:rPr>
            </w:pPr>
            <w:r w:rsidRPr="003E0A5A">
              <w:rPr>
                <w:lang w:eastAsia="en-US"/>
              </w:rPr>
              <w:t>Ābeļu iela 2, Gulbene, Gulbenes nov., LV-4401</w:t>
            </w:r>
          </w:p>
        </w:tc>
      </w:tr>
      <w:tr w:rsidR="003E0A5A" w:rsidRPr="003E0A5A" w14:paraId="556ACAD8" w14:textId="77777777" w:rsidTr="006843B0">
        <w:tc>
          <w:tcPr>
            <w:tcW w:w="8931" w:type="dxa"/>
            <w:gridSpan w:val="3"/>
            <w:hideMark/>
          </w:tcPr>
          <w:p w14:paraId="739A5F96" w14:textId="77777777" w:rsidR="003E0A5A" w:rsidRPr="003E0A5A" w:rsidRDefault="003E0A5A" w:rsidP="003E0A5A">
            <w:pPr>
              <w:pBdr>
                <w:bottom w:val="single" w:sz="12" w:space="1" w:color="auto"/>
              </w:pBdr>
              <w:spacing w:line="252" w:lineRule="auto"/>
              <w:jc w:val="center"/>
              <w:rPr>
                <w:lang w:eastAsia="en-US"/>
              </w:rPr>
            </w:pPr>
            <w:r w:rsidRPr="003E0A5A">
              <w:rPr>
                <w:lang w:eastAsia="en-US"/>
              </w:rPr>
              <w:t>Tālrunis 64497710, mob. 26595362, e-pasts: dome@gulbene.lv, www.gulbene.lv</w:t>
            </w:r>
          </w:p>
          <w:p w14:paraId="0451E92B" w14:textId="77777777" w:rsidR="003E0A5A" w:rsidRPr="003E0A5A" w:rsidRDefault="003E0A5A" w:rsidP="003E0A5A">
            <w:pPr>
              <w:spacing w:line="252" w:lineRule="auto"/>
              <w:jc w:val="center"/>
              <w:rPr>
                <w:sz w:val="4"/>
                <w:szCs w:val="4"/>
                <w:lang w:eastAsia="en-US"/>
              </w:rPr>
            </w:pP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r w:rsidRPr="003E0A5A">
              <w:rPr>
                <w:lang w:eastAsia="en-US"/>
              </w:rPr>
              <w:softHyphen/>
            </w:r>
          </w:p>
        </w:tc>
      </w:tr>
    </w:tbl>
    <w:p w14:paraId="7CF4B175" w14:textId="77777777" w:rsidR="003E0A5A" w:rsidRPr="003E0A5A" w:rsidRDefault="003E0A5A" w:rsidP="003E0A5A">
      <w:pPr>
        <w:jc w:val="center"/>
      </w:pPr>
      <w:r w:rsidRPr="003E0A5A">
        <w:rPr>
          <w:b/>
          <w:bCs/>
        </w:rPr>
        <w:t>GULBENES NOVADA DOMES LĒMUMS</w:t>
      </w:r>
    </w:p>
    <w:p w14:paraId="5248D269" w14:textId="77777777" w:rsidR="003E0A5A" w:rsidRPr="003E0A5A" w:rsidRDefault="003E0A5A" w:rsidP="003E0A5A">
      <w:pPr>
        <w:jc w:val="center"/>
      </w:pPr>
      <w:r w:rsidRPr="003E0A5A">
        <w:t>Gulbenē</w:t>
      </w:r>
    </w:p>
    <w:p w14:paraId="4EBCD831" w14:textId="77777777" w:rsidR="003E0A5A" w:rsidRPr="003E0A5A" w:rsidRDefault="003E0A5A" w:rsidP="003E0A5A">
      <w:pPr>
        <w:rPr>
          <w:b/>
          <w:bCs/>
        </w:rPr>
      </w:pPr>
      <w:r w:rsidRPr="003E0A5A">
        <w:rPr>
          <w:b/>
          <w:bCs/>
        </w:rPr>
        <w:t>2022.gada 29.decembrī</w:t>
      </w:r>
      <w:r w:rsidRPr="003E0A5A">
        <w:rPr>
          <w:b/>
          <w:bCs/>
        </w:rPr>
        <w:tab/>
      </w:r>
      <w:r w:rsidRPr="003E0A5A">
        <w:rPr>
          <w:b/>
          <w:bCs/>
        </w:rPr>
        <w:tab/>
      </w:r>
      <w:r w:rsidRPr="003E0A5A">
        <w:rPr>
          <w:b/>
          <w:bCs/>
        </w:rPr>
        <w:tab/>
      </w:r>
      <w:r w:rsidRPr="003E0A5A">
        <w:rPr>
          <w:b/>
          <w:bCs/>
        </w:rPr>
        <w:tab/>
      </w:r>
      <w:r w:rsidRPr="003E0A5A">
        <w:rPr>
          <w:b/>
          <w:bCs/>
        </w:rPr>
        <w:tab/>
      </w:r>
      <w:r w:rsidRPr="003E0A5A">
        <w:rPr>
          <w:b/>
          <w:bCs/>
        </w:rPr>
        <w:tab/>
        <w:t xml:space="preserve"> Nr. GND/2022/1302</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3E0A5A" w:rsidRPr="003E0A5A" w14:paraId="55E6711A" w14:textId="77777777" w:rsidTr="006843B0">
        <w:tc>
          <w:tcPr>
            <w:tcW w:w="4729" w:type="dxa"/>
          </w:tcPr>
          <w:p w14:paraId="3DBEA5AB" w14:textId="77777777" w:rsidR="003E0A5A" w:rsidRPr="003E0A5A" w:rsidRDefault="003E0A5A" w:rsidP="003E0A5A">
            <w:pPr>
              <w:rPr>
                <w:rFonts w:eastAsiaTheme="minorHAnsi"/>
                <w:b/>
                <w:bCs/>
                <w:lang w:eastAsia="en-US"/>
              </w:rPr>
            </w:pPr>
          </w:p>
        </w:tc>
      </w:tr>
      <w:tr w:rsidR="003E0A5A" w:rsidRPr="003E0A5A" w14:paraId="52CE110E" w14:textId="77777777" w:rsidTr="006843B0">
        <w:trPr>
          <w:trHeight w:val="80"/>
        </w:trPr>
        <w:tc>
          <w:tcPr>
            <w:tcW w:w="4729" w:type="dxa"/>
          </w:tcPr>
          <w:p w14:paraId="048DE670" w14:textId="77777777" w:rsidR="003E0A5A" w:rsidRPr="003E0A5A" w:rsidRDefault="003E0A5A" w:rsidP="003E0A5A">
            <w:pPr>
              <w:rPr>
                <w:rFonts w:eastAsiaTheme="minorHAnsi"/>
                <w:b/>
                <w:bCs/>
                <w:lang w:eastAsia="en-US"/>
              </w:rPr>
            </w:pPr>
          </w:p>
        </w:tc>
      </w:tr>
    </w:tbl>
    <w:p w14:paraId="46713308" w14:textId="77777777" w:rsidR="003E0A5A" w:rsidRPr="003E0A5A" w:rsidRDefault="003E0A5A" w:rsidP="003E0A5A">
      <w:pPr>
        <w:rPr>
          <w:b/>
          <w:bCs/>
        </w:rPr>
      </w:pPr>
      <w:r w:rsidRPr="003E0A5A">
        <w:rPr>
          <w:b/>
          <w:bCs/>
        </w:rPr>
        <w:t xml:space="preserve">                 </w:t>
      </w:r>
      <w:r w:rsidRPr="003E0A5A">
        <w:rPr>
          <w:b/>
          <w:bCs/>
        </w:rPr>
        <w:tab/>
        <w:t xml:space="preserve"> (protokols Nr.27; 89.p.) </w:t>
      </w:r>
    </w:p>
    <w:p w14:paraId="7FBF97CA" w14:textId="77777777" w:rsidR="003E0A5A" w:rsidRPr="003E0A5A" w:rsidRDefault="003E0A5A" w:rsidP="003E0A5A">
      <w:pPr>
        <w:rPr>
          <w:b/>
          <w:bCs/>
          <w:sz w:val="4"/>
          <w:szCs w:val="4"/>
        </w:rPr>
      </w:pPr>
      <w:r w:rsidRPr="003E0A5A">
        <w:rPr>
          <w:b/>
          <w:bCs/>
        </w:rPr>
        <w:tab/>
      </w:r>
      <w:r w:rsidRPr="003E0A5A">
        <w:rPr>
          <w:b/>
          <w:bCs/>
        </w:rPr>
        <w:tab/>
      </w:r>
      <w:r w:rsidRPr="003E0A5A">
        <w:rPr>
          <w:b/>
          <w:bCs/>
        </w:rPr>
        <w:tab/>
      </w:r>
      <w:r w:rsidRPr="003E0A5A">
        <w:rPr>
          <w:b/>
          <w:bCs/>
        </w:rPr>
        <w:tab/>
      </w:r>
      <w:r w:rsidRPr="003E0A5A">
        <w:rPr>
          <w:b/>
          <w:bCs/>
        </w:rPr>
        <w:tab/>
      </w:r>
      <w:r w:rsidRPr="003E0A5A">
        <w:rPr>
          <w:b/>
          <w:bCs/>
        </w:rPr>
        <w:tab/>
      </w:r>
      <w:r w:rsidRPr="003E0A5A">
        <w:rPr>
          <w:b/>
          <w:bCs/>
          <w:sz w:val="4"/>
          <w:szCs w:val="4"/>
        </w:rPr>
        <w:tab/>
      </w:r>
    </w:p>
    <w:p w14:paraId="742F1112" w14:textId="77777777" w:rsidR="003E0A5A" w:rsidRPr="003E0A5A" w:rsidRDefault="003E0A5A" w:rsidP="003E0A5A">
      <w:pPr>
        <w:jc w:val="center"/>
        <w:rPr>
          <w:b/>
        </w:rPr>
      </w:pPr>
      <w:r w:rsidRPr="003E0A5A">
        <w:rPr>
          <w:b/>
        </w:rPr>
        <w:t>Par zemes ierīcības projekta apstiprināšanu Līgo pagasta</w:t>
      </w:r>
    </w:p>
    <w:p w14:paraId="4CAEE6EF" w14:textId="77777777" w:rsidR="003E0A5A" w:rsidRPr="003E0A5A" w:rsidRDefault="003E0A5A" w:rsidP="003E0A5A">
      <w:pPr>
        <w:jc w:val="center"/>
        <w:rPr>
          <w:b/>
        </w:rPr>
      </w:pPr>
      <w:r w:rsidRPr="003E0A5A">
        <w:rPr>
          <w:b/>
        </w:rPr>
        <w:t>nekustamajam īpašumam “</w:t>
      </w:r>
      <w:proofErr w:type="spellStart"/>
      <w:r w:rsidRPr="003E0A5A">
        <w:rPr>
          <w:b/>
        </w:rPr>
        <w:t>Rubeņkalni</w:t>
      </w:r>
      <w:proofErr w:type="spellEnd"/>
      <w:r w:rsidRPr="003E0A5A">
        <w:rPr>
          <w:b/>
        </w:rPr>
        <w:t>”</w:t>
      </w:r>
    </w:p>
    <w:p w14:paraId="6CDE415A" w14:textId="77777777" w:rsidR="003E0A5A" w:rsidRPr="003E0A5A" w:rsidRDefault="003E0A5A" w:rsidP="003E0A5A">
      <w:pPr>
        <w:tabs>
          <w:tab w:val="left" w:pos="4111"/>
        </w:tabs>
        <w:spacing w:line="276" w:lineRule="auto"/>
        <w:jc w:val="center"/>
      </w:pPr>
    </w:p>
    <w:p w14:paraId="257E146E" w14:textId="77777777" w:rsidR="003E0A5A" w:rsidRPr="003E0A5A" w:rsidRDefault="003E0A5A" w:rsidP="003E0A5A">
      <w:pPr>
        <w:spacing w:line="360" w:lineRule="auto"/>
        <w:ind w:firstLine="567"/>
        <w:jc w:val="both"/>
        <w:rPr>
          <w:rFonts w:eastAsia="Calibri"/>
          <w:lang w:eastAsia="en-US"/>
        </w:rPr>
      </w:pPr>
      <w:r w:rsidRPr="003E0A5A">
        <w:rPr>
          <w:rFonts w:eastAsia="Calibri"/>
        </w:rPr>
        <w:t>Izskatot</w:t>
      </w:r>
      <w:r w:rsidRPr="003E0A5A">
        <w:rPr>
          <w:rFonts w:eastAsia="Calibri"/>
          <w:b/>
          <w:bCs/>
        </w:rPr>
        <w:t xml:space="preserve"> sabiedrības ar ierobežotu atbildību “METRUM AV”</w:t>
      </w:r>
      <w:r w:rsidRPr="003E0A5A">
        <w:rPr>
          <w:rFonts w:eastAsia="Calibri"/>
        </w:rPr>
        <w:t>, reģistrācijas numurs 40103947722, juridiskā adrese: Ģertrūdes iela 47 - 4, Rīga, LV-1011, 2022.gada 14.decembra iesniegumu (Gulbenes novada pašvaldībā saņemts 2022.gada 14.decembrī un reģistrēts ar Nr. </w:t>
      </w:r>
      <w:r w:rsidRPr="003E0A5A">
        <w:t>GND/5.7/22/3058-M</w:t>
      </w:r>
      <w:r w:rsidRPr="003E0A5A">
        <w:rPr>
          <w:rFonts w:eastAsia="Calibri"/>
        </w:rPr>
        <w:t>), ar lūgumu apstiprināt zemes ierīkotājas Daigas Eglītes (zemes ierīkotāja sertifikāts Nr.AA0081, derīgs līdz 2026.gada 26.janvārim) izstrādāto zemes ierīcības projektu nekustamajā īpašumā “</w:t>
      </w:r>
      <w:proofErr w:type="spellStart"/>
      <w:r w:rsidRPr="003E0A5A">
        <w:rPr>
          <w:rFonts w:eastAsia="Calibri"/>
        </w:rPr>
        <w:t>Rubeņkalni</w:t>
      </w:r>
      <w:proofErr w:type="spellEnd"/>
      <w:r w:rsidRPr="003E0A5A">
        <w:rPr>
          <w:rFonts w:eastAsia="Calibri"/>
        </w:rPr>
        <w:t xml:space="preserve">”, Līgo pagasts, Gulbenes novads, kadastra numurs 5076 001 0008, ietilpstošajai zemes vienībai ar kadastra apzīmējumu 5076 001 0008, 17,4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3E0A5A">
        <w:rPr>
          <w:rFonts w:eastAsia="Calibri"/>
          <w:shd w:val="clear" w:color="auto" w:fill="FFFFFF"/>
        </w:rPr>
        <w:t>rekvizītus (attiecīgā zemes ierīkotāja vārdu, uzvārdu, datumu un laiku, kad tas minēto dokumentu ir parakstījis) vai projekta grafiskās</w:t>
      </w:r>
      <w:r w:rsidRPr="003E0A5A">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w:t>
      </w:r>
      <w:r w:rsidRPr="003E0A5A">
        <w:rPr>
          <w:rFonts w:eastAsia="Calibri"/>
        </w:rPr>
        <w:lastRenderedPageBreak/>
        <w:t>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sidRPr="003E0A5A">
        <w:rPr>
          <w:rFonts w:eastAsia="Calibri"/>
          <w:lang w:eastAsia="en-US"/>
        </w:rPr>
        <w:t xml:space="preserve">, un Tautsaimniecības komitejas ieteikumu, atklāti balsojot: </w:t>
      </w:r>
      <w:r w:rsidRPr="003E0A5A">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3E0A5A">
        <w:rPr>
          <w:rFonts w:eastAsia="Calibri"/>
          <w:lang w:eastAsia="en-US"/>
        </w:rPr>
        <w:t>, Gulbenes novada dome NOLEMJ:</w:t>
      </w:r>
    </w:p>
    <w:p w14:paraId="70E287D1" w14:textId="77777777" w:rsidR="003E0A5A" w:rsidRPr="003E0A5A" w:rsidRDefault="003E0A5A" w:rsidP="003E0A5A">
      <w:pPr>
        <w:spacing w:line="360" w:lineRule="auto"/>
        <w:ind w:firstLine="567"/>
        <w:jc w:val="both"/>
        <w:rPr>
          <w:rFonts w:eastAsia="Calibri"/>
        </w:rPr>
      </w:pPr>
      <w:r w:rsidRPr="003E0A5A">
        <w:rPr>
          <w:rFonts w:eastAsia="Calibri"/>
        </w:rPr>
        <w:t>1. APSTIPRINĀT Daigas Eglītes (zemes ierīkotāja sertifikāts Nr.AA0081, derīgs līdz 2026.gada 26.janvārim) izstrādāto zemes ierīcības projektu nekustamajā īpašumā “</w:t>
      </w:r>
      <w:proofErr w:type="spellStart"/>
      <w:r w:rsidRPr="003E0A5A">
        <w:rPr>
          <w:rFonts w:eastAsia="Calibri"/>
        </w:rPr>
        <w:t>Rubeņkalni</w:t>
      </w:r>
      <w:proofErr w:type="spellEnd"/>
      <w:r w:rsidRPr="003E0A5A">
        <w:rPr>
          <w:rFonts w:eastAsia="Calibri"/>
        </w:rPr>
        <w:t>”, Līgo pagasts, Gulbenes novads, kadastra numurs 5076 001 0008, ietilpstošajai zemes vienībai ar kadastra apzīmējumu 5076 001 0008, 17,4 ha platībā. Zemes vienības sadalījuma robežas noteikt saskaņā ar zemes ierīcības projekta grafisko daļu (pielikums), kas ir šī lēmuma neatņemama sastāvdaļa.</w:t>
      </w:r>
    </w:p>
    <w:p w14:paraId="3D813E2F" w14:textId="77777777" w:rsidR="003E0A5A" w:rsidRPr="003E0A5A" w:rsidRDefault="003E0A5A" w:rsidP="003E0A5A">
      <w:pPr>
        <w:spacing w:line="360" w:lineRule="auto"/>
        <w:ind w:firstLine="567"/>
        <w:jc w:val="both"/>
        <w:rPr>
          <w:rFonts w:eastAsia="Calibri"/>
        </w:rPr>
      </w:pPr>
      <w:r w:rsidRPr="003E0A5A">
        <w:rPr>
          <w:rFonts w:eastAsia="Calibri"/>
        </w:rPr>
        <w:t xml:space="preserve">2. SAGLABĀT nekustamajam īpašumam, kas sastāv no zemes vienībām ar kadastra apzīmējumiem 5076 001 0009, 4,8 ha platībā, 5076 001 0034, 3,3 ha platībā, </w:t>
      </w:r>
      <w:proofErr w:type="spellStart"/>
      <w:r w:rsidRPr="003E0A5A">
        <w:rPr>
          <w:rFonts w:eastAsia="Calibri"/>
        </w:rPr>
        <w:t>jaunizveidotās</w:t>
      </w:r>
      <w:proofErr w:type="spellEnd"/>
      <w:r w:rsidRPr="003E0A5A">
        <w:rPr>
          <w:rFonts w:eastAsia="Calibri"/>
        </w:rPr>
        <w:t xml:space="preserve"> zemes vienības ar kadastra apzīmējumu 5076 001 0173 un aptuveno platību 17,1 ha, un ēkām (būvēm) ar kadastra apzīmējumiem 5076 001 0008 001, 5076 001 0008 002, 5076 001 0008 003, 5076 001 0008 004, 5076 001 0008 006, 5076 001 0008 007, 5076 001 0008 008, 5076 001 0008 009, 5076 001 0008 010, 5076 001 0008 011, 5076 001 0008 012, 5076 001 0008 0013, esošo nosaukumu “</w:t>
      </w:r>
      <w:proofErr w:type="spellStart"/>
      <w:r w:rsidRPr="003E0A5A">
        <w:rPr>
          <w:rFonts w:eastAsia="Calibri"/>
        </w:rPr>
        <w:t>Rubeņkalni</w:t>
      </w:r>
      <w:proofErr w:type="spellEnd"/>
      <w:r w:rsidRPr="003E0A5A">
        <w:rPr>
          <w:rFonts w:eastAsia="Calibri"/>
        </w:rPr>
        <w:t xml:space="preserve">”. </w:t>
      </w:r>
      <w:proofErr w:type="spellStart"/>
      <w:r w:rsidRPr="003E0A5A">
        <w:rPr>
          <w:rFonts w:eastAsia="Calibri"/>
        </w:rPr>
        <w:t>Jaunizveidotajai</w:t>
      </w:r>
      <w:proofErr w:type="spellEnd"/>
      <w:r w:rsidRPr="003E0A5A">
        <w:rPr>
          <w:rFonts w:eastAsia="Calibri"/>
        </w:rPr>
        <w:t xml:space="preserve"> zemes vienībai ar kadastra apzīmējumu 5076 001 0173, 17,1 ha platībā, noteikt zemes lietošanas mērķi – zeme, uz kuras galvenā saimnieciskā darbība ir lauksaimniecība (NĪLM kods 0101). Saglabāt adresi </w:t>
      </w:r>
      <w:bookmarkStart w:id="66" w:name="_Hlk122075077"/>
      <w:r w:rsidRPr="003E0A5A">
        <w:rPr>
          <w:rFonts w:eastAsia="Calibri"/>
        </w:rPr>
        <w:t>“</w:t>
      </w:r>
      <w:proofErr w:type="spellStart"/>
      <w:r w:rsidRPr="003E0A5A">
        <w:rPr>
          <w:rFonts w:eastAsia="Calibri"/>
        </w:rPr>
        <w:t>Rubeņkalni</w:t>
      </w:r>
      <w:proofErr w:type="spellEnd"/>
      <w:r w:rsidRPr="003E0A5A">
        <w:rPr>
          <w:rFonts w:eastAsia="Calibri"/>
        </w:rPr>
        <w:t>”, Līgo pag., Gulbenes nov., LV-4421</w:t>
      </w:r>
      <w:bookmarkEnd w:id="66"/>
      <w:r w:rsidRPr="003E0A5A">
        <w:rPr>
          <w:rFonts w:eastAsia="Calibri"/>
        </w:rPr>
        <w:t xml:space="preserve">, </w:t>
      </w:r>
      <w:proofErr w:type="spellStart"/>
      <w:r w:rsidRPr="003E0A5A">
        <w:rPr>
          <w:rFonts w:eastAsia="Calibri"/>
        </w:rPr>
        <w:t>jaunizveidotajai</w:t>
      </w:r>
      <w:proofErr w:type="spellEnd"/>
      <w:r w:rsidRPr="003E0A5A">
        <w:rPr>
          <w:rFonts w:eastAsia="Calibri"/>
        </w:rPr>
        <w:t xml:space="preserve"> zemes vienībai ar kadastra apzīmējumu 5076 001 0173 un ēkām (būvēm) ar kadastra apzīmējumiem </w:t>
      </w:r>
      <w:bookmarkStart w:id="67" w:name="_Hlk122016189"/>
      <w:r w:rsidRPr="003E0A5A">
        <w:rPr>
          <w:rFonts w:eastAsia="Calibri"/>
        </w:rPr>
        <w:t>5076 001 0008 001</w:t>
      </w:r>
      <w:bookmarkEnd w:id="67"/>
      <w:r w:rsidRPr="003E0A5A">
        <w:rPr>
          <w:rFonts w:eastAsia="Calibri"/>
        </w:rPr>
        <w:t>,</w:t>
      </w:r>
      <w:r w:rsidRPr="003E0A5A">
        <w:t xml:space="preserve"> </w:t>
      </w:r>
      <w:r w:rsidRPr="003E0A5A">
        <w:rPr>
          <w:rFonts w:eastAsia="Calibri"/>
        </w:rPr>
        <w:t>5076 001 0008 002, 5076 001 0008 003, 5076 001 0008 004, 5076 001 0008 006, 5076 001 0008 007, 5076 001 0008 008, 5076 001 0008 009, 5076 001 0008 010, 5076 001 0008 011, 5076 001 0008 012, 5076 001 0008 0013.</w:t>
      </w:r>
    </w:p>
    <w:p w14:paraId="223B6239" w14:textId="77777777" w:rsidR="003E0A5A" w:rsidRPr="003E0A5A" w:rsidRDefault="003E0A5A" w:rsidP="003E0A5A">
      <w:pPr>
        <w:spacing w:line="360" w:lineRule="auto"/>
        <w:ind w:firstLine="567"/>
        <w:jc w:val="both"/>
        <w:rPr>
          <w:rFonts w:eastAsia="Calibri"/>
        </w:rPr>
      </w:pPr>
      <w:r w:rsidRPr="003E0A5A">
        <w:rPr>
          <w:rFonts w:eastAsia="Calibri"/>
        </w:rPr>
        <w:t xml:space="preserve">3. PIEŠĶIRT nekustamajam īpašumam, kas sastāv no </w:t>
      </w:r>
      <w:proofErr w:type="spellStart"/>
      <w:r w:rsidRPr="003E0A5A">
        <w:rPr>
          <w:rFonts w:eastAsia="Calibri"/>
        </w:rPr>
        <w:t>jaunizveidotās</w:t>
      </w:r>
      <w:proofErr w:type="spellEnd"/>
      <w:r w:rsidRPr="003E0A5A">
        <w:rPr>
          <w:rFonts w:eastAsia="Calibri"/>
        </w:rPr>
        <w:t xml:space="preserve"> zemes vienības ar kadastra apzīmējumu 5076 001 0174 un aptuveno platību 0,3 ha, nosaukumu “</w:t>
      </w:r>
      <w:proofErr w:type="spellStart"/>
      <w:r w:rsidRPr="003E0A5A">
        <w:rPr>
          <w:rFonts w:eastAsia="Calibri"/>
        </w:rPr>
        <w:t>Jaunrubeņkalni</w:t>
      </w:r>
      <w:proofErr w:type="spellEnd"/>
      <w:r w:rsidRPr="003E0A5A">
        <w:rPr>
          <w:rFonts w:eastAsia="Calibri"/>
        </w:rPr>
        <w:t xml:space="preserve">”. </w:t>
      </w:r>
      <w:proofErr w:type="spellStart"/>
      <w:r w:rsidRPr="003E0A5A">
        <w:rPr>
          <w:rFonts w:eastAsia="Calibri"/>
        </w:rPr>
        <w:t>Jaunizveidotajai</w:t>
      </w:r>
      <w:proofErr w:type="spellEnd"/>
      <w:r w:rsidRPr="003E0A5A">
        <w:rPr>
          <w:rFonts w:eastAsia="Calibri"/>
        </w:rPr>
        <w:t xml:space="preserve"> zemes vienībai ar kadastra apzīmējumu 5076 001 0174, 0,3 ha platībā, noteikt lietošanas mērķi – zeme, uz kuras galvenā saimnieciskā darbība ir lauksaimniecība (NĪLM kods 0101). Piešķirt adresi: “</w:t>
      </w:r>
      <w:proofErr w:type="spellStart"/>
      <w:r w:rsidRPr="003E0A5A">
        <w:rPr>
          <w:rFonts w:eastAsia="Calibri"/>
        </w:rPr>
        <w:t>Jaunrubeņkalni</w:t>
      </w:r>
      <w:proofErr w:type="spellEnd"/>
      <w:r w:rsidRPr="003E0A5A">
        <w:rPr>
          <w:rFonts w:eastAsia="Calibri"/>
        </w:rPr>
        <w:t xml:space="preserve">”, Līgo pag., Gulbenes nov., LV-4421, </w:t>
      </w:r>
      <w:proofErr w:type="spellStart"/>
      <w:r w:rsidRPr="003E0A5A">
        <w:rPr>
          <w:rFonts w:eastAsia="Calibri"/>
        </w:rPr>
        <w:t>jaunizveidotajai</w:t>
      </w:r>
      <w:proofErr w:type="spellEnd"/>
      <w:r w:rsidRPr="003E0A5A">
        <w:rPr>
          <w:rFonts w:eastAsia="Calibri"/>
        </w:rPr>
        <w:t xml:space="preserve"> </w:t>
      </w:r>
      <w:r w:rsidRPr="003E0A5A">
        <w:rPr>
          <w:rFonts w:eastAsia="Calibri"/>
        </w:rPr>
        <w:lastRenderedPageBreak/>
        <w:t>zemes vienībai ar kadastra apzīmējumu 5076 001 0174 un uz tās esošajām ēkām (būvēm) ar kadastra apzīmējumiem 5076 001 0008 005, 5076 001 0008 014, 5076 001 0008 015, 5076 001 0008 016.</w:t>
      </w:r>
    </w:p>
    <w:p w14:paraId="5B33F3AE" w14:textId="77777777" w:rsidR="003E0A5A" w:rsidRPr="003E0A5A" w:rsidRDefault="003E0A5A" w:rsidP="003E0A5A">
      <w:pPr>
        <w:spacing w:line="360" w:lineRule="auto"/>
        <w:ind w:firstLine="567"/>
        <w:jc w:val="both"/>
        <w:rPr>
          <w:rFonts w:eastAsia="Calibri"/>
        </w:rPr>
      </w:pPr>
      <w:r w:rsidRPr="003E0A5A">
        <w:rPr>
          <w:rFonts w:eastAsia="Calibri"/>
        </w:rPr>
        <w:t>4. Lēmumu nosūtīt:</w:t>
      </w:r>
    </w:p>
    <w:p w14:paraId="73184548" w14:textId="77777777" w:rsidR="003E0A5A" w:rsidRPr="003E0A5A" w:rsidRDefault="003E0A5A" w:rsidP="003E0A5A">
      <w:pPr>
        <w:spacing w:line="360" w:lineRule="auto"/>
        <w:ind w:firstLine="567"/>
        <w:jc w:val="both"/>
        <w:rPr>
          <w:rFonts w:eastAsia="Calibri"/>
        </w:rPr>
      </w:pPr>
      <w:r w:rsidRPr="003E0A5A">
        <w:rPr>
          <w:rFonts w:eastAsia="Calibri"/>
        </w:rPr>
        <w:t xml:space="preserve">4.1. sabiedrībai ar ierobežotu atbildību “METRUM AV”, e-pasts: </w:t>
      </w:r>
      <w:hyperlink r:id="rId53" w:history="1">
        <w:r w:rsidRPr="003E0A5A">
          <w:rPr>
            <w:rFonts w:eastAsia="Calibri"/>
            <w:color w:val="0563C1" w:themeColor="hyperlink"/>
            <w:u w:val="single"/>
          </w:rPr>
          <w:t>gulbene@metrum.lv</w:t>
        </w:r>
      </w:hyperlink>
      <w:r w:rsidRPr="003E0A5A">
        <w:rPr>
          <w:rFonts w:eastAsia="Calibri"/>
        </w:rPr>
        <w:t>;</w:t>
      </w:r>
    </w:p>
    <w:p w14:paraId="0526CAA7" w14:textId="77777777" w:rsidR="003E0A5A" w:rsidRPr="003E0A5A" w:rsidRDefault="003E0A5A" w:rsidP="003E0A5A">
      <w:pPr>
        <w:spacing w:line="360" w:lineRule="auto"/>
        <w:ind w:firstLine="567"/>
        <w:jc w:val="both"/>
        <w:rPr>
          <w:rFonts w:eastAsia="Calibri"/>
        </w:rPr>
      </w:pPr>
      <w:r w:rsidRPr="003E0A5A">
        <w:rPr>
          <w:rFonts w:eastAsia="Calibri"/>
        </w:rPr>
        <w:t>4.2. Valsts zemes dienesta Vidzemes reģionālajai pārvaldei uz elektroniskā pasta adresi adreses reģistrēšanai;</w:t>
      </w:r>
    </w:p>
    <w:p w14:paraId="3C3926EF" w14:textId="5D024C94" w:rsidR="003E0A5A" w:rsidRPr="003E0A5A" w:rsidRDefault="003E0A5A" w:rsidP="003E0A5A">
      <w:pPr>
        <w:spacing w:line="360" w:lineRule="auto"/>
        <w:ind w:firstLine="567"/>
        <w:jc w:val="both"/>
        <w:rPr>
          <w:rFonts w:eastAsia="Calibri"/>
        </w:rPr>
      </w:pPr>
      <w:r w:rsidRPr="003E0A5A">
        <w:rPr>
          <w:rFonts w:eastAsia="Calibri"/>
        </w:rPr>
        <w:t xml:space="preserve">4.3. </w:t>
      </w:r>
      <w:r w:rsidR="00D626BE">
        <w:rPr>
          <w:rFonts w:eastAsia="Calibri"/>
        </w:rPr>
        <w:t>…</w:t>
      </w:r>
    </w:p>
    <w:p w14:paraId="7797767D" w14:textId="77777777" w:rsidR="003E0A5A" w:rsidRPr="003E0A5A" w:rsidRDefault="003E0A5A" w:rsidP="003E0A5A">
      <w:pPr>
        <w:spacing w:line="360" w:lineRule="auto"/>
        <w:ind w:firstLine="567"/>
        <w:jc w:val="both"/>
      </w:pPr>
      <w:r w:rsidRPr="003E0A5A">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8A9872F" w14:textId="77777777" w:rsidR="003E0A5A" w:rsidRPr="003E0A5A" w:rsidRDefault="003E0A5A" w:rsidP="003E0A5A">
      <w:pPr>
        <w:spacing w:line="360" w:lineRule="auto"/>
        <w:ind w:firstLine="567"/>
        <w:jc w:val="both"/>
      </w:pPr>
    </w:p>
    <w:p w14:paraId="6AB3CD98" w14:textId="77777777" w:rsidR="003E0A5A" w:rsidRPr="003E0A5A" w:rsidRDefault="003E0A5A" w:rsidP="003E0A5A">
      <w:pPr>
        <w:spacing w:line="360" w:lineRule="auto"/>
        <w:jc w:val="both"/>
      </w:pPr>
      <w:r w:rsidRPr="003E0A5A">
        <w:t>Gulbenes novada domes priekšsēdētājs</w:t>
      </w:r>
      <w:r w:rsidRPr="003E0A5A">
        <w:tab/>
      </w:r>
      <w:r w:rsidRPr="003E0A5A">
        <w:tab/>
      </w:r>
      <w:r w:rsidRPr="003E0A5A">
        <w:tab/>
      </w:r>
      <w:r w:rsidRPr="003E0A5A">
        <w:tab/>
      </w:r>
      <w:r w:rsidRPr="003E0A5A">
        <w:tab/>
      </w:r>
      <w:r w:rsidRPr="003E0A5A">
        <w:tab/>
      </w:r>
      <w:proofErr w:type="spellStart"/>
      <w:r w:rsidRPr="003E0A5A">
        <w:t>A.Caunītis</w:t>
      </w:r>
      <w:proofErr w:type="spellEnd"/>
    </w:p>
    <w:p w14:paraId="0EE330EA" w14:textId="77777777" w:rsidR="003E0A5A" w:rsidRPr="003E0A5A" w:rsidRDefault="003E0A5A" w:rsidP="003E0A5A">
      <w:pPr>
        <w:spacing w:line="360" w:lineRule="auto"/>
        <w:jc w:val="both"/>
      </w:pPr>
    </w:p>
    <w:p w14:paraId="3CD83BAD" w14:textId="77777777" w:rsidR="003E0A5A" w:rsidRPr="003E0A5A" w:rsidRDefault="003E0A5A" w:rsidP="003E0A5A">
      <w:pPr>
        <w:spacing w:line="360" w:lineRule="auto"/>
        <w:jc w:val="both"/>
      </w:pPr>
      <w:r w:rsidRPr="003E0A5A">
        <w:t>Sagatavoja: Lolita Vīksniņa</w:t>
      </w:r>
    </w:p>
    <w:p w14:paraId="4E763E4E" w14:textId="77777777" w:rsidR="003E0A5A" w:rsidRPr="003E0A5A" w:rsidRDefault="003E0A5A" w:rsidP="003E0A5A"/>
    <w:p w14:paraId="294103BD" w14:textId="77777777" w:rsidR="003E0A5A" w:rsidRPr="003E0A5A" w:rsidRDefault="003E0A5A" w:rsidP="003E0A5A"/>
    <w:p w14:paraId="3E39357D" w14:textId="77777777" w:rsidR="003E0A5A" w:rsidRPr="003E0A5A" w:rsidRDefault="003E0A5A" w:rsidP="003E0A5A"/>
    <w:p w14:paraId="33C5CF5B" w14:textId="77777777" w:rsidR="003E0A5A" w:rsidRPr="003E0A5A" w:rsidRDefault="003E0A5A" w:rsidP="003E0A5A"/>
    <w:p w14:paraId="46B0B2D2" w14:textId="77777777" w:rsidR="003E0A5A" w:rsidRPr="003E0A5A" w:rsidRDefault="003E0A5A" w:rsidP="003E0A5A"/>
    <w:p w14:paraId="03C8F730" w14:textId="77777777" w:rsidR="003E0A5A" w:rsidRPr="003E0A5A" w:rsidRDefault="003E0A5A" w:rsidP="003E0A5A"/>
    <w:p w14:paraId="4FBF9832" w14:textId="77777777" w:rsidR="003E0A5A" w:rsidRPr="003E0A5A" w:rsidRDefault="003E0A5A" w:rsidP="003E0A5A"/>
    <w:p w14:paraId="043E9301" w14:textId="77777777" w:rsidR="003E0A5A" w:rsidRPr="003E0A5A" w:rsidRDefault="003E0A5A" w:rsidP="003E0A5A"/>
    <w:p w14:paraId="6F9A42DC" w14:textId="77777777" w:rsidR="003E0A5A" w:rsidRPr="003E0A5A" w:rsidRDefault="003E0A5A" w:rsidP="003E0A5A"/>
    <w:p w14:paraId="0C03E64A" w14:textId="77777777" w:rsidR="003E0A5A" w:rsidRPr="003E0A5A" w:rsidRDefault="003E0A5A" w:rsidP="003E0A5A"/>
    <w:p w14:paraId="0CA65BCF" w14:textId="77777777" w:rsidR="003E0A5A" w:rsidRPr="003E0A5A" w:rsidRDefault="003E0A5A" w:rsidP="003E0A5A"/>
    <w:p w14:paraId="651CCD25" w14:textId="77777777" w:rsidR="003E0A5A" w:rsidRPr="003E0A5A" w:rsidRDefault="003E0A5A" w:rsidP="003E0A5A"/>
    <w:p w14:paraId="1CF6E015" w14:textId="77777777" w:rsidR="003E0A5A" w:rsidRPr="003E0A5A" w:rsidRDefault="003E0A5A" w:rsidP="003E0A5A"/>
    <w:p w14:paraId="45FF3EB9" w14:textId="77777777" w:rsidR="003E0A5A" w:rsidRPr="003E0A5A" w:rsidRDefault="003E0A5A" w:rsidP="003E0A5A"/>
    <w:p w14:paraId="6C1628C7" w14:textId="77777777" w:rsidR="003E0A5A" w:rsidRPr="003E0A5A" w:rsidRDefault="003E0A5A" w:rsidP="003E0A5A"/>
    <w:p w14:paraId="292757E0" w14:textId="77777777" w:rsidR="003E0A5A" w:rsidRPr="003E0A5A" w:rsidRDefault="003E0A5A" w:rsidP="003E0A5A"/>
    <w:p w14:paraId="6562F055" w14:textId="77777777" w:rsidR="003E0A5A" w:rsidRPr="003E0A5A" w:rsidRDefault="003E0A5A" w:rsidP="003E0A5A"/>
    <w:p w14:paraId="1FAAE36B" w14:textId="77777777" w:rsidR="003E0A5A" w:rsidRPr="003E0A5A" w:rsidRDefault="003E0A5A" w:rsidP="003E0A5A"/>
    <w:p w14:paraId="16B1A468" w14:textId="77777777" w:rsidR="00D626BE" w:rsidRDefault="00D626BE">
      <w:pPr>
        <w:spacing w:after="160" w:line="259" w:lineRule="auto"/>
      </w:pPr>
      <w:r>
        <w:br w:type="page"/>
      </w:r>
    </w:p>
    <w:p w14:paraId="79E340FB" w14:textId="3C40A2C8" w:rsidR="003E0A5A" w:rsidRPr="003E0A5A" w:rsidRDefault="003E0A5A" w:rsidP="003E0A5A">
      <w:pPr>
        <w:tabs>
          <w:tab w:val="left" w:pos="7176"/>
        </w:tabs>
        <w:jc w:val="right"/>
      </w:pPr>
      <w:r w:rsidRPr="003E0A5A">
        <w:lastRenderedPageBreak/>
        <w:t>Pielikums 29.12.2022. Gulbenes novada domes lēmumam GND/2022/1302</w:t>
      </w:r>
    </w:p>
    <w:p w14:paraId="1E40D778" w14:textId="77777777" w:rsidR="003E0A5A" w:rsidRPr="003E0A5A" w:rsidRDefault="003E0A5A" w:rsidP="003E0A5A">
      <w:pPr>
        <w:rPr>
          <w:noProof/>
        </w:rPr>
      </w:pPr>
      <w:r w:rsidRPr="003E0A5A">
        <w:rPr>
          <w:noProof/>
        </w:rPr>
        <w:drawing>
          <wp:inline distT="0" distB="0" distL="0" distR="0" wp14:anchorId="1F619DA9" wp14:editId="7EEA1C74">
            <wp:extent cx="5420481" cy="8202170"/>
            <wp:effectExtent l="0" t="0" r="8890" b="8890"/>
            <wp:docPr id="133" name="Attēls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420481" cy="8202170"/>
                    </a:xfrm>
                    <a:prstGeom prst="rect">
                      <a:avLst/>
                    </a:prstGeom>
                  </pic:spPr>
                </pic:pic>
              </a:graphicData>
            </a:graphic>
          </wp:inline>
        </w:drawing>
      </w:r>
    </w:p>
    <w:p w14:paraId="3896DADB" w14:textId="77777777" w:rsidR="003E0A5A" w:rsidRPr="003E0A5A" w:rsidRDefault="003E0A5A" w:rsidP="003E0A5A">
      <w:pPr>
        <w:rPr>
          <w:noProof/>
        </w:rPr>
      </w:pPr>
    </w:p>
    <w:p w14:paraId="0E56C93F" w14:textId="77777777" w:rsidR="003E0A5A" w:rsidRPr="003E0A5A" w:rsidRDefault="003E0A5A" w:rsidP="003E0A5A">
      <w:pPr>
        <w:spacing w:line="360" w:lineRule="auto"/>
        <w:jc w:val="both"/>
      </w:pPr>
      <w:r w:rsidRPr="003E0A5A">
        <w:t>Gulbenes novada domes priekšsēdētājs</w:t>
      </w:r>
      <w:r w:rsidRPr="003E0A5A">
        <w:tab/>
      </w:r>
      <w:r w:rsidRPr="003E0A5A">
        <w:tab/>
      </w:r>
      <w:r w:rsidRPr="003E0A5A">
        <w:tab/>
      </w:r>
      <w:r w:rsidRPr="003E0A5A">
        <w:tab/>
      </w:r>
      <w:r w:rsidRPr="003E0A5A">
        <w:tab/>
      </w:r>
      <w:r w:rsidRPr="003E0A5A">
        <w:tab/>
      </w:r>
      <w:proofErr w:type="spellStart"/>
      <w:r w:rsidRPr="003E0A5A">
        <w:t>A.Caunītis</w:t>
      </w:r>
      <w:proofErr w:type="spellEnd"/>
    </w:p>
    <w:p w14:paraId="32732684" w14:textId="77777777" w:rsidR="003E0A5A" w:rsidRPr="003E0A5A" w:rsidRDefault="003E0A5A" w:rsidP="003E0A5A">
      <w:pPr>
        <w:rPr>
          <w:noProof/>
        </w:rPr>
      </w:pPr>
    </w:p>
    <w:p w14:paraId="06996B60" w14:textId="77777777" w:rsidR="003E0A5A" w:rsidRPr="003E0A5A" w:rsidRDefault="003E0A5A" w:rsidP="003E0A5A">
      <w:pPr>
        <w:rPr>
          <w:noProof/>
        </w:rPr>
      </w:pPr>
    </w:p>
    <w:p w14:paraId="46B8F80C" w14:textId="77777777" w:rsidR="003E0A5A" w:rsidRPr="003E0A5A" w:rsidRDefault="003E0A5A" w:rsidP="003E0A5A">
      <w:pPr>
        <w:rPr>
          <w:noProof/>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0A5A" w:rsidRPr="003E0A5A" w14:paraId="0F45BB56" w14:textId="77777777" w:rsidTr="006843B0">
        <w:tc>
          <w:tcPr>
            <w:tcW w:w="9458" w:type="dxa"/>
          </w:tcPr>
          <w:p w14:paraId="035C8422" w14:textId="77777777" w:rsidR="003E0A5A" w:rsidRPr="003E0A5A" w:rsidRDefault="003E0A5A" w:rsidP="003E0A5A">
            <w:pPr>
              <w:jc w:val="center"/>
              <w:rPr>
                <w:rFonts w:ascii="Arial" w:hAnsi="Arial" w:cs="Arial"/>
                <w:sz w:val="22"/>
                <w:szCs w:val="22"/>
              </w:rPr>
            </w:pPr>
            <w:r w:rsidRPr="003E0A5A">
              <w:rPr>
                <w:noProof/>
                <w:sz w:val="22"/>
                <w:szCs w:val="22"/>
              </w:rPr>
              <w:lastRenderedPageBreak/>
              <w:drawing>
                <wp:inline distT="0" distB="0" distL="0" distR="0" wp14:anchorId="2C142039" wp14:editId="1B2503F3">
                  <wp:extent cx="619125" cy="685800"/>
                  <wp:effectExtent l="0" t="0" r="9525" b="0"/>
                  <wp:docPr id="135" name="Attēls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E0A5A" w:rsidRPr="003E0A5A" w14:paraId="3CE2DCE3" w14:textId="77777777" w:rsidTr="006843B0">
        <w:tc>
          <w:tcPr>
            <w:tcW w:w="9458" w:type="dxa"/>
          </w:tcPr>
          <w:p w14:paraId="01308174" w14:textId="77777777" w:rsidR="003E0A5A" w:rsidRPr="003E0A5A" w:rsidRDefault="003E0A5A" w:rsidP="003E0A5A">
            <w:pPr>
              <w:jc w:val="center"/>
              <w:rPr>
                <w:rFonts w:ascii="Arial" w:hAnsi="Arial" w:cs="Arial"/>
                <w:sz w:val="22"/>
                <w:szCs w:val="22"/>
              </w:rPr>
            </w:pPr>
            <w:r w:rsidRPr="003E0A5A">
              <w:rPr>
                <w:b/>
                <w:bCs/>
                <w:sz w:val="28"/>
                <w:szCs w:val="28"/>
              </w:rPr>
              <w:t>GULBENES NOVADA PAŠVALDĪBA</w:t>
            </w:r>
          </w:p>
        </w:tc>
      </w:tr>
      <w:tr w:rsidR="003E0A5A" w:rsidRPr="003E0A5A" w14:paraId="5F41C819" w14:textId="77777777" w:rsidTr="006843B0">
        <w:tc>
          <w:tcPr>
            <w:tcW w:w="9458" w:type="dxa"/>
          </w:tcPr>
          <w:p w14:paraId="6640CE93" w14:textId="77777777" w:rsidR="003E0A5A" w:rsidRPr="003E0A5A" w:rsidRDefault="003E0A5A" w:rsidP="003E0A5A">
            <w:pPr>
              <w:jc w:val="center"/>
              <w:rPr>
                <w:rFonts w:ascii="Arial" w:hAnsi="Arial" w:cs="Arial"/>
                <w:sz w:val="22"/>
                <w:szCs w:val="22"/>
              </w:rPr>
            </w:pPr>
            <w:r w:rsidRPr="003E0A5A">
              <w:t>Reģ.Nr.90009116327</w:t>
            </w:r>
          </w:p>
        </w:tc>
      </w:tr>
      <w:tr w:rsidR="003E0A5A" w:rsidRPr="003E0A5A" w14:paraId="7DDB43F3" w14:textId="77777777" w:rsidTr="006843B0">
        <w:tc>
          <w:tcPr>
            <w:tcW w:w="9458" w:type="dxa"/>
          </w:tcPr>
          <w:p w14:paraId="79A65A18" w14:textId="77777777" w:rsidR="003E0A5A" w:rsidRPr="003E0A5A" w:rsidRDefault="003E0A5A" w:rsidP="003E0A5A">
            <w:pPr>
              <w:jc w:val="center"/>
              <w:rPr>
                <w:rFonts w:ascii="Arial" w:hAnsi="Arial" w:cs="Arial"/>
                <w:sz w:val="22"/>
                <w:szCs w:val="22"/>
              </w:rPr>
            </w:pPr>
            <w:r w:rsidRPr="003E0A5A">
              <w:t>Ābeļu iela 2, Gulbene, Gulbenes nov., LV-4401</w:t>
            </w:r>
          </w:p>
        </w:tc>
      </w:tr>
      <w:tr w:rsidR="003E0A5A" w:rsidRPr="003E0A5A" w14:paraId="7FD7E427" w14:textId="77777777" w:rsidTr="006843B0">
        <w:tc>
          <w:tcPr>
            <w:tcW w:w="9458" w:type="dxa"/>
          </w:tcPr>
          <w:p w14:paraId="5FCABD95" w14:textId="77777777" w:rsidR="003E0A5A" w:rsidRPr="003E0A5A" w:rsidRDefault="003E0A5A" w:rsidP="003E0A5A">
            <w:pPr>
              <w:jc w:val="center"/>
              <w:rPr>
                <w:rFonts w:ascii="Arial" w:hAnsi="Arial" w:cs="Arial"/>
                <w:sz w:val="22"/>
                <w:szCs w:val="22"/>
              </w:rPr>
            </w:pPr>
            <w:r w:rsidRPr="003E0A5A">
              <w:t>Tālrunis 64497710, mob.26595362, e-pasts: dome@gulbene.lv, www.gulbene.lv</w:t>
            </w:r>
          </w:p>
        </w:tc>
      </w:tr>
    </w:tbl>
    <w:p w14:paraId="1858A302" w14:textId="77777777" w:rsidR="003E0A5A" w:rsidRPr="003E0A5A" w:rsidRDefault="003E0A5A" w:rsidP="003E0A5A">
      <w:pPr>
        <w:spacing w:before="240"/>
        <w:jc w:val="center"/>
        <w:rPr>
          <w:rFonts w:eastAsia="Calibri"/>
          <w:b/>
          <w:bCs/>
          <w:lang w:eastAsia="en-US"/>
        </w:rPr>
      </w:pPr>
      <w:r w:rsidRPr="003E0A5A">
        <w:rPr>
          <w:rFonts w:eastAsia="Calibri"/>
          <w:b/>
          <w:bCs/>
          <w:lang w:eastAsia="en-US"/>
        </w:rPr>
        <w:t>GULBENES NOVADA DOMES LĒMUMS</w:t>
      </w:r>
    </w:p>
    <w:p w14:paraId="1B723A80" w14:textId="77777777" w:rsidR="003E0A5A" w:rsidRPr="003E0A5A" w:rsidRDefault="003E0A5A" w:rsidP="003E0A5A">
      <w:pPr>
        <w:jc w:val="center"/>
        <w:rPr>
          <w:rFonts w:eastAsia="Calibri"/>
          <w:lang w:eastAsia="en-US"/>
        </w:rPr>
      </w:pPr>
      <w:r w:rsidRPr="003E0A5A">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E0A5A" w:rsidRPr="003E0A5A" w14:paraId="1B82B88A" w14:textId="77777777" w:rsidTr="006843B0">
        <w:tc>
          <w:tcPr>
            <w:tcW w:w="4676" w:type="dxa"/>
          </w:tcPr>
          <w:p w14:paraId="083B11E0" w14:textId="77777777" w:rsidR="003E0A5A" w:rsidRPr="003E0A5A" w:rsidRDefault="003E0A5A" w:rsidP="003E0A5A">
            <w:pPr>
              <w:rPr>
                <w:b/>
                <w:bCs/>
              </w:rPr>
            </w:pPr>
            <w:r w:rsidRPr="003E0A5A">
              <w:rPr>
                <w:b/>
                <w:bCs/>
              </w:rPr>
              <w:t>2022.gada 29.decembrī</w:t>
            </w:r>
          </w:p>
        </w:tc>
        <w:tc>
          <w:tcPr>
            <w:tcW w:w="4678" w:type="dxa"/>
          </w:tcPr>
          <w:p w14:paraId="5D297BE4" w14:textId="77777777" w:rsidR="003E0A5A" w:rsidRPr="003E0A5A" w:rsidRDefault="003E0A5A" w:rsidP="003E0A5A">
            <w:pPr>
              <w:rPr>
                <w:b/>
                <w:bCs/>
              </w:rPr>
            </w:pPr>
            <w:r w:rsidRPr="003E0A5A">
              <w:rPr>
                <w:b/>
                <w:bCs/>
              </w:rPr>
              <w:t xml:space="preserve">                                  Nr. GND/2022/1303</w:t>
            </w:r>
          </w:p>
        </w:tc>
      </w:tr>
      <w:tr w:rsidR="003E0A5A" w:rsidRPr="003E0A5A" w14:paraId="6C69B31E" w14:textId="77777777" w:rsidTr="006843B0">
        <w:tc>
          <w:tcPr>
            <w:tcW w:w="4676" w:type="dxa"/>
          </w:tcPr>
          <w:p w14:paraId="00EE5064" w14:textId="77777777" w:rsidR="003E0A5A" w:rsidRPr="003E0A5A" w:rsidRDefault="003E0A5A" w:rsidP="003E0A5A"/>
        </w:tc>
        <w:tc>
          <w:tcPr>
            <w:tcW w:w="4678" w:type="dxa"/>
          </w:tcPr>
          <w:p w14:paraId="518EC007" w14:textId="77777777" w:rsidR="003E0A5A" w:rsidRPr="003E0A5A" w:rsidRDefault="003E0A5A" w:rsidP="003E0A5A">
            <w:pPr>
              <w:rPr>
                <w:b/>
                <w:bCs/>
              </w:rPr>
            </w:pPr>
            <w:r w:rsidRPr="003E0A5A">
              <w:rPr>
                <w:b/>
                <w:bCs/>
              </w:rPr>
              <w:t xml:space="preserve">                                  (protokols Nr.27; 90.p.)</w:t>
            </w:r>
          </w:p>
        </w:tc>
      </w:tr>
    </w:tbl>
    <w:p w14:paraId="2E0984C1" w14:textId="77777777" w:rsidR="003E0A5A" w:rsidRPr="003E0A5A" w:rsidRDefault="003E0A5A" w:rsidP="003E0A5A"/>
    <w:p w14:paraId="3E36A785" w14:textId="77777777" w:rsidR="003E0A5A" w:rsidRPr="003E0A5A" w:rsidRDefault="003E0A5A" w:rsidP="003E0A5A">
      <w:pPr>
        <w:jc w:val="center"/>
        <w:rPr>
          <w:b/>
          <w:snapToGrid w:val="0"/>
          <w:lang w:eastAsia="en-US"/>
        </w:rPr>
      </w:pPr>
      <w:r w:rsidRPr="003E0A5A">
        <w:rPr>
          <w:b/>
          <w:snapToGrid w:val="0"/>
          <w:lang w:eastAsia="en-US"/>
        </w:rPr>
        <w:t>Par nekustamā īpašuma Jaungulbenes pagastā ar nosaukumu “Sveķi 1” atsavināšanu</w:t>
      </w:r>
    </w:p>
    <w:p w14:paraId="51C57720" w14:textId="77777777" w:rsidR="003E0A5A" w:rsidRPr="003E0A5A" w:rsidRDefault="003E0A5A" w:rsidP="003E0A5A">
      <w:pPr>
        <w:tabs>
          <w:tab w:val="left" w:pos="5606"/>
        </w:tabs>
        <w:rPr>
          <w:snapToGrid w:val="0"/>
          <w:lang w:eastAsia="en-US"/>
        </w:rPr>
      </w:pPr>
      <w:r w:rsidRPr="003E0A5A">
        <w:rPr>
          <w:snapToGrid w:val="0"/>
          <w:lang w:eastAsia="en-US"/>
        </w:rPr>
        <w:tab/>
      </w:r>
    </w:p>
    <w:p w14:paraId="1F77F05A" w14:textId="77777777" w:rsidR="003E0A5A" w:rsidRPr="003E0A5A" w:rsidRDefault="003E0A5A" w:rsidP="003E0A5A">
      <w:pPr>
        <w:spacing w:line="360" w:lineRule="auto"/>
        <w:ind w:firstLine="567"/>
        <w:jc w:val="both"/>
      </w:pPr>
      <w:r w:rsidRPr="003E0A5A">
        <w:t xml:space="preserve">Izskatīts </w:t>
      </w:r>
      <w:r w:rsidRPr="003E0A5A">
        <w:rPr>
          <w:b/>
        </w:rPr>
        <w:t>Gulbenes novada Jaungulbenes pagasta pārvaldes</w:t>
      </w:r>
      <w:r w:rsidRPr="003E0A5A">
        <w:rPr>
          <w:bCs/>
        </w:rPr>
        <w:t>, reģistrācijas Nr.40900015450, juridiskā adrese: “</w:t>
      </w:r>
      <w:proofErr w:type="spellStart"/>
      <w:r w:rsidRPr="003E0A5A">
        <w:rPr>
          <w:bCs/>
        </w:rPr>
        <w:t>Gulbīts</w:t>
      </w:r>
      <w:proofErr w:type="spellEnd"/>
      <w:r w:rsidRPr="003E0A5A">
        <w:rPr>
          <w:bCs/>
        </w:rPr>
        <w:t xml:space="preserve">”, Gulbītis, Jaungulbenes pagasts, Gulbenes novads, LV – 4420, 2022.gada 9.novembra iesniegums </w:t>
      </w:r>
      <w:proofErr w:type="spellStart"/>
      <w:r w:rsidRPr="003E0A5A">
        <w:rPr>
          <w:bCs/>
        </w:rPr>
        <w:t>Nr.JA</w:t>
      </w:r>
      <w:proofErr w:type="spellEnd"/>
      <w:r w:rsidRPr="003E0A5A">
        <w:rPr>
          <w:bCs/>
        </w:rPr>
        <w:t xml:space="preserve">/4.2/22/79 (Gulbenes novada pašvaldībā saņemts 2022.gada 9.novembrī un reģistrēts ar </w:t>
      </w:r>
      <w:proofErr w:type="spellStart"/>
      <w:r w:rsidRPr="003E0A5A">
        <w:rPr>
          <w:bCs/>
        </w:rPr>
        <w:t>Nr.GND</w:t>
      </w:r>
      <w:proofErr w:type="spellEnd"/>
      <w:r w:rsidRPr="003E0A5A">
        <w:rPr>
          <w:bCs/>
        </w:rPr>
        <w:t>/5.13.2/22/2701-G) ar lūgumu nodot atsavināšanai Gulbenes novada pašvaldībai piederošo zemes vienību ar kadastra apzīmējumu 5060 003 0165, 22,2 ha platībā, kas ietilpst nekustamā īpašuma Jaungulbenes pagastā ar nosaukumu “Sveķi 1”, kadastra numurs 5060 003 0165, sastāvā. Iesniegumā norādīts, ka Gulbenes novada Jaungulbenes pagasta pārvalde ir veikusi izvērtēšanu un secinājusi, ka minētā zemes vienība nav nepieciešama pašvaldības autonomo funkciju veikšanai.</w:t>
      </w:r>
    </w:p>
    <w:p w14:paraId="574C6B7C" w14:textId="77777777" w:rsidR="003E0A5A" w:rsidRPr="003E0A5A" w:rsidRDefault="003E0A5A" w:rsidP="003E0A5A">
      <w:pPr>
        <w:spacing w:line="360" w:lineRule="auto"/>
        <w:ind w:firstLine="567"/>
        <w:jc w:val="both"/>
        <w:rPr>
          <w:noProof/>
          <w:color w:val="000000"/>
        </w:rPr>
      </w:pPr>
      <w:r w:rsidRPr="003E0A5A">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3E0A5A">
        <w:rPr>
          <w:noProof/>
        </w:rPr>
        <w:t xml:space="preserve">ar 14 balsīm "Par" (Ainārs Brezinskis, Aivars Circens, Anatolijs Savickis, Andis Caunītis, Atis </w:t>
      </w:r>
      <w:r w:rsidRPr="003E0A5A">
        <w:rPr>
          <w:noProof/>
        </w:rPr>
        <w:lastRenderedPageBreak/>
        <w:t>Jencītis, Daumants Dreiškens, Guna Pūcīte, Guna Švika, Gunārs Ciglis, Ivars Kupčs, Lāsma Gabdulļina, Mudīte Motivāne, Normunds Audzišs, Normunds Mazūrs), "Pret" – nav, "Atturas" – nav</w:t>
      </w:r>
      <w:r w:rsidRPr="003E0A5A">
        <w:t xml:space="preserve">, </w:t>
      </w:r>
      <w:r w:rsidRPr="003E0A5A">
        <w:rPr>
          <w:color w:val="000000"/>
        </w:rPr>
        <w:t>Gulbenes novada dome NOLEMJ:</w:t>
      </w:r>
    </w:p>
    <w:p w14:paraId="29C45621" w14:textId="77777777" w:rsidR="003E0A5A" w:rsidRPr="003E0A5A" w:rsidRDefault="003E0A5A" w:rsidP="003E0A5A">
      <w:pPr>
        <w:widowControl w:val="0"/>
        <w:suppressAutoHyphens/>
        <w:spacing w:line="360" w:lineRule="auto"/>
        <w:ind w:firstLine="720"/>
        <w:jc w:val="both"/>
        <w:rPr>
          <w:rFonts w:eastAsia="SimSun" w:cs="Mangal"/>
          <w:color w:val="00000A"/>
          <w:lang w:eastAsia="zh-CN" w:bidi="hi-IN"/>
        </w:rPr>
      </w:pPr>
      <w:r w:rsidRPr="003E0A5A">
        <w:rPr>
          <w:rFonts w:eastAsia="SimSun" w:cs="Mangal"/>
          <w:color w:val="00000A"/>
          <w:lang w:eastAsia="zh-CN" w:bidi="hi-IN"/>
        </w:rPr>
        <w:t xml:space="preserve">1. REĢISTRĒT zemesgrāmatā nekustamo īpašumu Jaungulbenes pagastā ar nosaukumu </w:t>
      </w:r>
      <w:r w:rsidRPr="003E0A5A">
        <w:rPr>
          <w:rFonts w:eastAsia="SimSun"/>
          <w:bCs/>
          <w:color w:val="00000A"/>
          <w:lang w:eastAsia="zh-CN" w:bidi="hi-IN"/>
        </w:rPr>
        <w:t>“Sveķi 1”, kadastra numurs 5060 003 0165</w:t>
      </w:r>
      <w:r w:rsidRPr="003E0A5A">
        <w:rPr>
          <w:rFonts w:eastAsia="SimSun" w:cs="Mangal"/>
          <w:color w:val="00000A"/>
          <w:lang w:eastAsia="zh-CN" w:bidi="hi-IN"/>
        </w:rPr>
        <w:t>, īpašumā uz pašvaldības vārda.</w:t>
      </w:r>
    </w:p>
    <w:p w14:paraId="6C2900E9" w14:textId="77777777" w:rsidR="003E0A5A" w:rsidRPr="003E0A5A" w:rsidRDefault="003E0A5A" w:rsidP="003E0A5A">
      <w:pPr>
        <w:widowControl w:val="0"/>
        <w:suppressAutoHyphens/>
        <w:spacing w:line="360" w:lineRule="auto"/>
        <w:ind w:firstLine="720"/>
        <w:jc w:val="both"/>
        <w:rPr>
          <w:rFonts w:eastAsia="SimSun" w:cs="Mangal"/>
          <w:color w:val="00000A"/>
          <w:lang w:eastAsia="zh-CN" w:bidi="hi-IN"/>
        </w:rPr>
      </w:pPr>
      <w:r w:rsidRPr="003E0A5A">
        <w:rPr>
          <w:rFonts w:eastAsia="SimSun" w:cs="Mangal"/>
          <w:color w:val="00000A"/>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7C14CB13" w14:textId="77777777" w:rsidR="003E0A5A" w:rsidRPr="003E0A5A" w:rsidRDefault="003E0A5A" w:rsidP="003E0A5A">
      <w:pPr>
        <w:widowControl w:val="0"/>
        <w:suppressAutoHyphens/>
        <w:spacing w:line="360" w:lineRule="auto"/>
        <w:ind w:firstLine="720"/>
        <w:jc w:val="both"/>
        <w:rPr>
          <w:rFonts w:eastAsia="SimSun" w:cs="Mangal"/>
          <w:color w:val="00000A"/>
          <w:lang w:eastAsia="zh-CN" w:bidi="hi-IN"/>
        </w:rPr>
      </w:pPr>
      <w:r w:rsidRPr="003E0A5A">
        <w:rPr>
          <w:rFonts w:eastAsia="SimSun" w:cs="Mangal"/>
          <w:color w:val="00000A"/>
          <w:lang w:eastAsia="zh-CN" w:bidi="hi-IN"/>
        </w:rPr>
        <w:t xml:space="preserve">3. NODOT atsavināšanai Gulbenes novada pašvaldībai piederošo nekustamo īpašumu </w:t>
      </w:r>
      <w:r w:rsidRPr="003E0A5A">
        <w:rPr>
          <w:rFonts w:eastAsia="SimSun"/>
          <w:color w:val="00000A"/>
          <w:lang w:eastAsia="zh-CN" w:bidi="hi-IN"/>
        </w:rPr>
        <w:t>Jaungulbenes pagastā ar nosaukumu “Sveķi 1”, kadastra numurs 5060 003 0165, kas sastāv no vienas zemes vienības ar kadastra apzīmējumu 5060 003 0165, 22,2 ha platībā</w:t>
      </w:r>
      <w:r w:rsidRPr="003E0A5A">
        <w:rPr>
          <w:rFonts w:eastAsia="SimSun" w:cs="Mangal"/>
          <w:color w:val="00000A"/>
          <w:lang w:eastAsia="zh-CN" w:bidi="hi-IN"/>
        </w:rPr>
        <w:t>, atklātā mutiskā izsolē ar augšupejošu soli.</w:t>
      </w:r>
    </w:p>
    <w:p w14:paraId="44BF8F6A" w14:textId="77777777" w:rsidR="003E0A5A" w:rsidRPr="003E0A5A" w:rsidRDefault="003E0A5A" w:rsidP="003E0A5A">
      <w:pPr>
        <w:widowControl w:val="0"/>
        <w:suppressAutoHyphens/>
        <w:spacing w:line="360" w:lineRule="auto"/>
        <w:ind w:firstLine="720"/>
        <w:jc w:val="both"/>
        <w:rPr>
          <w:rFonts w:eastAsia="SimSun"/>
          <w:color w:val="00000A"/>
          <w:lang w:eastAsia="zh-CN" w:bidi="hi-IN"/>
        </w:rPr>
      </w:pPr>
      <w:r w:rsidRPr="003E0A5A">
        <w:rPr>
          <w:rFonts w:eastAsia="SimSun"/>
          <w:color w:val="00000A"/>
          <w:lang w:eastAsia="zh-CN" w:bidi="hi-IN"/>
        </w:rPr>
        <w:t xml:space="preserve">4. UZDOT Gulbenes novada pašvaldības Īpašuma novērtēšanas un izsoļu komisijai organizēt lēmuma 1.punktā minētā nekustamā īpašuma novērtēšanu un nosacītās cenas noteikšanu un iesniegt to apstiprināšanai Gulbenes novada domes sēdē. </w:t>
      </w:r>
    </w:p>
    <w:p w14:paraId="03EDA490" w14:textId="77777777" w:rsidR="003E0A5A" w:rsidRPr="003E0A5A" w:rsidRDefault="003E0A5A" w:rsidP="003E0A5A">
      <w:pPr>
        <w:spacing w:line="360" w:lineRule="auto"/>
        <w:ind w:firstLine="567"/>
        <w:jc w:val="both"/>
      </w:pPr>
    </w:p>
    <w:p w14:paraId="4ECECDA0" w14:textId="77777777" w:rsidR="003E0A5A" w:rsidRPr="003E0A5A" w:rsidRDefault="003E0A5A" w:rsidP="003E0A5A">
      <w:pPr>
        <w:spacing w:line="360" w:lineRule="auto"/>
      </w:pPr>
      <w:r w:rsidRPr="003E0A5A">
        <w:t xml:space="preserve">Gulbenes novada domes priekšsēdētājs </w:t>
      </w:r>
      <w:r w:rsidRPr="003E0A5A">
        <w:tab/>
      </w:r>
      <w:r w:rsidRPr="003E0A5A">
        <w:tab/>
      </w:r>
      <w:r w:rsidRPr="003E0A5A">
        <w:tab/>
      </w:r>
      <w:r w:rsidRPr="003E0A5A">
        <w:tab/>
      </w:r>
      <w:r w:rsidRPr="003E0A5A">
        <w:tab/>
      </w:r>
      <w:r w:rsidRPr="003E0A5A">
        <w:tab/>
      </w:r>
      <w:proofErr w:type="spellStart"/>
      <w:r w:rsidRPr="003E0A5A">
        <w:t>A.Caunītis</w:t>
      </w:r>
      <w:proofErr w:type="spellEnd"/>
    </w:p>
    <w:p w14:paraId="6EB35E7F" w14:textId="77777777" w:rsidR="003E0A5A" w:rsidRPr="003E0A5A" w:rsidRDefault="003E0A5A" w:rsidP="003E0A5A">
      <w:pPr>
        <w:spacing w:line="360" w:lineRule="auto"/>
      </w:pPr>
    </w:p>
    <w:p w14:paraId="723D1323" w14:textId="52E3FC2E" w:rsidR="00D626BE" w:rsidRDefault="003E0A5A" w:rsidP="003E0A5A">
      <w:pPr>
        <w:spacing w:line="360" w:lineRule="auto"/>
      </w:pPr>
      <w:r w:rsidRPr="003E0A5A">
        <w:t xml:space="preserve">Sagatavoja: </w:t>
      </w:r>
      <w:proofErr w:type="spellStart"/>
      <w:r w:rsidRPr="003E0A5A">
        <w:t>L.Bašķere</w:t>
      </w:r>
      <w:proofErr w:type="spellEnd"/>
    </w:p>
    <w:p w14:paraId="0F4E5F88" w14:textId="77777777" w:rsidR="00D626BE" w:rsidRDefault="00D626BE">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0A5A" w:rsidRPr="003E0A5A" w14:paraId="75E23D5A" w14:textId="77777777" w:rsidTr="00D626BE">
        <w:tc>
          <w:tcPr>
            <w:tcW w:w="9354" w:type="dxa"/>
          </w:tcPr>
          <w:p w14:paraId="7D3503DD" w14:textId="77777777" w:rsidR="003E0A5A" w:rsidRPr="003E0A5A" w:rsidRDefault="003E0A5A" w:rsidP="003E0A5A">
            <w:pPr>
              <w:jc w:val="center"/>
              <w:rPr>
                <w:rFonts w:ascii="Arial" w:hAnsi="Arial" w:cs="Arial"/>
                <w:sz w:val="22"/>
                <w:szCs w:val="22"/>
              </w:rPr>
            </w:pPr>
            <w:r w:rsidRPr="003E0A5A">
              <w:rPr>
                <w:noProof/>
                <w:sz w:val="22"/>
                <w:szCs w:val="22"/>
              </w:rPr>
              <w:lastRenderedPageBreak/>
              <w:drawing>
                <wp:inline distT="0" distB="0" distL="0" distR="0" wp14:anchorId="23F39B70" wp14:editId="539ED521">
                  <wp:extent cx="619125" cy="685800"/>
                  <wp:effectExtent l="0" t="0" r="9525" b="0"/>
                  <wp:docPr id="137" name="Attēls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E0A5A" w:rsidRPr="003E0A5A" w14:paraId="7A12439C" w14:textId="77777777" w:rsidTr="00D626BE">
        <w:tc>
          <w:tcPr>
            <w:tcW w:w="9354" w:type="dxa"/>
          </w:tcPr>
          <w:p w14:paraId="0358A082" w14:textId="77777777" w:rsidR="003E0A5A" w:rsidRPr="003E0A5A" w:rsidRDefault="003E0A5A" w:rsidP="003E0A5A">
            <w:pPr>
              <w:jc w:val="center"/>
              <w:rPr>
                <w:rFonts w:ascii="Arial" w:hAnsi="Arial" w:cs="Arial"/>
                <w:sz w:val="22"/>
                <w:szCs w:val="22"/>
              </w:rPr>
            </w:pPr>
            <w:r w:rsidRPr="003E0A5A">
              <w:rPr>
                <w:b/>
                <w:bCs/>
                <w:sz w:val="28"/>
                <w:szCs w:val="28"/>
              </w:rPr>
              <w:t>GULBENES NOVADA PAŠVALDĪBA</w:t>
            </w:r>
          </w:p>
        </w:tc>
      </w:tr>
      <w:tr w:rsidR="003E0A5A" w:rsidRPr="003E0A5A" w14:paraId="2DE60489" w14:textId="77777777" w:rsidTr="00D626BE">
        <w:tc>
          <w:tcPr>
            <w:tcW w:w="9354" w:type="dxa"/>
          </w:tcPr>
          <w:p w14:paraId="29B8B434" w14:textId="77777777" w:rsidR="003E0A5A" w:rsidRPr="003E0A5A" w:rsidRDefault="003E0A5A" w:rsidP="003E0A5A">
            <w:pPr>
              <w:jc w:val="center"/>
              <w:rPr>
                <w:rFonts w:ascii="Arial" w:hAnsi="Arial" w:cs="Arial"/>
                <w:sz w:val="22"/>
                <w:szCs w:val="22"/>
              </w:rPr>
            </w:pPr>
            <w:r w:rsidRPr="003E0A5A">
              <w:t>Reģ.Nr.90009116327</w:t>
            </w:r>
          </w:p>
        </w:tc>
      </w:tr>
      <w:tr w:rsidR="003E0A5A" w:rsidRPr="003E0A5A" w14:paraId="3F014CD2" w14:textId="77777777" w:rsidTr="00D626BE">
        <w:tc>
          <w:tcPr>
            <w:tcW w:w="9354" w:type="dxa"/>
          </w:tcPr>
          <w:p w14:paraId="6C48C6D8" w14:textId="77777777" w:rsidR="003E0A5A" w:rsidRPr="003E0A5A" w:rsidRDefault="003E0A5A" w:rsidP="003E0A5A">
            <w:pPr>
              <w:jc w:val="center"/>
              <w:rPr>
                <w:rFonts w:ascii="Arial" w:hAnsi="Arial" w:cs="Arial"/>
                <w:sz w:val="22"/>
                <w:szCs w:val="22"/>
              </w:rPr>
            </w:pPr>
            <w:r w:rsidRPr="003E0A5A">
              <w:t>Ābeļu iela 2, Gulbene, Gulbenes nov., LV-4401</w:t>
            </w:r>
          </w:p>
        </w:tc>
      </w:tr>
      <w:tr w:rsidR="003E0A5A" w:rsidRPr="003E0A5A" w14:paraId="30586F93" w14:textId="77777777" w:rsidTr="00D626BE">
        <w:tc>
          <w:tcPr>
            <w:tcW w:w="9354" w:type="dxa"/>
          </w:tcPr>
          <w:p w14:paraId="2FECF3F9" w14:textId="77777777" w:rsidR="003E0A5A" w:rsidRPr="003E0A5A" w:rsidRDefault="003E0A5A" w:rsidP="003E0A5A">
            <w:pPr>
              <w:jc w:val="center"/>
              <w:rPr>
                <w:rFonts w:ascii="Arial" w:hAnsi="Arial" w:cs="Arial"/>
                <w:sz w:val="22"/>
                <w:szCs w:val="22"/>
              </w:rPr>
            </w:pPr>
            <w:r w:rsidRPr="003E0A5A">
              <w:t>Tālrunis 64497710, mob.26595362, e-pasts: dome@gulbene.lv, www.gulbene.lv</w:t>
            </w:r>
          </w:p>
        </w:tc>
      </w:tr>
    </w:tbl>
    <w:p w14:paraId="4BBD2541" w14:textId="77777777" w:rsidR="003E0A5A" w:rsidRPr="003E0A5A" w:rsidRDefault="003E0A5A" w:rsidP="003E0A5A">
      <w:pPr>
        <w:spacing w:before="240"/>
        <w:jc w:val="center"/>
        <w:rPr>
          <w:rFonts w:eastAsia="Calibri"/>
          <w:b/>
          <w:bCs/>
          <w:lang w:eastAsia="en-US"/>
        </w:rPr>
      </w:pPr>
      <w:r w:rsidRPr="003E0A5A">
        <w:rPr>
          <w:rFonts w:eastAsia="Calibri"/>
          <w:b/>
          <w:bCs/>
          <w:lang w:eastAsia="en-US"/>
        </w:rPr>
        <w:t>GULBENES NOVADA DOMES LĒMUMS</w:t>
      </w:r>
    </w:p>
    <w:p w14:paraId="324B1A10" w14:textId="77777777" w:rsidR="003E0A5A" w:rsidRPr="003E0A5A" w:rsidRDefault="003E0A5A" w:rsidP="003E0A5A">
      <w:pPr>
        <w:jc w:val="center"/>
        <w:rPr>
          <w:rFonts w:eastAsia="Calibri"/>
          <w:lang w:eastAsia="en-US"/>
        </w:rPr>
      </w:pPr>
      <w:r w:rsidRPr="003E0A5A">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E0A5A" w:rsidRPr="003E0A5A" w14:paraId="5EE8A584" w14:textId="77777777" w:rsidTr="006843B0">
        <w:tc>
          <w:tcPr>
            <w:tcW w:w="4676" w:type="dxa"/>
          </w:tcPr>
          <w:p w14:paraId="06339D6D" w14:textId="77777777" w:rsidR="003E0A5A" w:rsidRPr="003E0A5A" w:rsidRDefault="003E0A5A" w:rsidP="003E0A5A">
            <w:pPr>
              <w:rPr>
                <w:b/>
                <w:bCs/>
              </w:rPr>
            </w:pPr>
            <w:r w:rsidRPr="003E0A5A">
              <w:rPr>
                <w:b/>
                <w:bCs/>
              </w:rPr>
              <w:t>2022.gada 29.decembrī</w:t>
            </w:r>
          </w:p>
        </w:tc>
        <w:tc>
          <w:tcPr>
            <w:tcW w:w="4678" w:type="dxa"/>
          </w:tcPr>
          <w:p w14:paraId="052B0843" w14:textId="77777777" w:rsidR="003E0A5A" w:rsidRPr="003E0A5A" w:rsidRDefault="003E0A5A" w:rsidP="003E0A5A">
            <w:pPr>
              <w:rPr>
                <w:b/>
                <w:bCs/>
              </w:rPr>
            </w:pPr>
            <w:r w:rsidRPr="003E0A5A">
              <w:rPr>
                <w:b/>
                <w:bCs/>
              </w:rPr>
              <w:t xml:space="preserve">                                  Nr. GND/2022/1304</w:t>
            </w:r>
          </w:p>
        </w:tc>
      </w:tr>
      <w:tr w:rsidR="003E0A5A" w:rsidRPr="003E0A5A" w14:paraId="5C557FDF" w14:textId="77777777" w:rsidTr="006843B0">
        <w:tc>
          <w:tcPr>
            <w:tcW w:w="4676" w:type="dxa"/>
          </w:tcPr>
          <w:p w14:paraId="1E22951E" w14:textId="77777777" w:rsidR="003E0A5A" w:rsidRPr="003E0A5A" w:rsidRDefault="003E0A5A" w:rsidP="003E0A5A"/>
        </w:tc>
        <w:tc>
          <w:tcPr>
            <w:tcW w:w="4678" w:type="dxa"/>
          </w:tcPr>
          <w:p w14:paraId="2FBF6369" w14:textId="77777777" w:rsidR="003E0A5A" w:rsidRPr="003E0A5A" w:rsidRDefault="003E0A5A" w:rsidP="003E0A5A">
            <w:pPr>
              <w:rPr>
                <w:b/>
                <w:bCs/>
              </w:rPr>
            </w:pPr>
            <w:r w:rsidRPr="003E0A5A">
              <w:rPr>
                <w:b/>
                <w:bCs/>
              </w:rPr>
              <w:t xml:space="preserve">                                  (protokols Nr.27; 91.p.)</w:t>
            </w:r>
          </w:p>
        </w:tc>
      </w:tr>
    </w:tbl>
    <w:p w14:paraId="571767DA" w14:textId="77777777" w:rsidR="003E0A5A" w:rsidRPr="003E0A5A" w:rsidRDefault="003E0A5A" w:rsidP="003E0A5A"/>
    <w:p w14:paraId="37F7E7DE" w14:textId="77777777" w:rsidR="003E0A5A" w:rsidRPr="003E0A5A" w:rsidRDefault="003E0A5A" w:rsidP="003E0A5A">
      <w:pPr>
        <w:jc w:val="center"/>
        <w:rPr>
          <w:b/>
          <w:snapToGrid w:val="0"/>
          <w:lang w:eastAsia="en-US"/>
        </w:rPr>
      </w:pPr>
      <w:r w:rsidRPr="003E0A5A">
        <w:rPr>
          <w:b/>
          <w:snapToGrid w:val="0"/>
          <w:lang w:eastAsia="en-US"/>
        </w:rPr>
        <w:t>Par nekustamā īpašuma Jaungulbenes pagastā ar nosaukumu “Vēveri Krustiņi” atsavināšanu</w:t>
      </w:r>
    </w:p>
    <w:p w14:paraId="3C87090A" w14:textId="77777777" w:rsidR="003E0A5A" w:rsidRPr="003E0A5A" w:rsidRDefault="003E0A5A" w:rsidP="003E0A5A">
      <w:pPr>
        <w:tabs>
          <w:tab w:val="left" w:pos="5606"/>
        </w:tabs>
        <w:rPr>
          <w:snapToGrid w:val="0"/>
          <w:lang w:eastAsia="en-US"/>
        </w:rPr>
      </w:pPr>
      <w:r w:rsidRPr="003E0A5A">
        <w:rPr>
          <w:snapToGrid w:val="0"/>
          <w:lang w:eastAsia="en-US"/>
        </w:rPr>
        <w:tab/>
      </w:r>
    </w:p>
    <w:p w14:paraId="237292DC" w14:textId="77777777" w:rsidR="003E0A5A" w:rsidRPr="003E0A5A" w:rsidRDefault="003E0A5A" w:rsidP="003E0A5A">
      <w:pPr>
        <w:spacing w:line="360" w:lineRule="auto"/>
        <w:ind w:firstLine="567"/>
        <w:jc w:val="both"/>
      </w:pPr>
      <w:r w:rsidRPr="003E0A5A">
        <w:t xml:space="preserve">Izskatīts </w:t>
      </w:r>
      <w:r w:rsidRPr="003E0A5A">
        <w:rPr>
          <w:b/>
        </w:rPr>
        <w:t>Gulbenes novada Jaungulbenes pagasta pārvaldes</w:t>
      </w:r>
      <w:r w:rsidRPr="003E0A5A">
        <w:rPr>
          <w:bCs/>
        </w:rPr>
        <w:t>, reģistrācijas Nr.40900015450, juridiskā adrese: “</w:t>
      </w:r>
      <w:proofErr w:type="spellStart"/>
      <w:r w:rsidRPr="003E0A5A">
        <w:rPr>
          <w:bCs/>
        </w:rPr>
        <w:t>Gulbīts</w:t>
      </w:r>
      <w:proofErr w:type="spellEnd"/>
      <w:r w:rsidRPr="003E0A5A">
        <w:rPr>
          <w:bCs/>
        </w:rPr>
        <w:t xml:space="preserve">”, Gulbītis, Jaungulbenes pagasts, Gulbenes novads, LV – 4420, 2022.gada 9.novembra iesniegums </w:t>
      </w:r>
      <w:proofErr w:type="spellStart"/>
      <w:r w:rsidRPr="003E0A5A">
        <w:rPr>
          <w:bCs/>
        </w:rPr>
        <w:t>Nr.JA</w:t>
      </w:r>
      <w:proofErr w:type="spellEnd"/>
      <w:r w:rsidRPr="003E0A5A">
        <w:rPr>
          <w:bCs/>
        </w:rPr>
        <w:t xml:space="preserve">/4.2/22/82 (Gulbenes novada pašvaldībā saņemts 2022.gada 9.novembrī un reģistrēts ar </w:t>
      </w:r>
      <w:proofErr w:type="spellStart"/>
      <w:r w:rsidRPr="003E0A5A">
        <w:rPr>
          <w:bCs/>
        </w:rPr>
        <w:t>Nr.GND</w:t>
      </w:r>
      <w:proofErr w:type="spellEnd"/>
      <w:r w:rsidRPr="003E0A5A">
        <w:rPr>
          <w:bCs/>
        </w:rPr>
        <w:t>/5.13.2/22/2699-G) ar lūgumu nodot atsavināšanai Gulbenes novada pašvaldībai piederošo zemes vienību ar kadastra apzīmējumu 5060 006 0103, 14,7 ha platībā, kas ietilpst nekustamā īpašuma Jaungulbenes pagastā ar nosaukumu “Vēveri Krustiņi”, kadastra numurs 5060 006 0103, sastāvā. Iesniegumā norādīts, ka Gulbenes novada Jaungulbenes pagasta pārvalde ir veikusi izvērtēšanu un secinājusi, ka minētā zemes vienība nav nepieciešama pašvaldības autonomo funkciju veikšanai.</w:t>
      </w:r>
    </w:p>
    <w:p w14:paraId="7D78CDAC" w14:textId="77777777" w:rsidR="003E0A5A" w:rsidRPr="00D626BE" w:rsidRDefault="003E0A5A" w:rsidP="003E0A5A">
      <w:pPr>
        <w:spacing w:line="360" w:lineRule="auto"/>
        <w:ind w:firstLine="567"/>
        <w:jc w:val="both"/>
        <w:rPr>
          <w:noProof/>
          <w:color w:val="000000"/>
        </w:rPr>
      </w:pPr>
      <w:r w:rsidRPr="003E0A5A">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w:t>
      </w:r>
      <w:r w:rsidRPr="00D626BE">
        <w:t xml:space="preserve">personas nekustamā īpašuma novērtēšanu organizē attiecīgās atvasinātās publiskās personas lēmējinstitūcijas noteiktajā kārtībā, un Tautsaimniecības komitejas ieteikumu, atklāti balsojot: </w:t>
      </w:r>
      <w:r w:rsidRPr="00D626BE">
        <w:rPr>
          <w:noProof/>
        </w:rPr>
        <w:t>ar</w:t>
      </w:r>
      <w:r w:rsidRPr="00D626BE">
        <w:rPr>
          <w:rFonts w:ascii="Arial" w:hAnsi="Arial" w:cs="Arial"/>
          <w:noProof/>
        </w:rPr>
        <w:t xml:space="preserve"> </w:t>
      </w:r>
      <w:r w:rsidRPr="00D626BE">
        <w:rPr>
          <w:noProof/>
        </w:rPr>
        <w:lastRenderedPageBreak/>
        <w:t>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D626BE">
        <w:t xml:space="preserve">, </w:t>
      </w:r>
      <w:r w:rsidRPr="00D626BE">
        <w:rPr>
          <w:color w:val="000000"/>
        </w:rPr>
        <w:t>Gulbenes novada dome NOLEMJ:</w:t>
      </w:r>
    </w:p>
    <w:p w14:paraId="1E7731D4" w14:textId="77777777" w:rsidR="003E0A5A" w:rsidRPr="00D626BE" w:rsidRDefault="003E0A5A" w:rsidP="003E0A5A">
      <w:pPr>
        <w:widowControl w:val="0"/>
        <w:suppressAutoHyphens/>
        <w:spacing w:line="360" w:lineRule="auto"/>
        <w:ind w:firstLine="567"/>
        <w:jc w:val="both"/>
        <w:rPr>
          <w:rFonts w:eastAsia="SimSun" w:cs="Mangal"/>
          <w:color w:val="00000A"/>
          <w:lang w:eastAsia="zh-CN" w:bidi="hi-IN"/>
        </w:rPr>
      </w:pPr>
      <w:r w:rsidRPr="00D626BE">
        <w:rPr>
          <w:rFonts w:eastAsia="SimSun"/>
          <w:color w:val="00000A"/>
          <w:lang w:eastAsia="zh-CN" w:bidi="hi-IN"/>
        </w:rPr>
        <w:t>1. REĢISTRĒT zemesgrāmatā nekustamo īpašumu Jaungulbenes pagastā ar nosaukumu</w:t>
      </w:r>
      <w:r w:rsidRPr="00D626BE">
        <w:rPr>
          <w:rFonts w:eastAsia="SimSun" w:cs="Mangal"/>
          <w:color w:val="00000A"/>
          <w:lang w:eastAsia="zh-CN" w:bidi="hi-IN"/>
        </w:rPr>
        <w:t xml:space="preserve"> “Vēveri Krustiņi”, kadastra numurs 5060 006 0103, īpašumā uz pašvaldības vārda.</w:t>
      </w:r>
    </w:p>
    <w:p w14:paraId="5DBF4CAF" w14:textId="77777777" w:rsidR="003E0A5A" w:rsidRPr="00D626BE" w:rsidRDefault="003E0A5A" w:rsidP="003E0A5A">
      <w:pPr>
        <w:widowControl w:val="0"/>
        <w:suppressAutoHyphens/>
        <w:spacing w:line="360" w:lineRule="auto"/>
        <w:ind w:firstLine="567"/>
        <w:jc w:val="both"/>
        <w:rPr>
          <w:rFonts w:eastAsia="SimSun" w:cs="Mangal"/>
          <w:color w:val="00000A"/>
          <w:lang w:eastAsia="zh-CN" w:bidi="hi-IN"/>
        </w:rPr>
      </w:pPr>
      <w:r w:rsidRPr="00D626BE">
        <w:rPr>
          <w:rFonts w:eastAsia="SimSun" w:cs="Mangal"/>
          <w:color w:val="00000A"/>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0EEDB809" w14:textId="77777777" w:rsidR="003E0A5A" w:rsidRPr="003E0A5A" w:rsidRDefault="003E0A5A" w:rsidP="003E0A5A">
      <w:pPr>
        <w:widowControl w:val="0"/>
        <w:suppressAutoHyphens/>
        <w:spacing w:line="360" w:lineRule="auto"/>
        <w:ind w:firstLine="567"/>
        <w:jc w:val="both"/>
        <w:rPr>
          <w:rFonts w:eastAsia="SimSun" w:cs="Mangal"/>
          <w:color w:val="00000A"/>
          <w:lang w:eastAsia="zh-CN" w:bidi="hi-IN"/>
        </w:rPr>
      </w:pPr>
      <w:r w:rsidRPr="003E0A5A">
        <w:rPr>
          <w:rFonts w:eastAsia="SimSun" w:cs="Mangal"/>
          <w:color w:val="00000A"/>
          <w:lang w:eastAsia="zh-CN" w:bidi="hi-IN"/>
        </w:rPr>
        <w:t xml:space="preserve">3. NODOT atsavināšanai Gulbenes novada pašvaldībai piederošo nekustamo īpašumu </w:t>
      </w:r>
      <w:r w:rsidRPr="003E0A5A">
        <w:rPr>
          <w:rFonts w:eastAsia="SimSun"/>
          <w:color w:val="00000A"/>
          <w:lang w:eastAsia="zh-CN" w:bidi="hi-IN"/>
        </w:rPr>
        <w:t xml:space="preserve">Jaungulbenes pagastā ar nosaukumu </w:t>
      </w:r>
      <w:r w:rsidRPr="003E0A5A">
        <w:rPr>
          <w:rFonts w:eastAsia="SimSun"/>
          <w:bCs/>
          <w:color w:val="00000A"/>
          <w:lang w:eastAsia="zh-CN" w:bidi="hi-IN"/>
        </w:rPr>
        <w:t>“Vēveri Krustiņi”, kadastra numurs 5060 006 0103</w:t>
      </w:r>
      <w:r w:rsidRPr="003E0A5A">
        <w:rPr>
          <w:rFonts w:eastAsia="SimSun"/>
          <w:color w:val="00000A"/>
          <w:lang w:eastAsia="zh-CN" w:bidi="hi-IN"/>
        </w:rPr>
        <w:t xml:space="preserve">, kas sastāv no vienas zemes vienības ar kadastra apzīmējumu </w:t>
      </w:r>
      <w:r w:rsidRPr="003E0A5A">
        <w:rPr>
          <w:rFonts w:eastAsia="SimSun"/>
          <w:bCs/>
          <w:color w:val="00000A"/>
          <w:lang w:eastAsia="zh-CN" w:bidi="hi-IN"/>
        </w:rPr>
        <w:t>5060 006 0103, 14,7 ha platībā</w:t>
      </w:r>
      <w:r w:rsidRPr="003E0A5A">
        <w:rPr>
          <w:rFonts w:eastAsia="SimSun" w:cs="Mangal"/>
          <w:color w:val="00000A"/>
          <w:lang w:eastAsia="zh-CN" w:bidi="hi-IN"/>
        </w:rPr>
        <w:t>, atklātā mutiskā izsolē ar augšupejošu soli.</w:t>
      </w:r>
    </w:p>
    <w:p w14:paraId="50B9D84E" w14:textId="77777777" w:rsidR="003E0A5A" w:rsidRPr="003E0A5A" w:rsidRDefault="003E0A5A" w:rsidP="003E0A5A">
      <w:pPr>
        <w:widowControl w:val="0"/>
        <w:suppressAutoHyphens/>
        <w:spacing w:line="360" w:lineRule="auto"/>
        <w:ind w:firstLine="567"/>
        <w:jc w:val="both"/>
        <w:rPr>
          <w:rFonts w:eastAsia="SimSun"/>
          <w:color w:val="00000A"/>
          <w:lang w:eastAsia="zh-CN" w:bidi="hi-IN"/>
        </w:rPr>
      </w:pPr>
      <w:r w:rsidRPr="003E0A5A">
        <w:rPr>
          <w:rFonts w:eastAsia="SimSun"/>
          <w:color w:val="00000A"/>
          <w:lang w:eastAsia="zh-CN" w:bidi="hi-IN"/>
        </w:rPr>
        <w:t xml:space="preserve">4. UZDOT Gulbenes novada pašvaldības Īpašuma novērtēšanas un izsoļu komisijai organizēt lēmuma 1.punktā minētā nekustamā īpašuma novērtēšanu un nosacītās cenas noteikšanu un iesniegt to apstiprināšanai Gulbenes novada domes sēdē. </w:t>
      </w:r>
    </w:p>
    <w:p w14:paraId="04AC1A88" w14:textId="77777777" w:rsidR="003E0A5A" w:rsidRPr="003E0A5A" w:rsidRDefault="003E0A5A" w:rsidP="003E0A5A">
      <w:pPr>
        <w:spacing w:line="360" w:lineRule="auto"/>
        <w:ind w:firstLine="567"/>
        <w:jc w:val="both"/>
      </w:pPr>
    </w:p>
    <w:p w14:paraId="59827FFD" w14:textId="77777777" w:rsidR="003E0A5A" w:rsidRPr="003E0A5A" w:rsidRDefault="003E0A5A" w:rsidP="003E0A5A">
      <w:pPr>
        <w:spacing w:line="360" w:lineRule="auto"/>
      </w:pPr>
      <w:r w:rsidRPr="003E0A5A">
        <w:t xml:space="preserve">Gulbenes novada domes priekšsēdētājs </w:t>
      </w:r>
      <w:r w:rsidRPr="003E0A5A">
        <w:tab/>
      </w:r>
      <w:r w:rsidRPr="003E0A5A">
        <w:tab/>
      </w:r>
      <w:r w:rsidRPr="003E0A5A">
        <w:tab/>
      </w:r>
      <w:r w:rsidRPr="003E0A5A">
        <w:tab/>
      </w:r>
      <w:r w:rsidRPr="003E0A5A">
        <w:tab/>
      </w:r>
      <w:r w:rsidRPr="003E0A5A">
        <w:tab/>
      </w:r>
      <w:proofErr w:type="spellStart"/>
      <w:r w:rsidRPr="003E0A5A">
        <w:t>A.Caunītis</w:t>
      </w:r>
      <w:proofErr w:type="spellEnd"/>
    </w:p>
    <w:p w14:paraId="7E74E9AB" w14:textId="77777777" w:rsidR="003E0A5A" w:rsidRPr="003E0A5A" w:rsidRDefault="003E0A5A" w:rsidP="003E0A5A">
      <w:pPr>
        <w:spacing w:line="360" w:lineRule="auto"/>
      </w:pPr>
    </w:p>
    <w:p w14:paraId="66354060" w14:textId="77777777" w:rsidR="003E0A5A" w:rsidRPr="003E0A5A" w:rsidRDefault="003E0A5A" w:rsidP="003E0A5A">
      <w:pPr>
        <w:spacing w:line="360" w:lineRule="auto"/>
      </w:pPr>
      <w:r w:rsidRPr="003E0A5A">
        <w:t xml:space="preserve">Sagatavoja: </w:t>
      </w:r>
      <w:proofErr w:type="spellStart"/>
      <w:r w:rsidRPr="003E0A5A">
        <w:t>L.Bašķere</w:t>
      </w:r>
      <w:proofErr w:type="spellEnd"/>
    </w:p>
    <w:p w14:paraId="2F497622" w14:textId="77777777" w:rsidR="00D626BE" w:rsidRDefault="00D626BE">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0A5A" w:rsidRPr="003E0A5A" w14:paraId="6722C59B" w14:textId="77777777" w:rsidTr="00D626BE">
        <w:tc>
          <w:tcPr>
            <w:tcW w:w="9354" w:type="dxa"/>
          </w:tcPr>
          <w:p w14:paraId="75054B32" w14:textId="76A19120" w:rsidR="003E0A5A" w:rsidRPr="003E0A5A" w:rsidRDefault="003E0A5A" w:rsidP="003E0A5A">
            <w:pPr>
              <w:jc w:val="center"/>
              <w:rPr>
                <w:rFonts w:ascii="Arial" w:hAnsi="Arial" w:cs="Arial"/>
                <w:sz w:val="22"/>
                <w:szCs w:val="22"/>
              </w:rPr>
            </w:pPr>
            <w:r w:rsidRPr="003E0A5A">
              <w:rPr>
                <w:noProof/>
                <w:sz w:val="22"/>
                <w:szCs w:val="22"/>
              </w:rPr>
              <w:lastRenderedPageBreak/>
              <w:drawing>
                <wp:inline distT="0" distB="0" distL="0" distR="0" wp14:anchorId="6AA33F4C" wp14:editId="13C025C5">
                  <wp:extent cx="619125" cy="685800"/>
                  <wp:effectExtent l="0" t="0" r="9525" b="0"/>
                  <wp:docPr id="139" name="Attēls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E0A5A" w:rsidRPr="003E0A5A" w14:paraId="77500185" w14:textId="77777777" w:rsidTr="00D626BE">
        <w:tc>
          <w:tcPr>
            <w:tcW w:w="9354" w:type="dxa"/>
          </w:tcPr>
          <w:p w14:paraId="3C03C2AC" w14:textId="77777777" w:rsidR="003E0A5A" w:rsidRPr="003E0A5A" w:rsidRDefault="003E0A5A" w:rsidP="003E0A5A">
            <w:pPr>
              <w:jc w:val="center"/>
              <w:rPr>
                <w:rFonts w:ascii="Arial" w:hAnsi="Arial" w:cs="Arial"/>
                <w:sz w:val="22"/>
                <w:szCs w:val="22"/>
              </w:rPr>
            </w:pPr>
            <w:r w:rsidRPr="003E0A5A">
              <w:rPr>
                <w:b/>
                <w:bCs/>
                <w:sz w:val="28"/>
                <w:szCs w:val="28"/>
              </w:rPr>
              <w:t>GULBENES NOVADA PAŠVALDĪBA</w:t>
            </w:r>
          </w:p>
        </w:tc>
      </w:tr>
      <w:tr w:rsidR="003E0A5A" w:rsidRPr="003E0A5A" w14:paraId="550A954E" w14:textId="77777777" w:rsidTr="00D626BE">
        <w:tc>
          <w:tcPr>
            <w:tcW w:w="9354" w:type="dxa"/>
          </w:tcPr>
          <w:p w14:paraId="53573EA1" w14:textId="77777777" w:rsidR="003E0A5A" w:rsidRPr="003E0A5A" w:rsidRDefault="003E0A5A" w:rsidP="003E0A5A">
            <w:pPr>
              <w:jc w:val="center"/>
              <w:rPr>
                <w:rFonts w:ascii="Arial" w:hAnsi="Arial" w:cs="Arial"/>
                <w:sz w:val="22"/>
                <w:szCs w:val="22"/>
              </w:rPr>
            </w:pPr>
            <w:r w:rsidRPr="003E0A5A">
              <w:t>Reģ.Nr.90009116327</w:t>
            </w:r>
          </w:p>
        </w:tc>
      </w:tr>
      <w:tr w:rsidR="003E0A5A" w:rsidRPr="003E0A5A" w14:paraId="5B812436" w14:textId="77777777" w:rsidTr="00D626BE">
        <w:tc>
          <w:tcPr>
            <w:tcW w:w="9354" w:type="dxa"/>
          </w:tcPr>
          <w:p w14:paraId="120EC3FB" w14:textId="77777777" w:rsidR="003E0A5A" w:rsidRPr="003E0A5A" w:rsidRDefault="003E0A5A" w:rsidP="003E0A5A">
            <w:pPr>
              <w:jc w:val="center"/>
              <w:rPr>
                <w:rFonts w:ascii="Arial" w:hAnsi="Arial" w:cs="Arial"/>
                <w:sz w:val="22"/>
                <w:szCs w:val="22"/>
              </w:rPr>
            </w:pPr>
            <w:r w:rsidRPr="003E0A5A">
              <w:t>Ābeļu iela 2, Gulbene, Gulbenes nov., LV-4401</w:t>
            </w:r>
          </w:p>
        </w:tc>
      </w:tr>
      <w:tr w:rsidR="003E0A5A" w:rsidRPr="003E0A5A" w14:paraId="1BF46E99" w14:textId="77777777" w:rsidTr="00D626BE">
        <w:tc>
          <w:tcPr>
            <w:tcW w:w="9354" w:type="dxa"/>
          </w:tcPr>
          <w:p w14:paraId="04571605" w14:textId="77777777" w:rsidR="003E0A5A" w:rsidRPr="003E0A5A" w:rsidRDefault="003E0A5A" w:rsidP="003E0A5A">
            <w:pPr>
              <w:jc w:val="center"/>
              <w:rPr>
                <w:rFonts w:ascii="Arial" w:hAnsi="Arial" w:cs="Arial"/>
                <w:sz w:val="22"/>
                <w:szCs w:val="22"/>
              </w:rPr>
            </w:pPr>
            <w:r w:rsidRPr="003E0A5A">
              <w:t>Tālrunis 64497710, mob.26595362, e-pasts: dome@gulbene.lv, www.gulbene.lv</w:t>
            </w:r>
          </w:p>
        </w:tc>
      </w:tr>
    </w:tbl>
    <w:p w14:paraId="0B43A094" w14:textId="77777777" w:rsidR="003E0A5A" w:rsidRPr="003E0A5A" w:rsidRDefault="003E0A5A" w:rsidP="003E0A5A">
      <w:pPr>
        <w:spacing w:before="240"/>
        <w:jc w:val="center"/>
        <w:rPr>
          <w:rFonts w:eastAsia="Calibri"/>
          <w:b/>
          <w:bCs/>
          <w:lang w:eastAsia="en-US"/>
        </w:rPr>
      </w:pPr>
      <w:r w:rsidRPr="003E0A5A">
        <w:rPr>
          <w:rFonts w:eastAsia="Calibri"/>
          <w:b/>
          <w:bCs/>
          <w:lang w:eastAsia="en-US"/>
        </w:rPr>
        <w:t>GULBENES NOVADA DOMES LĒMUMS</w:t>
      </w:r>
    </w:p>
    <w:p w14:paraId="3C73FBB2" w14:textId="77777777" w:rsidR="003E0A5A" w:rsidRPr="003E0A5A" w:rsidRDefault="003E0A5A" w:rsidP="003E0A5A">
      <w:pPr>
        <w:jc w:val="center"/>
        <w:rPr>
          <w:rFonts w:eastAsia="Calibri"/>
          <w:lang w:eastAsia="en-US"/>
        </w:rPr>
      </w:pPr>
      <w:r w:rsidRPr="003E0A5A">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E0A5A" w:rsidRPr="003E0A5A" w14:paraId="1F7482CF" w14:textId="77777777" w:rsidTr="006843B0">
        <w:tc>
          <w:tcPr>
            <w:tcW w:w="4676" w:type="dxa"/>
          </w:tcPr>
          <w:p w14:paraId="488BC2C4" w14:textId="77777777" w:rsidR="003E0A5A" w:rsidRPr="003E0A5A" w:rsidRDefault="003E0A5A" w:rsidP="003E0A5A">
            <w:pPr>
              <w:rPr>
                <w:b/>
                <w:bCs/>
              </w:rPr>
            </w:pPr>
            <w:r w:rsidRPr="003E0A5A">
              <w:rPr>
                <w:b/>
                <w:bCs/>
              </w:rPr>
              <w:t>2022.gada 29.decembrī</w:t>
            </w:r>
          </w:p>
        </w:tc>
        <w:tc>
          <w:tcPr>
            <w:tcW w:w="4678" w:type="dxa"/>
          </w:tcPr>
          <w:p w14:paraId="34BBB0A5" w14:textId="77777777" w:rsidR="003E0A5A" w:rsidRPr="003E0A5A" w:rsidRDefault="003E0A5A" w:rsidP="003E0A5A">
            <w:pPr>
              <w:rPr>
                <w:b/>
                <w:bCs/>
              </w:rPr>
            </w:pPr>
            <w:r w:rsidRPr="003E0A5A">
              <w:rPr>
                <w:b/>
                <w:bCs/>
              </w:rPr>
              <w:t xml:space="preserve">                                 Nr. GND/2022/1305</w:t>
            </w:r>
          </w:p>
        </w:tc>
      </w:tr>
      <w:tr w:rsidR="003E0A5A" w:rsidRPr="003E0A5A" w14:paraId="4D5FFBDF" w14:textId="77777777" w:rsidTr="006843B0">
        <w:tc>
          <w:tcPr>
            <w:tcW w:w="4676" w:type="dxa"/>
          </w:tcPr>
          <w:p w14:paraId="53CB0302" w14:textId="77777777" w:rsidR="003E0A5A" w:rsidRPr="003E0A5A" w:rsidRDefault="003E0A5A" w:rsidP="003E0A5A"/>
        </w:tc>
        <w:tc>
          <w:tcPr>
            <w:tcW w:w="4678" w:type="dxa"/>
          </w:tcPr>
          <w:p w14:paraId="2E3F4C54" w14:textId="77777777" w:rsidR="003E0A5A" w:rsidRPr="003E0A5A" w:rsidRDefault="003E0A5A" w:rsidP="003E0A5A">
            <w:pPr>
              <w:rPr>
                <w:b/>
                <w:bCs/>
              </w:rPr>
            </w:pPr>
            <w:r w:rsidRPr="003E0A5A">
              <w:rPr>
                <w:b/>
                <w:bCs/>
              </w:rPr>
              <w:t xml:space="preserve">                                 (protokols Nr.27; 92.p.)</w:t>
            </w:r>
          </w:p>
        </w:tc>
      </w:tr>
    </w:tbl>
    <w:p w14:paraId="764E6D2E" w14:textId="77777777" w:rsidR="003E0A5A" w:rsidRPr="003E0A5A" w:rsidRDefault="003E0A5A" w:rsidP="003E0A5A"/>
    <w:p w14:paraId="39BF6F61" w14:textId="77777777" w:rsidR="003E0A5A" w:rsidRPr="003E0A5A" w:rsidRDefault="003E0A5A" w:rsidP="003E0A5A">
      <w:pPr>
        <w:jc w:val="center"/>
        <w:rPr>
          <w:b/>
          <w:snapToGrid w:val="0"/>
          <w:lang w:eastAsia="en-US"/>
        </w:rPr>
      </w:pPr>
      <w:r w:rsidRPr="003E0A5A">
        <w:rPr>
          <w:b/>
          <w:snapToGrid w:val="0"/>
          <w:lang w:eastAsia="en-US"/>
        </w:rPr>
        <w:t>Par nekustamā īpašuma Jaungulbenes pagastā ar nosaukumu “Viesturu pļavas” atsavināšanu</w:t>
      </w:r>
    </w:p>
    <w:p w14:paraId="0020A4D9" w14:textId="77777777" w:rsidR="003E0A5A" w:rsidRPr="003E0A5A" w:rsidRDefault="003E0A5A" w:rsidP="003E0A5A">
      <w:pPr>
        <w:tabs>
          <w:tab w:val="left" w:pos="5606"/>
        </w:tabs>
        <w:rPr>
          <w:snapToGrid w:val="0"/>
          <w:lang w:eastAsia="en-US"/>
        </w:rPr>
      </w:pPr>
      <w:r w:rsidRPr="003E0A5A">
        <w:rPr>
          <w:snapToGrid w:val="0"/>
          <w:lang w:eastAsia="en-US"/>
        </w:rPr>
        <w:tab/>
      </w:r>
    </w:p>
    <w:p w14:paraId="7F60CCAE" w14:textId="77777777" w:rsidR="003E0A5A" w:rsidRPr="003E0A5A" w:rsidRDefault="003E0A5A" w:rsidP="003E0A5A">
      <w:pPr>
        <w:spacing w:line="360" w:lineRule="auto"/>
        <w:ind w:firstLine="567"/>
        <w:jc w:val="both"/>
      </w:pPr>
      <w:r w:rsidRPr="003E0A5A">
        <w:t xml:space="preserve">Izskatīts </w:t>
      </w:r>
      <w:r w:rsidRPr="003E0A5A">
        <w:rPr>
          <w:b/>
        </w:rPr>
        <w:t>Gulbenes novada Jaungulbenes pagasta pārvaldes</w:t>
      </w:r>
      <w:r w:rsidRPr="003E0A5A">
        <w:rPr>
          <w:bCs/>
        </w:rPr>
        <w:t>, reģistrācijas Nr.40900015450, juridiskā adrese: “</w:t>
      </w:r>
      <w:proofErr w:type="spellStart"/>
      <w:r w:rsidRPr="003E0A5A">
        <w:rPr>
          <w:bCs/>
        </w:rPr>
        <w:t>Gulbīts</w:t>
      </w:r>
      <w:proofErr w:type="spellEnd"/>
      <w:r w:rsidRPr="003E0A5A">
        <w:rPr>
          <w:bCs/>
        </w:rPr>
        <w:t xml:space="preserve">”, Gulbītis, Jaungulbenes pagasts, Gulbenes novads, LV – 4420, 2022.gada 9.novembra iesniegums </w:t>
      </w:r>
      <w:proofErr w:type="spellStart"/>
      <w:r w:rsidRPr="003E0A5A">
        <w:rPr>
          <w:bCs/>
        </w:rPr>
        <w:t>Nr.JA</w:t>
      </w:r>
      <w:proofErr w:type="spellEnd"/>
      <w:r w:rsidRPr="003E0A5A">
        <w:rPr>
          <w:bCs/>
        </w:rPr>
        <w:t xml:space="preserve">/4.2/22/80 (Gulbenes novada pašvaldībā saņemts 2022.gada 9.novembrī un reģistrēts ar </w:t>
      </w:r>
      <w:proofErr w:type="spellStart"/>
      <w:r w:rsidRPr="003E0A5A">
        <w:rPr>
          <w:bCs/>
        </w:rPr>
        <w:t>Nr.GND</w:t>
      </w:r>
      <w:proofErr w:type="spellEnd"/>
      <w:r w:rsidRPr="003E0A5A">
        <w:rPr>
          <w:bCs/>
        </w:rPr>
        <w:t>/5.13.2/22/2700-G) ar lūgumu nodot atsavināšanai Gulbenes novada pašvaldībai piederošo zemes vienību ar kadastra apzīmējumu 5060 007 0106, 20,4836 ha platībā, kas ietilpst nekustamā īpašuma Jaungulbenes pagastā ar nosaukumu “Viesturu pļavas”, kadastra numurs 5060 007 0106, sastāvā. Iesniegumā norādīts, ka Gulbenes novada Jaungulbenes pagasta pārvalde ir veikusi izvērtēšanu un secinājusi, ka minētā zemes vienība nav nepieciešama pašvaldības autonomo funkciju veikšanai.</w:t>
      </w:r>
    </w:p>
    <w:p w14:paraId="3F9923BA" w14:textId="77777777" w:rsidR="003E0A5A" w:rsidRPr="003E0A5A" w:rsidRDefault="003E0A5A" w:rsidP="003E0A5A">
      <w:pPr>
        <w:spacing w:line="360" w:lineRule="auto"/>
        <w:ind w:firstLine="567"/>
        <w:jc w:val="both"/>
        <w:rPr>
          <w:noProof/>
          <w:color w:val="000000"/>
        </w:rPr>
      </w:pPr>
      <w:r w:rsidRPr="003E0A5A">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3E0A5A">
        <w:rPr>
          <w:noProof/>
        </w:rPr>
        <w:t xml:space="preserve">ar </w:t>
      </w:r>
      <w:r w:rsidRPr="003E0A5A">
        <w:rPr>
          <w:noProof/>
        </w:rPr>
        <w:lastRenderedPageBreak/>
        <w:t>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3E0A5A">
        <w:t>,</w:t>
      </w:r>
      <w:r w:rsidRPr="003E0A5A">
        <w:rPr>
          <w:color w:val="000000"/>
        </w:rPr>
        <w:t xml:space="preserve"> Gulbenes novada dome NOLEMJ:</w:t>
      </w:r>
    </w:p>
    <w:p w14:paraId="70FC69D0" w14:textId="77777777" w:rsidR="003E0A5A" w:rsidRPr="003E0A5A" w:rsidRDefault="003E0A5A" w:rsidP="003E0A5A">
      <w:pPr>
        <w:widowControl w:val="0"/>
        <w:suppressAutoHyphens/>
        <w:spacing w:line="360" w:lineRule="auto"/>
        <w:ind w:firstLine="720"/>
        <w:jc w:val="both"/>
        <w:rPr>
          <w:rFonts w:eastAsia="SimSun" w:cs="Mangal"/>
          <w:color w:val="00000A"/>
          <w:lang w:eastAsia="zh-CN" w:bidi="hi-IN"/>
        </w:rPr>
      </w:pPr>
      <w:r w:rsidRPr="003E0A5A">
        <w:rPr>
          <w:rFonts w:eastAsia="SimSun" w:cs="Mangal"/>
          <w:color w:val="00000A"/>
          <w:lang w:eastAsia="zh-CN" w:bidi="hi-IN"/>
        </w:rPr>
        <w:t>1. REĢISTRĒT zemesgrāmatā nekustamo īpašumu Jaungulbenes pagastā ar nosaukumu “Viesturu pļavas”, kadastra numurs 5060 007 0106, īpašumā uz pašvaldības vārda.</w:t>
      </w:r>
    </w:p>
    <w:p w14:paraId="1E744933" w14:textId="77777777" w:rsidR="003E0A5A" w:rsidRPr="003E0A5A" w:rsidRDefault="003E0A5A" w:rsidP="003E0A5A">
      <w:pPr>
        <w:widowControl w:val="0"/>
        <w:suppressAutoHyphens/>
        <w:spacing w:line="360" w:lineRule="auto"/>
        <w:ind w:firstLine="720"/>
        <w:jc w:val="both"/>
        <w:rPr>
          <w:rFonts w:eastAsia="SimSun" w:cs="Mangal"/>
          <w:color w:val="00000A"/>
          <w:lang w:eastAsia="zh-CN" w:bidi="hi-IN"/>
        </w:rPr>
      </w:pPr>
      <w:r w:rsidRPr="003E0A5A">
        <w:rPr>
          <w:rFonts w:eastAsia="SimSun" w:cs="Mangal"/>
          <w:color w:val="00000A"/>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6E28EE16" w14:textId="77777777" w:rsidR="003E0A5A" w:rsidRPr="003E0A5A" w:rsidRDefault="003E0A5A" w:rsidP="003E0A5A">
      <w:pPr>
        <w:widowControl w:val="0"/>
        <w:suppressAutoHyphens/>
        <w:spacing w:line="360" w:lineRule="auto"/>
        <w:ind w:firstLine="720"/>
        <w:jc w:val="both"/>
        <w:rPr>
          <w:rFonts w:eastAsia="SimSun" w:cs="Mangal"/>
          <w:color w:val="00000A"/>
          <w:lang w:eastAsia="zh-CN" w:bidi="hi-IN"/>
        </w:rPr>
      </w:pPr>
      <w:r w:rsidRPr="003E0A5A">
        <w:rPr>
          <w:rFonts w:eastAsia="SimSun" w:cs="Mangal"/>
          <w:color w:val="00000A"/>
          <w:lang w:eastAsia="zh-CN" w:bidi="hi-IN"/>
        </w:rPr>
        <w:t xml:space="preserve">3. NODOT atsavināšanai Gulbenes novada pašvaldībai piederošo nekustamo īpašumu </w:t>
      </w:r>
      <w:r w:rsidRPr="003E0A5A">
        <w:rPr>
          <w:rFonts w:eastAsia="SimSun"/>
          <w:color w:val="00000A"/>
          <w:lang w:eastAsia="zh-CN" w:bidi="hi-IN"/>
        </w:rPr>
        <w:t xml:space="preserve">Jaungulbenes pagastā ar nosaukumu </w:t>
      </w:r>
      <w:r w:rsidRPr="003E0A5A">
        <w:rPr>
          <w:rFonts w:eastAsia="SimSun"/>
          <w:bCs/>
          <w:color w:val="00000A"/>
          <w:lang w:eastAsia="zh-CN" w:bidi="hi-IN"/>
        </w:rPr>
        <w:t>“Viesturu pļavas”, kadastra numurs 5060 007 0106</w:t>
      </w:r>
      <w:r w:rsidRPr="003E0A5A">
        <w:rPr>
          <w:rFonts w:eastAsia="SimSun"/>
          <w:color w:val="00000A"/>
          <w:lang w:eastAsia="zh-CN" w:bidi="hi-IN"/>
        </w:rPr>
        <w:t xml:space="preserve">, kas sastāv no vienas zemes vienības ar kadastra apzīmējumu </w:t>
      </w:r>
      <w:r w:rsidRPr="003E0A5A">
        <w:rPr>
          <w:rFonts w:eastAsia="SimSun"/>
          <w:bCs/>
          <w:color w:val="00000A"/>
          <w:lang w:eastAsia="zh-CN" w:bidi="hi-IN"/>
        </w:rPr>
        <w:t>5060 007 0106, 20,4836 ha platībā</w:t>
      </w:r>
      <w:r w:rsidRPr="003E0A5A">
        <w:rPr>
          <w:rFonts w:eastAsia="SimSun" w:cs="Mangal"/>
          <w:color w:val="00000A"/>
          <w:lang w:eastAsia="zh-CN" w:bidi="hi-IN"/>
        </w:rPr>
        <w:t>, atklātā mutiskā izsolē ar augšupejošu soli.</w:t>
      </w:r>
    </w:p>
    <w:p w14:paraId="3342A38D" w14:textId="77777777" w:rsidR="003E0A5A" w:rsidRPr="003E0A5A" w:rsidRDefault="003E0A5A" w:rsidP="003E0A5A">
      <w:pPr>
        <w:widowControl w:val="0"/>
        <w:suppressAutoHyphens/>
        <w:spacing w:line="360" w:lineRule="auto"/>
        <w:ind w:firstLine="720"/>
        <w:jc w:val="both"/>
        <w:rPr>
          <w:rFonts w:eastAsia="SimSun"/>
          <w:color w:val="00000A"/>
          <w:lang w:eastAsia="zh-CN" w:bidi="hi-IN"/>
        </w:rPr>
      </w:pPr>
      <w:r w:rsidRPr="003E0A5A">
        <w:rPr>
          <w:rFonts w:eastAsia="SimSun"/>
          <w:color w:val="00000A"/>
          <w:lang w:eastAsia="zh-CN" w:bidi="hi-IN"/>
        </w:rPr>
        <w:t xml:space="preserve">4. UZDOT Gulbenes novada pašvaldības Īpašuma novērtēšanas un izsoļu komisijai organizēt lēmuma 1.punktā minētā nekustamā īpašuma novērtēšanu un nosacītās cenas noteikšanu un iesniegt to apstiprināšanai Gulbenes novada domes sēdē. </w:t>
      </w:r>
    </w:p>
    <w:p w14:paraId="1E891EE2" w14:textId="77777777" w:rsidR="003E0A5A" w:rsidRPr="003E0A5A" w:rsidRDefault="003E0A5A" w:rsidP="003E0A5A">
      <w:pPr>
        <w:spacing w:line="360" w:lineRule="auto"/>
        <w:ind w:firstLine="567"/>
        <w:jc w:val="both"/>
      </w:pPr>
    </w:p>
    <w:p w14:paraId="0D728298" w14:textId="77777777" w:rsidR="003E0A5A" w:rsidRPr="003E0A5A" w:rsidRDefault="003E0A5A" w:rsidP="003E0A5A">
      <w:pPr>
        <w:spacing w:line="360" w:lineRule="auto"/>
      </w:pPr>
      <w:r w:rsidRPr="003E0A5A">
        <w:t xml:space="preserve">Gulbenes novada domes priekšsēdētājs </w:t>
      </w:r>
      <w:r w:rsidRPr="003E0A5A">
        <w:tab/>
      </w:r>
      <w:r w:rsidRPr="003E0A5A">
        <w:tab/>
      </w:r>
      <w:r w:rsidRPr="003E0A5A">
        <w:tab/>
      </w:r>
      <w:r w:rsidRPr="003E0A5A">
        <w:tab/>
      </w:r>
      <w:r w:rsidRPr="003E0A5A">
        <w:tab/>
      </w:r>
      <w:r w:rsidRPr="003E0A5A">
        <w:tab/>
      </w:r>
      <w:proofErr w:type="spellStart"/>
      <w:r w:rsidRPr="003E0A5A">
        <w:t>A.Caunītis</w:t>
      </w:r>
      <w:proofErr w:type="spellEnd"/>
    </w:p>
    <w:p w14:paraId="7D08C76C" w14:textId="77777777" w:rsidR="003E0A5A" w:rsidRPr="003E0A5A" w:rsidRDefault="003E0A5A" w:rsidP="003E0A5A">
      <w:pPr>
        <w:spacing w:line="360" w:lineRule="auto"/>
      </w:pPr>
    </w:p>
    <w:p w14:paraId="54D78201" w14:textId="77777777" w:rsidR="003E0A5A" w:rsidRPr="003E0A5A" w:rsidRDefault="003E0A5A" w:rsidP="003E0A5A">
      <w:pPr>
        <w:spacing w:line="360" w:lineRule="auto"/>
      </w:pPr>
      <w:r w:rsidRPr="003E0A5A">
        <w:t xml:space="preserve">Sagatavoja: </w:t>
      </w:r>
      <w:proofErr w:type="spellStart"/>
      <w:r w:rsidRPr="003E0A5A">
        <w:t>L.Bašķere</w:t>
      </w:r>
      <w:proofErr w:type="spellEnd"/>
    </w:p>
    <w:p w14:paraId="7D00EB21" w14:textId="77777777" w:rsidR="00D626BE" w:rsidRDefault="00D626BE">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0A5A" w:rsidRPr="003E0A5A" w14:paraId="244B1847" w14:textId="77777777" w:rsidTr="00D626BE">
        <w:tc>
          <w:tcPr>
            <w:tcW w:w="9354" w:type="dxa"/>
          </w:tcPr>
          <w:p w14:paraId="40A8BC42" w14:textId="3045B36B" w:rsidR="003E0A5A" w:rsidRPr="003E0A5A" w:rsidRDefault="003E0A5A" w:rsidP="003E0A5A">
            <w:pPr>
              <w:jc w:val="center"/>
              <w:rPr>
                <w:rFonts w:ascii="Arial" w:hAnsi="Arial" w:cs="Arial"/>
                <w:sz w:val="22"/>
                <w:szCs w:val="22"/>
              </w:rPr>
            </w:pPr>
            <w:r w:rsidRPr="003E0A5A">
              <w:rPr>
                <w:noProof/>
                <w:sz w:val="22"/>
                <w:szCs w:val="22"/>
              </w:rPr>
              <w:lastRenderedPageBreak/>
              <w:drawing>
                <wp:inline distT="0" distB="0" distL="0" distR="0" wp14:anchorId="262031B3" wp14:editId="3C1F639D">
                  <wp:extent cx="619125" cy="685800"/>
                  <wp:effectExtent l="0" t="0" r="9525" b="0"/>
                  <wp:docPr id="141" name="Attēls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E0A5A" w:rsidRPr="003E0A5A" w14:paraId="460363DF" w14:textId="77777777" w:rsidTr="00D626BE">
        <w:tc>
          <w:tcPr>
            <w:tcW w:w="9354" w:type="dxa"/>
          </w:tcPr>
          <w:p w14:paraId="6FEF2FA3" w14:textId="77777777" w:rsidR="003E0A5A" w:rsidRPr="003E0A5A" w:rsidRDefault="003E0A5A" w:rsidP="003E0A5A">
            <w:pPr>
              <w:jc w:val="center"/>
              <w:rPr>
                <w:rFonts w:ascii="Arial" w:hAnsi="Arial" w:cs="Arial"/>
                <w:sz w:val="22"/>
                <w:szCs w:val="22"/>
              </w:rPr>
            </w:pPr>
            <w:r w:rsidRPr="003E0A5A">
              <w:rPr>
                <w:b/>
                <w:bCs/>
                <w:sz w:val="28"/>
                <w:szCs w:val="28"/>
              </w:rPr>
              <w:t>GULBENES NOVADA PAŠVALDĪBA</w:t>
            </w:r>
          </w:p>
        </w:tc>
      </w:tr>
      <w:tr w:rsidR="003E0A5A" w:rsidRPr="003E0A5A" w14:paraId="2C728749" w14:textId="77777777" w:rsidTr="00D626BE">
        <w:tc>
          <w:tcPr>
            <w:tcW w:w="9354" w:type="dxa"/>
          </w:tcPr>
          <w:p w14:paraId="0B1B2BF8" w14:textId="77777777" w:rsidR="003E0A5A" w:rsidRPr="003E0A5A" w:rsidRDefault="003E0A5A" w:rsidP="003E0A5A">
            <w:pPr>
              <w:jc w:val="center"/>
              <w:rPr>
                <w:rFonts w:ascii="Arial" w:hAnsi="Arial" w:cs="Arial"/>
                <w:sz w:val="22"/>
                <w:szCs w:val="22"/>
              </w:rPr>
            </w:pPr>
            <w:r w:rsidRPr="003E0A5A">
              <w:t>Reģ.Nr.90009116327</w:t>
            </w:r>
          </w:p>
        </w:tc>
      </w:tr>
      <w:tr w:rsidR="003E0A5A" w:rsidRPr="003E0A5A" w14:paraId="25F34BE0" w14:textId="77777777" w:rsidTr="00D626BE">
        <w:tc>
          <w:tcPr>
            <w:tcW w:w="9354" w:type="dxa"/>
          </w:tcPr>
          <w:p w14:paraId="40BCCC38" w14:textId="77777777" w:rsidR="003E0A5A" w:rsidRPr="003E0A5A" w:rsidRDefault="003E0A5A" w:rsidP="003E0A5A">
            <w:pPr>
              <w:jc w:val="center"/>
              <w:rPr>
                <w:rFonts w:ascii="Arial" w:hAnsi="Arial" w:cs="Arial"/>
                <w:sz w:val="22"/>
                <w:szCs w:val="22"/>
              </w:rPr>
            </w:pPr>
            <w:r w:rsidRPr="003E0A5A">
              <w:t>Ābeļu iela 2, Gulbene, Gulbenes nov., LV-4401</w:t>
            </w:r>
          </w:p>
        </w:tc>
      </w:tr>
      <w:tr w:rsidR="003E0A5A" w:rsidRPr="003E0A5A" w14:paraId="39030DA9" w14:textId="77777777" w:rsidTr="00D626BE">
        <w:tc>
          <w:tcPr>
            <w:tcW w:w="9354" w:type="dxa"/>
          </w:tcPr>
          <w:p w14:paraId="01B28774" w14:textId="77777777" w:rsidR="003E0A5A" w:rsidRPr="003E0A5A" w:rsidRDefault="003E0A5A" w:rsidP="003E0A5A">
            <w:pPr>
              <w:jc w:val="center"/>
              <w:rPr>
                <w:rFonts w:ascii="Arial" w:hAnsi="Arial" w:cs="Arial"/>
                <w:sz w:val="22"/>
                <w:szCs w:val="22"/>
              </w:rPr>
            </w:pPr>
            <w:r w:rsidRPr="003E0A5A">
              <w:t>Tālrunis 64497710, mob.26595362, e-pasts: dome@gulbene.lv, www.gulbene.lv</w:t>
            </w:r>
          </w:p>
        </w:tc>
      </w:tr>
    </w:tbl>
    <w:p w14:paraId="452FDFCB" w14:textId="77777777" w:rsidR="003E0A5A" w:rsidRPr="003E0A5A" w:rsidRDefault="003E0A5A" w:rsidP="003E0A5A">
      <w:pPr>
        <w:spacing w:before="240"/>
        <w:jc w:val="center"/>
        <w:rPr>
          <w:rFonts w:eastAsia="Calibri"/>
          <w:b/>
          <w:bCs/>
          <w:lang w:eastAsia="en-US"/>
        </w:rPr>
      </w:pPr>
      <w:r w:rsidRPr="003E0A5A">
        <w:rPr>
          <w:rFonts w:eastAsia="Calibri"/>
          <w:b/>
          <w:bCs/>
          <w:lang w:eastAsia="en-US"/>
        </w:rPr>
        <w:t>GULBENES NOVADA DOMES LĒMUMS</w:t>
      </w:r>
    </w:p>
    <w:p w14:paraId="58A93F98" w14:textId="77777777" w:rsidR="003E0A5A" w:rsidRPr="003E0A5A" w:rsidRDefault="003E0A5A" w:rsidP="003E0A5A">
      <w:pPr>
        <w:jc w:val="center"/>
        <w:rPr>
          <w:rFonts w:eastAsia="Calibri"/>
          <w:lang w:eastAsia="en-US"/>
        </w:rPr>
      </w:pPr>
      <w:r w:rsidRPr="003E0A5A">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E0A5A" w:rsidRPr="003E0A5A" w14:paraId="220D3E46" w14:textId="77777777" w:rsidTr="006843B0">
        <w:tc>
          <w:tcPr>
            <w:tcW w:w="4676" w:type="dxa"/>
          </w:tcPr>
          <w:p w14:paraId="6FF983AE" w14:textId="77777777" w:rsidR="003E0A5A" w:rsidRPr="003E0A5A" w:rsidRDefault="003E0A5A" w:rsidP="003E0A5A">
            <w:pPr>
              <w:rPr>
                <w:b/>
                <w:bCs/>
              </w:rPr>
            </w:pPr>
            <w:r w:rsidRPr="003E0A5A">
              <w:rPr>
                <w:b/>
                <w:bCs/>
              </w:rPr>
              <w:t>2022.gada 29.decembrī</w:t>
            </w:r>
          </w:p>
        </w:tc>
        <w:tc>
          <w:tcPr>
            <w:tcW w:w="4678" w:type="dxa"/>
          </w:tcPr>
          <w:p w14:paraId="523DA5C4" w14:textId="77777777" w:rsidR="003E0A5A" w:rsidRPr="003E0A5A" w:rsidRDefault="003E0A5A" w:rsidP="003E0A5A">
            <w:pPr>
              <w:rPr>
                <w:b/>
                <w:bCs/>
              </w:rPr>
            </w:pPr>
            <w:r w:rsidRPr="003E0A5A">
              <w:rPr>
                <w:b/>
                <w:bCs/>
              </w:rPr>
              <w:t xml:space="preserve">                                  Nr. GND/2022/1306</w:t>
            </w:r>
          </w:p>
        </w:tc>
      </w:tr>
      <w:tr w:rsidR="003E0A5A" w:rsidRPr="003E0A5A" w14:paraId="6ED53CA2" w14:textId="77777777" w:rsidTr="006843B0">
        <w:tc>
          <w:tcPr>
            <w:tcW w:w="4676" w:type="dxa"/>
          </w:tcPr>
          <w:p w14:paraId="711AD6BF" w14:textId="77777777" w:rsidR="003E0A5A" w:rsidRPr="003E0A5A" w:rsidRDefault="003E0A5A" w:rsidP="003E0A5A"/>
        </w:tc>
        <w:tc>
          <w:tcPr>
            <w:tcW w:w="4678" w:type="dxa"/>
          </w:tcPr>
          <w:p w14:paraId="2DAD5CFE" w14:textId="77777777" w:rsidR="003E0A5A" w:rsidRPr="003E0A5A" w:rsidRDefault="003E0A5A" w:rsidP="003E0A5A">
            <w:pPr>
              <w:rPr>
                <w:b/>
                <w:bCs/>
              </w:rPr>
            </w:pPr>
            <w:r w:rsidRPr="003E0A5A">
              <w:rPr>
                <w:b/>
                <w:bCs/>
              </w:rPr>
              <w:t xml:space="preserve">                                  (protokols Nr.27; 93.p.)</w:t>
            </w:r>
          </w:p>
        </w:tc>
      </w:tr>
    </w:tbl>
    <w:p w14:paraId="0584142F" w14:textId="77777777" w:rsidR="003E0A5A" w:rsidRPr="003E0A5A" w:rsidRDefault="003E0A5A" w:rsidP="003E0A5A"/>
    <w:p w14:paraId="3706EFF8" w14:textId="77777777" w:rsidR="003E0A5A" w:rsidRPr="003E0A5A" w:rsidRDefault="003E0A5A" w:rsidP="003E0A5A">
      <w:pPr>
        <w:jc w:val="center"/>
        <w:rPr>
          <w:b/>
          <w:snapToGrid w:val="0"/>
          <w:lang w:eastAsia="en-US"/>
        </w:rPr>
      </w:pPr>
      <w:r w:rsidRPr="003E0A5A">
        <w:rPr>
          <w:b/>
          <w:snapToGrid w:val="0"/>
          <w:lang w:eastAsia="en-US"/>
        </w:rPr>
        <w:t>Par nekustamā īpašuma Jaungulbenes pagastā ar nosaukumu “Ābeles” atsavināšanu</w:t>
      </w:r>
    </w:p>
    <w:p w14:paraId="2030CCF8" w14:textId="77777777" w:rsidR="003E0A5A" w:rsidRPr="003E0A5A" w:rsidRDefault="003E0A5A" w:rsidP="003E0A5A">
      <w:pPr>
        <w:tabs>
          <w:tab w:val="left" w:pos="5606"/>
        </w:tabs>
        <w:rPr>
          <w:snapToGrid w:val="0"/>
          <w:lang w:eastAsia="en-US"/>
        </w:rPr>
      </w:pPr>
      <w:r w:rsidRPr="003E0A5A">
        <w:rPr>
          <w:snapToGrid w:val="0"/>
          <w:lang w:eastAsia="en-US"/>
        </w:rPr>
        <w:tab/>
      </w:r>
    </w:p>
    <w:p w14:paraId="0B3411B3" w14:textId="77777777" w:rsidR="003E0A5A" w:rsidRPr="003E0A5A" w:rsidRDefault="003E0A5A" w:rsidP="003E0A5A">
      <w:pPr>
        <w:spacing w:line="360" w:lineRule="auto"/>
        <w:ind w:firstLine="567"/>
        <w:jc w:val="both"/>
      </w:pPr>
      <w:r w:rsidRPr="003E0A5A">
        <w:t xml:space="preserve">Izskatīts </w:t>
      </w:r>
      <w:r w:rsidRPr="003E0A5A">
        <w:rPr>
          <w:b/>
        </w:rPr>
        <w:t>Gulbenes novada Jaungulbenes pagasta pārvaldes</w:t>
      </w:r>
      <w:r w:rsidRPr="003E0A5A">
        <w:rPr>
          <w:bCs/>
        </w:rPr>
        <w:t>, reģistrācijas Nr.40900015450, juridiskā adrese: “</w:t>
      </w:r>
      <w:proofErr w:type="spellStart"/>
      <w:r w:rsidRPr="003E0A5A">
        <w:rPr>
          <w:bCs/>
        </w:rPr>
        <w:t>Gulbīts</w:t>
      </w:r>
      <w:proofErr w:type="spellEnd"/>
      <w:r w:rsidRPr="003E0A5A">
        <w:rPr>
          <w:bCs/>
        </w:rPr>
        <w:t xml:space="preserve">”, Gulbītis, Jaungulbenes pagasts, Gulbenes novads, LV – 4420, 2022.gada 9.novembra iesniegums </w:t>
      </w:r>
      <w:proofErr w:type="spellStart"/>
      <w:r w:rsidRPr="003E0A5A">
        <w:rPr>
          <w:bCs/>
        </w:rPr>
        <w:t>Nr.JA</w:t>
      </w:r>
      <w:proofErr w:type="spellEnd"/>
      <w:r w:rsidRPr="003E0A5A">
        <w:rPr>
          <w:bCs/>
        </w:rPr>
        <w:t xml:space="preserve">/4.2/22/81 (Gulbenes novada pašvaldībā saņemts 2022.gada 9.novembrī un reģistrēts ar </w:t>
      </w:r>
      <w:proofErr w:type="spellStart"/>
      <w:r w:rsidRPr="003E0A5A">
        <w:rPr>
          <w:bCs/>
        </w:rPr>
        <w:t>Nr.GND</w:t>
      </w:r>
      <w:proofErr w:type="spellEnd"/>
      <w:r w:rsidRPr="003E0A5A">
        <w:rPr>
          <w:bCs/>
        </w:rPr>
        <w:t>/5.13.2/22/2698-G) ar lūgumu nodot atsavināšanai Gulbenes novada pašvaldībai piederošo zemes vienību ar kadastra apzīmējumu 5060 006 0101, 15,8 ha platībā, kas ietilpst nekustamā īpašuma Jaungulbenes pagastā ar nosaukumu “Ābeles”, kadastra numurs 5060 006 0101, sastāvā. Iesniegumā norādīts, ka Gulbenes novada Jaungulbenes pagasta pārvalde ir veikusi izvērtēšanu un secinājusi, ka minētā zemes vienība nav nepieciešama pašvaldības autonomo funkciju veikšanai.</w:t>
      </w:r>
    </w:p>
    <w:p w14:paraId="6797BE11" w14:textId="77777777" w:rsidR="003E0A5A" w:rsidRPr="003E0A5A" w:rsidRDefault="003E0A5A" w:rsidP="003E0A5A">
      <w:pPr>
        <w:spacing w:line="360" w:lineRule="auto"/>
        <w:ind w:firstLine="567"/>
        <w:jc w:val="both"/>
        <w:rPr>
          <w:noProof/>
          <w:color w:val="000000"/>
        </w:rPr>
      </w:pPr>
      <w:r w:rsidRPr="003E0A5A">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3E0A5A">
        <w:rPr>
          <w:noProof/>
        </w:rPr>
        <w:t xml:space="preserve">ar 14 balsīm "Par" (Ainārs Brezinskis, Aivars Circens, Anatolijs Savickis, Andis Caunītis, Atis </w:t>
      </w:r>
      <w:r w:rsidRPr="003E0A5A">
        <w:rPr>
          <w:noProof/>
        </w:rPr>
        <w:lastRenderedPageBreak/>
        <w:t>Jencītis, Daumants Dreiškens, Guna Pūcīte, Guna Švika, Gunārs Ciglis, Ivars Kupčs, Lāsma Gabdulļina, Mudīte Motivāne, Normunds Audzišs, Normunds Mazūrs), "Pret" – nav, "Atturas" – nav</w:t>
      </w:r>
      <w:r w:rsidRPr="003E0A5A">
        <w:rPr>
          <w:color w:val="000000"/>
        </w:rPr>
        <w:t>, Gulbenes novada dome NOLEMJ:</w:t>
      </w:r>
    </w:p>
    <w:p w14:paraId="43637B4D" w14:textId="77777777" w:rsidR="003E0A5A" w:rsidRPr="003E0A5A" w:rsidRDefault="003E0A5A" w:rsidP="003E0A5A">
      <w:pPr>
        <w:widowControl w:val="0"/>
        <w:suppressAutoHyphens/>
        <w:spacing w:line="360" w:lineRule="auto"/>
        <w:ind w:firstLine="720"/>
        <w:jc w:val="both"/>
        <w:rPr>
          <w:rFonts w:eastAsia="SimSun" w:cs="Mangal"/>
          <w:color w:val="00000A"/>
          <w:lang w:eastAsia="zh-CN" w:bidi="hi-IN"/>
        </w:rPr>
      </w:pPr>
      <w:r w:rsidRPr="003E0A5A">
        <w:rPr>
          <w:rFonts w:eastAsia="SimSun" w:cs="Mangal"/>
          <w:color w:val="00000A"/>
          <w:lang w:eastAsia="zh-CN" w:bidi="hi-IN"/>
        </w:rPr>
        <w:t>1. REĢISTRĒT zemesgrāmatā nekustamo īpašumu Jaungulbenes pagastā ar nosaukumu “Ābeles”, kadastra numurs 5060 006 0101, īpašumā uz pašvaldības vārda.</w:t>
      </w:r>
    </w:p>
    <w:p w14:paraId="5A7E0CBE" w14:textId="77777777" w:rsidR="003E0A5A" w:rsidRPr="003E0A5A" w:rsidRDefault="003E0A5A" w:rsidP="003E0A5A">
      <w:pPr>
        <w:widowControl w:val="0"/>
        <w:suppressAutoHyphens/>
        <w:spacing w:line="360" w:lineRule="auto"/>
        <w:ind w:firstLine="720"/>
        <w:jc w:val="both"/>
        <w:rPr>
          <w:rFonts w:eastAsia="SimSun" w:cs="Mangal"/>
          <w:color w:val="00000A"/>
          <w:lang w:eastAsia="zh-CN" w:bidi="hi-IN"/>
        </w:rPr>
      </w:pPr>
      <w:r w:rsidRPr="003E0A5A">
        <w:rPr>
          <w:rFonts w:eastAsia="SimSun" w:cs="Mangal"/>
          <w:color w:val="00000A"/>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30BBB1B6" w14:textId="77777777" w:rsidR="003E0A5A" w:rsidRPr="003E0A5A" w:rsidRDefault="003E0A5A" w:rsidP="003E0A5A">
      <w:pPr>
        <w:widowControl w:val="0"/>
        <w:suppressAutoHyphens/>
        <w:spacing w:line="360" w:lineRule="auto"/>
        <w:ind w:firstLine="720"/>
        <w:jc w:val="both"/>
        <w:rPr>
          <w:rFonts w:eastAsia="SimSun" w:cs="Mangal"/>
          <w:color w:val="00000A"/>
          <w:lang w:eastAsia="zh-CN" w:bidi="hi-IN"/>
        </w:rPr>
      </w:pPr>
      <w:r w:rsidRPr="003E0A5A">
        <w:rPr>
          <w:rFonts w:eastAsia="SimSun" w:cs="Mangal"/>
          <w:color w:val="00000A"/>
          <w:lang w:eastAsia="zh-CN" w:bidi="hi-IN"/>
        </w:rPr>
        <w:t xml:space="preserve">3. NODOT atsavināšanai Gulbenes novada pašvaldībai piederošo nekustamo īpašumu </w:t>
      </w:r>
      <w:r w:rsidRPr="003E0A5A">
        <w:rPr>
          <w:rFonts w:eastAsia="SimSun"/>
          <w:color w:val="00000A"/>
          <w:lang w:eastAsia="zh-CN" w:bidi="hi-IN"/>
        </w:rPr>
        <w:t xml:space="preserve">Jaungulbenes pagastā ar nosaukumu </w:t>
      </w:r>
      <w:r w:rsidRPr="003E0A5A">
        <w:rPr>
          <w:rFonts w:eastAsia="SimSun"/>
          <w:bCs/>
          <w:color w:val="00000A"/>
          <w:lang w:eastAsia="zh-CN" w:bidi="hi-IN"/>
        </w:rPr>
        <w:t>“Ābeles”, kadastra numurs 5060 006 0101</w:t>
      </w:r>
      <w:r w:rsidRPr="003E0A5A">
        <w:rPr>
          <w:rFonts w:eastAsia="SimSun"/>
          <w:color w:val="00000A"/>
          <w:lang w:eastAsia="zh-CN" w:bidi="hi-IN"/>
        </w:rPr>
        <w:t xml:space="preserve">, kas sastāv no vienas zemes vienības ar kadastra apzīmējumu </w:t>
      </w:r>
      <w:r w:rsidRPr="003E0A5A">
        <w:rPr>
          <w:rFonts w:eastAsia="SimSun"/>
          <w:bCs/>
          <w:color w:val="00000A"/>
          <w:lang w:eastAsia="zh-CN" w:bidi="hi-IN"/>
        </w:rPr>
        <w:t>5060 006 0101, 15,8 ha platībā</w:t>
      </w:r>
      <w:r w:rsidRPr="003E0A5A">
        <w:rPr>
          <w:rFonts w:eastAsia="SimSun" w:cs="Mangal"/>
          <w:color w:val="00000A"/>
          <w:lang w:eastAsia="zh-CN" w:bidi="hi-IN"/>
        </w:rPr>
        <w:t>, atklātā mutiskā izsolē ar augšupejošu soli.</w:t>
      </w:r>
    </w:p>
    <w:p w14:paraId="2B9D610B" w14:textId="77777777" w:rsidR="003E0A5A" w:rsidRPr="003E0A5A" w:rsidRDefault="003E0A5A" w:rsidP="003E0A5A">
      <w:pPr>
        <w:widowControl w:val="0"/>
        <w:suppressAutoHyphens/>
        <w:spacing w:line="360" w:lineRule="auto"/>
        <w:ind w:firstLine="720"/>
        <w:jc w:val="both"/>
        <w:rPr>
          <w:rFonts w:eastAsia="SimSun"/>
          <w:color w:val="00000A"/>
          <w:lang w:eastAsia="zh-CN" w:bidi="hi-IN"/>
        </w:rPr>
      </w:pPr>
      <w:r w:rsidRPr="003E0A5A">
        <w:rPr>
          <w:rFonts w:eastAsia="SimSun"/>
          <w:color w:val="00000A"/>
          <w:lang w:eastAsia="zh-CN" w:bidi="hi-IN"/>
        </w:rPr>
        <w:t xml:space="preserve">4. UZDOT Gulbenes novada pašvaldības Īpašuma novērtēšanas un izsoļu komisijai organizēt lēmuma 1.punktā minētā nekustamā īpašuma novērtēšanu un nosacītās cenas noteikšanu un iesniegt to apstiprināšanai Gulbenes novada domes sēdē. </w:t>
      </w:r>
    </w:p>
    <w:p w14:paraId="4FA0B93D" w14:textId="77777777" w:rsidR="003E0A5A" w:rsidRPr="003E0A5A" w:rsidRDefault="003E0A5A" w:rsidP="003E0A5A">
      <w:pPr>
        <w:spacing w:line="360" w:lineRule="auto"/>
        <w:ind w:firstLine="567"/>
        <w:jc w:val="both"/>
      </w:pPr>
    </w:p>
    <w:p w14:paraId="63EF359F" w14:textId="77777777" w:rsidR="003E0A5A" w:rsidRPr="003E0A5A" w:rsidRDefault="003E0A5A" w:rsidP="003E0A5A">
      <w:pPr>
        <w:spacing w:line="360" w:lineRule="auto"/>
      </w:pPr>
      <w:r w:rsidRPr="003E0A5A">
        <w:t xml:space="preserve">Gulbenes novada domes priekšsēdētājs </w:t>
      </w:r>
      <w:r w:rsidRPr="003E0A5A">
        <w:tab/>
      </w:r>
      <w:r w:rsidRPr="003E0A5A">
        <w:tab/>
      </w:r>
      <w:r w:rsidRPr="003E0A5A">
        <w:tab/>
      </w:r>
      <w:r w:rsidRPr="003E0A5A">
        <w:tab/>
      </w:r>
      <w:r w:rsidRPr="003E0A5A">
        <w:tab/>
      </w:r>
      <w:r w:rsidRPr="003E0A5A">
        <w:tab/>
      </w:r>
      <w:proofErr w:type="spellStart"/>
      <w:r w:rsidRPr="003E0A5A">
        <w:t>A.Caunītis</w:t>
      </w:r>
      <w:proofErr w:type="spellEnd"/>
    </w:p>
    <w:p w14:paraId="6AE8F425" w14:textId="77777777" w:rsidR="003E0A5A" w:rsidRPr="003E0A5A" w:rsidRDefault="003E0A5A" w:rsidP="003E0A5A">
      <w:pPr>
        <w:spacing w:line="360" w:lineRule="auto"/>
      </w:pPr>
    </w:p>
    <w:p w14:paraId="05EB120D" w14:textId="77777777" w:rsidR="003E0A5A" w:rsidRPr="003E0A5A" w:rsidRDefault="003E0A5A" w:rsidP="003E0A5A">
      <w:pPr>
        <w:spacing w:line="360" w:lineRule="auto"/>
      </w:pPr>
      <w:r w:rsidRPr="003E0A5A">
        <w:t xml:space="preserve">Sagatavoja: </w:t>
      </w:r>
      <w:proofErr w:type="spellStart"/>
      <w:r w:rsidRPr="003E0A5A">
        <w:t>L.Bašķere</w:t>
      </w:r>
      <w:proofErr w:type="spellEnd"/>
    </w:p>
    <w:p w14:paraId="441B46C5" w14:textId="77777777" w:rsidR="00D626BE" w:rsidRDefault="00D626BE">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0A5A" w:rsidRPr="003E0A5A" w14:paraId="66A04419" w14:textId="77777777" w:rsidTr="00D626BE">
        <w:tc>
          <w:tcPr>
            <w:tcW w:w="9354" w:type="dxa"/>
          </w:tcPr>
          <w:p w14:paraId="44114C13" w14:textId="27495A55" w:rsidR="003E0A5A" w:rsidRPr="003E0A5A" w:rsidRDefault="003E0A5A" w:rsidP="003E0A5A">
            <w:pPr>
              <w:jc w:val="center"/>
              <w:rPr>
                <w:rFonts w:ascii="Arial" w:hAnsi="Arial" w:cs="Arial"/>
                <w:sz w:val="22"/>
                <w:szCs w:val="22"/>
              </w:rPr>
            </w:pPr>
            <w:r w:rsidRPr="003E0A5A">
              <w:rPr>
                <w:noProof/>
                <w:sz w:val="22"/>
                <w:szCs w:val="22"/>
              </w:rPr>
              <w:lastRenderedPageBreak/>
              <w:drawing>
                <wp:inline distT="0" distB="0" distL="0" distR="0" wp14:anchorId="4A9A59A0" wp14:editId="1E6D31CF">
                  <wp:extent cx="619125" cy="685800"/>
                  <wp:effectExtent l="0" t="0" r="9525" b="0"/>
                  <wp:docPr id="143" name="Attēls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E0A5A" w:rsidRPr="003E0A5A" w14:paraId="0E87E995" w14:textId="77777777" w:rsidTr="00D626BE">
        <w:tc>
          <w:tcPr>
            <w:tcW w:w="9354" w:type="dxa"/>
          </w:tcPr>
          <w:p w14:paraId="2D617310" w14:textId="77777777" w:rsidR="003E0A5A" w:rsidRPr="003E0A5A" w:rsidRDefault="003E0A5A" w:rsidP="003E0A5A">
            <w:pPr>
              <w:jc w:val="center"/>
              <w:rPr>
                <w:rFonts w:ascii="Arial" w:hAnsi="Arial" w:cs="Arial"/>
                <w:sz w:val="22"/>
                <w:szCs w:val="22"/>
              </w:rPr>
            </w:pPr>
            <w:r w:rsidRPr="003E0A5A">
              <w:rPr>
                <w:b/>
                <w:bCs/>
                <w:sz w:val="28"/>
                <w:szCs w:val="28"/>
              </w:rPr>
              <w:t>GULBENES NOVADA PAŠVALDĪBA</w:t>
            </w:r>
          </w:p>
        </w:tc>
      </w:tr>
      <w:tr w:rsidR="003E0A5A" w:rsidRPr="003E0A5A" w14:paraId="426B936B" w14:textId="77777777" w:rsidTr="00D626BE">
        <w:tc>
          <w:tcPr>
            <w:tcW w:w="9354" w:type="dxa"/>
          </w:tcPr>
          <w:p w14:paraId="0F18B886" w14:textId="77777777" w:rsidR="003E0A5A" w:rsidRPr="003E0A5A" w:rsidRDefault="003E0A5A" w:rsidP="003E0A5A">
            <w:pPr>
              <w:jc w:val="center"/>
              <w:rPr>
                <w:rFonts w:ascii="Arial" w:hAnsi="Arial" w:cs="Arial"/>
                <w:sz w:val="22"/>
                <w:szCs w:val="22"/>
              </w:rPr>
            </w:pPr>
            <w:r w:rsidRPr="003E0A5A">
              <w:t>Reģ.Nr.90009116327</w:t>
            </w:r>
          </w:p>
        </w:tc>
      </w:tr>
      <w:tr w:rsidR="003E0A5A" w:rsidRPr="003E0A5A" w14:paraId="7CA882DD" w14:textId="77777777" w:rsidTr="00D626BE">
        <w:tc>
          <w:tcPr>
            <w:tcW w:w="9354" w:type="dxa"/>
          </w:tcPr>
          <w:p w14:paraId="34034631" w14:textId="77777777" w:rsidR="003E0A5A" w:rsidRPr="003E0A5A" w:rsidRDefault="003E0A5A" w:rsidP="003E0A5A">
            <w:pPr>
              <w:jc w:val="center"/>
              <w:rPr>
                <w:rFonts w:ascii="Arial" w:hAnsi="Arial" w:cs="Arial"/>
                <w:sz w:val="22"/>
                <w:szCs w:val="22"/>
              </w:rPr>
            </w:pPr>
            <w:r w:rsidRPr="003E0A5A">
              <w:t>Ābeļu iela 2, Gulbene, Gulbenes nov., LV-4401</w:t>
            </w:r>
          </w:p>
        </w:tc>
      </w:tr>
      <w:tr w:rsidR="003E0A5A" w:rsidRPr="003E0A5A" w14:paraId="19D322C7" w14:textId="77777777" w:rsidTr="00D626BE">
        <w:tc>
          <w:tcPr>
            <w:tcW w:w="9354" w:type="dxa"/>
          </w:tcPr>
          <w:p w14:paraId="67B159E9" w14:textId="77777777" w:rsidR="003E0A5A" w:rsidRPr="003E0A5A" w:rsidRDefault="003E0A5A" w:rsidP="003E0A5A">
            <w:pPr>
              <w:jc w:val="center"/>
              <w:rPr>
                <w:rFonts w:ascii="Arial" w:hAnsi="Arial" w:cs="Arial"/>
                <w:sz w:val="22"/>
                <w:szCs w:val="22"/>
              </w:rPr>
            </w:pPr>
            <w:r w:rsidRPr="003E0A5A">
              <w:t>Tālrunis 64497710, mob.26595362, e-pasts: dome@gulbene.lv, www.gulbene.lv</w:t>
            </w:r>
          </w:p>
        </w:tc>
      </w:tr>
    </w:tbl>
    <w:p w14:paraId="53E9EBAE" w14:textId="77777777" w:rsidR="003E0A5A" w:rsidRPr="003E0A5A" w:rsidRDefault="003E0A5A" w:rsidP="003E0A5A">
      <w:pPr>
        <w:spacing w:before="240"/>
        <w:jc w:val="center"/>
        <w:rPr>
          <w:rFonts w:eastAsia="Calibri"/>
          <w:b/>
          <w:bCs/>
          <w:lang w:eastAsia="en-US"/>
        </w:rPr>
      </w:pPr>
      <w:r w:rsidRPr="003E0A5A">
        <w:rPr>
          <w:rFonts w:eastAsia="Calibri"/>
          <w:b/>
          <w:bCs/>
          <w:lang w:eastAsia="en-US"/>
        </w:rPr>
        <w:t>GULBENES NOVADA DOMES LĒMUMS</w:t>
      </w:r>
    </w:p>
    <w:p w14:paraId="500365AD" w14:textId="77777777" w:rsidR="003E0A5A" w:rsidRPr="003E0A5A" w:rsidRDefault="003E0A5A" w:rsidP="003E0A5A">
      <w:pPr>
        <w:jc w:val="center"/>
        <w:rPr>
          <w:rFonts w:eastAsia="Calibri"/>
          <w:lang w:eastAsia="en-US"/>
        </w:rPr>
      </w:pPr>
      <w:r w:rsidRPr="003E0A5A">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E0A5A" w:rsidRPr="003E0A5A" w14:paraId="2C520534" w14:textId="77777777" w:rsidTr="006843B0">
        <w:tc>
          <w:tcPr>
            <w:tcW w:w="4676" w:type="dxa"/>
          </w:tcPr>
          <w:p w14:paraId="2D60742B" w14:textId="77777777" w:rsidR="003E0A5A" w:rsidRPr="003E0A5A" w:rsidRDefault="003E0A5A" w:rsidP="003E0A5A">
            <w:pPr>
              <w:rPr>
                <w:b/>
                <w:bCs/>
              </w:rPr>
            </w:pPr>
            <w:r w:rsidRPr="003E0A5A">
              <w:rPr>
                <w:b/>
                <w:bCs/>
              </w:rPr>
              <w:t>2022.gada 29.decembrī</w:t>
            </w:r>
          </w:p>
        </w:tc>
        <w:tc>
          <w:tcPr>
            <w:tcW w:w="4678" w:type="dxa"/>
          </w:tcPr>
          <w:p w14:paraId="685552AF" w14:textId="77777777" w:rsidR="003E0A5A" w:rsidRPr="003E0A5A" w:rsidRDefault="003E0A5A" w:rsidP="003E0A5A">
            <w:pPr>
              <w:rPr>
                <w:b/>
                <w:bCs/>
              </w:rPr>
            </w:pPr>
            <w:r w:rsidRPr="003E0A5A">
              <w:rPr>
                <w:b/>
                <w:bCs/>
              </w:rPr>
              <w:t xml:space="preserve">                                Nr. GND/2022/1307</w:t>
            </w:r>
          </w:p>
        </w:tc>
      </w:tr>
      <w:tr w:rsidR="003E0A5A" w:rsidRPr="003E0A5A" w14:paraId="7669BA56" w14:textId="77777777" w:rsidTr="006843B0">
        <w:tc>
          <w:tcPr>
            <w:tcW w:w="4676" w:type="dxa"/>
          </w:tcPr>
          <w:p w14:paraId="619E5882" w14:textId="77777777" w:rsidR="003E0A5A" w:rsidRPr="003E0A5A" w:rsidRDefault="003E0A5A" w:rsidP="003E0A5A"/>
        </w:tc>
        <w:tc>
          <w:tcPr>
            <w:tcW w:w="4678" w:type="dxa"/>
          </w:tcPr>
          <w:p w14:paraId="12B64B0C" w14:textId="77777777" w:rsidR="003E0A5A" w:rsidRPr="003E0A5A" w:rsidRDefault="003E0A5A" w:rsidP="003E0A5A">
            <w:pPr>
              <w:rPr>
                <w:b/>
                <w:bCs/>
              </w:rPr>
            </w:pPr>
            <w:r w:rsidRPr="003E0A5A">
              <w:rPr>
                <w:b/>
                <w:bCs/>
              </w:rPr>
              <w:t xml:space="preserve">                                (protokols Nr.27; 94.p.)</w:t>
            </w:r>
          </w:p>
        </w:tc>
      </w:tr>
    </w:tbl>
    <w:p w14:paraId="511E712C" w14:textId="77777777" w:rsidR="003E0A5A" w:rsidRPr="003E0A5A" w:rsidRDefault="003E0A5A" w:rsidP="003E0A5A"/>
    <w:p w14:paraId="17E88F9C" w14:textId="77777777" w:rsidR="003E0A5A" w:rsidRPr="003E0A5A" w:rsidRDefault="003E0A5A" w:rsidP="003E0A5A">
      <w:pPr>
        <w:jc w:val="center"/>
        <w:rPr>
          <w:b/>
          <w:snapToGrid w:val="0"/>
          <w:lang w:eastAsia="en-US"/>
        </w:rPr>
      </w:pPr>
      <w:r w:rsidRPr="003E0A5A">
        <w:rPr>
          <w:b/>
          <w:snapToGrid w:val="0"/>
          <w:lang w:eastAsia="en-US"/>
        </w:rPr>
        <w:t xml:space="preserve">Par nekustamā īpašuma </w:t>
      </w:r>
      <w:bookmarkStart w:id="68" w:name="_Hlk121860848"/>
      <w:r w:rsidRPr="003E0A5A">
        <w:rPr>
          <w:b/>
          <w:snapToGrid w:val="0"/>
          <w:lang w:eastAsia="en-US"/>
        </w:rPr>
        <w:t xml:space="preserve">“Stūris” – 2, Gulbītis, Jaungulbenes pagasts, </w:t>
      </w:r>
    </w:p>
    <w:p w14:paraId="4FDA195B" w14:textId="77777777" w:rsidR="003E0A5A" w:rsidRPr="003E0A5A" w:rsidRDefault="003E0A5A" w:rsidP="003E0A5A">
      <w:pPr>
        <w:spacing w:after="240"/>
        <w:jc w:val="center"/>
        <w:rPr>
          <w:b/>
          <w:snapToGrid w:val="0"/>
          <w:lang w:eastAsia="en-US"/>
        </w:rPr>
      </w:pPr>
      <w:r w:rsidRPr="003E0A5A">
        <w:rPr>
          <w:b/>
          <w:snapToGrid w:val="0"/>
          <w:lang w:eastAsia="en-US"/>
        </w:rPr>
        <w:t xml:space="preserve">Gulbenes novads, </w:t>
      </w:r>
      <w:bookmarkEnd w:id="68"/>
      <w:r w:rsidRPr="003E0A5A">
        <w:rPr>
          <w:b/>
          <w:snapToGrid w:val="0"/>
          <w:lang w:eastAsia="en-US"/>
        </w:rPr>
        <w:t>atsavināšanu</w:t>
      </w:r>
    </w:p>
    <w:p w14:paraId="7D0B8F0C" w14:textId="77777777" w:rsidR="003E0A5A" w:rsidRPr="003E0A5A" w:rsidRDefault="003E0A5A" w:rsidP="003E0A5A">
      <w:pPr>
        <w:spacing w:line="360" w:lineRule="auto"/>
        <w:ind w:firstLine="567"/>
        <w:jc w:val="both"/>
        <w:rPr>
          <w:bCs/>
        </w:rPr>
      </w:pPr>
      <w:r w:rsidRPr="003E0A5A">
        <w:t xml:space="preserve">Izskatīts </w:t>
      </w:r>
      <w:r w:rsidRPr="003E0A5A">
        <w:rPr>
          <w:b/>
        </w:rPr>
        <w:t>Gulbenes novada Jaungulbenes pagasta pārvaldes</w:t>
      </w:r>
      <w:r w:rsidRPr="003E0A5A">
        <w:rPr>
          <w:bCs/>
        </w:rPr>
        <w:t>, reģistrācijas Nr.40900015450, juridiskā adrese: “</w:t>
      </w:r>
      <w:proofErr w:type="spellStart"/>
      <w:r w:rsidRPr="003E0A5A">
        <w:rPr>
          <w:bCs/>
        </w:rPr>
        <w:t>Gulbīts</w:t>
      </w:r>
      <w:proofErr w:type="spellEnd"/>
      <w:r w:rsidRPr="003E0A5A">
        <w:rPr>
          <w:bCs/>
        </w:rPr>
        <w:t xml:space="preserve">”, Gulbītis, Jaungulbenes pagasts, Gulbenes novads, LV – 4420, 2022.gada 9.novembra iesniegums </w:t>
      </w:r>
      <w:proofErr w:type="spellStart"/>
      <w:r w:rsidRPr="003E0A5A">
        <w:rPr>
          <w:bCs/>
        </w:rPr>
        <w:t>Nr.JA</w:t>
      </w:r>
      <w:proofErr w:type="spellEnd"/>
      <w:r w:rsidRPr="003E0A5A">
        <w:rPr>
          <w:bCs/>
        </w:rPr>
        <w:t xml:space="preserve">/4.2/22/78 (Gulbenes novada pašvaldībā saņemts 2022.gada 9.novembrī un reģistrēts ar </w:t>
      </w:r>
      <w:proofErr w:type="spellStart"/>
      <w:r w:rsidRPr="003E0A5A">
        <w:rPr>
          <w:bCs/>
        </w:rPr>
        <w:t>Nr.GND</w:t>
      </w:r>
      <w:proofErr w:type="spellEnd"/>
      <w:r w:rsidRPr="003E0A5A">
        <w:rPr>
          <w:bCs/>
        </w:rPr>
        <w:t xml:space="preserve">/5.13.2/22/2702-G) ar lūgumu nodot atsavināšanai Gulbenes novada pašvaldībai piederošo nekustamo īpašumu “Stūris” – 2, Gulbītis, Jaungulbenes pagasts, Gulbenes novads, ar kadastra numuru 5060 900 0151, kas sastāv no 3 (trīs) nedzīvojamām telpām ar kopējo platību 112,3 </w:t>
      </w:r>
      <w:proofErr w:type="spellStart"/>
      <w:r w:rsidRPr="003E0A5A">
        <w:rPr>
          <w:bCs/>
        </w:rPr>
        <w:t>kv.m</w:t>
      </w:r>
      <w:proofErr w:type="spellEnd"/>
      <w:r w:rsidRPr="003E0A5A">
        <w:rPr>
          <w:bCs/>
        </w:rPr>
        <w:t>. (telpu grupas kadastra apzīmējums 5060 005 0064 007 002), un pie tām piederošām kopīpašuma 1123/2269 domājamām daļām no dzīvojamās mājas (būves kadastra apzīmējums 5060 005 0064 007), 1123/2269 domājamām daļām no zemes (zemes vienības kadastra apzīmējums 5060 005 0109). Gulbenes novada Jaungulbenes pagasta pārvalde ir veikusi izvērtēšanu un secinājusi, ka minētais nekustamais īpašums nav nepieciešams pašvaldības autonomo funkciju veikšanai; šis nekustamais īpašums nav apsildāms, lai pieslēgtu to apkures sistēmai, nepieciešami lieli finansiāli ieguldījumi. Pagasta pārvaldei nav šādu finanšu līdzekļu, kā arī pagasta pārvaldei ir pietiekami daudz telpu, līdz ar to šis nekustamais īpašums nav nepieciešams.</w:t>
      </w:r>
    </w:p>
    <w:p w14:paraId="3F7BBB24" w14:textId="77777777" w:rsidR="003E0A5A" w:rsidRPr="003E0A5A" w:rsidRDefault="003E0A5A" w:rsidP="003E0A5A">
      <w:pPr>
        <w:spacing w:line="360" w:lineRule="auto"/>
        <w:ind w:firstLine="567"/>
        <w:jc w:val="both"/>
        <w:rPr>
          <w:noProof/>
          <w:color w:val="000000"/>
        </w:rPr>
      </w:pPr>
      <w:r w:rsidRPr="003E0A5A">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w:t>
      </w:r>
      <w:r w:rsidRPr="003E0A5A">
        <w:lastRenderedPageBreak/>
        <w:t xml:space="preserve">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3E0A5A">
        <w:rPr>
          <w:noProof/>
        </w:rPr>
        <w:t xml:space="preserve">ar 14 balsīm "Par" (Ainārs Brezinskis, Aivars Circens, Anatolijs Savickis, Andis Caunītis, Atis Jencītis, Daumants Dreiškens, Guna Pūcīte, Guna Švika, Gunārs Ciglis, Ivars Kupčs, Lāsma Gabdulļina, Mudīte Motivāne, Normunds Audzišs, Normunds Mazūrs), "Pret" – nav, "Atturas" – nav, </w:t>
      </w:r>
      <w:r w:rsidRPr="003E0A5A">
        <w:rPr>
          <w:color w:val="000000"/>
        </w:rPr>
        <w:t>Gulbenes novada dome NOLEMJ:</w:t>
      </w:r>
    </w:p>
    <w:p w14:paraId="08C7309E" w14:textId="77777777" w:rsidR="003E0A5A" w:rsidRPr="003E0A5A" w:rsidRDefault="003E0A5A" w:rsidP="003E0A5A">
      <w:pPr>
        <w:widowControl w:val="0"/>
        <w:suppressAutoHyphens/>
        <w:spacing w:line="360" w:lineRule="auto"/>
        <w:ind w:firstLine="567"/>
        <w:jc w:val="both"/>
        <w:rPr>
          <w:rFonts w:eastAsia="SimSun" w:cs="Mangal"/>
          <w:color w:val="00000A"/>
          <w:lang w:eastAsia="zh-CN" w:bidi="hi-IN"/>
        </w:rPr>
      </w:pPr>
      <w:r w:rsidRPr="003E0A5A">
        <w:rPr>
          <w:rFonts w:eastAsia="SimSun" w:cs="Mangal"/>
          <w:color w:val="00000A"/>
          <w:lang w:eastAsia="zh-CN" w:bidi="hi-IN"/>
        </w:rPr>
        <w:t xml:space="preserve">1. NODOT atsavināšanai Gulbenes novada pašvaldībai piederošo nekustamo īpašumu “Stūris” – 2, Gulbītis, Jaungulbenes pagasts, Gulbenes novads, ar kadastra numuru 5060 900 0151, kas sastāv no 3 (trīs) nedzīvojamām telpām ar kopējo platību 112,3 </w:t>
      </w:r>
      <w:proofErr w:type="spellStart"/>
      <w:r w:rsidRPr="003E0A5A">
        <w:rPr>
          <w:rFonts w:eastAsia="SimSun" w:cs="Mangal"/>
          <w:color w:val="00000A"/>
          <w:lang w:eastAsia="zh-CN" w:bidi="hi-IN"/>
        </w:rPr>
        <w:t>kv.m</w:t>
      </w:r>
      <w:proofErr w:type="spellEnd"/>
      <w:r w:rsidRPr="003E0A5A">
        <w:rPr>
          <w:rFonts w:eastAsia="SimSun" w:cs="Mangal"/>
          <w:color w:val="00000A"/>
          <w:lang w:eastAsia="zh-CN" w:bidi="hi-IN"/>
        </w:rPr>
        <w:t xml:space="preserve">. (telpu grupas ar kadastra apzīmējums 5060 005 0064 007 002), un pie tām piederošām kopīpašuma 1123/2269 domājamām daļām no dzīvojamās mājas (būves kadastra apzīmējums </w:t>
      </w:r>
      <w:r w:rsidRPr="003E0A5A">
        <w:rPr>
          <w:rFonts w:eastAsia="SimSun"/>
          <w:bCs/>
          <w:color w:val="00000A"/>
          <w:lang w:eastAsia="zh-CN" w:bidi="hi-IN"/>
        </w:rPr>
        <w:t>5060 005 0064 007</w:t>
      </w:r>
      <w:r w:rsidRPr="003E0A5A">
        <w:rPr>
          <w:rFonts w:eastAsia="SimSun" w:cs="Mangal"/>
          <w:color w:val="00000A"/>
          <w:lang w:eastAsia="zh-CN" w:bidi="hi-IN"/>
        </w:rPr>
        <w:t>), 1123/2269 domājamām daļām no zemes (zemes vienības kadastra apzīmējums 5060 005 0109), atklātā mutiskā izsolē ar augšupejošu soli.</w:t>
      </w:r>
    </w:p>
    <w:p w14:paraId="5CA0DD63" w14:textId="77777777" w:rsidR="003E0A5A" w:rsidRPr="003E0A5A" w:rsidRDefault="003E0A5A" w:rsidP="003E0A5A">
      <w:pPr>
        <w:widowControl w:val="0"/>
        <w:suppressAutoHyphens/>
        <w:spacing w:line="360" w:lineRule="auto"/>
        <w:ind w:firstLine="567"/>
        <w:jc w:val="both"/>
        <w:rPr>
          <w:rFonts w:eastAsia="SimSun"/>
          <w:color w:val="00000A"/>
          <w:lang w:eastAsia="zh-CN" w:bidi="hi-IN"/>
        </w:rPr>
      </w:pPr>
      <w:r w:rsidRPr="003E0A5A">
        <w:rPr>
          <w:rFonts w:eastAsia="SimSun"/>
          <w:color w:val="00000A"/>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2259FD74" w14:textId="77777777" w:rsidR="003E0A5A" w:rsidRPr="003E0A5A" w:rsidRDefault="003E0A5A" w:rsidP="003E0A5A">
      <w:pPr>
        <w:spacing w:line="360" w:lineRule="auto"/>
        <w:ind w:firstLine="567"/>
        <w:jc w:val="both"/>
      </w:pPr>
    </w:p>
    <w:p w14:paraId="715D007D" w14:textId="77777777" w:rsidR="003E0A5A" w:rsidRPr="003E0A5A" w:rsidRDefault="003E0A5A" w:rsidP="003E0A5A">
      <w:pPr>
        <w:spacing w:line="360" w:lineRule="auto"/>
      </w:pPr>
      <w:r w:rsidRPr="003E0A5A">
        <w:t xml:space="preserve">Gulbenes novada domes priekšsēdētājs </w:t>
      </w:r>
      <w:r w:rsidRPr="003E0A5A">
        <w:tab/>
      </w:r>
      <w:r w:rsidRPr="003E0A5A">
        <w:tab/>
      </w:r>
      <w:r w:rsidRPr="003E0A5A">
        <w:tab/>
      </w:r>
      <w:r w:rsidRPr="003E0A5A">
        <w:tab/>
      </w:r>
      <w:r w:rsidRPr="003E0A5A">
        <w:tab/>
      </w:r>
      <w:r w:rsidRPr="003E0A5A">
        <w:tab/>
      </w:r>
      <w:proofErr w:type="spellStart"/>
      <w:r w:rsidRPr="003E0A5A">
        <w:t>A.Caunītis</w:t>
      </w:r>
      <w:proofErr w:type="spellEnd"/>
    </w:p>
    <w:p w14:paraId="17E8A1D7" w14:textId="77777777" w:rsidR="003E0A5A" w:rsidRPr="003E0A5A" w:rsidRDefault="003E0A5A" w:rsidP="003E0A5A">
      <w:pPr>
        <w:spacing w:line="360" w:lineRule="auto"/>
      </w:pPr>
    </w:p>
    <w:p w14:paraId="52957445" w14:textId="77777777" w:rsidR="003E0A5A" w:rsidRPr="003E0A5A" w:rsidRDefault="003E0A5A" w:rsidP="003E0A5A">
      <w:pPr>
        <w:spacing w:line="360" w:lineRule="auto"/>
      </w:pPr>
      <w:r w:rsidRPr="003E0A5A">
        <w:t xml:space="preserve">Sagatavoja: </w:t>
      </w:r>
      <w:proofErr w:type="spellStart"/>
      <w:r w:rsidRPr="003E0A5A">
        <w:t>L.Bašķere</w:t>
      </w:r>
      <w:proofErr w:type="spellEnd"/>
    </w:p>
    <w:p w14:paraId="1A11BC30" w14:textId="77777777" w:rsidR="00D626BE" w:rsidRDefault="00D626BE">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0A5A" w:rsidRPr="003E0A5A" w14:paraId="60AFFE16" w14:textId="77777777" w:rsidTr="00D626BE">
        <w:tc>
          <w:tcPr>
            <w:tcW w:w="9354" w:type="dxa"/>
          </w:tcPr>
          <w:p w14:paraId="02E32FDE" w14:textId="6576CFE0" w:rsidR="003E0A5A" w:rsidRPr="003E0A5A" w:rsidRDefault="003E0A5A" w:rsidP="003E0A5A">
            <w:pPr>
              <w:jc w:val="center"/>
              <w:rPr>
                <w:rFonts w:ascii="Arial" w:hAnsi="Arial" w:cs="Arial"/>
                <w:sz w:val="22"/>
                <w:szCs w:val="22"/>
              </w:rPr>
            </w:pPr>
            <w:r w:rsidRPr="003E0A5A">
              <w:rPr>
                <w:noProof/>
                <w:sz w:val="22"/>
                <w:szCs w:val="22"/>
              </w:rPr>
              <w:lastRenderedPageBreak/>
              <w:drawing>
                <wp:inline distT="0" distB="0" distL="0" distR="0" wp14:anchorId="3C8FE2FD" wp14:editId="7703E983">
                  <wp:extent cx="619125" cy="685800"/>
                  <wp:effectExtent l="0" t="0" r="9525" b="0"/>
                  <wp:docPr id="145" name="Attēls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E0A5A" w:rsidRPr="003E0A5A" w14:paraId="31480707" w14:textId="77777777" w:rsidTr="00D626BE">
        <w:tc>
          <w:tcPr>
            <w:tcW w:w="9354" w:type="dxa"/>
          </w:tcPr>
          <w:p w14:paraId="5AB372CD" w14:textId="77777777" w:rsidR="003E0A5A" w:rsidRPr="003E0A5A" w:rsidRDefault="003E0A5A" w:rsidP="003E0A5A">
            <w:pPr>
              <w:jc w:val="center"/>
              <w:rPr>
                <w:rFonts w:ascii="Arial" w:hAnsi="Arial" w:cs="Arial"/>
                <w:sz w:val="22"/>
                <w:szCs w:val="22"/>
              </w:rPr>
            </w:pPr>
            <w:r w:rsidRPr="003E0A5A">
              <w:rPr>
                <w:b/>
                <w:bCs/>
                <w:sz w:val="28"/>
                <w:szCs w:val="28"/>
              </w:rPr>
              <w:t>GULBENES NOVADA PAŠVALDĪBA</w:t>
            </w:r>
          </w:p>
        </w:tc>
      </w:tr>
      <w:tr w:rsidR="003E0A5A" w:rsidRPr="003E0A5A" w14:paraId="15A5DE0E" w14:textId="77777777" w:rsidTr="00D626BE">
        <w:tc>
          <w:tcPr>
            <w:tcW w:w="9354" w:type="dxa"/>
          </w:tcPr>
          <w:p w14:paraId="3342683E" w14:textId="77777777" w:rsidR="003E0A5A" w:rsidRPr="003E0A5A" w:rsidRDefault="003E0A5A" w:rsidP="003E0A5A">
            <w:pPr>
              <w:jc w:val="center"/>
              <w:rPr>
                <w:rFonts w:ascii="Arial" w:hAnsi="Arial" w:cs="Arial"/>
                <w:sz w:val="22"/>
                <w:szCs w:val="22"/>
              </w:rPr>
            </w:pPr>
            <w:r w:rsidRPr="003E0A5A">
              <w:t>Reģ.Nr.90009116327</w:t>
            </w:r>
          </w:p>
        </w:tc>
      </w:tr>
      <w:tr w:rsidR="003E0A5A" w:rsidRPr="003E0A5A" w14:paraId="3875C9C7" w14:textId="77777777" w:rsidTr="00D626BE">
        <w:tc>
          <w:tcPr>
            <w:tcW w:w="9354" w:type="dxa"/>
          </w:tcPr>
          <w:p w14:paraId="17447629" w14:textId="77777777" w:rsidR="003E0A5A" w:rsidRPr="003E0A5A" w:rsidRDefault="003E0A5A" w:rsidP="003E0A5A">
            <w:pPr>
              <w:jc w:val="center"/>
              <w:rPr>
                <w:rFonts w:ascii="Arial" w:hAnsi="Arial" w:cs="Arial"/>
                <w:sz w:val="22"/>
                <w:szCs w:val="22"/>
              </w:rPr>
            </w:pPr>
            <w:r w:rsidRPr="003E0A5A">
              <w:t>Ābeļu iela 2, Gulbene, Gulbenes nov., LV-4401</w:t>
            </w:r>
          </w:p>
        </w:tc>
      </w:tr>
      <w:tr w:rsidR="003E0A5A" w:rsidRPr="003E0A5A" w14:paraId="0F030226" w14:textId="77777777" w:rsidTr="00D626BE">
        <w:tc>
          <w:tcPr>
            <w:tcW w:w="9354" w:type="dxa"/>
          </w:tcPr>
          <w:p w14:paraId="19CAAAB1" w14:textId="77777777" w:rsidR="003E0A5A" w:rsidRPr="003E0A5A" w:rsidRDefault="003E0A5A" w:rsidP="003E0A5A">
            <w:pPr>
              <w:jc w:val="center"/>
              <w:rPr>
                <w:rFonts w:ascii="Arial" w:hAnsi="Arial" w:cs="Arial"/>
                <w:sz w:val="22"/>
                <w:szCs w:val="22"/>
              </w:rPr>
            </w:pPr>
            <w:r w:rsidRPr="003E0A5A">
              <w:t>Tālrunis 64497710, mob.26595362, e-pasts; dome@gulbene.lv, www.gulbene.lv</w:t>
            </w:r>
          </w:p>
        </w:tc>
      </w:tr>
    </w:tbl>
    <w:p w14:paraId="017627FA" w14:textId="77777777" w:rsidR="003E0A5A" w:rsidRPr="003E0A5A" w:rsidRDefault="003E0A5A" w:rsidP="003E0A5A">
      <w:pPr>
        <w:jc w:val="center"/>
        <w:rPr>
          <w:rFonts w:eastAsia="Calibri"/>
          <w:b/>
          <w:bCs/>
          <w:sz w:val="4"/>
          <w:szCs w:val="4"/>
          <w:lang w:eastAsia="en-US"/>
        </w:rPr>
      </w:pPr>
    </w:p>
    <w:p w14:paraId="2CE84FD4" w14:textId="77777777" w:rsidR="003E0A5A" w:rsidRPr="003E0A5A" w:rsidRDefault="003E0A5A" w:rsidP="003E0A5A">
      <w:pPr>
        <w:jc w:val="center"/>
        <w:rPr>
          <w:rFonts w:eastAsia="Calibri"/>
          <w:b/>
          <w:bCs/>
          <w:lang w:eastAsia="en-US"/>
        </w:rPr>
      </w:pPr>
      <w:r w:rsidRPr="003E0A5A">
        <w:rPr>
          <w:rFonts w:eastAsia="Calibri"/>
          <w:b/>
          <w:bCs/>
          <w:lang w:eastAsia="en-US"/>
        </w:rPr>
        <w:t>GULBENES NOVADA DOMES LĒMUMS</w:t>
      </w:r>
    </w:p>
    <w:p w14:paraId="674B3FB9" w14:textId="77777777" w:rsidR="003E0A5A" w:rsidRPr="003E0A5A" w:rsidRDefault="003E0A5A" w:rsidP="003E0A5A">
      <w:pPr>
        <w:jc w:val="center"/>
        <w:rPr>
          <w:rFonts w:eastAsia="Calibri"/>
          <w:lang w:eastAsia="en-US"/>
        </w:rPr>
      </w:pPr>
      <w:r w:rsidRPr="003E0A5A">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E0A5A" w:rsidRPr="003E0A5A" w14:paraId="6F2D2A16" w14:textId="77777777" w:rsidTr="006843B0">
        <w:tc>
          <w:tcPr>
            <w:tcW w:w="4676" w:type="dxa"/>
          </w:tcPr>
          <w:p w14:paraId="4CD87B07" w14:textId="77777777" w:rsidR="003E0A5A" w:rsidRPr="003E0A5A" w:rsidRDefault="003E0A5A" w:rsidP="003E0A5A">
            <w:pPr>
              <w:rPr>
                <w:b/>
                <w:bCs/>
              </w:rPr>
            </w:pPr>
            <w:r w:rsidRPr="003E0A5A">
              <w:rPr>
                <w:b/>
                <w:bCs/>
              </w:rPr>
              <w:t>2022.gada 29.decembrī</w:t>
            </w:r>
          </w:p>
        </w:tc>
        <w:tc>
          <w:tcPr>
            <w:tcW w:w="4678" w:type="dxa"/>
          </w:tcPr>
          <w:p w14:paraId="27F4A365" w14:textId="77777777" w:rsidR="003E0A5A" w:rsidRPr="003E0A5A" w:rsidRDefault="003E0A5A" w:rsidP="003E0A5A">
            <w:pPr>
              <w:rPr>
                <w:b/>
                <w:bCs/>
              </w:rPr>
            </w:pPr>
            <w:r w:rsidRPr="003E0A5A">
              <w:rPr>
                <w:b/>
                <w:bCs/>
              </w:rPr>
              <w:t xml:space="preserve">                                  Nr. GND/2022/1308</w:t>
            </w:r>
          </w:p>
        </w:tc>
      </w:tr>
      <w:tr w:rsidR="003E0A5A" w:rsidRPr="003E0A5A" w14:paraId="0BDA03B6" w14:textId="77777777" w:rsidTr="006843B0">
        <w:tc>
          <w:tcPr>
            <w:tcW w:w="4676" w:type="dxa"/>
          </w:tcPr>
          <w:p w14:paraId="32B48A60" w14:textId="77777777" w:rsidR="003E0A5A" w:rsidRPr="003E0A5A" w:rsidRDefault="003E0A5A" w:rsidP="003E0A5A"/>
        </w:tc>
        <w:tc>
          <w:tcPr>
            <w:tcW w:w="4678" w:type="dxa"/>
          </w:tcPr>
          <w:p w14:paraId="532D4C6E" w14:textId="77777777" w:rsidR="003E0A5A" w:rsidRPr="003E0A5A" w:rsidRDefault="003E0A5A" w:rsidP="003E0A5A">
            <w:pPr>
              <w:rPr>
                <w:b/>
                <w:bCs/>
              </w:rPr>
            </w:pPr>
            <w:r w:rsidRPr="003E0A5A">
              <w:rPr>
                <w:b/>
                <w:bCs/>
              </w:rPr>
              <w:t xml:space="preserve">                                  (protokols Nr.27; 95.p.)</w:t>
            </w:r>
          </w:p>
        </w:tc>
      </w:tr>
    </w:tbl>
    <w:p w14:paraId="45CD183C" w14:textId="77777777" w:rsidR="003E0A5A" w:rsidRPr="003E0A5A" w:rsidRDefault="003E0A5A" w:rsidP="003E0A5A"/>
    <w:p w14:paraId="68279BB2" w14:textId="77777777" w:rsidR="003E0A5A" w:rsidRPr="003E0A5A" w:rsidRDefault="003E0A5A" w:rsidP="003E0A5A">
      <w:pPr>
        <w:jc w:val="center"/>
        <w:rPr>
          <w:b/>
          <w:snapToGrid w:val="0"/>
          <w:lang w:eastAsia="en-US"/>
        </w:rPr>
      </w:pPr>
      <w:r w:rsidRPr="003E0A5A">
        <w:rPr>
          <w:b/>
          <w:snapToGrid w:val="0"/>
          <w:lang w:eastAsia="en-US"/>
        </w:rPr>
        <w:t>Par nekustamā īpašuma Lejasciema pagastā bez nosaukuma atsavināšanu</w:t>
      </w:r>
    </w:p>
    <w:p w14:paraId="528CFD10" w14:textId="77777777" w:rsidR="003E0A5A" w:rsidRPr="003E0A5A" w:rsidRDefault="003E0A5A" w:rsidP="003E0A5A">
      <w:pPr>
        <w:jc w:val="center"/>
        <w:rPr>
          <w:snapToGrid w:val="0"/>
          <w:lang w:eastAsia="en-US"/>
        </w:rPr>
      </w:pPr>
    </w:p>
    <w:p w14:paraId="05D54341" w14:textId="5F176966" w:rsidR="003E0A5A" w:rsidRPr="003E0A5A" w:rsidRDefault="00D626BE" w:rsidP="003E0A5A">
      <w:pPr>
        <w:spacing w:line="360" w:lineRule="auto"/>
        <w:ind w:firstLine="720"/>
        <w:jc w:val="both"/>
      </w:pPr>
      <w:r>
        <w:rPr>
          <w:b/>
        </w:rPr>
        <w:t>…</w:t>
      </w:r>
      <w:r w:rsidR="003E0A5A" w:rsidRPr="003E0A5A">
        <w:t xml:space="preserve">, 2022.gada 21.oktobrī iesniedza iesniegumu (Gulbenes novada pašvaldībā saņemts 2022.gada 21.oktobrī un reģistrēts ar </w:t>
      </w:r>
      <w:proofErr w:type="spellStart"/>
      <w:r w:rsidR="003E0A5A" w:rsidRPr="003E0A5A">
        <w:t>Nr.GND</w:t>
      </w:r>
      <w:proofErr w:type="spellEnd"/>
      <w:r w:rsidR="003E0A5A" w:rsidRPr="003E0A5A">
        <w:t>/5.13.2/22/2479-K) ar lūgumu atsavināt nekustamo īpašumu Lejasciema pagastā bez nosaukuma, adrese: Smilšu iela 4, Lejasciems, Lejasciema pagasts, Gulbenes novads, kadastra numurs 5064 012 0085, kas sastāv no vienas zemes vienības ar kadastra apzīmējumu 5064 012 0085, 0,22 ha platībā.</w:t>
      </w:r>
    </w:p>
    <w:p w14:paraId="6181D26D" w14:textId="77777777" w:rsidR="003E0A5A" w:rsidRPr="003E0A5A" w:rsidRDefault="003E0A5A" w:rsidP="003E0A5A">
      <w:pPr>
        <w:spacing w:line="360" w:lineRule="auto"/>
        <w:ind w:firstLine="720"/>
        <w:jc w:val="both"/>
      </w:pPr>
      <w:bookmarkStart w:id="69" w:name="_Hlk118884431"/>
      <w:r w:rsidRPr="003E0A5A">
        <w:t xml:space="preserve">Publiskas personas mantas atsavināšanas likuma 5.panta </w:t>
      </w:r>
      <w:r w:rsidRPr="003E0A5A">
        <w:rPr>
          <w:shd w:val="clear" w:color="auto" w:fill="FFFFFF"/>
        </w:rPr>
        <w:t xml:space="preserve">ceturtā daļa nosaka, ka atvasinātas publiskas personas lēmējinstitūcija divu mēnešu laikā pēc tam, kad šā likuma </w:t>
      </w:r>
      <w:hyperlink r:id="rId55" w:anchor="p4" w:history="1">
        <w:r w:rsidRPr="003E0A5A">
          <w:rPr>
            <w:shd w:val="clear" w:color="auto" w:fill="FFFFFF"/>
          </w:rPr>
          <w:t>4.panta</w:t>
        </w:r>
      </w:hyperlink>
      <w:r w:rsidRPr="003E0A5A">
        <w:rPr>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3E0A5A">
        <w:t>.</w:t>
      </w:r>
    </w:p>
    <w:bookmarkEnd w:id="69"/>
    <w:p w14:paraId="4C729A2E" w14:textId="1AB5BBB3" w:rsidR="003E0A5A" w:rsidRPr="003E0A5A" w:rsidRDefault="00D626BE" w:rsidP="003E0A5A">
      <w:pPr>
        <w:spacing w:line="360" w:lineRule="auto"/>
        <w:ind w:firstLine="720"/>
        <w:jc w:val="both"/>
      </w:pPr>
      <w:r>
        <w:t>..</w:t>
      </w:r>
      <w:r w:rsidR="003E0A5A" w:rsidRPr="003E0A5A">
        <w:t xml:space="preserve">, ir uz zemes vienības ar kadastra apzīmējumu 5064 012 0085 esošā ēku (būvju) īpašuma ar kadastra numuru 5064 512 0012 (īpašuma tiesības ir nostiprinātas 2022.gada 30.augustā ar Vidzemes rajona tiesas lēmumu, par ko izdarīts ieraksts Lejasciema pagasta zemesgrāmatas nodalījumā Nr.100000628504, žurnāls Nr.300005681164) īpašniece. </w:t>
      </w:r>
    </w:p>
    <w:p w14:paraId="6391B6D8" w14:textId="77777777" w:rsidR="003E0A5A" w:rsidRPr="003E0A5A" w:rsidRDefault="003E0A5A" w:rsidP="003E0A5A">
      <w:pPr>
        <w:spacing w:line="360" w:lineRule="auto"/>
        <w:ind w:firstLine="720"/>
        <w:contextualSpacing/>
        <w:jc w:val="both"/>
      </w:pPr>
      <w:r w:rsidRPr="003E0A5A">
        <w:t>Gulbenes novada pašvaldības īpašuma tiesības uz nekustamo īpašumu Lejasciema pagastā bez nosaukuma, adrese: Smilšu iela 4, Lejasciems, Lejasciema pagasts, Gulbenes novads, kadastra numurs 5064 012 0085, kas sastāv no vienas zemes vienības ar kadastra apzīmējumu 5064 012 0085, 0,22 ha platībā, nostiprinātas 2022.gada 5.decembrī ar Vidzemes rajona tiesas lēmumu, par ko izdarīts ieraksts Lejasciema pagasta zemesgrāmatas nodalījumā Nr.100000641345, žurnāls Nr.300005750979 (05.12.2022.).</w:t>
      </w:r>
    </w:p>
    <w:p w14:paraId="68205807" w14:textId="77777777" w:rsidR="003E0A5A" w:rsidRPr="003E0A5A" w:rsidRDefault="003E0A5A" w:rsidP="003E0A5A">
      <w:pPr>
        <w:spacing w:line="360" w:lineRule="auto"/>
        <w:ind w:firstLine="567"/>
        <w:jc w:val="both"/>
        <w:rPr>
          <w:noProof/>
          <w:color w:val="000000"/>
        </w:rPr>
      </w:pPr>
      <w:r w:rsidRPr="003E0A5A">
        <w:t xml:space="preserve">Pamatojoties uz likuma „Par pašvaldībām” 14.panta pirmās daļas 2.punktu, kas nosaka, ka pildot savas funkcijas, pašvaldībām likumā noteiktajā kārtībā ir tiesības iegūt un atsavināt kustamo </w:t>
      </w:r>
      <w:r w:rsidRPr="003E0A5A">
        <w:lastRenderedPageBreak/>
        <w:t xml:space="preserve">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3.punktu, kas nosaka, ka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3E0A5A">
        <w:t>starpgabalu</w:t>
      </w:r>
      <w:proofErr w:type="spellEnd"/>
      <w:r w:rsidRPr="003E0A5A">
        <w:t xml:space="preserve">, kas pieguļ šai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un Tautsaimniecības komitejas ieteikumu, atklāti balsojot: </w:t>
      </w:r>
      <w:r w:rsidRPr="003E0A5A">
        <w:rPr>
          <w:noProof/>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3E0A5A">
        <w:rPr>
          <w:color w:val="000000"/>
        </w:rPr>
        <w:t>, Gulbenes novada dome NOLEMJ:</w:t>
      </w:r>
    </w:p>
    <w:p w14:paraId="3BDE0366" w14:textId="71CC0F06" w:rsidR="003E0A5A" w:rsidRPr="003E0A5A" w:rsidRDefault="003E0A5A" w:rsidP="003E0A5A">
      <w:pPr>
        <w:widowControl w:val="0"/>
        <w:suppressAutoHyphens/>
        <w:spacing w:line="360" w:lineRule="auto"/>
        <w:ind w:firstLine="720"/>
        <w:jc w:val="both"/>
        <w:rPr>
          <w:rFonts w:eastAsia="SimSun" w:cs="Mangal"/>
          <w:color w:val="00000A"/>
          <w:lang w:eastAsia="zh-CN" w:bidi="hi-IN"/>
        </w:rPr>
      </w:pPr>
      <w:r w:rsidRPr="003E0A5A">
        <w:rPr>
          <w:rFonts w:eastAsia="SimSun"/>
          <w:color w:val="00000A"/>
          <w:lang w:eastAsia="zh-CN" w:bidi="hi-IN"/>
        </w:rPr>
        <w:t>1. NODOT atsavināšanai Gulbenes novada pašvaldībai piederošo nekustamo īpašumu Lejasciema pagastā bez nosaukuma, adrese: Smilšu iela 4, Lejasciems, Lejasciema pagasts, Gulbenes novads, kadastra numurs 5064 012 0085, kas sastāv no vienas zemes vienības ar kadastra apzīmējumu 5064 012 0085, 0,22 ha platībā</w:t>
      </w:r>
      <w:r w:rsidRPr="003E0A5A">
        <w:rPr>
          <w:rFonts w:eastAsia="SimSun" w:cs="Mangal"/>
          <w:color w:val="00000A"/>
          <w:lang w:eastAsia="zh-CN" w:bidi="hi-IN"/>
        </w:rPr>
        <w:t xml:space="preserve">, par brīvu cenu </w:t>
      </w:r>
      <w:r w:rsidR="00D626BE">
        <w:rPr>
          <w:rFonts w:eastAsia="SimSun"/>
          <w:color w:val="00000A"/>
          <w:lang w:eastAsia="zh-CN" w:bidi="hi-IN"/>
        </w:rPr>
        <w:t>….</w:t>
      </w:r>
      <w:r w:rsidRPr="003E0A5A">
        <w:rPr>
          <w:rFonts w:eastAsia="SimSun" w:cs="Mangal"/>
          <w:color w:val="00000A"/>
          <w:lang w:eastAsia="zh-CN" w:bidi="hi-IN"/>
        </w:rPr>
        <w:t>.</w:t>
      </w:r>
    </w:p>
    <w:p w14:paraId="4F352763" w14:textId="77777777" w:rsidR="003E0A5A" w:rsidRPr="003E0A5A" w:rsidRDefault="003E0A5A" w:rsidP="003E0A5A">
      <w:pPr>
        <w:widowControl w:val="0"/>
        <w:suppressAutoHyphens/>
        <w:spacing w:line="360" w:lineRule="auto"/>
        <w:ind w:firstLine="720"/>
        <w:jc w:val="both"/>
        <w:rPr>
          <w:rFonts w:eastAsia="SimSun" w:cs="Mangal"/>
          <w:color w:val="00000A"/>
          <w:lang w:eastAsia="zh-CN" w:bidi="hi-IN"/>
        </w:rPr>
      </w:pPr>
      <w:r w:rsidRPr="003E0A5A">
        <w:rPr>
          <w:rFonts w:eastAsia="SimSun" w:cs="Mangal"/>
          <w:color w:val="00000A"/>
          <w:lang w:eastAsia="zh-CN" w:bidi="hi-IN"/>
        </w:rPr>
        <w:t xml:space="preserve">2. UZDOT Gulbenes novada domes Īpašuma novērtēšanas un izsoļu komisijai organizēt lēmuma 1.punktā minētā nekustamā īpašuma novērtēšanu un nosacītās cenas noteikšanu un iesniegt to apstiprināšanai Gulbenes novada domes sēdē. </w:t>
      </w:r>
    </w:p>
    <w:p w14:paraId="4534D7CF" w14:textId="77777777" w:rsidR="003E0A5A" w:rsidRPr="003E0A5A" w:rsidRDefault="003E0A5A" w:rsidP="003E0A5A">
      <w:pPr>
        <w:spacing w:line="360" w:lineRule="auto"/>
      </w:pPr>
      <w:r w:rsidRPr="003E0A5A">
        <w:t xml:space="preserve">Gulbenes novada domes priekšsēdētājs </w:t>
      </w:r>
      <w:r w:rsidRPr="003E0A5A">
        <w:tab/>
      </w:r>
      <w:r w:rsidRPr="003E0A5A">
        <w:tab/>
      </w:r>
      <w:r w:rsidRPr="003E0A5A">
        <w:tab/>
      </w:r>
      <w:r w:rsidRPr="003E0A5A">
        <w:tab/>
      </w:r>
      <w:r w:rsidRPr="003E0A5A">
        <w:tab/>
      </w:r>
      <w:r w:rsidRPr="003E0A5A">
        <w:tab/>
      </w:r>
      <w:proofErr w:type="spellStart"/>
      <w:r w:rsidRPr="003E0A5A">
        <w:t>A.Caunītis</w:t>
      </w:r>
      <w:proofErr w:type="spellEnd"/>
    </w:p>
    <w:p w14:paraId="1747E7AF" w14:textId="77777777" w:rsidR="003E0A5A" w:rsidRPr="003E0A5A" w:rsidRDefault="003E0A5A" w:rsidP="003E0A5A">
      <w:pPr>
        <w:spacing w:line="360" w:lineRule="auto"/>
      </w:pPr>
      <w:r w:rsidRPr="003E0A5A">
        <w:t xml:space="preserve">Sagatavoja: </w:t>
      </w:r>
      <w:proofErr w:type="spellStart"/>
      <w:r w:rsidRPr="003E0A5A">
        <w:t>L.Bašķere</w:t>
      </w:r>
      <w:proofErr w:type="spellEnd"/>
    </w:p>
    <w:p w14:paraId="2E4990F0" w14:textId="77777777" w:rsidR="00D626BE" w:rsidRDefault="00D626BE">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0A5A" w:rsidRPr="003E0A5A" w14:paraId="58B6C73E" w14:textId="77777777" w:rsidTr="00D626BE">
        <w:tc>
          <w:tcPr>
            <w:tcW w:w="9354" w:type="dxa"/>
          </w:tcPr>
          <w:p w14:paraId="14E60E14" w14:textId="3C694A06" w:rsidR="003E0A5A" w:rsidRPr="003E0A5A" w:rsidRDefault="003E0A5A" w:rsidP="003E0A5A">
            <w:pPr>
              <w:jc w:val="center"/>
              <w:rPr>
                <w:rFonts w:asciiTheme="minorHAnsi" w:eastAsiaTheme="minorHAnsi" w:hAnsiTheme="minorHAnsi" w:cstheme="minorBidi"/>
                <w:sz w:val="22"/>
                <w:szCs w:val="22"/>
                <w:lang w:eastAsia="en-US"/>
              </w:rPr>
            </w:pPr>
            <w:r w:rsidRPr="003E0A5A">
              <w:rPr>
                <w:rFonts w:eastAsiaTheme="minorHAnsi"/>
                <w:noProof/>
                <w:sz w:val="22"/>
                <w:szCs w:val="22"/>
              </w:rPr>
              <w:lastRenderedPageBreak/>
              <w:drawing>
                <wp:inline distT="0" distB="0" distL="0" distR="0" wp14:anchorId="56C99543" wp14:editId="0E700110">
                  <wp:extent cx="619125" cy="685800"/>
                  <wp:effectExtent l="0" t="0" r="9525" b="0"/>
                  <wp:docPr id="147" name="Attēls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E0A5A" w:rsidRPr="003E0A5A" w14:paraId="4DCE2A3D" w14:textId="77777777" w:rsidTr="00D626BE">
        <w:tc>
          <w:tcPr>
            <w:tcW w:w="9354" w:type="dxa"/>
          </w:tcPr>
          <w:p w14:paraId="77067547" w14:textId="77777777" w:rsidR="003E0A5A" w:rsidRPr="003E0A5A" w:rsidRDefault="003E0A5A" w:rsidP="003E0A5A">
            <w:pPr>
              <w:jc w:val="center"/>
              <w:rPr>
                <w:rFonts w:asciiTheme="minorHAnsi" w:eastAsiaTheme="minorHAnsi" w:hAnsiTheme="minorHAnsi" w:cstheme="minorBidi"/>
                <w:sz w:val="22"/>
                <w:szCs w:val="22"/>
                <w:lang w:eastAsia="en-US"/>
              </w:rPr>
            </w:pPr>
            <w:r w:rsidRPr="003E0A5A">
              <w:rPr>
                <w:rFonts w:eastAsiaTheme="minorHAnsi"/>
                <w:b/>
                <w:bCs/>
                <w:sz w:val="28"/>
                <w:szCs w:val="28"/>
                <w:lang w:eastAsia="en-US"/>
              </w:rPr>
              <w:t>GULBENES NOVADA PAŠVALDĪBA</w:t>
            </w:r>
          </w:p>
        </w:tc>
      </w:tr>
      <w:tr w:rsidR="003E0A5A" w:rsidRPr="003E0A5A" w14:paraId="5A84B04E" w14:textId="77777777" w:rsidTr="00D626BE">
        <w:tc>
          <w:tcPr>
            <w:tcW w:w="9354" w:type="dxa"/>
          </w:tcPr>
          <w:p w14:paraId="79375354" w14:textId="77777777" w:rsidR="003E0A5A" w:rsidRPr="003E0A5A" w:rsidRDefault="003E0A5A" w:rsidP="003E0A5A">
            <w:pPr>
              <w:jc w:val="center"/>
              <w:rPr>
                <w:rFonts w:asciiTheme="minorHAnsi" w:eastAsiaTheme="minorHAnsi" w:hAnsiTheme="minorHAnsi" w:cstheme="minorBidi"/>
                <w:sz w:val="22"/>
                <w:szCs w:val="22"/>
                <w:lang w:eastAsia="en-US"/>
              </w:rPr>
            </w:pPr>
            <w:r w:rsidRPr="003E0A5A">
              <w:rPr>
                <w:rFonts w:eastAsiaTheme="minorHAnsi"/>
                <w:lang w:eastAsia="en-US"/>
              </w:rPr>
              <w:t>Reģ.Nr.90009116327</w:t>
            </w:r>
          </w:p>
        </w:tc>
      </w:tr>
      <w:tr w:rsidR="003E0A5A" w:rsidRPr="003E0A5A" w14:paraId="712A4FE9" w14:textId="77777777" w:rsidTr="00D626BE">
        <w:tc>
          <w:tcPr>
            <w:tcW w:w="9354" w:type="dxa"/>
          </w:tcPr>
          <w:p w14:paraId="2F6C84AB" w14:textId="77777777" w:rsidR="003E0A5A" w:rsidRPr="003E0A5A" w:rsidRDefault="003E0A5A" w:rsidP="003E0A5A">
            <w:pPr>
              <w:jc w:val="center"/>
              <w:rPr>
                <w:rFonts w:asciiTheme="minorHAnsi" w:eastAsiaTheme="minorHAnsi" w:hAnsiTheme="minorHAnsi" w:cstheme="minorBidi"/>
                <w:sz w:val="22"/>
                <w:szCs w:val="22"/>
                <w:lang w:eastAsia="en-US"/>
              </w:rPr>
            </w:pPr>
            <w:r w:rsidRPr="003E0A5A">
              <w:rPr>
                <w:rFonts w:eastAsiaTheme="minorHAnsi"/>
                <w:lang w:eastAsia="en-US"/>
              </w:rPr>
              <w:t>Ābeļu iela 2, Gulbene, Gulbenes nov., LV-4401</w:t>
            </w:r>
          </w:p>
        </w:tc>
      </w:tr>
      <w:tr w:rsidR="003E0A5A" w:rsidRPr="003E0A5A" w14:paraId="1F91A2F2" w14:textId="77777777" w:rsidTr="00D626BE">
        <w:tc>
          <w:tcPr>
            <w:tcW w:w="9354" w:type="dxa"/>
          </w:tcPr>
          <w:p w14:paraId="7F489BE5" w14:textId="77777777" w:rsidR="003E0A5A" w:rsidRPr="003E0A5A" w:rsidRDefault="003E0A5A" w:rsidP="003E0A5A">
            <w:pPr>
              <w:jc w:val="center"/>
              <w:rPr>
                <w:rFonts w:asciiTheme="minorHAnsi" w:eastAsiaTheme="minorHAnsi" w:hAnsiTheme="minorHAnsi" w:cstheme="minorBidi"/>
                <w:sz w:val="22"/>
                <w:szCs w:val="22"/>
                <w:lang w:eastAsia="en-US"/>
              </w:rPr>
            </w:pPr>
            <w:r w:rsidRPr="003E0A5A">
              <w:rPr>
                <w:rFonts w:eastAsiaTheme="minorHAnsi"/>
                <w:lang w:eastAsia="en-US"/>
              </w:rPr>
              <w:t>Tālrunis 64497710, mob. 26595362, e-pasts: dome@gulbene.lv, www.gulbene.lv</w:t>
            </w:r>
          </w:p>
        </w:tc>
      </w:tr>
    </w:tbl>
    <w:p w14:paraId="3124D00B" w14:textId="77777777" w:rsidR="003E0A5A" w:rsidRPr="003E0A5A" w:rsidRDefault="003E0A5A" w:rsidP="003E0A5A">
      <w:pPr>
        <w:jc w:val="center"/>
        <w:rPr>
          <w:rFonts w:eastAsiaTheme="minorHAnsi"/>
          <w:b/>
          <w:bCs/>
          <w:lang w:eastAsia="en-US"/>
        </w:rPr>
      </w:pPr>
      <w:r w:rsidRPr="003E0A5A">
        <w:rPr>
          <w:rFonts w:eastAsiaTheme="minorHAnsi"/>
          <w:b/>
          <w:bCs/>
          <w:lang w:eastAsia="en-US"/>
        </w:rPr>
        <w:t>GULBENES NOVADA DOMES LĒMUMS</w:t>
      </w:r>
    </w:p>
    <w:p w14:paraId="6C4DFD53" w14:textId="77777777" w:rsidR="003E0A5A" w:rsidRPr="003E0A5A" w:rsidRDefault="003E0A5A" w:rsidP="003E0A5A">
      <w:pPr>
        <w:jc w:val="center"/>
        <w:rPr>
          <w:rFonts w:eastAsiaTheme="minorHAnsi"/>
          <w:lang w:eastAsia="en-US"/>
        </w:rPr>
      </w:pPr>
      <w:r w:rsidRPr="003E0A5A">
        <w:rPr>
          <w:rFonts w:eastAsiaTheme="minorHAnsi"/>
          <w:lang w:eastAsia="en-US"/>
        </w:rPr>
        <w:t>Gulbenē</w:t>
      </w:r>
    </w:p>
    <w:p w14:paraId="06FC565D" w14:textId="77777777" w:rsidR="003E0A5A" w:rsidRPr="003E0A5A" w:rsidRDefault="003E0A5A" w:rsidP="003E0A5A">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3E0A5A" w:rsidRPr="003E0A5A" w14:paraId="7344F428" w14:textId="77777777" w:rsidTr="006843B0">
        <w:tc>
          <w:tcPr>
            <w:tcW w:w="4729" w:type="dxa"/>
          </w:tcPr>
          <w:p w14:paraId="1989CEFB" w14:textId="77777777" w:rsidR="003E0A5A" w:rsidRPr="003E0A5A" w:rsidRDefault="003E0A5A" w:rsidP="003E0A5A">
            <w:pPr>
              <w:rPr>
                <w:rFonts w:eastAsiaTheme="minorHAnsi"/>
                <w:b/>
                <w:bCs/>
                <w:lang w:eastAsia="en-US"/>
              </w:rPr>
            </w:pPr>
            <w:r w:rsidRPr="003E0A5A">
              <w:rPr>
                <w:rFonts w:eastAsiaTheme="minorHAnsi"/>
                <w:b/>
                <w:bCs/>
                <w:lang w:eastAsia="en-US"/>
              </w:rPr>
              <w:t>2022.gada 29.decembrī</w:t>
            </w:r>
          </w:p>
        </w:tc>
        <w:tc>
          <w:tcPr>
            <w:tcW w:w="4729" w:type="dxa"/>
          </w:tcPr>
          <w:p w14:paraId="56D63891" w14:textId="77777777" w:rsidR="003E0A5A" w:rsidRPr="003E0A5A" w:rsidRDefault="003E0A5A" w:rsidP="003E0A5A">
            <w:pPr>
              <w:rPr>
                <w:rFonts w:eastAsiaTheme="minorHAnsi"/>
                <w:b/>
                <w:bCs/>
                <w:lang w:eastAsia="en-US"/>
              </w:rPr>
            </w:pPr>
            <w:r w:rsidRPr="003E0A5A">
              <w:rPr>
                <w:rFonts w:eastAsiaTheme="minorHAnsi"/>
                <w:b/>
                <w:bCs/>
                <w:lang w:eastAsia="en-US"/>
              </w:rPr>
              <w:t xml:space="preserve">                            Nr. GND/2022/1309</w:t>
            </w:r>
          </w:p>
        </w:tc>
      </w:tr>
      <w:tr w:rsidR="003E0A5A" w:rsidRPr="003E0A5A" w14:paraId="6080EEDC" w14:textId="77777777" w:rsidTr="006843B0">
        <w:tc>
          <w:tcPr>
            <w:tcW w:w="4729" w:type="dxa"/>
          </w:tcPr>
          <w:p w14:paraId="3757886F" w14:textId="77777777" w:rsidR="003E0A5A" w:rsidRPr="003E0A5A" w:rsidRDefault="003E0A5A" w:rsidP="003E0A5A">
            <w:pPr>
              <w:rPr>
                <w:rFonts w:eastAsiaTheme="minorHAnsi"/>
                <w:lang w:eastAsia="en-US"/>
              </w:rPr>
            </w:pPr>
          </w:p>
        </w:tc>
        <w:tc>
          <w:tcPr>
            <w:tcW w:w="4729" w:type="dxa"/>
          </w:tcPr>
          <w:p w14:paraId="3419E55D" w14:textId="77777777" w:rsidR="003E0A5A" w:rsidRPr="003E0A5A" w:rsidRDefault="003E0A5A" w:rsidP="003E0A5A">
            <w:pPr>
              <w:rPr>
                <w:rFonts w:eastAsiaTheme="minorHAnsi"/>
                <w:b/>
                <w:bCs/>
                <w:lang w:eastAsia="en-US"/>
              </w:rPr>
            </w:pPr>
            <w:r w:rsidRPr="003E0A5A">
              <w:rPr>
                <w:rFonts w:eastAsiaTheme="minorHAnsi"/>
                <w:b/>
                <w:bCs/>
                <w:lang w:eastAsia="en-US"/>
              </w:rPr>
              <w:t xml:space="preserve">                            (protokols Nr.27; 96.p)</w:t>
            </w:r>
          </w:p>
        </w:tc>
      </w:tr>
    </w:tbl>
    <w:p w14:paraId="4D58521A" w14:textId="77777777" w:rsidR="003E0A5A" w:rsidRPr="003E0A5A" w:rsidRDefault="003E0A5A" w:rsidP="003E0A5A">
      <w:pPr>
        <w:spacing w:after="160" w:line="259" w:lineRule="auto"/>
        <w:rPr>
          <w:rFonts w:eastAsiaTheme="minorHAnsi"/>
          <w:lang w:eastAsia="en-US"/>
        </w:rPr>
      </w:pPr>
    </w:p>
    <w:p w14:paraId="505283AA" w14:textId="77777777" w:rsidR="003E0A5A" w:rsidRPr="003E0A5A" w:rsidRDefault="003E0A5A" w:rsidP="003E0A5A">
      <w:pPr>
        <w:spacing w:after="160" w:line="259" w:lineRule="auto"/>
        <w:jc w:val="center"/>
        <w:rPr>
          <w:rFonts w:eastAsiaTheme="minorHAnsi"/>
          <w:b/>
          <w:lang w:eastAsia="en-US"/>
        </w:rPr>
      </w:pPr>
      <w:r w:rsidRPr="003E0A5A">
        <w:rPr>
          <w:rFonts w:eastAsiaTheme="minorHAnsi"/>
          <w:b/>
          <w:lang w:eastAsia="en-US"/>
        </w:rPr>
        <w:t xml:space="preserve">Par Rankas pagasta dzīvokļa īpašuma </w:t>
      </w:r>
      <w:r w:rsidRPr="003E0A5A">
        <w:rPr>
          <w:rFonts w:eastAsia="SimSun"/>
          <w:b/>
          <w:color w:val="00000A"/>
          <w:lang w:eastAsia="zh-CN" w:bidi="hi-IN"/>
        </w:rPr>
        <w:t xml:space="preserve">“Kartona Fabrika 16” - 15 </w:t>
      </w:r>
      <w:r w:rsidRPr="003E0A5A">
        <w:rPr>
          <w:rFonts w:eastAsiaTheme="minorHAnsi"/>
          <w:b/>
          <w:lang w:eastAsia="en-US"/>
        </w:rPr>
        <w:t>atsavināšanu</w:t>
      </w:r>
    </w:p>
    <w:p w14:paraId="0891F0E5" w14:textId="0EC5C785" w:rsidR="003E0A5A" w:rsidRPr="003E0A5A" w:rsidRDefault="003E0A5A" w:rsidP="003E0A5A">
      <w:pPr>
        <w:widowControl w:val="0"/>
        <w:suppressAutoHyphens/>
        <w:spacing w:line="360" w:lineRule="auto"/>
        <w:ind w:firstLine="567"/>
        <w:jc w:val="both"/>
        <w:rPr>
          <w:rFonts w:eastAsia="SimSun"/>
          <w:color w:val="00000A"/>
          <w:lang w:eastAsia="zh-CN" w:bidi="hi-IN"/>
        </w:rPr>
      </w:pPr>
      <w:r w:rsidRPr="003E0A5A">
        <w:rPr>
          <w:rFonts w:eastAsia="SimSun"/>
          <w:color w:val="00000A"/>
          <w:lang w:eastAsia="zh-CN" w:bidi="hi-IN"/>
        </w:rPr>
        <w:t>Izskatīts</w:t>
      </w:r>
      <w:r w:rsidRPr="003E0A5A">
        <w:rPr>
          <w:rFonts w:eastAsia="SimSun"/>
          <w:b/>
          <w:color w:val="00000A"/>
          <w:lang w:eastAsia="zh-CN" w:bidi="hi-IN"/>
        </w:rPr>
        <w:t xml:space="preserve"> </w:t>
      </w:r>
      <w:r w:rsidR="00D626BE">
        <w:rPr>
          <w:rFonts w:eastAsia="SimSun"/>
          <w:b/>
          <w:color w:val="00000A"/>
          <w:lang w:eastAsia="zh-CN" w:bidi="hi-IN"/>
        </w:rPr>
        <w:t>…</w:t>
      </w:r>
      <w:r w:rsidRPr="003E0A5A">
        <w:rPr>
          <w:rFonts w:eastAsia="SimSun"/>
          <w:bCs/>
          <w:color w:val="00000A"/>
          <w:lang w:eastAsia="zh-CN" w:bidi="hi-IN"/>
        </w:rPr>
        <w:t xml:space="preserve"> 2022.gada</w:t>
      </w:r>
      <w:r w:rsidRPr="003E0A5A">
        <w:rPr>
          <w:rFonts w:eastAsia="SimSun"/>
          <w:color w:val="00000A"/>
          <w:lang w:eastAsia="zh-CN" w:bidi="hi-IN"/>
        </w:rPr>
        <w:t xml:space="preserve"> 27.oktobra iesniegums (Gulbenes novada pašvaldībā saņemts 2022.gada 27.oktobrī un reģistrēts ar Nr. GND/5.13</w:t>
      </w:r>
      <w:r w:rsidRPr="003E0A5A">
        <w:rPr>
          <w:rFonts w:eastAsia="SimSun"/>
          <w:color w:val="000000" w:themeColor="text1"/>
          <w:lang w:eastAsia="zh-CN" w:bidi="hi-IN"/>
        </w:rPr>
        <w:t>.2</w:t>
      </w:r>
      <w:r w:rsidRPr="003E0A5A">
        <w:rPr>
          <w:rFonts w:eastAsia="SimSun"/>
          <w:lang w:eastAsia="zh-CN" w:bidi="hi-IN"/>
        </w:rPr>
        <w:t xml:space="preserve">/22/2523-L) ar </w:t>
      </w:r>
      <w:r w:rsidRPr="003E0A5A">
        <w:rPr>
          <w:rFonts w:eastAsia="SimSun"/>
          <w:color w:val="000000" w:themeColor="text1"/>
          <w:lang w:eastAsia="zh-CN" w:bidi="hi-IN"/>
        </w:rPr>
        <w:t xml:space="preserve">lūgumu </w:t>
      </w:r>
      <w:r w:rsidRPr="003E0A5A">
        <w:rPr>
          <w:rFonts w:eastAsia="SimSun"/>
          <w:color w:val="00000A"/>
          <w:lang w:eastAsia="zh-CN" w:bidi="hi-IN"/>
        </w:rPr>
        <w:t xml:space="preserve">atsavināt dzīvokļa īpašumu </w:t>
      </w:r>
      <w:r w:rsidRPr="003E0A5A">
        <w:rPr>
          <w:rFonts w:eastAsia="SimSun"/>
          <w:bCs/>
          <w:color w:val="00000A"/>
          <w:lang w:eastAsia="zh-CN" w:bidi="hi-IN"/>
        </w:rPr>
        <w:t xml:space="preserve">“Kartona Fabrika 16” – 15, </w:t>
      </w:r>
      <w:proofErr w:type="spellStart"/>
      <w:r w:rsidRPr="003E0A5A">
        <w:rPr>
          <w:rFonts w:eastAsia="SimSun"/>
          <w:bCs/>
          <w:color w:val="00000A"/>
          <w:lang w:eastAsia="zh-CN" w:bidi="hi-IN"/>
        </w:rPr>
        <w:t>Gaujasrēveļi</w:t>
      </w:r>
      <w:proofErr w:type="spellEnd"/>
      <w:r w:rsidRPr="003E0A5A">
        <w:rPr>
          <w:rFonts w:eastAsia="SimSun"/>
          <w:bCs/>
          <w:color w:val="00000A"/>
          <w:lang w:eastAsia="zh-CN" w:bidi="hi-IN"/>
        </w:rPr>
        <w:t>, Rankas pagasts, Gulbenes novads</w:t>
      </w:r>
      <w:r w:rsidRPr="003E0A5A">
        <w:rPr>
          <w:rFonts w:eastAsia="SimSun"/>
          <w:color w:val="00000A"/>
          <w:lang w:eastAsia="zh-CN" w:bidi="hi-IN"/>
        </w:rPr>
        <w:t xml:space="preserve">. Iesniegumam pievienotas izziņas par komunālo maksājumu parādu </w:t>
      </w:r>
      <w:proofErr w:type="spellStart"/>
      <w:r w:rsidRPr="003E0A5A">
        <w:rPr>
          <w:rFonts w:eastAsia="SimSun"/>
          <w:color w:val="00000A"/>
          <w:lang w:eastAsia="zh-CN" w:bidi="hi-IN"/>
        </w:rPr>
        <w:t>neesību</w:t>
      </w:r>
      <w:proofErr w:type="spellEnd"/>
      <w:r w:rsidRPr="003E0A5A">
        <w:rPr>
          <w:rFonts w:eastAsia="SimSun"/>
          <w:color w:val="00000A"/>
          <w:lang w:eastAsia="zh-CN" w:bidi="hi-IN"/>
        </w:rPr>
        <w:t xml:space="preserve"> un dzīvokļa īres līguma kopija.</w:t>
      </w:r>
    </w:p>
    <w:p w14:paraId="61D33664" w14:textId="4A9F7785" w:rsidR="003E0A5A" w:rsidRPr="003E0A5A" w:rsidRDefault="003E0A5A" w:rsidP="003E0A5A">
      <w:pPr>
        <w:widowControl w:val="0"/>
        <w:suppressAutoHyphens/>
        <w:spacing w:line="360" w:lineRule="auto"/>
        <w:ind w:firstLine="567"/>
        <w:jc w:val="both"/>
        <w:rPr>
          <w:rFonts w:eastAsia="SimSun"/>
          <w:color w:val="00000A"/>
          <w:lang w:eastAsia="zh-CN" w:bidi="hi-IN"/>
        </w:rPr>
      </w:pPr>
      <w:r w:rsidRPr="003E0A5A">
        <w:rPr>
          <w:rFonts w:eastAsia="SimSun"/>
          <w:color w:val="00000A"/>
          <w:lang w:eastAsia="zh-CN" w:bidi="hi-IN"/>
        </w:rPr>
        <w:t xml:space="preserve">1996.gada 1.janvārī starp Rankas pagasta padomi un </w:t>
      </w:r>
      <w:r w:rsidR="00D626BE">
        <w:rPr>
          <w:rFonts w:eastAsia="SimSun"/>
          <w:color w:val="00000A"/>
          <w:lang w:eastAsia="zh-CN" w:bidi="hi-IN"/>
        </w:rPr>
        <w:t>…</w:t>
      </w:r>
      <w:r w:rsidRPr="003E0A5A">
        <w:rPr>
          <w:rFonts w:eastAsia="SimSun"/>
          <w:color w:val="00000A"/>
          <w:lang w:eastAsia="zh-CN" w:bidi="hi-IN"/>
        </w:rPr>
        <w:t xml:space="preserve"> noslēgts īres līgums par dzīvojamo telpu </w:t>
      </w:r>
      <w:r w:rsidRPr="003E0A5A">
        <w:rPr>
          <w:rFonts w:eastAsia="SimSun"/>
          <w:bCs/>
          <w:color w:val="00000A"/>
          <w:lang w:eastAsia="zh-CN" w:bidi="hi-IN"/>
        </w:rPr>
        <w:t xml:space="preserve">“Kartona Fabrika 16” – 15, </w:t>
      </w:r>
      <w:proofErr w:type="spellStart"/>
      <w:r w:rsidRPr="003E0A5A">
        <w:rPr>
          <w:rFonts w:eastAsia="SimSun"/>
          <w:bCs/>
          <w:color w:val="00000A"/>
          <w:lang w:eastAsia="zh-CN" w:bidi="hi-IN"/>
        </w:rPr>
        <w:t>Gaujasrēveļi</w:t>
      </w:r>
      <w:proofErr w:type="spellEnd"/>
      <w:r w:rsidRPr="003E0A5A">
        <w:rPr>
          <w:rFonts w:eastAsia="SimSun"/>
          <w:bCs/>
          <w:color w:val="00000A"/>
          <w:lang w:eastAsia="zh-CN" w:bidi="hi-IN"/>
        </w:rPr>
        <w:t>, Rankas pagasts, Gulbenes novads</w:t>
      </w:r>
      <w:r w:rsidRPr="003E0A5A">
        <w:rPr>
          <w:rFonts w:eastAsia="SimSun"/>
          <w:color w:val="00000A"/>
          <w:lang w:eastAsia="zh-CN" w:bidi="hi-IN"/>
        </w:rPr>
        <w:t xml:space="preserve">. </w:t>
      </w:r>
    </w:p>
    <w:p w14:paraId="7EDA72D1" w14:textId="2E0A424C" w:rsidR="003E0A5A" w:rsidRPr="003E0A5A" w:rsidRDefault="003E0A5A" w:rsidP="003E0A5A">
      <w:pPr>
        <w:widowControl w:val="0"/>
        <w:suppressAutoHyphens/>
        <w:spacing w:line="360" w:lineRule="auto"/>
        <w:ind w:firstLine="567"/>
        <w:jc w:val="both"/>
        <w:rPr>
          <w:rFonts w:eastAsia="SimSun"/>
          <w:color w:val="00000A"/>
          <w:lang w:eastAsia="zh-CN" w:bidi="hi-IN"/>
        </w:rPr>
      </w:pPr>
      <w:r w:rsidRPr="003E0A5A">
        <w:rPr>
          <w:rFonts w:eastAsia="SimSun"/>
          <w:lang w:eastAsia="zh-CN" w:bidi="hi-IN"/>
        </w:rPr>
        <w:t xml:space="preserve">2015.gada 1.janvārī starp Gulbenes novada Rankas pagasta pārvaldi un </w:t>
      </w:r>
      <w:r w:rsidR="00D626BE">
        <w:rPr>
          <w:rFonts w:eastAsia="SimSun"/>
          <w:lang w:eastAsia="zh-CN" w:bidi="hi-IN"/>
        </w:rPr>
        <w:t>…</w:t>
      </w:r>
      <w:r w:rsidRPr="003E0A5A">
        <w:rPr>
          <w:rFonts w:eastAsia="SimSun"/>
          <w:lang w:eastAsia="zh-CN" w:bidi="hi-IN"/>
        </w:rPr>
        <w:t xml:space="preserve"> noslēgts dzīvojamās telpas īres līguma pārjaunojuma līgums Nr. RA/9.p5/15/44 par dzīvojamo telpu </w:t>
      </w:r>
      <w:r w:rsidRPr="003E0A5A">
        <w:rPr>
          <w:rFonts w:eastAsia="SimSun"/>
          <w:bCs/>
          <w:color w:val="00000A"/>
          <w:lang w:eastAsia="zh-CN" w:bidi="hi-IN"/>
        </w:rPr>
        <w:t xml:space="preserve">“Kartona Fabrika 16” – 15, </w:t>
      </w:r>
      <w:proofErr w:type="spellStart"/>
      <w:r w:rsidRPr="003E0A5A">
        <w:rPr>
          <w:rFonts w:eastAsia="SimSun"/>
          <w:bCs/>
          <w:color w:val="00000A"/>
          <w:lang w:eastAsia="zh-CN" w:bidi="hi-IN"/>
        </w:rPr>
        <w:t>Gaujasrēveļi</w:t>
      </w:r>
      <w:proofErr w:type="spellEnd"/>
      <w:r w:rsidRPr="003E0A5A">
        <w:rPr>
          <w:rFonts w:eastAsia="SimSun"/>
          <w:bCs/>
          <w:color w:val="00000A"/>
          <w:lang w:eastAsia="zh-CN" w:bidi="hi-IN"/>
        </w:rPr>
        <w:t>, Rankas pagasts, Gulbenes novads</w:t>
      </w:r>
      <w:r w:rsidRPr="003E0A5A">
        <w:rPr>
          <w:rFonts w:eastAsia="SimSun"/>
          <w:color w:val="00000A"/>
          <w:lang w:eastAsia="zh-CN" w:bidi="hi-IN"/>
        </w:rPr>
        <w:t>.</w:t>
      </w:r>
      <w:r w:rsidRPr="003E0A5A">
        <w:rPr>
          <w:rFonts w:eastAsia="SimSun"/>
          <w:lang w:eastAsia="zh-CN" w:bidi="hi-IN"/>
        </w:rPr>
        <w:t xml:space="preserve"> Īres līguma termiņš noteikts līdz 2023.gada 31.decembrim.</w:t>
      </w:r>
    </w:p>
    <w:p w14:paraId="1D73A9A0" w14:textId="77777777" w:rsidR="003E0A5A" w:rsidRPr="003E0A5A" w:rsidRDefault="003E0A5A" w:rsidP="003E0A5A">
      <w:pPr>
        <w:widowControl w:val="0"/>
        <w:suppressAutoHyphens/>
        <w:spacing w:line="360" w:lineRule="auto"/>
        <w:ind w:firstLine="567"/>
        <w:jc w:val="both"/>
        <w:rPr>
          <w:rFonts w:eastAsiaTheme="minorHAnsi"/>
          <w:lang w:eastAsia="en-US"/>
        </w:rPr>
      </w:pPr>
      <w:r w:rsidRPr="003E0A5A">
        <w:rPr>
          <w:rFonts w:eastAsia="SimSun"/>
          <w:lang w:eastAsia="zh-CN" w:bidi="hi-IN"/>
        </w:rPr>
        <w:t xml:space="preserve">2002.gada 1. janvārī stājās spēkā likums “Par palīdzību dzīvokļa jautājumu risināšanā”, </w:t>
      </w:r>
      <w:r w:rsidRPr="003E0A5A">
        <w:rPr>
          <w:rFonts w:eastAsia="SimSun"/>
          <w:color w:val="00000A"/>
          <w:lang w:eastAsia="zh-CN" w:bidi="hi-IN"/>
        </w:rPr>
        <w:t xml:space="preserve">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3E0A5A">
        <w:rPr>
          <w:rFonts w:eastAsiaTheme="minorHAnsi"/>
          <w:lang w:eastAsia="en-US"/>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793F0F9A" w14:textId="238C69E2" w:rsidR="003E0A5A" w:rsidRPr="003E0A5A" w:rsidRDefault="003E0A5A" w:rsidP="003E0A5A">
      <w:pPr>
        <w:widowControl w:val="0"/>
        <w:suppressAutoHyphens/>
        <w:spacing w:line="360" w:lineRule="auto"/>
        <w:ind w:firstLine="567"/>
        <w:jc w:val="both"/>
        <w:rPr>
          <w:rFonts w:eastAsia="SimSun"/>
          <w:color w:val="00000A"/>
          <w:lang w:eastAsia="zh-CN" w:bidi="hi-IN"/>
        </w:rPr>
      </w:pPr>
      <w:r w:rsidRPr="003E0A5A">
        <w:rPr>
          <w:rFonts w:eastAsiaTheme="minorHAnsi"/>
          <w:lang w:eastAsia="en-US"/>
        </w:rPr>
        <w:t xml:space="preserve">Ņemot vērā, ka sākotnēji dzīvojamās telpas īres līgums ar </w:t>
      </w:r>
      <w:r w:rsidR="00D626BE">
        <w:rPr>
          <w:rFonts w:eastAsiaTheme="minorHAnsi"/>
          <w:lang w:eastAsia="en-US"/>
        </w:rPr>
        <w:t>…</w:t>
      </w:r>
      <w:r w:rsidRPr="003E0A5A">
        <w:rPr>
          <w:rFonts w:eastAsiaTheme="minorHAnsi"/>
          <w:lang w:eastAsia="en-US"/>
        </w:rPr>
        <w:t xml:space="preserve"> noslēgts pirms likuma </w:t>
      </w:r>
      <w:r w:rsidRPr="003E0A5A">
        <w:rPr>
          <w:rFonts w:eastAsia="SimSun"/>
          <w:color w:val="00000A"/>
          <w:lang w:eastAsia="zh-CN" w:bidi="hi-IN"/>
        </w:rPr>
        <w:t xml:space="preserve">“Par palīdzību dzīvokļa jautājumu risināšanā” stāšanās spēkā un dzīvokļa īpašums nav piešķirts kā palīdzība dzīvokļu jautājumu risināšanā, ir spēkā esošs dzīvokļa īres līgums un nav parādu par komunālajiem pakalpojumiem, </w:t>
      </w:r>
      <w:r w:rsidR="00D626BE">
        <w:rPr>
          <w:rFonts w:eastAsiaTheme="minorHAnsi"/>
          <w:lang w:eastAsia="en-US"/>
        </w:rPr>
        <w:t>….</w:t>
      </w:r>
      <w:r w:rsidRPr="003E0A5A">
        <w:rPr>
          <w:rFonts w:eastAsiaTheme="minorHAnsi"/>
          <w:lang w:eastAsia="en-US"/>
        </w:rPr>
        <w:t xml:space="preserve"> </w:t>
      </w:r>
      <w:r w:rsidRPr="003E0A5A">
        <w:rPr>
          <w:rFonts w:eastAsia="SimSun"/>
          <w:color w:val="00000A"/>
          <w:lang w:eastAsia="zh-CN" w:bidi="hi-IN"/>
        </w:rPr>
        <w:t xml:space="preserve">ir tiesīga ierosināt dzīvokļa īpašuma </w:t>
      </w:r>
      <w:r w:rsidRPr="003E0A5A">
        <w:rPr>
          <w:rFonts w:eastAsia="SimSun"/>
          <w:bCs/>
          <w:color w:val="00000A"/>
          <w:lang w:eastAsia="zh-CN" w:bidi="hi-IN"/>
        </w:rPr>
        <w:t xml:space="preserve">“Kartona Fabrika 16” – 15, </w:t>
      </w:r>
      <w:proofErr w:type="spellStart"/>
      <w:r w:rsidRPr="003E0A5A">
        <w:rPr>
          <w:rFonts w:eastAsia="SimSun"/>
          <w:bCs/>
          <w:color w:val="00000A"/>
          <w:lang w:eastAsia="zh-CN" w:bidi="hi-IN"/>
        </w:rPr>
        <w:t>Gaujasrēveļi</w:t>
      </w:r>
      <w:proofErr w:type="spellEnd"/>
      <w:r w:rsidRPr="003E0A5A">
        <w:rPr>
          <w:rFonts w:eastAsia="SimSun"/>
          <w:bCs/>
          <w:color w:val="00000A"/>
          <w:lang w:eastAsia="zh-CN" w:bidi="hi-IN"/>
        </w:rPr>
        <w:t>, Rankas pagasts, Gulbenes novads</w:t>
      </w:r>
      <w:r w:rsidRPr="003E0A5A">
        <w:rPr>
          <w:rFonts w:eastAsia="SimSun"/>
          <w:color w:val="00000A"/>
          <w:lang w:eastAsia="zh-CN" w:bidi="hi-IN"/>
        </w:rPr>
        <w:t>, atsavināšanu.</w:t>
      </w:r>
    </w:p>
    <w:p w14:paraId="034674CB" w14:textId="77777777" w:rsidR="003E0A5A" w:rsidRPr="003E0A5A" w:rsidRDefault="003E0A5A" w:rsidP="003E0A5A">
      <w:pPr>
        <w:widowControl w:val="0"/>
        <w:suppressAutoHyphens/>
        <w:spacing w:line="360" w:lineRule="auto"/>
        <w:ind w:firstLine="567"/>
        <w:jc w:val="both"/>
        <w:rPr>
          <w:rFonts w:eastAsia="SimSun"/>
          <w:color w:val="00000A"/>
          <w:lang w:eastAsia="zh-CN" w:bidi="hi-IN"/>
        </w:rPr>
      </w:pPr>
      <w:r w:rsidRPr="003E0A5A">
        <w:rPr>
          <w:rFonts w:eastAsia="SimSun"/>
          <w:color w:val="00000A"/>
          <w:lang w:eastAsia="zh-CN" w:bidi="hi-IN"/>
        </w:rPr>
        <w:t xml:space="preserve">Pamatojoties uz likuma “Par pašvaldībām” 14.panta pirmās daļas 2.punktu, kas nosaka, ka </w:t>
      </w:r>
      <w:r w:rsidRPr="003E0A5A">
        <w:rPr>
          <w:rFonts w:eastAsia="SimSun"/>
          <w:color w:val="00000A"/>
          <w:lang w:eastAsia="zh-CN" w:bidi="hi-IN"/>
        </w:rPr>
        <w:lastRenderedPageBreak/>
        <w:t xml:space="preserve">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3E0A5A">
        <w:rPr>
          <w:rFonts w:eastAsia="SimSun"/>
          <w:bCs/>
          <w:color w:val="00000A"/>
          <w:lang w:eastAsia="zh-CN" w:bidi="hi-IN"/>
        </w:rPr>
        <w:t xml:space="preserve"> un Tautsaimniecības komitejas ieteikumu: atklāti balsojot: </w:t>
      </w:r>
      <w:r w:rsidRPr="003E0A5A">
        <w:rPr>
          <w:rFonts w:eastAsiaTheme="minorHAnsi"/>
          <w:noProof/>
          <w:lang w:eastAsia="en-US"/>
        </w:rPr>
        <w:t>ar 14 balsīm "Par" (Ainārs Brezinskis, Aivars Circens, Anatolijs Savickis, Andis Caunītis, Atis Jencītis, Daumants Dreiškens, Guna Pūcīte, Guna Švika, Gunārs Ciglis, Ivars Kupčs, Lāsma Gabdulļina, Mudīte Motivāne, Normunds Audzišs, Normunds Mazūrs), "Pret" – nav, "Atturas" – nav</w:t>
      </w:r>
      <w:r w:rsidRPr="003E0A5A">
        <w:rPr>
          <w:rFonts w:eastAsia="SimSun"/>
          <w:color w:val="00000A"/>
          <w:lang w:eastAsia="zh-CN" w:bidi="hi-IN"/>
        </w:rPr>
        <w:t>, Gulbenes novada dome NOLEMJ:</w:t>
      </w:r>
    </w:p>
    <w:p w14:paraId="40FB4E50" w14:textId="77777777" w:rsidR="003E0A5A" w:rsidRPr="003E0A5A" w:rsidRDefault="003E0A5A" w:rsidP="003E0A5A">
      <w:pPr>
        <w:widowControl w:val="0"/>
        <w:suppressAutoHyphens/>
        <w:spacing w:line="360" w:lineRule="auto"/>
        <w:ind w:firstLine="567"/>
        <w:jc w:val="both"/>
        <w:rPr>
          <w:rFonts w:eastAsia="SimSun"/>
          <w:color w:val="00000A"/>
          <w:lang w:eastAsia="zh-CN" w:bidi="hi-IN"/>
        </w:rPr>
      </w:pPr>
      <w:r w:rsidRPr="003E0A5A">
        <w:rPr>
          <w:rFonts w:eastAsia="SimSun"/>
          <w:color w:val="00000A"/>
          <w:lang w:eastAsia="zh-CN" w:bidi="hi-IN"/>
        </w:rPr>
        <w:t xml:space="preserve">1. REĢISTRĒT dzīvokļa īpašumu </w:t>
      </w:r>
      <w:r w:rsidRPr="003E0A5A">
        <w:rPr>
          <w:rFonts w:eastAsia="SimSun"/>
          <w:bCs/>
          <w:color w:val="00000A"/>
          <w:lang w:eastAsia="zh-CN" w:bidi="hi-IN"/>
        </w:rPr>
        <w:t xml:space="preserve">“Kartona Fabrika 16” – 15, </w:t>
      </w:r>
      <w:proofErr w:type="spellStart"/>
      <w:r w:rsidRPr="003E0A5A">
        <w:rPr>
          <w:rFonts w:eastAsia="SimSun"/>
          <w:bCs/>
          <w:color w:val="00000A"/>
          <w:lang w:eastAsia="zh-CN" w:bidi="hi-IN"/>
        </w:rPr>
        <w:t>Gaujasrēveļi</w:t>
      </w:r>
      <w:proofErr w:type="spellEnd"/>
      <w:r w:rsidRPr="003E0A5A">
        <w:rPr>
          <w:rFonts w:eastAsia="SimSun"/>
          <w:bCs/>
          <w:color w:val="00000A"/>
          <w:lang w:eastAsia="zh-CN" w:bidi="hi-IN"/>
        </w:rPr>
        <w:t>, Rankas pagasts, Gulbenes novads</w:t>
      </w:r>
      <w:r w:rsidRPr="003E0A5A">
        <w:rPr>
          <w:rFonts w:eastAsia="SimSun"/>
          <w:color w:val="00000A"/>
          <w:lang w:eastAsia="zh-CN" w:bidi="hi-IN"/>
        </w:rPr>
        <w:t xml:space="preserve">, (telpu grupas kadastra apzīmējums </w:t>
      </w:r>
      <w:r w:rsidRPr="003E0A5A">
        <w:rPr>
          <w:rFonts w:cstheme="minorBidi"/>
        </w:rPr>
        <w:t>5084 004 0211 001 015</w:t>
      </w:r>
      <w:r w:rsidRPr="003E0A5A">
        <w:rPr>
          <w:rFonts w:eastAsia="SimSun"/>
          <w:color w:val="00000A"/>
          <w:lang w:eastAsia="zh-CN" w:bidi="hi-IN"/>
        </w:rPr>
        <w:t>), zemesgrāmatā kā patstāvīgu nekustamo īpašumu.</w:t>
      </w:r>
    </w:p>
    <w:p w14:paraId="03F8203F" w14:textId="77777777" w:rsidR="003E0A5A" w:rsidRPr="003E0A5A" w:rsidRDefault="003E0A5A" w:rsidP="003E0A5A">
      <w:pPr>
        <w:widowControl w:val="0"/>
        <w:suppressAutoHyphens/>
        <w:spacing w:line="360" w:lineRule="auto"/>
        <w:ind w:firstLine="567"/>
        <w:jc w:val="both"/>
        <w:rPr>
          <w:rFonts w:eastAsia="SimSun"/>
          <w:color w:val="00000A"/>
          <w:lang w:eastAsia="zh-CN" w:bidi="hi-IN"/>
        </w:rPr>
      </w:pPr>
      <w:r w:rsidRPr="003E0A5A">
        <w:rPr>
          <w:rFonts w:eastAsia="SimSun"/>
          <w:color w:val="00000A"/>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60F9B872" w14:textId="64C3E038" w:rsidR="003E0A5A" w:rsidRPr="003E0A5A" w:rsidRDefault="003E0A5A" w:rsidP="003E0A5A">
      <w:pPr>
        <w:widowControl w:val="0"/>
        <w:suppressAutoHyphens/>
        <w:spacing w:line="360" w:lineRule="auto"/>
        <w:ind w:firstLine="567"/>
        <w:jc w:val="both"/>
        <w:rPr>
          <w:rFonts w:eastAsia="SimSun"/>
          <w:color w:val="00000A"/>
          <w:lang w:eastAsia="zh-CN" w:bidi="hi-IN"/>
        </w:rPr>
      </w:pPr>
      <w:r w:rsidRPr="003E0A5A">
        <w:rPr>
          <w:rFonts w:eastAsia="SimSun"/>
          <w:color w:val="00000A"/>
          <w:lang w:eastAsia="zh-CN" w:bidi="hi-IN"/>
        </w:rPr>
        <w:t xml:space="preserve">3. </w:t>
      </w:r>
      <w:r w:rsidRPr="003E0A5A">
        <w:rPr>
          <w:rFonts w:eastAsia="SimSun"/>
          <w:lang w:eastAsia="zh-CN" w:bidi="hi-IN"/>
        </w:rPr>
        <w:t xml:space="preserve">NODOT atsavināšanai Gulbenes novada pašvaldībai piekrītošo dzīvokļa īpašumu </w:t>
      </w:r>
      <w:r w:rsidRPr="003E0A5A">
        <w:rPr>
          <w:rFonts w:eastAsia="SimSun"/>
          <w:bCs/>
          <w:color w:val="00000A"/>
          <w:lang w:eastAsia="zh-CN" w:bidi="hi-IN"/>
        </w:rPr>
        <w:t xml:space="preserve">“Kartona Fabrika 16” – 15, </w:t>
      </w:r>
      <w:proofErr w:type="spellStart"/>
      <w:r w:rsidRPr="003E0A5A">
        <w:rPr>
          <w:rFonts w:eastAsia="SimSun"/>
          <w:bCs/>
          <w:color w:val="00000A"/>
          <w:lang w:eastAsia="zh-CN" w:bidi="hi-IN"/>
        </w:rPr>
        <w:t>Gaujasrēveļi</w:t>
      </w:r>
      <w:proofErr w:type="spellEnd"/>
      <w:r w:rsidRPr="003E0A5A">
        <w:rPr>
          <w:rFonts w:eastAsia="SimSun"/>
          <w:bCs/>
          <w:color w:val="00000A"/>
          <w:lang w:eastAsia="zh-CN" w:bidi="hi-IN"/>
        </w:rPr>
        <w:t>, Rankas pagasts, Gulbenes novads</w:t>
      </w:r>
      <w:r w:rsidRPr="003E0A5A">
        <w:rPr>
          <w:rFonts w:eastAsia="SimSun"/>
          <w:lang w:eastAsia="zh-CN" w:bidi="hi-IN"/>
        </w:rPr>
        <w:t xml:space="preserve">, kas sastāv no telpu grupas ar kadastra apzīmējumu </w:t>
      </w:r>
      <w:r w:rsidRPr="003E0A5A">
        <w:rPr>
          <w:rFonts w:cstheme="minorBidi"/>
        </w:rPr>
        <w:t>5084 004 0211 001 015</w:t>
      </w:r>
      <w:r w:rsidRPr="003E0A5A">
        <w:rPr>
          <w:rFonts w:eastAsia="SimSun"/>
          <w:lang w:eastAsia="zh-CN" w:bidi="hi-IN"/>
        </w:rPr>
        <w:t xml:space="preserve">, un pie tā piederošām kopīpašuma 655/9191 domājamām daļām no būves ar kadastra apzīmējumu </w:t>
      </w:r>
      <w:r w:rsidRPr="003E0A5A">
        <w:rPr>
          <w:rFonts w:cstheme="minorBidi"/>
        </w:rPr>
        <w:t xml:space="preserve">5084 004 0211 001 </w:t>
      </w:r>
      <w:r w:rsidRPr="003E0A5A">
        <w:rPr>
          <w:rFonts w:eastAsia="SimSun"/>
          <w:lang w:eastAsia="zh-CN" w:bidi="hi-IN"/>
        </w:rPr>
        <w:t xml:space="preserve">(dzīvojamā māja), 655/9191 domājamām daļām no būves ar kadastra apzīmējumu </w:t>
      </w:r>
      <w:r w:rsidRPr="003E0A5A">
        <w:rPr>
          <w:rFonts w:cstheme="minorBidi"/>
        </w:rPr>
        <w:t xml:space="preserve">5084 004 0211 002 </w:t>
      </w:r>
      <w:r w:rsidRPr="003E0A5A">
        <w:rPr>
          <w:rFonts w:eastAsia="SimSun"/>
          <w:lang w:eastAsia="zh-CN" w:bidi="hi-IN"/>
        </w:rPr>
        <w:t xml:space="preserve">(šķūnis), un 655/9191 domājamām daļām no zemes ar kadastra apzīmējumu </w:t>
      </w:r>
      <w:r w:rsidRPr="003E0A5A">
        <w:rPr>
          <w:rFonts w:cstheme="minorBidi"/>
        </w:rPr>
        <w:t>5084 004 0211,</w:t>
      </w:r>
      <w:r w:rsidRPr="003E0A5A">
        <w:rPr>
          <w:rFonts w:eastAsia="SimSun"/>
          <w:lang w:eastAsia="zh-CN" w:bidi="hi-IN"/>
        </w:rPr>
        <w:t xml:space="preserve"> par brīvu cenu </w:t>
      </w:r>
      <w:r w:rsidR="00D626BE">
        <w:rPr>
          <w:rFonts w:eastAsia="SimSun"/>
          <w:bCs/>
          <w:color w:val="00000A"/>
          <w:lang w:eastAsia="zh-CN" w:bidi="hi-IN"/>
        </w:rPr>
        <w:t>…</w:t>
      </w:r>
      <w:r w:rsidRPr="003E0A5A">
        <w:rPr>
          <w:rFonts w:eastAsia="SimSun"/>
          <w:color w:val="00000A"/>
          <w:lang w:eastAsia="zh-CN" w:bidi="hi-IN"/>
        </w:rPr>
        <w:t>.</w:t>
      </w:r>
    </w:p>
    <w:p w14:paraId="6725EA05" w14:textId="77777777" w:rsidR="003E0A5A" w:rsidRPr="003E0A5A" w:rsidRDefault="003E0A5A" w:rsidP="003E0A5A">
      <w:pPr>
        <w:widowControl w:val="0"/>
        <w:suppressAutoHyphens/>
        <w:spacing w:line="360" w:lineRule="auto"/>
        <w:ind w:firstLine="567"/>
        <w:jc w:val="both"/>
        <w:rPr>
          <w:rFonts w:eastAsia="SimSun"/>
          <w:color w:val="00000A"/>
          <w:lang w:eastAsia="zh-CN" w:bidi="hi-IN"/>
        </w:rPr>
      </w:pPr>
      <w:r w:rsidRPr="003E0A5A">
        <w:rPr>
          <w:rFonts w:eastAsia="SimSun" w:cs="Mangal"/>
          <w:color w:val="00000A"/>
          <w:lang w:eastAsia="zh-CN" w:bidi="hi-IN"/>
        </w:rPr>
        <w:t xml:space="preserve">4. UZDOT Gulbenes novada domes Īpašuma novērtēšanas un izsoļu komisijai organizēt </w:t>
      </w:r>
      <w:r w:rsidRPr="003E0A5A">
        <w:rPr>
          <w:rFonts w:eastAsia="SimSun" w:cs="Mangal"/>
          <w:color w:val="00000A"/>
          <w:lang w:eastAsia="zh-CN" w:bidi="hi-IN"/>
        </w:rPr>
        <w:lastRenderedPageBreak/>
        <w:t xml:space="preserve">lēmuma 3.punktā minētā nekustamā īpašuma novērtēšanu un nosacītās cenas noteikšanu un iesniegt to apstiprināšanai Gulbenes novada domes sēdē. </w:t>
      </w:r>
    </w:p>
    <w:p w14:paraId="348F9E47" w14:textId="77777777" w:rsidR="003E0A5A" w:rsidRPr="003E0A5A" w:rsidRDefault="003E0A5A" w:rsidP="003E0A5A">
      <w:pPr>
        <w:widowControl w:val="0"/>
        <w:suppressAutoHyphens/>
        <w:spacing w:line="360" w:lineRule="auto"/>
        <w:ind w:firstLine="567"/>
        <w:jc w:val="both"/>
        <w:rPr>
          <w:rFonts w:eastAsia="SimSun"/>
          <w:color w:val="00000A"/>
          <w:lang w:eastAsia="zh-CN" w:bidi="hi-IN"/>
        </w:rPr>
      </w:pPr>
    </w:p>
    <w:p w14:paraId="04B7E92E" w14:textId="77777777" w:rsidR="003E0A5A" w:rsidRPr="003E0A5A" w:rsidRDefault="003E0A5A" w:rsidP="003E0A5A">
      <w:pPr>
        <w:spacing w:after="160" w:line="259" w:lineRule="auto"/>
        <w:rPr>
          <w:rFonts w:eastAsiaTheme="minorHAnsi"/>
          <w:lang w:eastAsia="en-US"/>
        </w:rPr>
      </w:pPr>
      <w:r w:rsidRPr="003E0A5A">
        <w:rPr>
          <w:rFonts w:eastAsiaTheme="minorHAnsi"/>
          <w:lang w:eastAsia="en-US"/>
        </w:rPr>
        <w:t>Gulbenes novada domes priekšsēdētājs</w:t>
      </w:r>
      <w:r w:rsidRPr="003E0A5A">
        <w:rPr>
          <w:rFonts w:eastAsiaTheme="minorHAnsi"/>
          <w:lang w:eastAsia="en-US"/>
        </w:rPr>
        <w:tab/>
      </w:r>
      <w:r w:rsidRPr="003E0A5A">
        <w:rPr>
          <w:rFonts w:eastAsiaTheme="minorHAnsi"/>
          <w:lang w:eastAsia="en-US"/>
        </w:rPr>
        <w:tab/>
      </w:r>
      <w:r w:rsidRPr="003E0A5A">
        <w:rPr>
          <w:rFonts w:eastAsiaTheme="minorHAnsi"/>
          <w:lang w:eastAsia="en-US"/>
        </w:rPr>
        <w:tab/>
      </w:r>
      <w:r w:rsidRPr="003E0A5A">
        <w:rPr>
          <w:rFonts w:eastAsiaTheme="minorHAnsi"/>
          <w:lang w:eastAsia="en-US"/>
        </w:rPr>
        <w:tab/>
        <w:t xml:space="preserve">                      </w:t>
      </w:r>
      <w:proofErr w:type="spellStart"/>
      <w:r w:rsidRPr="003E0A5A">
        <w:rPr>
          <w:rFonts w:eastAsiaTheme="minorHAnsi"/>
          <w:lang w:eastAsia="en-US"/>
        </w:rPr>
        <w:t>A.Caunītis</w:t>
      </w:r>
      <w:proofErr w:type="spellEnd"/>
    </w:p>
    <w:p w14:paraId="1E7945F5" w14:textId="77777777" w:rsidR="003E0A5A" w:rsidRPr="003E0A5A" w:rsidRDefault="003E0A5A" w:rsidP="003E0A5A">
      <w:pPr>
        <w:spacing w:after="160" w:line="259" w:lineRule="auto"/>
        <w:rPr>
          <w:rFonts w:eastAsiaTheme="minorHAnsi"/>
          <w:lang w:eastAsia="en-US"/>
        </w:rPr>
      </w:pPr>
    </w:p>
    <w:p w14:paraId="2D7D7CFB" w14:textId="77777777" w:rsidR="003E0A5A" w:rsidRPr="003E0A5A" w:rsidRDefault="003E0A5A" w:rsidP="003E0A5A">
      <w:pPr>
        <w:spacing w:after="160" w:line="259" w:lineRule="auto"/>
        <w:rPr>
          <w:rFonts w:eastAsiaTheme="minorHAnsi"/>
          <w:lang w:eastAsia="en-US"/>
        </w:rPr>
      </w:pPr>
      <w:r w:rsidRPr="003E0A5A">
        <w:rPr>
          <w:rFonts w:eastAsiaTheme="minorHAnsi"/>
          <w:lang w:eastAsia="en-US"/>
        </w:rPr>
        <w:t xml:space="preserve">Sagatavoja: </w:t>
      </w:r>
      <w:proofErr w:type="spellStart"/>
      <w:r w:rsidRPr="003E0A5A">
        <w:rPr>
          <w:rFonts w:eastAsiaTheme="minorHAnsi"/>
          <w:lang w:eastAsia="en-US"/>
        </w:rPr>
        <w:t>M.Ķelle</w:t>
      </w:r>
      <w:proofErr w:type="spellEnd"/>
    </w:p>
    <w:p w14:paraId="42306CC5" w14:textId="77777777" w:rsidR="003E0A5A" w:rsidRPr="003E0A5A" w:rsidRDefault="003E0A5A" w:rsidP="003E0A5A">
      <w:pPr>
        <w:spacing w:after="160" w:line="259" w:lineRule="auto"/>
        <w:rPr>
          <w:rFonts w:eastAsiaTheme="minorHAnsi"/>
          <w:lang w:eastAsia="en-US"/>
        </w:rPr>
      </w:pPr>
    </w:p>
    <w:p w14:paraId="7460B4C7" w14:textId="77777777" w:rsidR="00D626BE" w:rsidRDefault="00D626BE">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0A5A" w:rsidRPr="003E0A5A" w14:paraId="5F1E509D" w14:textId="77777777" w:rsidTr="00D626BE">
        <w:tc>
          <w:tcPr>
            <w:tcW w:w="9354" w:type="dxa"/>
          </w:tcPr>
          <w:p w14:paraId="0D75111D" w14:textId="497DA646" w:rsidR="003E0A5A" w:rsidRPr="003E0A5A" w:rsidRDefault="003E0A5A" w:rsidP="003E0A5A">
            <w:pPr>
              <w:contextualSpacing/>
              <w:jc w:val="center"/>
              <w:rPr>
                <w:rFonts w:asciiTheme="minorHAnsi" w:eastAsiaTheme="minorHAnsi" w:hAnsiTheme="minorHAnsi" w:cstheme="minorBidi"/>
                <w:sz w:val="22"/>
                <w:szCs w:val="22"/>
                <w:lang w:eastAsia="en-US"/>
              </w:rPr>
            </w:pPr>
            <w:r w:rsidRPr="003E0A5A">
              <w:rPr>
                <w:rFonts w:eastAsiaTheme="minorHAnsi"/>
                <w:noProof/>
                <w:sz w:val="22"/>
                <w:szCs w:val="22"/>
              </w:rPr>
              <w:lastRenderedPageBreak/>
              <w:drawing>
                <wp:inline distT="0" distB="0" distL="0" distR="0" wp14:anchorId="7279EFE9" wp14:editId="4AF5C3FE">
                  <wp:extent cx="619125" cy="685800"/>
                  <wp:effectExtent l="0" t="0" r="9525" b="0"/>
                  <wp:docPr id="149" name="Attēls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E0A5A" w:rsidRPr="003E0A5A" w14:paraId="1D87D2CA" w14:textId="77777777" w:rsidTr="00D626BE">
        <w:tc>
          <w:tcPr>
            <w:tcW w:w="9354" w:type="dxa"/>
          </w:tcPr>
          <w:p w14:paraId="29077107" w14:textId="77777777" w:rsidR="003E0A5A" w:rsidRPr="003E0A5A" w:rsidRDefault="003E0A5A" w:rsidP="003E0A5A">
            <w:pPr>
              <w:contextualSpacing/>
              <w:jc w:val="center"/>
              <w:rPr>
                <w:rFonts w:asciiTheme="minorHAnsi" w:eastAsiaTheme="minorHAnsi" w:hAnsiTheme="minorHAnsi" w:cstheme="minorBidi"/>
                <w:sz w:val="22"/>
                <w:szCs w:val="22"/>
                <w:lang w:eastAsia="en-US"/>
              </w:rPr>
            </w:pPr>
            <w:r w:rsidRPr="003E0A5A">
              <w:rPr>
                <w:rFonts w:eastAsiaTheme="minorHAnsi"/>
                <w:b/>
                <w:bCs/>
                <w:sz w:val="28"/>
                <w:szCs w:val="28"/>
                <w:lang w:eastAsia="en-US"/>
              </w:rPr>
              <w:t>GULBENES NOVADA PAŠVALDĪBA</w:t>
            </w:r>
          </w:p>
        </w:tc>
      </w:tr>
      <w:tr w:rsidR="003E0A5A" w:rsidRPr="003E0A5A" w14:paraId="02BA1062" w14:textId="77777777" w:rsidTr="00D626BE">
        <w:tc>
          <w:tcPr>
            <w:tcW w:w="9354" w:type="dxa"/>
          </w:tcPr>
          <w:p w14:paraId="7EAE6087" w14:textId="77777777" w:rsidR="003E0A5A" w:rsidRPr="003E0A5A" w:rsidRDefault="003E0A5A" w:rsidP="003E0A5A">
            <w:pPr>
              <w:contextualSpacing/>
              <w:jc w:val="center"/>
              <w:rPr>
                <w:rFonts w:asciiTheme="minorHAnsi" w:eastAsiaTheme="minorHAnsi" w:hAnsiTheme="minorHAnsi" w:cstheme="minorBidi"/>
                <w:sz w:val="22"/>
                <w:szCs w:val="22"/>
                <w:lang w:eastAsia="en-US"/>
              </w:rPr>
            </w:pPr>
            <w:r w:rsidRPr="003E0A5A">
              <w:rPr>
                <w:rFonts w:eastAsiaTheme="minorHAnsi"/>
                <w:lang w:eastAsia="en-US"/>
              </w:rPr>
              <w:t>Reģ.Nr.90009116327</w:t>
            </w:r>
          </w:p>
        </w:tc>
      </w:tr>
      <w:tr w:rsidR="003E0A5A" w:rsidRPr="003E0A5A" w14:paraId="793639EF" w14:textId="77777777" w:rsidTr="00D626BE">
        <w:tc>
          <w:tcPr>
            <w:tcW w:w="9354" w:type="dxa"/>
          </w:tcPr>
          <w:p w14:paraId="37134476" w14:textId="77777777" w:rsidR="003E0A5A" w:rsidRPr="003E0A5A" w:rsidRDefault="003E0A5A" w:rsidP="003E0A5A">
            <w:pPr>
              <w:contextualSpacing/>
              <w:jc w:val="center"/>
              <w:rPr>
                <w:rFonts w:asciiTheme="minorHAnsi" w:eastAsiaTheme="minorHAnsi" w:hAnsiTheme="minorHAnsi" w:cstheme="minorBidi"/>
                <w:sz w:val="22"/>
                <w:szCs w:val="22"/>
                <w:lang w:eastAsia="en-US"/>
              </w:rPr>
            </w:pPr>
            <w:r w:rsidRPr="003E0A5A">
              <w:rPr>
                <w:rFonts w:eastAsiaTheme="minorHAnsi"/>
                <w:lang w:eastAsia="en-US"/>
              </w:rPr>
              <w:t>Ābeļu iela 2, Gulbene, Gulbenes nov., LV-4401</w:t>
            </w:r>
          </w:p>
        </w:tc>
      </w:tr>
      <w:tr w:rsidR="003E0A5A" w:rsidRPr="003E0A5A" w14:paraId="738C0254" w14:textId="77777777" w:rsidTr="00D626BE">
        <w:tc>
          <w:tcPr>
            <w:tcW w:w="9354" w:type="dxa"/>
          </w:tcPr>
          <w:p w14:paraId="30597937" w14:textId="77777777" w:rsidR="003E0A5A" w:rsidRPr="003E0A5A" w:rsidRDefault="003E0A5A" w:rsidP="003E0A5A">
            <w:pPr>
              <w:contextualSpacing/>
              <w:jc w:val="center"/>
              <w:rPr>
                <w:rFonts w:asciiTheme="minorHAnsi" w:eastAsiaTheme="minorHAnsi" w:hAnsiTheme="minorHAnsi" w:cstheme="minorBidi"/>
                <w:sz w:val="22"/>
                <w:szCs w:val="22"/>
                <w:lang w:eastAsia="en-US"/>
              </w:rPr>
            </w:pPr>
            <w:r w:rsidRPr="003E0A5A">
              <w:rPr>
                <w:rFonts w:eastAsiaTheme="minorHAnsi"/>
                <w:lang w:eastAsia="en-US"/>
              </w:rPr>
              <w:t>Tālrunis 64497710, mob. 26595362, e-pasts: dome@gulbene.lv, www.gulbene.lv</w:t>
            </w:r>
          </w:p>
        </w:tc>
      </w:tr>
    </w:tbl>
    <w:p w14:paraId="5D423811" w14:textId="77777777" w:rsidR="003E0A5A" w:rsidRPr="003E0A5A" w:rsidRDefault="003E0A5A" w:rsidP="003E0A5A">
      <w:pPr>
        <w:contextualSpacing/>
        <w:jc w:val="center"/>
        <w:rPr>
          <w:rFonts w:eastAsiaTheme="minorHAnsi"/>
          <w:b/>
          <w:bCs/>
          <w:lang w:eastAsia="en-US"/>
        </w:rPr>
      </w:pPr>
      <w:r w:rsidRPr="003E0A5A">
        <w:rPr>
          <w:rFonts w:eastAsiaTheme="minorHAnsi"/>
          <w:b/>
          <w:bCs/>
          <w:lang w:eastAsia="en-US"/>
        </w:rPr>
        <w:t>GULBENES NOVADA DOMES LĒMUMS</w:t>
      </w:r>
    </w:p>
    <w:p w14:paraId="506DBF37" w14:textId="77777777" w:rsidR="003E0A5A" w:rsidRPr="003E0A5A" w:rsidRDefault="003E0A5A" w:rsidP="003E0A5A">
      <w:pPr>
        <w:contextualSpacing/>
        <w:jc w:val="center"/>
        <w:rPr>
          <w:rFonts w:eastAsiaTheme="minorHAnsi"/>
          <w:lang w:eastAsia="en-US"/>
        </w:rPr>
      </w:pPr>
      <w:r w:rsidRPr="003E0A5A">
        <w:rPr>
          <w:rFonts w:eastAsiaTheme="minorHAnsi"/>
          <w:lang w:eastAsia="en-US"/>
        </w:rPr>
        <w:t>Gulbenē</w:t>
      </w:r>
    </w:p>
    <w:p w14:paraId="1D4D6F0F" w14:textId="77777777" w:rsidR="003E0A5A" w:rsidRPr="003E0A5A" w:rsidRDefault="003E0A5A" w:rsidP="003E0A5A">
      <w:pPr>
        <w:contextualSpacing/>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3E0A5A" w:rsidRPr="003E0A5A" w14:paraId="7DED81DD" w14:textId="77777777" w:rsidTr="006843B0">
        <w:tc>
          <w:tcPr>
            <w:tcW w:w="4729" w:type="dxa"/>
          </w:tcPr>
          <w:p w14:paraId="3EAA5044" w14:textId="77777777" w:rsidR="003E0A5A" w:rsidRPr="003E0A5A" w:rsidRDefault="003E0A5A" w:rsidP="003E0A5A">
            <w:pPr>
              <w:contextualSpacing/>
              <w:rPr>
                <w:rFonts w:eastAsiaTheme="minorHAnsi"/>
                <w:b/>
                <w:bCs/>
                <w:lang w:eastAsia="en-US"/>
              </w:rPr>
            </w:pPr>
            <w:r w:rsidRPr="003E0A5A">
              <w:rPr>
                <w:rFonts w:eastAsiaTheme="minorHAnsi"/>
                <w:b/>
                <w:bCs/>
                <w:lang w:eastAsia="en-US"/>
              </w:rPr>
              <w:t>2022.gada 29.decembrī</w:t>
            </w:r>
          </w:p>
        </w:tc>
        <w:tc>
          <w:tcPr>
            <w:tcW w:w="4729" w:type="dxa"/>
          </w:tcPr>
          <w:p w14:paraId="26D614ED" w14:textId="77777777" w:rsidR="003E0A5A" w:rsidRPr="003E0A5A" w:rsidRDefault="003E0A5A" w:rsidP="003E0A5A">
            <w:pPr>
              <w:contextualSpacing/>
              <w:rPr>
                <w:rFonts w:eastAsiaTheme="minorHAnsi"/>
                <w:b/>
                <w:bCs/>
                <w:lang w:eastAsia="en-US"/>
              </w:rPr>
            </w:pPr>
            <w:r w:rsidRPr="003E0A5A">
              <w:rPr>
                <w:rFonts w:eastAsiaTheme="minorHAnsi"/>
                <w:b/>
                <w:bCs/>
                <w:lang w:eastAsia="en-US"/>
              </w:rPr>
              <w:t xml:space="preserve">                            Nr. GND/2022/1310</w:t>
            </w:r>
          </w:p>
        </w:tc>
      </w:tr>
      <w:tr w:rsidR="003E0A5A" w:rsidRPr="003E0A5A" w14:paraId="27948E3F" w14:textId="77777777" w:rsidTr="006843B0">
        <w:tc>
          <w:tcPr>
            <w:tcW w:w="4729" w:type="dxa"/>
          </w:tcPr>
          <w:p w14:paraId="1B9BFD37" w14:textId="77777777" w:rsidR="003E0A5A" w:rsidRPr="003E0A5A" w:rsidRDefault="003E0A5A" w:rsidP="003E0A5A">
            <w:pPr>
              <w:contextualSpacing/>
              <w:rPr>
                <w:rFonts w:eastAsiaTheme="minorHAnsi"/>
                <w:lang w:eastAsia="en-US"/>
              </w:rPr>
            </w:pPr>
          </w:p>
        </w:tc>
        <w:tc>
          <w:tcPr>
            <w:tcW w:w="4729" w:type="dxa"/>
          </w:tcPr>
          <w:p w14:paraId="4A4DD942" w14:textId="77777777" w:rsidR="003E0A5A" w:rsidRPr="003E0A5A" w:rsidRDefault="003E0A5A" w:rsidP="003E0A5A">
            <w:pPr>
              <w:contextualSpacing/>
              <w:rPr>
                <w:rFonts w:eastAsiaTheme="minorHAnsi"/>
                <w:b/>
                <w:bCs/>
                <w:lang w:eastAsia="en-US"/>
              </w:rPr>
            </w:pPr>
            <w:r w:rsidRPr="003E0A5A">
              <w:rPr>
                <w:rFonts w:eastAsiaTheme="minorHAnsi"/>
                <w:b/>
                <w:bCs/>
                <w:lang w:eastAsia="en-US"/>
              </w:rPr>
              <w:t xml:space="preserve">                            (protokols Nr.27; 97.p)</w:t>
            </w:r>
          </w:p>
        </w:tc>
      </w:tr>
    </w:tbl>
    <w:p w14:paraId="0921D57D" w14:textId="77777777" w:rsidR="003E0A5A" w:rsidRPr="003E0A5A" w:rsidRDefault="003E0A5A" w:rsidP="003E0A5A">
      <w:pPr>
        <w:spacing w:after="160" w:line="259" w:lineRule="auto"/>
        <w:contextualSpacing/>
        <w:rPr>
          <w:rFonts w:eastAsiaTheme="minorHAnsi"/>
          <w:lang w:eastAsia="en-US"/>
        </w:rPr>
      </w:pPr>
    </w:p>
    <w:p w14:paraId="7207E4A3" w14:textId="77777777" w:rsidR="003E0A5A" w:rsidRPr="003E0A5A" w:rsidRDefault="003E0A5A" w:rsidP="003E0A5A">
      <w:pPr>
        <w:spacing w:after="160" w:line="259" w:lineRule="auto"/>
        <w:contextualSpacing/>
        <w:jc w:val="center"/>
        <w:rPr>
          <w:rFonts w:eastAsiaTheme="minorHAnsi"/>
          <w:b/>
          <w:lang w:eastAsia="en-US"/>
        </w:rPr>
      </w:pPr>
      <w:r w:rsidRPr="003E0A5A">
        <w:rPr>
          <w:rFonts w:eastAsiaTheme="minorHAnsi"/>
          <w:b/>
          <w:lang w:eastAsia="en-US"/>
        </w:rPr>
        <w:t xml:space="preserve">Par Stradu pagasta dzīvokļa īpašuma </w:t>
      </w:r>
      <w:r w:rsidRPr="003E0A5A">
        <w:rPr>
          <w:rFonts w:eastAsia="SimSun"/>
          <w:b/>
          <w:color w:val="00000A"/>
          <w:lang w:eastAsia="zh-CN" w:bidi="hi-IN"/>
        </w:rPr>
        <w:t>“</w:t>
      </w:r>
      <w:proofErr w:type="spellStart"/>
      <w:r w:rsidRPr="003E0A5A">
        <w:rPr>
          <w:rFonts w:eastAsia="SimSun"/>
          <w:b/>
          <w:color w:val="00000A"/>
          <w:lang w:eastAsia="zh-CN" w:bidi="hi-IN"/>
        </w:rPr>
        <w:t>Šķieneri</w:t>
      </w:r>
      <w:proofErr w:type="spellEnd"/>
      <w:r w:rsidRPr="003E0A5A">
        <w:rPr>
          <w:rFonts w:eastAsia="SimSun"/>
          <w:b/>
          <w:color w:val="00000A"/>
          <w:lang w:eastAsia="zh-CN" w:bidi="hi-IN"/>
        </w:rPr>
        <w:t xml:space="preserve"> 10” - 23 </w:t>
      </w:r>
      <w:r w:rsidRPr="003E0A5A">
        <w:rPr>
          <w:rFonts w:eastAsiaTheme="minorHAnsi"/>
          <w:b/>
          <w:lang w:eastAsia="en-US"/>
        </w:rPr>
        <w:t>atsavināšanu</w:t>
      </w:r>
    </w:p>
    <w:p w14:paraId="33DB4551" w14:textId="77777777" w:rsidR="003E0A5A" w:rsidRPr="003E0A5A" w:rsidRDefault="003E0A5A" w:rsidP="003E0A5A">
      <w:pPr>
        <w:spacing w:after="160" w:line="259" w:lineRule="auto"/>
        <w:contextualSpacing/>
        <w:jc w:val="center"/>
        <w:rPr>
          <w:rFonts w:eastAsiaTheme="minorHAnsi"/>
          <w:b/>
          <w:lang w:eastAsia="en-US"/>
        </w:rPr>
      </w:pPr>
    </w:p>
    <w:p w14:paraId="7DFEF0E4" w14:textId="62711D21" w:rsidR="003E0A5A" w:rsidRPr="003E0A5A" w:rsidRDefault="003E0A5A" w:rsidP="003E0A5A">
      <w:pPr>
        <w:widowControl w:val="0"/>
        <w:suppressAutoHyphens/>
        <w:spacing w:line="360" w:lineRule="auto"/>
        <w:ind w:firstLine="567"/>
        <w:contextualSpacing/>
        <w:jc w:val="both"/>
        <w:rPr>
          <w:rFonts w:eastAsia="SimSun"/>
          <w:color w:val="00000A"/>
          <w:lang w:eastAsia="zh-CN" w:bidi="hi-IN"/>
        </w:rPr>
      </w:pPr>
      <w:r w:rsidRPr="003E0A5A">
        <w:rPr>
          <w:rFonts w:eastAsia="SimSun"/>
          <w:color w:val="00000A"/>
          <w:lang w:eastAsia="zh-CN" w:bidi="hi-IN"/>
        </w:rPr>
        <w:t>2022.gada 26.maijā Gulbenes novada dome pieņēma lēmumu Nr. GND/2022/461 (protokols Nr.10; 20.p) “Par Stradu pagasta dzīvokļa īpašuma “</w:t>
      </w:r>
      <w:proofErr w:type="spellStart"/>
      <w:r w:rsidRPr="003E0A5A">
        <w:rPr>
          <w:rFonts w:eastAsia="SimSun"/>
          <w:color w:val="00000A"/>
          <w:lang w:eastAsia="zh-CN" w:bidi="hi-IN"/>
        </w:rPr>
        <w:t>Šķieneri</w:t>
      </w:r>
      <w:proofErr w:type="spellEnd"/>
      <w:r w:rsidRPr="003E0A5A">
        <w:rPr>
          <w:rFonts w:eastAsia="SimSun"/>
          <w:color w:val="00000A"/>
          <w:lang w:eastAsia="zh-CN" w:bidi="hi-IN"/>
        </w:rPr>
        <w:t xml:space="preserve"> 10” -  23 atsavināšanu”, ar kuru nolēma nodot atsavināšanai dzīvokļa īpašumu “</w:t>
      </w:r>
      <w:proofErr w:type="spellStart"/>
      <w:r w:rsidRPr="003E0A5A">
        <w:rPr>
          <w:rFonts w:eastAsia="SimSun"/>
          <w:color w:val="00000A"/>
          <w:lang w:eastAsia="zh-CN" w:bidi="hi-IN"/>
        </w:rPr>
        <w:t>Šķieneri</w:t>
      </w:r>
      <w:proofErr w:type="spellEnd"/>
      <w:r w:rsidRPr="003E0A5A">
        <w:rPr>
          <w:rFonts w:eastAsia="SimSun"/>
          <w:color w:val="00000A"/>
          <w:lang w:eastAsia="zh-CN" w:bidi="hi-IN"/>
        </w:rPr>
        <w:t xml:space="preserve"> 10” -  23, </w:t>
      </w:r>
      <w:r w:rsidRPr="003E0A5A">
        <w:rPr>
          <w:rFonts w:eastAsia="SimSun"/>
          <w:lang w:eastAsia="zh-CN" w:bidi="hi-IN"/>
        </w:rPr>
        <w:t>par brīvu cenu</w:t>
      </w:r>
      <w:r w:rsidRPr="003E0A5A">
        <w:rPr>
          <w:rFonts w:eastAsia="SimSun"/>
          <w:color w:val="00000A"/>
          <w:lang w:eastAsia="zh-CN" w:bidi="hi-IN"/>
        </w:rPr>
        <w:t xml:space="preserve"> </w:t>
      </w:r>
      <w:r w:rsidR="00D626BE">
        <w:rPr>
          <w:rFonts w:eastAsia="SimSun"/>
          <w:color w:val="00000A"/>
          <w:lang w:eastAsia="zh-CN" w:bidi="hi-IN"/>
        </w:rPr>
        <w:t>….</w:t>
      </w:r>
      <w:r w:rsidRPr="003E0A5A">
        <w:rPr>
          <w:rFonts w:eastAsia="SimSun"/>
          <w:color w:val="00000A"/>
          <w:lang w:eastAsia="zh-CN" w:bidi="hi-IN"/>
        </w:rPr>
        <w:t>.</w:t>
      </w:r>
    </w:p>
    <w:p w14:paraId="386C4B12" w14:textId="797521F0" w:rsidR="003E0A5A" w:rsidRPr="003E0A5A" w:rsidRDefault="003E0A5A" w:rsidP="003E0A5A">
      <w:pPr>
        <w:widowControl w:val="0"/>
        <w:suppressAutoHyphens/>
        <w:spacing w:line="360" w:lineRule="auto"/>
        <w:ind w:firstLine="567"/>
        <w:contextualSpacing/>
        <w:jc w:val="both"/>
        <w:rPr>
          <w:rFonts w:eastAsia="SimSun"/>
          <w:color w:val="00000A"/>
          <w:lang w:eastAsia="zh-CN" w:bidi="hi-IN"/>
        </w:rPr>
      </w:pPr>
      <w:r w:rsidRPr="003E0A5A">
        <w:rPr>
          <w:rFonts w:eastAsia="SimSun"/>
          <w:color w:val="00000A"/>
          <w:lang w:eastAsia="zh-CN" w:bidi="hi-IN"/>
        </w:rPr>
        <w:t xml:space="preserve">Pamatojoties uz 2022.gada 22.septembrī Gulbenes novada Dzimtsarakstu nodaļas izdotās miršanas apliecības Nr. LVMA302420, </w:t>
      </w:r>
      <w:r w:rsidR="00D626BE">
        <w:rPr>
          <w:rFonts w:eastAsia="SimSun"/>
          <w:color w:val="00000A"/>
          <w:lang w:eastAsia="zh-CN" w:bidi="hi-IN"/>
        </w:rPr>
        <w:t>….</w:t>
      </w:r>
      <w:r w:rsidRPr="003E0A5A">
        <w:rPr>
          <w:rFonts w:eastAsia="SimSun"/>
          <w:color w:val="00000A"/>
          <w:lang w:eastAsia="zh-CN" w:bidi="hi-IN"/>
        </w:rPr>
        <w:t>, 2022.gada 22.septembrī ir miris.</w:t>
      </w:r>
    </w:p>
    <w:p w14:paraId="2D88CF47" w14:textId="2B22BA3F" w:rsidR="003E0A5A" w:rsidRPr="003E0A5A" w:rsidRDefault="003E0A5A" w:rsidP="003E0A5A">
      <w:pPr>
        <w:widowControl w:val="0"/>
        <w:suppressAutoHyphens/>
        <w:spacing w:line="360" w:lineRule="auto"/>
        <w:ind w:firstLine="567"/>
        <w:contextualSpacing/>
        <w:jc w:val="both"/>
        <w:rPr>
          <w:rFonts w:eastAsia="SimSun"/>
          <w:color w:val="00000A"/>
          <w:lang w:eastAsia="zh-CN" w:bidi="hi-IN"/>
        </w:rPr>
      </w:pPr>
      <w:r w:rsidRPr="003E0A5A">
        <w:rPr>
          <w:rFonts w:eastAsiaTheme="minorHAnsi"/>
          <w:lang w:eastAsia="en-US"/>
        </w:rPr>
        <w:t xml:space="preserve">2022.gada 23.novembrī saņemts </w:t>
      </w:r>
      <w:r w:rsidR="00D626BE">
        <w:rPr>
          <w:rFonts w:eastAsiaTheme="minorHAnsi"/>
          <w:lang w:eastAsia="en-US"/>
        </w:rPr>
        <w:t>….</w:t>
      </w:r>
      <w:r w:rsidRPr="003E0A5A">
        <w:rPr>
          <w:rFonts w:eastAsia="SimSun"/>
          <w:bCs/>
          <w:color w:val="00000A"/>
          <w:lang w:eastAsia="zh-CN" w:bidi="hi-IN"/>
        </w:rPr>
        <w:t>, 2022.gada</w:t>
      </w:r>
      <w:r w:rsidRPr="003E0A5A">
        <w:rPr>
          <w:rFonts w:eastAsia="SimSun"/>
          <w:color w:val="00000A"/>
          <w:lang w:eastAsia="zh-CN" w:bidi="hi-IN"/>
        </w:rPr>
        <w:t xml:space="preserve"> </w:t>
      </w:r>
      <w:r w:rsidRPr="003E0A5A">
        <w:rPr>
          <w:rFonts w:eastAsiaTheme="minorHAnsi"/>
          <w:lang w:eastAsia="en-US"/>
        </w:rPr>
        <w:t xml:space="preserve">23.novembra </w:t>
      </w:r>
      <w:r w:rsidRPr="003E0A5A">
        <w:rPr>
          <w:rFonts w:eastAsia="SimSun"/>
          <w:color w:val="00000A"/>
          <w:lang w:eastAsia="zh-CN" w:bidi="hi-IN"/>
        </w:rPr>
        <w:t xml:space="preserve">iesniegums (Gulbenes novada pašvaldībā saņemts 2022.gada </w:t>
      </w:r>
      <w:r w:rsidRPr="003E0A5A">
        <w:rPr>
          <w:rFonts w:eastAsiaTheme="minorHAnsi"/>
          <w:lang w:eastAsia="en-US"/>
        </w:rPr>
        <w:t xml:space="preserve">23.novembrī </w:t>
      </w:r>
      <w:r w:rsidRPr="003E0A5A">
        <w:rPr>
          <w:rFonts w:eastAsia="SimSun"/>
          <w:color w:val="00000A"/>
          <w:lang w:eastAsia="zh-CN" w:bidi="hi-IN"/>
        </w:rPr>
        <w:t>un reģistrēts ar Nr. GND/5.13</w:t>
      </w:r>
      <w:r w:rsidRPr="003E0A5A">
        <w:rPr>
          <w:rFonts w:eastAsia="SimSun"/>
          <w:color w:val="000000" w:themeColor="text1"/>
          <w:lang w:eastAsia="zh-CN" w:bidi="hi-IN"/>
        </w:rPr>
        <w:t>.2</w:t>
      </w:r>
      <w:r w:rsidRPr="003E0A5A">
        <w:rPr>
          <w:rFonts w:eastAsia="SimSun"/>
          <w:lang w:eastAsia="zh-CN" w:bidi="hi-IN"/>
        </w:rPr>
        <w:t xml:space="preserve">/22/2822-M) ar </w:t>
      </w:r>
      <w:r w:rsidRPr="003E0A5A">
        <w:rPr>
          <w:rFonts w:eastAsia="SimSun"/>
          <w:color w:val="000000" w:themeColor="text1"/>
          <w:lang w:eastAsia="zh-CN" w:bidi="hi-IN"/>
        </w:rPr>
        <w:t xml:space="preserve">lūgumu </w:t>
      </w:r>
      <w:r w:rsidRPr="003E0A5A">
        <w:rPr>
          <w:rFonts w:eastAsia="SimSun"/>
          <w:color w:val="00000A"/>
          <w:lang w:eastAsia="zh-CN" w:bidi="hi-IN"/>
        </w:rPr>
        <w:t>atsavināt dzīvokļa īpašumu “</w:t>
      </w:r>
      <w:proofErr w:type="spellStart"/>
      <w:r w:rsidRPr="003E0A5A">
        <w:rPr>
          <w:rFonts w:eastAsia="SimSun"/>
          <w:color w:val="00000A"/>
          <w:lang w:eastAsia="zh-CN" w:bidi="hi-IN"/>
        </w:rPr>
        <w:t>Šķieneri</w:t>
      </w:r>
      <w:proofErr w:type="spellEnd"/>
      <w:r w:rsidRPr="003E0A5A">
        <w:rPr>
          <w:rFonts w:eastAsia="SimSun"/>
          <w:color w:val="00000A"/>
          <w:lang w:eastAsia="zh-CN" w:bidi="hi-IN"/>
        </w:rPr>
        <w:t xml:space="preserve"> 10” – 23, </w:t>
      </w:r>
      <w:proofErr w:type="spellStart"/>
      <w:r w:rsidRPr="003E0A5A">
        <w:rPr>
          <w:rFonts w:eastAsia="SimSun"/>
          <w:color w:val="00000A"/>
          <w:lang w:eastAsia="zh-CN" w:bidi="hi-IN"/>
        </w:rPr>
        <w:t>Šķieneri</w:t>
      </w:r>
      <w:proofErr w:type="spellEnd"/>
      <w:r w:rsidRPr="003E0A5A">
        <w:rPr>
          <w:rFonts w:eastAsia="SimSun"/>
          <w:color w:val="00000A"/>
          <w:lang w:eastAsia="zh-CN" w:bidi="hi-IN"/>
        </w:rPr>
        <w:t xml:space="preserve">, Stradu pagasts, Gulbenes novads. Iesniegumam pievienotas izziņas par komunālo maksājumu parādu </w:t>
      </w:r>
      <w:proofErr w:type="spellStart"/>
      <w:r w:rsidRPr="003E0A5A">
        <w:rPr>
          <w:rFonts w:eastAsia="SimSun"/>
          <w:color w:val="00000A"/>
          <w:lang w:eastAsia="zh-CN" w:bidi="hi-IN"/>
        </w:rPr>
        <w:t>neesību</w:t>
      </w:r>
      <w:proofErr w:type="spellEnd"/>
      <w:r w:rsidRPr="003E0A5A">
        <w:rPr>
          <w:rFonts w:eastAsia="SimSun"/>
          <w:color w:val="00000A"/>
          <w:lang w:eastAsia="zh-CN" w:bidi="hi-IN"/>
        </w:rPr>
        <w:t xml:space="preserve"> un dzīvokļa īres līguma kopija.</w:t>
      </w:r>
    </w:p>
    <w:p w14:paraId="7484932F" w14:textId="47CAC7BE" w:rsidR="003E0A5A" w:rsidRPr="003E0A5A" w:rsidRDefault="003E0A5A" w:rsidP="003E0A5A">
      <w:pPr>
        <w:spacing w:after="160" w:line="360" w:lineRule="auto"/>
        <w:ind w:firstLine="567"/>
        <w:contextualSpacing/>
        <w:jc w:val="both"/>
        <w:rPr>
          <w:rFonts w:eastAsiaTheme="minorHAnsi"/>
          <w:lang w:eastAsia="en-US"/>
        </w:rPr>
      </w:pPr>
      <w:r w:rsidRPr="003E0A5A">
        <w:rPr>
          <w:rFonts w:eastAsia="SimSun"/>
          <w:color w:val="00000A"/>
          <w:lang w:eastAsia="zh-CN" w:bidi="hi-IN"/>
        </w:rPr>
        <w:t>2022.gada 27.oktobrī Gulbenes novada dome pieņēma lēmumu Nr. GND/2022/1003 (protokols Nr.20; 47.p) “Par dzīvokļa “</w:t>
      </w:r>
      <w:proofErr w:type="spellStart"/>
      <w:r w:rsidRPr="003E0A5A">
        <w:rPr>
          <w:rFonts w:eastAsia="SimSun"/>
          <w:color w:val="00000A"/>
          <w:lang w:eastAsia="zh-CN" w:bidi="hi-IN"/>
        </w:rPr>
        <w:t>Šķieneri</w:t>
      </w:r>
      <w:proofErr w:type="spellEnd"/>
      <w:r w:rsidRPr="003E0A5A">
        <w:rPr>
          <w:rFonts w:eastAsia="SimSun"/>
          <w:color w:val="00000A"/>
          <w:lang w:eastAsia="zh-CN" w:bidi="hi-IN"/>
        </w:rPr>
        <w:t xml:space="preserve"> 10” – 23, </w:t>
      </w:r>
      <w:proofErr w:type="spellStart"/>
      <w:r w:rsidRPr="003E0A5A">
        <w:rPr>
          <w:rFonts w:eastAsia="SimSun"/>
          <w:color w:val="00000A"/>
          <w:lang w:eastAsia="zh-CN" w:bidi="hi-IN"/>
        </w:rPr>
        <w:t>Šķieneri</w:t>
      </w:r>
      <w:proofErr w:type="spellEnd"/>
      <w:r w:rsidRPr="003E0A5A">
        <w:rPr>
          <w:rFonts w:eastAsia="SimSun"/>
          <w:color w:val="00000A"/>
          <w:lang w:eastAsia="zh-CN" w:bidi="hi-IN"/>
        </w:rPr>
        <w:t xml:space="preserve">, Stradu pagasts, Gulbenes novads, īres līguma pārjaunošanu”, ar kuru nolēma pārjaunot ar </w:t>
      </w:r>
      <w:r w:rsidR="00D626BE">
        <w:rPr>
          <w:rFonts w:eastAsiaTheme="minorHAnsi"/>
          <w:lang w:eastAsia="en-US"/>
        </w:rPr>
        <w:t>…</w:t>
      </w:r>
      <w:r w:rsidRPr="003E0A5A">
        <w:rPr>
          <w:rFonts w:eastAsiaTheme="minorHAnsi"/>
          <w:lang w:eastAsia="en-US"/>
        </w:rPr>
        <w:t xml:space="preserve"> noslēgto dzīvojamās telpas Nr.23, kas atrodas “</w:t>
      </w:r>
      <w:proofErr w:type="spellStart"/>
      <w:r w:rsidRPr="003E0A5A">
        <w:rPr>
          <w:rFonts w:eastAsiaTheme="minorHAnsi"/>
          <w:lang w:eastAsia="en-US"/>
        </w:rPr>
        <w:t>Šķieneri</w:t>
      </w:r>
      <w:proofErr w:type="spellEnd"/>
      <w:r w:rsidRPr="003E0A5A">
        <w:rPr>
          <w:rFonts w:eastAsiaTheme="minorHAnsi"/>
          <w:lang w:eastAsia="en-US"/>
        </w:rPr>
        <w:t xml:space="preserve"> 10”, </w:t>
      </w:r>
      <w:proofErr w:type="spellStart"/>
      <w:r w:rsidRPr="003E0A5A">
        <w:rPr>
          <w:rFonts w:eastAsiaTheme="minorHAnsi"/>
          <w:lang w:eastAsia="en-US"/>
        </w:rPr>
        <w:t>Šķieneros</w:t>
      </w:r>
      <w:proofErr w:type="spellEnd"/>
      <w:r w:rsidRPr="003E0A5A">
        <w:rPr>
          <w:rFonts w:eastAsiaTheme="minorHAnsi"/>
          <w:lang w:eastAsia="en-US"/>
        </w:rPr>
        <w:t xml:space="preserve">, Stradu pagastā, Gulbenes novadā, īres līgumu un noslēgt to ar </w:t>
      </w:r>
      <w:r w:rsidR="00D626BE">
        <w:rPr>
          <w:rFonts w:eastAsiaTheme="minorHAnsi"/>
          <w:bCs/>
          <w:lang w:eastAsia="en-US"/>
        </w:rPr>
        <w:t>….</w:t>
      </w:r>
      <w:r w:rsidRPr="003E0A5A">
        <w:rPr>
          <w:rFonts w:eastAsiaTheme="minorHAnsi"/>
          <w:lang w:eastAsia="en-US"/>
        </w:rPr>
        <w:t xml:space="preserve">. Lēmums tika pieņemts pamatojoties uz Dzīvojamo telpu īres likuma </w:t>
      </w:r>
      <w:r w:rsidRPr="003E0A5A">
        <w:rPr>
          <w:rFonts w:eastAsiaTheme="minorHAnsi"/>
          <w:shd w:val="clear" w:color="auto" w:fill="FFFFFF"/>
          <w:lang w:eastAsia="en-US"/>
        </w:rPr>
        <w:t>16.panta trešo daļu, kas nosaka, ka īrnieka nāves gadījumā īrnieka ģimenes loceklim, kurš saskaņā ar šā likuma </w:t>
      </w:r>
      <w:hyperlink r:id="rId56" w:anchor="p14" w:history="1">
        <w:r w:rsidRPr="003E0A5A">
          <w:rPr>
            <w:rFonts w:eastAsia="Calibri"/>
            <w:color w:val="0000FF"/>
            <w:u w:val="single"/>
            <w:shd w:val="clear" w:color="auto" w:fill="FFFFFF"/>
            <w:lang w:eastAsia="en-US"/>
          </w:rPr>
          <w:t>14.panta</w:t>
        </w:r>
      </w:hyperlink>
      <w:r w:rsidRPr="003E0A5A">
        <w:rPr>
          <w:rFonts w:eastAsiaTheme="minorHAnsi"/>
          <w:shd w:val="clear" w:color="auto" w:fill="FFFFFF"/>
          <w:lang w:eastAsia="en-US"/>
        </w:rPr>
        <w:t>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w:t>
      </w:r>
    </w:p>
    <w:p w14:paraId="1D0F5B5A" w14:textId="328E0936" w:rsidR="003E0A5A" w:rsidRPr="003E0A5A" w:rsidRDefault="003E0A5A" w:rsidP="003E0A5A">
      <w:pPr>
        <w:widowControl w:val="0"/>
        <w:suppressAutoHyphens/>
        <w:spacing w:line="360" w:lineRule="auto"/>
        <w:ind w:firstLine="567"/>
        <w:contextualSpacing/>
        <w:jc w:val="both"/>
        <w:rPr>
          <w:rFonts w:eastAsiaTheme="minorHAnsi"/>
          <w:lang w:eastAsia="en-US"/>
        </w:rPr>
      </w:pPr>
      <w:r w:rsidRPr="003E0A5A">
        <w:rPr>
          <w:rFonts w:eastAsia="SimSun"/>
          <w:color w:val="00000A"/>
          <w:lang w:eastAsia="zh-CN" w:bidi="hi-IN"/>
        </w:rPr>
        <w:t xml:space="preserve">2022.gada 1.novembrī starp SIA “Gulbenes </w:t>
      </w:r>
      <w:proofErr w:type="spellStart"/>
      <w:r w:rsidRPr="003E0A5A">
        <w:rPr>
          <w:rFonts w:eastAsia="SimSun"/>
          <w:color w:val="00000A"/>
          <w:lang w:eastAsia="zh-CN" w:bidi="hi-IN"/>
        </w:rPr>
        <w:t>Energo</w:t>
      </w:r>
      <w:proofErr w:type="spellEnd"/>
      <w:r w:rsidRPr="003E0A5A">
        <w:rPr>
          <w:rFonts w:eastAsia="SimSun"/>
          <w:color w:val="00000A"/>
          <w:lang w:eastAsia="zh-CN" w:bidi="hi-IN"/>
        </w:rPr>
        <w:t xml:space="preserve"> Serviss” un </w:t>
      </w:r>
      <w:r w:rsidR="00D626BE">
        <w:rPr>
          <w:rFonts w:eastAsia="SimSun"/>
          <w:color w:val="00000A"/>
          <w:lang w:eastAsia="zh-CN" w:bidi="hi-IN"/>
        </w:rPr>
        <w:t>….</w:t>
      </w:r>
      <w:r w:rsidRPr="003E0A5A">
        <w:rPr>
          <w:rFonts w:eastAsia="SimSun"/>
          <w:color w:val="00000A"/>
          <w:lang w:eastAsia="zh-CN" w:bidi="hi-IN"/>
        </w:rPr>
        <w:t xml:space="preserve"> noslēgts dzīvojamās telpas īres līgums par dzīvojamo telpu “</w:t>
      </w:r>
      <w:proofErr w:type="spellStart"/>
      <w:r w:rsidRPr="003E0A5A">
        <w:rPr>
          <w:rFonts w:eastAsia="SimSun"/>
          <w:color w:val="00000A"/>
          <w:lang w:eastAsia="zh-CN" w:bidi="hi-IN"/>
        </w:rPr>
        <w:t>Šķieneri</w:t>
      </w:r>
      <w:proofErr w:type="spellEnd"/>
      <w:r w:rsidRPr="003E0A5A">
        <w:rPr>
          <w:rFonts w:eastAsia="SimSun"/>
          <w:color w:val="00000A"/>
          <w:lang w:eastAsia="zh-CN" w:bidi="hi-IN"/>
        </w:rPr>
        <w:t xml:space="preserve"> 10” – 23, </w:t>
      </w:r>
      <w:proofErr w:type="spellStart"/>
      <w:r w:rsidRPr="003E0A5A">
        <w:rPr>
          <w:rFonts w:eastAsia="SimSun"/>
          <w:color w:val="00000A"/>
          <w:lang w:eastAsia="zh-CN" w:bidi="hi-IN"/>
        </w:rPr>
        <w:t>Šķieneri</w:t>
      </w:r>
      <w:proofErr w:type="spellEnd"/>
      <w:r w:rsidRPr="003E0A5A">
        <w:rPr>
          <w:rFonts w:eastAsia="SimSun"/>
          <w:color w:val="00000A"/>
          <w:lang w:eastAsia="zh-CN" w:bidi="hi-IN"/>
        </w:rPr>
        <w:t>, Stradu pagasts, Gulbenes novads</w:t>
      </w:r>
      <w:r w:rsidRPr="003E0A5A">
        <w:rPr>
          <w:rFonts w:eastAsia="SimSun"/>
          <w:bCs/>
          <w:color w:val="00000A"/>
          <w:lang w:eastAsia="zh-CN" w:bidi="hi-IN"/>
        </w:rPr>
        <w:t xml:space="preserve">. </w:t>
      </w:r>
      <w:r w:rsidRPr="003E0A5A">
        <w:rPr>
          <w:rFonts w:eastAsiaTheme="minorHAnsi"/>
          <w:lang w:eastAsia="en-US"/>
        </w:rPr>
        <w:t>Īres līguma termiņš noteikts līdz 2032.gada 31.oktobrim.</w:t>
      </w:r>
    </w:p>
    <w:p w14:paraId="7130471C" w14:textId="77777777" w:rsidR="003E0A5A" w:rsidRPr="003E0A5A" w:rsidRDefault="003E0A5A" w:rsidP="003E0A5A">
      <w:pPr>
        <w:widowControl w:val="0"/>
        <w:suppressAutoHyphens/>
        <w:spacing w:line="360" w:lineRule="auto"/>
        <w:ind w:firstLine="567"/>
        <w:contextualSpacing/>
        <w:jc w:val="both"/>
        <w:rPr>
          <w:rFonts w:eastAsiaTheme="minorHAnsi"/>
          <w:lang w:eastAsia="en-US"/>
        </w:rPr>
      </w:pPr>
      <w:r w:rsidRPr="003E0A5A">
        <w:rPr>
          <w:rFonts w:eastAsia="SimSun"/>
          <w:lang w:eastAsia="zh-CN" w:bidi="hi-IN"/>
        </w:rPr>
        <w:t xml:space="preserve">2002.gada 1. janvārī stājās spēkā likums “Par palīdzību dzīvokļa jautājumu risināšanā”, </w:t>
      </w:r>
      <w:r w:rsidRPr="003E0A5A">
        <w:rPr>
          <w:rFonts w:eastAsia="SimSun"/>
          <w:color w:val="00000A"/>
          <w:lang w:eastAsia="zh-CN" w:bidi="hi-IN"/>
        </w:rPr>
        <w:t xml:space="preserve">kas nosaka, ka palīdzības reģistrs iekārtojams katrā pašvaldībā, kurā ir personas, kas vēlas un ir tiesīgas saņemt palīdzību. Viens no palīdzības veidiem – pašvaldībai piederošā vai tās nomātās dzīvojamās </w:t>
      </w:r>
      <w:r w:rsidRPr="003E0A5A">
        <w:rPr>
          <w:rFonts w:eastAsia="SimSun"/>
          <w:color w:val="00000A"/>
          <w:lang w:eastAsia="zh-CN" w:bidi="hi-IN"/>
        </w:rPr>
        <w:lastRenderedPageBreak/>
        <w:t xml:space="preserve">telpas izīrēšana. Lēmumu par reģistrēšanu palīdzības reģistrā un dzīvojamās telpas izīrēšanu pieņem pašvaldības dome. Minētā likuma 20.pants nosaka, ka šajā likumā </w:t>
      </w:r>
      <w:r w:rsidRPr="003E0A5A">
        <w:rPr>
          <w:rFonts w:eastAsiaTheme="minorHAnsi"/>
          <w:lang w:eastAsia="en-US"/>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6424FEF2" w14:textId="5EC3D0F1" w:rsidR="003E0A5A" w:rsidRPr="003E0A5A" w:rsidRDefault="003E0A5A" w:rsidP="003E0A5A">
      <w:pPr>
        <w:widowControl w:val="0"/>
        <w:suppressAutoHyphens/>
        <w:spacing w:line="360" w:lineRule="auto"/>
        <w:ind w:firstLine="567"/>
        <w:contextualSpacing/>
        <w:jc w:val="both"/>
        <w:rPr>
          <w:rFonts w:eastAsia="SimSun"/>
          <w:color w:val="00000A"/>
          <w:lang w:eastAsia="zh-CN" w:bidi="hi-IN"/>
        </w:rPr>
      </w:pPr>
      <w:r w:rsidRPr="003E0A5A">
        <w:rPr>
          <w:rFonts w:eastAsiaTheme="minorHAnsi"/>
          <w:lang w:eastAsia="en-US"/>
        </w:rPr>
        <w:t xml:space="preserve">Ņemot vērā, ka sākotnēji dzīvojamās telpas īres līgums ar </w:t>
      </w:r>
      <w:r w:rsidR="00D626BE">
        <w:rPr>
          <w:rFonts w:eastAsiaTheme="minorHAnsi"/>
          <w:lang w:eastAsia="en-US"/>
        </w:rPr>
        <w:t>…</w:t>
      </w:r>
      <w:r w:rsidRPr="003E0A5A">
        <w:rPr>
          <w:rFonts w:eastAsiaTheme="minorHAnsi"/>
          <w:lang w:eastAsia="en-US"/>
        </w:rPr>
        <w:t xml:space="preserve"> noslēgts pirms likuma </w:t>
      </w:r>
      <w:r w:rsidRPr="003E0A5A">
        <w:rPr>
          <w:rFonts w:eastAsia="SimSun"/>
          <w:color w:val="00000A"/>
          <w:lang w:eastAsia="zh-CN" w:bidi="hi-IN"/>
        </w:rPr>
        <w:t>“Par palīdzību dzīvokļa jautājumu risināšanā” stāšanās spēkā un dzīvokļa īpašums nav piešķirts kā palīdzība dzīvokļu jautājumu risināšanā, un pamatojoties uz 2022.gada 27.oktobra Gulbenes novada domes lēmumu Nr. GND/2022/1003 (protokols Nr.20; 47.p) “Par dzīvokļa “</w:t>
      </w:r>
      <w:proofErr w:type="spellStart"/>
      <w:r w:rsidRPr="003E0A5A">
        <w:rPr>
          <w:rFonts w:eastAsia="SimSun"/>
          <w:color w:val="00000A"/>
          <w:lang w:eastAsia="zh-CN" w:bidi="hi-IN"/>
        </w:rPr>
        <w:t>Šķieneri</w:t>
      </w:r>
      <w:proofErr w:type="spellEnd"/>
      <w:r w:rsidRPr="003E0A5A">
        <w:rPr>
          <w:rFonts w:eastAsia="SimSun"/>
          <w:color w:val="00000A"/>
          <w:lang w:eastAsia="zh-CN" w:bidi="hi-IN"/>
        </w:rPr>
        <w:t xml:space="preserve"> 10” – 23, </w:t>
      </w:r>
      <w:proofErr w:type="spellStart"/>
      <w:r w:rsidRPr="003E0A5A">
        <w:rPr>
          <w:rFonts w:eastAsia="SimSun"/>
          <w:color w:val="00000A"/>
          <w:lang w:eastAsia="zh-CN" w:bidi="hi-IN"/>
        </w:rPr>
        <w:t>Šķieneri</w:t>
      </w:r>
      <w:proofErr w:type="spellEnd"/>
      <w:r w:rsidRPr="003E0A5A">
        <w:rPr>
          <w:rFonts w:eastAsia="SimSun"/>
          <w:color w:val="00000A"/>
          <w:lang w:eastAsia="zh-CN" w:bidi="hi-IN"/>
        </w:rPr>
        <w:t>, Stradu pagasts, Gulbenes novads, īres līguma pārjaunošanu”, ar kuru dzīvojamās telpas “</w:t>
      </w:r>
      <w:proofErr w:type="spellStart"/>
      <w:r w:rsidRPr="003E0A5A">
        <w:rPr>
          <w:rFonts w:eastAsia="SimSun"/>
          <w:color w:val="00000A"/>
          <w:lang w:eastAsia="zh-CN" w:bidi="hi-IN"/>
        </w:rPr>
        <w:t>Šķieneri</w:t>
      </w:r>
      <w:proofErr w:type="spellEnd"/>
      <w:r w:rsidRPr="003E0A5A">
        <w:rPr>
          <w:rFonts w:eastAsia="SimSun"/>
          <w:color w:val="00000A"/>
          <w:lang w:eastAsia="zh-CN" w:bidi="hi-IN"/>
        </w:rPr>
        <w:t xml:space="preserve"> 10” – 23, </w:t>
      </w:r>
      <w:proofErr w:type="spellStart"/>
      <w:r w:rsidRPr="003E0A5A">
        <w:rPr>
          <w:rFonts w:eastAsia="SimSun"/>
          <w:color w:val="00000A"/>
          <w:lang w:eastAsia="zh-CN" w:bidi="hi-IN"/>
        </w:rPr>
        <w:t>Šķieneri</w:t>
      </w:r>
      <w:proofErr w:type="spellEnd"/>
      <w:r w:rsidRPr="003E0A5A">
        <w:rPr>
          <w:rFonts w:eastAsia="SimSun"/>
          <w:color w:val="00000A"/>
          <w:lang w:eastAsia="zh-CN" w:bidi="hi-IN"/>
        </w:rPr>
        <w:t xml:space="preserve">, Stradu pagasts, Gulbenes novads, īres līgumu ar visiem tā noteikumiem un nosacījumiem pārņēma </w:t>
      </w:r>
      <w:r w:rsidR="00D626BE">
        <w:rPr>
          <w:rFonts w:eastAsia="SimSun"/>
          <w:color w:val="00000A"/>
          <w:lang w:eastAsia="zh-CN" w:bidi="hi-IN"/>
        </w:rPr>
        <w:t>…</w:t>
      </w:r>
      <w:r w:rsidRPr="003E0A5A">
        <w:rPr>
          <w:rFonts w:eastAsia="SimSun"/>
          <w:color w:val="00000A"/>
          <w:lang w:eastAsia="zh-CN" w:bidi="hi-IN"/>
        </w:rPr>
        <w:t xml:space="preserve"> sieva </w:t>
      </w:r>
      <w:r w:rsidR="00D626BE">
        <w:rPr>
          <w:rFonts w:eastAsia="SimSun"/>
          <w:color w:val="00000A"/>
          <w:lang w:eastAsia="zh-CN" w:bidi="hi-IN"/>
        </w:rPr>
        <w:t>…</w:t>
      </w:r>
      <w:r w:rsidRPr="003E0A5A">
        <w:rPr>
          <w:rFonts w:eastAsia="SimSun"/>
          <w:color w:val="00000A"/>
          <w:lang w:eastAsia="zh-CN" w:bidi="hi-IN"/>
        </w:rPr>
        <w:t xml:space="preserve">, </w:t>
      </w:r>
      <w:r w:rsidR="00D626BE">
        <w:rPr>
          <w:rFonts w:eastAsiaTheme="minorHAnsi" w:cstheme="minorBidi"/>
          <w:lang w:eastAsia="en-US"/>
        </w:rPr>
        <w:t>…</w:t>
      </w:r>
      <w:r w:rsidRPr="003E0A5A">
        <w:rPr>
          <w:rFonts w:eastAsiaTheme="minorHAnsi" w:cstheme="minorBidi"/>
          <w:lang w:eastAsia="en-US"/>
        </w:rPr>
        <w:t xml:space="preserve"> ir tiesīga atsavināt dzīvokļa īpašumu </w:t>
      </w:r>
      <w:r w:rsidRPr="003E0A5A">
        <w:rPr>
          <w:rFonts w:eastAsia="SimSun"/>
          <w:color w:val="00000A"/>
          <w:lang w:eastAsia="zh-CN" w:bidi="hi-IN"/>
        </w:rPr>
        <w:t>“</w:t>
      </w:r>
      <w:proofErr w:type="spellStart"/>
      <w:r w:rsidRPr="003E0A5A">
        <w:rPr>
          <w:rFonts w:eastAsia="SimSun"/>
          <w:color w:val="00000A"/>
          <w:lang w:eastAsia="zh-CN" w:bidi="hi-IN"/>
        </w:rPr>
        <w:t>Šķieneri</w:t>
      </w:r>
      <w:proofErr w:type="spellEnd"/>
      <w:r w:rsidRPr="003E0A5A">
        <w:rPr>
          <w:rFonts w:eastAsia="SimSun"/>
          <w:color w:val="00000A"/>
          <w:lang w:eastAsia="zh-CN" w:bidi="hi-IN"/>
        </w:rPr>
        <w:t xml:space="preserve"> 10” – 23, </w:t>
      </w:r>
      <w:proofErr w:type="spellStart"/>
      <w:r w:rsidRPr="003E0A5A">
        <w:rPr>
          <w:rFonts w:eastAsia="SimSun"/>
          <w:color w:val="00000A"/>
          <w:lang w:eastAsia="zh-CN" w:bidi="hi-IN"/>
        </w:rPr>
        <w:t>Šķieneri</w:t>
      </w:r>
      <w:proofErr w:type="spellEnd"/>
      <w:r w:rsidRPr="003E0A5A">
        <w:rPr>
          <w:rFonts w:eastAsia="SimSun"/>
          <w:color w:val="00000A"/>
          <w:lang w:eastAsia="zh-CN" w:bidi="hi-IN"/>
        </w:rPr>
        <w:t>, Stradu pagasts, Gulbenes novads</w:t>
      </w:r>
      <w:r w:rsidRPr="003E0A5A">
        <w:rPr>
          <w:rFonts w:eastAsiaTheme="minorHAnsi" w:cstheme="minorBidi"/>
          <w:lang w:eastAsia="en-US"/>
        </w:rPr>
        <w:t>.</w:t>
      </w:r>
    </w:p>
    <w:p w14:paraId="7A557AD4" w14:textId="77777777" w:rsidR="003E0A5A" w:rsidRPr="003E0A5A" w:rsidRDefault="003E0A5A" w:rsidP="003E0A5A">
      <w:pPr>
        <w:widowControl w:val="0"/>
        <w:suppressAutoHyphens/>
        <w:spacing w:after="160" w:line="360" w:lineRule="auto"/>
        <w:ind w:firstLine="567"/>
        <w:contextualSpacing/>
        <w:jc w:val="both"/>
        <w:rPr>
          <w:rFonts w:eastAsia="SimSun"/>
          <w:lang w:eastAsia="zh-CN" w:bidi="hi-IN"/>
        </w:rPr>
      </w:pPr>
      <w:r w:rsidRPr="003E0A5A">
        <w:rPr>
          <w:rFonts w:eastAsia="SimSun"/>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3E0A5A">
        <w:rPr>
          <w:rFonts w:eastAsia="SimSun"/>
          <w:bCs/>
          <w:color w:val="00000A"/>
          <w:lang w:eastAsia="zh-CN" w:bidi="hi-IN"/>
        </w:rPr>
        <w:t xml:space="preserve"> </w:t>
      </w:r>
      <w:r w:rsidRPr="003E0A5A">
        <w:rPr>
          <w:rFonts w:eastAsiaTheme="minorHAnsi"/>
          <w:lang w:eastAsia="en-US"/>
        </w:rPr>
        <w:t xml:space="preserve">Administratīvā procesa likuma 83.panta otrās daļas, kas nosaka, ka administratīvo aktu atceļ ar jaunu administratīvo aktu, </w:t>
      </w:r>
      <w:r w:rsidRPr="003E0A5A">
        <w:rPr>
          <w:rFonts w:eastAsia="SimSun"/>
          <w:bCs/>
          <w:color w:val="00000A"/>
          <w:lang w:eastAsia="zh-CN" w:bidi="hi-IN"/>
        </w:rPr>
        <w:t xml:space="preserve">un Tautsaimniecības komitejas ieteikumu: atklāti balsojot: </w:t>
      </w:r>
      <w:r w:rsidRPr="003E0A5A">
        <w:rPr>
          <w:rFonts w:eastAsiaTheme="minorHAnsi"/>
          <w:noProof/>
          <w:lang w:eastAsia="en-US"/>
        </w:rPr>
        <w:t xml:space="preserve">ar 13 balsīm "Par" (Ainārs Brezinskis, Aivars Circens, Anatolijs Savickis, Andis Caunītis, Atis Jencītis, Guna Pūcīte, Guna Švika, Gunārs Ciglis, Ivars Kupčs, Lāsma Gabdulļina, Mudīte Motivāne, Normunds </w:t>
      </w:r>
      <w:r w:rsidRPr="003E0A5A">
        <w:rPr>
          <w:rFonts w:eastAsiaTheme="minorHAnsi"/>
          <w:noProof/>
          <w:lang w:eastAsia="en-US"/>
        </w:rPr>
        <w:lastRenderedPageBreak/>
        <w:t>Audzišs, Normunds Mazūrs), "Pret" – nav, "Atturas" – nav</w:t>
      </w:r>
      <w:r w:rsidRPr="003E0A5A">
        <w:rPr>
          <w:rFonts w:eastAsia="SimSun"/>
          <w:color w:val="00000A"/>
          <w:lang w:eastAsia="zh-CN" w:bidi="hi-IN"/>
        </w:rPr>
        <w:t>, Gulbenes novada dome NOLEMJ:</w:t>
      </w:r>
    </w:p>
    <w:p w14:paraId="3C560CF4" w14:textId="77777777" w:rsidR="003E0A5A" w:rsidRPr="003E0A5A" w:rsidRDefault="003E0A5A" w:rsidP="003E0A5A">
      <w:pPr>
        <w:widowControl w:val="0"/>
        <w:suppressAutoHyphens/>
        <w:spacing w:line="360" w:lineRule="auto"/>
        <w:ind w:firstLine="567"/>
        <w:contextualSpacing/>
        <w:jc w:val="both"/>
        <w:rPr>
          <w:rFonts w:eastAsia="SimSun"/>
          <w:color w:val="00000A"/>
          <w:lang w:eastAsia="zh-CN" w:bidi="hi-IN"/>
        </w:rPr>
      </w:pPr>
      <w:r w:rsidRPr="003E0A5A">
        <w:rPr>
          <w:rFonts w:eastAsia="SimSun"/>
          <w:color w:val="00000A"/>
          <w:lang w:eastAsia="zh-CN" w:bidi="hi-IN"/>
        </w:rPr>
        <w:t>1. ATCELT Gulbenes novada domes 2022.gada 26.maija lēmumu Nr. GND/2022/461 (protokols Nr.10; 20.p) “Par Stradu pagasta dzīvokļa īpašuma “</w:t>
      </w:r>
      <w:proofErr w:type="spellStart"/>
      <w:r w:rsidRPr="003E0A5A">
        <w:rPr>
          <w:rFonts w:eastAsia="SimSun"/>
          <w:color w:val="00000A"/>
          <w:lang w:eastAsia="zh-CN" w:bidi="hi-IN"/>
        </w:rPr>
        <w:t>Šķieneri</w:t>
      </w:r>
      <w:proofErr w:type="spellEnd"/>
      <w:r w:rsidRPr="003E0A5A">
        <w:rPr>
          <w:rFonts w:eastAsia="SimSun"/>
          <w:color w:val="00000A"/>
          <w:lang w:eastAsia="zh-CN" w:bidi="hi-IN"/>
        </w:rPr>
        <w:t xml:space="preserve"> 10” -  23 atsavināšanu”.</w:t>
      </w:r>
    </w:p>
    <w:p w14:paraId="4C3BC2E2" w14:textId="77777777" w:rsidR="003E0A5A" w:rsidRPr="003E0A5A" w:rsidRDefault="003E0A5A" w:rsidP="003E0A5A">
      <w:pPr>
        <w:widowControl w:val="0"/>
        <w:suppressAutoHyphens/>
        <w:spacing w:line="360" w:lineRule="auto"/>
        <w:ind w:firstLine="567"/>
        <w:contextualSpacing/>
        <w:jc w:val="both"/>
        <w:rPr>
          <w:rFonts w:eastAsia="SimSun"/>
          <w:color w:val="00000A"/>
          <w:lang w:eastAsia="zh-CN" w:bidi="hi-IN"/>
        </w:rPr>
      </w:pPr>
      <w:r w:rsidRPr="003E0A5A">
        <w:rPr>
          <w:rFonts w:eastAsia="SimSun"/>
          <w:color w:val="00000A"/>
          <w:lang w:eastAsia="zh-CN" w:bidi="hi-IN"/>
        </w:rPr>
        <w:t xml:space="preserve">2. REĢISTRĒT dzīvokļa īpašumu </w:t>
      </w:r>
      <w:r w:rsidRPr="003E0A5A">
        <w:rPr>
          <w:rFonts w:eastAsia="SimSun"/>
          <w:bCs/>
          <w:color w:val="00000A"/>
          <w:lang w:eastAsia="zh-CN" w:bidi="hi-IN"/>
        </w:rPr>
        <w:t>“</w:t>
      </w:r>
      <w:proofErr w:type="spellStart"/>
      <w:r w:rsidRPr="003E0A5A">
        <w:rPr>
          <w:rFonts w:eastAsia="SimSun"/>
          <w:bCs/>
          <w:color w:val="00000A"/>
          <w:lang w:eastAsia="zh-CN" w:bidi="hi-IN"/>
        </w:rPr>
        <w:t>Šķieneri</w:t>
      </w:r>
      <w:proofErr w:type="spellEnd"/>
      <w:r w:rsidRPr="003E0A5A">
        <w:rPr>
          <w:rFonts w:eastAsia="SimSun"/>
          <w:bCs/>
          <w:color w:val="00000A"/>
          <w:lang w:eastAsia="zh-CN" w:bidi="hi-IN"/>
        </w:rPr>
        <w:t xml:space="preserve"> 10” – 23, </w:t>
      </w:r>
      <w:proofErr w:type="spellStart"/>
      <w:r w:rsidRPr="003E0A5A">
        <w:rPr>
          <w:rFonts w:eastAsia="SimSun"/>
          <w:bCs/>
          <w:color w:val="00000A"/>
          <w:lang w:eastAsia="zh-CN" w:bidi="hi-IN"/>
        </w:rPr>
        <w:t>Šķieneri</w:t>
      </w:r>
      <w:proofErr w:type="spellEnd"/>
      <w:r w:rsidRPr="003E0A5A">
        <w:rPr>
          <w:rFonts w:eastAsia="SimSun"/>
          <w:bCs/>
          <w:color w:val="00000A"/>
          <w:lang w:eastAsia="zh-CN" w:bidi="hi-IN"/>
        </w:rPr>
        <w:t>, Stradu pagasts, Gulbenes novads</w:t>
      </w:r>
      <w:r w:rsidRPr="003E0A5A">
        <w:rPr>
          <w:rFonts w:eastAsia="SimSun"/>
          <w:color w:val="00000A"/>
          <w:lang w:eastAsia="zh-CN" w:bidi="hi-IN"/>
        </w:rPr>
        <w:t xml:space="preserve">, (telpu grupas kadastra apzīmējums </w:t>
      </w:r>
      <w:r w:rsidRPr="003E0A5A">
        <w:rPr>
          <w:rFonts w:cstheme="minorBidi"/>
        </w:rPr>
        <w:t>5090 002 0034 050 023</w:t>
      </w:r>
      <w:r w:rsidRPr="003E0A5A">
        <w:rPr>
          <w:rFonts w:eastAsia="SimSun"/>
          <w:color w:val="00000A"/>
          <w:lang w:eastAsia="zh-CN" w:bidi="hi-IN"/>
        </w:rPr>
        <w:t>), zemesgrāmatā kā patstāvīgu nekustamo īpašumu.</w:t>
      </w:r>
    </w:p>
    <w:p w14:paraId="2BB03491" w14:textId="77777777" w:rsidR="003E0A5A" w:rsidRPr="003E0A5A" w:rsidRDefault="003E0A5A" w:rsidP="003E0A5A">
      <w:pPr>
        <w:widowControl w:val="0"/>
        <w:suppressAutoHyphens/>
        <w:spacing w:line="360" w:lineRule="auto"/>
        <w:ind w:firstLine="567"/>
        <w:contextualSpacing/>
        <w:jc w:val="both"/>
        <w:rPr>
          <w:rFonts w:eastAsia="SimSun"/>
          <w:color w:val="00000A"/>
          <w:lang w:eastAsia="zh-CN" w:bidi="hi-IN"/>
        </w:rPr>
      </w:pPr>
      <w:r w:rsidRPr="003E0A5A">
        <w:rPr>
          <w:rFonts w:eastAsia="SimSun"/>
          <w:color w:val="00000A"/>
          <w:lang w:eastAsia="zh-CN" w:bidi="hi-IN"/>
        </w:rPr>
        <w:t>3. UZDOT Gulbenes novada pašvaldības administrācijas Īpašumu pārraudzības nodaļai veikt darbības, kas saistītas ar iepriekšminētā nekustamā īpašuma ierakstīšanu zemesgrāmatā uz Gulbenes novada pašvaldības vārda.</w:t>
      </w:r>
    </w:p>
    <w:p w14:paraId="21DD57B3" w14:textId="5BA3C1B9" w:rsidR="003E0A5A" w:rsidRPr="003E0A5A" w:rsidRDefault="003E0A5A" w:rsidP="003E0A5A">
      <w:pPr>
        <w:widowControl w:val="0"/>
        <w:suppressAutoHyphens/>
        <w:spacing w:line="360" w:lineRule="auto"/>
        <w:ind w:firstLine="567"/>
        <w:contextualSpacing/>
        <w:jc w:val="both"/>
        <w:rPr>
          <w:rFonts w:eastAsia="SimSun"/>
          <w:color w:val="00000A"/>
          <w:lang w:eastAsia="zh-CN" w:bidi="hi-IN"/>
        </w:rPr>
      </w:pPr>
      <w:r w:rsidRPr="003E0A5A">
        <w:rPr>
          <w:rFonts w:eastAsia="SimSun"/>
          <w:color w:val="00000A"/>
          <w:lang w:eastAsia="zh-CN" w:bidi="hi-IN"/>
        </w:rPr>
        <w:t xml:space="preserve">4. </w:t>
      </w:r>
      <w:r w:rsidRPr="003E0A5A">
        <w:rPr>
          <w:rFonts w:eastAsia="SimSun"/>
          <w:lang w:eastAsia="zh-CN" w:bidi="hi-IN"/>
        </w:rPr>
        <w:t xml:space="preserve">NODOT atsavināšanai Gulbenes novada pašvaldībai piekrītošo dzīvokļa īpašumu </w:t>
      </w:r>
      <w:r w:rsidRPr="003E0A5A">
        <w:rPr>
          <w:rFonts w:eastAsia="SimSun"/>
          <w:color w:val="00000A"/>
          <w:lang w:eastAsia="zh-CN" w:bidi="hi-IN"/>
        </w:rPr>
        <w:t>“</w:t>
      </w:r>
      <w:proofErr w:type="spellStart"/>
      <w:r w:rsidRPr="003E0A5A">
        <w:rPr>
          <w:rFonts w:eastAsia="SimSun"/>
          <w:color w:val="00000A"/>
          <w:lang w:eastAsia="zh-CN" w:bidi="hi-IN"/>
        </w:rPr>
        <w:t>Šķieneri</w:t>
      </w:r>
      <w:proofErr w:type="spellEnd"/>
      <w:r w:rsidRPr="003E0A5A">
        <w:rPr>
          <w:rFonts w:eastAsia="SimSun"/>
          <w:color w:val="00000A"/>
          <w:lang w:eastAsia="zh-CN" w:bidi="hi-IN"/>
        </w:rPr>
        <w:t xml:space="preserve"> 10” – 23, </w:t>
      </w:r>
      <w:proofErr w:type="spellStart"/>
      <w:r w:rsidRPr="003E0A5A">
        <w:rPr>
          <w:rFonts w:eastAsia="SimSun"/>
          <w:color w:val="00000A"/>
          <w:lang w:eastAsia="zh-CN" w:bidi="hi-IN"/>
        </w:rPr>
        <w:t>Šķieneri</w:t>
      </w:r>
      <w:proofErr w:type="spellEnd"/>
      <w:r w:rsidRPr="003E0A5A">
        <w:rPr>
          <w:rFonts w:eastAsia="SimSun"/>
          <w:color w:val="00000A"/>
          <w:lang w:eastAsia="zh-CN" w:bidi="hi-IN"/>
        </w:rPr>
        <w:t>, Stradu pagasts, Gulbenes novads</w:t>
      </w:r>
      <w:r w:rsidRPr="003E0A5A">
        <w:rPr>
          <w:rFonts w:eastAsia="SimSun"/>
          <w:lang w:eastAsia="zh-CN" w:bidi="hi-IN"/>
        </w:rPr>
        <w:t xml:space="preserve">, kas sastāv no telpu grupas ar kadastra apzīmējumu </w:t>
      </w:r>
      <w:r w:rsidRPr="003E0A5A">
        <w:rPr>
          <w:rFonts w:cstheme="minorBidi"/>
        </w:rPr>
        <w:t>5090 002 0034 050 023</w:t>
      </w:r>
      <w:r w:rsidRPr="003E0A5A">
        <w:rPr>
          <w:rFonts w:eastAsia="SimSun"/>
          <w:lang w:eastAsia="zh-CN" w:bidi="hi-IN"/>
        </w:rPr>
        <w:t xml:space="preserve">, un pie tā piederošās kopīpašuma 650/35218 domājamās daļas no būves ar kadastra apzīmējumu </w:t>
      </w:r>
      <w:r w:rsidRPr="003E0A5A">
        <w:rPr>
          <w:rFonts w:cstheme="minorBidi"/>
        </w:rPr>
        <w:t xml:space="preserve">5090 002 0034 050 </w:t>
      </w:r>
      <w:r w:rsidRPr="003E0A5A">
        <w:rPr>
          <w:rFonts w:eastAsia="SimSun"/>
          <w:lang w:eastAsia="zh-CN" w:bidi="hi-IN"/>
        </w:rPr>
        <w:t>(dzīvojamā māja), par brīvu cenu</w:t>
      </w:r>
      <w:r w:rsidRPr="003E0A5A">
        <w:rPr>
          <w:rFonts w:eastAsia="SimSun"/>
          <w:color w:val="00000A"/>
          <w:lang w:eastAsia="zh-CN" w:bidi="hi-IN"/>
        </w:rPr>
        <w:t xml:space="preserve"> </w:t>
      </w:r>
      <w:r w:rsidR="00D626BE">
        <w:rPr>
          <w:rFonts w:eastAsiaTheme="minorHAnsi"/>
          <w:bCs/>
          <w:lang w:eastAsia="en-US"/>
        </w:rPr>
        <w:t>…</w:t>
      </w:r>
    </w:p>
    <w:p w14:paraId="437A2A45" w14:textId="77777777" w:rsidR="003E0A5A" w:rsidRPr="003E0A5A" w:rsidRDefault="003E0A5A" w:rsidP="003E0A5A">
      <w:pPr>
        <w:widowControl w:val="0"/>
        <w:suppressAutoHyphens/>
        <w:spacing w:line="360" w:lineRule="auto"/>
        <w:ind w:firstLine="567"/>
        <w:contextualSpacing/>
        <w:jc w:val="both"/>
        <w:rPr>
          <w:rFonts w:eastAsia="SimSun"/>
          <w:color w:val="00000A"/>
          <w:lang w:eastAsia="zh-CN" w:bidi="hi-IN"/>
        </w:rPr>
      </w:pPr>
      <w:r w:rsidRPr="003E0A5A">
        <w:rPr>
          <w:rFonts w:eastAsia="SimSun" w:cs="Mangal"/>
          <w:color w:val="00000A"/>
          <w:lang w:eastAsia="zh-CN" w:bidi="hi-IN"/>
        </w:rPr>
        <w:t xml:space="preserve">5. UZDOT Gulbenes novada domes Īpašuma novērtēšanas un izsoļu komisijai organizēt lēmuma 3.punktā minētā nekustamā īpašuma novērtēšanu un nosacītās cenas noteikšanu un iesniegt to apstiprināšanai Gulbenes novada domes sēdē. </w:t>
      </w:r>
    </w:p>
    <w:p w14:paraId="40B47467" w14:textId="77777777" w:rsidR="003E0A5A" w:rsidRPr="003E0A5A" w:rsidRDefault="003E0A5A" w:rsidP="003E0A5A">
      <w:pPr>
        <w:widowControl w:val="0"/>
        <w:suppressAutoHyphens/>
        <w:spacing w:line="360" w:lineRule="auto"/>
        <w:ind w:firstLine="567"/>
        <w:contextualSpacing/>
        <w:jc w:val="both"/>
        <w:rPr>
          <w:rFonts w:eastAsia="SimSun"/>
          <w:color w:val="00000A"/>
          <w:lang w:eastAsia="zh-CN" w:bidi="hi-IN"/>
        </w:rPr>
      </w:pPr>
    </w:p>
    <w:p w14:paraId="65E27D5D" w14:textId="77777777" w:rsidR="003E0A5A" w:rsidRPr="003E0A5A" w:rsidRDefault="003E0A5A" w:rsidP="003E0A5A">
      <w:pPr>
        <w:spacing w:after="160" w:line="259" w:lineRule="auto"/>
        <w:contextualSpacing/>
        <w:rPr>
          <w:rFonts w:eastAsiaTheme="minorHAnsi"/>
          <w:lang w:eastAsia="en-US"/>
        </w:rPr>
      </w:pPr>
      <w:r w:rsidRPr="003E0A5A">
        <w:rPr>
          <w:rFonts w:eastAsiaTheme="minorHAnsi"/>
          <w:lang w:eastAsia="en-US"/>
        </w:rPr>
        <w:t>Gulbenes novada domes priekšsēdētājs</w:t>
      </w:r>
      <w:r w:rsidRPr="003E0A5A">
        <w:rPr>
          <w:rFonts w:eastAsiaTheme="minorHAnsi"/>
          <w:lang w:eastAsia="en-US"/>
        </w:rPr>
        <w:tab/>
      </w:r>
      <w:r w:rsidRPr="003E0A5A">
        <w:rPr>
          <w:rFonts w:eastAsiaTheme="minorHAnsi"/>
          <w:lang w:eastAsia="en-US"/>
        </w:rPr>
        <w:tab/>
      </w:r>
      <w:r w:rsidRPr="003E0A5A">
        <w:rPr>
          <w:rFonts w:eastAsiaTheme="minorHAnsi"/>
          <w:lang w:eastAsia="en-US"/>
        </w:rPr>
        <w:tab/>
      </w:r>
      <w:r w:rsidRPr="003E0A5A">
        <w:rPr>
          <w:rFonts w:eastAsiaTheme="minorHAnsi"/>
          <w:lang w:eastAsia="en-US"/>
        </w:rPr>
        <w:tab/>
        <w:t xml:space="preserve">                      </w:t>
      </w:r>
      <w:proofErr w:type="spellStart"/>
      <w:r w:rsidRPr="003E0A5A">
        <w:rPr>
          <w:rFonts w:eastAsiaTheme="minorHAnsi"/>
          <w:lang w:eastAsia="en-US"/>
        </w:rPr>
        <w:t>A.Caunītis</w:t>
      </w:r>
      <w:proofErr w:type="spellEnd"/>
    </w:p>
    <w:p w14:paraId="3CF052D8" w14:textId="77777777" w:rsidR="003E0A5A" w:rsidRPr="003E0A5A" w:rsidRDefault="003E0A5A" w:rsidP="003E0A5A">
      <w:pPr>
        <w:spacing w:after="160" w:line="259" w:lineRule="auto"/>
        <w:contextualSpacing/>
        <w:rPr>
          <w:rFonts w:eastAsiaTheme="minorHAnsi"/>
          <w:lang w:eastAsia="en-US"/>
        </w:rPr>
      </w:pPr>
    </w:p>
    <w:p w14:paraId="6AA6FE2F" w14:textId="77777777" w:rsidR="003E0A5A" w:rsidRPr="003E0A5A" w:rsidRDefault="003E0A5A" w:rsidP="003E0A5A">
      <w:pPr>
        <w:spacing w:after="160" w:line="259" w:lineRule="auto"/>
        <w:contextualSpacing/>
        <w:rPr>
          <w:rFonts w:eastAsiaTheme="minorHAnsi"/>
          <w:lang w:eastAsia="en-US"/>
        </w:rPr>
      </w:pPr>
      <w:r w:rsidRPr="003E0A5A">
        <w:rPr>
          <w:rFonts w:eastAsiaTheme="minorHAnsi"/>
          <w:lang w:eastAsia="en-US"/>
        </w:rPr>
        <w:t xml:space="preserve">Sagatavoja: </w:t>
      </w:r>
      <w:proofErr w:type="spellStart"/>
      <w:r w:rsidRPr="003E0A5A">
        <w:rPr>
          <w:rFonts w:eastAsiaTheme="minorHAnsi"/>
          <w:lang w:eastAsia="en-US"/>
        </w:rPr>
        <w:t>M.Ķelle</w:t>
      </w:r>
      <w:proofErr w:type="spellEnd"/>
    </w:p>
    <w:p w14:paraId="2372497C" w14:textId="77777777" w:rsidR="003E0A5A" w:rsidRPr="003E0A5A" w:rsidRDefault="003E0A5A" w:rsidP="003E0A5A">
      <w:pPr>
        <w:spacing w:after="160" w:line="259" w:lineRule="auto"/>
        <w:contextualSpacing/>
        <w:rPr>
          <w:rFonts w:eastAsiaTheme="minorHAnsi"/>
          <w:lang w:eastAsia="en-US"/>
        </w:rPr>
      </w:pPr>
    </w:p>
    <w:p w14:paraId="6D3926D2" w14:textId="77777777" w:rsidR="00D626BE" w:rsidRDefault="00D626BE">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3412" w:rsidRPr="00553412" w14:paraId="58FBF5BC" w14:textId="77777777" w:rsidTr="00D626BE">
        <w:tc>
          <w:tcPr>
            <w:tcW w:w="9354" w:type="dxa"/>
          </w:tcPr>
          <w:p w14:paraId="33477FBB" w14:textId="1933A477" w:rsidR="00553412" w:rsidRPr="00553412" w:rsidRDefault="00553412" w:rsidP="00553412">
            <w:pPr>
              <w:jc w:val="center"/>
              <w:rPr>
                <w:rFonts w:ascii="Arial" w:hAnsi="Arial" w:cs="Arial"/>
                <w:sz w:val="22"/>
                <w:szCs w:val="22"/>
              </w:rPr>
            </w:pPr>
            <w:r w:rsidRPr="00553412">
              <w:rPr>
                <w:noProof/>
                <w:sz w:val="22"/>
                <w:szCs w:val="22"/>
              </w:rPr>
              <w:lastRenderedPageBreak/>
              <w:drawing>
                <wp:inline distT="0" distB="0" distL="0" distR="0" wp14:anchorId="3E065BD2" wp14:editId="14FD6015">
                  <wp:extent cx="619125" cy="685800"/>
                  <wp:effectExtent l="0" t="0" r="9525" b="0"/>
                  <wp:docPr id="151" name="Attēls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3412" w:rsidRPr="00553412" w14:paraId="3D9CEF5C" w14:textId="77777777" w:rsidTr="00D626BE">
        <w:tc>
          <w:tcPr>
            <w:tcW w:w="9354" w:type="dxa"/>
          </w:tcPr>
          <w:p w14:paraId="550F0E1A" w14:textId="77777777" w:rsidR="00553412" w:rsidRPr="00553412" w:rsidRDefault="00553412" w:rsidP="00553412">
            <w:pPr>
              <w:jc w:val="center"/>
              <w:rPr>
                <w:rFonts w:ascii="Arial" w:hAnsi="Arial" w:cs="Arial"/>
                <w:sz w:val="22"/>
                <w:szCs w:val="22"/>
              </w:rPr>
            </w:pPr>
            <w:r w:rsidRPr="00553412">
              <w:rPr>
                <w:b/>
                <w:bCs/>
                <w:sz w:val="28"/>
                <w:szCs w:val="28"/>
              </w:rPr>
              <w:t>GULBENES NOVADA PAŠVALDĪBA</w:t>
            </w:r>
          </w:p>
        </w:tc>
      </w:tr>
      <w:tr w:rsidR="00553412" w:rsidRPr="00553412" w14:paraId="759DDA23" w14:textId="77777777" w:rsidTr="00D626BE">
        <w:tc>
          <w:tcPr>
            <w:tcW w:w="9354" w:type="dxa"/>
          </w:tcPr>
          <w:p w14:paraId="48977630" w14:textId="77777777" w:rsidR="00553412" w:rsidRPr="00553412" w:rsidRDefault="00553412" w:rsidP="00553412">
            <w:pPr>
              <w:jc w:val="center"/>
              <w:rPr>
                <w:rFonts w:ascii="Arial" w:hAnsi="Arial" w:cs="Arial"/>
                <w:sz w:val="22"/>
                <w:szCs w:val="22"/>
              </w:rPr>
            </w:pPr>
            <w:r w:rsidRPr="00553412">
              <w:t>Reģ.Nr.90009116327</w:t>
            </w:r>
          </w:p>
        </w:tc>
      </w:tr>
      <w:tr w:rsidR="00553412" w:rsidRPr="00553412" w14:paraId="2F7392B5" w14:textId="77777777" w:rsidTr="00D626BE">
        <w:tc>
          <w:tcPr>
            <w:tcW w:w="9354" w:type="dxa"/>
          </w:tcPr>
          <w:p w14:paraId="43C67497" w14:textId="77777777" w:rsidR="00553412" w:rsidRPr="00553412" w:rsidRDefault="00553412" w:rsidP="00553412">
            <w:pPr>
              <w:jc w:val="center"/>
              <w:rPr>
                <w:rFonts w:ascii="Arial" w:hAnsi="Arial" w:cs="Arial"/>
                <w:sz w:val="22"/>
                <w:szCs w:val="22"/>
              </w:rPr>
            </w:pPr>
            <w:r w:rsidRPr="00553412">
              <w:t>Ābeļu iela 2, Gulbene, Gulbenes nov., LV-4401</w:t>
            </w:r>
          </w:p>
        </w:tc>
      </w:tr>
      <w:tr w:rsidR="00553412" w:rsidRPr="00553412" w14:paraId="68916220" w14:textId="77777777" w:rsidTr="00D626BE">
        <w:tc>
          <w:tcPr>
            <w:tcW w:w="9354" w:type="dxa"/>
          </w:tcPr>
          <w:p w14:paraId="7FCFF906" w14:textId="77777777" w:rsidR="00553412" w:rsidRPr="00553412" w:rsidRDefault="00553412" w:rsidP="00553412">
            <w:pPr>
              <w:jc w:val="center"/>
              <w:rPr>
                <w:rFonts w:ascii="Arial" w:hAnsi="Arial" w:cs="Arial"/>
                <w:sz w:val="22"/>
                <w:szCs w:val="22"/>
              </w:rPr>
            </w:pPr>
            <w:r w:rsidRPr="00553412">
              <w:t>Tālrunis 64497710, mob.26595362, e-pasts: dome@gulbene.lv, www.gulbene.lv</w:t>
            </w:r>
          </w:p>
        </w:tc>
      </w:tr>
    </w:tbl>
    <w:p w14:paraId="2C6E44B6" w14:textId="77777777" w:rsidR="00553412" w:rsidRPr="00553412" w:rsidRDefault="00553412" w:rsidP="00553412">
      <w:pPr>
        <w:jc w:val="center"/>
        <w:rPr>
          <w:rFonts w:eastAsia="Calibri"/>
          <w:b/>
          <w:bCs/>
          <w:lang w:eastAsia="en-US"/>
        </w:rPr>
      </w:pPr>
      <w:r w:rsidRPr="00553412">
        <w:rPr>
          <w:rFonts w:eastAsia="Calibri"/>
          <w:b/>
          <w:bCs/>
          <w:lang w:eastAsia="en-US"/>
        </w:rPr>
        <w:t>GULBENES NOVADA DOMES LĒMUMS</w:t>
      </w:r>
    </w:p>
    <w:p w14:paraId="1D4EC0DA" w14:textId="77777777" w:rsidR="00553412" w:rsidRPr="00553412" w:rsidRDefault="00553412" w:rsidP="00553412">
      <w:pPr>
        <w:jc w:val="center"/>
      </w:pPr>
      <w:r w:rsidRPr="00553412">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53412" w:rsidRPr="00553412" w14:paraId="6439E3D4" w14:textId="77777777" w:rsidTr="006843B0">
        <w:tc>
          <w:tcPr>
            <w:tcW w:w="4676" w:type="dxa"/>
          </w:tcPr>
          <w:p w14:paraId="714930A7" w14:textId="77777777" w:rsidR="00553412" w:rsidRPr="00553412" w:rsidRDefault="00553412" w:rsidP="00553412">
            <w:pPr>
              <w:rPr>
                <w:b/>
                <w:bCs/>
              </w:rPr>
            </w:pPr>
            <w:r w:rsidRPr="00553412">
              <w:rPr>
                <w:b/>
                <w:bCs/>
              </w:rPr>
              <w:t>2022.gada 29.decembrī</w:t>
            </w:r>
          </w:p>
        </w:tc>
        <w:tc>
          <w:tcPr>
            <w:tcW w:w="4678" w:type="dxa"/>
          </w:tcPr>
          <w:p w14:paraId="1FDC5F1F" w14:textId="77777777" w:rsidR="00553412" w:rsidRPr="00553412" w:rsidRDefault="00553412" w:rsidP="00553412">
            <w:pPr>
              <w:rPr>
                <w:b/>
                <w:bCs/>
              </w:rPr>
            </w:pPr>
            <w:r w:rsidRPr="00553412">
              <w:rPr>
                <w:b/>
                <w:bCs/>
              </w:rPr>
              <w:t xml:space="preserve">                                 Nr. GND/2022/1311</w:t>
            </w:r>
          </w:p>
        </w:tc>
      </w:tr>
      <w:tr w:rsidR="00553412" w:rsidRPr="00553412" w14:paraId="5BF30430" w14:textId="77777777" w:rsidTr="006843B0">
        <w:tc>
          <w:tcPr>
            <w:tcW w:w="4676" w:type="dxa"/>
          </w:tcPr>
          <w:p w14:paraId="1BE6255E" w14:textId="77777777" w:rsidR="00553412" w:rsidRPr="00553412" w:rsidRDefault="00553412" w:rsidP="00553412"/>
        </w:tc>
        <w:tc>
          <w:tcPr>
            <w:tcW w:w="4678" w:type="dxa"/>
          </w:tcPr>
          <w:p w14:paraId="67344975" w14:textId="77777777" w:rsidR="00553412" w:rsidRPr="00553412" w:rsidRDefault="00553412" w:rsidP="00553412">
            <w:pPr>
              <w:rPr>
                <w:b/>
                <w:bCs/>
              </w:rPr>
            </w:pPr>
            <w:r w:rsidRPr="00553412">
              <w:rPr>
                <w:b/>
                <w:bCs/>
              </w:rPr>
              <w:t xml:space="preserve">                                 (protokols Nr.27; 98.p.)</w:t>
            </w:r>
          </w:p>
        </w:tc>
      </w:tr>
    </w:tbl>
    <w:p w14:paraId="14F49ADA" w14:textId="77777777" w:rsidR="00553412" w:rsidRPr="00553412" w:rsidRDefault="00553412" w:rsidP="00553412"/>
    <w:p w14:paraId="06E568E0" w14:textId="77777777" w:rsidR="00553412" w:rsidRPr="00553412" w:rsidRDefault="00553412" w:rsidP="00553412">
      <w:pPr>
        <w:jc w:val="center"/>
        <w:rPr>
          <w:b/>
          <w:snapToGrid w:val="0"/>
          <w:szCs w:val="20"/>
          <w:lang w:eastAsia="en-US"/>
        </w:rPr>
      </w:pPr>
      <w:r w:rsidRPr="00553412">
        <w:rPr>
          <w:b/>
          <w:snapToGrid w:val="0"/>
          <w:lang w:eastAsia="en-US"/>
        </w:rPr>
        <w:t xml:space="preserve">Par </w:t>
      </w:r>
      <w:r w:rsidRPr="00553412">
        <w:rPr>
          <w:b/>
          <w:snapToGrid w:val="0"/>
          <w:szCs w:val="20"/>
          <w:lang w:eastAsia="en-US"/>
        </w:rPr>
        <w:t xml:space="preserve">nekustamā īpašuma </w:t>
      </w:r>
      <w:r w:rsidRPr="00553412">
        <w:rPr>
          <w:b/>
          <w:snapToGrid w:val="0"/>
          <w:lang w:eastAsia="en-US"/>
        </w:rPr>
        <w:t>Gulbenes pilsētā ar nosaukumu “Pavasara iela 4”</w:t>
      </w:r>
    </w:p>
    <w:p w14:paraId="29F51E63" w14:textId="77777777" w:rsidR="00553412" w:rsidRPr="00553412" w:rsidRDefault="00553412" w:rsidP="00553412">
      <w:pPr>
        <w:jc w:val="center"/>
        <w:rPr>
          <w:snapToGrid w:val="0"/>
          <w:lang w:eastAsia="en-US"/>
        </w:rPr>
      </w:pPr>
      <w:r w:rsidRPr="00553412">
        <w:rPr>
          <w:b/>
          <w:snapToGrid w:val="0"/>
          <w:szCs w:val="20"/>
          <w:lang w:eastAsia="en-US"/>
        </w:rPr>
        <w:t>nosacītās cenas apstiprināšanu</w:t>
      </w:r>
    </w:p>
    <w:p w14:paraId="3B9B7A9B" w14:textId="26072734" w:rsidR="00553412" w:rsidRPr="00553412" w:rsidRDefault="00553412" w:rsidP="00553412">
      <w:pPr>
        <w:widowControl w:val="0"/>
        <w:spacing w:before="240" w:line="360" w:lineRule="auto"/>
        <w:ind w:firstLine="567"/>
        <w:jc w:val="both"/>
      </w:pPr>
      <w:r w:rsidRPr="00553412">
        <w:t xml:space="preserve">Gulbenes novada dome 2022.gada 27.oktobrī pieņēma lēmumu </w:t>
      </w:r>
      <w:proofErr w:type="spellStart"/>
      <w:r w:rsidRPr="00553412">
        <w:t>Nr.GND</w:t>
      </w:r>
      <w:proofErr w:type="spellEnd"/>
      <w:r w:rsidRPr="00553412">
        <w:t xml:space="preserve">/2022/1023 “Par nekustamā īpašuma Gulbenes pilsētā ar nosaukumu “Pavasara iela 4” atsavināšanu” (protokols Nr.20, 67.p.), ar kuru nolēma nodot atsavināšanai Gulbenes novada pašvaldībai piederošo nekustamo īpašumu Gulbenes pilsētā ar nosaukumu “Pavasara iela 4”, adrese: Pavasara iela 4, Gulbene, Gulbenes novads, kadastra numurs 5001 005 0026, par brīvu cenu </w:t>
      </w:r>
      <w:r w:rsidR="00511C43">
        <w:t>…..</w:t>
      </w:r>
      <w:r w:rsidRPr="00553412">
        <w:t xml:space="preserve">, un uzdeva Gulbenes novada pašvaldības Īpašuma novērtēšanas un izsoļu komisijai organizēt nekustamā īpašuma novērtēšanu un nosacītās cenas noteikšanu un iesniegt to apstiprināšanai Gulbenes novada domes sēdē. </w:t>
      </w:r>
    </w:p>
    <w:p w14:paraId="56BB6074" w14:textId="77777777" w:rsidR="00553412" w:rsidRPr="00553412" w:rsidRDefault="00553412" w:rsidP="00553412">
      <w:pPr>
        <w:spacing w:line="360" w:lineRule="auto"/>
        <w:ind w:firstLine="567"/>
        <w:jc w:val="both"/>
      </w:pPr>
      <w:r w:rsidRPr="00553412">
        <w:t xml:space="preserve">Sabiedrība ar ierobežotu atbildību “DZIETI”, reģistrācijas Nr.42403010964, juridiskā adrese: Zemnieku iela 5, Rēzekne, LV – 4601, sastādīja atskaiti (saņemta Gulbenes novada pašvaldībā 2022.gada 24.novembrī un reģistrēta ar </w:t>
      </w:r>
      <w:proofErr w:type="spellStart"/>
      <w:r w:rsidRPr="00553412">
        <w:t>Nr.GND</w:t>
      </w:r>
      <w:proofErr w:type="spellEnd"/>
      <w:r w:rsidRPr="00553412">
        <w:t>/4.18/22/3154-D) par nekustamā īpašuma Gulbenes pilsētā ar nosaukumu “Pavasara iela 4”, adrese: Pavasara iela 4, Gulbene, Gulbenes novads, kadastra numurs 5001 005 0026, tirgus vērtību.</w:t>
      </w:r>
    </w:p>
    <w:p w14:paraId="6D701B4E" w14:textId="77777777" w:rsidR="00553412" w:rsidRPr="00553412" w:rsidRDefault="00553412" w:rsidP="00553412">
      <w:pPr>
        <w:spacing w:line="360" w:lineRule="auto"/>
        <w:ind w:firstLine="567"/>
        <w:jc w:val="both"/>
        <w:rPr>
          <w:noProof/>
          <w:color w:val="000000"/>
        </w:rPr>
      </w:pPr>
      <w:r w:rsidRPr="00553412">
        <w:t xml:space="preserve">Ņemot vērā Gulbenes novada pašvaldības Īpašuma novērtēšanas un izsoļu komisijas 2022.gada 8.decembra sēdes lēmumu, protokols Nr.2.7.2/22/174,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553412">
        <w:lastRenderedPageBreak/>
        <w:t>atsavināšanu (</w:t>
      </w:r>
      <w:hyperlink r:id="rId57" w:anchor="p9" w:tgtFrame="_blank" w:history="1">
        <w:r w:rsidRPr="00553412">
          <w:t>9.pants</w:t>
        </w:r>
      </w:hyperlink>
      <w:r w:rsidRPr="00553412">
        <w:t xml:space="preserve">), </w:t>
      </w:r>
      <w:proofErr w:type="spellStart"/>
      <w:r w:rsidRPr="00553412">
        <w:t>nosūta</w:t>
      </w:r>
      <w:proofErr w:type="spellEnd"/>
      <w:r w:rsidRPr="00553412">
        <w:t xml:space="preserve"> tām atsavināšanas paziņojumu, un Tautsaimniecības komitejas ieteikumu, atklāti balsojot: </w:t>
      </w:r>
      <w:r w:rsidRPr="00553412">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553412">
        <w:rPr>
          <w:rFonts w:eastAsia="SimSun"/>
          <w:color w:val="00000A"/>
          <w:lang w:eastAsia="zh-CN" w:bidi="hi-IN"/>
        </w:rPr>
        <w:t>,</w:t>
      </w:r>
      <w:r w:rsidRPr="00553412">
        <w:rPr>
          <w:color w:val="000000"/>
        </w:rPr>
        <w:t>, Gulbenes novada dome NOLEMJ</w:t>
      </w:r>
      <w:r w:rsidRPr="00553412">
        <w:t>:</w:t>
      </w:r>
    </w:p>
    <w:p w14:paraId="00D45F06" w14:textId="77777777" w:rsidR="00553412" w:rsidRPr="00553412" w:rsidRDefault="00553412">
      <w:pPr>
        <w:numPr>
          <w:ilvl w:val="0"/>
          <w:numId w:val="20"/>
        </w:numPr>
        <w:tabs>
          <w:tab w:val="left" w:pos="851"/>
        </w:tabs>
        <w:spacing w:line="360" w:lineRule="auto"/>
        <w:ind w:left="0" w:firstLine="567"/>
        <w:contextualSpacing/>
        <w:jc w:val="both"/>
      </w:pPr>
      <w:r w:rsidRPr="00553412">
        <w:t>APSTIPRINĀT nekustamā īpašuma</w:t>
      </w:r>
      <w:r w:rsidRPr="00553412">
        <w:rPr>
          <w:rFonts w:ascii="Arial" w:hAnsi="Arial" w:cs="Arial"/>
          <w:sz w:val="22"/>
          <w:szCs w:val="22"/>
        </w:rPr>
        <w:t xml:space="preserve"> </w:t>
      </w:r>
      <w:r w:rsidRPr="00553412">
        <w:t>Gulbenes pilsētā ar nosaukumu “Pavasara iela 4”, adrese: Pavasara iela 4, Gulbene, Gulbenes novads, kadastra numurs 5001 005 0026, kas sastāv no zemes vienības ar kadastra apzīmējumu 5001 005 0026, 0,1507 ha platībā, nosacīto cenu</w:t>
      </w:r>
      <w:r w:rsidRPr="00553412">
        <w:rPr>
          <w:color w:val="000000"/>
        </w:rPr>
        <w:t xml:space="preserve"> </w:t>
      </w:r>
      <w:r w:rsidRPr="00553412">
        <w:t xml:space="preserve">3800 </w:t>
      </w:r>
      <w:r w:rsidRPr="00553412">
        <w:rPr>
          <w:color w:val="000000"/>
        </w:rPr>
        <w:t xml:space="preserve">EUR (trīs tūkstoši astoņi simti </w:t>
      </w:r>
      <w:proofErr w:type="spellStart"/>
      <w:r w:rsidRPr="00553412">
        <w:rPr>
          <w:i/>
          <w:color w:val="000000"/>
        </w:rPr>
        <w:t>euro</w:t>
      </w:r>
      <w:proofErr w:type="spellEnd"/>
      <w:r w:rsidRPr="00553412">
        <w:rPr>
          <w:color w:val="000000"/>
        </w:rPr>
        <w:t>)</w:t>
      </w:r>
      <w:r w:rsidRPr="00553412">
        <w:t>.</w:t>
      </w:r>
    </w:p>
    <w:p w14:paraId="6E4E1B01" w14:textId="77777777" w:rsidR="00553412" w:rsidRPr="00553412" w:rsidRDefault="00553412" w:rsidP="00553412">
      <w:pPr>
        <w:spacing w:line="360" w:lineRule="auto"/>
        <w:ind w:firstLine="567"/>
        <w:jc w:val="both"/>
      </w:pPr>
      <w:r w:rsidRPr="00553412">
        <w:t>2. UZDOT Gulbenes novada pašvaldības Īpašuma novērtēšanas un izsoļu komisijai organizēt nekustamā īpašuma Gulbenes pilsētā ar nosaukumu “Pavasara iela 4”, adrese: Pavasara iela 4, Gulbene, Gulbenes novads, kadastra numurs 5001 005 0026, atsavināšanu.</w:t>
      </w:r>
    </w:p>
    <w:p w14:paraId="456EED8D" w14:textId="77777777" w:rsidR="00553412" w:rsidRPr="00553412" w:rsidRDefault="00553412" w:rsidP="00553412">
      <w:pPr>
        <w:spacing w:line="360" w:lineRule="auto"/>
      </w:pPr>
    </w:p>
    <w:p w14:paraId="4B9C06B9" w14:textId="77777777" w:rsidR="00553412" w:rsidRPr="00553412" w:rsidRDefault="00553412" w:rsidP="00553412">
      <w:pPr>
        <w:spacing w:line="360" w:lineRule="auto"/>
      </w:pPr>
      <w:r w:rsidRPr="00553412">
        <w:t xml:space="preserve">Gulbenes novada domes priekšsēdētājs </w:t>
      </w:r>
      <w:r w:rsidRPr="00553412">
        <w:tab/>
      </w:r>
      <w:r w:rsidRPr="00553412">
        <w:tab/>
      </w:r>
      <w:r w:rsidRPr="00553412">
        <w:tab/>
      </w:r>
      <w:r w:rsidRPr="00553412">
        <w:tab/>
      </w:r>
      <w:r w:rsidRPr="00553412">
        <w:tab/>
      </w:r>
      <w:r w:rsidRPr="00553412">
        <w:tab/>
      </w:r>
      <w:proofErr w:type="spellStart"/>
      <w:r w:rsidRPr="00553412">
        <w:t>A.Caunītis</w:t>
      </w:r>
      <w:proofErr w:type="spellEnd"/>
    </w:p>
    <w:p w14:paraId="3BBAD281" w14:textId="77777777" w:rsidR="00553412" w:rsidRPr="00553412" w:rsidRDefault="00553412" w:rsidP="00553412">
      <w:pPr>
        <w:spacing w:line="360" w:lineRule="auto"/>
      </w:pPr>
    </w:p>
    <w:p w14:paraId="092A7CE7" w14:textId="77777777" w:rsidR="00553412" w:rsidRPr="00553412" w:rsidRDefault="00553412" w:rsidP="00553412">
      <w:pPr>
        <w:spacing w:line="360" w:lineRule="auto"/>
      </w:pPr>
      <w:r w:rsidRPr="00553412">
        <w:t xml:space="preserve">Sagatavoja: </w:t>
      </w:r>
      <w:proofErr w:type="spellStart"/>
      <w:r w:rsidRPr="00553412">
        <w:t>L.Bašķere</w:t>
      </w:r>
      <w:proofErr w:type="spellEnd"/>
    </w:p>
    <w:p w14:paraId="5D0A8F4D" w14:textId="77777777" w:rsidR="00D626BE" w:rsidRDefault="00D626BE">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3412" w:rsidRPr="00553412" w14:paraId="6A71AEA2" w14:textId="77777777" w:rsidTr="00D626BE">
        <w:tc>
          <w:tcPr>
            <w:tcW w:w="9354" w:type="dxa"/>
          </w:tcPr>
          <w:p w14:paraId="7ECBC5D6" w14:textId="44932BF8" w:rsidR="00553412" w:rsidRPr="00553412" w:rsidRDefault="00553412" w:rsidP="00553412">
            <w:pPr>
              <w:jc w:val="center"/>
              <w:rPr>
                <w:rFonts w:ascii="Arial" w:hAnsi="Arial" w:cs="Arial"/>
                <w:sz w:val="22"/>
                <w:szCs w:val="22"/>
              </w:rPr>
            </w:pPr>
            <w:r w:rsidRPr="00553412">
              <w:rPr>
                <w:noProof/>
                <w:sz w:val="22"/>
                <w:szCs w:val="22"/>
              </w:rPr>
              <w:lastRenderedPageBreak/>
              <w:drawing>
                <wp:inline distT="0" distB="0" distL="0" distR="0" wp14:anchorId="6BC47009" wp14:editId="6A0AF40A">
                  <wp:extent cx="619125" cy="685800"/>
                  <wp:effectExtent l="0" t="0" r="9525" b="0"/>
                  <wp:docPr id="153" name="Attēls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3412" w:rsidRPr="00553412" w14:paraId="4DD38DB2" w14:textId="77777777" w:rsidTr="00D626BE">
        <w:tc>
          <w:tcPr>
            <w:tcW w:w="9354" w:type="dxa"/>
          </w:tcPr>
          <w:p w14:paraId="26455B7D" w14:textId="77777777" w:rsidR="00553412" w:rsidRPr="00553412" w:rsidRDefault="00553412" w:rsidP="00553412">
            <w:pPr>
              <w:jc w:val="center"/>
              <w:rPr>
                <w:rFonts w:ascii="Arial" w:hAnsi="Arial" w:cs="Arial"/>
                <w:sz w:val="22"/>
                <w:szCs w:val="22"/>
              </w:rPr>
            </w:pPr>
            <w:r w:rsidRPr="00553412">
              <w:rPr>
                <w:b/>
                <w:bCs/>
                <w:sz w:val="28"/>
                <w:szCs w:val="28"/>
              </w:rPr>
              <w:t>GULBENES NOVADA PAŠVALDĪBA</w:t>
            </w:r>
          </w:p>
        </w:tc>
      </w:tr>
      <w:tr w:rsidR="00553412" w:rsidRPr="00553412" w14:paraId="54394209" w14:textId="77777777" w:rsidTr="00D626BE">
        <w:tc>
          <w:tcPr>
            <w:tcW w:w="9354" w:type="dxa"/>
          </w:tcPr>
          <w:p w14:paraId="47EFC3D9" w14:textId="77777777" w:rsidR="00553412" w:rsidRPr="00553412" w:rsidRDefault="00553412" w:rsidP="00553412">
            <w:pPr>
              <w:jc w:val="center"/>
              <w:rPr>
                <w:rFonts w:ascii="Arial" w:hAnsi="Arial" w:cs="Arial"/>
                <w:sz w:val="22"/>
                <w:szCs w:val="22"/>
              </w:rPr>
            </w:pPr>
            <w:r w:rsidRPr="00553412">
              <w:t>Reģ.Nr.90009116327</w:t>
            </w:r>
          </w:p>
        </w:tc>
      </w:tr>
      <w:tr w:rsidR="00553412" w:rsidRPr="00553412" w14:paraId="2E15ECE2" w14:textId="77777777" w:rsidTr="00D626BE">
        <w:tc>
          <w:tcPr>
            <w:tcW w:w="9354" w:type="dxa"/>
          </w:tcPr>
          <w:p w14:paraId="33A723D2" w14:textId="77777777" w:rsidR="00553412" w:rsidRPr="00553412" w:rsidRDefault="00553412" w:rsidP="00553412">
            <w:pPr>
              <w:jc w:val="center"/>
              <w:rPr>
                <w:rFonts w:ascii="Arial" w:hAnsi="Arial" w:cs="Arial"/>
                <w:sz w:val="22"/>
                <w:szCs w:val="22"/>
              </w:rPr>
            </w:pPr>
            <w:r w:rsidRPr="00553412">
              <w:t>Ābeļu iela 2, Gulbene, Gulbenes nov., LV-4401</w:t>
            </w:r>
          </w:p>
        </w:tc>
      </w:tr>
      <w:tr w:rsidR="00553412" w:rsidRPr="00553412" w14:paraId="58CC2401" w14:textId="77777777" w:rsidTr="00D626BE">
        <w:tc>
          <w:tcPr>
            <w:tcW w:w="9354" w:type="dxa"/>
          </w:tcPr>
          <w:p w14:paraId="1A2D596B" w14:textId="77777777" w:rsidR="00553412" w:rsidRPr="00553412" w:rsidRDefault="00553412" w:rsidP="00553412">
            <w:pPr>
              <w:jc w:val="center"/>
              <w:rPr>
                <w:rFonts w:ascii="Arial" w:hAnsi="Arial" w:cs="Arial"/>
                <w:sz w:val="22"/>
                <w:szCs w:val="22"/>
              </w:rPr>
            </w:pPr>
            <w:r w:rsidRPr="00553412">
              <w:t>Tālrunis 64497710, mob.26595362, e-pasts: dome@gulbene.lv, www.gulbene.lv</w:t>
            </w:r>
          </w:p>
        </w:tc>
      </w:tr>
    </w:tbl>
    <w:p w14:paraId="2A8E14CE" w14:textId="77777777" w:rsidR="00553412" w:rsidRPr="00553412" w:rsidRDefault="00553412" w:rsidP="00553412">
      <w:pPr>
        <w:spacing w:before="120"/>
        <w:jc w:val="center"/>
        <w:rPr>
          <w:rFonts w:eastAsia="Calibri"/>
          <w:b/>
          <w:bCs/>
          <w:lang w:eastAsia="en-US"/>
        </w:rPr>
      </w:pPr>
      <w:r w:rsidRPr="00553412">
        <w:rPr>
          <w:rFonts w:eastAsia="Calibri"/>
          <w:b/>
          <w:bCs/>
          <w:lang w:eastAsia="en-US"/>
        </w:rPr>
        <w:t>GULBENES NOVADA DOMES LĒMUMS</w:t>
      </w:r>
    </w:p>
    <w:p w14:paraId="27C0DF88" w14:textId="77777777" w:rsidR="00553412" w:rsidRPr="00553412" w:rsidRDefault="00553412" w:rsidP="00553412">
      <w:pPr>
        <w:jc w:val="center"/>
        <w:rPr>
          <w:rFonts w:eastAsia="Calibri"/>
          <w:lang w:eastAsia="en-US"/>
        </w:rPr>
      </w:pPr>
      <w:r w:rsidRPr="00553412">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53412" w:rsidRPr="00553412" w14:paraId="3DFA741A" w14:textId="77777777" w:rsidTr="006843B0">
        <w:trPr>
          <w:trHeight w:val="197"/>
        </w:trPr>
        <w:tc>
          <w:tcPr>
            <w:tcW w:w="4676" w:type="dxa"/>
          </w:tcPr>
          <w:p w14:paraId="2D4C1CD4" w14:textId="77777777" w:rsidR="00553412" w:rsidRPr="00553412" w:rsidRDefault="00553412" w:rsidP="00553412">
            <w:pPr>
              <w:rPr>
                <w:b/>
                <w:bCs/>
              </w:rPr>
            </w:pPr>
            <w:r w:rsidRPr="00553412">
              <w:rPr>
                <w:b/>
                <w:bCs/>
              </w:rPr>
              <w:t>2022.gada 29.decembrī</w:t>
            </w:r>
          </w:p>
        </w:tc>
        <w:tc>
          <w:tcPr>
            <w:tcW w:w="4678" w:type="dxa"/>
          </w:tcPr>
          <w:p w14:paraId="5BFAC23D" w14:textId="77777777" w:rsidR="00553412" w:rsidRPr="00553412" w:rsidRDefault="00553412" w:rsidP="00553412">
            <w:pPr>
              <w:rPr>
                <w:b/>
                <w:bCs/>
              </w:rPr>
            </w:pPr>
            <w:r w:rsidRPr="00553412">
              <w:rPr>
                <w:b/>
                <w:bCs/>
              </w:rPr>
              <w:t xml:space="preserve">                                 Nr. GND/2022/1312</w:t>
            </w:r>
          </w:p>
        </w:tc>
      </w:tr>
      <w:tr w:rsidR="00553412" w:rsidRPr="00553412" w14:paraId="7651490E" w14:textId="77777777" w:rsidTr="006843B0">
        <w:tc>
          <w:tcPr>
            <w:tcW w:w="4676" w:type="dxa"/>
          </w:tcPr>
          <w:p w14:paraId="4C44F065" w14:textId="77777777" w:rsidR="00553412" w:rsidRPr="00553412" w:rsidRDefault="00553412" w:rsidP="00553412"/>
        </w:tc>
        <w:tc>
          <w:tcPr>
            <w:tcW w:w="4678" w:type="dxa"/>
          </w:tcPr>
          <w:p w14:paraId="0BC74290" w14:textId="77777777" w:rsidR="00553412" w:rsidRPr="00553412" w:rsidRDefault="00553412" w:rsidP="00553412">
            <w:pPr>
              <w:rPr>
                <w:b/>
                <w:bCs/>
              </w:rPr>
            </w:pPr>
            <w:r w:rsidRPr="00553412">
              <w:rPr>
                <w:b/>
                <w:bCs/>
              </w:rPr>
              <w:t xml:space="preserve">                                 (protokols Nr.27; 99.p.)</w:t>
            </w:r>
          </w:p>
        </w:tc>
      </w:tr>
    </w:tbl>
    <w:p w14:paraId="276C8783" w14:textId="77777777" w:rsidR="00553412" w:rsidRPr="00553412" w:rsidRDefault="00553412" w:rsidP="00553412"/>
    <w:p w14:paraId="099775F3" w14:textId="77777777" w:rsidR="00553412" w:rsidRPr="00553412" w:rsidRDefault="00553412" w:rsidP="00553412">
      <w:pPr>
        <w:jc w:val="center"/>
        <w:rPr>
          <w:snapToGrid w:val="0"/>
          <w:lang w:eastAsia="en-US"/>
        </w:rPr>
      </w:pPr>
      <w:r w:rsidRPr="00553412">
        <w:rPr>
          <w:b/>
          <w:snapToGrid w:val="0"/>
          <w:lang w:eastAsia="en-US"/>
        </w:rPr>
        <w:t xml:space="preserve">Par </w:t>
      </w:r>
      <w:r w:rsidRPr="00553412">
        <w:rPr>
          <w:b/>
          <w:snapToGrid w:val="0"/>
          <w:szCs w:val="20"/>
          <w:lang w:eastAsia="en-US"/>
        </w:rPr>
        <w:t>nekustamā īpašuma Beļavas pagastā ar nosaukumu “Saules iela 8”</w:t>
      </w:r>
      <w:r w:rsidRPr="00553412">
        <w:rPr>
          <w:b/>
          <w:snapToGrid w:val="0"/>
          <w:lang w:eastAsia="en-US"/>
        </w:rPr>
        <w:t xml:space="preserve"> </w:t>
      </w:r>
      <w:r w:rsidRPr="00553412">
        <w:rPr>
          <w:b/>
          <w:snapToGrid w:val="0"/>
          <w:szCs w:val="20"/>
          <w:lang w:eastAsia="en-US"/>
        </w:rPr>
        <w:t>pirmās izsoles rīkošanu, noteikumu un sākumcenas apstiprināšanu</w:t>
      </w:r>
    </w:p>
    <w:p w14:paraId="12949816" w14:textId="77777777" w:rsidR="00553412" w:rsidRPr="00553412" w:rsidRDefault="00553412" w:rsidP="00553412"/>
    <w:p w14:paraId="699B4F4B" w14:textId="77777777" w:rsidR="00553412" w:rsidRPr="00553412" w:rsidRDefault="00553412" w:rsidP="00553412">
      <w:pPr>
        <w:widowControl w:val="0"/>
        <w:spacing w:line="360" w:lineRule="auto"/>
        <w:ind w:firstLine="567"/>
        <w:jc w:val="both"/>
      </w:pPr>
      <w:r w:rsidRPr="00553412">
        <w:t xml:space="preserve">Gulbenes novada dome 2022.gada 27.janvārī pieņēma lēmumu </w:t>
      </w:r>
      <w:proofErr w:type="spellStart"/>
      <w:r w:rsidRPr="00553412">
        <w:t>Nr.GND</w:t>
      </w:r>
      <w:proofErr w:type="spellEnd"/>
      <w:r w:rsidRPr="00553412">
        <w:t xml:space="preserve">/2022/3 “Par nekustamā īpašuma Beļavas pagastā ar nosaukumu “Saules iela 8” atsavināšanu” (protokols Nr.1, 4.p.) ar kuru nolēma nodot atsavināšanai atklātā mutiskā izsolē ar augšupejošu soli nekustamo īpašumu </w:t>
      </w:r>
      <w:bookmarkStart w:id="70" w:name="_Hlk121728668"/>
      <w:r w:rsidRPr="00553412">
        <w:t>Beļavas pagastā ar nosaukumu “Saules iela 8”, adrese:</w:t>
      </w:r>
      <w:r w:rsidRPr="00553412">
        <w:rPr>
          <w:rFonts w:ascii="Arial" w:hAnsi="Arial" w:cs="Arial"/>
          <w:sz w:val="22"/>
          <w:szCs w:val="22"/>
        </w:rPr>
        <w:t xml:space="preserve"> </w:t>
      </w:r>
      <w:r w:rsidRPr="00553412">
        <w:t>Saules iela 8, Ozolkalns, Beļavas pag., Gulbenes nov., LV-4410, kadastra numurs 5044 012 0100</w:t>
      </w:r>
      <w:bookmarkEnd w:id="70"/>
      <w:r w:rsidRPr="00553412">
        <w:rPr>
          <w:rFonts w:eastAsia="Calibri"/>
          <w:lang w:eastAsia="en-US"/>
        </w:rPr>
        <w:t xml:space="preserve">, </w:t>
      </w:r>
      <w:r w:rsidRPr="00553412">
        <w:t>un uzdeva Gulbenes novada pašvaldības Īpašuma novērtēšanas un izsoļu komisijai organizēt nekustamā īpašuma novērtēšanu un nosacītās cenas noteikšanu un iesniegt to apstiprināšanai Gulbenes novada domes sēdē.</w:t>
      </w:r>
    </w:p>
    <w:p w14:paraId="063DDF25" w14:textId="77777777" w:rsidR="00553412" w:rsidRPr="00553412" w:rsidRDefault="00553412" w:rsidP="00553412">
      <w:pPr>
        <w:spacing w:line="360" w:lineRule="auto"/>
        <w:ind w:firstLine="567"/>
        <w:jc w:val="both"/>
      </w:pPr>
      <w:r w:rsidRPr="00553412">
        <w:t xml:space="preserve">Sabiedrība ar ierobežotu atbildību “DZIETI”, reģistrācijas Nr.42403010964, juridiskā adrese: Zemnieku iela 5, Rēzekne, LV – 4601, sastādīja atskaiti (saņemta Gulbenes novada pašvaldībā 2022.gada 21.novembrī un reģistrēta ar </w:t>
      </w:r>
      <w:proofErr w:type="spellStart"/>
      <w:r w:rsidRPr="00553412">
        <w:t>Nr.GND</w:t>
      </w:r>
      <w:proofErr w:type="spellEnd"/>
      <w:r w:rsidRPr="00553412">
        <w:t>/4.18/22/3101-D) par nekustamā īpašuma Beļavas pagastā ar nosaukumu “Saules iela 8”, kadastra numurs 5044 012 0100, tirgus vērtību.</w:t>
      </w:r>
    </w:p>
    <w:p w14:paraId="0EA63B54" w14:textId="77777777" w:rsidR="00553412" w:rsidRPr="00553412" w:rsidRDefault="00553412" w:rsidP="00553412">
      <w:pPr>
        <w:widowControl w:val="0"/>
        <w:spacing w:line="360" w:lineRule="auto"/>
        <w:ind w:firstLine="567"/>
        <w:jc w:val="both"/>
      </w:pPr>
      <w:r w:rsidRPr="00553412">
        <w:t>Ņemot vērā Gulbenes novada pašvaldības Īpašuma novērtēšanas un izsoļu komisijas 2022.gada 8.decembra sēdes lēmumu, protokols Nr.2.7.2/22/175,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w:t>
      </w:r>
      <w:r w:rsidRPr="00553412">
        <w:rPr>
          <w:rFonts w:ascii="Arial" w:hAnsi="Arial" w:cs="Arial"/>
          <w:sz w:val="22"/>
          <w:szCs w:val="22"/>
        </w:rPr>
        <w:t xml:space="preserve"> </w:t>
      </w:r>
      <w:r w:rsidRPr="00553412">
        <w:t xml:space="preserve">un Tautsaimniecības komitejas ieteikumu, atklāti balsojot: </w:t>
      </w:r>
      <w:r w:rsidRPr="00553412">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553412">
        <w:rPr>
          <w:rFonts w:eastAsia="SimSun"/>
          <w:color w:val="00000A"/>
          <w:lang w:eastAsia="zh-CN" w:bidi="hi-IN"/>
        </w:rPr>
        <w:t xml:space="preserve">, </w:t>
      </w:r>
      <w:r w:rsidRPr="00553412">
        <w:lastRenderedPageBreak/>
        <w:t>Gulbenes novada dome NOLEMJ:</w:t>
      </w:r>
    </w:p>
    <w:p w14:paraId="1A3EB16D" w14:textId="77777777" w:rsidR="00553412" w:rsidRPr="00553412" w:rsidRDefault="00553412" w:rsidP="00553412">
      <w:pPr>
        <w:spacing w:line="360" w:lineRule="auto"/>
        <w:ind w:firstLine="567"/>
        <w:jc w:val="both"/>
      </w:pPr>
      <w:r w:rsidRPr="00553412">
        <w:t>1. RĪKOT Gulbenes novada pašvaldībai piederošā nekustamā Beļavas pagastā ar nosaukumu “Saules iela 8”, adrese: Saules iela 8, Ozolkalns, Beļavas pag., Gulbenes nov., LV-4410, kadastra numurs 5044 012 0100, kas sastāv no zemes vienības ar kadastra apzīmējumu 5044 012 0100, 0,1117 ha platībā, un uz tās esošās ēkas (būves) – administratīvās ēkas ar kadastra apzīmējumu 5044 012 0100 001, pirmo izsoli.</w:t>
      </w:r>
    </w:p>
    <w:p w14:paraId="72296701" w14:textId="77777777" w:rsidR="00553412" w:rsidRPr="00553412" w:rsidRDefault="00553412" w:rsidP="00553412">
      <w:pPr>
        <w:spacing w:line="360" w:lineRule="auto"/>
        <w:ind w:firstLine="567"/>
        <w:jc w:val="both"/>
      </w:pPr>
      <w:r w:rsidRPr="00553412">
        <w:t xml:space="preserve">2. APSTIPRINĀT Gulbenes novada pašvaldībai piederošā nekustamā īpašuma Beļavas pagastā ar nosaukumu “Saules iela 8”, kadastra numurs 5044 012 0100, pirmās izsoles sākumcenu </w:t>
      </w:r>
      <w:r w:rsidRPr="00553412">
        <w:rPr>
          <w:color w:val="000000"/>
        </w:rPr>
        <w:t xml:space="preserve">18800 EUR (astoņpadsmit tūkstoši astoņi simti </w:t>
      </w:r>
      <w:proofErr w:type="spellStart"/>
      <w:r w:rsidRPr="00553412">
        <w:rPr>
          <w:i/>
          <w:color w:val="000000"/>
        </w:rPr>
        <w:t>euro</w:t>
      </w:r>
      <w:proofErr w:type="spellEnd"/>
      <w:r w:rsidRPr="00553412">
        <w:rPr>
          <w:color w:val="000000"/>
        </w:rPr>
        <w:t>)</w:t>
      </w:r>
      <w:r w:rsidRPr="00553412">
        <w:t>.</w:t>
      </w:r>
    </w:p>
    <w:p w14:paraId="39618B59" w14:textId="77777777" w:rsidR="00553412" w:rsidRPr="00553412" w:rsidRDefault="00553412" w:rsidP="00553412">
      <w:pPr>
        <w:spacing w:line="360" w:lineRule="auto"/>
        <w:ind w:firstLine="567"/>
        <w:jc w:val="both"/>
      </w:pPr>
      <w:r w:rsidRPr="00553412">
        <w:t>3. APSTIPRINĀT Gulbenes novada pašvaldībai piederošā nekustamā īpašuma Beļavas pagastā ar nosaukumu “Saules iela 8”, kadastra numurs 5044 012 0100, pirmās izsoles noteikumus (1.pielikums), kas ir šī lēmuma neatņemama sastāvdaļa.</w:t>
      </w:r>
    </w:p>
    <w:p w14:paraId="6E2BA414" w14:textId="77777777" w:rsidR="00553412" w:rsidRPr="00553412" w:rsidRDefault="00553412" w:rsidP="00553412">
      <w:pPr>
        <w:spacing w:line="360" w:lineRule="auto"/>
        <w:ind w:firstLine="567"/>
        <w:jc w:val="both"/>
      </w:pPr>
      <w:r w:rsidRPr="00553412">
        <w:t>4. UZDOT Gulbenes novada pašvaldības Īpašuma novērtēšanas un izsoļu komisijai organizēt Gulbenes novada pašvaldībai piederošā nekustamā īpašuma Beļavas pagastā ar nosaukumu “Saules iela 8”, kadastra numurs 5044 012 0100, pirmo izsoli.</w:t>
      </w:r>
    </w:p>
    <w:p w14:paraId="1B428FCD" w14:textId="77777777" w:rsidR="00553412" w:rsidRPr="00553412" w:rsidRDefault="00553412" w:rsidP="00553412">
      <w:pPr>
        <w:spacing w:after="160" w:line="259" w:lineRule="auto"/>
      </w:pPr>
    </w:p>
    <w:p w14:paraId="63935AC0" w14:textId="77777777" w:rsidR="00553412" w:rsidRPr="00553412" w:rsidRDefault="00553412" w:rsidP="00553412">
      <w:pPr>
        <w:spacing w:line="360" w:lineRule="auto"/>
      </w:pPr>
      <w:r w:rsidRPr="00553412">
        <w:t xml:space="preserve">Gulbenes novada domes priekšsēdētājs </w:t>
      </w:r>
      <w:r w:rsidRPr="00553412">
        <w:tab/>
      </w:r>
      <w:r w:rsidRPr="00553412">
        <w:tab/>
      </w:r>
      <w:r w:rsidRPr="00553412">
        <w:tab/>
      </w:r>
      <w:r w:rsidRPr="00553412">
        <w:tab/>
      </w:r>
      <w:r w:rsidRPr="00553412">
        <w:tab/>
      </w:r>
      <w:r w:rsidRPr="00553412">
        <w:tab/>
      </w:r>
      <w:proofErr w:type="spellStart"/>
      <w:r w:rsidRPr="00553412">
        <w:t>A.Caunītis</w:t>
      </w:r>
      <w:proofErr w:type="spellEnd"/>
    </w:p>
    <w:p w14:paraId="270D6931" w14:textId="77777777" w:rsidR="00553412" w:rsidRPr="00553412" w:rsidRDefault="00553412" w:rsidP="00553412">
      <w:pPr>
        <w:spacing w:line="360" w:lineRule="auto"/>
      </w:pPr>
    </w:p>
    <w:p w14:paraId="488956CA" w14:textId="77777777" w:rsidR="00553412" w:rsidRPr="00553412" w:rsidRDefault="00553412" w:rsidP="00553412">
      <w:pPr>
        <w:spacing w:line="360" w:lineRule="auto"/>
      </w:pPr>
      <w:r w:rsidRPr="00553412">
        <w:t xml:space="preserve">Sagatavoja: </w:t>
      </w:r>
      <w:proofErr w:type="spellStart"/>
      <w:r w:rsidRPr="00553412">
        <w:t>L.Bašķere</w:t>
      </w:r>
      <w:proofErr w:type="spellEnd"/>
    </w:p>
    <w:p w14:paraId="57D362FD" w14:textId="77777777" w:rsidR="00553412" w:rsidRPr="00553412" w:rsidRDefault="00553412" w:rsidP="00553412">
      <w:pPr>
        <w:spacing w:after="160" w:line="259" w:lineRule="auto"/>
      </w:pPr>
      <w:r w:rsidRPr="00553412">
        <w:br w:type="page"/>
      </w:r>
    </w:p>
    <w:p w14:paraId="63897B6B" w14:textId="77777777" w:rsidR="00553412" w:rsidRPr="00553412" w:rsidRDefault="00553412" w:rsidP="00553412">
      <w:pPr>
        <w:jc w:val="right"/>
      </w:pPr>
      <w:r w:rsidRPr="00553412">
        <w:lastRenderedPageBreak/>
        <w:t>Pielikums 29.12.2022. Gulbenes novada domes lēmumam Nr. GND/2022/1312</w:t>
      </w:r>
    </w:p>
    <w:p w14:paraId="2C50AD36" w14:textId="77777777" w:rsidR="00553412" w:rsidRPr="00553412" w:rsidRDefault="00553412" w:rsidP="00553412">
      <w:pPr>
        <w:jc w:val="right"/>
      </w:pPr>
    </w:p>
    <w:p w14:paraId="2E11B554" w14:textId="77777777" w:rsidR="00553412" w:rsidRPr="00553412" w:rsidRDefault="00553412" w:rsidP="00553412">
      <w:pPr>
        <w:jc w:val="center"/>
        <w:rPr>
          <w:b/>
          <w:caps/>
        </w:rPr>
      </w:pPr>
      <w:r w:rsidRPr="00553412">
        <w:rPr>
          <w:b/>
          <w:caps/>
        </w:rPr>
        <w:t xml:space="preserve">Gulbenes novada pašvaldības nekustamā īpašuma – </w:t>
      </w:r>
    </w:p>
    <w:p w14:paraId="786620A4" w14:textId="77777777" w:rsidR="00553412" w:rsidRPr="00553412" w:rsidRDefault="00553412" w:rsidP="00553412">
      <w:pPr>
        <w:jc w:val="center"/>
        <w:rPr>
          <w:b/>
          <w:caps/>
        </w:rPr>
      </w:pPr>
      <w:r w:rsidRPr="00553412">
        <w:rPr>
          <w:b/>
          <w:caps/>
        </w:rPr>
        <w:t>Beļavas pagastā ar nosaukumu “Saules iela 8”,</w:t>
      </w:r>
    </w:p>
    <w:p w14:paraId="00FF3E93" w14:textId="77777777" w:rsidR="00553412" w:rsidRPr="00553412" w:rsidRDefault="00553412" w:rsidP="00553412">
      <w:pPr>
        <w:jc w:val="center"/>
        <w:rPr>
          <w:b/>
        </w:rPr>
      </w:pPr>
      <w:r w:rsidRPr="00553412">
        <w:rPr>
          <w:b/>
        </w:rPr>
        <w:t>PIRMĀS IZSOLES NOTEIKUMI</w:t>
      </w:r>
    </w:p>
    <w:p w14:paraId="5B103EC7" w14:textId="77777777" w:rsidR="00553412" w:rsidRPr="00553412" w:rsidRDefault="00553412" w:rsidP="00553412">
      <w:pPr>
        <w:tabs>
          <w:tab w:val="left" w:pos="0"/>
          <w:tab w:val="left" w:pos="426"/>
        </w:tabs>
        <w:ind w:right="43" w:firstLine="284"/>
        <w:jc w:val="center"/>
        <w:rPr>
          <w:b/>
          <w:bCs/>
          <w:lang w:eastAsia="en-US"/>
        </w:rPr>
      </w:pPr>
    </w:p>
    <w:p w14:paraId="19454D09" w14:textId="77777777" w:rsidR="00553412" w:rsidRPr="00553412" w:rsidRDefault="00553412" w:rsidP="00553412">
      <w:pPr>
        <w:tabs>
          <w:tab w:val="left" w:pos="0"/>
          <w:tab w:val="left" w:pos="426"/>
          <w:tab w:val="left" w:pos="709"/>
        </w:tabs>
        <w:spacing w:line="360" w:lineRule="auto"/>
        <w:ind w:right="43"/>
        <w:jc w:val="center"/>
        <w:rPr>
          <w:b/>
          <w:lang w:eastAsia="en-US"/>
        </w:rPr>
      </w:pPr>
      <w:r w:rsidRPr="00553412">
        <w:rPr>
          <w:b/>
          <w:lang w:eastAsia="en-US"/>
        </w:rPr>
        <w:t>1. Vispārīgie noteikumi</w:t>
      </w:r>
    </w:p>
    <w:p w14:paraId="12A91110" w14:textId="77777777" w:rsidR="00553412" w:rsidRPr="00553412" w:rsidRDefault="00553412" w:rsidP="00553412">
      <w:pPr>
        <w:spacing w:line="360" w:lineRule="auto"/>
        <w:ind w:right="-1" w:firstLine="567"/>
        <w:jc w:val="both"/>
        <w:rPr>
          <w:color w:val="000000"/>
        </w:rPr>
      </w:pPr>
      <w:r w:rsidRPr="00553412">
        <w:rPr>
          <w:lang w:eastAsia="en-US"/>
        </w:rPr>
        <w:t xml:space="preserve">1.1. </w:t>
      </w:r>
      <w:r w:rsidRPr="00553412">
        <w:rPr>
          <w:color w:val="000000"/>
        </w:rPr>
        <w:t xml:space="preserve">Šie noteikumi nosaka kārtību, kādā tiek rīkota pirmā mutiskā atklātā izsole ar augšupejošu soli </w:t>
      </w:r>
      <w:r w:rsidRPr="00553412">
        <w:t xml:space="preserve">Gulbenes novada pašvaldības </w:t>
      </w:r>
      <w:r w:rsidRPr="00553412">
        <w:rPr>
          <w:rFonts w:eastAsia="SimSun"/>
          <w:color w:val="00000A"/>
          <w:lang w:eastAsia="zh-CN" w:bidi="hi-IN"/>
        </w:rPr>
        <w:t xml:space="preserve">nekustamā īpašuma </w:t>
      </w:r>
      <w:r w:rsidRPr="00553412">
        <w:t xml:space="preserve">Beļavas pagastā ar nosaukumu “Saules iela 8”, kadastra numurs 5044 012 0100, </w:t>
      </w:r>
      <w:r w:rsidRPr="00553412">
        <w:rPr>
          <w:color w:val="000000"/>
        </w:rPr>
        <w:t xml:space="preserve">(turpmāk – Objekts) pircēja noteikšanai. </w:t>
      </w:r>
    </w:p>
    <w:p w14:paraId="7B004E87" w14:textId="77777777" w:rsidR="00553412" w:rsidRPr="00553412" w:rsidRDefault="00553412" w:rsidP="00553412">
      <w:pPr>
        <w:spacing w:line="360" w:lineRule="auto"/>
        <w:ind w:right="-1" w:firstLine="567"/>
        <w:jc w:val="both"/>
      </w:pPr>
      <w:r w:rsidRPr="00553412">
        <w:rPr>
          <w:color w:val="000000"/>
        </w:rPr>
        <w:t>1.2. I</w:t>
      </w:r>
      <w:r w:rsidRPr="00553412">
        <w:t>zsole notiek ievērojot likumu “Par pašvaldībām”, Publiskas personas mantas atsavināšanas likumu un šos izsoles noteikumus.</w:t>
      </w:r>
    </w:p>
    <w:p w14:paraId="55D18854" w14:textId="77777777" w:rsidR="00553412" w:rsidRPr="00553412" w:rsidRDefault="00553412" w:rsidP="00553412">
      <w:pPr>
        <w:spacing w:line="360" w:lineRule="auto"/>
        <w:ind w:right="-1" w:firstLine="567"/>
        <w:jc w:val="both"/>
        <w:rPr>
          <w:color w:val="000000"/>
          <w:lang w:val="da-DK"/>
        </w:rPr>
      </w:pPr>
      <w:r w:rsidRPr="00553412">
        <w:rPr>
          <w:color w:val="000000"/>
        </w:rPr>
        <w:t>1.3. Objekta izsoli rīko Gulbenes novada domes izveidotā Īpašuma novērtēšanas un izsoļu komisija</w:t>
      </w:r>
      <w:r w:rsidRPr="00553412">
        <w:t xml:space="preserve"> (turpmāk – Izsoles komisija).</w:t>
      </w:r>
    </w:p>
    <w:p w14:paraId="6267DEF2" w14:textId="77777777" w:rsidR="00553412" w:rsidRPr="00553412" w:rsidRDefault="00553412" w:rsidP="00553412">
      <w:pPr>
        <w:spacing w:line="360" w:lineRule="auto"/>
        <w:ind w:firstLine="567"/>
        <w:jc w:val="both"/>
        <w:rPr>
          <w:lang w:eastAsia="en-US"/>
        </w:rPr>
      </w:pPr>
      <w:r w:rsidRPr="00553412">
        <w:rPr>
          <w:lang w:eastAsia="en-US"/>
        </w:rPr>
        <w:t>1.4. Ziņas par izsolē atsavināmo Objektu:</w:t>
      </w:r>
    </w:p>
    <w:p w14:paraId="45E0E15A" w14:textId="77777777" w:rsidR="00553412" w:rsidRPr="00553412" w:rsidRDefault="00553412" w:rsidP="00553412">
      <w:pPr>
        <w:spacing w:line="360" w:lineRule="auto"/>
        <w:ind w:right="43" w:firstLine="567"/>
        <w:jc w:val="both"/>
        <w:rPr>
          <w:lang w:eastAsia="en-US"/>
        </w:rPr>
      </w:pPr>
      <w:r w:rsidRPr="00553412">
        <w:rPr>
          <w:lang w:eastAsia="en-US"/>
        </w:rPr>
        <w:t xml:space="preserve">1.4.1. </w:t>
      </w:r>
      <w:r w:rsidRPr="00553412">
        <w:rPr>
          <w:rFonts w:eastAsia="SimSun"/>
          <w:color w:val="00000A"/>
          <w:lang w:eastAsia="zh-CN" w:bidi="hi-IN"/>
        </w:rPr>
        <w:t xml:space="preserve">Gulbenes novada pašvaldības </w:t>
      </w:r>
      <w:r w:rsidRPr="00553412">
        <w:rPr>
          <w:color w:val="000000"/>
        </w:rPr>
        <w:t xml:space="preserve">nekustamais īpašums </w:t>
      </w:r>
      <w:r w:rsidRPr="00553412">
        <w:t>Beļavas pagastā ar nosaukumu “Saules iela 8”, adrese: Saules iela 8, Ozolkalns, Beļavas pag., Gulbenes nov., LV-4410, kadastra numurs 5044 012 0100, kas sastāv no zemes vienības ar kadastra apzīmējumu 5044 012 0100, 0,1117 ha platībā, un uz tās esošās ēkas (būves) – administratīvās ēkas ar kadastra apzīmējumu 5044 012 0100 001.</w:t>
      </w:r>
      <w:r w:rsidRPr="00553412">
        <w:rPr>
          <w:lang w:eastAsia="en-US"/>
        </w:rPr>
        <w:t xml:space="preserve"> </w:t>
      </w:r>
    </w:p>
    <w:p w14:paraId="5F3201B3" w14:textId="77777777" w:rsidR="00553412" w:rsidRPr="00553412" w:rsidRDefault="00553412" w:rsidP="00553412">
      <w:pPr>
        <w:spacing w:line="360" w:lineRule="auto"/>
        <w:ind w:right="43" w:firstLine="567"/>
        <w:jc w:val="both"/>
        <w:rPr>
          <w:lang w:eastAsia="en-US"/>
        </w:rPr>
      </w:pPr>
      <w:r w:rsidRPr="00553412">
        <w:rPr>
          <w:lang w:eastAsia="en-US"/>
        </w:rPr>
        <w:t>1.4.2.</w:t>
      </w:r>
      <w:r w:rsidRPr="00553412">
        <w:rPr>
          <w:color w:val="000000"/>
        </w:rPr>
        <w:t xml:space="preserve"> Objekts ir Gulbenes novada pašvaldības īpašums. Tas reģistrēts Vidzemes rajona tiesas Zemesgrāmatu nodaļas Beļavas pagasta zemesgrāmatas nodalījumā Nr. 592.</w:t>
      </w:r>
    </w:p>
    <w:p w14:paraId="1C781F39" w14:textId="77777777" w:rsidR="00553412" w:rsidRPr="00553412" w:rsidRDefault="00553412" w:rsidP="00553412">
      <w:pPr>
        <w:spacing w:line="360" w:lineRule="auto"/>
        <w:ind w:right="43" w:firstLine="567"/>
        <w:jc w:val="both"/>
        <w:rPr>
          <w:lang w:eastAsia="en-US"/>
        </w:rPr>
      </w:pPr>
      <w:r w:rsidRPr="00553412">
        <w:rPr>
          <w:lang w:eastAsia="en-US"/>
        </w:rPr>
        <w:t xml:space="preserve">1.4.3. </w:t>
      </w:r>
      <w:r w:rsidRPr="00553412">
        <w:t>Pirmpirkuma tiesības uz Objekta iegādi nav</w:t>
      </w:r>
      <w:r w:rsidRPr="00553412">
        <w:rPr>
          <w:lang w:eastAsia="en-US"/>
        </w:rPr>
        <w:t>.</w:t>
      </w:r>
    </w:p>
    <w:p w14:paraId="47529676" w14:textId="77777777" w:rsidR="00553412" w:rsidRPr="00553412" w:rsidRDefault="00553412" w:rsidP="00553412">
      <w:pPr>
        <w:spacing w:line="360" w:lineRule="auto"/>
        <w:ind w:right="43" w:firstLine="567"/>
        <w:jc w:val="both"/>
        <w:rPr>
          <w:lang w:eastAsia="en-US"/>
        </w:rPr>
      </w:pPr>
      <w:r w:rsidRPr="00553412">
        <w:rPr>
          <w:lang w:eastAsia="en-US"/>
        </w:rPr>
        <w:t xml:space="preserve">1.5. Sludinājums </w:t>
      </w:r>
      <w:r w:rsidRPr="00553412">
        <w:rPr>
          <w:bCs/>
          <w:lang w:eastAsia="en-US"/>
        </w:rPr>
        <w:t xml:space="preserve">par Objekta </w:t>
      </w:r>
      <w:r w:rsidRPr="00553412">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58" w:history="1">
        <w:r w:rsidRPr="00553412">
          <w:rPr>
            <w:rFonts w:cs="Arial"/>
            <w:color w:val="0563C1"/>
            <w:u w:val="single"/>
          </w:rPr>
          <w:t>www.gulbene.lv</w:t>
        </w:r>
      </w:hyperlink>
      <w:r w:rsidRPr="00553412">
        <w:rPr>
          <w:lang w:eastAsia="en-US"/>
        </w:rPr>
        <w:t>.</w:t>
      </w:r>
    </w:p>
    <w:p w14:paraId="46631504" w14:textId="77777777" w:rsidR="00553412" w:rsidRPr="00553412" w:rsidRDefault="00553412" w:rsidP="00553412">
      <w:pPr>
        <w:keepLines/>
        <w:spacing w:line="360" w:lineRule="auto"/>
        <w:ind w:right="43" w:firstLine="567"/>
        <w:jc w:val="both"/>
      </w:pPr>
      <w:r w:rsidRPr="00553412">
        <w:rPr>
          <w:lang w:eastAsia="en-US"/>
        </w:rPr>
        <w:t xml:space="preserve">1.6. </w:t>
      </w:r>
      <w:r w:rsidRPr="00553412">
        <w:t xml:space="preserve">Ar izsoles noteikumiem var iepazīties Gulbenes novada pašvaldības tīmekļa vietnē </w:t>
      </w:r>
      <w:hyperlink r:id="rId59" w:history="1">
        <w:r w:rsidRPr="00553412">
          <w:rPr>
            <w:rFonts w:cs="Arial"/>
            <w:color w:val="0563C1"/>
            <w:u w:val="single"/>
          </w:rPr>
          <w:t>www.gulbene.lv</w:t>
        </w:r>
      </w:hyperlink>
      <w:r w:rsidRPr="00553412">
        <w:t>.</w:t>
      </w:r>
    </w:p>
    <w:p w14:paraId="622A26B9" w14:textId="77777777" w:rsidR="00553412" w:rsidRPr="00553412" w:rsidRDefault="00553412" w:rsidP="00553412">
      <w:pPr>
        <w:keepLines/>
        <w:spacing w:line="360" w:lineRule="auto"/>
        <w:ind w:right="43" w:firstLine="567"/>
        <w:jc w:val="both"/>
        <w:rPr>
          <w:lang w:eastAsia="en-US"/>
        </w:rPr>
      </w:pPr>
      <w:r w:rsidRPr="00553412">
        <w:t xml:space="preserve">1.7. </w:t>
      </w:r>
      <w:r w:rsidRPr="00553412">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0" w:history="1">
        <w:r w:rsidRPr="00553412">
          <w:rPr>
            <w:rFonts w:cs="Arial"/>
            <w:color w:val="0563C1"/>
            <w:u w:val="single"/>
            <w:lang w:eastAsia="en-US"/>
          </w:rPr>
          <w:t>dome@gulbene.lv</w:t>
        </w:r>
      </w:hyperlink>
      <w:r w:rsidRPr="00553412">
        <w:rPr>
          <w:lang w:eastAsia="en-US"/>
        </w:rPr>
        <w:t xml:space="preserve">, </w:t>
      </w:r>
      <w:r w:rsidRPr="00553412">
        <w:t xml:space="preserve">pa tālruni 64497603 (Gulbenes novada Beļavas pagasta pārvalde) vai 26176494 (Gulbenes novada Beļavas pagasta pārvaldes vadītājs </w:t>
      </w:r>
      <w:proofErr w:type="spellStart"/>
      <w:r w:rsidRPr="00553412">
        <w:t>A.Rakstiņš</w:t>
      </w:r>
      <w:proofErr w:type="spellEnd"/>
      <w:r w:rsidRPr="00553412">
        <w:t>)</w:t>
      </w:r>
      <w:r w:rsidRPr="00553412">
        <w:rPr>
          <w:bCs/>
        </w:rPr>
        <w:t>.</w:t>
      </w:r>
    </w:p>
    <w:p w14:paraId="061C731C" w14:textId="77777777" w:rsidR="00553412" w:rsidRPr="00553412" w:rsidRDefault="00553412" w:rsidP="00553412">
      <w:pPr>
        <w:shd w:val="clear" w:color="auto" w:fill="FFFFFF"/>
        <w:tabs>
          <w:tab w:val="left" w:pos="720"/>
        </w:tabs>
        <w:spacing w:before="10" w:line="360" w:lineRule="auto"/>
        <w:jc w:val="center"/>
        <w:rPr>
          <w:b/>
          <w:lang w:eastAsia="en-US"/>
        </w:rPr>
      </w:pPr>
      <w:r w:rsidRPr="00553412">
        <w:rPr>
          <w:b/>
          <w:lang w:eastAsia="en-US"/>
        </w:rPr>
        <w:t>2. Izsoles veids, maksājumi un samaksas kārtība</w:t>
      </w:r>
    </w:p>
    <w:p w14:paraId="0C789BDE" w14:textId="77777777" w:rsidR="00553412" w:rsidRPr="00553412" w:rsidRDefault="00553412" w:rsidP="00553412">
      <w:pPr>
        <w:keepLines/>
        <w:spacing w:line="360" w:lineRule="auto"/>
        <w:ind w:right="43" w:firstLine="567"/>
        <w:jc w:val="both"/>
        <w:rPr>
          <w:bCs/>
          <w:lang w:eastAsia="en-US"/>
        </w:rPr>
      </w:pPr>
      <w:r w:rsidRPr="00553412">
        <w:rPr>
          <w:bCs/>
          <w:lang w:eastAsia="en-US"/>
        </w:rPr>
        <w:t>2.1. Objekta atsavināšanas veids ir mutiska atklāta izsole ar augšupejošu soli.</w:t>
      </w:r>
    </w:p>
    <w:p w14:paraId="0A004AF3" w14:textId="77777777" w:rsidR="00553412" w:rsidRPr="00553412" w:rsidRDefault="00553412" w:rsidP="00553412">
      <w:pPr>
        <w:keepLines/>
        <w:spacing w:line="360" w:lineRule="auto"/>
        <w:ind w:right="43" w:firstLine="567"/>
        <w:jc w:val="both"/>
        <w:rPr>
          <w:bCs/>
          <w:lang w:eastAsia="en-US"/>
        </w:rPr>
      </w:pPr>
      <w:r w:rsidRPr="00553412">
        <w:rPr>
          <w:bCs/>
          <w:lang w:eastAsia="en-US"/>
        </w:rPr>
        <w:t xml:space="preserve">2.2. Maksāšanas līdzekļi – 100% </w:t>
      </w:r>
      <w:proofErr w:type="spellStart"/>
      <w:r w:rsidRPr="00553412">
        <w:rPr>
          <w:bCs/>
          <w:i/>
          <w:lang w:eastAsia="en-US"/>
        </w:rPr>
        <w:t>euro</w:t>
      </w:r>
      <w:proofErr w:type="spellEnd"/>
      <w:r w:rsidRPr="00553412">
        <w:rPr>
          <w:bCs/>
          <w:lang w:eastAsia="en-US"/>
        </w:rPr>
        <w:t>.</w:t>
      </w:r>
    </w:p>
    <w:p w14:paraId="484801B3" w14:textId="77777777" w:rsidR="00553412" w:rsidRPr="00553412" w:rsidRDefault="00553412" w:rsidP="00553412">
      <w:pPr>
        <w:spacing w:line="360" w:lineRule="auto"/>
        <w:ind w:right="43" w:firstLine="567"/>
        <w:jc w:val="both"/>
        <w:rPr>
          <w:lang w:eastAsia="en-US"/>
        </w:rPr>
      </w:pPr>
      <w:r w:rsidRPr="00553412">
        <w:rPr>
          <w:bCs/>
          <w:lang w:eastAsia="en-US"/>
        </w:rPr>
        <w:t xml:space="preserve">2.3. </w:t>
      </w:r>
      <w:r w:rsidRPr="00553412">
        <w:rPr>
          <w:lang w:eastAsia="en-US"/>
        </w:rPr>
        <w:t xml:space="preserve">Objekta izsoles sākumcena ir </w:t>
      </w:r>
      <w:r w:rsidRPr="00553412">
        <w:rPr>
          <w:color w:val="000000"/>
        </w:rPr>
        <w:t xml:space="preserve">18800 EUR (astoņpadsmit tūkstoši astoņi simti </w:t>
      </w:r>
      <w:proofErr w:type="spellStart"/>
      <w:r w:rsidRPr="00553412">
        <w:rPr>
          <w:i/>
          <w:color w:val="000000"/>
        </w:rPr>
        <w:t>euro</w:t>
      </w:r>
      <w:proofErr w:type="spellEnd"/>
      <w:r w:rsidRPr="00553412">
        <w:rPr>
          <w:color w:val="000000"/>
        </w:rPr>
        <w:t>)</w:t>
      </w:r>
      <w:r w:rsidRPr="00553412">
        <w:rPr>
          <w:lang w:eastAsia="en-US"/>
        </w:rPr>
        <w:t>.</w:t>
      </w:r>
    </w:p>
    <w:p w14:paraId="0D761D6D" w14:textId="77777777" w:rsidR="00553412" w:rsidRPr="00553412" w:rsidRDefault="00553412" w:rsidP="00553412">
      <w:pPr>
        <w:spacing w:line="360" w:lineRule="auto"/>
        <w:ind w:firstLine="567"/>
        <w:jc w:val="both"/>
        <w:rPr>
          <w:lang w:eastAsia="en-US"/>
        </w:rPr>
      </w:pPr>
      <w:r w:rsidRPr="00553412">
        <w:rPr>
          <w:lang w:eastAsia="en-US"/>
        </w:rPr>
        <w:lastRenderedPageBreak/>
        <w:t xml:space="preserve">2.4. </w:t>
      </w:r>
      <w:r w:rsidRPr="00553412">
        <w:rPr>
          <w:bCs/>
          <w:lang w:eastAsia="en-US"/>
        </w:rPr>
        <w:t xml:space="preserve">Objekta </w:t>
      </w:r>
      <w:r w:rsidRPr="00553412">
        <w:rPr>
          <w:color w:val="000000"/>
        </w:rPr>
        <w:t xml:space="preserve">nodrošinājums tiek noteikts 10% apmērā no izsoles nosacītās cenas, t.i. 1880 EUR (viens tūkstotis astoņi simti </w:t>
      </w:r>
      <w:proofErr w:type="spellStart"/>
      <w:r w:rsidRPr="00553412">
        <w:rPr>
          <w:i/>
          <w:color w:val="000000"/>
        </w:rPr>
        <w:t>euro</w:t>
      </w:r>
      <w:proofErr w:type="spellEnd"/>
      <w:r w:rsidRPr="00553412">
        <w:rPr>
          <w:color w:val="000000"/>
        </w:rPr>
        <w:t>).</w:t>
      </w:r>
      <w:r w:rsidRPr="00553412">
        <w:rPr>
          <w:color w:val="000000"/>
          <w:lang w:eastAsia="en-US"/>
        </w:rPr>
        <w:t xml:space="preserve"> </w:t>
      </w:r>
      <w:r w:rsidRPr="00553412">
        <w:rPr>
          <w:color w:val="000000"/>
        </w:rPr>
        <w:t xml:space="preserve">Tas iemaksājams pirms pieteikuma iesniegšanas, bezskaidras naudas norēķinu veidā, Gulbenes novada pašvaldības, reģistrācijas Nr.90009116327, kontā Nr.LV81UNLA0050019845884, AS “SEB banka”, </w:t>
      </w:r>
      <w:r w:rsidRPr="00553412">
        <w:rPr>
          <w:lang w:eastAsia="en-US"/>
        </w:rPr>
        <w:t xml:space="preserve">norādot maksājuma mērķi “Nekustamā īpašuma </w:t>
      </w:r>
      <w:r w:rsidRPr="00553412">
        <w:t xml:space="preserve">Beļavas pagastā ar nosaukumu “Saules iela 8” </w:t>
      </w:r>
      <w:r w:rsidRPr="00553412">
        <w:rPr>
          <w:lang w:eastAsia="en-US"/>
        </w:rPr>
        <w:t>izsoles nodrošinājums”</w:t>
      </w:r>
      <w:r w:rsidRPr="00553412">
        <w:rPr>
          <w:color w:val="000000"/>
        </w:rPr>
        <w:t>.</w:t>
      </w:r>
      <w:r w:rsidRPr="00553412">
        <w:t xml:space="preserve"> Nodrošinājums uzskatāms par iesniegtu, ja attiecīgā naudas summa ir saņemta norādītajā bankas kontā</w:t>
      </w:r>
      <w:r w:rsidRPr="00553412">
        <w:rPr>
          <w:lang w:eastAsia="en-US"/>
        </w:rPr>
        <w:t>.</w:t>
      </w:r>
    </w:p>
    <w:p w14:paraId="07539992" w14:textId="77777777" w:rsidR="00553412" w:rsidRPr="00553412" w:rsidRDefault="00553412" w:rsidP="00553412">
      <w:pPr>
        <w:spacing w:line="360" w:lineRule="auto"/>
        <w:ind w:firstLine="567"/>
        <w:jc w:val="both"/>
        <w:rPr>
          <w:color w:val="000000"/>
          <w:lang w:eastAsia="en-US"/>
        </w:rPr>
      </w:pPr>
      <w:r w:rsidRPr="00553412">
        <w:rPr>
          <w:lang w:eastAsia="en-US"/>
        </w:rPr>
        <w:t xml:space="preserve">2.5. </w:t>
      </w:r>
      <w:r w:rsidRPr="00553412">
        <w:rPr>
          <w:bCs/>
          <w:lang w:eastAsia="en-US"/>
        </w:rPr>
        <w:t xml:space="preserve">Objekta izsoles solis tiek noteikts </w:t>
      </w:r>
      <w:r w:rsidRPr="00553412">
        <w:t>5% apmērā no sākumcenas, t.i., 940</w:t>
      </w:r>
      <w:r w:rsidRPr="00553412">
        <w:rPr>
          <w:rFonts w:eastAsia="Calibri"/>
          <w:lang w:eastAsia="en-US"/>
        </w:rPr>
        <w:t xml:space="preserve"> EUR</w:t>
      </w:r>
      <w:r w:rsidRPr="00553412">
        <w:t xml:space="preserve"> (deviņi simti četrdesmit </w:t>
      </w:r>
      <w:proofErr w:type="spellStart"/>
      <w:r w:rsidRPr="00553412">
        <w:rPr>
          <w:i/>
        </w:rPr>
        <w:t>euro</w:t>
      </w:r>
      <w:proofErr w:type="spellEnd"/>
      <w:r w:rsidRPr="00553412">
        <w:t>)</w:t>
      </w:r>
      <w:r w:rsidRPr="00553412">
        <w:rPr>
          <w:color w:val="000000"/>
          <w:lang w:eastAsia="en-US"/>
        </w:rPr>
        <w:t>.</w:t>
      </w:r>
    </w:p>
    <w:p w14:paraId="2D3727A5" w14:textId="77777777" w:rsidR="00553412" w:rsidRPr="00553412" w:rsidRDefault="00553412" w:rsidP="00553412">
      <w:pPr>
        <w:spacing w:line="360" w:lineRule="auto"/>
        <w:ind w:firstLine="567"/>
        <w:jc w:val="both"/>
        <w:rPr>
          <w:color w:val="000000"/>
          <w:lang w:eastAsia="en-US"/>
        </w:rPr>
      </w:pPr>
      <w:r w:rsidRPr="00553412">
        <w:rPr>
          <w:color w:val="000000"/>
          <w:lang w:eastAsia="en-US"/>
        </w:rPr>
        <w:t xml:space="preserve">2.6. Nosolītā augstākā </w:t>
      </w:r>
      <w:r w:rsidRPr="00553412">
        <w:t xml:space="preserve">summa, atrēķinot naudā iemaksāto nodrošinājumu, jāsamaksā par Objektu divu nedēļu laikā no izsoles dienas, ieskaitot to bezskaidras naudas norēķinu veidā Gulbenes novada pašvaldības kontā Nr.LV81UNLA0050019845884, AS “SEB banka”, </w:t>
      </w:r>
      <w:r w:rsidRPr="00553412">
        <w:rPr>
          <w:color w:val="000000"/>
        </w:rPr>
        <w:t>ar atzīmi “</w:t>
      </w:r>
      <w:r w:rsidRPr="00553412">
        <w:rPr>
          <w:lang w:eastAsia="en-US"/>
        </w:rPr>
        <w:t xml:space="preserve">Nekustamā īpašuma </w:t>
      </w:r>
      <w:r w:rsidRPr="00553412">
        <w:t xml:space="preserve">Beļavas pagastā ar nosaukumu “Saules iela 8” </w:t>
      </w:r>
      <w:r w:rsidRPr="00553412">
        <w:rPr>
          <w:color w:val="000000"/>
        </w:rPr>
        <w:t>pirkuma maksa”.</w:t>
      </w:r>
    </w:p>
    <w:p w14:paraId="37F8A1DC" w14:textId="77777777" w:rsidR="00553412" w:rsidRPr="00553412" w:rsidRDefault="00553412">
      <w:pPr>
        <w:keepNext/>
        <w:numPr>
          <w:ilvl w:val="0"/>
          <w:numId w:val="21"/>
        </w:numPr>
        <w:tabs>
          <w:tab w:val="num" w:pos="284"/>
        </w:tabs>
        <w:spacing w:line="360" w:lineRule="auto"/>
        <w:ind w:left="0" w:firstLine="0"/>
        <w:jc w:val="center"/>
        <w:outlineLvl w:val="0"/>
        <w:rPr>
          <w:b/>
          <w:lang w:eastAsia="en-US"/>
        </w:rPr>
      </w:pPr>
      <w:r w:rsidRPr="00553412">
        <w:rPr>
          <w:b/>
          <w:bCs/>
          <w:kern w:val="32"/>
          <w:lang w:eastAsia="en-US"/>
        </w:rPr>
        <w:t>Izsoles dalībnieki</w:t>
      </w:r>
    </w:p>
    <w:p w14:paraId="5866423F" w14:textId="77777777" w:rsidR="00553412" w:rsidRPr="00553412" w:rsidRDefault="00553412">
      <w:pPr>
        <w:numPr>
          <w:ilvl w:val="1"/>
          <w:numId w:val="21"/>
        </w:numPr>
        <w:spacing w:line="360" w:lineRule="auto"/>
        <w:ind w:left="0" w:firstLine="567"/>
        <w:jc w:val="both"/>
        <w:rPr>
          <w:lang w:eastAsia="en-US"/>
        </w:rPr>
      </w:pPr>
      <w:r w:rsidRPr="00553412">
        <w:rPr>
          <w:lang w:eastAsia="en-US"/>
        </w:rPr>
        <w:t xml:space="preserve">Par izsoles dalībnieku var kļūt jebkura fiziska vai juridiska persona, </w:t>
      </w:r>
      <w:r w:rsidRPr="00553412">
        <w:rPr>
          <w:color w:val="000000"/>
        </w:rPr>
        <w:t>kura atbilst likuma “Par zemes privatizāciju lauku apvidos” 28.pantā izvirzītajām prasībām darījuma subjektam</w:t>
      </w:r>
      <w:r w:rsidRPr="00553412">
        <w:rPr>
          <w:lang w:eastAsia="en-US"/>
        </w:rPr>
        <w:t xml:space="preserve">, kura līdz reģistrācijas brīdim ir iemaksājusi šo noteikumu 2.4.punktā noteikto nodrošinājumu, izsoles noteikumos </w:t>
      </w:r>
      <w:r w:rsidRPr="00553412">
        <w:rPr>
          <w:color w:val="000000"/>
        </w:rPr>
        <w:t xml:space="preserve">noteiktajā termiņā iesniegusi pieteikumu dalībai izsolē un izpildījusi visus izsoles priekšnoteikumus, </w:t>
      </w:r>
      <w:r w:rsidRPr="00553412">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553412">
        <w:rPr>
          <w:lang w:eastAsia="en-US"/>
        </w:rPr>
        <w:t>.</w:t>
      </w:r>
    </w:p>
    <w:p w14:paraId="6608561B" w14:textId="77777777" w:rsidR="00553412" w:rsidRPr="00553412" w:rsidRDefault="00553412">
      <w:pPr>
        <w:numPr>
          <w:ilvl w:val="1"/>
          <w:numId w:val="21"/>
        </w:numPr>
        <w:spacing w:line="360" w:lineRule="auto"/>
        <w:ind w:left="0" w:firstLine="567"/>
        <w:jc w:val="both"/>
        <w:rPr>
          <w:lang w:eastAsia="en-US"/>
        </w:rPr>
      </w:pPr>
      <w:r w:rsidRPr="00553412">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68DC473D" w14:textId="77777777" w:rsidR="00553412" w:rsidRPr="00553412" w:rsidRDefault="00553412">
      <w:pPr>
        <w:numPr>
          <w:ilvl w:val="1"/>
          <w:numId w:val="21"/>
        </w:numPr>
        <w:spacing w:line="360" w:lineRule="auto"/>
        <w:ind w:left="0" w:firstLine="567"/>
        <w:jc w:val="both"/>
        <w:rPr>
          <w:lang w:eastAsia="en-US"/>
        </w:rPr>
      </w:pPr>
      <w:r w:rsidRPr="00553412">
        <w:rPr>
          <w:color w:val="000000"/>
        </w:rPr>
        <w:t>Izsoles komisijas locekļi nevar būt Objekta pircēji, kā arī nevar pirkt Objektu citu personu uzdevumā.</w:t>
      </w:r>
    </w:p>
    <w:p w14:paraId="65A5CB8B" w14:textId="77777777" w:rsidR="00553412" w:rsidRPr="00553412" w:rsidRDefault="00553412">
      <w:pPr>
        <w:numPr>
          <w:ilvl w:val="0"/>
          <w:numId w:val="21"/>
        </w:numPr>
        <w:tabs>
          <w:tab w:val="num" w:pos="284"/>
        </w:tabs>
        <w:spacing w:after="200" w:line="360" w:lineRule="auto"/>
        <w:ind w:left="0" w:firstLine="0"/>
        <w:contextualSpacing/>
        <w:jc w:val="center"/>
        <w:rPr>
          <w:bCs/>
          <w:color w:val="000000"/>
        </w:rPr>
      </w:pPr>
      <w:r w:rsidRPr="00553412">
        <w:rPr>
          <w:b/>
          <w:bCs/>
          <w:color w:val="000000"/>
        </w:rPr>
        <w:t>Izsoles pretendentu reģistrācija Izsoļu dalībnieku reģistrā</w:t>
      </w:r>
    </w:p>
    <w:p w14:paraId="247E9247" w14:textId="77777777" w:rsidR="00553412" w:rsidRPr="00553412" w:rsidRDefault="00553412">
      <w:pPr>
        <w:numPr>
          <w:ilvl w:val="1"/>
          <w:numId w:val="21"/>
        </w:numPr>
        <w:spacing w:after="200" w:line="360" w:lineRule="auto"/>
        <w:ind w:left="0" w:firstLine="567"/>
        <w:contextualSpacing/>
        <w:jc w:val="both"/>
        <w:rPr>
          <w:bCs/>
          <w:color w:val="000000"/>
        </w:rPr>
      </w:pPr>
      <w:r w:rsidRPr="00553412">
        <w:rPr>
          <w:color w:val="000000"/>
        </w:rPr>
        <w:t>Izsoles komisija, saņemot pieteikumu par piedalīšanos izsolē, sastāda izsoles dalībnieku sarakstu, kurā fiksē izsoles pretendentus pieteikumu iesniegšanas secībā.</w:t>
      </w:r>
    </w:p>
    <w:p w14:paraId="26BE6E29" w14:textId="77777777" w:rsidR="00553412" w:rsidRPr="00553412" w:rsidRDefault="00553412">
      <w:pPr>
        <w:numPr>
          <w:ilvl w:val="1"/>
          <w:numId w:val="21"/>
        </w:numPr>
        <w:spacing w:after="200" w:line="360" w:lineRule="auto"/>
        <w:ind w:left="0" w:firstLine="567"/>
        <w:contextualSpacing/>
        <w:jc w:val="both"/>
        <w:rPr>
          <w:bCs/>
          <w:color w:val="000000"/>
        </w:rPr>
      </w:pPr>
      <w:r w:rsidRPr="00553412">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61" w:history="1">
        <w:r w:rsidRPr="00553412">
          <w:rPr>
            <w:rFonts w:cs="Arial"/>
            <w:bCs/>
            <w:color w:val="0563C1"/>
            <w:u w:val="single"/>
          </w:rPr>
          <w:t>dome@gulbene.lv</w:t>
        </w:r>
      </w:hyperlink>
      <w:r w:rsidRPr="00553412">
        <w:rPr>
          <w:bCs/>
          <w:color w:val="000000"/>
        </w:rPr>
        <w:t xml:space="preserve">, līdz </w:t>
      </w:r>
      <w:r w:rsidRPr="00553412">
        <w:rPr>
          <w:b/>
          <w:bCs/>
          <w:color w:val="000000"/>
        </w:rPr>
        <w:t>2023.gada 7.februāra plkst.15.00</w:t>
      </w:r>
      <w:r w:rsidRPr="00553412">
        <w:rPr>
          <w:bCs/>
          <w:color w:val="000000"/>
        </w:rPr>
        <w:t>.</w:t>
      </w:r>
    </w:p>
    <w:p w14:paraId="7294CF7E" w14:textId="77777777" w:rsidR="00553412" w:rsidRPr="00553412" w:rsidRDefault="00553412">
      <w:pPr>
        <w:numPr>
          <w:ilvl w:val="1"/>
          <w:numId w:val="21"/>
        </w:numPr>
        <w:spacing w:line="360" w:lineRule="auto"/>
        <w:ind w:left="0" w:firstLine="567"/>
        <w:contextualSpacing/>
        <w:rPr>
          <w:bCs/>
          <w:color w:val="000000"/>
        </w:rPr>
      </w:pPr>
      <w:r w:rsidRPr="00553412">
        <w:rPr>
          <w:bCs/>
          <w:color w:val="000000"/>
        </w:rPr>
        <w:t>L</w:t>
      </w:r>
      <w:r w:rsidRPr="00553412">
        <w:rPr>
          <w:color w:val="000000"/>
        </w:rPr>
        <w:t>ai reģistrētos par izsoles dalībnieku izsoles noteikumos noteiktajā termiņā</w:t>
      </w:r>
      <w:r w:rsidRPr="00553412">
        <w:rPr>
          <w:bCs/>
          <w:color w:val="000000"/>
        </w:rPr>
        <w:t xml:space="preserve"> jāiesniedz:</w:t>
      </w:r>
    </w:p>
    <w:p w14:paraId="51E9023E" w14:textId="77777777" w:rsidR="00553412" w:rsidRPr="00553412" w:rsidRDefault="00553412">
      <w:pPr>
        <w:numPr>
          <w:ilvl w:val="2"/>
          <w:numId w:val="21"/>
        </w:numPr>
        <w:autoSpaceDE w:val="0"/>
        <w:autoSpaceDN w:val="0"/>
        <w:adjustRightInd w:val="0"/>
        <w:spacing w:line="360" w:lineRule="auto"/>
        <w:ind w:left="0" w:firstLine="567"/>
        <w:jc w:val="both"/>
        <w:rPr>
          <w:color w:val="000000"/>
        </w:rPr>
      </w:pPr>
      <w:r w:rsidRPr="00553412">
        <w:rPr>
          <w:color w:val="000000"/>
        </w:rPr>
        <w:lastRenderedPageBreak/>
        <w:t>Fiziskai personai:</w:t>
      </w:r>
    </w:p>
    <w:p w14:paraId="7307ECE5" w14:textId="77777777" w:rsidR="00553412" w:rsidRPr="00553412" w:rsidRDefault="00553412">
      <w:pPr>
        <w:numPr>
          <w:ilvl w:val="3"/>
          <w:numId w:val="21"/>
        </w:numPr>
        <w:autoSpaceDE w:val="0"/>
        <w:autoSpaceDN w:val="0"/>
        <w:adjustRightInd w:val="0"/>
        <w:spacing w:line="360" w:lineRule="auto"/>
        <w:ind w:left="0" w:firstLine="567"/>
        <w:jc w:val="both"/>
        <w:rPr>
          <w:color w:val="000000"/>
        </w:rPr>
      </w:pPr>
      <w:r w:rsidRPr="00553412">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12180E5F" w14:textId="77777777" w:rsidR="00553412" w:rsidRPr="00553412" w:rsidRDefault="00553412">
      <w:pPr>
        <w:numPr>
          <w:ilvl w:val="3"/>
          <w:numId w:val="21"/>
        </w:numPr>
        <w:autoSpaceDE w:val="0"/>
        <w:autoSpaceDN w:val="0"/>
        <w:adjustRightInd w:val="0"/>
        <w:spacing w:line="360" w:lineRule="auto"/>
        <w:ind w:left="0" w:firstLine="567"/>
        <w:jc w:val="both"/>
        <w:rPr>
          <w:color w:val="000000"/>
        </w:rPr>
      </w:pPr>
      <w:r w:rsidRPr="00553412">
        <w:rPr>
          <w:color w:val="000000"/>
        </w:rPr>
        <w:t>izziņa, ka attiecībā pret Gulbenes novada pašvaldību nav maksājumu (nodokļi, nomas maksājumi utt.) parādu;</w:t>
      </w:r>
    </w:p>
    <w:p w14:paraId="3FEC0BAF" w14:textId="77777777" w:rsidR="00553412" w:rsidRPr="00553412" w:rsidRDefault="00553412">
      <w:pPr>
        <w:numPr>
          <w:ilvl w:val="3"/>
          <w:numId w:val="21"/>
        </w:numPr>
        <w:autoSpaceDE w:val="0"/>
        <w:autoSpaceDN w:val="0"/>
        <w:adjustRightInd w:val="0"/>
        <w:spacing w:line="360" w:lineRule="auto"/>
        <w:ind w:left="0" w:firstLine="567"/>
        <w:jc w:val="both"/>
        <w:rPr>
          <w:color w:val="000000"/>
        </w:rPr>
      </w:pPr>
      <w:r w:rsidRPr="00553412">
        <w:rPr>
          <w:color w:val="000000"/>
        </w:rPr>
        <w:t>maksājuma uzdevums par nodrošinājuma naudas samaksu.</w:t>
      </w:r>
    </w:p>
    <w:p w14:paraId="5D8902C0" w14:textId="77777777" w:rsidR="00553412" w:rsidRPr="00553412" w:rsidRDefault="00553412" w:rsidP="00553412">
      <w:pPr>
        <w:autoSpaceDE w:val="0"/>
        <w:autoSpaceDN w:val="0"/>
        <w:adjustRightInd w:val="0"/>
        <w:spacing w:line="360" w:lineRule="auto"/>
        <w:ind w:firstLine="567"/>
        <w:jc w:val="both"/>
        <w:rPr>
          <w:color w:val="000000"/>
        </w:rPr>
      </w:pPr>
      <w:r w:rsidRPr="00553412">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C3B7935" w14:textId="77777777" w:rsidR="00553412" w:rsidRPr="00553412" w:rsidRDefault="00553412">
      <w:pPr>
        <w:numPr>
          <w:ilvl w:val="2"/>
          <w:numId w:val="21"/>
        </w:numPr>
        <w:autoSpaceDE w:val="0"/>
        <w:autoSpaceDN w:val="0"/>
        <w:adjustRightInd w:val="0"/>
        <w:spacing w:line="360" w:lineRule="auto"/>
        <w:ind w:left="0" w:firstLine="567"/>
        <w:jc w:val="both"/>
        <w:rPr>
          <w:color w:val="000000"/>
        </w:rPr>
      </w:pPr>
      <w:r w:rsidRPr="00553412">
        <w:rPr>
          <w:color w:val="000000"/>
        </w:rPr>
        <w:t xml:space="preserve">juridiskai personai: </w:t>
      </w:r>
    </w:p>
    <w:p w14:paraId="40A5D0F4" w14:textId="77777777" w:rsidR="00553412" w:rsidRPr="00553412" w:rsidRDefault="00553412">
      <w:pPr>
        <w:numPr>
          <w:ilvl w:val="3"/>
          <w:numId w:val="21"/>
        </w:numPr>
        <w:autoSpaceDE w:val="0"/>
        <w:autoSpaceDN w:val="0"/>
        <w:adjustRightInd w:val="0"/>
        <w:spacing w:line="360" w:lineRule="auto"/>
        <w:ind w:left="0" w:firstLine="567"/>
        <w:jc w:val="both"/>
        <w:rPr>
          <w:color w:val="000000"/>
        </w:rPr>
      </w:pPr>
      <w:r w:rsidRPr="00553412">
        <w:rPr>
          <w:color w:val="000000"/>
        </w:rPr>
        <w:t>pieteikums, kurā jānorāda: nosaukums, reģistrācijas numurs, juridiskā adrese, papildu kontaktinformācija – elektroniskā pasta adrese un tālruņa numurs (ja tāds ir), solītāja pārstāvja vārds, uzvārds;</w:t>
      </w:r>
    </w:p>
    <w:p w14:paraId="344DED4B" w14:textId="77777777" w:rsidR="00553412" w:rsidRPr="00553412" w:rsidRDefault="00553412">
      <w:pPr>
        <w:numPr>
          <w:ilvl w:val="3"/>
          <w:numId w:val="21"/>
        </w:numPr>
        <w:autoSpaceDE w:val="0"/>
        <w:autoSpaceDN w:val="0"/>
        <w:adjustRightInd w:val="0"/>
        <w:spacing w:line="360" w:lineRule="auto"/>
        <w:ind w:left="0" w:firstLine="567"/>
        <w:jc w:val="both"/>
        <w:rPr>
          <w:color w:val="000000"/>
        </w:rPr>
      </w:pPr>
      <w:r w:rsidRPr="00553412">
        <w:rPr>
          <w:color w:val="000000"/>
        </w:rPr>
        <w:t>attiecīgās institūcijas pilnvarojums iesniegt pieteikumu dalībai izsolē un pilnvarojums pārstāvībai izsolē (ja to nedara pārvaldes institūcija (amatpersona));</w:t>
      </w:r>
    </w:p>
    <w:p w14:paraId="2C95291E" w14:textId="77777777" w:rsidR="00553412" w:rsidRPr="00553412" w:rsidRDefault="00553412">
      <w:pPr>
        <w:numPr>
          <w:ilvl w:val="3"/>
          <w:numId w:val="21"/>
        </w:numPr>
        <w:autoSpaceDE w:val="0"/>
        <w:autoSpaceDN w:val="0"/>
        <w:adjustRightInd w:val="0"/>
        <w:spacing w:line="360" w:lineRule="auto"/>
        <w:ind w:left="0" w:firstLine="567"/>
        <w:jc w:val="both"/>
        <w:rPr>
          <w:color w:val="000000"/>
        </w:rPr>
      </w:pPr>
      <w:r w:rsidRPr="00553412">
        <w:rPr>
          <w:color w:val="000000"/>
        </w:rPr>
        <w:t>izziņa, ka attiecībā pret Gulbenes novada pašvaldību nav maksājumu (nodokļi, nomas maksājumi utt.) parādu;</w:t>
      </w:r>
    </w:p>
    <w:p w14:paraId="715739B0" w14:textId="77777777" w:rsidR="00553412" w:rsidRPr="00553412" w:rsidRDefault="00553412">
      <w:pPr>
        <w:numPr>
          <w:ilvl w:val="3"/>
          <w:numId w:val="21"/>
        </w:numPr>
        <w:autoSpaceDE w:val="0"/>
        <w:autoSpaceDN w:val="0"/>
        <w:adjustRightInd w:val="0"/>
        <w:spacing w:line="360" w:lineRule="auto"/>
        <w:ind w:left="0" w:firstLine="567"/>
        <w:jc w:val="both"/>
        <w:rPr>
          <w:color w:val="000000"/>
        </w:rPr>
      </w:pPr>
      <w:r w:rsidRPr="00553412">
        <w:rPr>
          <w:color w:val="000000"/>
        </w:rPr>
        <w:t>maksājuma uzdevums par nodrošinājuma naudas samaksu.</w:t>
      </w:r>
    </w:p>
    <w:p w14:paraId="3A4D1451" w14:textId="77777777" w:rsidR="00553412" w:rsidRPr="00553412" w:rsidRDefault="00553412" w:rsidP="00553412">
      <w:pPr>
        <w:autoSpaceDE w:val="0"/>
        <w:autoSpaceDN w:val="0"/>
        <w:adjustRightInd w:val="0"/>
        <w:spacing w:line="360" w:lineRule="auto"/>
        <w:ind w:firstLine="567"/>
        <w:jc w:val="both"/>
        <w:rPr>
          <w:color w:val="000000"/>
        </w:rPr>
      </w:pPr>
      <w:r w:rsidRPr="00553412">
        <w:rPr>
          <w:color w:val="000000"/>
        </w:rPr>
        <w:t>Pirms pretendenta reģistrēšanas izsoles dalībnieku sarakstā Izsoles komisija attiecībā uz juridisku personu pārbaudīs informāciju:</w:t>
      </w:r>
    </w:p>
    <w:p w14:paraId="3A11392C" w14:textId="77777777" w:rsidR="00553412" w:rsidRPr="00553412" w:rsidRDefault="00553412">
      <w:pPr>
        <w:numPr>
          <w:ilvl w:val="0"/>
          <w:numId w:val="22"/>
        </w:numPr>
        <w:autoSpaceDE w:val="0"/>
        <w:autoSpaceDN w:val="0"/>
        <w:adjustRightInd w:val="0"/>
        <w:spacing w:line="360" w:lineRule="auto"/>
        <w:ind w:left="0" w:firstLine="567"/>
        <w:contextualSpacing/>
        <w:jc w:val="both"/>
        <w:rPr>
          <w:color w:val="000000"/>
        </w:rPr>
      </w:pPr>
      <w:r w:rsidRPr="00553412">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1CB2D58" w14:textId="77777777" w:rsidR="00553412" w:rsidRPr="00553412" w:rsidRDefault="00553412">
      <w:pPr>
        <w:numPr>
          <w:ilvl w:val="0"/>
          <w:numId w:val="22"/>
        </w:numPr>
        <w:autoSpaceDE w:val="0"/>
        <w:autoSpaceDN w:val="0"/>
        <w:adjustRightInd w:val="0"/>
        <w:spacing w:line="360" w:lineRule="auto"/>
        <w:ind w:left="0" w:firstLine="567"/>
        <w:contextualSpacing/>
        <w:jc w:val="both"/>
        <w:rPr>
          <w:color w:val="000000"/>
        </w:rPr>
      </w:pPr>
      <w:r w:rsidRPr="00553412">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A975313" w14:textId="77777777" w:rsidR="00553412" w:rsidRPr="00553412" w:rsidRDefault="00553412">
      <w:pPr>
        <w:numPr>
          <w:ilvl w:val="1"/>
          <w:numId w:val="21"/>
        </w:numPr>
        <w:autoSpaceDE w:val="0"/>
        <w:autoSpaceDN w:val="0"/>
        <w:adjustRightInd w:val="0"/>
        <w:spacing w:line="360" w:lineRule="auto"/>
        <w:ind w:left="0" w:firstLine="567"/>
        <w:jc w:val="both"/>
      </w:pPr>
      <w:r w:rsidRPr="00553412">
        <w:t>Izsoles pretendents netiek reģistrēts izsoles dalībnieku reģistrā, ja:</w:t>
      </w:r>
    </w:p>
    <w:p w14:paraId="0A5ACC08" w14:textId="77777777" w:rsidR="00553412" w:rsidRPr="00553412" w:rsidRDefault="00553412">
      <w:pPr>
        <w:numPr>
          <w:ilvl w:val="2"/>
          <w:numId w:val="21"/>
        </w:numPr>
        <w:autoSpaceDE w:val="0"/>
        <w:autoSpaceDN w:val="0"/>
        <w:adjustRightInd w:val="0"/>
        <w:spacing w:line="360" w:lineRule="auto"/>
        <w:ind w:left="0" w:firstLine="567"/>
        <w:jc w:val="both"/>
      </w:pPr>
      <w:r w:rsidRPr="00553412">
        <w:t>nav vēl iestājies vai ir jau beidzies pretendentu reģistrācijas termiņš;</w:t>
      </w:r>
    </w:p>
    <w:p w14:paraId="5852175C" w14:textId="77777777" w:rsidR="00553412" w:rsidRPr="00553412" w:rsidRDefault="00553412">
      <w:pPr>
        <w:numPr>
          <w:ilvl w:val="2"/>
          <w:numId w:val="21"/>
        </w:numPr>
        <w:autoSpaceDE w:val="0"/>
        <w:autoSpaceDN w:val="0"/>
        <w:adjustRightInd w:val="0"/>
        <w:spacing w:line="360" w:lineRule="auto"/>
        <w:ind w:left="0" w:firstLine="567"/>
        <w:jc w:val="both"/>
      </w:pPr>
      <w:r w:rsidRPr="00553412">
        <w:t>ja nav iesniegti šo noteikumu 4.3.1.punktā vai 4.3.2.punktā norādītie dokumenti;</w:t>
      </w:r>
    </w:p>
    <w:p w14:paraId="6057170F" w14:textId="77777777" w:rsidR="00553412" w:rsidRPr="00553412" w:rsidRDefault="00553412">
      <w:pPr>
        <w:numPr>
          <w:ilvl w:val="2"/>
          <w:numId w:val="21"/>
        </w:numPr>
        <w:autoSpaceDE w:val="0"/>
        <w:autoSpaceDN w:val="0"/>
        <w:adjustRightInd w:val="0"/>
        <w:spacing w:line="360" w:lineRule="auto"/>
        <w:ind w:left="0" w:firstLine="567"/>
        <w:jc w:val="both"/>
      </w:pPr>
      <w:r w:rsidRPr="00553412">
        <w:rPr>
          <w:color w:val="000000"/>
        </w:rPr>
        <w:t>iesniegtajos dokumentos norādītas nepatiesas ziņas;</w:t>
      </w:r>
    </w:p>
    <w:p w14:paraId="081C9735" w14:textId="77777777" w:rsidR="00553412" w:rsidRPr="00553412" w:rsidRDefault="00553412">
      <w:pPr>
        <w:numPr>
          <w:ilvl w:val="2"/>
          <w:numId w:val="21"/>
        </w:numPr>
        <w:autoSpaceDE w:val="0"/>
        <w:autoSpaceDN w:val="0"/>
        <w:adjustRightInd w:val="0"/>
        <w:spacing w:line="360" w:lineRule="auto"/>
        <w:ind w:left="0" w:firstLine="567"/>
        <w:jc w:val="both"/>
      </w:pPr>
      <w:r w:rsidRPr="00553412">
        <w:lastRenderedPageBreak/>
        <w:t>konstatēts, ka pretendentam ir izsoles noteikumu 3.1.punktā minētās parādsaistības;</w:t>
      </w:r>
    </w:p>
    <w:p w14:paraId="4BE1904A" w14:textId="77777777" w:rsidR="00553412" w:rsidRPr="00553412" w:rsidRDefault="00553412">
      <w:pPr>
        <w:numPr>
          <w:ilvl w:val="2"/>
          <w:numId w:val="21"/>
        </w:numPr>
        <w:autoSpaceDE w:val="0"/>
        <w:autoSpaceDN w:val="0"/>
        <w:adjustRightInd w:val="0"/>
        <w:spacing w:line="360" w:lineRule="auto"/>
        <w:ind w:left="0" w:firstLine="567"/>
        <w:jc w:val="both"/>
      </w:pPr>
      <w:r w:rsidRPr="00553412">
        <w:t>Gulbenes novada pašvaldības norādītajā bankas kontā nav saņemta nodrošinājuma nauda.</w:t>
      </w:r>
    </w:p>
    <w:p w14:paraId="27693E07" w14:textId="77777777" w:rsidR="00553412" w:rsidRPr="00553412" w:rsidRDefault="00553412">
      <w:pPr>
        <w:numPr>
          <w:ilvl w:val="0"/>
          <w:numId w:val="21"/>
        </w:numPr>
        <w:tabs>
          <w:tab w:val="num" w:pos="284"/>
        </w:tabs>
        <w:spacing w:line="360" w:lineRule="auto"/>
        <w:ind w:left="0" w:firstLine="0"/>
        <w:jc w:val="center"/>
        <w:rPr>
          <w:b/>
        </w:rPr>
      </w:pPr>
      <w:r w:rsidRPr="00553412">
        <w:rPr>
          <w:b/>
        </w:rPr>
        <w:t>Izsoles norise</w:t>
      </w:r>
    </w:p>
    <w:p w14:paraId="0B7D4F8A" w14:textId="77777777" w:rsidR="00553412" w:rsidRPr="00553412" w:rsidRDefault="00553412">
      <w:pPr>
        <w:numPr>
          <w:ilvl w:val="1"/>
          <w:numId w:val="21"/>
        </w:numPr>
        <w:autoSpaceDE w:val="0"/>
        <w:autoSpaceDN w:val="0"/>
        <w:adjustRightInd w:val="0"/>
        <w:spacing w:line="360" w:lineRule="auto"/>
        <w:ind w:left="0" w:firstLine="567"/>
        <w:jc w:val="both"/>
      </w:pPr>
      <w:r w:rsidRPr="00553412">
        <w:rPr>
          <w:color w:val="000000"/>
        </w:rPr>
        <w:t xml:space="preserve">Izsole </w:t>
      </w:r>
      <w:r w:rsidRPr="00553412">
        <w:t xml:space="preserve">notiks </w:t>
      </w:r>
      <w:r w:rsidRPr="00553412">
        <w:rPr>
          <w:b/>
        </w:rPr>
        <w:t>2023.gada 9.februārī plkst.10.00</w:t>
      </w:r>
      <w:r w:rsidRPr="00553412">
        <w:t xml:space="preserve"> </w:t>
      </w:r>
      <w:r w:rsidRPr="00553412">
        <w:rPr>
          <w:color w:val="000000"/>
        </w:rPr>
        <w:t>Gulbenes novada pašvaldības administrācijas ēkā, Ābeļu ielā 2, Gulbenē, Gulbenes novadā, 2.stāva zālē</w:t>
      </w:r>
      <w:r w:rsidRPr="00553412">
        <w:t xml:space="preserve">. </w:t>
      </w:r>
    </w:p>
    <w:p w14:paraId="61610F10" w14:textId="77777777" w:rsidR="00553412" w:rsidRPr="00553412" w:rsidRDefault="00553412">
      <w:pPr>
        <w:numPr>
          <w:ilvl w:val="1"/>
          <w:numId w:val="21"/>
        </w:numPr>
        <w:autoSpaceDE w:val="0"/>
        <w:autoSpaceDN w:val="0"/>
        <w:adjustRightInd w:val="0"/>
        <w:spacing w:line="360" w:lineRule="auto"/>
        <w:ind w:left="0" w:firstLine="567"/>
        <w:jc w:val="both"/>
        <w:rPr>
          <w:color w:val="FF0000"/>
        </w:rPr>
      </w:pPr>
      <w:r w:rsidRPr="00553412">
        <w:rPr>
          <w:color w:val="000000"/>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38BBFE9" w14:textId="77777777" w:rsidR="00553412" w:rsidRPr="00553412" w:rsidRDefault="00553412">
      <w:pPr>
        <w:numPr>
          <w:ilvl w:val="1"/>
          <w:numId w:val="21"/>
        </w:numPr>
        <w:autoSpaceDE w:val="0"/>
        <w:autoSpaceDN w:val="0"/>
        <w:adjustRightInd w:val="0"/>
        <w:spacing w:line="360" w:lineRule="auto"/>
        <w:ind w:left="0" w:firstLine="567"/>
        <w:jc w:val="both"/>
        <w:rPr>
          <w:color w:val="FF0000"/>
        </w:rPr>
      </w:pPr>
      <w:r w:rsidRPr="00553412">
        <w:rPr>
          <w:color w:val="000000"/>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34E4B74" w14:textId="77777777" w:rsidR="00553412" w:rsidRPr="00553412" w:rsidRDefault="00553412">
      <w:pPr>
        <w:numPr>
          <w:ilvl w:val="1"/>
          <w:numId w:val="21"/>
        </w:numPr>
        <w:autoSpaceDE w:val="0"/>
        <w:autoSpaceDN w:val="0"/>
        <w:adjustRightInd w:val="0"/>
        <w:spacing w:line="360" w:lineRule="auto"/>
        <w:ind w:left="0" w:firstLine="567"/>
        <w:jc w:val="both"/>
        <w:rPr>
          <w:color w:val="FF0000"/>
        </w:rPr>
      </w:pPr>
      <w:r w:rsidRPr="00553412">
        <w:rPr>
          <w:color w:val="000000"/>
        </w:rPr>
        <w:t xml:space="preserve">Pirms izsoles sākšanas izsoles dalībnieki paraksta izsoles noteikumus, tādējādi apliecinot, ka pilnībā ar tiem ir iepazinušies un piekrīt tiem. </w:t>
      </w:r>
    </w:p>
    <w:p w14:paraId="6DB153A4" w14:textId="77777777" w:rsidR="00553412" w:rsidRPr="00553412" w:rsidRDefault="00553412">
      <w:pPr>
        <w:numPr>
          <w:ilvl w:val="1"/>
          <w:numId w:val="21"/>
        </w:numPr>
        <w:autoSpaceDE w:val="0"/>
        <w:autoSpaceDN w:val="0"/>
        <w:adjustRightInd w:val="0"/>
        <w:spacing w:line="360" w:lineRule="auto"/>
        <w:ind w:left="0" w:firstLine="567"/>
        <w:jc w:val="both"/>
        <w:rPr>
          <w:color w:val="FF0000"/>
        </w:rPr>
      </w:pPr>
      <w:r w:rsidRPr="00553412">
        <w:rPr>
          <w:color w:val="000000"/>
        </w:rPr>
        <w:t xml:space="preserve"> </w:t>
      </w:r>
      <w:r w:rsidRPr="00553412">
        <w:t>Izsoles vadītājs atklāj izsoli, raksturo izsolāmo mantu, paziņo izsoles sākumcenu, izsoles soli un informē par solīšanas kārtību.</w:t>
      </w:r>
      <w:r w:rsidRPr="00553412">
        <w:rPr>
          <w:color w:val="000000"/>
        </w:rPr>
        <w:t xml:space="preserve"> </w:t>
      </w:r>
    </w:p>
    <w:p w14:paraId="46E2A4C1" w14:textId="77777777" w:rsidR="00553412" w:rsidRPr="00553412" w:rsidRDefault="00553412">
      <w:pPr>
        <w:numPr>
          <w:ilvl w:val="1"/>
          <w:numId w:val="21"/>
        </w:numPr>
        <w:autoSpaceDE w:val="0"/>
        <w:autoSpaceDN w:val="0"/>
        <w:adjustRightInd w:val="0"/>
        <w:spacing w:line="360" w:lineRule="auto"/>
        <w:ind w:left="0" w:firstLine="567"/>
        <w:jc w:val="both"/>
        <w:rPr>
          <w:color w:val="FF0000"/>
        </w:rPr>
      </w:pPr>
      <w:r w:rsidRPr="00553412">
        <w:t>Izsoles dalībnieki savu piekrišanu iegādāties izsoles Objektu apliecina mutvārdos un rakstiski, parakstoties izsoles dalībnieku sarakstā par katru nosolīto soli. Tas tiek fiksēts izsoles gaitas protokolā</w:t>
      </w:r>
      <w:r w:rsidRPr="00553412">
        <w:rPr>
          <w:color w:val="000000"/>
        </w:rPr>
        <w:t xml:space="preserve">. </w:t>
      </w:r>
    </w:p>
    <w:p w14:paraId="7FD75959" w14:textId="77777777" w:rsidR="00553412" w:rsidRPr="00553412" w:rsidRDefault="00553412">
      <w:pPr>
        <w:numPr>
          <w:ilvl w:val="1"/>
          <w:numId w:val="21"/>
        </w:numPr>
        <w:autoSpaceDE w:val="0"/>
        <w:autoSpaceDN w:val="0"/>
        <w:adjustRightInd w:val="0"/>
        <w:spacing w:line="360" w:lineRule="auto"/>
        <w:ind w:left="0" w:firstLine="567"/>
        <w:jc w:val="both"/>
        <w:rPr>
          <w:color w:val="FF0000"/>
        </w:rPr>
      </w:pPr>
      <w:r w:rsidRPr="00553412">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553412">
        <w:rPr>
          <w:color w:val="000000"/>
        </w:rPr>
        <w:t xml:space="preserve">. </w:t>
      </w:r>
    </w:p>
    <w:p w14:paraId="038BB85A" w14:textId="77777777" w:rsidR="00553412" w:rsidRPr="00553412" w:rsidRDefault="00553412">
      <w:pPr>
        <w:numPr>
          <w:ilvl w:val="1"/>
          <w:numId w:val="21"/>
        </w:numPr>
        <w:autoSpaceDE w:val="0"/>
        <w:autoSpaceDN w:val="0"/>
        <w:adjustRightInd w:val="0"/>
        <w:spacing w:line="360" w:lineRule="auto"/>
        <w:ind w:left="0" w:firstLine="567"/>
        <w:jc w:val="both"/>
        <w:rPr>
          <w:color w:val="FF0000"/>
        </w:rPr>
      </w:pPr>
      <w:r w:rsidRPr="00553412">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553412">
        <w:rPr>
          <w:color w:val="000000"/>
        </w:rPr>
        <w:t xml:space="preserve">. </w:t>
      </w:r>
    </w:p>
    <w:p w14:paraId="222C027B" w14:textId="77777777" w:rsidR="00553412" w:rsidRPr="00553412" w:rsidRDefault="00553412">
      <w:pPr>
        <w:numPr>
          <w:ilvl w:val="1"/>
          <w:numId w:val="21"/>
        </w:numPr>
        <w:autoSpaceDE w:val="0"/>
        <w:autoSpaceDN w:val="0"/>
        <w:adjustRightInd w:val="0"/>
        <w:spacing w:line="360" w:lineRule="auto"/>
        <w:ind w:left="0" w:firstLine="567"/>
        <w:jc w:val="both"/>
        <w:rPr>
          <w:color w:val="FF0000"/>
        </w:rPr>
      </w:pPr>
      <w:r w:rsidRPr="00553412">
        <w:rPr>
          <w:color w:val="000000"/>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D67DB7D" w14:textId="77777777" w:rsidR="00553412" w:rsidRPr="00553412" w:rsidRDefault="00553412">
      <w:pPr>
        <w:numPr>
          <w:ilvl w:val="1"/>
          <w:numId w:val="21"/>
        </w:numPr>
        <w:tabs>
          <w:tab w:val="num" w:pos="567"/>
        </w:tabs>
        <w:autoSpaceDE w:val="0"/>
        <w:autoSpaceDN w:val="0"/>
        <w:adjustRightInd w:val="0"/>
        <w:spacing w:line="360" w:lineRule="auto"/>
        <w:ind w:left="0" w:firstLine="567"/>
        <w:jc w:val="both"/>
      </w:pPr>
      <w:r w:rsidRPr="00553412">
        <w:t xml:space="preserve">Izsole ar augšupejošu soli turpinās, līdz kāds no tās dalībniekiem nosola visaugstāko cenu. Šajā gadījumā izsole tiek izsludināta par pabeigtu. </w:t>
      </w:r>
    </w:p>
    <w:p w14:paraId="645C03BA" w14:textId="77777777" w:rsidR="00553412" w:rsidRPr="00553412" w:rsidRDefault="00553412">
      <w:pPr>
        <w:numPr>
          <w:ilvl w:val="1"/>
          <w:numId w:val="21"/>
        </w:numPr>
        <w:tabs>
          <w:tab w:val="num" w:pos="567"/>
        </w:tabs>
        <w:autoSpaceDE w:val="0"/>
        <w:autoSpaceDN w:val="0"/>
        <w:adjustRightInd w:val="0"/>
        <w:spacing w:line="360" w:lineRule="auto"/>
        <w:ind w:left="0" w:firstLine="567"/>
        <w:jc w:val="both"/>
      </w:pPr>
      <w:r w:rsidRPr="00553412">
        <w:t xml:space="preserve">Ja izsolē piedalās divi vai vairāki dalībnieki un neviens no viņiem nav pārsolījis izsoles sākumcenu vai arī cenu, kas izveidojusies palielinot izsoles sākumcenu, izsole atzīstama </w:t>
      </w:r>
      <w:r w:rsidRPr="00553412">
        <w:lastRenderedPageBreak/>
        <w:t>par nenotikušu, bet iemaksātā nodrošinājuma nauda netiek atmaksāta izsoles dalībniekiem. Šādā gadījumā rīkojama atkārtota izsole.</w:t>
      </w:r>
    </w:p>
    <w:p w14:paraId="3907F50D" w14:textId="77777777" w:rsidR="00553412" w:rsidRPr="00553412" w:rsidRDefault="00553412">
      <w:pPr>
        <w:numPr>
          <w:ilvl w:val="1"/>
          <w:numId w:val="21"/>
        </w:numPr>
        <w:tabs>
          <w:tab w:val="num" w:pos="567"/>
        </w:tabs>
        <w:autoSpaceDE w:val="0"/>
        <w:autoSpaceDN w:val="0"/>
        <w:adjustRightInd w:val="0"/>
        <w:spacing w:line="360" w:lineRule="auto"/>
        <w:ind w:left="0" w:firstLine="567"/>
        <w:jc w:val="both"/>
        <w:rPr>
          <w:color w:val="FF0000"/>
        </w:rPr>
      </w:pPr>
      <w:r w:rsidRPr="00553412">
        <w:rPr>
          <w:color w:val="000000"/>
        </w:rPr>
        <w:t>Atkārtotas izsoles gadījumā Gulbenes novada dome ar atsevišķu lēmumu nosaka atkārtotās izsoles Objekta sākumcenu, to samazinot ne vairāk kā par 20% no nosacītās cenas vai atstājot negrozītu.</w:t>
      </w:r>
    </w:p>
    <w:p w14:paraId="0150BE95" w14:textId="77777777" w:rsidR="00553412" w:rsidRPr="00553412" w:rsidRDefault="00553412">
      <w:pPr>
        <w:numPr>
          <w:ilvl w:val="0"/>
          <w:numId w:val="21"/>
        </w:numPr>
        <w:tabs>
          <w:tab w:val="num" w:pos="284"/>
        </w:tabs>
        <w:spacing w:line="360" w:lineRule="auto"/>
        <w:ind w:left="0" w:firstLine="0"/>
        <w:jc w:val="center"/>
        <w:rPr>
          <w:b/>
        </w:rPr>
      </w:pPr>
      <w:r w:rsidRPr="00553412">
        <w:rPr>
          <w:b/>
        </w:rPr>
        <w:t>Izsoles rezultātu apstiprināšana un pirkuma līguma noslēgšana</w:t>
      </w:r>
    </w:p>
    <w:p w14:paraId="11ABF8DA" w14:textId="77777777" w:rsidR="00553412" w:rsidRPr="00553412" w:rsidRDefault="00553412">
      <w:pPr>
        <w:numPr>
          <w:ilvl w:val="1"/>
          <w:numId w:val="21"/>
        </w:numPr>
        <w:autoSpaceDE w:val="0"/>
        <w:autoSpaceDN w:val="0"/>
        <w:adjustRightInd w:val="0"/>
        <w:spacing w:line="360" w:lineRule="auto"/>
        <w:ind w:left="0" w:firstLine="567"/>
        <w:jc w:val="both"/>
        <w:rPr>
          <w:color w:val="000000"/>
        </w:rPr>
      </w:pPr>
      <w:r w:rsidRPr="00553412">
        <w:rPr>
          <w:color w:val="000000"/>
        </w:rPr>
        <w:t xml:space="preserve">Izsoles komisija apstiprina izsoles protokolu septiņu dienu laikā pēc izsoles. </w:t>
      </w:r>
    </w:p>
    <w:p w14:paraId="0D7688CF" w14:textId="77777777" w:rsidR="00553412" w:rsidRPr="00553412" w:rsidRDefault="00553412">
      <w:pPr>
        <w:numPr>
          <w:ilvl w:val="1"/>
          <w:numId w:val="21"/>
        </w:numPr>
        <w:autoSpaceDE w:val="0"/>
        <w:autoSpaceDN w:val="0"/>
        <w:adjustRightInd w:val="0"/>
        <w:spacing w:line="360" w:lineRule="auto"/>
        <w:ind w:left="0" w:firstLine="567"/>
        <w:jc w:val="both"/>
        <w:rPr>
          <w:color w:val="000000"/>
        </w:rPr>
      </w:pPr>
      <w:r w:rsidRPr="00553412">
        <w:rPr>
          <w:color w:val="000000"/>
        </w:rPr>
        <w:t xml:space="preserve">Izsoles dalībniekam </w:t>
      </w:r>
      <w:r w:rsidRPr="00553412">
        <w:t xml:space="preserve">par Objektu </w:t>
      </w:r>
      <w:r w:rsidRPr="00553412">
        <w:rPr>
          <w:color w:val="000000"/>
        </w:rPr>
        <w:t xml:space="preserve">nosolītā augstākā cena, </w:t>
      </w:r>
      <w:r w:rsidRPr="00553412">
        <w:t xml:space="preserve">atrēķinot naudā iemaksāto nodrošinājumu, jāsamaksā divu nedēļu laikā no izsoles dienas, ieskaitot to bezskaidras naudas norēķinu veidā Gulbenes novada pašvaldības kontā Nr.LV81UNLA0050019845884, AS “SEB banka” </w:t>
      </w:r>
      <w:r w:rsidRPr="00553412">
        <w:rPr>
          <w:color w:val="000000"/>
        </w:rPr>
        <w:t xml:space="preserve">ar atzīmi “Nekustamā īpašuma </w:t>
      </w:r>
      <w:r w:rsidRPr="00553412">
        <w:t xml:space="preserve">Beļavas pagastā ar nosaukumu “Saules iela 8” </w:t>
      </w:r>
      <w:r w:rsidRPr="00553412">
        <w:rPr>
          <w:color w:val="000000"/>
        </w:rPr>
        <w:t>pirkuma maksa”</w:t>
      </w:r>
      <w:r w:rsidRPr="00553412">
        <w:t>.</w:t>
      </w:r>
      <w:r w:rsidRPr="00553412">
        <w:rPr>
          <w:color w:val="000000"/>
        </w:rPr>
        <w:t xml:space="preserve"> </w:t>
      </w:r>
    </w:p>
    <w:p w14:paraId="176B225D" w14:textId="77777777" w:rsidR="00553412" w:rsidRPr="00553412" w:rsidRDefault="00553412">
      <w:pPr>
        <w:numPr>
          <w:ilvl w:val="1"/>
          <w:numId w:val="21"/>
        </w:numPr>
        <w:autoSpaceDE w:val="0"/>
        <w:autoSpaceDN w:val="0"/>
        <w:adjustRightInd w:val="0"/>
        <w:spacing w:line="360" w:lineRule="auto"/>
        <w:ind w:left="0" w:firstLine="567"/>
        <w:jc w:val="both"/>
        <w:rPr>
          <w:color w:val="000000"/>
        </w:rPr>
      </w:pPr>
      <w:r w:rsidRPr="00553412">
        <w:rPr>
          <w:color w:val="000000"/>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4120B9D" w14:textId="77777777" w:rsidR="00553412" w:rsidRPr="00553412" w:rsidRDefault="00553412">
      <w:pPr>
        <w:numPr>
          <w:ilvl w:val="1"/>
          <w:numId w:val="21"/>
        </w:numPr>
        <w:autoSpaceDE w:val="0"/>
        <w:autoSpaceDN w:val="0"/>
        <w:adjustRightInd w:val="0"/>
        <w:spacing w:line="360" w:lineRule="auto"/>
        <w:ind w:left="0" w:firstLine="567"/>
        <w:jc w:val="both"/>
        <w:rPr>
          <w:color w:val="000000"/>
        </w:rPr>
      </w:pPr>
      <w:r w:rsidRPr="00553412">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3543C3F" w14:textId="77777777" w:rsidR="00553412" w:rsidRPr="00553412" w:rsidRDefault="00553412">
      <w:pPr>
        <w:numPr>
          <w:ilvl w:val="1"/>
          <w:numId w:val="21"/>
        </w:numPr>
        <w:autoSpaceDE w:val="0"/>
        <w:autoSpaceDN w:val="0"/>
        <w:adjustRightInd w:val="0"/>
        <w:spacing w:line="360" w:lineRule="auto"/>
        <w:ind w:left="0" w:firstLine="567"/>
        <w:jc w:val="both"/>
        <w:rPr>
          <w:color w:val="000000"/>
        </w:rPr>
      </w:pPr>
      <w:r w:rsidRPr="00553412">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1198138B" w14:textId="77777777" w:rsidR="00553412" w:rsidRPr="00553412" w:rsidRDefault="00553412">
      <w:pPr>
        <w:numPr>
          <w:ilvl w:val="1"/>
          <w:numId w:val="21"/>
        </w:numPr>
        <w:autoSpaceDE w:val="0"/>
        <w:autoSpaceDN w:val="0"/>
        <w:adjustRightInd w:val="0"/>
        <w:spacing w:line="360" w:lineRule="auto"/>
        <w:ind w:left="0" w:firstLine="567"/>
        <w:jc w:val="both"/>
        <w:rPr>
          <w:color w:val="000000"/>
        </w:rPr>
      </w:pPr>
      <w:r w:rsidRPr="00553412">
        <w:rPr>
          <w:color w:val="000000"/>
        </w:rPr>
        <w:t>Ja noteikumu 6.5.punktā noteiktais izsoles dalībnieks no īpašuma pirkuma atsakās vai norādītajā termiņā nenorēķinās par pirkumu, izsole tiek uzskatīta par nenotikušu. Šādā gadījumā rīkojama atkārtota izsole.</w:t>
      </w:r>
    </w:p>
    <w:p w14:paraId="123284C7" w14:textId="77777777" w:rsidR="00553412" w:rsidRPr="00553412" w:rsidRDefault="00553412">
      <w:pPr>
        <w:numPr>
          <w:ilvl w:val="1"/>
          <w:numId w:val="21"/>
        </w:numPr>
        <w:autoSpaceDE w:val="0"/>
        <w:autoSpaceDN w:val="0"/>
        <w:adjustRightInd w:val="0"/>
        <w:spacing w:line="360" w:lineRule="auto"/>
        <w:ind w:left="0" w:firstLine="567"/>
        <w:jc w:val="both"/>
        <w:rPr>
          <w:color w:val="000000"/>
        </w:rPr>
      </w:pPr>
      <w:r w:rsidRPr="00553412">
        <w:rPr>
          <w:color w:val="000000"/>
        </w:rPr>
        <w:t>Gulbenes novada dome izsoles rezultātus apstiprina ne vēlāk kā trīsdesmit dienu laikā pēc 6.2. vai 6.5.punktā paredzēto maksājumu nokārtošanas.</w:t>
      </w:r>
    </w:p>
    <w:p w14:paraId="371C927F" w14:textId="77777777" w:rsidR="00553412" w:rsidRPr="00553412" w:rsidRDefault="00553412">
      <w:pPr>
        <w:numPr>
          <w:ilvl w:val="1"/>
          <w:numId w:val="21"/>
        </w:numPr>
        <w:autoSpaceDE w:val="0"/>
        <w:autoSpaceDN w:val="0"/>
        <w:adjustRightInd w:val="0"/>
        <w:spacing w:line="360" w:lineRule="auto"/>
        <w:ind w:left="0" w:firstLine="567"/>
        <w:jc w:val="both"/>
        <w:rPr>
          <w:color w:val="000000"/>
        </w:rPr>
      </w:pPr>
      <w:r w:rsidRPr="00553412">
        <w:rPr>
          <w:color w:val="000000"/>
        </w:rPr>
        <w:t>Gulbenes novada pašvaldība trīsdesmit dienu laikā pēc izsoles rezultātu apstiprināšanas noslēdz ar izsoles uzvarētāju pirkuma līgumu.</w:t>
      </w:r>
    </w:p>
    <w:p w14:paraId="5E2CE18F" w14:textId="77777777" w:rsidR="00553412" w:rsidRPr="00553412" w:rsidRDefault="00553412">
      <w:pPr>
        <w:numPr>
          <w:ilvl w:val="1"/>
          <w:numId w:val="21"/>
        </w:numPr>
        <w:autoSpaceDE w:val="0"/>
        <w:autoSpaceDN w:val="0"/>
        <w:adjustRightInd w:val="0"/>
        <w:spacing w:line="360" w:lineRule="auto"/>
        <w:ind w:left="0" w:firstLine="567"/>
        <w:jc w:val="both"/>
        <w:rPr>
          <w:color w:val="000000"/>
        </w:rPr>
      </w:pPr>
      <w:r w:rsidRPr="00553412">
        <w:rPr>
          <w:color w:val="000000"/>
        </w:rPr>
        <w:t xml:space="preserve">Pēc pirkuma </w:t>
      </w:r>
      <w:smartTag w:uri="schemas-tilde-lv/tildestengine" w:element="veidnes">
        <w:smartTagPr>
          <w:attr w:name="text" w:val="līguma"/>
          <w:attr w:name="id" w:val="-1"/>
          <w:attr w:name="baseform" w:val="līgum|s"/>
        </w:smartTagPr>
        <w:r w:rsidRPr="00553412">
          <w:rPr>
            <w:color w:val="000000"/>
          </w:rPr>
          <w:t>līguma</w:t>
        </w:r>
      </w:smartTag>
      <w:r w:rsidRPr="00553412">
        <w:rPr>
          <w:color w:val="000000"/>
        </w:rPr>
        <w:t xml:space="preserve"> parakstīšanas visa dokumentācija, kas saistīta ar Gulbenes novada pašvaldības </w:t>
      </w:r>
      <w:r w:rsidRPr="00553412">
        <w:t xml:space="preserve">nekustamo īpašumu, </w:t>
      </w:r>
      <w:r w:rsidRPr="00553412">
        <w:rPr>
          <w:color w:val="000000"/>
        </w:rPr>
        <w:t xml:space="preserve">tiek nodota ieguvējam, sastādot par to nodošanas – pieņemšanas aktu. </w:t>
      </w:r>
    </w:p>
    <w:p w14:paraId="7AD61977" w14:textId="77777777" w:rsidR="00553412" w:rsidRPr="00553412" w:rsidRDefault="00553412">
      <w:pPr>
        <w:numPr>
          <w:ilvl w:val="1"/>
          <w:numId w:val="21"/>
        </w:numPr>
        <w:tabs>
          <w:tab w:val="num" w:pos="567"/>
        </w:tabs>
        <w:autoSpaceDE w:val="0"/>
        <w:autoSpaceDN w:val="0"/>
        <w:adjustRightInd w:val="0"/>
        <w:spacing w:line="360" w:lineRule="auto"/>
        <w:ind w:left="0" w:firstLine="567"/>
        <w:jc w:val="both"/>
        <w:rPr>
          <w:color w:val="000000"/>
        </w:rPr>
      </w:pPr>
      <w:r w:rsidRPr="00553412">
        <w:rPr>
          <w:color w:val="000000"/>
        </w:rPr>
        <w:t xml:space="preserve">Nekustamā īpašuma </w:t>
      </w:r>
      <w:proofErr w:type="spellStart"/>
      <w:r w:rsidRPr="00553412">
        <w:rPr>
          <w:color w:val="000000"/>
        </w:rPr>
        <w:t>pārreģistrāciju</w:t>
      </w:r>
      <w:proofErr w:type="spellEnd"/>
      <w:r w:rsidRPr="00553412">
        <w:rPr>
          <w:color w:val="000000"/>
        </w:rPr>
        <w:t xml:space="preserve"> Zemesgrāmatā Pircējs izdara par saviem līdzekļiem.</w:t>
      </w:r>
    </w:p>
    <w:p w14:paraId="029BE75D" w14:textId="77777777" w:rsidR="00553412" w:rsidRPr="00553412" w:rsidRDefault="00553412">
      <w:pPr>
        <w:numPr>
          <w:ilvl w:val="0"/>
          <w:numId w:val="21"/>
        </w:numPr>
        <w:tabs>
          <w:tab w:val="num" w:pos="284"/>
        </w:tabs>
        <w:spacing w:line="360" w:lineRule="auto"/>
        <w:ind w:left="284" w:hanging="284"/>
        <w:jc w:val="center"/>
        <w:rPr>
          <w:b/>
        </w:rPr>
      </w:pPr>
      <w:r w:rsidRPr="00553412">
        <w:rPr>
          <w:b/>
        </w:rPr>
        <w:t>Nenotikusi izsole</w:t>
      </w:r>
    </w:p>
    <w:p w14:paraId="32079B73" w14:textId="77777777" w:rsidR="00553412" w:rsidRPr="00553412" w:rsidRDefault="00553412">
      <w:pPr>
        <w:numPr>
          <w:ilvl w:val="1"/>
          <w:numId w:val="21"/>
        </w:numPr>
        <w:autoSpaceDE w:val="0"/>
        <w:autoSpaceDN w:val="0"/>
        <w:adjustRightInd w:val="0"/>
        <w:spacing w:line="360" w:lineRule="auto"/>
        <w:ind w:left="0" w:firstLine="567"/>
        <w:jc w:val="both"/>
        <w:rPr>
          <w:color w:val="000000"/>
        </w:rPr>
      </w:pPr>
      <w:r w:rsidRPr="00553412">
        <w:rPr>
          <w:color w:val="000000"/>
        </w:rPr>
        <w:t xml:space="preserve">Objekta izsole uzskatāma par nenotikušu: </w:t>
      </w:r>
    </w:p>
    <w:p w14:paraId="68E35B40" w14:textId="77777777" w:rsidR="00553412" w:rsidRPr="00553412" w:rsidRDefault="00553412">
      <w:pPr>
        <w:numPr>
          <w:ilvl w:val="2"/>
          <w:numId w:val="21"/>
        </w:numPr>
        <w:autoSpaceDE w:val="0"/>
        <w:autoSpaceDN w:val="0"/>
        <w:adjustRightInd w:val="0"/>
        <w:spacing w:line="360" w:lineRule="auto"/>
        <w:ind w:left="0" w:firstLine="567"/>
        <w:jc w:val="both"/>
        <w:rPr>
          <w:color w:val="000000"/>
        </w:rPr>
      </w:pPr>
      <w:r w:rsidRPr="00553412">
        <w:rPr>
          <w:color w:val="000000"/>
        </w:rPr>
        <w:lastRenderedPageBreak/>
        <w:t xml:space="preserve">ja uz izsoli nav reģistrēts neviens izsoles dalībnieks; </w:t>
      </w:r>
    </w:p>
    <w:p w14:paraId="75309A3C" w14:textId="77777777" w:rsidR="00553412" w:rsidRPr="00553412" w:rsidRDefault="00553412">
      <w:pPr>
        <w:numPr>
          <w:ilvl w:val="2"/>
          <w:numId w:val="21"/>
        </w:numPr>
        <w:autoSpaceDE w:val="0"/>
        <w:autoSpaceDN w:val="0"/>
        <w:adjustRightInd w:val="0"/>
        <w:spacing w:line="360" w:lineRule="auto"/>
        <w:ind w:left="0" w:firstLine="567"/>
        <w:jc w:val="both"/>
        <w:rPr>
          <w:color w:val="000000"/>
        </w:rPr>
      </w:pPr>
      <w:r w:rsidRPr="00553412">
        <w:rPr>
          <w:color w:val="000000"/>
        </w:rPr>
        <w:t xml:space="preserve">ja neviens izsoles dalībnieks nav pārsolījis izsoles sākumcenu; </w:t>
      </w:r>
    </w:p>
    <w:p w14:paraId="6499F6E4" w14:textId="77777777" w:rsidR="00553412" w:rsidRPr="00553412" w:rsidRDefault="00553412">
      <w:pPr>
        <w:numPr>
          <w:ilvl w:val="2"/>
          <w:numId w:val="21"/>
        </w:numPr>
        <w:autoSpaceDE w:val="0"/>
        <w:autoSpaceDN w:val="0"/>
        <w:adjustRightInd w:val="0"/>
        <w:spacing w:line="360" w:lineRule="auto"/>
        <w:ind w:left="0" w:firstLine="567"/>
        <w:jc w:val="both"/>
        <w:rPr>
          <w:color w:val="000000"/>
        </w:rPr>
      </w:pPr>
      <w:r w:rsidRPr="00553412">
        <w:rPr>
          <w:color w:val="000000"/>
        </w:rPr>
        <w:t xml:space="preserve">ja vienīgais izsoles dalībnieks, kurš nosolījis izsolāmo īpašumu, nav parakstījis izsolāmā īpašuma pirkuma līgumu; </w:t>
      </w:r>
    </w:p>
    <w:p w14:paraId="01A175DA" w14:textId="77777777" w:rsidR="00553412" w:rsidRPr="00553412" w:rsidRDefault="00553412">
      <w:pPr>
        <w:numPr>
          <w:ilvl w:val="2"/>
          <w:numId w:val="21"/>
        </w:numPr>
        <w:autoSpaceDE w:val="0"/>
        <w:autoSpaceDN w:val="0"/>
        <w:adjustRightInd w:val="0"/>
        <w:spacing w:line="360" w:lineRule="auto"/>
        <w:ind w:left="0" w:firstLine="567"/>
        <w:jc w:val="both"/>
        <w:rPr>
          <w:color w:val="000000"/>
        </w:rPr>
      </w:pPr>
      <w:r w:rsidRPr="00553412">
        <w:rPr>
          <w:color w:val="000000"/>
        </w:rPr>
        <w:t>ja neviens no izsoles dalībniekiem, kurš atzīts par nosolītāju, neveic pirkuma maksas samaksu šajos noteikumos norādītajā termiņā.</w:t>
      </w:r>
    </w:p>
    <w:p w14:paraId="2A32EAB0" w14:textId="77777777" w:rsidR="00553412" w:rsidRPr="00553412" w:rsidRDefault="00553412" w:rsidP="00553412">
      <w:pPr>
        <w:spacing w:line="360" w:lineRule="auto"/>
        <w:jc w:val="center"/>
        <w:rPr>
          <w:b/>
          <w:bCs/>
          <w:lang w:eastAsia="en-US"/>
        </w:rPr>
      </w:pPr>
      <w:r w:rsidRPr="00553412">
        <w:rPr>
          <w:b/>
          <w:bCs/>
          <w:lang w:eastAsia="en-US"/>
        </w:rPr>
        <w:t>8. Citi noteikumi</w:t>
      </w:r>
    </w:p>
    <w:p w14:paraId="7E622825" w14:textId="77777777" w:rsidR="00553412" w:rsidRPr="00553412" w:rsidRDefault="00553412" w:rsidP="00553412">
      <w:pPr>
        <w:spacing w:line="360" w:lineRule="auto"/>
        <w:ind w:firstLine="567"/>
        <w:jc w:val="both"/>
        <w:rPr>
          <w:lang w:eastAsia="en-US"/>
        </w:rPr>
      </w:pPr>
      <w:r w:rsidRPr="00553412">
        <w:rPr>
          <w:lang w:eastAsia="en-US"/>
        </w:rPr>
        <w:t xml:space="preserve">8.1. </w:t>
      </w:r>
      <w:r w:rsidRPr="00553412">
        <w:t>Starp izsoles dalībniekiem aizliegta vienošanās, kas varētu ietekmēt izsoles rezultātus un gaitu.</w:t>
      </w:r>
    </w:p>
    <w:p w14:paraId="16AB005A" w14:textId="77777777" w:rsidR="00553412" w:rsidRPr="00553412" w:rsidRDefault="00553412" w:rsidP="00553412">
      <w:pPr>
        <w:spacing w:line="360" w:lineRule="auto"/>
        <w:ind w:firstLine="567"/>
        <w:jc w:val="both"/>
      </w:pPr>
      <w:r w:rsidRPr="00553412">
        <w:rPr>
          <w:lang w:eastAsia="en-US"/>
        </w:rPr>
        <w:t xml:space="preserve">8.2. </w:t>
      </w:r>
      <w:r w:rsidRPr="00553412">
        <w:t>Izsoles pretendenti piekrīt, ka Izsoles komisija veic personas datu apstrādi, pārbaudot sniegto ziņu patiesumu.</w:t>
      </w:r>
    </w:p>
    <w:p w14:paraId="393943F4" w14:textId="77777777" w:rsidR="00553412" w:rsidRPr="00553412" w:rsidRDefault="00553412" w:rsidP="00553412">
      <w:pPr>
        <w:spacing w:line="360" w:lineRule="auto"/>
        <w:ind w:firstLine="567"/>
        <w:jc w:val="both"/>
        <w:rPr>
          <w:lang w:eastAsia="en-US"/>
        </w:rPr>
      </w:pPr>
      <w:r w:rsidRPr="00553412">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4F0B783" w14:textId="77777777" w:rsidR="00553412" w:rsidRPr="00553412" w:rsidRDefault="00553412" w:rsidP="00553412">
      <w:pPr>
        <w:spacing w:line="276" w:lineRule="auto"/>
        <w:ind w:right="43"/>
        <w:rPr>
          <w:rFonts w:eastAsia="Calibri"/>
          <w:lang w:eastAsia="en-US"/>
        </w:rPr>
      </w:pPr>
      <w:r w:rsidRPr="00553412">
        <w:rPr>
          <w:sz w:val="22"/>
        </w:rPr>
        <w:t xml:space="preserve"> </w:t>
      </w:r>
    </w:p>
    <w:p w14:paraId="01BD0E8F" w14:textId="77777777" w:rsidR="00553412" w:rsidRPr="00553412" w:rsidRDefault="00553412" w:rsidP="00553412">
      <w:pPr>
        <w:spacing w:line="360" w:lineRule="auto"/>
        <w:jc w:val="both"/>
      </w:pPr>
      <w:r w:rsidRPr="00553412">
        <w:rPr>
          <w:rFonts w:eastAsia="Calibri"/>
          <w:lang w:eastAsia="en-US"/>
        </w:rPr>
        <w:t>Gulbenes novada domes priekšsēdētājs</w:t>
      </w:r>
      <w:r w:rsidRPr="00553412">
        <w:rPr>
          <w:rFonts w:eastAsia="Calibri"/>
          <w:lang w:eastAsia="en-US"/>
        </w:rPr>
        <w:tab/>
      </w:r>
      <w:r w:rsidRPr="00553412">
        <w:rPr>
          <w:rFonts w:eastAsia="Calibri"/>
          <w:lang w:eastAsia="en-US"/>
        </w:rPr>
        <w:tab/>
      </w:r>
      <w:r w:rsidRPr="00553412">
        <w:rPr>
          <w:rFonts w:eastAsia="Calibri"/>
          <w:lang w:eastAsia="en-US"/>
        </w:rPr>
        <w:tab/>
      </w:r>
      <w:r w:rsidRPr="00553412">
        <w:rPr>
          <w:rFonts w:eastAsia="Calibri"/>
          <w:lang w:eastAsia="en-US"/>
        </w:rPr>
        <w:tab/>
      </w:r>
      <w:r w:rsidRPr="00553412">
        <w:rPr>
          <w:rFonts w:eastAsia="Calibri"/>
          <w:lang w:eastAsia="en-US"/>
        </w:rPr>
        <w:tab/>
      </w:r>
      <w:r w:rsidRPr="00553412">
        <w:rPr>
          <w:rFonts w:eastAsia="Calibri"/>
          <w:lang w:eastAsia="en-US"/>
        </w:rPr>
        <w:tab/>
      </w:r>
      <w:proofErr w:type="spellStart"/>
      <w:r w:rsidRPr="00553412">
        <w:rPr>
          <w:rFonts w:eastAsia="Calibri"/>
          <w:lang w:eastAsia="en-US"/>
        </w:rPr>
        <w:t>A.Caunītis</w:t>
      </w:r>
      <w:proofErr w:type="spellEnd"/>
    </w:p>
    <w:p w14:paraId="4CE441FD" w14:textId="77777777" w:rsidR="00553412" w:rsidRPr="00553412" w:rsidRDefault="00553412" w:rsidP="00553412">
      <w:pPr>
        <w:jc w:val="right"/>
        <w:rPr>
          <w:rFonts w:eastAsia="Calibri"/>
          <w:lang w:eastAsia="en-US"/>
        </w:rPr>
      </w:pPr>
    </w:p>
    <w:p w14:paraId="281DEF11" w14:textId="77777777" w:rsidR="00B45F49" w:rsidRDefault="00B45F49">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3412" w:rsidRPr="00553412" w14:paraId="380656FA" w14:textId="77777777" w:rsidTr="00B45F49">
        <w:tc>
          <w:tcPr>
            <w:tcW w:w="9354" w:type="dxa"/>
          </w:tcPr>
          <w:p w14:paraId="62A39134" w14:textId="4D1134A8" w:rsidR="00553412" w:rsidRPr="00553412" w:rsidRDefault="00553412" w:rsidP="00553412">
            <w:pPr>
              <w:jc w:val="center"/>
              <w:rPr>
                <w:rFonts w:ascii="Arial" w:hAnsi="Arial" w:cs="Arial"/>
                <w:sz w:val="22"/>
                <w:szCs w:val="22"/>
              </w:rPr>
            </w:pPr>
            <w:r w:rsidRPr="00553412">
              <w:rPr>
                <w:noProof/>
                <w:sz w:val="22"/>
                <w:szCs w:val="22"/>
              </w:rPr>
              <w:lastRenderedPageBreak/>
              <w:drawing>
                <wp:inline distT="0" distB="0" distL="0" distR="0" wp14:anchorId="6D7E15CA" wp14:editId="1916EB02">
                  <wp:extent cx="619125" cy="685800"/>
                  <wp:effectExtent l="0" t="0" r="9525" b="0"/>
                  <wp:docPr id="155" name="Attēls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3412" w:rsidRPr="00553412" w14:paraId="45E7BC0B" w14:textId="77777777" w:rsidTr="00B45F49">
        <w:tc>
          <w:tcPr>
            <w:tcW w:w="9354" w:type="dxa"/>
          </w:tcPr>
          <w:p w14:paraId="66437B8D" w14:textId="77777777" w:rsidR="00553412" w:rsidRPr="00553412" w:rsidRDefault="00553412" w:rsidP="00553412">
            <w:pPr>
              <w:jc w:val="center"/>
              <w:rPr>
                <w:rFonts w:ascii="Arial" w:hAnsi="Arial" w:cs="Arial"/>
                <w:sz w:val="22"/>
                <w:szCs w:val="22"/>
              </w:rPr>
            </w:pPr>
            <w:r w:rsidRPr="00553412">
              <w:rPr>
                <w:b/>
                <w:bCs/>
                <w:sz w:val="28"/>
                <w:szCs w:val="28"/>
              </w:rPr>
              <w:t>GULBENES NOVADA PAŠVALDĪBA</w:t>
            </w:r>
          </w:p>
        </w:tc>
      </w:tr>
      <w:tr w:rsidR="00553412" w:rsidRPr="00553412" w14:paraId="553A2932" w14:textId="77777777" w:rsidTr="00B45F49">
        <w:tc>
          <w:tcPr>
            <w:tcW w:w="9354" w:type="dxa"/>
          </w:tcPr>
          <w:p w14:paraId="6625DA72" w14:textId="77777777" w:rsidR="00553412" w:rsidRPr="00553412" w:rsidRDefault="00553412" w:rsidP="00553412">
            <w:pPr>
              <w:jc w:val="center"/>
              <w:rPr>
                <w:rFonts w:ascii="Arial" w:hAnsi="Arial" w:cs="Arial"/>
                <w:sz w:val="22"/>
                <w:szCs w:val="22"/>
              </w:rPr>
            </w:pPr>
            <w:r w:rsidRPr="00553412">
              <w:t>Reģ.Nr.90009116327</w:t>
            </w:r>
          </w:p>
        </w:tc>
      </w:tr>
      <w:tr w:rsidR="00553412" w:rsidRPr="00553412" w14:paraId="68AC7E51" w14:textId="77777777" w:rsidTr="00B45F49">
        <w:tc>
          <w:tcPr>
            <w:tcW w:w="9354" w:type="dxa"/>
          </w:tcPr>
          <w:p w14:paraId="334B3E94" w14:textId="77777777" w:rsidR="00553412" w:rsidRPr="00553412" w:rsidRDefault="00553412" w:rsidP="00553412">
            <w:pPr>
              <w:jc w:val="center"/>
              <w:rPr>
                <w:rFonts w:ascii="Arial" w:hAnsi="Arial" w:cs="Arial"/>
                <w:sz w:val="22"/>
                <w:szCs w:val="22"/>
              </w:rPr>
            </w:pPr>
            <w:r w:rsidRPr="00553412">
              <w:t>Ābeļu iela 2, Gulbene, Gulbenes nov., LV-4401</w:t>
            </w:r>
          </w:p>
        </w:tc>
      </w:tr>
      <w:tr w:rsidR="00553412" w:rsidRPr="00553412" w14:paraId="3763C8E1" w14:textId="77777777" w:rsidTr="00B45F49">
        <w:tc>
          <w:tcPr>
            <w:tcW w:w="9354" w:type="dxa"/>
          </w:tcPr>
          <w:p w14:paraId="3C76DF5D" w14:textId="77777777" w:rsidR="00553412" w:rsidRPr="00553412" w:rsidRDefault="00553412" w:rsidP="00553412">
            <w:pPr>
              <w:jc w:val="center"/>
              <w:rPr>
                <w:rFonts w:ascii="Arial" w:hAnsi="Arial" w:cs="Arial"/>
                <w:sz w:val="22"/>
                <w:szCs w:val="22"/>
              </w:rPr>
            </w:pPr>
            <w:r w:rsidRPr="00553412">
              <w:t>Tālrunis 64497710, mob.26595362, e-pasts: dome@gulbene.lv, www.gulbene.lv</w:t>
            </w:r>
          </w:p>
        </w:tc>
      </w:tr>
    </w:tbl>
    <w:p w14:paraId="0A1E2E44" w14:textId="77777777" w:rsidR="00553412" w:rsidRPr="00553412" w:rsidRDefault="00553412" w:rsidP="00553412">
      <w:pPr>
        <w:jc w:val="center"/>
        <w:rPr>
          <w:rFonts w:eastAsia="Calibri"/>
          <w:b/>
          <w:bCs/>
          <w:lang w:eastAsia="en-US"/>
        </w:rPr>
      </w:pPr>
      <w:r w:rsidRPr="00553412">
        <w:rPr>
          <w:rFonts w:eastAsia="Calibri"/>
          <w:b/>
          <w:bCs/>
          <w:lang w:eastAsia="en-US"/>
        </w:rPr>
        <w:t>GULBENES NOVADA DOMES LĒMUMS</w:t>
      </w:r>
    </w:p>
    <w:p w14:paraId="42E1A7F7" w14:textId="77777777" w:rsidR="00553412" w:rsidRPr="00553412" w:rsidRDefault="00553412" w:rsidP="00553412">
      <w:pPr>
        <w:jc w:val="center"/>
        <w:rPr>
          <w:rFonts w:eastAsia="Calibri"/>
          <w:lang w:eastAsia="en-US"/>
        </w:rPr>
      </w:pPr>
      <w:r w:rsidRPr="00553412">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53412" w:rsidRPr="00553412" w14:paraId="7FCCD3CE" w14:textId="77777777" w:rsidTr="006843B0">
        <w:tc>
          <w:tcPr>
            <w:tcW w:w="4676" w:type="dxa"/>
          </w:tcPr>
          <w:p w14:paraId="65F59096" w14:textId="77777777" w:rsidR="00553412" w:rsidRPr="00553412" w:rsidRDefault="00553412" w:rsidP="00553412">
            <w:pPr>
              <w:rPr>
                <w:b/>
                <w:bCs/>
              </w:rPr>
            </w:pPr>
            <w:r w:rsidRPr="00553412">
              <w:rPr>
                <w:b/>
                <w:bCs/>
              </w:rPr>
              <w:t>2022.gada 29.decembrī</w:t>
            </w:r>
          </w:p>
        </w:tc>
        <w:tc>
          <w:tcPr>
            <w:tcW w:w="4678" w:type="dxa"/>
          </w:tcPr>
          <w:p w14:paraId="18B8ACE0" w14:textId="77777777" w:rsidR="00553412" w:rsidRPr="00553412" w:rsidRDefault="00553412" w:rsidP="00553412">
            <w:pPr>
              <w:rPr>
                <w:b/>
                <w:bCs/>
              </w:rPr>
            </w:pPr>
            <w:r w:rsidRPr="00553412">
              <w:rPr>
                <w:b/>
                <w:bCs/>
              </w:rPr>
              <w:t xml:space="preserve">                                Nr. GND/2022/1313</w:t>
            </w:r>
          </w:p>
        </w:tc>
      </w:tr>
      <w:tr w:rsidR="00553412" w:rsidRPr="00553412" w14:paraId="39F3731B" w14:textId="77777777" w:rsidTr="006843B0">
        <w:tc>
          <w:tcPr>
            <w:tcW w:w="4676" w:type="dxa"/>
          </w:tcPr>
          <w:p w14:paraId="6FE67C25" w14:textId="77777777" w:rsidR="00553412" w:rsidRPr="00553412" w:rsidRDefault="00553412" w:rsidP="00553412"/>
        </w:tc>
        <w:tc>
          <w:tcPr>
            <w:tcW w:w="4678" w:type="dxa"/>
          </w:tcPr>
          <w:p w14:paraId="78359073" w14:textId="77777777" w:rsidR="00553412" w:rsidRPr="00553412" w:rsidRDefault="00553412" w:rsidP="00553412">
            <w:pPr>
              <w:rPr>
                <w:b/>
                <w:bCs/>
              </w:rPr>
            </w:pPr>
            <w:r w:rsidRPr="00553412">
              <w:rPr>
                <w:b/>
                <w:bCs/>
              </w:rPr>
              <w:t xml:space="preserve">                                (protokols Nr.27; 100.p.)</w:t>
            </w:r>
          </w:p>
        </w:tc>
      </w:tr>
    </w:tbl>
    <w:p w14:paraId="4B9398DE" w14:textId="77777777" w:rsidR="00553412" w:rsidRPr="00553412" w:rsidRDefault="00553412" w:rsidP="00553412"/>
    <w:p w14:paraId="785C501E" w14:textId="77777777" w:rsidR="00553412" w:rsidRPr="00553412" w:rsidRDefault="00553412" w:rsidP="00553412">
      <w:pPr>
        <w:jc w:val="center"/>
        <w:rPr>
          <w:snapToGrid w:val="0"/>
          <w:lang w:eastAsia="en-US"/>
        </w:rPr>
      </w:pPr>
      <w:r w:rsidRPr="00553412">
        <w:rPr>
          <w:b/>
          <w:snapToGrid w:val="0"/>
          <w:lang w:eastAsia="en-US"/>
        </w:rPr>
        <w:t xml:space="preserve">Par </w:t>
      </w:r>
      <w:r w:rsidRPr="00553412">
        <w:rPr>
          <w:b/>
          <w:snapToGrid w:val="0"/>
          <w:szCs w:val="20"/>
          <w:lang w:eastAsia="en-US"/>
        </w:rPr>
        <w:t>dzīvokļa īpašuma Upes iela 5 – 8, Gulbene, Gulbenes novads, trešās izsoles rīkošanu, noteikumu un sākumcenas apstiprināšanu</w:t>
      </w:r>
    </w:p>
    <w:p w14:paraId="087A7614" w14:textId="77777777" w:rsidR="00553412" w:rsidRPr="00553412" w:rsidRDefault="00553412" w:rsidP="00553412"/>
    <w:p w14:paraId="5D109563" w14:textId="77777777" w:rsidR="00553412" w:rsidRPr="00553412" w:rsidRDefault="00553412" w:rsidP="00553412">
      <w:pPr>
        <w:spacing w:line="360" w:lineRule="auto"/>
        <w:ind w:firstLine="567"/>
        <w:jc w:val="both"/>
      </w:pPr>
      <w:r w:rsidRPr="00553412">
        <w:t xml:space="preserve">Gulbenes novada dome 2022.gada 27.oktobrī pieņēma lēmumu </w:t>
      </w:r>
      <w:proofErr w:type="spellStart"/>
      <w:r w:rsidRPr="00553412">
        <w:t>Nr.GND</w:t>
      </w:r>
      <w:proofErr w:type="spellEnd"/>
      <w:r w:rsidRPr="00553412">
        <w:t>/2022/1031 “Par nekustamā īpašuma Upes iela 5 – 8, Gulbene, Gulbenes novads, otrās izsoles rīkošanu, noteikumu un sākumcenas apstiprināšanu” (protokols Nr.20, 75.p.), ar kuru nolēma rīkot dzīvokļa īpašuma Upes iela 5 – 8, Gulbene, Gulbenes novads, kadastra numurs 5001 900 2668</w:t>
      </w:r>
      <w:r w:rsidRPr="00553412">
        <w:rPr>
          <w:rFonts w:eastAsia="SimSun"/>
          <w:color w:val="00000A"/>
          <w:lang w:eastAsia="zh-CN" w:bidi="hi-IN"/>
        </w:rPr>
        <w:t>, otro</w:t>
      </w:r>
      <w:r w:rsidRPr="00553412">
        <w:t xml:space="preserve"> izsoli, apstiprināt izsoles noteikumus un nosacīto cenu. Otrās izsoles apstiprinātā nosacītā cena (izsoles sākumcena) </w:t>
      </w:r>
      <w:r w:rsidRPr="00553412">
        <w:rPr>
          <w:color w:val="000000"/>
        </w:rPr>
        <w:t xml:space="preserve">600 EUR (seši simti </w:t>
      </w:r>
      <w:proofErr w:type="spellStart"/>
      <w:r w:rsidRPr="00553412">
        <w:rPr>
          <w:i/>
          <w:color w:val="000000"/>
        </w:rPr>
        <w:t>euro</w:t>
      </w:r>
      <w:proofErr w:type="spellEnd"/>
      <w:r w:rsidRPr="00553412">
        <w:rPr>
          <w:color w:val="000000"/>
        </w:rPr>
        <w:t>)</w:t>
      </w:r>
      <w:r w:rsidRPr="00553412">
        <w:t>.</w:t>
      </w:r>
      <w:r w:rsidRPr="00553412">
        <w:rPr>
          <w:color w:val="000000"/>
        </w:rPr>
        <w:t xml:space="preserve"> </w:t>
      </w:r>
      <w:r w:rsidRPr="00553412">
        <w:t xml:space="preserve">Uz 2022.gada 8.decembra rīkoto izsoli (otrā izsole) nepieteicās neviens pretendents, līdz ar to izsole ir bijusi nesekmīga.  </w:t>
      </w:r>
    </w:p>
    <w:p w14:paraId="603FD2AD" w14:textId="77777777" w:rsidR="00553412" w:rsidRPr="00553412" w:rsidRDefault="00553412" w:rsidP="00553412">
      <w:pPr>
        <w:spacing w:line="360" w:lineRule="auto"/>
        <w:ind w:firstLine="567"/>
        <w:jc w:val="both"/>
      </w:pPr>
      <w:r w:rsidRPr="00553412">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B821D47" w14:textId="77777777" w:rsidR="00553412" w:rsidRPr="00553412" w:rsidRDefault="00553412" w:rsidP="00553412">
      <w:pPr>
        <w:spacing w:line="360" w:lineRule="auto"/>
        <w:ind w:firstLine="567"/>
        <w:jc w:val="both"/>
      </w:pPr>
      <w:bookmarkStart w:id="71" w:name="_Hlk116569285"/>
      <w:r w:rsidRPr="00553412">
        <w:t xml:space="preserve">Īpašuma novērtēšanas un izsoļu komisija </w:t>
      </w:r>
      <w:bookmarkEnd w:id="71"/>
      <w:r w:rsidRPr="00553412">
        <w:t xml:space="preserve">izvērtējot situāciju, iesaka rīkot trešo izsoli ar augšupejošu soli un noteikt trešās izsoles sākumcenu 400 EUR (četri simti </w:t>
      </w:r>
      <w:proofErr w:type="spellStart"/>
      <w:r w:rsidRPr="00553412">
        <w:rPr>
          <w:i/>
        </w:rPr>
        <w:t>euro</w:t>
      </w:r>
      <w:proofErr w:type="spellEnd"/>
      <w:r w:rsidRPr="00553412">
        <w:t>).</w:t>
      </w:r>
    </w:p>
    <w:p w14:paraId="19A9EBE3" w14:textId="77777777" w:rsidR="00553412" w:rsidRPr="00553412" w:rsidRDefault="00553412" w:rsidP="00553412">
      <w:pPr>
        <w:widowControl w:val="0"/>
        <w:spacing w:line="360" w:lineRule="auto"/>
        <w:ind w:firstLine="567"/>
        <w:jc w:val="both"/>
      </w:pPr>
      <w:r w:rsidRPr="00553412">
        <w:t>Ņemot vērā Gulbenes novada pašvaldības Īpašuma novērtēšanas un izsoļu komisijas 2022.gada 8.decembra sēdes lēmumu, protokols Nr.</w:t>
      </w:r>
      <w:bookmarkStart w:id="72" w:name="_Hlk116569373"/>
      <w:r w:rsidRPr="00553412">
        <w:t>2.7.2/22/</w:t>
      </w:r>
      <w:bookmarkEnd w:id="72"/>
      <w:r w:rsidRPr="00553412">
        <w:t xml:space="preserve">167,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553412">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553412">
        <w:rPr>
          <w:rFonts w:eastAsia="SimSun"/>
          <w:color w:val="00000A"/>
          <w:lang w:eastAsia="zh-CN" w:bidi="hi-IN"/>
        </w:rPr>
        <w:t>,</w:t>
      </w:r>
      <w:r w:rsidRPr="00553412">
        <w:t xml:space="preserve">, </w:t>
      </w:r>
      <w:r w:rsidRPr="00553412">
        <w:lastRenderedPageBreak/>
        <w:t>Gulbenes novada dome NOLEMJ:</w:t>
      </w:r>
    </w:p>
    <w:p w14:paraId="26CB14B2" w14:textId="77777777" w:rsidR="00553412" w:rsidRPr="00553412" w:rsidRDefault="00553412" w:rsidP="00553412">
      <w:pPr>
        <w:widowControl w:val="0"/>
        <w:spacing w:line="360" w:lineRule="auto"/>
        <w:ind w:firstLine="567"/>
        <w:jc w:val="both"/>
      </w:pPr>
      <w:r w:rsidRPr="00553412">
        <w:t>1. ATZĪT 2022.gada 8.decembrī rīkoto Gulbenes novada pašvaldības dzīvokļa īpašuma Upes iela 5 – 8, Gulbene, Gulbenes novads, kadastra numurs 5001 900 2668, otro izsoli par nesekmīgu.</w:t>
      </w:r>
    </w:p>
    <w:p w14:paraId="57E5B11A" w14:textId="77777777" w:rsidR="00553412" w:rsidRPr="00553412" w:rsidRDefault="00553412" w:rsidP="00553412">
      <w:pPr>
        <w:widowControl w:val="0"/>
        <w:spacing w:line="360" w:lineRule="auto"/>
        <w:ind w:firstLine="567"/>
        <w:jc w:val="both"/>
      </w:pPr>
      <w:r w:rsidRPr="00553412">
        <w:t xml:space="preserve">2. RĪKOT Gulbenes novada pašvaldībai piederošā dzīvokļa īpašuma Upes iela 5 – 8, Gulbene, Gulbenes novads, kadastra numurs 5001 900 2668, kas sastāv no vienistabas dzīvokļa, 10,9 </w:t>
      </w:r>
      <w:proofErr w:type="spellStart"/>
      <w:r w:rsidRPr="00553412">
        <w:t>kv.m</w:t>
      </w:r>
      <w:proofErr w:type="spellEnd"/>
      <w:r w:rsidRPr="00553412">
        <w:t>. platībā (telpu grupas kadastra apzīmējums 5001 005 0100 001 003), un pie tā piederošām kopīpašuma 111/1751 domājamām daļām no daudzdzīvokļu mājas (būves kadastra apzīmējums 5001 005 0100 001), 111/1751 domājamām daļām no zemes (zemes vienības kadastra apzīmējums 5001 005 0100), trešo izsoli.</w:t>
      </w:r>
    </w:p>
    <w:p w14:paraId="21C81461" w14:textId="77777777" w:rsidR="00553412" w:rsidRPr="00553412" w:rsidRDefault="00553412" w:rsidP="00553412">
      <w:pPr>
        <w:spacing w:line="360" w:lineRule="auto"/>
        <w:ind w:firstLine="567"/>
        <w:jc w:val="both"/>
      </w:pPr>
      <w:r w:rsidRPr="00553412">
        <w:t xml:space="preserve">3. APSTIPRINĀT Gulbenes novada pašvaldībai piederošā dzīvokļa īpašuma Upes iela 5 – 8, Gulbene, Gulbenes novads, kadastra numurs 5001 900 2668, trešās izsoles sākumcenu 400 EUR (četri simti </w:t>
      </w:r>
      <w:proofErr w:type="spellStart"/>
      <w:r w:rsidRPr="00553412">
        <w:rPr>
          <w:i/>
        </w:rPr>
        <w:t>euro</w:t>
      </w:r>
      <w:proofErr w:type="spellEnd"/>
      <w:r w:rsidRPr="00553412">
        <w:t>).</w:t>
      </w:r>
    </w:p>
    <w:p w14:paraId="13C2903A" w14:textId="77777777" w:rsidR="00553412" w:rsidRPr="00553412" w:rsidRDefault="00553412" w:rsidP="00553412">
      <w:pPr>
        <w:spacing w:line="360" w:lineRule="auto"/>
        <w:ind w:firstLine="567"/>
        <w:jc w:val="both"/>
      </w:pPr>
      <w:r w:rsidRPr="00553412">
        <w:t>4. APSTIPRINĀT Gulbenes novada pašvaldībai piederošā dzīvokļa īpašuma Upes iela 5 – 8, Gulbene, Gulbenes novads, kadastra numurs 5001 900 2668, trešās izsoles noteikumus (pielikums), kas ir šī lēmuma neatņemama sastāvdaļa.</w:t>
      </w:r>
    </w:p>
    <w:p w14:paraId="2A23C362" w14:textId="77777777" w:rsidR="00553412" w:rsidRPr="00553412" w:rsidRDefault="00553412" w:rsidP="00553412">
      <w:pPr>
        <w:spacing w:line="360" w:lineRule="auto"/>
        <w:ind w:firstLine="567"/>
        <w:jc w:val="both"/>
      </w:pPr>
      <w:r w:rsidRPr="00553412">
        <w:t>5. UZDOT Gulbenes novada pašvaldības Īpašuma novērtēšanas un izsoļu komisijai organizēt Gulbenes novada pašvaldībai piederošā dzīvokļa īpašuma Upes iela 5 – 8, Gulbene, Gulbenes novads, kadastra numurs 5001 900 2668, trešo izsoli.</w:t>
      </w:r>
    </w:p>
    <w:p w14:paraId="390B56ED" w14:textId="77777777" w:rsidR="00553412" w:rsidRPr="00553412" w:rsidRDefault="00553412" w:rsidP="00553412">
      <w:pPr>
        <w:spacing w:after="160" w:line="259" w:lineRule="auto"/>
      </w:pPr>
    </w:p>
    <w:p w14:paraId="03129127" w14:textId="77777777" w:rsidR="00553412" w:rsidRPr="00553412" w:rsidRDefault="00553412" w:rsidP="00553412">
      <w:pPr>
        <w:spacing w:line="360" w:lineRule="auto"/>
      </w:pPr>
      <w:r w:rsidRPr="00553412">
        <w:t xml:space="preserve">Gulbenes novada domes priekšsēdētājs </w:t>
      </w:r>
      <w:r w:rsidRPr="00553412">
        <w:tab/>
      </w:r>
      <w:r w:rsidRPr="00553412">
        <w:tab/>
      </w:r>
      <w:r w:rsidRPr="00553412">
        <w:tab/>
      </w:r>
      <w:r w:rsidRPr="00553412">
        <w:tab/>
      </w:r>
      <w:r w:rsidRPr="00553412">
        <w:tab/>
      </w:r>
      <w:r w:rsidRPr="00553412">
        <w:tab/>
      </w:r>
      <w:proofErr w:type="spellStart"/>
      <w:r w:rsidRPr="00553412">
        <w:t>A.Caunītis</w:t>
      </w:r>
      <w:proofErr w:type="spellEnd"/>
    </w:p>
    <w:p w14:paraId="7A572A7B" w14:textId="77777777" w:rsidR="00553412" w:rsidRPr="00553412" w:rsidRDefault="00553412" w:rsidP="00553412">
      <w:pPr>
        <w:spacing w:line="360" w:lineRule="auto"/>
      </w:pPr>
    </w:p>
    <w:p w14:paraId="7D059C0E" w14:textId="77777777" w:rsidR="00553412" w:rsidRPr="00553412" w:rsidRDefault="00553412" w:rsidP="00553412">
      <w:pPr>
        <w:spacing w:line="360" w:lineRule="auto"/>
      </w:pPr>
      <w:r w:rsidRPr="00553412">
        <w:t xml:space="preserve">Sagatavoja: </w:t>
      </w:r>
      <w:proofErr w:type="spellStart"/>
      <w:r w:rsidRPr="00553412">
        <w:t>L.Bašķere</w:t>
      </w:r>
      <w:proofErr w:type="spellEnd"/>
    </w:p>
    <w:p w14:paraId="5B40C117" w14:textId="77777777" w:rsidR="00553412" w:rsidRPr="00553412" w:rsidRDefault="00553412" w:rsidP="00553412">
      <w:pPr>
        <w:spacing w:after="160" w:line="259" w:lineRule="auto"/>
      </w:pPr>
      <w:r w:rsidRPr="00553412">
        <w:br w:type="page"/>
      </w:r>
    </w:p>
    <w:p w14:paraId="5E3C80DF" w14:textId="77777777" w:rsidR="00553412" w:rsidRPr="00553412" w:rsidRDefault="00553412" w:rsidP="00553412">
      <w:pPr>
        <w:jc w:val="right"/>
      </w:pPr>
      <w:r w:rsidRPr="00553412">
        <w:lastRenderedPageBreak/>
        <w:t>Pielikums 29.12.2022. Gulbenes novada domes lēmumam Nr. GND/2022/1313</w:t>
      </w:r>
    </w:p>
    <w:p w14:paraId="5228CBF8" w14:textId="77777777" w:rsidR="00553412" w:rsidRPr="00553412" w:rsidRDefault="00553412" w:rsidP="00553412">
      <w:pPr>
        <w:jc w:val="center"/>
      </w:pPr>
    </w:p>
    <w:p w14:paraId="0225C496" w14:textId="77777777" w:rsidR="00553412" w:rsidRPr="00553412" w:rsidRDefault="00553412" w:rsidP="00553412">
      <w:pPr>
        <w:jc w:val="center"/>
        <w:rPr>
          <w:b/>
          <w:caps/>
        </w:rPr>
      </w:pPr>
      <w:r w:rsidRPr="00553412">
        <w:rPr>
          <w:b/>
          <w:caps/>
        </w:rPr>
        <w:t xml:space="preserve">Gulbenes novada pašvaldības dzīvokļa īpašuma – </w:t>
      </w:r>
    </w:p>
    <w:p w14:paraId="7DF359A6" w14:textId="77777777" w:rsidR="00553412" w:rsidRPr="00553412" w:rsidRDefault="00553412" w:rsidP="00553412">
      <w:pPr>
        <w:jc w:val="center"/>
        <w:rPr>
          <w:b/>
          <w:caps/>
        </w:rPr>
      </w:pPr>
      <w:r w:rsidRPr="00553412">
        <w:rPr>
          <w:b/>
          <w:caps/>
        </w:rPr>
        <w:t xml:space="preserve">Upes iela 5 – 8, Gulbene, Gulbenes novads, </w:t>
      </w:r>
    </w:p>
    <w:p w14:paraId="7BC3271F" w14:textId="77777777" w:rsidR="00553412" w:rsidRPr="00553412" w:rsidRDefault="00553412" w:rsidP="00553412">
      <w:pPr>
        <w:jc w:val="center"/>
        <w:rPr>
          <w:b/>
          <w:caps/>
        </w:rPr>
      </w:pPr>
      <w:r w:rsidRPr="00553412">
        <w:rPr>
          <w:b/>
        </w:rPr>
        <w:t>TREŠĀS IZSOLES NOTEIKUMI</w:t>
      </w:r>
    </w:p>
    <w:p w14:paraId="08C0BDBC" w14:textId="77777777" w:rsidR="00553412" w:rsidRPr="00553412" w:rsidRDefault="00553412" w:rsidP="00553412">
      <w:pPr>
        <w:tabs>
          <w:tab w:val="left" w:pos="0"/>
          <w:tab w:val="left" w:pos="426"/>
        </w:tabs>
        <w:ind w:right="43" w:firstLine="284"/>
        <w:jc w:val="center"/>
        <w:rPr>
          <w:b/>
          <w:bCs/>
          <w:lang w:eastAsia="en-US"/>
        </w:rPr>
      </w:pPr>
    </w:p>
    <w:p w14:paraId="653B974F" w14:textId="77777777" w:rsidR="00553412" w:rsidRPr="00553412" w:rsidRDefault="00553412" w:rsidP="00553412">
      <w:pPr>
        <w:tabs>
          <w:tab w:val="left" w:pos="0"/>
          <w:tab w:val="left" w:pos="426"/>
          <w:tab w:val="left" w:pos="709"/>
        </w:tabs>
        <w:spacing w:line="360" w:lineRule="auto"/>
        <w:ind w:right="43"/>
        <w:jc w:val="center"/>
        <w:rPr>
          <w:b/>
          <w:lang w:eastAsia="en-US"/>
        </w:rPr>
      </w:pPr>
      <w:r w:rsidRPr="00553412">
        <w:rPr>
          <w:b/>
          <w:lang w:eastAsia="en-US"/>
        </w:rPr>
        <w:t>1. Vispārīgie noteikumi</w:t>
      </w:r>
    </w:p>
    <w:p w14:paraId="3A288C83" w14:textId="77777777" w:rsidR="00553412" w:rsidRPr="00553412" w:rsidRDefault="00553412" w:rsidP="00553412">
      <w:pPr>
        <w:spacing w:line="360" w:lineRule="auto"/>
        <w:ind w:right="-1" w:firstLine="567"/>
        <w:jc w:val="both"/>
        <w:rPr>
          <w:color w:val="000000"/>
        </w:rPr>
      </w:pPr>
      <w:r w:rsidRPr="00553412">
        <w:rPr>
          <w:lang w:eastAsia="en-US"/>
        </w:rPr>
        <w:t xml:space="preserve">1.1. </w:t>
      </w:r>
      <w:r w:rsidRPr="00553412">
        <w:rPr>
          <w:color w:val="000000"/>
        </w:rPr>
        <w:t xml:space="preserve">Šie noteikumi nosaka kārtību, kādā tiek rīkota trešā mutiskā atklātā izsole ar augšupejošu soli </w:t>
      </w:r>
      <w:r w:rsidRPr="00553412">
        <w:t xml:space="preserve">Gulbenes novada pašvaldības dzīvokļa īpašuma </w:t>
      </w:r>
      <w:r w:rsidRPr="00553412">
        <w:rPr>
          <w:rFonts w:eastAsia="SimSun"/>
          <w:color w:val="00000A"/>
          <w:lang w:eastAsia="zh-CN" w:bidi="hi-IN"/>
        </w:rPr>
        <w:t>Upes iela 5 – 8, Gulbene, Gulbenes novads, kadastra numurs 5001 900 2668</w:t>
      </w:r>
      <w:r w:rsidRPr="00553412">
        <w:t xml:space="preserve">, </w:t>
      </w:r>
      <w:r w:rsidRPr="00553412">
        <w:rPr>
          <w:color w:val="000000"/>
        </w:rPr>
        <w:t xml:space="preserve">(turpmāk – Objekts) pircēja noteikšanai. </w:t>
      </w:r>
    </w:p>
    <w:p w14:paraId="40A35D20" w14:textId="77777777" w:rsidR="00553412" w:rsidRPr="00553412" w:rsidRDefault="00553412" w:rsidP="00553412">
      <w:pPr>
        <w:spacing w:line="360" w:lineRule="auto"/>
        <w:ind w:right="-1" w:firstLine="567"/>
        <w:jc w:val="both"/>
      </w:pPr>
      <w:r w:rsidRPr="00553412">
        <w:rPr>
          <w:color w:val="000000"/>
        </w:rPr>
        <w:t>1.2. I</w:t>
      </w:r>
      <w:r w:rsidRPr="00553412">
        <w:t>zsole notiek ievērojot likumu “Par pašvaldībām”, Publiskas personas mantas atsavināšanas likumu un šos izsoles noteikumus.</w:t>
      </w:r>
    </w:p>
    <w:p w14:paraId="56385ECE" w14:textId="77777777" w:rsidR="00553412" w:rsidRPr="00553412" w:rsidRDefault="00553412" w:rsidP="00553412">
      <w:pPr>
        <w:spacing w:line="360" w:lineRule="auto"/>
        <w:ind w:right="-1" w:firstLine="567"/>
        <w:jc w:val="both"/>
        <w:rPr>
          <w:color w:val="000000"/>
          <w:lang w:val="da-DK"/>
        </w:rPr>
      </w:pPr>
      <w:r w:rsidRPr="00553412">
        <w:rPr>
          <w:color w:val="000000"/>
        </w:rPr>
        <w:t>1.3. Objekta izsoli rīko Gulbenes novada domes izveidotā Īpašuma novērtēšanas un izsoļu komisija</w:t>
      </w:r>
      <w:r w:rsidRPr="00553412">
        <w:t xml:space="preserve"> (turpmāk – Izsoles komisija).</w:t>
      </w:r>
    </w:p>
    <w:p w14:paraId="4B99D7EE" w14:textId="77777777" w:rsidR="00553412" w:rsidRPr="00553412" w:rsidRDefault="00553412" w:rsidP="00553412">
      <w:pPr>
        <w:spacing w:line="360" w:lineRule="auto"/>
        <w:ind w:firstLine="567"/>
        <w:jc w:val="both"/>
        <w:rPr>
          <w:lang w:eastAsia="en-US"/>
        </w:rPr>
      </w:pPr>
      <w:r w:rsidRPr="00553412">
        <w:rPr>
          <w:lang w:eastAsia="en-US"/>
        </w:rPr>
        <w:t>1.4. Ziņas par izsolē atsavināmo Objektu:</w:t>
      </w:r>
    </w:p>
    <w:p w14:paraId="67FDB028" w14:textId="77777777" w:rsidR="00553412" w:rsidRPr="00553412" w:rsidRDefault="00553412" w:rsidP="00553412">
      <w:pPr>
        <w:spacing w:line="360" w:lineRule="auto"/>
        <w:ind w:right="43" w:firstLine="567"/>
        <w:jc w:val="both"/>
        <w:rPr>
          <w:color w:val="000000"/>
        </w:rPr>
      </w:pPr>
      <w:r w:rsidRPr="00553412">
        <w:rPr>
          <w:color w:val="000000"/>
        </w:rPr>
        <w:t xml:space="preserve">1.4.1. Gulbenes novada pašvaldības dzīvokļa īpašums </w:t>
      </w:r>
      <w:r w:rsidRPr="00553412">
        <w:t xml:space="preserve">Upes iela 5 – 8, Gulbene, Gulbenes novads, kadastra numurs 5001 900 2668, kas sastāv no vienistabas dzīvokļa, 10,9 </w:t>
      </w:r>
      <w:proofErr w:type="spellStart"/>
      <w:r w:rsidRPr="00553412">
        <w:t>kv.m</w:t>
      </w:r>
      <w:proofErr w:type="spellEnd"/>
      <w:r w:rsidRPr="00553412">
        <w:t>. platībā (telpu grupas kadastra apzīmējums 5001 005 0100 001 003), un pie tā piederošām kopīpašuma 111/1751 domājamām daļām no daudzdzīvokļu mājas (būves kadastra apzīmējums 5001 005 0100 001), 111/1751 domājamām daļām no zemes (zemes vienības kadastra apzīmējums 5001 005 0100)</w:t>
      </w:r>
      <w:r w:rsidRPr="00553412">
        <w:rPr>
          <w:color w:val="000000"/>
        </w:rPr>
        <w:t>.</w:t>
      </w:r>
    </w:p>
    <w:p w14:paraId="0A5BE18D" w14:textId="77777777" w:rsidR="00553412" w:rsidRPr="00553412" w:rsidRDefault="00553412" w:rsidP="00553412">
      <w:pPr>
        <w:tabs>
          <w:tab w:val="left" w:pos="1134"/>
        </w:tabs>
        <w:spacing w:line="360" w:lineRule="auto"/>
        <w:ind w:right="43" w:firstLine="567"/>
        <w:jc w:val="both"/>
        <w:rPr>
          <w:lang w:eastAsia="en-US"/>
        </w:rPr>
      </w:pPr>
      <w:r w:rsidRPr="00553412">
        <w:rPr>
          <w:lang w:eastAsia="en-US"/>
        </w:rPr>
        <w:t>1.4.2.</w:t>
      </w:r>
      <w:r w:rsidRPr="00553412">
        <w:rPr>
          <w:color w:val="000000"/>
        </w:rPr>
        <w:t xml:space="preserve"> Objekts ir Gulbenes novada pašvaldības īpašums. Tas reģistrēts Vidzemes rajona tiesas Zemesgrāmatu nodaļas Gulbenes pilsētas zemesgrāmatas nodalījumā Nr.</w:t>
      </w:r>
      <w:r w:rsidRPr="00553412">
        <w:rPr>
          <w:rFonts w:ascii="Arial" w:hAnsi="Arial" w:cs="Arial"/>
          <w:sz w:val="22"/>
          <w:szCs w:val="22"/>
        </w:rPr>
        <w:t xml:space="preserve"> </w:t>
      </w:r>
      <w:r w:rsidRPr="00553412">
        <w:rPr>
          <w:color w:val="000000"/>
        </w:rPr>
        <w:t>780 8.</w:t>
      </w:r>
    </w:p>
    <w:p w14:paraId="01E88ABC" w14:textId="77777777" w:rsidR="00553412" w:rsidRPr="00553412" w:rsidRDefault="00553412" w:rsidP="00553412">
      <w:pPr>
        <w:spacing w:line="360" w:lineRule="auto"/>
        <w:ind w:right="43" w:firstLine="567"/>
        <w:jc w:val="both"/>
        <w:rPr>
          <w:lang w:eastAsia="en-US"/>
        </w:rPr>
      </w:pPr>
      <w:r w:rsidRPr="00553412">
        <w:rPr>
          <w:lang w:eastAsia="en-US"/>
        </w:rPr>
        <w:t xml:space="preserve">1.4.3. </w:t>
      </w:r>
      <w:r w:rsidRPr="00553412">
        <w:t>Pirmpirkuma tiesību uz Objekta iegādi nav</w:t>
      </w:r>
      <w:r w:rsidRPr="00553412">
        <w:rPr>
          <w:lang w:eastAsia="en-US"/>
        </w:rPr>
        <w:t>.</w:t>
      </w:r>
    </w:p>
    <w:p w14:paraId="511EFDBA" w14:textId="77777777" w:rsidR="00553412" w:rsidRPr="00553412" w:rsidRDefault="00553412" w:rsidP="00553412">
      <w:pPr>
        <w:spacing w:line="360" w:lineRule="auto"/>
        <w:ind w:right="43" w:firstLine="567"/>
        <w:jc w:val="both"/>
        <w:rPr>
          <w:lang w:eastAsia="en-US"/>
        </w:rPr>
      </w:pPr>
      <w:r w:rsidRPr="00553412">
        <w:rPr>
          <w:lang w:eastAsia="en-US"/>
        </w:rPr>
        <w:t xml:space="preserve">1.5. Sludinājums </w:t>
      </w:r>
      <w:r w:rsidRPr="00553412">
        <w:rPr>
          <w:bCs/>
          <w:lang w:eastAsia="en-US"/>
        </w:rPr>
        <w:t xml:space="preserve">par Objekta </w:t>
      </w:r>
      <w:r w:rsidRPr="00553412">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62" w:history="1">
        <w:r w:rsidRPr="00553412">
          <w:rPr>
            <w:rFonts w:cs="Arial"/>
            <w:color w:val="0563C1"/>
            <w:u w:val="single"/>
          </w:rPr>
          <w:t>www.gulbene.lv</w:t>
        </w:r>
      </w:hyperlink>
      <w:r w:rsidRPr="00553412">
        <w:rPr>
          <w:lang w:eastAsia="en-US"/>
        </w:rPr>
        <w:t>.</w:t>
      </w:r>
    </w:p>
    <w:p w14:paraId="2CF8A197" w14:textId="77777777" w:rsidR="00553412" w:rsidRPr="00553412" w:rsidRDefault="00553412" w:rsidP="00553412">
      <w:pPr>
        <w:keepLines/>
        <w:spacing w:line="360" w:lineRule="auto"/>
        <w:ind w:right="43" w:firstLine="567"/>
        <w:jc w:val="both"/>
      </w:pPr>
      <w:r w:rsidRPr="00553412">
        <w:rPr>
          <w:lang w:eastAsia="en-US"/>
        </w:rPr>
        <w:t xml:space="preserve">1.6. </w:t>
      </w:r>
      <w:r w:rsidRPr="00553412">
        <w:t xml:space="preserve">Ar izsoles noteikumiem var iepazīties Gulbenes novada pašvaldības tīmekļa vietnē </w:t>
      </w:r>
      <w:hyperlink r:id="rId63" w:history="1">
        <w:r w:rsidRPr="00553412">
          <w:rPr>
            <w:rFonts w:cs="Arial"/>
            <w:color w:val="0563C1"/>
            <w:u w:val="single"/>
          </w:rPr>
          <w:t>www.gulbene.lv</w:t>
        </w:r>
      </w:hyperlink>
      <w:r w:rsidRPr="00553412">
        <w:t>.</w:t>
      </w:r>
    </w:p>
    <w:p w14:paraId="595BE03E" w14:textId="77777777" w:rsidR="00553412" w:rsidRPr="00553412" w:rsidRDefault="00553412" w:rsidP="00553412">
      <w:pPr>
        <w:keepLines/>
        <w:spacing w:line="360" w:lineRule="auto"/>
        <w:ind w:right="43" w:firstLine="567"/>
        <w:jc w:val="both"/>
        <w:rPr>
          <w:lang w:eastAsia="en-US"/>
        </w:rPr>
      </w:pPr>
      <w:r w:rsidRPr="00553412">
        <w:t xml:space="preserve">1.7. </w:t>
      </w:r>
      <w:r w:rsidRPr="00553412">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4" w:history="1">
        <w:r w:rsidRPr="00553412">
          <w:rPr>
            <w:rFonts w:cs="Arial"/>
            <w:color w:val="0563C1"/>
            <w:u w:val="single"/>
            <w:lang w:eastAsia="en-US"/>
          </w:rPr>
          <w:t>dome@gulbene.lv</w:t>
        </w:r>
      </w:hyperlink>
      <w:r w:rsidRPr="00553412">
        <w:rPr>
          <w:lang w:eastAsia="en-US"/>
        </w:rPr>
        <w:t xml:space="preserve">, </w:t>
      </w:r>
      <w:r w:rsidRPr="00553412">
        <w:t xml:space="preserve">pa tālruni Gulbenes novada Gulbenes pilsētas pārvalde) vai 25728123 (Gulbenes novada Gulbenes pilsētas pārvaldes nekustamā īpašuma pārvaldnieks </w:t>
      </w:r>
      <w:proofErr w:type="spellStart"/>
      <w:r w:rsidRPr="00553412">
        <w:t>K.Rakstiņš</w:t>
      </w:r>
      <w:proofErr w:type="spellEnd"/>
      <w:r w:rsidRPr="00553412">
        <w:t>)</w:t>
      </w:r>
      <w:r w:rsidRPr="00553412">
        <w:rPr>
          <w:bCs/>
        </w:rPr>
        <w:t>.</w:t>
      </w:r>
    </w:p>
    <w:p w14:paraId="34B681D1" w14:textId="77777777" w:rsidR="00553412" w:rsidRPr="00553412" w:rsidRDefault="00553412" w:rsidP="00553412">
      <w:pPr>
        <w:shd w:val="clear" w:color="auto" w:fill="FFFFFF"/>
        <w:tabs>
          <w:tab w:val="left" w:pos="720"/>
        </w:tabs>
        <w:spacing w:before="10" w:line="360" w:lineRule="auto"/>
        <w:jc w:val="center"/>
        <w:rPr>
          <w:b/>
          <w:lang w:eastAsia="en-US"/>
        </w:rPr>
      </w:pPr>
      <w:r w:rsidRPr="00553412">
        <w:rPr>
          <w:b/>
          <w:lang w:eastAsia="en-US"/>
        </w:rPr>
        <w:t>2. Izsoles veids, maksājumi un samaksas kārtība</w:t>
      </w:r>
    </w:p>
    <w:p w14:paraId="589EF9DA" w14:textId="77777777" w:rsidR="00553412" w:rsidRPr="00553412" w:rsidRDefault="00553412" w:rsidP="00553412">
      <w:pPr>
        <w:keepLines/>
        <w:spacing w:line="360" w:lineRule="auto"/>
        <w:ind w:right="43" w:firstLine="567"/>
        <w:jc w:val="both"/>
        <w:rPr>
          <w:bCs/>
          <w:lang w:eastAsia="en-US"/>
        </w:rPr>
      </w:pPr>
      <w:r w:rsidRPr="00553412">
        <w:rPr>
          <w:bCs/>
          <w:lang w:eastAsia="en-US"/>
        </w:rPr>
        <w:t>2.1. Objekta atsavināšanas veids ir mutiska atklāta izsole ar augšupejošu soli.</w:t>
      </w:r>
    </w:p>
    <w:p w14:paraId="65E4129C" w14:textId="77777777" w:rsidR="00553412" w:rsidRPr="00553412" w:rsidRDefault="00553412" w:rsidP="00553412">
      <w:pPr>
        <w:keepLines/>
        <w:spacing w:line="360" w:lineRule="auto"/>
        <w:ind w:right="43" w:firstLine="567"/>
        <w:jc w:val="both"/>
        <w:rPr>
          <w:bCs/>
          <w:lang w:eastAsia="en-US"/>
        </w:rPr>
      </w:pPr>
      <w:r w:rsidRPr="00553412">
        <w:rPr>
          <w:bCs/>
          <w:lang w:eastAsia="en-US"/>
        </w:rPr>
        <w:t xml:space="preserve">2.2. Maksāšanas līdzekļi – 100% </w:t>
      </w:r>
      <w:proofErr w:type="spellStart"/>
      <w:r w:rsidRPr="00553412">
        <w:rPr>
          <w:bCs/>
          <w:i/>
          <w:lang w:eastAsia="en-US"/>
        </w:rPr>
        <w:t>euro</w:t>
      </w:r>
      <w:proofErr w:type="spellEnd"/>
      <w:r w:rsidRPr="00553412">
        <w:rPr>
          <w:bCs/>
          <w:lang w:eastAsia="en-US"/>
        </w:rPr>
        <w:t>.</w:t>
      </w:r>
    </w:p>
    <w:p w14:paraId="79AAD285" w14:textId="77777777" w:rsidR="00553412" w:rsidRPr="00553412" w:rsidRDefault="00553412" w:rsidP="00553412">
      <w:pPr>
        <w:spacing w:line="360" w:lineRule="auto"/>
        <w:ind w:right="43" w:firstLine="567"/>
        <w:jc w:val="both"/>
        <w:rPr>
          <w:lang w:eastAsia="en-US"/>
        </w:rPr>
      </w:pPr>
      <w:r w:rsidRPr="00553412">
        <w:rPr>
          <w:bCs/>
          <w:lang w:eastAsia="en-US"/>
        </w:rPr>
        <w:lastRenderedPageBreak/>
        <w:t xml:space="preserve">2.3. </w:t>
      </w:r>
      <w:r w:rsidRPr="00553412">
        <w:rPr>
          <w:lang w:eastAsia="en-US"/>
        </w:rPr>
        <w:t xml:space="preserve">Objekta izsoles sākumcena ir </w:t>
      </w:r>
      <w:r w:rsidRPr="00553412">
        <w:t xml:space="preserve">400 EUR (četri simti </w:t>
      </w:r>
      <w:proofErr w:type="spellStart"/>
      <w:r w:rsidRPr="00553412">
        <w:rPr>
          <w:i/>
        </w:rPr>
        <w:t>euro</w:t>
      </w:r>
      <w:proofErr w:type="spellEnd"/>
      <w:r w:rsidRPr="00553412">
        <w:t>)</w:t>
      </w:r>
      <w:r w:rsidRPr="00553412">
        <w:rPr>
          <w:lang w:eastAsia="en-US"/>
        </w:rPr>
        <w:t>.</w:t>
      </w:r>
    </w:p>
    <w:p w14:paraId="295B2F14" w14:textId="77777777" w:rsidR="00553412" w:rsidRPr="00553412" w:rsidRDefault="00553412" w:rsidP="00553412">
      <w:pPr>
        <w:spacing w:line="360" w:lineRule="auto"/>
        <w:ind w:firstLine="567"/>
        <w:jc w:val="both"/>
        <w:rPr>
          <w:lang w:eastAsia="en-US"/>
        </w:rPr>
      </w:pPr>
      <w:r w:rsidRPr="00553412">
        <w:rPr>
          <w:lang w:eastAsia="en-US"/>
        </w:rPr>
        <w:t xml:space="preserve">2.4. </w:t>
      </w:r>
      <w:r w:rsidRPr="00553412">
        <w:rPr>
          <w:bCs/>
          <w:lang w:eastAsia="en-US"/>
        </w:rPr>
        <w:t xml:space="preserve">Objekta </w:t>
      </w:r>
      <w:r w:rsidRPr="00553412">
        <w:rPr>
          <w:color w:val="000000"/>
        </w:rPr>
        <w:t xml:space="preserve">nodrošinājums tiek noteikts 10% apmērā no izsoles nosacītās cenas, t.i. 40 EUR (četrdesmit </w:t>
      </w:r>
      <w:proofErr w:type="spellStart"/>
      <w:r w:rsidRPr="00553412">
        <w:rPr>
          <w:i/>
          <w:color w:val="000000"/>
        </w:rPr>
        <w:t>euro</w:t>
      </w:r>
      <w:proofErr w:type="spellEnd"/>
      <w:r w:rsidRPr="00553412">
        <w:rPr>
          <w:color w:val="000000"/>
        </w:rPr>
        <w:t>).</w:t>
      </w:r>
      <w:r w:rsidRPr="00553412">
        <w:rPr>
          <w:color w:val="000000"/>
          <w:lang w:eastAsia="en-US"/>
        </w:rPr>
        <w:t xml:space="preserve"> </w:t>
      </w:r>
      <w:r w:rsidRPr="00553412">
        <w:rPr>
          <w:color w:val="000000"/>
        </w:rPr>
        <w:t xml:space="preserve">Tas iemaksājams pirms pieteikuma iesniegšanas, bezskaidras naudas norēķinu veidā, Gulbenes novada pašvaldības, reģistrācijas Nr.90009116327, kontā Nr.LV81UNLA0050019845884, AS “SEB banka”, </w:t>
      </w:r>
      <w:r w:rsidRPr="00553412">
        <w:rPr>
          <w:lang w:eastAsia="en-US"/>
        </w:rPr>
        <w:t xml:space="preserve">norādot maksājuma mērķī “Dzīvokļa īpašuma </w:t>
      </w:r>
      <w:r w:rsidRPr="00553412">
        <w:t xml:space="preserve">Upes iela 5 – 8, Gulbene, Gulbenes novads, </w:t>
      </w:r>
      <w:r w:rsidRPr="00553412">
        <w:rPr>
          <w:lang w:eastAsia="en-US"/>
        </w:rPr>
        <w:t>izsoles nodrošinājums”</w:t>
      </w:r>
      <w:r w:rsidRPr="00553412">
        <w:rPr>
          <w:color w:val="000000"/>
        </w:rPr>
        <w:t>.</w:t>
      </w:r>
      <w:r w:rsidRPr="00553412">
        <w:t xml:space="preserve"> Nodrošinājums uzskatāms par iesniegtu, ja attiecīgā naudas summa ir saņemta norādītajā bankas kontā</w:t>
      </w:r>
      <w:r w:rsidRPr="00553412">
        <w:rPr>
          <w:lang w:eastAsia="en-US"/>
        </w:rPr>
        <w:t xml:space="preserve">. </w:t>
      </w:r>
    </w:p>
    <w:p w14:paraId="2A29E85C" w14:textId="77777777" w:rsidR="00553412" w:rsidRPr="00553412" w:rsidRDefault="00553412" w:rsidP="00553412">
      <w:pPr>
        <w:spacing w:line="360" w:lineRule="auto"/>
        <w:ind w:firstLine="567"/>
        <w:jc w:val="both"/>
        <w:rPr>
          <w:color w:val="000000"/>
          <w:lang w:eastAsia="en-US"/>
        </w:rPr>
      </w:pPr>
      <w:r w:rsidRPr="00553412">
        <w:rPr>
          <w:lang w:eastAsia="en-US"/>
        </w:rPr>
        <w:t xml:space="preserve">2.5. </w:t>
      </w:r>
      <w:r w:rsidRPr="00553412">
        <w:rPr>
          <w:bCs/>
          <w:lang w:eastAsia="en-US"/>
        </w:rPr>
        <w:t xml:space="preserve">Objekta izsoles solis tiek noteikts </w:t>
      </w:r>
      <w:r w:rsidRPr="00553412">
        <w:t>5% apmērā no sākumcenas, t.i., 20</w:t>
      </w:r>
      <w:r w:rsidRPr="00553412">
        <w:rPr>
          <w:rFonts w:eastAsia="Calibri"/>
          <w:lang w:eastAsia="en-US"/>
        </w:rPr>
        <w:t xml:space="preserve"> EUR</w:t>
      </w:r>
      <w:r w:rsidRPr="00553412">
        <w:t xml:space="preserve"> (divdesmit </w:t>
      </w:r>
      <w:proofErr w:type="spellStart"/>
      <w:r w:rsidRPr="00553412">
        <w:rPr>
          <w:i/>
        </w:rPr>
        <w:t>euro</w:t>
      </w:r>
      <w:proofErr w:type="spellEnd"/>
      <w:r w:rsidRPr="00553412">
        <w:t>)</w:t>
      </w:r>
      <w:r w:rsidRPr="00553412">
        <w:rPr>
          <w:color w:val="000000"/>
          <w:lang w:eastAsia="en-US"/>
        </w:rPr>
        <w:t>.</w:t>
      </w:r>
    </w:p>
    <w:p w14:paraId="24C3DFF3" w14:textId="77777777" w:rsidR="00553412" w:rsidRPr="00553412" w:rsidRDefault="00553412" w:rsidP="00553412">
      <w:pPr>
        <w:spacing w:line="360" w:lineRule="auto"/>
        <w:ind w:firstLine="567"/>
        <w:jc w:val="both"/>
        <w:rPr>
          <w:color w:val="000000"/>
        </w:rPr>
      </w:pPr>
      <w:r w:rsidRPr="00553412">
        <w:rPr>
          <w:color w:val="000000"/>
          <w:lang w:eastAsia="en-US"/>
        </w:rPr>
        <w:t xml:space="preserve">2.6. </w:t>
      </w:r>
      <w:bookmarkStart w:id="73" w:name="_Hlk116571069"/>
      <w:r w:rsidRPr="00553412">
        <w:rPr>
          <w:color w:val="000000"/>
        </w:rPr>
        <w:t>Objektu pērkot ar tūlītēju samaksu, nosolītā augstākā summa, atrēķinot naudā iemaksāto nodrošinājumu, jāsamaksā divu nedēļu laikā no izsoles dienas,</w:t>
      </w:r>
      <w:r w:rsidRPr="00553412">
        <w:t xml:space="preserve"> ieskaitot to bezskaidras naudas norēķinu veidā Gulbenes novada pašvaldības norādītajā kontā Nr.LV81UNLA0050019845884, AS “SEB banka”, kods UNLALV2X, </w:t>
      </w:r>
      <w:r w:rsidRPr="00553412">
        <w:rPr>
          <w:color w:val="000000"/>
        </w:rPr>
        <w:t>ar atzīmi “</w:t>
      </w:r>
      <w:r w:rsidRPr="00553412">
        <w:rPr>
          <w:lang w:eastAsia="en-US"/>
        </w:rPr>
        <w:t xml:space="preserve">Dzīvokļa īpašuma </w:t>
      </w:r>
      <w:r w:rsidRPr="00553412">
        <w:t xml:space="preserve">Upes iela 5 – 8, Gulbene, Gulbenes novads, </w:t>
      </w:r>
      <w:r w:rsidRPr="00553412">
        <w:rPr>
          <w:color w:val="000000"/>
        </w:rPr>
        <w:t>pirkuma maksa”.</w:t>
      </w:r>
    </w:p>
    <w:bookmarkEnd w:id="73"/>
    <w:p w14:paraId="09732E8B" w14:textId="2CEE86C3" w:rsidR="00553412" w:rsidRPr="00B45F49" w:rsidRDefault="00B45F49" w:rsidP="00B45F49">
      <w:pPr>
        <w:pStyle w:val="Sarakstarindkopa"/>
        <w:keepNext/>
        <w:spacing w:line="360" w:lineRule="auto"/>
        <w:ind w:left="0" w:firstLine="567"/>
        <w:jc w:val="center"/>
        <w:outlineLvl w:val="0"/>
        <w:rPr>
          <w:rFonts w:ascii="Times New Roman" w:hAnsi="Times New Roman"/>
          <w:b/>
          <w:sz w:val="24"/>
          <w:szCs w:val="24"/>
        </w:rPr>
      </w:pPr>
      <w:r w:rsidRPr="00B45F49">
        <w:rPr>
          <w:rFonts w:ascii="Times New Roman" w:hAnsi="Times New Roman"/>
          <w:b/>
          <w:bCs/>
          <w:kern w:val="32"/>
          <w:sz w:val="24"/>
          <w:szCs w:val="24"/>
        </w:rPr>
        <w:t>3.</w:t>
      </w:r>
      <w:r w:rsidR="00553412" w:rsidRPr="00B45F49">
        <w:rPr>
          <w:rFonts w:ascii="Times New Roman" w:hAnsi="Times New Roman"/>
          <w:b/>
          <w:bCs/>
          <w:kern w:val="32"/>
          <w:sz w:val="24"/>
          <w:szCs w:val="24"/>
        </w:rPr>
        <w:t>Izsoles dalībnieki</w:t>
      </w:r>
    </w:p>
    <w:p w14:paraId="22CD45FE" w14:textId="7E598456" w:rsidR="00553412" w:rsidRPr="00B45F49" w:rsidRDefault="00553412" w:rsidP="00B45F49">
      <w:pPr>
        <w:pStyle w:val="Sarakstarindkopa"/>
        <w:numPr>
          <w:ilvl w:val="1"/>
          <w:numId w:val="8"/>
        </w:numPr>
        <w:spacing w:line="360" w:lineRule="auto"/>
        <w:ind w:left="0" w:firstLine="567"/>
        <w:jc w:val="both"/>
        <w:rPr>
          <w:rFonts w:ascii="Times New Roman" w:hAnsi="Times New Roman"/>
          <w:sz w:val="24"/>
          <w:szCs w:val="24"/>
        </w:rPr>
      </w:pPr>
      <w:bookmarkStart w:id="74" w:name="_Hlk116571151"/>
      <w:r w:rsidRPr="00B45F49">
        <w:rPr>
          <w:rFonts w:ascii="Times New Roman" w:hAnsi="Times New Roman"/>
          <w:sz w:val="24"/>
          <w:szCs w:val="24"/>
        </w:rPr>
        <w:t xml:space="preserve">Par izsoles dalībnieku var kļūt jebkura fiziska vai juridiska persona, </w:t>
      </w:r>
      <w:r w:rsidRPr="00B45F49">
        <w:rPr>
          <w:rFonts w:ascii="Times New Roman" w:hAnsi="Times New Roman"/>
          <w:color w:val="000000"/>
          <w:sz w:val="24"/>
          <w:szCs w:val="24"/>
        </w:rPr>
        <w:t>kura atbilst likuma “Par zemes privatizāciju lauku apvidos” 28.pantā izvirzītajām prasībām darījuma subjektam</w:t>
      </w:r>
      <w:r w:rsidRPr="00B45F49">
        <w:rPr>
          <w:rFonts w:ascii="Times New Roman" w:hAnsi="Times New Roman"/>
          <w:sz w:val="24"/>
          <w:szCs w:val="24"/>
        </w:rPr>
        <w:t xml:space="preserve">, kura līdz reģistrācijas brīdim ir iemaksājusi šo noteikumu 2.4.punktā noteikto nodrošinājumu, izsoles noteikumos </w:t>
      </w:r>
      <w:r w:rsidRPr="00B45F49">
        <w:rPr>
          <w:rFonts w:ascii="Times New Roman" w:hAnsi="Times New Roman"/>
          <w:color w:val="000000"/>
          <w:sz w:val="24"/>
          <w:szCs w:val="24"/>
        </w:rPr>
        <w:t xml:space="preserve">noteiktajā termiņā iesniegusi pieteikumu dalībai izsolē un izpildījusi visus izsoles priekšnoteikumus, </w:t>
      </w:r>
      <w:r w:rsidRPr="00B45F49">
        <w:rPr>
          <w:rFonts w:ascii="Times New Roman" w:hAnsi="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802DD4B" w14:textId="14DCA76A" w:rsidR="00553412" w:rsidRPr="00B45F49" w:rsidRDefault="00553412" w:rsidP="00B45F49">
      <w:pPr>
        <w:pStyle w:val="Sarakstarindkopa"/>
        <w:numPr>
          <w:ilvl w:val="1"/>
          <w:numId w:val="8"/>
        </w:numPr>
        <w:spacing w:line="360" w:lineRule="auto"/>
        <w:ind w:left="0" w:firstLine="567"/>
        <w:jc w:val="both"/>
        <w:rPr>
          <w:rFonts w:ascii="Times New Roman" w:hAnsi="Times New Roman"/>
          <w:sz w:val="24"/>
          <w:szCs w:val="24"/>
        </w:rPr>
      </w:pPr>
      <w:r w:rsidRPr="00B45F49">
        <w:rPr>
          <w:rFonts w:ascii="Times New Roman" w:hAnsi="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60F04CAD" w14:textId="661BE442" w:rsidR="00553412" w:rsidRPr="00B45F49" w:rsidRDefault="00553412" w:rsidP="00B45F49">
      <w:pPr>
        <w:pStyle w:val="Sarakstarindkopa"/>
        <w:numPr>
          <w:ilvl w:val="1"/>
          <w:numId w:val="8"/>
        </w:numPr>
        <w:spacing w:line="360" w:lineRule="auto"/>
        <w:ind w:left="0" w:firstLine="567"/>
        <w:jc w:val="both"/>
        <w:rPr>
          <w:rFonts w:ascii="Times New Roman" w:hAnsi="Times New Roman"/>
          <w:sz w:val="24"/>
          <w:szCs w:val="24"/>
        </w:rPr>
      </w:pPr>
      <w:r w:rsidRPr="00B45F49">
        <w:rPr>
          <w:rFonts w:ascii="Times New Roman" w:hAnsi="Times New Roman"/>
          <w:color w:val="000000"/>
          <w:sz w:val="24"/>
          <w:szCs w:val="24"/>
        </w:rPr>
        <w:t>Izsoles komisijas locekļi nevar būt Objekta pircēji, kā arī nevar pirkt Objektu citu personu uzdevumā.</w:t>
      </w:r>
    </w:p>
    <w:p w14:paraId="7DBA7F28" w14:textId="77777777" w:rsidR="00553412" w:rsidRPr="00553412" w:rsidRDefault="00553412" w:rsidP="00B45F49">
      <w:pPr>
        <w:numPr>
          <w:ilvl w:val="0"/>
          <w:numId w:val="8"/>
        </w:numPr>
        <w:spacing w:after="200" w:line="360" w:lineRule="auto"/>
        <w:ind w:left="360"/>
        <w:contextualSpacing/>
        <w:jc w:val="center"/>
        <w:rPr>
          <w:bCs/>
          <w:color w:val="000000"/>
        </w:rPr>
      </w:pPr>
      <w:r w:rsidRPr="00553412">
        <w:rPr>
          <w:b/>
          <w:bCs/>
          <w:color w:val="000000"/>
        </w:rPr>
        <w:t>Izsoles pretendentu reģistrācija Izsoļu dalībnieku reģistrā</w:t>
      </w:r>
    </w:p>
    <w:p w14:paraId="76AD1A76" w14:textId="77777777" w:rsidR="00553412" w:rsidRPr="00553412" w:rsidRDefault="00553412" w:rsidP="00B45F49">
      <w:pPr>
        <w:numPr>
          <w:ilvl w:val="1"/>
          <w:numId w:val="8"/>
        </w:numPr>
        <w:spacing w:after="200" w:line="360" w:lineRule="auto"/>
        <w:ind w:left="0" w:firstLine="567"/>
        <w:contextualSpacing/>
        <w:jc w:val="both"/>
        <w:rPr>
          <w:bCs/>
          <w:color w:val="000000"/>
        </w:rPr>
      </w:pPr>
      <w:r w:rsidRPr="00553412">
        <w:rPr>
          <w:color w:val="000000"/>
        </w:rPr>
        <w:t>Izsoles komisija, saņemot pieteikumu par piedalīšanos izsolē, sastāda izsoles dalībnieku sarakstu, kurā fiksē izsoles pretendentus pieteikumu iesniegšanas secībā.</w:t>
      </w:r>
    </w:p>
    <w:p w14:paraId="69DD27A9" w14:textId="77777777" w:rsidR="00553412" w:rsidRPr="00553412" w:rsidRDefault="00553412" w:rsidP="00B45F49">
      <w:pPr>
        <w:numPr>
          <w:ilvl w:val="1"/>
          <w:numId w:val="8"/>
        </w:numPr>
        <w:spacing w:after="200" w:line="360" w:lineRule="auto"/>
        <w:ind w:left="0" w:firstLine="567"/>
        <w:contextualSpacing/>
        <w:jc w:val="both"/>
        <w:rPr>
          <w:bCs/>
          <w:color w:val="000000"/>
        </w:rPr>
      </w:pPr>
      <w:r w:rsidRPr="00553412">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65" w:history="1">
        <w:r w:rsidRPr="00553412">
          <w:rPr>
            <w:rFonts w:cs="Arial"/>
            <w:bCs/>
            <w:color w:val="0563C1"/>
            <w:u w:val="single"/>
          </w:rPr>
          <w:t>dome@gulbene.lv</w:t>
        </w:r>
      </w:hyperlink>
      <w:r w:rsidRPr="00553412">
        <w:rPr>
          <w:bCs/>
          <w:color w:val="000000"/>
        </w:rPr>
        <w:t xml:space="preserve">, līdz </w:t>
      </w:r>
      <w:r w:rsidRPr="00553412">
        <w:rPr>
          <w:b/>
          <w:bCs/>
          <w:color w:val="000000"/>
        </w:rPr>
        <w:t>2023.gada 7.februāra plkst.15.00</w:t>
      </w:r>
      <w:r w:rsidRPr="00553412">
        <w:rPr>
          <w:bCs/>
          <w:color w:val="000000"/>
        </w:rPr>
        <w:t>.</w:t>
      </w:r>
    </w:p>
    <w:p w14:paraId="644775E7" w14:textId="77777777" w:rsidR="00553412" w:rsidRPr="00553412" w:rsidRDefault="00553412" w:rsidP="00B45F49">
      <w:pPr>
        <w:numPr>
          <w:ilvl w:val="1"/>
          <w:numId w:val="8"/>
        </w:numPr>
        <w:spacing w:line="360" w:lineRule="auto"/>
        <w:ind w:left="0" w:firstLine="567"/>
        <w:contextualSpacing/>
        <w:rPr>
          <w:bCs/>
          <w:color w:val="000000"/>
        </w:rPr>
      </w:pPr>
      <w:r w:rsidRPr="00553412">
        <w:rPr>
          <w:bCs/>
          <w:color w:val="000000"/>
        </w:rPr>
        <w:lastRenderedPageBreak/>
        <w:t>L</w:t>
      </w:r>
      <w:r w:rsidRPr="00553412">
        <w:rPr>
          <w:color w:val="000000"/>
        </w:rPr>
        <w:t>ai reģistrētos par izsoles dalībnieku izsoles noteikumos noteiktajā termiņā</w:t>
      </w:r>
      <w:r w:rsidRPr="00553412">
        <w:rPr>
          <w:bCs/>
          <w:color w:val="000000"/>
        </w:rPr>
        <w:t xml:space="preserve"> jāiesniedz:</w:t>
      </w:r>
    </w:p>
    <w:p w14:paraId="24831442" w14:textId="77777777" w:rsidR="00553412" w:rsidRPr="00553412" w:rsidRDefault="00553412" w:rsidP="00B45F49">
      <w:pPr>
        <w:numPr>
          <w:ilvl w:val="2"/>
          <w:numId w:val="8"/>
        </w:numPr>
        <w:autoSpaceDE w:val="0"/>
        <w:autoSpaceDN w:val="0"/>
        <w:adjustRightInd w:val="0"/>
        <w:spacing w:line="360" w:lineRule="auto"/>
        <w:ind w:left="0" w:firstLine="567"/>
        <w:jc w:val="both"/>
        <w:rPr>
          <w:color w:val="000000"/>
        </w:rPr>
      </w:pPr>
      <w:r w:rsidRPr="00553412">
        <w:rPr>
          <w:color w:val="000000"/>
        </w:rPr>
        <w:t>Fiziskai personai:</w:t>
      </w:r>
    </w:p>
    <w:p w14:paraId="53ACECAF" w14:textId="77777777" w:rsidR="00553412" w:rsidRPr="00553412" w:rsidRDefault="00553412" w:rsidP="00B45F49">
      <w:pPr>
        <w:numPr>
          <w:ilvl w:val="3"/>
          <w:numId w:val="8"/>
        </w:numPr>
        <w:autoSpaceDE w:val="0"/>
        <w:autoSpaceDN w:val="0"/>
        <w:adjustRightInd w:val="0"/>
        <w:spacing w:line="360" w:lineRule="auto"/>
        <w:ind w:left="0" w:firstLine="567"/>
        <w:jc w:val="both"/>
        <w:rPr>
          <w:color w:val="000000"/>
        </w:rPr>
      </w:pPr>
      <w:r w:rsidRPr="00553412">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2C00E512" w14:textId="77777777" w:rsidR="00553412" w:rsidRPr="00553412" w:rsidRDefault="00553412" w:rsidP="00B45F49">
      <w:pPr>
        <w:numPr>
          <w:ilvl w:val="3"/>
          <w:numId w:val="8"/>
        </w:numPr>
        <w:autoSpaceDE w:val="0"/>
        <w:autoSpaceDN w:val="0"/>
        <w:adjustRightInd w:val="0"/>
        <w:spacing w:line="360" w:lineRule="auto"/>
        <w:ind w:left="0" w:firstLine="567"/>
        <w:jc w:val="both"/>
        <w:rPr>
          <w:color w:val="000000"/>
        </w:rPr>
      </w:pPr>
      <w:r w:rsidRPr="00553412">
        <w:rPr>
          <w:color w:val="000000"/>
        </w:rPr>
        <w:t>izziņa, ka attiecībā pret Gulbenes novada pašvaldību nav maksājumu (nodokļi, nomas maksājumi utt.) parādu;</w:t>
      </w:r>
    </w:p>
    <w:p w14:paraId="3960A1CE" w14:textId="77777777" w:rsidR="00553412" w:rsidRPr="00553412" w:rsidRDefault="00553412" w:rsidP="00B45F49">
      <w:pPr>
        <w:numPr>
          <w:ilvl w:val="3"/>
          <w:numId w:val="8"/>
        </w:numPr>
        <w:autoSpaceDE w:val="0"/>
        <w:autoSpaceDN w:val="0"/>
        <w:adjustRightInd w:val="0"/>
        <w:spacing w:line="360" w:lineRule="auto"/>
        <w:ind w:left="0" w:firstLine="567"/>
        <w:jc w:val="both"/>
        <w:rPr>
          <w:color w:val="000000"/>
        </w:rPr>
      </w:pPr>
      <w:r w:rsidRPr="00553412">
        <w:rPr>
          <w:color w:val="000000"/>
        </w:rPr>
        <w:t>maksājuma uzdevums par nodrošinājuma naudas samaksu.</w:t>
      </w:r>
    </w:p>
    <w:p w14:paraId="4B2C3380" w14:textId="77777777" w:rsidR="00553412" w:rsidRPr="00553412" w:rsidRDefault="00553412" w:rsidP="00553412">
      <w:pPr>
        <w:autoSpaceDE w:val="0"/>
        <w:autoSpaceDN w:val="0"/>
        <w:adjustRightInd w:val="0"/>
        <w:spacing w:line="360" w:lineRule="auto"/>
        <w:ind w:firstLine="567"/>
        <w:jc w:val="both"/>
        <w:rPr>
          <w:color w:val="000000"/>
        </w:rPr>
      </w:pPr>
      <w:r w:rsidRPr="00553412">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9C0A344" w14:textId="77777777" w:rsidR="00553412" w:rsidRPr="00553412" w:rsidRDefault="00553412" w:rsidP="00B45F49">
      <w:pPr>
        <w:numPr>
          <w:ilvl w:val="2"/>
          <w:numId w:val="8"/>
        </w:numPr>
        <w:autoSpaceDE w:val="0"/>
        <w:autoSpaceDN w:val="0"/>
        <w:adjustRightInd w:val="0"/>
        <w:spacing w:line="360" w:lineRule="auto"/>
        <w:ind w:left="0" w:firstLine="567"/>
        <w:jc w:val="both"/>
        <w:rPr>
          <w:color w:val="000000"/>
        </w:rPr>
      </w:pPr>
      <w:r w:rsidRPr="00553412">
        <w:rPr>
          <w:color w:val="000000"/>
        </w:rPr>
        <w:t xml:space="preserve">juridiskai personai: </w:t>
      </w:r>
    </w:p>
    <w:p w14:paraId="6E446BE0" w14:textId="77777777" w:rsidR="00553412" w:rsidRPr="00553412" w:rsidRDefault="00553412" w:rsidP="00B45F49">
      <w:pPr>
        <w:numPr>
          <w:ilvl w:val="3"/>
          <w:numId w:val="8"/>
        </w:numPr>
        <w:autoSpaceDE w:val="0"/>
        <w:autoSpaceDN w:val="0"/>
        <w:adjustRightInd w:val="0"/>
        <w:spacing w:line="360" w:lineRule="auto"/>
        <w:ind w:left="0" w:firstLine="567"/>
        <w:jc w:val="both"/>
        <w:rPr>
          <w:color w:val="000000"/>
        </w:rPr>
      </w:pPr>
      <w:r w:rsidRPr="00553412">
        <w:rPr>
          <w:color w:val="000000"/>
        </w:rPr>
        <w:t>pieteikums, kurā jānorāda: nosaukums, reģistrācijas numurs, juridiskā adrese, papildu kontaktinformācija – elektroniskā pasta adrese un tālruņa numurs (ja tāds ir), solītāja pārstāvja vārds, uzvārds;</w:t>
      </w:r>
    </w:p>
    <w:p w14:paraId="51EB5A19" w14:textId="77777777" w:rsidR="00553412" w:rsidRPr="00553412" w:rsidRDefault="00553412" w:rsidP="00B45F49">
      <w:pPr>
        <w:numPr>
          <w:ilvl w:val="3"/>
          <w:numId w:val="8"/>
        </w:numPr>
        <w:autoSpaceDE w:val="0"/>
        <w:autoSpaceDN w:val="0"/>
        <w:adjustRightInd w:val="0"/>
        <w:spacing w:line="360" w:lineRule="auto"/>
        <w:ind w:left="0" w:firstLine="567"/>
        <w:jc w:val="both"/>
        <w:rPr>
          <w:color w:val="000000"/>
        </w:rPr>
      </w:pPr>
      <w:r w:rsidRPr="00553412">
        <w:rPr>
          <w:color w:val="000000"/>
        </w:rPr>
        <w:t>attiecīgās institūcijas pilnvarojums iesniegt pieteikumu dalībai izsolē un pilnvarojums pārstāvībai izsolē (ja to nedara pārvaldes institūcija (amatpersona));</w:t>
      </w:r>
    </w:p>
    <w:p w14:paraId="4CEC564F" w14:textId="77777777" w:rsidR="00553412" w:rsidRPr="00553412" w:rsidRDefault="00553412" w:rsidP="00B45F49">
      <w:pPr>
        <w:numPr>
          <w:ilvl w:val="3"/>
          <w:numId w:val="8"/>
        </w:numPr>
        <w:autoSpaceDE w:val="0"/>
        <w:autoSpaceDN w:val="0"/>
        <w:adjustRightInd w:val="0"/>
        <w:spacing w:line="360" w:lineRule="auto"/>
        <w:ind w:left="0" w:firstLine="567"/>
        <w:jc w:val="both"/>
        <w:rPr>
          <w:color w:val="000000"/>
        </w:rPr>
      </w:pPr>
      <w:r w:rsidRPr="00553412">
        <w:rPr>
          <w:color w:val="000000"/>
        </w:rPr>
        <w:t>izziņa, ka attiecībā pret Gulbenes novada pašvaldību nav maksājumu (nodokļi, nomas maksājumi utt.) parādu;</w:t>
      </w:r>
    </w:p>
    <w:p w14:paraId="21B7FDC0" w14:textId="77777777" w:rsidR="00553412" w:rsidRPr="00553412" w:rsidRDefault="00553412" w:rsidP="00B45F49">
      <w:pPr>
        <w:numPr>
          <w:ilvl w:val="3"/>
          <w:numId w:val="8"/>
        </w:numPr>
        <w:autoSpaceDE w:val="0"/>
        <w:autoSpaceDN w:val="0"/>
        <w:adjustRightInd w:val="0"/>
        <w:spacing w:line="360" w:lineRule="auto"/>
        <w:ind w:left="0" w:firstLine="567"/>
        <w:jc w:val="both"/>
        <w:rPr>
          <w:color w:val="000000"/>
        </w:rPr>
      </w:pPr>
      <w:r w:rsidRPr="00553412">
        <w:rPr>
          <w:color w:val="000000"/>
        </w:rPr>
        <w:t>maksājuma uzdevums par nodrošinājuma naudas samaksu.</w:t>
      </w:r>
    </w:p>
    <w:p w14:paraId="2A8E7B8E" w14:textId="77777777" w:rsidR="00553412" w:rsidRPr="00553412" w:rsidRDefault="00553412" w:rsidP="00553412">
      <w:pPr>
        <w:autoSpaceDE w:val="0"/>
        <w:autoSpaceDN w:val="0"/>
        <w:adjustRightInd w:val="0"/>
        <w:spacing w:line="360" w:lineRule="auto"/>
        <w:ind w:firstLine="567"/>
        <w:jc w:val="both"/>
        <w:rPr>
          <w:color w:val="000000"/>
        </w:rPr>
      </w:pPr>
      <w:r w:rsidRPr="00553412">
        <w:rPr>
          <w:color w:val="000000"/>
        </w:rPr>
        <w:t>Pirms pretendenta reģistrēšanas izsoles dalībnieku sarakstā Izsoles komisija attiecībā uz juridisku personu pārbaudīs informāciju:</w:t>
      </w:r>
    </w:p>
    <w:p w14:paraId="3726B108" w14:textId="77777777" w:rsidR="00553412" w:rsidRPr="00553412" w:rsidRDefault="00553412">
      <w:pPr>
        <w:numPr>
          <w:ilvl w:val="0"/>
          <w:numId w:val="22"/>
        </w:numPr>
        <w:autoSpaceDE w:val="0"/>
        <w:autoSpaceDN w:val="0"/>
        <w:adjustRightInd w:val="0"/>
        <w:spacing w:line="360" w:lineRule="auto"/>
        <w:ind w:left="0" w:firstLine="567"/>
        <w:contextualSpacing/>
        <w:jc w:val="both"/>
        <w:rPr>
          <w:color w:val="000000"/>
        </w:rPr>
      </w:pPr>
      <w:r w:rsidRPr="00553412">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2624D75" w14:textId="77777777" w:rsidR="00553412" w:rsidRPr="00553412" w:rsidRDefault="00553412">
      <w:pPr>
        <w:numPr>
          <w:ilvl w:val="0"/>
          <w:numId w:val="22"/>
        </w:numPr>
        <w:autoSpaceDE w:val="0"/>
        <w:autoSpaceDN w:val="0"/>
        <w:adjustRightInd w:val="0"/>
        <w:spacing w:line="360" w:lineRule="auto"/>
        <w:ind w:left="0" w:firstLine="567"/>
        <w:contextualSpacing/>
        <w:jc w:val="both"/>
        <w:rPr>
          <w:color w:val="000000"/>
        </w:rPr>
      </w:pPr>
      <w:r w:rsidRPr="00553412">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0425B44" w14:textId="77777777" w:rsidR="00553412" w:rsidRPr="00553412" w:rsidRDefault="00553412" w:rsidP="00B45F49">
      <w:pPr>
        <w:numPr>
          <w:ilvl w:val="1"/>
          <w:numId w:val="8"/>
        </w:numPr>
        <w:autoSpaceDE w:val="0"/>
        <w:autoSpaceDN w:val="0"/>
        <w:adjustRightInd w:val="0"/>
        <w:spacing w:line="360" w:lineRule="auto"/>
        <w:ind w:left="0" w:firstLine="567"/>
        <w:jc w:val="both"/>
      </w:pPr>
      <w:r w:rsidRPr="00553412">
        <w:t>Izsoles pretendents netiek reģistrēts izsoles dalībnieku reģistrā, ja:</w:t>
      </w:r>
    </w:p>
    <w:p w14:paraId="3CB430C5" w14:textId="77777777" w:rsidR="00553412" w:rsidRPr="00553412" w:rsidRDefault="00553412" w:rsidP="00B45F49">
      <w:pPr>
        <w:numPr>
          <w:ilvl w:val="2"/>
          <w:numId w:val="8"/>
        </w:numPr>
        <w:autoSpaceDE w:val="0"/>
        <w:autoSpaceDN w:val="0"/>
        <w:adjustRightInd w:val="0"/>
        <w:spacing w:line="360" w:lineRule="auto"/>
        <w:ind w:left="0" w:firstLine="567"/>
        <w:jc w:val="both"/>
      </w:pPr>
      <w:r w:rsidRPr="00553412">
        <w:t>nav vēl iestājies vai ir jau beidzies pretendentu reģistrācijas termiņš;</w:t>
      </w:r>
    </w:p>
    <w:p w14:paraId="67BFD326" w14:textId="77777777" w:rsidR="00553412" w:rsidRPr="00553412" w:rsidRDefault="00553412" w:rsidP="00B45F49">
      <w:pPr>
        <w:numPr>
          <w:ilvl w:val="2"/>
          <w:numId w:val="8"/>
        </w:numPr>
        <w:autoSpaceDE w:val="0"/>
        <w:autoSpaceDN w:val="0"/>
        <w:adjustRightInd w:val="0"/>
        <w:spacing w:line="360" w:lineRule="auto"/>
        <w:ind w:left="0" w:firstLine="567"/>
        <w:jc w:val="both"/>
      </w:pPr>
      <w:r w:rsidRPr="00553412">
        <w:lastRenderedPageBreak/>
        <w:t>ja nav iesniegti šo noteikumu 4.3.1.punktā vai 4.3.2.punktā norādītie dokumenti;</w:t>
      </w:r>
    </w:p>
    <w:p w14:paraId="451453FD" w14:textId="77777777" w:rsidR="00553412" w:rsidRPr="00553412" w:rsidRDefault="00553412" w:rsidP="00B45F49">
      <w:pPr>
        <w:numPr>
          <w:ilvl w:val="2"/>
          <w:numId w:val="8"/>
        </w:numPr>
        <w:autoSpaceDE w:val="0"/>
        <w:autoSpaceDN w:val="0"/>
        <w:adjustRightInd w:val="0"/>
        <w:spacing w:line="360" w:lineRule="auto"/>
        <w:ind w:left="0" w:firstLine="567"/>
        <w:jc w:val="both"/>
      </w:pPr>
      <w:r w:rsidRPr="00553412">
        <w:rPr>
          <w:color w:val="000000"/>
        </w:rPr>
        <w:t>iesniegtajos dokumentos norādītas nepatiesas ziņas;</w:t>
      </w:r>
    </w:p>
    <w:p w14:paraId="37E6DC10" w14:textId="77777777" w:rsidR="00553412" w:rsidRPr="00553412" w:rsidRDefault="00553412" w:rsidP="00B45F49">
      <w:pPr>
        <w:numPr>
          <w:ilvl w:val="2"/>
          <w:numId w:val="8"/>
        </w:numPr>
        <w:autoSpaceDE w:val="0"/>
        <w:autoSpaceDN w:val="0"/>
        <w:adjustRightInd w:val="0"/>
        <w:spacing w:line="360" w:lineRule="auto"/>
        <w:ind w:left="0" w:firstLine="567"/>
        <w:jc w:val="both"/>
      </w:pPr>
      <w:r w:rsidRPr="00553412">
        <w:t>konstatēts, ka pretendentam ir izsoles noteikumu 3.1.punktā minētās parādsaistības;</w:t>
      </w:r>
    </w:p>
    <w:p w14:paraId="2E9532C5" w14:textId="77777777" w:rsidR="00553412" w:rsidRPr="00553412" w:rsidRDefault="00553412" w:rsidP="00B45F49">
      <w:pPr>
        <w:numPr>
          <w:ilvl w:val="2"/>
          <w:numId w:val="8"/>
        </w:numPr>
        <w:autoSpaceDE w:val="0"/>
        <w:autoSpaceDN w:val="0"/>
        <w:adjustRightInd w:val="0"/>
        <w:spacing w:line="360" w:lineRule="auto"/>
        <w:ind w:left="0" w:firstLine="567"/>
        <w:jc w:val="both"/>
      </w:pPr>
      <w:r w:rsidRPr="00553412">
        <w:t>Gulbenes novada pašvaldības norādītajā bankas kontā nav saņemta nodrošinājuma nauda.</w:t>
      </w:r>
    </w:p>
    <w:p w14:paraId="2CC98B0E" w14:textId="77777777" w:rsidR="00553412" w:rsidRPr="00553412" w:rsidRDefault="00553412" w:rsidP="00B45F49">
      <w:pPr>
        <w:numPr>
          <w:ilvl w:val="0"/>
          <w:numId w:val="8"/>
        </w:numPr>
        <w:spacing w:line="360" w:lineRule="auto"/>
        <w:ind w:left="360"/>
        <w:jc w:val="center"/>
        <w:rPr>
          <w:b/>
        </w:rPr>
      </w:pPr>
      <w:r w:rsidRPr="00553412">
        <w:rPr>
          <w:b/>
        </w:rPr>
        <w:t>Izsoles norise</w:t>
      </w:r>
    </w:p>
    <w:p w14:paraId="4AE8699C" w14:textId="77777777" w:rsidR="00553412" w:rsidRPr="00B45F49" w:rsidRDefault="00553412" w:rsidP="00B45F49">
      <w:pPr>
        <w:numPr>
          <w:ilvl w:val="1"/>
          <w:numId w:val="8"/>
        </w:numPr>
        <w:autoSpaceDE w:val="0"/>
        <w:autoSpaceDN w:val="0"/>
        <w:adjustRightInd w:val="0"/>
        <w:spacing w:line="360" w:lineRule="auto"/>
        <w:ind w:left="0" w:firstLine="567"/>
        <w:jc w:val="both"/>
      </w:pPr>
      <w:r w:rsidRPr="00B45F49">
        <w:t xml:space="preserve">Izsole notiks </w:t>
      </w:r>
      <w:r w:rsidRPr="00B45F49">
        <w:rPr>
          <w:b/>
        </w:rPr>
        <w:t>2023.gada 9.februārī plkst.10.20</w:t>
      </w:r>
      <w:r w:rsidRPr="00B45F49">
        <w:t xml:space="preserve"> Gulbenes novada pašvaldības administrācijas ēkā, Ābeļu ielā 2, Gulbenē, Gulbenes novadā, 2.stāva zālē. </w:t>
      </w:r>
    </w:p>
    <w:p w14:paraId="51285120" w14:textId="77777777" w:rsidR="00553412" w:rsidRPr="00B45F49" w:rsidRDefault="00553412" w:rsidP="00B45F49">
      <w:pPr>
        <w:numPr>
          <w:ilvl w:val="1"/>
          <w:numId w:val="8"/>
        </w:numPr>
        <w:autoSpaceDE w:val="0"/>
        <w:autoSpaceDN w:val="0"/>
        <w:adjustRightInd w:val="0"/>
        <w:spacing w:line="360" w:lineRule="auto"/>
        <w:ind w:left="0" w:firstLine="567"/>
        <w:jc w:val="both"/>
      </w:pPr>
      <w:r w:rsidRPr="00B45F49">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2BD0F18" w14:textId="77777777" w:rsidR="00553412" w:rsidRPr="00B45F49" w:rsidRDefault="00553412" w:rsidP="00B45F49">
      <w:pPr>
        <w:numPr>
          <w:ilvl w:val="1"/>
          <w:numId w:val="8"/>
        </w:numPr>
        <w:autoSpaceDE w:val="0"/>
        <w:autoSpaceDN w:val="0"/>
        <w:adjustRightInd w:val="0"/>
        <w:spacing w:line="360" w:lineRule="auto"/>
        <w:ind w:left="0" w:firstLine="567"/>
        <w:jc w:val="both"/>
      </w:pPr>
      <w:r w:rsidRPr="00B45F49">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9F8D6B8" w14:textId="77777777" w:rsidR="00553412" w:rsidRPr="00B45F49" w:rsidRDefault="00553412" w:rsidP="00B45F49">
      <w:pPr>
        <w:numPr>
          <w:ilvl w:val="1"/>
          <w:numId w:val="8"/>
        </w:numPr>
        <w:autoSpaceDE w:val="0"/>
        <w:autoSpaceDN w:val="0"/>
        <w:adjustRightInd w:val="0"/>
        <w:spacing w:line="360" w:lineRule="auto"/>
        <w:ind w:left="0" w:firstLine="567"/>
        <w:jc w:val="both"/>
      </w:pPr>
      <w:r w:rsidRPr="00B45F49">
        <w:t xml:space="preserve">Pirms izsoles sākšanas izsoles dalībnieki paraksta izsoles noteikumus, tādējādi apliecinot, ka pilnībā ar tiem ir iepazinušies un piekrīt tiem. </w:t>
      </w:r>
    </w:p>
    <w:p w14:paraId="5A524A3A" w14:textId="77777777" w:rsidR="00553412" w:rsidRPr="00B45F49" w:rsidRDefault="00553412" w:rsidP="00B45F49">
      <w:pPr>
        <w:numPr>
          <w:ilvl w:val="1"/>
          <w:numId w:val="8"/>
        </w:numPr>
        <w:autoSpaceDE w:val="0"/>
        <w:autoSpaceDN w:val="0"/>
        <w:adjustRightInd w:val="0"/>
        <w:spacing w:line="360" w:lineRule="auto"/>
        <w:ind w:left="0" w:firstLine="567"/>
        <w:jc w:val="both"/>
      </w:pPr>
      <w:r w:rsidRPr="00B45F49">
        <w:t xml:space="preserve">Izsoles vadītājs atklāj izsoli, raksturo izsolāmo mantu, paziņo izsoles sākumcenu, izsoles soli un informē par solīšanas kārtību. </w:t>
      </w:r>
    </w:p>
    <w:p w14:paraId="21F676CD" w14:textId="77777777" w:rsidR="00553412" w:rsidRPr="00B45F49" w:rsidRDefault="00553412" w:rsidP="00B45F49">
      <w:pPr>
        <w:numPr>
          <w:ilvl w:val="1"/>
          <w:numId w:val="8"/>
        </w:numPr>
        <w:autoSpaceDE w:val="0"/>
        <w:autoSpaceDN w:val="0"/>
        <w:adjustRightInd w:val="0"/>
        <w:spacing w:line="360" w:lineRule="auto"/>
        <w:ind w:left="0" w:firstLine="567"/>
        <w:jc w:val="both"/>
      </w:pPr>
      <w:r w:rsidRPr="00B45F49">
        <w:t xml:space="preserve">Izsoles dalībnieki savu piekrišanu iegādāties izsoles Objektu apliecina mutvārdos un rakstiski, parakstoties izsoles dalībnieku sarakstā par katru nosolīto soli. Tas tiek fiksēts izsoles gaitas protokolā. </w:t>
      </w:r>
    </w:p>
    <w:p w14:paraId="07386740" w14:textId="77777777" w:rsidR="00553412" w:rsidRPr="00B45F49" w:rsidRDefault="00553412" w:rsidP="00B45F49">
      <w:pPr>
        <w:numPr>
          <w:ilvl w:val="1"/>
          <w:numId w:val="8"/>
        </w:numPr>
        <w:autoSpaceDE w:val="0"/>
        <w:autoSpaceDN w:val="0"/>
        <w:adjustRightInd w:val="0"/>
        <w:spacing w:line="360" w:lineRule="auto"/>
        <w:ind w:left="0" w:firstLine="567"/>
        <w:jc w:val="both"/>
      </w:pPr>
      <w:r w:rsidRPr="00B45F49">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9DDAE63" w14:textId="77777777" w:rsidR="00553412" w:rsidRPr="00B45F49" w:rsidRDefault="00553412" w:rsidP="00B45F49">
      <w:pPr>
        <w:numPr>
          <w:ilvl w:val="1"/>
          <w:numId w:val="8"/>
        </w:numPr>
        <w:autoSpaceDE w:val="0"/>
        <w:autoSpaceDN w:val="0"/>
        <w:adjustRightInd w:val="0"/>
        <w:spacing w:line="360" w:lineRule="auto"/>
        <w:ind w:left="0" w:firstLine="567"/>
        <w:jc w:val="both"/>
      </w:pPr>
      <w:r w:rsidRPr="00B45F49">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877BEEA" w14:textId="77777777" w:rsidR="00553412" w:rsidRPr="00B45F49" w:rsidRDefault="00553412" w:rsidP="00B45F49">
      <w:pPr>
        <w:numPr>
          <w:ilvl w:val="1"/>
          <w:numId w:val="8"/>
        </w:numPr>
        <w:autoSpaceDE w:val="0"/>
        <w:autoSpaceDN w:val="0"/>
        <w:adjustRightInd w:val="0"/>
        <w:spacing w:line="360" w:lineRule="auto"/>
        <w:ind w:left="0" w:firstLine="567"/>
        <w:jc w:val="both"/>
      </w:pPr>
      <w:r w:rsidRPr="00B45F49">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54E404A0" w14:textId="77777777" w:rsidR="00553412" w:rsidRPr="00B45F49" w:rsidRDefault="00553412" w:rsidP="00B45F49">
      <w:pPr>
        <w:numPr>
          <w:ilvl w:val="1"/>
          <w:numId w:val="8"/>
        </w:numPr>
        <w:tabs>
          <w:tab w:val="num" w:pos="567"/>
        </w:tabs>
        <w:autoSpaceDE w:val="0"/>
        <w:autoSpaceDN w:val="0"/>
        <w:adjustRightInd w:val="0"/>
        <w:spacing w:line="360" w:lineRule="auto"/>
        <w:ind w:left="0" w:firstLine="567"/>
        <w:jc w:val="both"/>
      </w:pPr>
      <w:r w:rsidRPr="00B45F49">
        <w:t xml:space="preserve">Izsole ar augšupejošu soli turpinās, līdz kāds no tās dalībniekiem nosola visaugstāko cenu. Šajā gadījumā izsole tiek izsludināta par pabeigtu. </w:t>
      </w:r>
    </w:p>
    <w:p w14:paraId="4A92645D" w14:textId="77777777" w:rsidR="00553412" w:rsidRPr="00B45F49" w:rsidRDefault="00553412" w:rsidP="00B45F49">
      <w:pPr>
        <w:numPr>
          <w:ilvl w:val="1"/>
          <w:numId w:val="8"/>
        </w:numPr>
        <w:tabs>
          <w:tab w:val="num" w:pos="567"/>
        </w:tabs>
        <w:autoSpaceDE w:val="0"/>
        <w:autoSpaceDN w:val="0"/>
        <w:adjustRightInd w:val="0"/>
        <w:spacing w:line="360" w:lineRule="auto"/>
        <w:ind w:left="0" w:firstLine="567"/>
        <w:jc w:val="both"/>
      </w:pPr>
      <w:r w:rsidRPr="00B45F49">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6D210F63" w14:textId="77777777" w:rsidR="00553412" w:rsidRPr="00B45F49" w:rsidRDefault="00553412" w:rsidP="00B45F49">
      <w:pPr>
        <w:numPr>
          <w:ilvl w:val="1"/>
          <w:numId w:val="8"/>
        </w:numPr>
        <w:tabs>
          <w:tab w:val="num" w:pos="567"/>
        </w:tabs>
        <w:autoSpaceDE w:val="0"/>
        <w:autoSpaceDN w:val="0"/>
        <w:adjustRightInd w:val="0"/>
        <w:spacing w:line="360" w:lineRule="auto"/>
        <w:ind w:left="0" w:firstLine="567"/>
        <w:jc w:val="both"/>
      </w:pPr>
      <w:r w:rsidRPr="00B45F49">
        <w:t>Atkārtotas izsoles gadījumā Gulbenes novada dome ar atsevišķu lēmumu var ierosināt veikt atkārtotu novērtēšanu, atsavināšanas veida maiņu vai atcelt lēmumu par nodošanu atsavināšanai.</w:t>
      </w:r>
    </w:p>
    <w:p w14:paraId="28582D5F" w14:textId="77777777" w:rsidR="00553412" w:rsidRPr="00B45F49" w:rsidRDefault="00553412" w:rsidP="00B45F49">
      <w:pPr>
        <w:numPr>
          <w:ilvl w:val="0"/>
          <w:numId w:val="8"/>
        </w:numPr>
        <w:spacing w:line="360" w:lineRule="auto"/>
        <w:ind w:left="360"/>
        <w:jc w:val="center"/>
        <w:rPr>
          <w:b/>
        </w:rPr>
      </w:pPr>
      <w:r w:rsidRPr="00B45F49">
        <w:rPr>
          <w:b/>
        </w:rPr>
        <w:t>Izsoles rezultātu apstiprināšana un pirkuma līguma noslēgšana</w:t>
      </w:r>
    </w:p>
    <w:p w14:paraId="59D15846" w14:textId="77777777" w:rsidR="00553412" w:rsidRPr="00553412" w:rsidRDefault="00553412" w:rsidP="00B45F49">
      <w:pPr>
        <w:numPr>
          <w:ilvl w:val="1"/>
          <w:numId w:val="8"/>
        </w:numPr>
        <w:tabs>
          <w:tab w:val="num" w:pos="454"/>
        </w:tabs>
        <w:autoSpaceDE w:val="0"/>
        <w:autoSpaceDN w:val="0"/>
        <w:adjustRightInd w:val="0"/>
        <w:spacing w:line="360" w:lineRule="auto"/>
        <w:ind w:left="0" w:firstLine="567"/>
        <w:jc w:val="both"/>
        <w:rPr>
          <w:color w:val="000000"/>
        </w:rPr>
      </w:pPr>
      <w:r w:rsidRPr="00553412">
        <w:rPr>
          <w:color w:val="000000"/>
        </w:rPr>
        <w:t xml:space="preserve">Izsoles komisija apstiprina izsoles protokolu septiņu dienu laikā pēc izsoles. </w:t>
      </w:r>
    </w:p>
    <w:p w14:paraId="4F344933" w14:textId="77777777" w:rsidR="00553412" w:rsidRPr="00553412" w:rsidRDefault="00553412" w:rsidP="00B45F49">
      <w:pPr>
        <w:numPr>
          <w:ilvl w:val="1"/>
          <w:numId w:val="8"/>
        </w:numPr>
        <w:tabs>
          <w:tab w:val="num" w:pos="454"/>
        </w:tabs>
        <w:autoSpaceDE w:val="0"/>
        <w:autoSpaceDN w:val="0"/>
        <w:adjustRightInd w:val="0"/>
        <w:spacing w:line="360" w:lineRule="auto"/>
        <w:ind w:left="0" w:firstLine="567"/>
        <w:jc w:val="both"/>
        <w:rPr>
          <w:color w:val="000000"/>
        </w:rPr>
      </w:pPr>
      <w:r w:rsidRPr="00553412">
        <w:rPr>
          <w:color w:val="000000"/>
        </w:rPr>
        <w:t xml:space="preserve">Izsoles dalībniekam </w:t>
      </w:r>
      <w:r w:rsidRPr="00553412">
        <w:t xml:space="preserve">par Objektu </w:t>
      </w:r>
      <w:r w:rsidRPr="00553412">
        <w:rPr>
          <w:color w:val="000000"/>
        </w:rPr>
        <w:t xml:space="preserve">nosolītā augstākā cena, </w:t>
      </w:r>
      <w:r w:rsidRPr="00553412">
        <w:t xml:space="preserve">atrēķinot naudā iemaksāto nodrošinājumu, jāsamaksā divu nedēļu laikā no izsoles dienas, ieskaitot to bezskaidras naudas norēķinu veidā Gulbenes novada pašvaldības kontā Nr.LV81UNLA0050019845884, AS “SEB banka” </w:t>
      </w:r>
      <w:r w:rsidRPr="00553412">
        <w:rPr>
          <w:color w:val="000000"/>
        </w:rPr>
        <w:t>ar atzīmi “</w:t>
      </w:r>
      <w:r w:rsidRPr="00553412">
        <w:rPr>
          <w:lang w:eastAsia="en-US"/>
        </w:rPr>
        <w:t xml:space="preserve">Dzīvokļa īpašuma </w:t>
      </w:r>
      <w:r w:rsidRPr="00553412">
        <w:t xml:space="preserve">Upes iela 5 – 8, Gulbene, Gulbenes novads, </w:t>
      </w:r>
      <w:r w:rsidRPr="00553412">
        <w:rPr>
          <w:color w:val="000000"/>
        </w:rPr>
        <w:t>pirkuma maksa”</w:t>
      </w:r>
      <w:r w:rsidRPr="00553412">
        <w:t>.</w:t>
      </w:r>
      <w:r w:rsidRPr="00553412">
        <w:rPr>
          <w:color w:val="000000"/>
        </w:rPr>
        <w:t xml:space="preserve"> </w:t>
      </w:r>
    </w:p>
    <w:p w14:paraId="23E90637" w14:textId="77777777" w:rsidR="00553412" w:rsidRPr="00553412" w:rsidRDefault="00553412" w:rsidP="00B45F49">
      <w:pPr>
        <w:numPr>
          <w:ilvl w:val="1"/>
          <w:numId w:val="8"/>
        </w:numPr>
        <w:tabs>
          <w:tab w:val="num" w:pos="454"/>
        </w:tabs>
        <w:autoSpaceDE w:val="0"/>
        <w:autoSpaceDN w:val="0"/>
        <w:adjustRightInd w:val="0"/>
        <w:spacing w:line="360" w:lineRule="auto"/>
        <w:ind w:left="0" w:firstLine="567"/>
        <w:jc w:val="both"/>
        <w:rPr>
          <w:color w:val="000000"/>
        </w:rPr>
      </w:pPr>
      <w:r w:rsidRPr="00553412">
        <w:rPr>
          <w:color w:val="000000"/>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DA039E8" w14:textId="77777777" w:rsidR="00553412" w:rsidRPr="00553412" w:rsidRDefault="00553412" w:rsidP="00B45F49">
      <w:pPr>
        <w:numPr>
          <w:ilvl w:val="1"/>
          <w:numId w:val="8"/>
        </w:numPr>
        <w:tabs>
          <w:tab w:val="num" w:pos="454"/>
        </w:tabs>
        <w:autoSpaceDE w:val="0"/>
        <w:autoSpaceDN w:val="0"/>
        <w:adjustRightInd w:val="0"/>
        <w:spacing w:line="360" w:lineRule="auto"/>
        <w:ind w:left="0" w:firstLine="567"/>
        <w:jc w:val="both"/>
        <w:rPr>
          <w:color w:val="000000"/>
        </w:rPr>
      </w:pPr>
      <w:r w:rsidRPr="00553412">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46DA4F86" w14:textId="77777777" w:rsidR="00553412" w:rsidRPr="00553412" w:rsidRDefault="00553412" w:rsidP="00B45F49">
      <w:pPr>
        <w:numPr>
          <w:ilvl w:val="1"/>
          <w:numId w:val="8"/>
        </w:numPr>
        <w:tabs>
          <w:tab w:val="num" w:pos="454"/>
        </w:tabs>
        <w:autoSpaceDE w:val="0"/>
        <w:autoSpaceDN w:val="0"/>
        <w:adjustRightInd w:val="0"/>
        <w:spacing w:line="360" w:lineRule="auto"/>
        <w:ind w:left="0" w:firstLine="567"/>
        <w:jc w:val="both"/>
        <w:rPr>
          <w:color w:val="000000"/>
        </w:rPr>
      </w:pPr>
      <w:r w:rsidRPr="00553412">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4029A424" w14:textId="77777777" w:rsidR="00553412" w:rsidRPr="00553412" w:rsidRDefault="00553412" w:rsidP="00B45F49">
      <w:pPr>
        <w:numPr>
          <w:ilvl w:val="1"/>
          <w:numId w:val="8"/>
        </w:numPr>
        <w:tabs>
          <w:tab w:val="num" w:pos="454"/>
        </w:tabs>
        <w:autoSpaceDE w:val="0"/>
        <w:autoSpaceDN w:val="0"/>
        <w:adjustRightInd w:val="0"/>
        <w:spacing w:line="360" w:lineRule="auto"/>
        <w:ind w:left="0" w:firstLine="567"/>
        <w:jc w:val="both"/>
        <w:rPr>
          <w:color w:val="000000"/>
        </w:rPr>
      </w:pPr>
      <w:r w:rsidRPr="00553412">
        <w:rPr>
          <w:color w:val="000000"/>
        </w:rPr>
        <w:t>Ja noteikumu 6.5.punktā noteiktais izsoles dalībnieks no īpašuma pirkuma atsakās vai norādītajā termiņā nenorēķinās par pirkumu, izsole tiek uzskatīta par nenotikušu. Šādā gadījumā rīkojama atkārtota izsole.</w:t>
      </w:r>
    </w:p>
    <w:p w14:paraId="188AD877" w14:textId="77777777" w:rsidR="00553412" w:rsidRPr="00553412" w:rsidRDefault="00553412" w:rsidP="00B45F49">
      <w:pPr>
        <w:numPr>
          <w:ilvl w:val="1"/>
          <w:numId w:val="8"/>
        </w:numPr>
        <w:tabs>
          <w:tab w:val="num" w:pos="454"/>
        </w:tabs>
        <w:autoSpaceDE w:val="0"/>
        <w:autoSpaceDN w:val="0"/>
        <w:adjustRightInd w:val="0"/>
        <w:spacing w:line="360" w:lineRule="auto"/>
        <w:ind w:left="0" w:firstLine="567"/>
        <w:jc w:val="both"/>
        <w:rPr>
          <w:color w:val="000000"/>
        </w:rPr>
      </w:pPr>
      <w:r w:rsidRPr="00553412">
        <w:rPr>
          <w:color w:val="000000"/>
        </w:rPr>
        <w:t>Gulbenes novada dome izsoles rezultātus apstiprina ne vēlāk kā trīsdesmit dienu laikā pēc 6.2. vai 6.5.punktā paredzēto maksājumu nokārtošanas.</w:t>
      </w:r>
    </w:p>
    <w:p w14:paraId="219F097A" w14:textId="77777777" w:rsidR="00553412" w:rsidRPr="00553412" w:rsidRDefault="00553412" w:rsidP="00B45F49">
      <w:pPr>
        <w:numPr>
          <w:ilvl w:val="1"/>
          <w:numId w:val="8"/>
        </w:numPr>
        <w:tabs>
          <w:tab w:val="num" w:pos="454"/>
        </w:tabs>
        <w:autoSpaceDE w:val="0"/>
        <w:autoSpaceDN w:val="0"/>
        <w:adjustRightInd w:val="0"/>
        <w:spacing w:line="360" w:lineRule="auto"/>
        <w:ind w:left="0" w:firstLine="567"/>
        <w:jc w:val="both"/>
        <w:rPr>
          <w:color w:val="000000"/>
        </w:rPr>
      </w:pPr>
      <w:r w:rsidRPr="00553412">
        <w:rPr>
          <w:color w:val="000000"/>
        </w:rPr>
        <w:t>Gulbenes novada pašvaldība trīsdesmit dienu laikā pēc izsoles rezultātu apstiprināšanas noslēdz ar izsoles uzvarētāju pirkuma līgumu.</w:t>
      </w:r>
    </w:p>
    <w:p w14:paraId="6D3B424B" w14:textId="77777777" w:rsidR="00553412" w:rsidRPr="00553412" w:rsidRDefault="00553412" w:rsidP="00B45F49">
      <w:pPr>
        <w:numPr>
          <w:ilvl w:val="1"/>
          <w:numId w:val="8"/>
        </w:numPr>
        <w:tabs>
          <w:tab w:val="num" w:pos="454"/>
        </w:tabs>
        <w:autoSpaceDE w:val="0"/>
        <w:autoSpaceDN w:val="0"/>
        <w:adjustRightInd w:val="0"/>
        <w:spacing w:line="360" w:lineRule="auto"/>
        <w:ind w:left="0" w:firstLine="567"/>
        <w:jc w:val="both"/>
        <w:rPr>
          <w:color w:val="000000"/>
        </w:rPr>
      </w:pPr>
      <w:r w:rsidRPr="00553412">
        <w:rPr>
          <w:color w:val="000000"/>
        </w:rPr>
        <w:t xml:space="preserve">Pēc pirkuma </w:t>
      </w:r>
      <w:smartTag w:uri="schemas-tilde-lv/tildestengine" w:element="veidnes">
        <w:smartTagPr>
          <w:attr w:name="text" w:val="līguma"/>
          <w:attr w:name="id" w:val="-1"/>
          <w:attr w:name="baseform" w:val="līgum|s"/>
        </w:smartTagPr>
        <w:r w:rsidRPr="00553412">
          <w:rPr>
            <w:color w:val="000000"/>
          </w:rPr>
          <w:t>līguma</w:t>
        </w:r>
      </w:smartTag>
      <w:r w:rsidRPr="00553412">
        <w:rPr>
          <w:color w:val="000000"/>
        </w:rPr>
        <w:t xml:space="preserve"> parakstīšanas visa dokumentācija, kas saistīta ar Gulbenes novada pašvaldības </w:t>
      </w:r>
      <w:r w:rsidRPr="00553412">
        <w:t xml:space="preserve">nekustamo īpašumu, </w:t>
      </w:r>
      <w:r w:rsidRPr="00553412">
        <w:rPr>
          <w:color w:val="000000"/>
        </w:rPr>
        <w:t xml:space="preserve">tiek nodota ieguvējam, sastādot par to nodošanas – pieņemšanas aktu. </w:t>
      </w:r>
    </w:p>
    <w:p w14:paraId="156B2133" w14:textId="77777777" w:rsidR="00553412" w:rsidRPr="00553412" w:rsidRDefault="00553412" w:rsidP="00B45F49">
      <w:pPr>
        <w:numPr>
          <w:ilvl w:val="1"/>
          <w:numId w:val="8"/>
        </w:numPr>
        <w:tabs>
          <w:tab w:val="num" w:pos="454"/>
          <w:tab w:val="num" w:pos="567"/>
        </w:tabs>
        <w:autoSpaceDE w:val="0"/>
        <w:autoSpaceDN w:val="0"/>
        <w:adjustRightInd w:val="0"/>
        <w:spacing w:line="360" w:lineRule="auto"/>
        <w:ind w:left="0" w:firstLine="567"/>
        <w:jc w:val="both"/>
        <w:rPr>
          <w:color w:val="000000"/>
        </w:rPr>
      </w:pPr>
      <w:r w:rsidRPr="00553412">
        <w:rPr>
          <w:color w:val="000000"/>
        </w:rPr>
        <w:t xml:space="preserve">Nekustamā īpašuma </w:t>
      </w:r>
      <w:proofErr w:type="spellStart"/>
      <w:r w:rsidRPr="00553412">
        <w:rPr>
          <w:color w:val="000000"/>
        </w:rPr>
        <w:t>pārreģistrāciju</w:t>
      </w:r>
      <w:proofErr w:type="spellEnd"/>
      <w:r w:rsidRPr="00553412">
        <w:rPr>
          <w:color w:val="000000"/>
        </w:rPr>
        <w:t xml:space="preserve"> Zemesgrāmatā Pircējs izdara par saviem līdzekļiem.</w:t>
      </w:r>
    </w:p>
    <w:p w14:paraId="49E54F02" w14:textId="77777777" w:rsidR="00553412" w:rsidRPr="00553412" w:rsidRDefault="00553412" w:rsidP="00B45F49">
      <w:pPr>
        <w:numPr>
          <w:ilvl w:val="0"/>
          <w:numId w:val="8"/>
        </w:numPr>
        <w:spacing w:line="360" w:lineRule="auto"/>
        <w:ind w:left="360"/>
        <w:jc w:val="center"/>
        <w:rPr>
          <w:b/>
        </w:rPr>
      </w:pPr>
      <w:r w:rsidRPr="00553412">
        <w:rPr>
          <w:b/>
        </w:rPr>
        <w:t>Nenotikusi izsole</w:t>
      </w:r>
    </w:p>
    <w:p w14:paraId="7D14E361" w14:textId="77777777" w:rsidR="00553412" w:rsidRPr="00553412" w:rsidRDefault="00553412" w:rsidP="00B45F49">
      <w:pPr>
        <w:numPr>
          <w:ilvl w:val="1"/>
          <w:numId w:val="8"/>
        </w:numPr>
        <w:autoSpaceDE w:val="0"/>
        <w:autoSpaceDN w:val="0"/>
        <w:adjustRightInd w:val="0"/>
        <w:spacing w:line="360" w:lineRule="auto"/>
        <w:ind w:left="0" w:firstLine="567"/>
        <w:jc w:val="both"/>
        <w:rPr>
          <w:color w:val="000000"/>
        </w:rPr>
      </w:pPr>
      <w:r w:rsidRPr="00553412">
        <w:rPr>
          <w:color w:val="000000"/>
        </w:rPr>
        <w:lastRenderedPageBreak/>
        <w:t xml:space="preserve">Objekta izsole uzskatāma par nenotikušu: </w:t>
      </w:r>
    </w:p>
    <w:p w14:paraId="2563F068" w14:textId="77777777" w:rsidR="00553412" w:rsidRPr="00553412" w:rsidRDefault="00553412" w:rsidP="00B45F49">
      <w:pPr>
        <w:numPr>
          <w:ilvl w:val="2"/>
          <w:numId w:val="8"/>
        </w:numPr>
        <w:autoSpaceDE w:val="0"/>
        <w:autoSpaceDN w:val="0"/>
        <w:adjustRightInd w:val="0"/>
        <w:spacing w:line="360" w:lineRule="auto"/>
        <w:ind w:left="0" w:firstLine="567"/>
        <w:jc w:val="both"/>
        <w:rPr>
          <w:color w:val="000000"/>
        </w:rPr>
      </w:pPr>
      <w:r w:rsidRPr="00553412">
        <w:rPr>
          <w:color w:val="000000"/>
        </w:rPr>
        <w:t xml:space="preserve">ja uz izsoli nav reģistrēts neviens izsoles dalībnieks; </w:t>
      </w:r>
    </w:p>
    <w:p w14:paraId="060A9C7A" w14:textId="77777777" w:rsidR="00553412" w:rsidRPr="00553412" w:rsidRDefault="00553412" w:rsidP="00B45F49">
      <w:pPr>
        <w:numPr>
          <w:ilvl w:val="2"/>
          <w:numId w:val="8"/>
        </w:numPr>
        <w:autoSpaceDE w:val="0"/>
        <w:autoSpaceDN w:val="0"/>
        <w:adjustRightInd w:val="0"/>
        <w:spacing w:line="360" w:lineRule="auto"/>
        <w:ind w:left="0" w:firstLine="567"/>
        <w:jc w:val="both"/>
        <w:rPr>
          <w:color w:val="000000"/>
        </w:rPr>
      </w:pPr>
      <w:r w:rsidRPr="00553412">
        <w:rPr>
          <w:color w:val="000000"/>
        </w:rPr>
        <w:t xml:space="preserve">ja neviens izsoles dalībnieks nav pārsolījis izsoles sākumcenu; </w:t>
      </w:r>
    </w:p>
    <w:p w14:paraId="6021ADDD" w14:textId="77777777" w:rsidR="00553412" w:rsidRPr="00553412" w:rsidRDefault="00553412" w:rsidP="00B45F49">
      <w:pPr>
        <w:numPr>
          <w:ilvl w:val="2"/>
          <w:numId w:val="8"/>
        </w:numPr>
        <w:autoSpaceDE w:val="0"/>
        <w:autoSpaceDN w:val="0"/>
        <w:adjustRightInd w:val="0"/>
        <w:spacing w:line="360" w:lineRule="auto"/>
        <w:ind w:left="0" w:firstLine="567"/>
        <w:jc w:val="both"/>
        <w:rPr>
          <w:color w:val="000000"/>
        </w:rPr>
      </w:pPr>
      <w:r w:rsidRPr="00553412">
        <w:rPr>
          <w:color w:val="000000"/>
        </w:rPr>
        <w:t xml:space="preserve">ja vienīgais izsoles dalībnieks, kurš nosolījis izsolāmo īpašumu, nav parakstījis izsolāmā īpašuma pirkuma līgumu; </w:t>
      </w:r>
    </w:p>
    <w:p w14:paraId="0717E44F" w14:textId="77777777" w:rsidR="00553412" w:rsidRPr="00553412" w:rsidRDefault="00553412" w:rsidP="00B45F49">
      <w:pPr>
        <w:numPr>
          <w:ilvl w:val="2"/>
          <w:numId w:val="8"/>
        </w:numPr>
        <w:autoSpaceDE w:val="0"/>
        <w:autoSpaceDN w:val="0"/>
        <w:adjustRightInd w:val="0"/>
        <w:spacing w:line="360" w:lineRule="auto"/>
        <w:ind w:left="0" w:firstLine="567"/>
        <w:jc w:val="both"/>
        <w:rPr>
          <w:color w:val="000000"/>
        </w:rPr>
      </w:pPr>
      <w:r w:rsidRPr="00553412">
        <w:rPr>
          <w:color w:val="000000"/>
        </w:rPr>
        <w:t>ja neviens no izsoles dalībniekiem, kurš atzīts par nosolītāju, neveic pirkuma maksas samaksu šajos noteikumos norādītajā termiņā.</w:t>
      </w:r>
    </w:p>
    <w:p w14:paraId="3A9E6931" w14:textId="77777777" w:rsidR="00553412" w:rsidRPr="00553412" w:rsidRDefault="00553412" w:rsidP="00553412">
      <w:pPr>
        <w:spacing w:line="360" w:lineRule="auto"/>
        <w:jc w:val="center"/>
        <w:rPr>
          <w:b/>
          <w:bCs/>
          <w:lang w:eastAsia="en-US"/>
        </w:rPr>
      </w:pPr>
      <w:r w:rsidRPr="00553412">
        <w:rPr>
          <w:b/>
          <w:bCs/>
          <w:lang w:eastAsia="en-US"/>
        </w:rPr>
        <w:t>8. Citi noteikumi</w:t>
      </w:r>
    </w:p>
    <w:p w14:paraId="6A364302" w14:textId="77777777" w:rsidR="00553412" w:rsidRPr="00553412" w:rsidRDefault="00553412" w:rsidP="00553412">
      <w:pPr>
        <w:spacing w:line="360" w:lineRule="auto"/>
        <w:ind w:firstLine="567"/>
        <w:jc w:val="both"/>
        <w:rPr>
          <w:lang w:eastAsia="en-US"/>
        </w:rPr>
      </w:pPr>
      <w:r w:rsidRPr="00553412">
        <w:rPr>
          <w:lang w:eastAsia="en-US"/>
        </w:rPr>
        <w:t xml:space="preserve">8.1. </w:t>
      </w:r>
      <w:r w:rsidRPr="00553412">
        <w:t>Starp izsoles dalībniekiem aizliegta vienošanās, kas varētu ietekmēt izsoles rezultātus un gaitu.</w:t>
      </w:r>
    </w:p>
    <w:p w14:paraId="3EB58522" w14:textId="77777777" w:rsidR="00553412" w:rsidRPr="00553412" w:rsidRDefault="00553412" w:rsidP="00553412">
      <w:pPr>
        <w:spacing w:line="360" w:lineRule="auto"/>
        <w:ind w:firstLine="567"/>
        <w:jc w:val="both"/>
      </w:pPr>
      <w:r w:rsidRPr="00553412">
        <w:rPr>
          <w:lang w:eastAsia="en-US"/>
        </w:rPr>
        <w:t xml:space="preserve">8.2. </w:t>
      </w:r>
      <w:r w:rsidRPr="00553412">
        <w:t>Izsoles pretendenti piekrīt, ka Izsoles komisija veic personas datu apstrādi, pārbaudot sniegto ziņu patiesumu.</w:t>
      </w:r>
    </w:p>
    <w:p w14:paraId="54C14849" w14:textId="77777777" w:rsidR="00553412" w:rsidRPr="00553412" w:rsidRDefault="00553412" w:rsidP="00553412">
      <w:pPr>
        <w:spacing w:line="360" w:lineRule="auto"/>
        <w:ind w:firstLine="567"/>
        <w:jc w:val="both"/>
        <w:rPr>
          <w:lang w:eastAsia="en-US"/>
        </w:rPr>
      </w:pPr>
      <w:r w:rsidRPr="00553412">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5FEF7AE" w14:textId="77777777" w:rsidR="00553412" w:rsidRPr="00553412" w:rsidRDefault="00553412" w:rsidP="00553412">
      <w:pPr>
        <w:spacing w:line="276" w:lineRule="auto"/>
        <w:ind w:right="43"/>
        <w:rPr>
          <w:rFonts w:eastAsia="Calibri"/>
          <w:lang w:eastAsia="en-US"/>
        </w:rPr>
      </w:pPr>
      <w:r w:rsidRPr="00553412">
        <w:rPr>
          <w:sz w:val="22"/>
        </w:rPr>
        <w:t xml:space="preserve"> </w:t>
      </w:r>
    </w:p>
    <w:p w14:paraId="71709BE9" w14:textId="77777777" w:rsidR="00553412" w:rsidRPr="00553412" w:rsidRDefault="00553412" w:rsidP="00553412">
      <w:pPr>
        <w:spacing w:line="360" w:lineRule="auto"/>
        <w:jc w:val="both"/>
      </w:pPr>
      <w:r w:rsidRPr="00553412">
        <w:rPr>
          <w:rFonts w:eastAsia="Calibri"/>
          <w:lang w:eastAsia="en-US"/>
        </w:rPr>
        <w:t>Gulbenes novada domes priekšsēdētājs</w:t>
      </w:r>
      <w:r w:rsidRPr="00553412">
        <w:rPr>
          <w:rFonts w:eastAsia="Calibri"/>
          <w:lang w:eastAsia="en-US"/>
        </w:rPr>
        <w:tab/>
      </w:r>
      <w:r w:rsidRPr="00553412">
        <w:rPr>
          <w:rFonts w:eastAsia="Calibri"/>
          <w:lang w:eastAsia="en-US"/>
        </w:rPr>
        <w:tab/>
      </w:r>
      <w:r w:rsidRPr="00553412">
        <w:rPr>
          <w:rFonts w:eastAsia="Calibri"/>
          <w:lang w:eastAsia="en-US"/>
        </w:rPr>
        <w:tab/>
      </w:r>
      <w:r w:rsidRPr="00553412">
        <w:rPr>
          <w:rFonts w:eastAsia="Calibri"/>
          <w:lang w:eastAsia="en-US"/>
        </w:rPr>
        <w:tab/>
      </w:r>
      <w:r w:rsidRPr="00553412">
        <w:rPr>
          <w:rFonts w:eastAsia="Calibri"/>
          <w:lang w:eastAsia="en-US"/>
        </w:rPr>
        <w:tab/>
      </w:r>
      <w:r w:rsidRPr="00553412">
        <w:rPr>
          <w:rFonts w:eastAsia="Calibri"/>
          <w:lang w:eastAsia="en-US"/>
        </w:rPr>
        <w:tab/>
      </w:r>
      <w:proofErr w:type="spellStart"/>
      <w:r w:rsidRPr="00553412">
        <w:rPr>
          <w:rFonts w:eastAsia="Calibri"/>
          <w:lang w:eastAsia="en-US"/>
        </w:rPr>
        <w:t>A.Caunītis</w:t>
      </w:r>
      <w:proofErr w:type="spellEnd"/>
    </w:p>
    <w:bookmarkEnd w:id="74"/>
    <w:p w14:paraId="081A2159" w14:textId="77777777" w:rsidR="00553412" w:rsidRPr="00553412" w:rsidRDefault="00553412" w:rsidP="00553412">
      <w:pPr>
        <w:jc w:val="center"/>
        <w:rPr>
          <w:rFonts w:eastAsia="Calibri"/>
          <w:lang w:eastAsia="en-US"/>
        </w:rPr>
      </w:pPr>
    </w:p>
    <w:p w14:paraId="05E8477B" w14:textId="77777777" w:rsidR="00B45F49" w:rsidRDefault="00B45F49">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3412" w:rsidRPr="00553412" w14:paraId="7761ABBB" w14:textId="77777777" w:rsidTr="00B45F49">
        <w:tc>
          <w:tcPr>
            <w:tcW w:w="9354" w:type="dxa"/>
          </w:tcPr>
          <w:p w14:paraId="1BD938B8" w14:textId="24770ADB" w:rsidR="00553412" w:rsidRPr="00553412" w:rsidRDefault="00553412" w:rsidP="00553412">
            <w:pPr>
              <w:jc w:val="center"/>
              <w:rPr>
                <w:rFonts w:ascii="Arial" w:hAnsi="Arial" w:cs="Arial"/>
                <w:sz w:val="22"/>
                <w:szCs w:val="22"/>
              </w:rPr>
            </w:pPr>
            <w:r w:rsidRPr="00553412">
              <w:rPr>
                <w:noProof/>
                <w:sz w:val="22"/>
                <w:szCs w:val="22"/>
              </w:rPr>
              <w:lastRenderedPageBreak/>
              <w:drawing>
                <wp:inline distT="0" distB="0" distL="0" distR="0" wp14:anchorId="522614D3" wp14:editId="19F9D046">
                  <wp:extent cx="619125" cy="685800"/>
                  <wp:effectExtent l="0" t="0" r="9525" b="0"/>
                  <wp:docPr id="157" name="Attēls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3412" w:rsidRPr="00553412" w14:paraId="77C66FC2" w14:textId="77777777" w:rsidTr="00B45F49">
        <w:tc>
          <w:tcPr>
            <w:tcW w:w="9354" w:type="dxa"/>
          </w:tcPr>
          <w:p w14:paraId="79060A4F" w14:textId="77777777" w:rsidR="00553412" w:rsidRPr="00553412" w:rsidRDefault="00553412" w:rsidP="00553412">
            <w:pPr>
              <w:jc w:val="center"/>
              <w:rPr>
                <w:rFonts w:ascii="Arial" w:hAnsi="Arial" w:cs="Arial"/>
                <w:sz w:val="22"/>
                <w:szCs w:val="22"/>
              </w:rPr>
            </w:pPr>
            <w:r w:rsidRPr="00553412">
              <w:rPr>
                <w:b/>
                <w:bCs/>
                <w:sz w:val="28"/>
                <w:szCs w:val="28"/>
              </w:rPr>
              <w:t>GULBENES NOVADA PAŠVALDĪBA</w:t>
            </w:r>
          </w:p>
        </w:tc>
      </w:tr>
      <w:tr w:rsidR="00553412" w:rsidRPr="00553412" w14:paraId="11B96E88" w14:textId="77777777" w:rsidTr="00B45F49">
        <w:tc>
          <w:tcPr>
            <w:tcW w:w="9354" w:type="dxa"/>
          </w:tcPr>
          <w:p w14:paraId="12BA5772" w14:textId="77777777" w:rsidR="00553412" w:rsidRPr="00553412" w:rsidRDefault="00553412" w:rsidP="00553412">
            <w:pPr>
              <w:jc w:val="center"/>
              <w:rPr>
                <w:rFonts w:ascii="Arial" w:hAnsi="Arial" w:cs="Arial"/>
                <w:sz w:val="22"/>
                <w:szCs w:val="22"/>
              </w:rPr>
            </w:pPr>
            <w:r w:rsidRPr="00553412">
              <w:t>Reģ.Nr.90009116327</w:t>
            </w:r>
          </w:p>
        </w:tc>
      </w:tr>
      <w:tr w:rsidR="00553412" w:rsidRPr="00553412" w14:paraId="454E0B5D" w14:textId="77777777" w:rsidTr="00B45F49">
        <w:tc>
          <w:tcPr>
            <w:tcW w:w="9354" w:type="dxa"/>
          </w:tcPr>
          <w:p w14:paraId="11D22124" w14:textId="77777777" w:rsidR="00553412" w:rsidRPr="00553412" w:rsidRDefault="00553412" w:rsidP="00553412">
            <w:pPr>
              <w:jc w:val="center"/>
              <w:rPr>
                <w:rFonts w:ascii="Arial" w:hAnsi="Arial" w:cs="Arial"/>
                <w:sz w:val="22"/>
                <w:szCs w:val="22"/>
              </w:rPr>
            </w:pPr>
            <w:r w:rsidRPr="00553412">
              <w:t>Ābeļu iela 2, Gulbene, Gulbenes nov., LV-4401</w:t>
            </w:r>
          </w:p>
        </w:tc>
      </w:tr>
      <w:tr w:rsidR="00553412" w:rsidRPr="00553412" w14:paraId="2B970E3D" w14:textId="77777777" w:rsidTr="00B45F49">
        <w:tc>
          <w:tcPr>
            <w:tcW w:w="9354" w:type="dxa"/>
          </w:tcPr>
          <w:p w14:paraId="5E16CBD8" w14:textId="77777777" w:rsidR="00553412" w:rsidRPr="00553412" w:rsidRDefault="00553412" w:rsidP="00553412">
            <w:pPr>
              <w:jc w:val="center"/>
              <w:rPr>
                <w:rFonts w:ascii="Arial" w:hAnsi="Arial" w:cs="Arial"/>
                <w:sz w:val="22"/>
                <w:szCs w:val="22"/>
              </w:rPr>
            </w:pPr>
            <w:r w:rsidRPr="00553412">
              <w:t>Tālrunis 64497710, mob.26595362, e-pasts: dome@gulbene.lv, www.gulbene.lv</w:t>
            </w:r>
          </w:p>
        </w:tc>
      </w:tr>
    </w:tbl>
    <w:p w14:paraId="5D09FBCC" w14:textId="77777777" w:rsidR="00553412" w:rsidRPr="00553412" w:rsidRDefault="00553412" w:rsidP="00553412">
      <w:pPr>
        <w:jc w:val="center"/>
        <w:rPr>
          <w:rFonts w:eastAsia="Calibri"/>
          <w:b/>
          <w:bCs/>
          <w:lang w:eastAsia="en-US"/>
        </w:rPr>
      </w:pPr>
      <w:r w:rsidRPr="00553412">
        <w:rPr>
          <w:rFonts w:eastAsia="Calibri"/>
          <w:b/>
          <w:bCs/>
          <w:lang w:eastAsia="en-US"/>
        </w:rPr>
        <w:t>GULBENES NOVADA DOMES LĒMUMS</w:t>
      </w:r>
    </w:p>
    <w:p w14:paraId="630D9F71" w14:textId="77777777" w:rsidR="00553412" w:rsidRPr="00553412" w:rsidRDefault="00553412" w:rsidP="00553412">
      <w:pPr>
        <w:jc w:val="center"/>
        <w:rPr>
          <w:rFonts w:eastAsia="Calibri"/>
          <w:lang w:eastAsia="en-US"/>
        </w:rPr>
      </w:pPr>
      <w:r w:rsidRPr="00553412">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53412" w:rsidRPr="00553412" w14:paraId="46AAE683" w14:textId="77777777" w:rsidTr="006843B0">
        <w:tc>
          <w:tcPr>
            <w:tcW w:w="4676" w:type="dxa"/>
          </w:tcPr>
          <w:p w14:paraId="1CAAA631" w14:textId="77777777" w:rsidR="00553412" w:rsidRPr="00553412" w:rsidRDefault="00553412" w:rsidP="00553412">
            <w:pPr>
              <w:rPr>
                <w:b/>
                <w:bCs/>
              </w:rPr>
            </w:pPr>
            <w:r w:rsidRPr="00553412">
              <w:rPr>
                <w:b/>
                <w:bCs/>
              </w:rPr>
              <w:t>2022.gada 29.decembrī</w:t>
            </w:r>
          </w:p>
        </w:tc>
        <w:tc>
          <w:tcPr>
            <w:tcW w:w="4678" w:type="dxa"/>
          </w:tcPr>
          <w:p w14:paraId="59B66E1B" w14:textId="77777777" w:rsidR="00553412" w:rsidRPr="00553412" w:rsidRDefault="00553412" w:rsidP="00553412">
            <w:pPr>
              <w:rPr>
                <w:b/>
                <w:bCs/>
              </w:rPr>
            </w:pPr>
            <w:r w:rsidRPr="00553412">
              <w:rPr>
                <w:b/>
                <w:bCs/>
              </w:rPr>
              <w:t xml:space="preserve">                               Nr. GND/2022/1314</w:t>
            </w:r>
          </w:p>
        </w:tc>
      </w:tr>
      <w:tr w:rsidR="00553412" w:rsidRPr="00553412" w14:paraId="6328A33E" w14:textId="77777777" w:rsidTr="006843B0">
        <w:tc>
          <w:tcPr>
            <w:tcW w:w="4676" w:type="dxa"/>
          </w:tcPr>
          <w:p w14:paraId="255A0E3A" w14:textId="77777777" w:rsidR="00553412" w:rsidRPr="00553412" w:rsidRDefault="00553412" w:rsidP="00553412"/>
        </w:tc>
        <w:tc>
          <w:tcPr>
            <w:tcW w:w="4678" w:type="dxa"/>
          </w:tcPr>
          <w:p w14:paraId="0AE08A5C" w14:textId="77777777" w:rsidR="00553412" w:rsidRPr="00553412" w:rsidRDefault="00553412" w:rsidP="00553412">
            <w:pPr>
              <w:rPr>
                <w:b/>
                <w:bCs/>
              </w:rPr>
            </w:pPr>
            <w:r w:rsidRPr="00553412">
              <w:rPr>
                <w:b/>
                <w:bCs/>
              </w:rPr>
              <w:t xml:space="preserve">                               (protokols Nr.27; 101.p.)</w:t>
            </w:r>
          </w:p>
        </w:tc>
      </w:tr>
    </w:tbl>
    <w:p w14:paraId="290B67BA" w14:textId="77777777" w:rsidR="00553412" w:rsidRPr="00553412" w:rsidRDefault="00553412" w:rsidP="00553412"/>
    <w:p w14:paraId="35971B1F" w14:textId="77777777" w:rsidR="00553412" w:rsidRPr="00553412" w:rsidRDefault="00553412" w:rsidP="00553412">
      <w:pPr>
        <w:jc w:val="center"/>
        <w:rPr>
          <w:snapToGrid w:val="0"/>
          <w:lang w:eastAsia="en-US"/>
        </w:rPr>
      </w:pPr>
      <w:r w:rsidRPr="00553412">
        <w:rPr>
          <w:b/>
          <w:snapToGrid w:val="0"/>
          <w:lang w:eastAsia="en-US"/>
        </w:rPr>
        <w:t xml:space="preserve">Par </w:t>
      </w:r>
      <w:r w:rsidRPr="00553412">
        <w:rPr>
          <w:b/>
          <w:snapToGrid w:val="0"/>
          <w:szCs w:val="20"/>
          <w:lang w:eastAsia="en-US"/>
        </w:rPr>
        <w:t>dzīvokļa īpašuma Viestura iela 29 - 1, Gulbene, Gulbenes novads, trešās izsoles rīkošanu, noteikumu un sākumcenas apstiprināšanu</w:t>
      </w:r>
    </w:p>
    <w:p w14:paraId="00F831DB" w14:textId="77777777" w:rsidR="00553412" w:rsidRPr="00553412" w:rsidRDefault="00553412" w:rsidP="00553412"/>
    <w:p w14:paraId="4C9D5DDF" w14:textId="77777777" w:rsidR="00553412" w:rsidRPr="00553412" w:rsidRDefault="00553412" w:rsidP="00553412">
      <w:pPr>
        <w:spacing w:line="360" w:lineRule="auto"/>
        <w:ind w:firstLine="567"/>
        <w:jc w:val="both"/>
      </w:pPr>
      <w:r w:rsidRPr="00553412">
        <w:t xml:space="preserve">Gulbenes novada dome 2022.gada 27.oktobrī pieņēma lēmumu </w:t>
      </w:r>
      <w:proofErr w:type="spellStart"/>
      <w:r w:rsidRPr="00553412">
        <w:t>Nr.GND</w:t>
      </w:r>
      <w:proofErr w:type="spellEnd"/>
      <w:r w:rsidRPr="00553412">
        <w:t>/2022/1032 “Par dzīvokļa īpašuma Viestura iela 29 - 1, Gulbene, Gulbenes novads, otrās izsoles rīkošanu, noteikumu un sākumcenas apstiprināšanu” (protokols Nr.20, 76.p.), ar kuru nolēma rīkot dzīvokļa īpašuma Viestura iela 29 - 1, Gulbene, Gulbenes novads, kadastra numurs 5001 900 2670</w:t>
      </w:r>
      <w:r w:rsidRPr="00553412">
        <w:rPr>
          <w:rFonts w:eastAsia="SimSun"/>
          <w:color w:val="00000A"/>
          <w:lang w:eastAsia="zh-CN" w:bidi="hi-IN"/>
        </w:rPr>
        <w:t>, otro</w:t>
      </w:r>
      <w:r w:rsidRPr="00553412">
        <w:t xml:space="preserve"> izsoli, apstiprināt izsoles noteikumus un nosacīto cenu. Otrās izsoles apstiprinātā nosacītā cena (izsoles sākumcena) </w:t>
      </w:r>
      <w:r w:rsidRPr="00553412">
        <w:rPr>
          <w:color w:val="000000"/>
        </w:rPr>
        <w:t xml:space="preserve">2700 EUR (divi tūkstoši septiņi simti </w:t>
      </w:r>
      <w:proofErr w:type="spellStart"/>
      <w:r w:rsidRPr="00553412">
        <w:rPr>
          <w:i/>
          <w:color w:val="000000"/>
        </w:rPr>
        <w:t>euro</w:t>
      </w:r>
      <w:proofErr w:type="spellEnd"/>
      <w:r w:rsidRPr="00553412">
        <w:rPr>
          <w:color w:val="000000"/>
        </w:rPr>
        <w:t>)</w:t>
      </w:r>
      <w:r w:rsidRPr="00553412">
        <w:t>.</w:t>
      </w:r>
      <w:r w:rsidRPr="00553412">
        <w:rPr>
          <w:color w:val="000000"/>
        </w:rPr>
        <w:t xml:space="preserve"> </w:t>
      </w:r>
      <w:r w:rsidRPr="00553412">
        <w:t xml:space="preserve">Uz 2022.gada 8.decembra rīkoto izsoli (otrā izsole) nepieteicās neviens pretendents, līdz ar to izsole ir bijusi nesekmīga.  </w:t>
      </w:r>
    </w:p>
    <w:p w14:paraId="4C272082" w14:textId="77777777" w:rsidR="00553412" w:rsidRPr="00553412" w:rsidRDefault="00553412" w:rsidP="00553412">
      <w:pPr>
        <w:spacing w:line="360" w:lineRule="auto"/>
        <w:ind w:firstLine="567"/>
        <w:jc w:val="both"/>
      </w:pPr>
      <w:r w:rsidRPr="00553412">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14170122" w14:textId="77777777" w:rsidR="00553412" w:rsidRPr="00553412" w:rsidRDefault="00553412" w:rsidP="00553412">
      <w:pPr>
        <w:spacing w:line="360" w:lineRule="auto"/>
        <w:ind w:firstLine="567"/>
        <w:jc w:val="both"/>
      </w:pPr>
      <w:r w:rsidRPr="00553412">
        <w:t xml:space="preserve">Īpašuma novērtēšanas un izsoļu komisija izvērtējot situāciju, iesaka rīkot trešo izsoli ar augšupejošu soli un noteikt trešās izsoles sākumcenu 1700 EUR (viens tūkstotis septiņi simti </w:t>
      </w:r>
      <w:proofErr w:type="spellStart"/>
      <w:r w:rsidRPr="00553412">
        <w:rPr>
          <w:i/>
        </w:rPr>
        <w:t>euro</w:t>
      </w:r>
      <w:proofErr w:type="spellEnd"/>
      <w:r w:rsidRPr="00553412">
        <w:t>).</w:t>
      </w:r>
    </w:p>
    <w:p w14:paraId="51932A07" w14:textId="77777777" w:rsidR="00553412" w:rsidRPr="00553412" w:rsidRDefault="00553412" w:rsidP="00553412">
      <w:pPr>
        <w:widowControl w:val="0"/>
        <w:spacing w:line="360" w:lineRule="auto"/>
        <w:ind w:firstLine="567"/>
        <w:jc w:val="both"/>
      </w:pPr>
      <w:r w:rsidRPr="00553412">
        <w:t xml:space="preserve">Ņemot vērā Gulbenes novada pašvaldības Īpašuma novērtēšanas un izsoļu komisijas 2022.gada 8.decembra sēdes lēmumu, protokols Nr.2.7.2/22/168,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553412">
        <w:rPr>
          <w:noProof/>
        </w:rPr>
        <w:t xml:space="preserve">ar 13 balsīm "Par" (Ainārs Brezinskis, Aivars Circens, Anatolijs Savickis, Andis Caunītis, Atis Jencītis, Guna Pūcīte, Guna Švika, Gunārs Ciglis, Ivars Kupčs, Lāsma Gabdulļina, </w:t>
      </w:r>
      <w:r w:rsidRPr="00553412">
        <w:rPr>
          <w:noProof/>
        </w:rPr>
        <w:lastRenderedPageBreak/>
        <w:t>Mudīte Motivāne, Normunds Audzišs, Normunds Mazūrs), "Pret" – nav, "Atturas" – nav</w:t>
      </w:r>
      <w:r w:rsidRPr="00553412">
        <w:rPr>
          <w:rFonts w:eastAsia="SimSun"/>
          <w:color w:val="00000A"/>
          <w:lang w:eastAsia="zh-CN" w:bidi="hi-IN"/>
        </w:rPr>
        <w:t>,</w:t>
      </w:r>
      <w:r w:rsidRPr="00553412">
        <w:t>, Gulbenes novada dome NOLEMJ:</w:t>
      </w:r>
    </w:p>
    <w:p w14:paraId="15C01C9F" w14:textId="77777777" w:rsidR="00553412" w:rsidRPr="00553412" w:rsidRDefault="00553412" w:rsidP="00553412">
      <w:pPr>
        <w:spacing w:line="360" w:lineRule="auto"/>
        <w:ind w:firstLine="567"/>
        <w:jc w:val="both"/>
      </w:pPr>
      <w:r w:rsidRPr="00553412">
        <w:t>1. ATZĪT 2022.gada 8.decembrī rīkoto Gulbenes novada pašvaldības dzīvokļa īpašuma Viestura iela 29 – 1, Gulbene, Gulbenes novads, kadastra numurs 5001 900 2670, otro izsoli par nesekmīgu.</w:t>
      </w:r>
    </w:p>
    <w:p w14:paraId="0616BD95" w14:textId="77777777" w:rsidR="00553412" w:rsidRPr="00553412" w:rsidRDefault="00553412" w:rsidP="00553412">
      <w:pPr>
        <w:spacing w:line="360" w:lineRule="auto"/>
        <w:ind w:firstLine="567"/>
        <w:jc w:val="both"/>
      </w:pPr>
      <w:r w:rsidRPr="00553412">
        <w:t xml:space="preserve">2. RĪKOT Gulbenes novada pašvaldībai piederošā dzīvokļa īpašuma Viestura iela 29 – 1, Gulbene, Gulbenes novads, kadastra numurs 5001 900 2670, kas sastāv no vienistabas dzīvokļa, 42,4 </w:t>
      </w:r>
      <w:proofErr w:type="spellStart"/>
      <w:r w:rsidRPr="00553412">
        <w:t>kv.m</w:t>
      </w:r>
      <w:proofErr w:type="spellEnd"/>
      <w:r w:rsidRPr="00553412">
        <w:t>. platībā (telpu grupas ar kadastra apzīmējumu 5001 009 0276 001 001), un pie tā piederošām kopīpašuma 420/3378 domājamām daļām no dzīvojamās mājas (būves kadastra apzīmējums 5001 009 0276 001), 420/3378 domājamām daļām no šķūņa (būves kadastra apzīmējums 5001 009 0276 002), 420/3378 domājamām daļām no šķūņa (būves kadastra apzīmējums 5001 009 0276 003), 420/3378 domājamām daļām no zemes (zemes vienības kadastra apzīmējums 5001 009 0276), trešo izsoli.</w:t>
      </w:r>
    </w:p>
    <w:p w14:paraId="3173AAFC" w14:textId="77777777" w:rsidR="00553412" w:rsidRPr="00553412" w:rsidRDefault="00553412" w:rsidP="00553412">
      <w:pPr>
        <w:spacing w:line="360" w:lineRule="auto"/>
        <w:ind w:firstLine="567"/>
        <w:jc w:val="both"/>
      </w:pPr>
      <w:r w:rsidRPr="00553412">
        <w:t xml:space="preserve">3. APSTIPRINĀT Gulbenes novada pašvaldībai piederošā dzīvokļa īpašuma Viestura iela 29 – 1, Gulbene, Gulbenes novads, kadastra numurs 5001 900 2670, trešās izsoles sākumcenu 1700 EUR (viens tūkstotis septiņi simti </w:t>
      </w:r>
      <w:proofErr w:type="spellStart"/>
      <w:r w:rsidRPr="00553412">
        <w:rPr>
          <w:i/>
        </w:rPr>
        <w:t>euro</w:t>
      </w:r>
      <w:proofErr w:type="spellEnd"/>
      <w:r w:rsidRPr="00553412">
        <w:t>).</w:t>
      </w:r>
    </w:p>
    <w:p w14:paraId="3D7365AE" w14:textId="77777777" w:rsidR="00553412" w:rsidRPr="00553412" w:rsidRDefault="00553412" w:rsidP="00553412">
      <w:pPr>
        <w:spacing w:line="360" w:lineRule="auto"/>
        <w:ind w:firstLine="567"/>
        <w:jc w:val="both"/>
      </w:pPr>
      <w:r w:rsidRPr="00553412">
        <w:t>4. APSTIPRINĀT Gulbenes novada pašvaldībai piederošā dzīvokļa īpašuma Viestura iela 29 – 1, Gulbene, Gulbenes novads, kadastra numurs 5001 900 2670, trešās izsoles noteikumus (pielikums), kas ir šī lēmuma neatņemama sastāvdaļa.</w:t>
      </w:r>
    </w:p>
    <w:p w14:paraId="0F109FC7" w14:textId="77777777" w:rsidR="00553412" w:rsidRPr="00553412" w:rsidRDefault="00553412" w:rsidP="00553412">
      <w:pPr>
        <w:spacing w:line="360" w:lineRule="auto"/>
        <w:ind w:firstLine="567"/>
        <w:jc w:val="both"/>
      </w:pPr>
      <w:r w:rsidRPr="00553412">
        <w:t>5. UZDOT Gulbenes novada pašvaldības Īpašuma novērtēšanas un izsoļu komisijai organizēt Gulbenes novada pašvaldībai piederošā dzīvokļa īpašuma Viestura iela 29 – 1, Gulbene, Gulbenes novads, kadastra numurs 5001 900 2670, trešo izsoli.</w:t>
      </w:r>
    </w:p>
    <w:p w14:paraId="0BCE476C" w14:textId="77777777" w:rsidR="00553412" w:rsidRPr="00553412" w:rsidRDefault="00553412" w:rsidP="00553412">
      <w:pPr>
        <w:spacing w:after="160" w:line="259" w:lineRule="auto"/>
      </w:pPr>
    </w:p>
    <w:p w14:paraId="0396C192" w14:textId="77777777" w:rsidR="00553412" w:rsidRPr="00553412" w:rsidRDefault="00553412" w:rsidP="00553412">
      <w:pPr>
        <w:spacing w:line="360" w:lineRule="auto"/>
      </w:pPr>
      <w:r w:rsidRPr="00553412">
        <w:t xml:space="preserve">Gulbenes novada domes priekšsēdētājs </w:t>
      </w:r>
      <w:r w:rsidRPr="00553412">
        <w:tab/>
      </w:r>
      <w:r w:rsidRPr="00553412">
        <w:tab/>
      </w:r>
      <w:r w:rsidRPr="00553412">
        <w:tab/>
      </w:r>
      <w:r w:rsidRPr="00553412">
        <w:tab/>
      </w:r>
      <w:r w:rsidRPr="00553412">
        <w:tab/>
      </w:r>
      <w:r w:rsidRPr="00553412">
        <w:tab/>
      </w:r>
      <w:proofErr w:type="spellStart"/>
      <w:r w:rsidRPr="00553412">
        <w:t>A.Caunītis</w:t>
      </w:r>
      <w:proofErr w:type="spellEnd"/>
    </w:p>
    <w:p w14:paraId="498CAE84" w14:textId="77777777" w:rsidR="00553412" w:rsidRPr="00553412" w:rsidRDefault="00553412" w:rsidP="00553412">
      <w:pPr>
        <w:spacing w:line="360" w:lineRule="auto"/>
      </w:pPr>
    </w:p>
    <w:p w14:paraId="350FEBCD" w14:textId="77777777" w:rsidR="00553412" w:rsidRPr="00553412" w:rsidRDefault="00553412" w:rsidP="00553412">
      <w:pPr>
        <w:spacing w:line="360" w:lineRule="auto"/>
      </w:pPr>
      <w:r w:rsidRPr="00553412">
        <w:t xml:space="preserve">Sagatavoja: </w:t>
      </w:r>
      <w:proofErr w:type="spellStart"/>
      <w:r w:rsidRPr="00553412">
        <w:t>L.Bašķere</w:t>
      </w:r>
      <w:proofErr w:type="spellEnd"/>
    </w:p>
    <w:p w14:paraId="3ED5D5E3" w14:textId="77777777" w:rsidR="00553412" w:rsidRPr="00553412" w:rsidRDefault="00553412" w:rsidP="00553412">
      <w:pPr>
        <w:spacing w:after="160" w:line="259" w:lineRule="auto"/>
      </w:pPr>
      <w:r w:rsidRPr="00553412">
        <w:br w:type="page"/>
      </w:r>
    </w:p>
    <w:p w14:paraId="2C7B4B12" w14:textId="77777777" w:rsidR="00553412" w:rsidRPr="00553412" w:rsidRDefault="00553412" w:rsidP="00553412">
      <w:pPr>
        <w:jc w:val="right"/>
      </w:pPr>
      <w:r w:rsidRPr="00553412">
        <w:lastRenderedPageBreak/>
        <w:t>Pielikums 29.12.2022. Gulbenes novada domes lēmumam Nr. GND/2022/1314</w:t>
      </w:r>
    </w:p>
    <w:p w14:paraId="10FBB0B5" w14:textId="77777777" w:rsidR="00553412" w:rsidRPr="00553412" w:rsidRDefault="00553412" w:rsidP="00553412">
      <w:pPr>
        <w:jc w:val="center"/>
      </w:pPr>
    </w:p>
    <w:p w14:paraId="22B6C7F4" w14:textId="77777777" w:rsidR="00553412" w:rsidRPr="00553412" w:rsidRDefault="00553412" w:rsidP="00553412">
      <w:pPr>
        <w:jc w:val="center"/>
        <w:rPr>
          <w:b/>
          <w:caps/>
        </w:rPr>
      </w:pPr>
      <w:r w:rsidRPr="00553412">
        <w:rPr>
          <w:b/>
          <w:caps/>
        </w:rPr>
        <w:t xml:space="preserve">Gulbenes novada pašvaldības dzīvokļa īpašuma – </w:t>
      </w:r>
    </w:p>
    <w:p w14:paraId="592197F5" w14:textId="77777777" w:rsidR="00553412" w:rsidRPr="00553412" w:rsidRDefault="00553412" w:rsidP="00553412">
      <w:pPr>
        <w:jc w:val="center"/>
        <w:rPr>
          <w:b/>
          <w:caps/>
        </w:rPr>
      </w:pPr>
      <w:r w:rsidRPr="00553412">
        <w:rPr>
          <w:b/>
          <w:caps/>
        </w:rPr>
        <w:t xml:space="preserve">Viestura iela 29 - 1, Gulbene, Gulbenes novads, </w:t>
      </w:r>
    </w:p>
    <w:p w14:paraId="78CF744F" w14:textId="77777777" w:rsidR="00553412" w:rsidRPr="00553412" w:rsidRDefault="00553412" w:rsidP="00553412">
      <w:pPr>
        <w:jc w:val="center"/>
        <w:rPr>
          <w:b/>
          <w:caps/>
        </w:rPr>
      </w:pPr>
      <w:r w:rsidRPr="00553412">
        <w:rPr>
          <w:b/>
        </w:rPr>
        <w:t>TREŠĀS IZSOLES NOTEIKUMI</w:t>
      </w:r>
    </w:p>
    <w:p w14:paraId="49ADE087" w14:textId="77777777" w:rsidR="00553412" w:rsidRPr="00553412" w:rsidRDefault="00553412" w:rsidP="00553412">
      <w:pPr>
        <w:tabs>
          <w:tab w:val="left" w:pos="0"/>
          <w:tab w:val="left" w:pos="426"/>
        </w:tabs>
        <w:ind w:right="43" w:firstLine="284"/>
        <w:jc w:val="center"/>
        <w:rPr>
          <w:b/>
          <w:bCs/>
          <w:lang w:eastAsia="en-US"/>
        </w:rPr>
      </w:pPr>
    </w:p>
    <w:p w14:paraId="2E8B6F30" w14:textId="77777777" w:rsidR="00553412" w:rsidRPr="00553412" w:rsidRDefault="00553412" w:rsidP="00553412">
      <w:pPr>
        <w:tabs>
          <w:tab w:val="left" w:pos="0"/>
          <w:tab w:val="left" w:pos="426"/>
          <w:tab w:val="left" w:pos="709"/>
        </w:tabs>
        <w:spacing w:line="360" w:lineRule="auto"/>
        <w:ind w:right="43"/>
        <w:jc w:val="center"/>
        <w:rPr>
          <w:b/>
          <w:lang w:eastAsia="en-US"/>
        </w:rPr>
      </w:pPr>
      <w:r w:rsidRPr="00553412">
        <w:rPr>
          <w:b/>
          <w:lang w:eastAsia="en-US"/>
        </w:rPr>
        <w:t>1. Vispārīgie noteikumi</w:t>
      </w:r>
    </w:p>
    <w:p w14:paraId="36355D9A" w14:textId="77777777" w:rsidR="00553412" w:rsidRPr="00553412" w:rsidRDefault="00553412" w:rsidP="00553412">
      <w:pPr>
        <w:spacing w:line="360" w:lineRule="auto"/>
        <w:ind w:right="-1" w:firstLine="567"/>
        <w:jc w:val="both"/>
        <w:rPr>
          <w:color w:val="000000"/>
        </w:rPr>
      </w:pPr>
      <w:r w:rsidRPr="00553412">
        <w:rPr>
          <w:lang w:eastAsia="en-US"/>
        </w:rPr>
        <w:t xml:space="preserve">1.1. </w:t>
      </w:r>
      <w:r w:rsidRPr="00553412">
        <w:rPr>
          <w:color w:val="000000"/>
        </w:rPr>
        <w:t xml:space="preserve">Šie noteikumi nosaka kārtību, kādā tiek rīkota trešā mutiskā atklātā izsole ar augšupejošu soli </w:t>
      </w:r>
      <w:r w:rsidRPr="00553412">
        <w:t xml:space="preserve">Gulbenes novada pašvaldības dzīvokļa īpašuma </w:t>
      </w:r>
      <w:r w:rsidRPr="00553412">
        <w:rPr>
          <w:rFonts w:eastAsia="SimSun"/>
          <w:color w:val="00000A"/>
          <w:lang w:eastAsia="zh-CN" w:bidi="hi-IN"/>
        </w:rPr>
        <w:t>Viestura iela 29 - 1, Gulbene, Gulbenes novads, kadastra numurs 5001 900 2670</w:t>
      </w:r>
      <w:r w:rsidRPr="00553412">
        <w:t xml:space="preserve">, </w:t>
      </w:r>
      <w:r w:rsidRPr="00553412">
        <w:rPr>
          <w:color w:val="000000"/>
        </w:rPr>
        <w:t xml:space="preserve">(turpmāk – Objekts) pircēja noteikšanai. </w:t>
      </w:r>
    </w:p>
    <w:p w14:paraId="3854BCA1" w14:textId="77777777" w:rsidR="00553412" w:rsidRPr="00553412" w:rsidRDefault="00553412" w:rsidP="00553412">
      <w:pPr>
        <w:spacing w:line="360" w:lineRule="auto"/>
        <w:ind w:right="-1" w:firstLine="567"/>
        <w:jc w:val="both"/>
      </w:pPr>
      <w:r w:rsidRPr="00553412">
        <w:rPr>
          <w:color w:val="000000"/>
        </w:rPr>
        <w:t>1.2. I</w:t>
      </w:r>
      <w:r w:rsidRPr="00553412">
        <w:t>zsole notiek ievērojot likumu “Par pašvaldībām”, Publiskas personas mantas atsavināšanas likumu un šos izsoles noteikumus.</w:t>
      </w:r>
    </w:p>
    <w:p w14:paraId="25D5449B" w14:textId="77777777" w:rsidR="00553412" w:rsidRPr="00553412" w:rsidRDefault="00553412" w:rsidP="00553412">
      <w:pPr>
        <w:spacing w:line="360" w:lineRule="auto"/>
        <w:ind w:right="-1" w:firstLine="567"/>
        <w:jc w:val="both"/>
        <w:rPr>
          <w:color w:val="000000"/>
          <w:lang w:val="da-DK"/>
        </w:rPr>
      </w:pPr>
      <w:r w:rsidRPr="00553412">
        <w:rPr>
          <w:color w:val="000000"/>
        </w:rPr>
        <w:t>1.3. Objekta izsoli rīko Gulbenes novada domes izveidotā Īpašuma novērtēšanas un izsoļu komisija</w:t>
      </w:r>
      <w:r w:rsidRPr="00553412">
        <w:t xml:space="preserve"> (turpmāk – Izsoles komisija).</w:t>
      </w:r>
    </w:p>
    <w:p w14:paraId="01B5B92B" w14:textId="77777777" w:rsidR="00553412" w:rsidRPr="00553412" w:rsidRDefault="00553412" w:rsidP="00553412">
      <w:pPr>
        <w:spacing w:line="360" w:lineRule="auto"/>
        <w:ind w:firstLine="567"/>
        <w:jc w:val="both"/>
        <w:rPr>
          <w:lang w:eastAsia="en-US"/>
        </w:rPr>
      </w:pPr>
      <w:r w:rsidRPr="00553412">
        <w:rPr>
          <w:lang w:eastAsia="en-US"/>
        </w:rPr>
        <w:t>1.4. Ziņas par izsolē atsavināmo Objektu:</w:t>
      </w:r>
    </w:p>
    <w:p w14:paraId="338D4558" w14:textId="77777777" w:rsidR="00553412" w:rsidRPr="00553412" w:rsidRDefault="00553412" w:rsidP="00553412">
      <w:pPr>
        <w:spacing w:line="360" w:lineRule="auto"/>
        <w:ind w:right="43" w:firstLine="567"/>
        <w:jc w:val="both"/>
        <w:rPr>
          <w:color w:val="000000"/>
        </w:rPr>
      </w:pPr>
      <w:r w:rsidRPr="00553412">
        <w:rPr>
          <w:color w:val="000000"/>
        </w:rPr>
        <w:t xml:space="preserve">1.4.1. Gulbenes novada pašvaldības dzīvokļa īpašums </w:t>
      </w:r>
      <w:r w:rsidRPr="00553412">
        <w:t xml:space="preserve">Viestura iela 29 – 1, Gulbene, Gulbenes novads, kadastra numurs 5001 900 2670, kas sastāv no vienistabas dzīvokļa, 42,4 </w:t>
      </w:r>
      <w:proofErr w:type="spellStart"/>
      <w:r w:rsidRPr="00553412">
        <w:t>kv.m</w:t>
      </w:r>
      <w:proofErr w:type="spellEnd"/>
      <w:r w:rsidRPr="00553412">
        <w:t>. platībā (telpu grupas ar kadastra apzīmējumu 5001 009 0276 001 001), un pie tā piederošām kopīpašuma 420/3378 domājamām daļām no dzīvojamās mājas (būves kadastra apzīmējums 5001 009 0276 001), 420/3378 domājamām daļām no šķūņa (būves kadastra apzīmējums 5001 009 0276 002), 420/3378 domājamām daļām no šķūņa (būves kadastra apzīmējums 5001 009 0276 003), 420/3378 domājamām daļām no zemes (zemes vienības kadastra apzīmējums 5001 009 0276)</w:t>
      </w:r>
      <w:r w:rsidRPr="00553412">
        <w:rPr>
          <w:color w:val="000000"/>
        </w:rPr>
        <w:t>.</w:t>
      </w:r>
    </w:p>
    <w:p w14:paraId="4DAA0694" w14:textId="77777777" w:rsidR="00553412" w:rsidRPr="00553412" w:rsidRDefault="00553412" w:rsidP="00553412">
      <w:pPr>
        <w:tabs>
          <w:tab w:val="left" w:pos="1134"/>
        </w:tabs>
        <w:spacing w:line="360" w:lineRule="auto"/>
        <w:ind w:right="43" w:firstLine="567"/>
        <w:jc w:val="both"/>
        <w:rPr>
          <w:lang w:eastAsia="en-US"/>
        </w:rPr>
      </w:pPr>
      <w:r w:rsidRPr="00553412">
        <w:rPr>
          <w:lang w:eastAsia="en-US"/>
        </w:rPr>
        <w:t>1.4.2.</w:t>
      </w:r>
      <w:r w:rsidRPr="00553412">
        <w:rPr>
          <w:color w:val="000000"/>
        </w:rPr>
        <w:t xml:space="preserve"> Objekts ir Gulbenes novada pašvaldības īpašums. Tas reģistrēts Vidzemes rajona tiesas Zemesgrāmatu nodaļas Gulbenes pilsētas zemesgrāmatas nodalījumā Nr.</w:t>
      </w:r>
      <w:r w:rsidRPr="00553412">
        <w:rPr>
          <w:rFonts w:ascii="Arial" w:hAnsi="Arial" w:cs="Arial"/>
          <w:sz w:val="22"/>
          <w:szCs w:val="22"/>
        </w:rPr>
        <w:t xml:space="preserve"> </w:t>
      </w:r>
      <w:r w:rsidRPr="00553412">
        <w:rPr>
          <w:color w:val="000000"/>
        </w:rPr>
        <w:t>755 1.</w:t>
      </w:r>
    </w:p>
    <w:p w14:paraId="0ECB42CC" w14:textId="77777777" w:rsidR="00553412" w:rsidRPr="00553412" w:rsidRDefault="00553412" w:rsidP="00553412">
      <w:pPr>
        <w:spacing w:line="360" w:lineRule="auto"/>
        <w:ind w:right="43" w:firstLine="567"/>
        <w:jc w:val="both"/>
        <w:rPr>
          <w:lang w:eastAsia="en-US"/>
        </w:rPr>
      </w:pPr>
      <w:r w:rsidRPr="00553412">
        <w:rPr>
          <w:lang w:eastAsia="en-US"/>
        </w:rPr>
        <w:t xml:space="preserve">1.4.3. </w:t>
      </w:r>
      <w:r w:rsidRPr="00553412">
        <w:t>Pirmpirkuma tiesību uz Objekta iegādi nav</w:t>
      </w:r>
      <w:r w:rsidRPr="00553412">
        <w:rPr>
          <w:lang w:eastAsia="en-US"/>
        </w:rPr>
        <w:t>.</w:t>
      </w:r>
    </w:p>
    <w:p w14:paraId="26CE3639" w14:textId="77777777" w:rsidR="00553412" w:rsidRPr="00553412" w:rsidRDefault="00553412" w:rsidP="00553412">
      <w:pPr>
        <w:spacing w:line="360" w:lineRule="auto"/>
        <w:ind w:right="43" w:firstLine="567"/>
        <w:jc w:val="both"/>
        <w:rPr>
          <w:lang w:eastAsia="en-US"/>
        </w:rPr>
      </w:pPr>
      <w:r w:rsidRPr="00553412">
        <w:rPr>
          <w:lang w:eastAsia="en-US"/>
        </w:rPr>
        <w:t xml:space="preserve">1.5. Sludinājums </w:t>
      </w:r>
      <w:r w:rsidRPr="00553412">
        <w:rPr>
          <w:bCs/>
          <w:lang w:eastAsia="en-US"/>
        </w:rPr>
        <w:t xml:space="preserve">par Objekta </w:t>
      </w:r>
      <w:r w:rsidRPr="00553412">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66" w:history="1">
        <w:r w:rsidRPr="00553412">
          <w:rPr>
            <w:rFonts w:cs="Arial"/>
            <w:color w:val="0563C1"/>
            <w:u w:val="single"/>
          </w:rPr>
          <w:t>www.gulbene.lv</w:t>
        </w:r>
      </w:hyperlink>
      <w:r w:rsidRPr="00553412">
        <w:rPr>
          <w:lang w:eastAsia="en-US"/>
        </w:rPr>
        <w:t>.</w:t>
      </w:r>
    </w:p>
    <w:p w14:paraId="5002DF54" w14:textId="77777777" w:rsidR="00553412" w:rsidRPr="00553412" w:rsidRDefault="00553412" w:rsidP="00553412">
      <w:pPr>
        <w:keepLines/>
        <w:spacing w:line="360" w:lineRule="auto"/>
        <w:ind w:right="43" w:firstLine="567"/>
        <w:jc w:val="both"/>
      </w:pPr>
      <w:r w:rsidRPr="00553412">
        <w:rPr>
          <w:lang w:eastAsia="en-US"/>
        </w:rPr>
        <w:t xml:space="preserve">1.6. </w:t>
      </w:r>
      <w:r w:rsidRPr="00553412">
        <w:t xml:space="preserve">Ar izsoles noteikumiem var iepazīties Gulbenes novada pašvaldības tīmekļa vietnē </w:t>
      </w:r>
      <w:hyperlink r:id="rId67" w:history="1">
        <w:r w:rsidRPr="00553412">
          <w:rPr>
            <w:rFonts w:cs="Arial"/>
            <w:color w:val="0563C1"/>
            <w:u w:val="single"/>
          </w:rPr>
          <w:t>www.gulbene.lv</w:t>
        </w:r>
      </w:hyperlink>
      <w:r w:rsidRPr="00553412">
        <w:t>.</w:t>
      </w:r>
    </w:p>
    <w:p w14:paraId="193E8351" w14:textId="77777777" w:rsidR="00553412" w:rsidRPr="00553412" w:rsidRDefault="00553412" w:rsidP="00553412">
      <w:pPr>
        <w:keepLines/>
        <w:spacing w:line="360" w:lineRule="auto"/>
        <w:ind w:right="43" w:firstLine="567"/>
        <w:jc w:val="both"/>
        <w:rPr>
          <w:lang w:eastAsia="en-US"/>
        </w:rPr>
      </w:pPr>
      <w:r w:rsidRPr="00553412">
        <w:t xml:space="preserve">1.7. </w:t>
      </w:r>
      <w:r w:rsidRPr="00553412">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8" w:history="1">
        <w:r w:rsidRPr="00553412">
          <w:rPr>
            <w:rFonts w:cs="Arial"/>
            <w:color w:val="0563C1"/>
            <w:u w:val="single"/>
            <w:lang w:eastAsia="en-US"/>
          </w:rPr>
          <w:t>dome@gulbene.lv</w:t>
        </w:r>
      </w:hyperlink>
      <w:r w:rsidRPr="00553412">
        <w:rPr>
          <w:lang w:eastAsia="en-US"/>
        </w:rPr>
        <w:t xml:space="preserve">, </w:t>
      </w:r>
      <w:r w:rsidRPr="00553412">
        <w:t xml:space="preserve">pa tālruni Gulbenes novada Gulbenes pilsētas pārvalde) vai 25728123 (Gulbenes novada Gulbenes pilsētas pārvaldes nekustamā īpašuma pārvaldnieks </w:t>
      </w:r>
      <w:proofErr w:type="spellStart"/>
      <w:r w:rsidRPr="00553412">
        <w:t>K.Rakstiņš</w:t>
      </w:r>
      <w:proofErr w:type="spellEnd"/>
      <w:r w:rsidRPr="00553412">
        <w:t>)</w:t>
      </w:r>
      <w:r w:rsidRPr="00553412">
        <w:rPr>
          <w:bCs/>
        </w:rPr>
        <w:t>.</w:t>
      </w:r>
    </w:p>
    <w:p w14:paraId="0E408030" w14:textId="77777777" w:rsidR="00553412" w:rsidRPr="00553412" w:rsidRDefault="00553412" w:rsidP="00553412">
      <w:pPr>
        <w:shd w:val="clear" w:color="auto" w:fill="FFFFFF"/>
        <w:tabs>
          <w:tab w:val="left" w:pos="720"/>
        </w:tabs>
        <w:spacing w:before="10" w:line="360" w:lineRule="auto"/>
        <w:jc w:val="center"/>
        <w:rPr>
          <w:b/>
          <w:lang w:eastAsia="en-US"/>
        </w:rPr>
      </w:pPr>
      <w:r w:rsidRPr="00553412">
        <w:rPr>
          <w:b/>
          <w:lang w:eastAsia="en-US"/>
        </w:rPr>
        <w:t>2. Izsoles veids, maksājumi un samaksas kārtība</w:t>
      </w:r>
    </w:p>
    <w:p w14:paraId="5B826908" w14:textId="77777777" w:rsidR="00553412" w:rsidRPr="00553412" w:rsidRDefault="00553412" w:rsidP="00553412">
      <w:pPr>
        <w:keepLines/>
        <w:spacing w:line="360" w:lineRule="auto"/>
        <w:ind w:right="43" w:firstLine="567"/>
        <w:jc w:val="both"/>
        <w:rPr>
          <w:bCs/>
          <w:lang w:eastAsia="en-US"/>
        </w:rPr>
      </w:pPr>
      <w:r w:rsidRPr="00553412">
        <w:rPr>
          <w:bCs/>
          <w:lang w:eastAsia="en-US"/>
        </w:rPr>
        <w:lastRenderedPageBreak/>
        <w:t>2.1. Objekta atsavināšanas veids ir mutiska atklāta izsole ar augšupejošu soli.</w:t>
      </w:r>
    </w:p>
    <w:p w14:paraId="35044F91" w14:textId="77777777" w:rsidR="00553412" w:rsidRPr="00553412" w:rsidRDefault="00553412" w:rsidP="00553412">
      <w:pPr>
        <w:keepLines/>
        <w:spacing w:line="360" w:lineRule="auto"/>
        <w:ind w:right="43" w:firstLine="567"/>
        <w:jc w:val="both"/>
        <w:rPr>
          <w:bCs/>
          <w:lang w:eastAsia="en-US"/>
        </w:rPr>
      </w:pPr>
      <w:r w:rsidRPr="00553412">
        <w:rPr>
          <w:bCs/>
          <w:lang w:eastAsia="en-US"/>
        </w:rPr>
        <w:t xml:space="preserve">2.2. Maksāšanas līdzekļi – 100% </w:t>
      </w:r>
      <w:proofErr w:type="spellStart"/>
      <w:r w:rsidRPr="00553412">
        <w:rPr>
          <w:bCs/>
          <w:i/>
          <w:lang w:eastAsia="en-US"/>
        </w:rPr>
        <w:t>euro</w:t>
      </w:r>
      <w:proofErr w:type="spellEnd"/>
      <w:r w:rsidRPr="00553412">
        <w:rPr>
          <w:bCs/>
          <w:lang w:eastAsia="en-US"/>
        </w:rPr>
        <w:t>.</w:t>
      </w:r>
    </w:p>
    <w:p w14:paraId="016D4A97" w14:textId="77777777" w:rsidR="00553412" w:rsidRPr="00553412" w:rsidRDefault="00553412" w:rsidP="00553412">
      <w:pPr>
        <w:spacing w:line="360" w:lineRule="auto"/>
        <w:ind w:right="43" w:firstLine="567"/>
        <w:jc w:val="both"/>
        <w:rPr>
          <w:lang w:eastAsia="en-US"/>
        </w:rPr>
      </w:pPr>
      <w:r w:rsidRPr="00553412">
        <w:rPr>
          <w:bCs/>
          <w:lang w:eastAsia="en-US"/>
        </w:rPr>
        <w:t xml:space="preserve">2.3. </w:t>
      </w:r>
      <w:r w:rsidRPr="00553412">
        <w:rPr>
          <w:lang w:eastAsia="en-US"/>
        </w:rPr>
        <w:t xml:space="preserve">Objekta izsoles sākumcena ir </w:t>
      </w:r>
      <w:r w:rsidRPr="00553412">
        <w:t xml:space="preserve">1700 EUR (viens tūkstotis septiņi simti </w:t>
      </w:r>
      <w:proofErr w:type="spellStart"/>
      <w:r w:rsidRPr="00553412">
        <w:rPr>
          <w:i/>
        </w:rPr>
        <w:t>euro</w:t>
      </w:r>
      <w:proofErr w:type="spellEnd"/>
      <w:r w:rsidRPr="00553412">
        <w:t>)</w:t>
      </w:r>
      <w:r w:rsidRPr="00553412">
        <w:rPr>
          <w:lang w:eastAsia="en-US"/>
        </w:rPr>
        <w:t>.</w:t>
      </w:r>
    </w:p>
    <w:p w14:paraId="58D33F52" w14:textId="77777777" w:rsidR="00553412" w:rsidRPr="00553412" w:rsidRDefault="00553412" w:rsidP="00553412">
      <w:pPr>
        <w:spacing w:line="360" w:lineRule="auto"/>
        <w:ind w:firstLine="567"/>
        <w:jc w:val="both"/>
        <w:rPr>
          <w:lang w:eastAsia="en-US"/>
        </w:rPr>
      </w:pPr>
      <w:r w:rsidRPr="00553412">
        <w:rPr>
          <w:lang w:eastAsia="en-US"/>
        </w:rPr>
        <w:t xml:space="preserve">2.4. </w:t>
      </w:r>
      <w:r w:rsidRPr="00553412">
        <w:rPr>
          <w:bCs/>
          <w:lang w:eastAsia="en-US"/>
        </w:rPr>
        <w:t xml:space="preserve">Objekta </w:t>
      </w:r>
      <w:r w:rsidRPr="00553412">
        <w:rPr>
          <w:color w:val="000000"/>
        </w:rPr>
        <w:t xml:space="preserve">nodrošinājums tiek noteikts 10% apmērā no izsoles nosacītās cenas, t.i. 170 EUR (viens simts septiņdesmit </w:t>
      </w:r>
      <w:proofErr w:type="spellStart"/>
      <w:r w:rsidRPr="00553412">
        <w:rPr>
          <w:i/>
          <w:color w:val="000000"/>
        </w:rPr>
        <w:t>euro</w:t>
      </w:r>
      <w:proofErr w:type="spellEnd"/>
      <w:r w:rsidRPr="00553412">
        <w:rPr>
          <w:color w:val="000000"/>
        </w:rPr>
        <w:t>).</w:t>
      </w:r>
      <w:r w:rsidRPr="00553412">
        <w:rPr>
          <w:color w:val="000000"/>
          <w:lang w:eastAsia="en-US"/>
        </w:rPr>
        <w:t xml:space="preserve"> </w:t>
      </w:r>
      <w:r w:rsidRPr="00553412">
        <w:rPr>
          <w:color w:val="000000"/>
        </w:rPr>
        <w:t xml:space="preserve">Tas iemaksājams pirms pieteikuma iesniegšanas, bezskaidras naudas norēķinu veidā, Gulbenes novada pašvaldības, reģistrācijas Nr.90009116327, kontā Nr.LV81UNLA0050019845884, AS “SEB banka”, </w:t>
      </w:r>
      <w:r w:rsidRPr="00553412">
        <w:rPr>
          <w:lang w:eastAsia="en-US"/>
        </w:rPr>
        <w:t xml:space="preserve">norādot maksājuma mērķī “Dzīvokļa īpašuma </w:t>
      </w:r>
      <w:r w:rsidRPr="00553412">
        <w:t xml:space="preserve">Viestura iela 29 - 1, Gulbene, Gulbenes novads, </w:t>
      </w:r>
      <w:r w:rsidRPr="00553412">
        <w:rPr>
          <w:lang w:eastAsia="en-US"/>
        </w:rPr>
        <w:t>izsoles nodrošinājums”</w:t>
      </w:r>
      <w:r w:rsidRPr="00553412">
        <w:rPr>
          <w:color w:val="000000"/>
        </w:rPr>
        <w:t>.</w:t>
      </w:r>
      <w:r w:rsidRPr="00553412">
        <w:t xml:space="preserve"> Nodrošinājums uzskatāms par iesniegtu, ja attiecīgā naudas summa ir saņemta norādītajā bankas kontā</w:t>
      </w:r>
      <w:r w:rsidRPr="00553412">
        <w:rPr>
          <w:lang w:eastAsia="en-US"/>
        </w:rPr>
        <w:t xml:space="preserve">. </w:t>
      </w:r>
    </w:p>
    <w:p w14:paraId="3B311D09" w14:textId="77777777" w:rsidR="00553412" w:rsidRPr="00553412" w:rsidRDefault="00553412" w:rsidP="00553412">
      <w:pPr>
        <w:spacing w:line="360" w:lineRule="auto"/>
        <w:ind w:firstLine="567"/>
        <w:jc w:val="both"/>
        <w:rPr>
          <w:color w:val="000000"/>
          <w:lang w:eastAsia="en-US"/>
        </w:rPr>
      </w:pPr>
      <w:r w:rsidRPr="00553412">
        <w:rPr>
          <w:lang w:eastAsia="en-US"/>
        </w:rPr>
        <w:t xml:space="preserve">2.5. </w:t>
      </w:r>
      <w:r w:rsidRPr="00553412">
        <w:rPr>
          <w:bCs/>
          <w:lang w:eastAsia="en-US"/>
        </w:rPr>
        <w:t xml:space="preserve">Objekta izsoles solis tiek noteikts </w:t>
      </w:r>
      <w:r w:rsidRPr="00553412">
        <w:t>5% apmērā no sākumcenas, t.i., 85</w:t>
      </w:r>
      <w:r w:rsidRPr="00553412">
        <w:rPr>
          <w:rFonts w:eastAsia="Calibri"/>
          <w:lang w:eastAsia="en-US"/>
        </w:rPr>
        <w:t xml:space="preserve"> EUR</w:t>
      </w:r>
      <w:r w:rsidRPr="00553412">
        <w:t xml:space="preserve"> (astoņdesmit pieci </w:t>
      </w:r>
      <w:proofErr w:type="spellStart"/>
      <w:r w:rsidRPr="00553412">
        <w:rPr>
          <w:i/>
        </w:rPr>
        <w:t>euro</w:t>
      </w:r>
      <w:proofErr w:type="spellEnd"/>
      <w:r w:rsidRPr="00553412">
        <w:t>)</w:t>
      </w:r>
      <w:r w:rsidRPr="00553412">
        <w:rPr>
          <w:color w:val="000000"/>
          <w:lang w:eastAsia="en-US"/>
        </w:rPr>
        <w:t>.</w:t>
      </w:r>
    </w:p>
    <w:p w14:paraId="6633A4F4" w14:textId="77777777" w:rsidR="00553412" w:rsidRPr="00B45F49" w:rsidRDefault="00553412" w:rsidP="00B45F49">
      <w:pPr>
        <w:spacing w:line="360" w:lineRule="auto"/>
        <w:ind w:firstLine="567"/>
        <w:jc w:val="both"/>
        <w:rPr>
          <w:color w:val="000000"/>
        </w:rPr>
      </w:pPr>
      <w:r w:rsidRPr="00553412">
        <w:rPr>
          <w:color w:val="000000"/>
          <w:lang w:eastAsia="en-US"/>
        </w:rPr>
        <w:t xml:space="preserve">2.6. </w:t>
      </w:r>
      <w:r w:rsidRPr="00553412">
        <w:rPr>
          <w:color w:val="000000"/>
        </w:rPr>
        <w:t>Objektu pērkot ar tūlītēju samaksu, nosolītā augstākā summa, atrēķinot naudā iemaksāto nodrošinājumu, jāsamaksā divu nedēļu laikā no izsoles dienas,</w:t>
      </w:r>
      <w:r w:rsidRPr="00553412">
        <w:t xml:space="preserve"> ieskaitot to bezskaidras naudas norēķinu veidā Gulbenes novada pašvaldības norādītajā kontā Nr.LV81UNLA0050019845884, </w:t>
      </w:r>
      <w:r w:rsidRPr="00B45F49">
        <w:t xml:space="preserve">AS “SEB banka”, kods UNLALV2X, </w:t>
      </w:r>
      <w:r w:rsidRPr="00B45F49">
        <w:rPr>
          <w:color w:val="000000"/>
        </w:rPr>
        <w:t>ar atzīmi “</w:t>
      </w:r>
      <w:r w:rsidRPr="00B45F49">
        <w:rPr>
          <w:lang w:eastAsia="en-US"/>
        </w:rPr>
        <w:t xml:space="preserve">Dzīvokļa īpašuma </w:t>
      </w:r>
      <w:r w:rsidRPr="00B45F49">
        <w:t xml:space="preserve">Viestura iela 29 - 1, Gulbene, Gulbenes novads, </w:t>
      </w:r>
      <w:r w:rsidRPr="00B45F49">
        <w:rPr>
          <w:color w:val="000000"/>
        </w:rPr>
        <w:t>pirkuma maksa”.</w:t>
      </w:r>
    </w:p>
    <w:p w14:paraId="664C17CE" w14:textId="7C064A7C" w:rsidR="00553412" w:rsidRPr="00B45F49" w:rsidRDefault="00B45F49" w:rsidP="00B45F49">
      <w:pPr>
        <w:pStyle w:val="Sarakstarindkopa"/>
        <w:keepNext/>
        <w:spacing w:line="360" w:lineRule="auto"/>
        <w:ind w:left="0" w:firstLine="567"/>
        <w:jc w:val="center"/>
        <w:outlineLvl w:val="0"/>
        <w:rPr>
          <w:rFonts w:ascii="Times New Roman" w:hAnsi="Times New Roman"/>
          <w:b/>
          <w:sz w:val="24"/>
          <w:szCs w:val="24"/>
        </w:rPr>
      </w:pPr>
      <w:r w:rsidRPr="00B45F49">
        <w:rPr>
          <w:rFonts w:ascii="Times New Roman" w:hAnsi="Times New Roman"/>
          <w:b/>
          <w:bCs/>
          <w:kern w:val="32"/>
          <w:sz w:val="24"/>
          <w:szCs w:val="24"/>
        </w:rPr>
        <w:t>3.</w:t>
      </w:r>
      <w:r w:rsidR="00553412" w:rsidRPr="00B45F49">
        <w:rPr>
          <w:rFonts w:ascii="Times New Roman" w:hAnsi="Times New Roman"/>
          <w:b/>
          <w:bCs/>
          <w:kern w:val="32"/>
          <w:sz w:val="24"/>
          <w:szCs w:val="24"/>
        </w:rPr>
        <w:t>Izsoles dalībnieki</w:t>
      </w:r>
    </w:p>
    <w:p w14:paraId="103A1AA6" w14:textId="6AD503E3" w:rsidR="00553412" w:rsidRPr="00B45F49" w:rsidRDefault="00553412" w:rsidP="00B45F49">
      <w:pPr>
        <w:pStyle w:val="Sarakstarindkopa"/>
        <w:numPr>
          <w:ilvl w:val="1"/>
          <w:numId w:val="51"/>
        </w:numPr>
        <w:tabs>
          <w:tab w:val="num" w:pos="1777"/>
        </w:tabs>
        <w:spacing w:line="360" w:lineRule="auto"/>
        <w:ind w:left="0" w:firstLine="567"/>
        <w:jc w:val="both"/>
        <w:rPr>
          <w:rFonts w:ascii="Times New Roman" w:hAnsi="Times New Roman"/>
          <w:sz w:val="24"/>
          <w:szCs w:val="24"/>
        </w:rPr>
      </w:pPr>
      <w:r w:rsidRPr="00B45F49">
        <w:rPr>
          <w:rFonts w:ascii="Times New Roman" w:hAnsi="Times New Roman"/>
          <w:sz w:val="24"/>
          <w:szCs w:val="24"/>
        </w:rPr>
        <w:t xml:space="preserve">Par izsoles dalībnieku var kļūt jebkura fiziska vai juridiska persona, </w:t>
      </w:r>
      <w:r w:rsidRPr="00B45F49">
        <w:rPr>
          <w:rFonts w:ascii="Times New Roman" w:hAnsi="Times New Roman"/>
          <w:color w:val="000000"/>
          <w:sz w:val="24"/>
          <w:szCs w:val="24"/>
        </w:rPr>
        <w:t>kura atbilst likuma “Par zemes privatizāciju lauku apvidos” 28.pantā izvirzītajām prasībām darījuma subjektam</w:t>
      </w:r>
      <w:r w:rsidRPr="00B45F49">
        <w:rPr>
          <w:rFonts w:ascii="Times New Roman" w:hAnsi="Times New Roman"/>
          <w:sz w:val="24"/>
          <w:szCs w:val="24"/>
        </w:rPr>
        <w:t xml:space="preserve">, kura līdz reģistrācijas brīdim ir iemaksājusi šo noteikumu 2.4.punktā noteikto nodrošinājumu, izsoles noteikumos </w:t>
      </w:r>
      <w:r w:rsidRPr="00B45F49">
        <w:rPr>
          <w:rFonts w:ascii="Times New Roman" w:hAnsi="Times New Roman"/>
          <w:color w:val="000000"/>
          <w:sz w:val="24"/>
          <w:szCs w:val="24"/>
        </w:rPr>
        <w:t xml:space="preserve">noteiktajā termiņā iesniegusi pieteikumu dalībai izsolē un izpildījusi visus izsoles priekšnoteikumus, </w:t>
      </w:r>
      <w:r w:rsidRPr="00B45F49">
        <w:rPr>
          <w:rFonts w:ascii="Times New Roman" w:hAnsi="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201CF97F" w14:textId="67858B3D" w:rsidR="00553412" w:rsidRPr="00B45F49" w:rsidRDefault="00553412" w:rsidP="00B45F49">
      <w:pPr>
        <w:pStyle w:val="Sarakstarindkopa"/>
        <w:numPr>
          <w:ilvl w:val="1"/>
          <w:numId w:val="51"/>
        </w:numPr>
        <w:tabs>
          <w:tab w:val="num" w:pos="1777"/>
        </w:tabs>
        <w:spacing w:line="360" w:lineRule="auto"/>
        <w:ind w:left="0" w:firstLine="567"/>
        <w:jc w:val="both"/>
        <w:rPr>
          <w:rFonts w:ascii="Times New Roman" w:hAnsi="Times New Roman"/>
          <w:sz w:val="24"/>
          <w:szCs w:val="24"/>
        </w:rPr>
      </w:pPr>
      <w:r w:rsidRPr="00B45F49">
        <w:rPr>
          <w:rFonts w:ascii="Times New Roman" w:hAnsi="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129C308A" w14:textId="77777777" w:rsidR="00553412" w:rsidRPr="00B45F49" w:rsidRDefault="00553412" w:rsidP="00B45F49">
      <w:pPr>
        <w:numPr>
          <w:ilvl w:val="1"/>
          <w:numId w:val="51"/>
        </w:numPr>
        <w:tabs>
          <w:tab w:val="num" w:pos="454"/>
        </w:tabs>
        <w:spacing w:line="360" w:lineRule="auto"/>
        <w:ind w:left="0" w:firstLine="567"/>
        <w:jc w:val="both"/>
        <w:rPr>
          <w:lang w:eastAsia="en-US"/>
        </w:rPr>
      </w:pPr>
      <w:r w:rsidRPr="00B45F49">
        <w:rPr>
          <w:color w:val="000000"/>
        </w:rPr>
        <w:t>Izsoles komisijas locekļi nevar būt Objekta pircēji, kā arī nevar pirkt Objektu citu personu uzdevumā.</w:t>
      </w:r>
    </w:p>
    <w:p w14:paraId="0CFEE8D7" w14:textId="77777777" w:rsidR="00553412" w:rsidRPr="00553412" w:rsidRDefault="00553412" w:rsidP="00B45F49">
      <w:pPr>
        <w:numPr>
          <w:ilvl w:val="0"/>
          <w:numId w:val="51"/>
        </w:numPr>
        <w:spacing w:after="200" w:line="360" w:lineRule="auto"/>
        <w:contextualSpacing/>
        <w:jc w:val="center"/>
        <w:rPr>
          <w:bCs/>
          <w:color w:val="000000"/>
        </w:rPr>
      </w:pPr>
      <w:r w:rsidRPr="00553412">
        <w:rPr>
          <w:b/>
          <w:bCs/>
          <w:color w:val="000000"/>
        </w:rPr>
        <w:t>Izsoles pretendentu reģistrācija Izsoļu dalībnieku reģistrā</w:t>
      </w:r>
    </w:p>
    <w:p w14:paraId="2A373741" w14:textId="77777777" w:rsidR="00553412" w:rsidRPr="00553412" w:rsidRDefault="00553412" w:rsidP="00B45F49">
      <w:pPr>
        <w:numPr>
          <w:ilvl w:val="1"/>
          <w:numId w:val="51"/>
        </w:numPr>
        <w:spacing w:after="200" w:line="360" w:lineRule="auto"/>
        <w:ind w:left="0" w:firstLine="567"/>
        <w:contextualSpacing/>
        <w:jc w:val="both"/>
        <w:rPr>
          <w:bCs/>
          <w:color w:val="000000"/>
        </w:rPr>
      </w:pPr>
      <w:r w:rsidRPr="00553412">
        <w:rPr>
          <w:color w:val="000000"/>
        </w:rPr>
        <w:t>Izsoles komisija, saņemot pieteikumu par piedalīšanos izsolē, sastāda izsoles dalībnieku sarakstu, kurā fiksē izsoles pretendentus pieteikumu iesniegšanas secībā.</w:t>
      </w:r>
    </w:p>
    <w:p w14:paraId="234F8677" w14:textId="77777777" w:rsidR="00553412" w:rsidRPr="00553412" w:rsidRDefault="00553412" w:rsidP="00B45F49">
      <w:pPr>
        <w:numPr>
          <w:ilvl w:val="1"/>
          <w:numId w:val="51"/>
        </w:numPr>
        <w:spacing w:after="200" w:line="360" w:lineRule="auto"/>
        <w:ind w:left="0" w:firstLine="567"/>
        <w:contextualSpacing/>
        <w:jc w:val="both"/>
        <w:rPr>
          <w:bCs/>
          <w:color w:val="000000"/>
        </w:rPr>
      </w:pPr>
      <w:r w:rsidRPr="00553412">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w:t>
      </w:r>
      <w:r w:rsidRPr="00553412">
        <w:rPr>
          <w:bCs/>
          <w:color w:val="000000"/>
        </w:rPr>
        <w:lastRenderedPageBreak/>
        <w:t xml:space="preserve">(Gulbenes novada pašvaldība, Ābeļu iela 2, Gulbene, Gulbenes novads, LV – 4401), vai elektroniski uz e-pasta adresi: </w:t>
      </w:r>
      <w:hyperlink r:id="rId69" w:history="1">
        <w:r w:rsidRPr="00553412">
          <w:rPr>
            <w:rFonts w:cs="Arial"/>
            <w:bCs/>
            <w:color w:val="0563C1"/>
            <w:u w:val="single"/>
          </w:rPr>
          <w:t>dome@gulbene.lv</w:t>
        </w:r>
      </w:hyperlink>
      <w:r w:rsidRPr="00553412">
        <w:rPr>
          <w:bCs/>
          <w:color w:val="000000"/>
        </w:rPr>
        <w:t xml:space="preserve">, līdz </w:t>
      </w:r>
      <w:r w:rsidRPr="00553412">
        <w:rPr>
          <w:b/>
          <w:bCs/>
          <w:color w:val="000000"/>
        </w:rPr>
        <w:t>2023.gada 7.februāra plkst.15.00</w:t>
      </w:r>
      <w:r w:rsidRPr="00553412">
        <w:rPr>
          <w:bCs/>
          <w:color w:val="000000"/>
        </w:rPr>
        <w:t>.</w:t>
      </w:r>
    </w:p>
    <w:p w14:paraId="3CE65281" w14:textId="77777777" w:rsidR="00553412" w:rsidRPr="00553412" w:rsidRDefault="00553412" w:rsidP="00B45F49">
      <w:pPr>
        <w:numPr>
          <w:ilvl w:val="1"/>
          <w:numId w:val="51"/>
        </w:numPr>
        <w:spacing w:line="360" w:lineRule="auto"/>
        <w:ind w:left="0" w:firstLine="567"/>
        <w:contextualSpacing/>
        <w:rPr>
          <w:bCs/>
          <w:color w:val="000000"/>
        </w:rPr>
      </w:pPr>
      <w:r w:rsidRPr="00553412">
        <w:rPr>
          <w:bCs/>
          <w:color w:val="000000"/>
        </w:rPr>
        <w:t>L</w:t>
      </w:r>
      <w:r w:rsidRPr="00553412">
        <w:rPr>
          <w:color w:val="000000"/>
        </w:rPr>
        <w:t>ai reģistrētos par izsoles dalībnieku izsoles noteikumos noteiktajā termiņā</w:t>
      </w:r>
      <w:r w:rsidRPr="00553412">
        <w:rPr>
          <w:bCs/>
          <w:color w:val="000000"/>
        </w:rPr>
        <w:t xml:space="preserve"> jāiesniedz:</w:t>
      </w:r>
    </w:p>
    <w:p w14:paraId="6AF7FF72" w14:textId="77777777" w:rsidR="00553412" w:rsidRPr="00553412" w:rsidRDefault="00553412" w:rsidP="00B45F49">
      <w:pPr>
        <w:numPr>
          <w:ilvl w:val="2"/>
          <w:numId w:val="51"/>
        </w:numPr>
        <w:autoSpaceDE w:val="0"/>
        <w:autoSpaceDN w:val="0"/>
        <w:adjustRightInd w:val="0"/>
        <w:spacing w:line="360" w:lineRule="auto"/>
        <w:ind w:left="0" w:firstLine="567"/>
        <w:jc w:val="both"/>
        <w:rPr>
          <w:color w:val="000000"/>
        </w:rPr>
      </w:pPr>
      <w:r w:rsidRPr="00553412">
        <w:rPr>
          <w:color w:val="000000"/>
        </w:rPr>
        <w:t>Fiziskai personai:</w:t>
      </w:r>
    </w:p>
    <w:p w14:paraId="470F976C" w14:textId="77777777" w:rsidR="00553412" w:rsidRPr="00553412" w:rsidRDefault="00553412" w:rsidP="00B45F49">
      <w:pPr>
        <w:numPr>
          <w:ilvl w:val="3"/>
          <w:numId w:val="51"/>
        </w:numPr>
        <w:autoSpaceDE w:val="0"/>
        <w:autoSpaceDN w:val="0"/>
        <w:adjustRightInd w:val="0"/>
        <w:spacing w:line="360" w:lineRule="auto"/>
        <w:ind w:left="0" w:firstLine="567"/>
        <w:jc w:val="both"/>
        <w:rPr>
          <w:color w:val="000000"/>
        </w:rPr>
      </w:pPr>
      <w:r w:rsidRPr="00553412">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3C30F05D" w14:textId="77777777" w:rsidR="00553412" w:rsidRPr="00553412" w:rsidRDefault="00553412" w:rsidP="00B45F49">
      <w:pPr>
        <w:numPr>
          <w:ilvl w:val="3"/>
          <w:numId w:val="51"/>
        </w:numPr>
        <w:autoSpaceDE w:val="0"/>
        <w:autoSpaceDN w:val="0"/>
        <w:adjustRightInd w:val="0"/>
        <w:spacing w:line="360" w:lineRule="auto"/>
        <w:ind w:left="0" w:firstLine="567"/>
        <w:jc w:val="both"/>
        <w:rPr>
          <w:color w:val="000000"/>
        </w:rPr>
      </w:pPr>
      <w:r w:rsidRPr="00553412">
        <w:rPr>
          <w:color w:val="000000"/>
        </w:rPr>
        <w:t>izziņa, ka attiecībā pret Gulbenes novada pašvaldību nav maksājumu (nodokļi, nomas maksājumi utt.) parādu;</w:t>
      </w:r>
    </w:p>
    <w:p w14:paraId="3C81E95E" w14:textId="77777777" w:rsidR="00553412" w:rsidRPr="00553412" w:rsidRDefault="00553412" w:rsidP="00B45F49">
      <w:pPr>
        <w:numPr>
          <w:ilvl w:val="3"/>
          <w:numId w:val="51"/>
        </w:numPr>
        <w:autoSpaceDE w:val="0"/>
        <w:autoSpaceDN w:val="0"/>
        <w:adjustRightInd w:val="0"/>
        <w:spacing w:line="360" w:lineRule="auto"/>
        <w:ind w:left="0" w:firstLine="567"/>
        <w:jc w:val="both"/>
        <w:rPr>
          <w:color w:val="000000"/>
        </w:rPr>
      </w:pPr>
      <w:r w:rsidRPr="00553412">
        <w:rPr>
          <w:color w:val="000000"/>
        </w:rPr>
        <w:t>maksājuma uzdevums par nodrošinājuma naudas samaksu.</w:t>
      </w:r>
    </w:p>
    <w:p w14:paraId="5EE27CDC" w14:textId="77777777" w:rsidR="00553412" w:rsidRPr="00553412" w:rsidRDefault="00553412" w:rsidP="00553412">
      <w:pPr>
        <w:autoSpaceDE w:val="0"/>
        <w:autoSpaceDN w:val="0"/>
        <w:adjustRightInd w:val="0"/>
        <w:spacing w:line="360" w:lineRule="auto"/>
        <w:ind w:firstLine="567"/>
        <w:jc w:val="both"/>
        <w:rPr>
          <w:color w:val="000000"/>
        </w:rPr>
      </w:pPr>
      <w:r w:rsidRPr="00553412">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1DCE93A" w14:textId="77777777" w:rsidR="00553412" w:rsidRPr="00553412" w:rsidRDefault="00553412" w:rsidP="00B45F49">
      <w:pPr>
        <w:numPr>
          <w:ilvl w:val="2"/>
          <w:numId w:val="51"/>
        </w:numPr>
        <w:autoSpaceDE w:val="0"/>
        <w:autoSpaceDN w:val="0"/>
        <w:adjustRightInd w:val="0"/>
        <w:spacing w:line="360" w:lineRule="auto"/>
        <w:ind w:left="0" w:firstLine="567"/>
        <w:jc w:val="both"/>
        <w:rPr>
          <w:color w:val="000000"/>
        </w:rPr>
      </w:pPr>
      <w:r w:rsidRPr="00553412">
        <w:rPr>
          <w:color w:val="000000"/>
        </w:rPr>
        <w:t xml:space="preserve">juridiskai personai: </w:t>
      </w:r>
    </w:p>
    <w:p w14:paraId="02EC1FBB" w14:textId="77777777" w:rsidR="00553412" w:rsidRPr="00553412" w:rsidRDefault="00553412" w:rsidP="00B45F49">
      <w:pPr>
        <w:numPr>
          <w:ilvl w:val="3"/>
          <w:numId w:val="51"/>
        </w:numPr>
        <w:autoSpaceDE w:val="0"/>
        <w:autoSpaceDN w:val="0"/>
        <w:adjustRightInd w:val="0"/>
        <w:spacing w:line="360" w:lineRule="auto"/>
        <w:ind w:left="0" w:firstLine="567"/>
        <w:jc w:val="both"/>
        <w:rPr>
          <w:color w:val="000000"/>
        </w:rPr>
      </w:pPr>
      <w:r w:rsidRPr="00553412">
        <w:rPr>
          <w:color w:val="000000"/>
        </w:rPr>
        <w:t>pieteikums, kurā jānorāda: nosaukums, reģistrācijas numurs, juridiskā adrese, papildu kontaktinformācija – elektroniskā pasta adrese un tālruņa numurs (ja tāds ir), solītāja pārstāvja vārds, uzvārds;</w:t>
      </w:r>
    </w:p>
    <w:p w14:paraId="3789EB40" w14:textId="77777777" w:rsidR="00553412" w:rsidRPr="00553412" w:rsidRDefault="00553412" w:rsidP="00B45F49">
      <w:pPr>
        <w:numPr>
          <w:ilvl w:val="3"/>
          <w:numId w:val="51"/>
        </w:numPr>
        <w:autoSpaceDE w:val="0"/>
        <w:autoSpaceDN w:val="0"/>
        <w:adjustRightInd w:val="0"/>
        <w:spacing w:line="360" w:lineRule="auto"/>
        <w:ind w:left="0" w:firstLine="567"/>
        <w:jc w:val="both"/>
        <w:rPr>
          <w:color w:val="000000"/>
        </w:rPr>
      </w:pPr>
      <w:r w:rsidRPr="00553412">
        <w:rPr>
          <w:color w:val="000000"/>
        </w:rPr>
        <w:t>attiecīgās institūcijas pilnvarojums iesniegt pieteikumu dalībai izsolē un pilnvarojums pārstāvībai izsolē (ja to nedara pārvaldes institūcija (amatpersona));</w:t>
      </w:r>
    </w:p>
    <w:p w14:paraId="4112D76F" w14:textId="77777777" w:rsidR="00553412" w:rsidRPr="00553412" w:rsidRDefault="00553412" w:rsidP="00B45F49">
      <w:pPr>
        <w:numPr>
          <w:ilvl w:val="3"/>
          <w:numId w:val="51"/>
        </w:numPr>
        <w:autoSpaceDE w:val="0"/>
        <w:autoSpaceDN w:val="0"/>
        <w:adjustRightInd w:val="0"/>
        <w:spacing w:line="360" w:lineRule="auto"/>
        <w:ind w:left="0" w:firstLine="567"/>
        <w:jc w:val="both"/>
        <w:rPr>
          <w:color w:val="000000"/>
        </w:rPr>
      </w:pPr>
      <w:r w:rsidRPr="00553412">
        <w:rPr>
          <w:color w:val="000000"/>
        </w:rPr>
        <w:t>izziņa, ka attiecībā pret Gulbenes novada pašvaldību nav maksājumu (nodokļi, nomas maksājumi utt.) parādu;</w:t>
      </w:r>
    </w:p>
    <w:p w14:paraId="0ADF9E5C" w14:textId="77777777" w:rsidR="00553412" w:rsidRPr="00553412" w:rsidRDefault="00553412" w:rsidP="00B45F49">
      <w:pPr>
        <w:numPr>
          <w:ilvl w:val="3"/>
          <w:numId w:val="51"/>
        </w:numPr>
        <w:autoSpaceDE w:val="0"/>
        <w:autoSpaceDN w:val="0"/>
        <w:adjustRightInd w:val="0"/>
        <w:spacing w:line="360" w:lineRule="auto"/>
        <w:ind w:left="0" w:firstLine="567"/>
        <w:jc w:val="both"/>
        <w:rPr>
          <w:color w:val="000000"/>
        </w:rPr>
      </w:pPr>
      <w:r w:rsidRPr="00553412">
        <w:rPr>
          <w:color w:val="000000"/>
        </w:rPr>
        <w:t>maksājuma uzdevums par nodrošinājuma naudas samaksu.</w:t>
      </w:r>
    </w:p>
    <w:p w14:paraId="3FCAEB84" w14:textId="77777777" w:rsidR="00553412" w:rsidRPr="00553412" w:rsidRDefault="00553412" w:rsidP="00553412">
      <w:pPr>
        <w:autoSpaceDE w:val="0"/>
        <w:autoSpaceDN w:val="0"/>
        <w:adjustRightInd w:val="0"/>
        <w:spacing w:line="360" w:lineRule="auto"/>
        <w:ind w:firstLine="567"/>
        <w:jc w:val="both"/>
        <w:rPr>
          <w:color w:val="000000"/>
        </w:rPr>
      </w:pPr>
      <w:r w:rsidRPr="00553412">
        <w:rPr>
          <w:color w:val="000000"/>
        </w:rPr>
        <w:t>Pirms pretendenta reģistrēšanas izsoles dalībnieku sarakstā Izsoles komisija attiecībā uz juridisku personu pārbaudīs informāciju:</w:t>
      </w:r>
    </w:p>
    <w:p w14:paraId="66B9F45A" w14:textId="77777777" w:rsidR="00553412" w:rsidRPr="00553412" w:rsidRDefault="00553412">
      <w:pPr>
        <w:numPr>
          <w:ilvl w:val="0"/>
          <w:numId w:val="22"/>
        </w:numPr>
        <w:autoSpaceDE w:val="0"/>
        <w:autoSpaceDN w:val="0"/>
        <w:adjustRightInd w:val="0"/>
        <w:spacing w:line="360" w:lineRule="auto"/>
        <w:ind w:left="0" w:firstLine="567"/>
        <w:contextualSpacing/>
        <w:jc w:val="both"/>
        <w:rPr>
          <w:color w:val="000000"/>
        </w:rPr>
      </w:pPr>
      <w:r w:rsidRPr="00553412">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6E012E4" w14:textId="77777777" w:rsidR="00553412" w:rsidRPr="00553412" w:rsidRDefault="00553412">
      <w:pPr>
        <w:numPr>
          <w:ilvl w:val="0"/>
          <w:numId w:val="22"/>
        </w:numPr>
        <w:autoSpaceDE w:val="0"/>
        <w:autoSpaceDN w:val="0"/>
        <w:adjustRightInd w:val="0"/>
        <w:spacing w:line="360" w:lineRule="auto"/>
        <w:ind w:left="0" w:firstLine="567"/>
        <w:contextualSpacing/>
        <w:jc w:val="both"/>
        <w:rPr>
          <w:color w:val="000000"/>
        </w:rPr>
      </w:pPr>
      <w:r w:rsidRPr="00553412">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D416169" w14:textId="77777777" w:rsidR="00553412" w:rsidRPr="00553412" w:rsidRDefault="00553412" w:rsidP="00B45F49">
      <w:pPr>
        <w:numPr>
          <w:ilvl w:val="1"/>
          <w:numId w:val="51"/>
        </w:numPr>
        <w:autoSpaceDE w:val="0"/>
        <w:autoSpaceDN w:val="0"/>
        <w:adjustRightInd w:val="0"/>
        <w:spacing w:line="360" w:lineRule="auto"/>
        <w:ind w:left="0" w:firstLine="567"/>
        <w:jc w:val="both"/>
      </w:pPr>
      <w:r w:rsidRPr="00553412">
        <w:lastRenderedPageBreak/>
        <w:t>Izsoles pretendents netiek reģistrēts izsoles dalībnieku reģistrā, ja:</w:t>
      </w:r>
    </w:p>
    <w:p w14:paraId="3042D5E8" w14:textId="77777777" w:rsidR="00553412" w:rsidRPr="00553412" w:rsidRDefault="00553412" w:rsidP="00B45F49">
      <w:pPr>
        <w:numPr>
          <w:ilvl w:val="2"/>
          <w:numId w:val="51"/>
        </w:numPr>
        <w:autoSpaceDE w:val="0"/>
        <w:autoSpaceDN w:val="0"/>
        <w:adjustRightInd w:val="0"/>
        <w:spacing w:line="360" w:lineRule="auto"/>
        <w:ind w:left="0" w:firstLine="567"/>
        <w:jc w:val="both"/>
      </w:pPr>
      <w:r w:rsidRPr="00553412">
        <w:t>nav vēl iestājies vai ir jau beidzies pretendentu reģistrācijas termiņš;</w:t>
      </w:r>
    </w:p>
    <w:p w14:paraId="0F14FA2E" w14:textId="77777777" w:rsidR="00553412" w:rsidRPr="00553412" w:rsidRDefault="00553412" w:rsidP="00B45F49">
      <w:pPr>
        <w:numPr>
          <w:ilvl w:val="2"/>
          <w:numId w:val="51"/>
        </w:numPr>
        <w:autoSpaceDE w:val="0"/>
        <w:autoSpaceDN w:val="0"/>
        <w:adjustRightInd w:val="0"/>
        <w:spacing w:line="360" w:lineRule="auto"/>
        <w:ind w:left="0" w:firstLine="567"/>
        <w:jc w:val="both"/>
      </w:pPr>
      <w:r w:rsidRPr="00553412">
        <w:t>ja nav iesniegti šo noteikumu 4.3.1.punktā vai 4.3.2.punktā norādītie dokumenti;</w:t>
      </w:r>
    </w:p>
    <w:p w14:paraId="32CE6278" w14:textId="77777777" w:rsidR="00553412" w:rsidRPr="00553412" w:rsidRDefault="00553412" w:rsidP="00B45F49">
      <w:pPr>
        <w:numPr>
          <w:ilvl w:val="2"/>
          <w:numId w:val="51"/>
        </w:numPr>
        <w:autoSpaceDE w:val="0"/>
        <w:autoSpaceDN w:val="0"/>
        <w:adjustRightInd w:val="0"/>
        <w:spacing w:line="360" w:lineRule="auto"/>
        <w:ind w:left="0" w:firstLine="567"/>
        <w:jc w:val="both"/>
      </w:pPr>
      <w:r w:rsidRPr="00553412">
        <w:rPr>
          <w:color w:val="000000"/>
        </w:rPr>
        <w:t>iesniegtajos dokumentos norādītas nepatiesas ziņas;</w:t>
      </w:r>
    </w:p>
    <w:p w14:paraId="32A4726E" w14:textId="77777777" w:rsidR="00553412" w:rsidRPr="00553412" w:rsidRDefault="00553412" w:rsidP="00B45F49">
      <w:pPr>
        <w:numPr>
          <w:ilvl w:val="2"/>
          <w:numId w:val="51"/>
        </w:numPr>
        <w:autoSpaceDE w:val="0"/>
        <w:autoSpaceDN w:val="0"/>
        <w:adjustRightInd w:val="0"/>
        <w:spacing w:line="360" w:lineRule="auto"/>
        <w:ind w:left="0" w:firstLine="567"/>
        <w:jc w:val="both"/>
      </w:pPr>
      <w:r w:rsidRPr="00553412">
        <w:t>konstatēts, ka pretendentam ir izsoles noteikumu 3.1.punktā minētās parādsaistības;</w:t>
      </w:r>
    </w:p>
    <w:p w14:paraId="69C6C1D2" w14:textId="77777777" w:rsidR="00553412" w:rsidRPr="00B45F49" w:rsidRDefault="00553412" w:rsidP="00B45F49">
      <w:pPr>
        <w:numPr>
          <w:ilvl w:val="2"/>
          <w:numId w:val="51"/>
        </w:numPr>
        <w:autoSpaceDE w:val="0"/>
        <w:autoSpaceDN w:val="0"/>
        <w:adjustRightInd w:val="0"/>
        <w:spacing w:line="360" w:lineRule="auto"/>
        <w:ind w:left="0" w:firstLine="567"/>
        <w:jc w:val="both"/>
      </w:pPr>
      <w:r w:rsidRPr="00553412">
        <w:t xml:space="preserve">Gulbenes novada pašvaldības norādītajā bankas kontā nav saņemta nodrošinājuma </w:t>
      </w:r>
      <w:r w:rsidRPr="00B45F49">
        <w:t>nauda.</w:t>
      </w:r>
    </w:p>
    <w:p w14:paraId="090689A8" w14:textId="77777777" w:rsidR="00553412" w:rsidRPr="00B45F49" w:rsidRDefault="00553412" w:rsidP="00B45F49">
      <w:pPr>
        <w:numPr>
          <w:ilvl w:val="0"/>
          <w:numId w:val="51"/>
        </w:numPr>
        <w:spacing w:line="360" w:lineRule="auto"/>
        <w:jc w:val="center"/>
        <w:rPr>
          <w:b/>
        </w:rPr>
      </w:pPr>
      <w:r w:rsidRPr="00B45F49">
        <w:rPr>
          <w:b/>
        </w:rPr>
        <w:t>Izsoles norise</w:t>
      </w:r>
    </w:p>
    <w:p w14:paraId="5ADBA8E1" w14:textId="77777777" w:rsidR="00553412" w:rsidRPr="00B45F49" w:rsidRDefault="00553412" w:rsidP="00B45F49">
      <w:pPr>
        <w:numPr>
          <w:ilvl w:val="1"/>
          <w:numId w:val="51"/>
        </w:numPr>
        <w:autoSpaceDE w:val="0"/>
        <w:autoSpaceDN w:val="0"/>
        <w:adjustRightInd w:val="0"/>
        <w:spacing w:line="360" w:lineRule="auto"/>
        <w:ind w:left="0" w:firstLine="567"/>
        <w:jc w:val="both"/>
      </w:pPr>
      <w:r w:rsidRPr="00B45F49">
        <w:t xml:space="preserve">Izsole notiks </w:t>
      </w:r>
      <w:r w:rsidRPr="00B45F49">
        <w:rPr>
          <w:b/>
        </w:rPr>
        <w:t>2023.gada 9.februārī plkst.10.40</w:t>
      </w:r>
      <w:r w:rsidRPr="00B45F49">
        <w:t xml:space="preserve"> Gulbenes novada pašvaldības administrācijas ēkā, Ābeļu ielā 2, Gulbenē, Gulbenes novadā, 2.stāva zālē. </w:t>
      </w:r>
    </w:p>
    <w:p w14:paraId="37EA9814" w14:textId="77777777" w:rsidR="00553412" w:rsidRPr="00B45F49" w:rsidRDefault="00553412" w:rsidP="00B45F49">
      <w:pPr>
        <w:numPr>
          <w:ilvl w:val="1"/>
          <w:numId w:val="51"/>
        </w:numPr>
        <w:autoSpaceDE w:val="0"/>
        <w:autoSpaceDN w:val="0"/>
        <w:adjustRightInd w:val="0"/>
        <w:spacing w:line="360" w:lineRule="auto"/>
        <w:ind w:left="0" w:firstLine="567"/>
        <w:jc w:val="both"/>
      </w:pPr>
      <w:r w:rsidRPr="00B45F49">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DD91706" w14:textId="77777777" w:rsidR="00553412" w:rsidRPr="00B45F49" w:rsidRDefault="00553412" w:rsidP="00B45F49">
      <w:pPr>
        <w:numPr>
          <w:ilvl w:val="1"/>
          <w:numId w:val="51"/>
        </w:numPr>
        <w:autoSpaceDE w:val="0"/>
        <w:autoSpaceDN w:val="0"/>
        <w:adjustRightInd w:val="0"/>
        <w:spacing w:line="360" w:lineRule="auto"/>
        <w:ind w:left="0" w:firstLine="567"/>
        <w:jc w:val="both"/>
      </w:pPr>
      <w:r w:rsidRPr="00B45F49">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C552043" w14:textId="77777777" w:rsidR="00553412" w:rsidRPr="00B45F49" w:rsidRDefault="00553412" w:rsidP="00B45F49">
      <w:pPr>
        <w:numPr>
          <w:ilvl w:val="1"/>
          <w:numId w:val="51"/>
        </w:numPr>
        <w:autoSpaceDE w:val="0"/>
        <w:autoSpaceDN w:val="0"/>
        <w:adjustRightInd w:val="0"/>
        <w:spacing w:line="360" w:lineRule="auto"/>
        <w:ind w:left="0" w:firstLine="567"/>
        <w:jc w:val="both"/>
      </w:pPr>
      <w:r w:rsidRPr="00B45F49">
        <w:t xml:space="preserve">Pirms izsoles sākšanas izsoles dalībnieki paraksta izsoles noteikumus, tādējādi apliecinot, ka pilnībā ar tiem ir iepazinušies un piekrīt tiem. </w:t>
      </w:r>
    </w:p>
    <w:p w14:paraId="78C3976F" w14:textId="77777777" w:rsidR="00553412" w:rsidRPr="00B45F49" w:rsidRDefault="00553412" w:rsidP="00B45F49">
      <w:pPr>
        <w:numPr>
          <w:ilvl w:val="1"/>
          <w:numId w:val="51"/>
        </w:numPr>
        <w:autoSpaceDE w:val="0"/>
        <w:autoSpaceDN w:val="0"/>
        <w:adjustRightInd w:val="0"/>
        <w:spacing w:line="360" w:lineRule="auto"/>
        <w:ind w:left="0" w:firstLine="567"/>
        <w:jc w:val="both"/>
      </w:pPr>
      <w:r w:rsidRPr="00B45F49">
        <w:t xml:space="preserve">Izsoles vadītājs atklāj izsoli, raksturo izsolāmo mantu, paziņo izsoles sākumcenu, izsoles soli un informē par solīšanas kārtību. </w:t>
      </w:r>
    </w:p>
    <w:p w14:paraId="02956926" w14:textId="77777777" w:rsidR="00553412" w:rsidRPr="00B45F49" w:rsidRDefault="00553412" w:rsidP="00B45F49">
      <w:pPr>
        <w:numPr>
          <w:ilvl w:val="1"/>
          <w:numId w:val="51"/>
        </w:numPr>
        <w:autoSpaceDE w:val="0"/>
        <w:autoSpaceDN w:val="0"/>
        <w:adjustRightInd w:val="0"/>
        <w:spacing w:line="360" w:lineRule="auto"/>
        <w:ind w:left="0" w:firstLine="567"/>
        <w:jc w:val="both"/>
      </w:pPr>
      <w:r w:rsidRPr="00B45F49">
        <w:t xml:space="preserve">Izsoles dalībnieki savu piekrišanu iegādāties izsoles Objektu apliecina mutvārdos un rakstiski, parakstoties izsoles dalībnieku sarakstā par katru nosolīto soli. Tas tiek fiksēts izsoles gaitas protokolā. </w:t>
      </w:r>
    </w:p>
    <w:p w14:paraId="38EF98F8" w14:textId="77777777" w:rsidR="00553412" w:rsidRPr="00B45F49" w:rsidRDefault="00553412" w:rsidP="00B45F49">
      <w:pPr>
        <w:numPr>
          <w:ilvl w:val="1"/>
          <w:numId w:val="51"/>
        </w:numPr>
        <w:autoSpaceDE w:val="0"/>
        <w:autoSpaceDN w:val="0"/>
        <w:adjustRightInd w:val="0"/>
        <w:spacing w:line="360" w:lineRule="auto"/>
        <w:ind w:left="0" w:firstLine="567"/>
        <w:jc w:val="both"/>
      </w:pPr>
      <w:r w:rsidRPr="00B45F49">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ACC247B" w14:textId="77777777" w:rsidR="00553412" w:rsidRPr="00B45F49" w:rsidRDefault="00553412" w:rsidP="00B45F49">
      <w:pPr>
        <w:numPr>
          <w:ilvl w:val="1"/>
          <w:numId w:val="51"/>
        </w:numPr>
        <w:autoSpaceDE w:val="0"/>
        <w:autoSpaceDN w:val="0"/>
        <w:adjustRightInd w:val="0"/>
        <w:spacing w:line="360" w:lineRule="auto"/>
        <w:ind w:left="0" w:firstLine="567"/>
        <w:jc w:val="both"/>
      </w:pPr>
      <w:r w:rsidRPr="00B45F49">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4A070FA" w14:textId="77777777" w:rsidR="00553412" w:rsidRPr="00B45F49" w:rsidRDefault="00553412" w:rsidP="00B45F49">
      <w:pPr>
        <w:numPr>
          <w:ilvl w:val="1"/>
          <w:numId w:val="51"/>
        </w:numPr>
        <w:autoSpaceDE w:val="0"/>
        <w:autoSpaceDN w:val="0"/>
        <w:adjustRightInd w:val="0"/>
        <w:spacing w:line="360" w:lineRule="auto"/>
        <w:ind w:left="0" w:firstLine="567"/>
        <w:jc w:val="both"/>
      </w:pPr>
      <w:r w:rsidRPr="00B45F49">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A1B0F0B" w14:textId="77777777" w:rsidR="00553412" w:rsidRPr="00B45F49" w:rsidRDefault="00553412" w:rsidP="00B45F49">
      <w:pPr>
        <w:numPr>
          <w:ilvl w:val="1"/>
          <w:numId w:val="51"/>
        </w:numPr>
        <w:tabs>
          <w:tab w:val="num" w:pos="567"/>
        </w:tabs>
        <w:autoSpaceDE w:val="0"/>
        <w:autoSpaceDN w:val="0"/>
        <w:adjustRightInd w:val="0"/>
        <w:spacing w:line="360" w:lineRule="auto"/>
        <w:ind w:left="0" w:firstLine="567"/>
        <w:jc w:val="both"/>
      </w:pPr>
      <w:r w:rsidRPr="00B45F49">
        <w:lastRenderedPageBreak/>
        <w:t xml:space="preserve">Izsole ar augšupejošu soli turpinās, līdz kāds no tās dalībniekiem nosola visaugstāko cenu. Šajā gadījumā izsole tiek izsludināta par pabeigtu. </w:t>
      </w:r>
    </w:p>
    <w:p w14:paraId="7B1D0C3C" w14:textId="77777777" w:rsidR="00553412" w:rsidRPr="00B45F49" w:rsidRDefault="00553412" w:rsidP="00B45F49">
      <w:pPr>
        <w:numPr>
          <w:ilvl w:val="1"/>
          <w:numId w:val="51"/>
        </w:numPr>
        <w:tabs>
          <w:tab w:val="num" w:pos="567"/>
        </w:tabs>
        <w:autoSpaceDE w:val="0"/>
        <w:autoSpaceDN w:val="0"/>
        <w:adjustRightInd w:val="0"/>
        <w:spacing w:line="360" w:lineRule="auto"/>
        <w:ind w:left="0" w:firstLine="567"/>
        <w:jc w:val="both"/>
      </w:pPr>
      <w:r w:rsidRPr="00B45F49">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246B41B9" w14:textId="77777777" w:rsidR="00553412" w:rsidRPr="00B45F49" w:rsidRDefault="00553412" w:rsidP="00B45F49">
      <w:pPr>
        <w:numPr>
          <w:ilvl w:val="1"/>
          <w:numId w:val="51"/>
        </w:numPr>
        <w:tabs>
          <w:tab w:val="num" w:pos="567"/>
        </w:tabs>
        <w:autoSpaceDE w:val="0"/>
        <w:autoSpaceDN w:val="0"/>
        <w:adjustRightInd w:val="0"/>
        <w:spacing w:line="360" w:lineRule="auto"/>
        <w:ind w:left="0" w:firstLine="567"/>
        <w:jc w:val="both"/>
      </w:pPr>
      <w:r w:rsidRPr="00B45F49">
        <w:t>Atkārtotas izsoles gadījumā Gulbenes novada dome ar atsevišķu lēmumu var ierosināt veikt atkārtotu novērtēšanu, atsavināšanas veida maiņu vai atcelt lēmumu par nodošanu atsavināšanai.</w:t>
      </w:r>
    </w:p>
    <w:p w14:paraId="41C52DA6" w14:textId="77777777" w:rsidR="00553412" w:rsidRPr="00B45F49" w:rsidRDefault="00553412" w:rsidP="00B45F49">
      <w:pPr>
        <w:numPr>
          <w:ilvl w:val="0"/>
          <w:numId w:val="51"/>
        </w:numPr>
        <w:spacing w:line="360" w:lineRule="auto"/>
        <w:jc w:val="center"/>
        <w:rPr>
          <w:b/>
        </w:rPr>
      </w:pPr>
      <w:r w:rsidRPr="00B45F49">
        <w:rPr>
          <w:b/>
        </w:rPr>
        <w:t>Izsoles rezultātu apstiprināšana un pirkuma līguma noslēgšana</w:t>
      </w:r>
    </w:p>
    <w:p w14:paraId="4475122B" w14:textId="77777777" w:rsidR="00553412" w:rsidRPr="00B45F49" w:rsidRDefault="00553412" w:rsidP="00B45F49">
      <w:pPr>
        <w:numPr>
          <w:ilvl w:val="1"/>
          <w:numId w:val="51"/>
        </w:numPr>
        <w:autoSpaceDE w:val="0"/>
        <w:autoSpaceDN w:val="0"/>
        <w:adjustRightInd w:val="0"/>
        <w:spacing w:line="360" w:lineRule="auto"/>
        <w:ind w:left="0" w:firstLine="567"/>
        <w:jc w:val="both"/>
      </w:pPr>
      <w:r w:rsidRPr="00B45F49">
        <w:t xml:space="preserve">Izsoles komisija apstiprina izsoles protokolu septiņu dienu laikā pēc izsoles. </w:t>
      </w:r>
    </w:p>
    <w:p w14:paraId="5A46E5CB" w14:textId="77777777" w:rsidR="00553412" w:rsidRPr="00B45F49" w:rsidRDefault="00553412" w:rsidP="00B45F49">
      <w:pPr>
        <w:numPr>
          <w:ilvl w:val="1"/>
          <w:numId w:val="51"/>
        </w:numPr>
        <w:autoSpaceDE w:val="0"/>
        <w:autoSpaceDN w:val="0"/>
        <w:adjustRightInd w:val="0"/>
        <w:spacing w:line="360" w:lineRule="auto"/>
        <w:ind w:left="0" w:firstLine="567"/>
        <w:jc w:val="both"/>
      </w:pPr>
      <w:r w:rsidRPr="00B45F49">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B45F49">
        <w:rPr>
          <w:lang w:eastAsia="en-US"/>
        </w:rPr>
        <w:t xml:space="preserve">Dzīvokļa īpašuma </w:t>
      </w:r>
      <w:r w:rsidRPr="00B45F49">
        <w:t xml:space="preserve">Viestura iela 29 - 1, Gulbene, Gulbenes novads, pirkuma maksa”. </w:t>
      </w:r>
    </w:p>
    <w:p w14:paraId="6CEA8558" w14:textId="77777777" w:rsidR="00553412" w:rsidRPr="00553412" w:rsidRDefault="00553412" w:rsidP="00B45F49">
      <w:pPr>
        <w:numPr>
          <w:ilvl w:val="1"/>
          <w:numId w:val="51"/>
        </w:numPr>
        <w:autoSpaceDE w:val="0"/>
        <w:autoSpaceDN w:val="0"/>
        <w:adjustRightInd w:val="0"/>
        <w:spacing w:line="360" w:lineRule="auto"/>
        <w:ind w:left="0" w:firstLine="567"/>
        <w:jc w:val="both"/>
        <w:rPr>
          <w:color w:val="000000"/>
        </w:rPr>
      </w:pPr>
      <w:r w:rsidRPr="00553412">
        <w:rPr>
          <w:color w:val="000000"/>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C0A70AF" w14:textId="77777777" w:rsidR="00553412" w:rsidRPr="00553412" w:rsidRDefault="00553412" w:rsidP="00B45F49">
      <w:pPr>
        <w:numPr>
          <w:ilvl w:val="1"/>
          <w:numId w:val="51"/>
        </w:numPr>
        <w:autoSpaceDE w:val="0"/>
        <w:autoSpaceDN w:val="0"/>
        <w:adjustRightInd w:val="0"/>
        <w:spacing w:line="360" w:lineRule="auto"/>
        <w:ind w:left="0" w:firstLine="567"/>
        <w:jc w:val="both"/>
        <w:rPr>
          <w:color w:val="000000"/>
        </w:rPr>
      </w:pPr>
      <w:r w:rsidRPr="00553412">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791E32F" w14:textId="77777777" w:rsidR="00553412" w:rsidRPr="00553412" w:rsidRDefault="00553412" w:rsidP="00B45F49">
      <w:pPr>
        <w:numPr>
          <w:ilvl w:val="1"/>
          <w:numId w:val="51"/>
        </w:numPr>
        <w:autoSpaceDE w:val="0"/>
        <w:autoSpaceDN w:val="0"/>
        <w:adjustRightInd w:val="0"/>
        <w:spacing w:line="360" w:lineRule="auto"/>
        <w:ind w:left="0" w:firstLine="567"/>
        <w:jc w:val="both"/>
        <w:rPr>
          <w:color w:val="000000"/>
        </w:rPr>
      </w:pPr>
      <w:r w:rsidRPr="00553412">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72C5546B" w14:textId="77777777" w:rsidR="00553412" w:rsidRPr="00553412" w:rsidRDefault="00553412" w:rsidP="00B45F49">
      <w:pPr>
        <w:numPr>
          <w:ilvl w:val="1"/>
          <w:numId w:val="51"/>
        </w:numPr>
        <w:autoSpaceDE w:val="0"/>
        <w:autoSpaceDN w:val="0"/>
        <w:adjustRightInd w:val="0"/>
        <w:spacing w:line="360" w:lineRule="auto"/>
        <w:ind w:left="0" w:firstLine="567"/>
        <w:jc w:val="both"/>
        <w:rPr>
          <w:color w:val="000000"/>
        </w:rPr>
      </w:pPr>
      <w:r w:rsidRPr="00553412">
        <w:rPr>
          <w:color w:val="000000"/>
        </w:rPr>
        <w:t>Ja noteikumu 6.5.punktā noteiktais izsoles dalībnieks no īpašuma pirkuma atsakās vai norādītajā termiņā nenorēķinās par pirkumu, izsole tiek uzskatīta par nenotikušu. Šādā gadījumā rīkojama atkārtota izsole.</w:t>
      </w:r>
    </w:p>
    <w:p w14:paraId="17447E9D" w14:textId="77777777" w:rsidR="00553412" w:rsidRPr="00553412" w:rsidRDefault="00553412" w:rsidP="00B45F49">
      <w:pPr>
        <w:numPr>
          <w:ilvl w:val="1"/>
          <w:numId w:val="51"/>
        </w:numPr>
        <w:autoSpaceDE w:val="0"/>
        <w:autoSpaceDN w:val="0"/>
        <w:adjustRightInd w:val="0"/>
        <w:spacing w:line="360" w:lineRule="auto"/>
        <w:ind w:left="0" w:firstLine="567"/>
        <w:jc w:val="both"/>
        <w:rPr>
          <w:color w:val="000000"/>
        </w:rPr>
      </w:pPr>
      <w:r w:rsidRPr="00553412">
        <w:rPr>
          <w:color w:val="000000"/>
        </w:rPr>
        <w:t>Gulbenes novada dome izsoles rezultātus apstiprina ne vēlāk kā trīsdesmit dienu laikā pēc 6.2. vai 6.5.punktā paredzēto maksājumu nokārtošanas.</w:t>
      </w:r>
    </w:p>
    <w:p w14:paraId="39BA1CAF" w14:textId="77777777" w:rsidR="00553412" w:rsidRPr="00553412" w:rsidRDefault="00553412" w:rsidP="00B45F49">
      <w:pPr>
        <w:numPr>
          <w:ilvl w:val="1"/>
          <w:numId w:val="51"/>
        </w:numPr>
        <w:autoSpaceDE w:val="0"/>
        <w:autoSpaceDN w:val="0"/>
        <w:adjustRightInd w:val="0"/>
        <w:spacing w:line="360" w:lineRule="auto"/>
        <w:ind w:left="0" w:firstLine="567"/>
        <w:jc w:val="both"/>
        <w:rPr>
          <w:color w:val="000000"/>
        </w:rPr>
      </w:pPr>
      <w:r w:rsidRPr="00553412">
        <w:rPr>
          <w:color w:val="000000"/>
        </w:rPr>
        <w:t>Gulbenes novada pašvaldība trīsdesmit dienu laikā pēc izsoles rezultātu apstiprināšanas noslēdz ar izsoles uzvarētāju pirkuma līgumu.</w:t>
      </w:r>
    </w:p>
    <w:p w14:paraId="33EB42A3" w14:textId="77777777" w:rsidR="00553412" w:rsidRPr="00553412" w:rsidRDefault="00553412" w:rsidP="00B45F49">
      <w:pPr>
        <w:numPr>
          <w:ilvl w:val="1"/>
          <w:numId w:val="51"/>
        </w:numPr>
        <w:autoSpaceDE w:val="0"/>
        <w:autoSpaceDN w:val="0"/>
        <w:adjustRightInd w:val="0"/>
        <w:spacing w:line="360" w:lineRule="auto"/>
        <w:ind w:left="0" w:firstLine="567"/>
        <w:jc w:val="both"/>
        <w:rPr>
          <w:color w:val="000000"/>
        </w:rPr>
      </w:pPr>
      <w:r w:rsidRPr="00553412">
        <w:rPr>
          <w:color w:val="000000"/>
        </w:rPr>
        <w:t xml:space="preserve">Pēc pirkuma </w:t>
      </w:r>
      <w:smartTag w:uri="schemas-tilde-lv/tildestengine" w:element="veidnes">
        <w:smartTagPr>
          <w:attr w:name="text" w:val="līguma"/>
          <w:attr w:name="id" w:val="-1"/>
          <w:attr w:name="baseform" w:val="līgum|s"/>
        </w:smartTagPr>
        <w:r w:rsidRPr="00553412">
          <w:rPr>
            <w:color w:val="000000"/>
          </w:rPr>
          <w:t>līguma</w:t>
        </w:r>
      </w:smartTag>
      <w:r w:rsidRPr="00553412">
        <w:rPr>
          <w:color w:val="000000"/>
        </w:rPr>
        <w:t xml:space="preserve"> parakstīšanas visa dokumentācija, kas saistīta ar Gulbenes novada pašvaldības </w:t>
      </w:r>
      <w:r w:rsidRPr="00553412">
        <w:t xml:space="preserve">nekustamo īpašumu, </w:t>
      </w:r>
      <w:r w:rsidRPr="00553412">
        <w:rPr>
          <w:color w:val="000000"/>
        </w:rPr>
        <w:t xml:space="preserve">tiek nodota ieguvējam, sastādot par to nodošanas – pieņemšanas aktu. </w:t>
      </w:r>
    </w:p>
    <w:p w14:paraId="6368319E" w14:textId="77777777" w:rsidR="00553412" w:rsidRPr="00553412" w:rsidRDefault="00553412" w:rsidP="00B45F49">
      <w:pPr>
        <w:numPr>
          <w:ilvl w:val="1"/>
          <w:numId w:val="51"/>
        </w:numPr>
        <w:tabs>
          <w:tab w:val="num" w:pos="567"/>
        </w:tabs>
        <w:autoSpaceDE w:val="0"/>
        <w:autoSpaceDN w:val="0"/>
        <w:adjustRightInd w:val="0"/>
        <w:spacing w:line="360" w:lineRule="auto"/>
        <w:ind w:left="0" w:firstLine="567"/>
        <w:jc w:val="both"/>
        <w:rPr>
          <w:color w:val="000000"/>
        </w:rPr>
      </w:pPr>
      <w:r w:rsidRPr="00553412">
        <w:rPr>
          <w:color w:val="000000"/>
        </w:rPr>
        <w:lastRenderedPageBreak/>
        <w:t xml:space="preserve">Nekustamā īpašuma </w:t>
      </w:r>
      <w:proofErr w:type="spellStart"/>
      <w:r w:rsidRPr="00553412">
        <w:rPr>
          <w:color w:val="000000"/>
        </w:rPr>
        <w:t>pārreģistrāciju</w:t>
      </w:r>
      <w:proofErr w:type="spellEnd"/>
      <w:r w:rsidRPr="00553412">
        <w:rPr>
          <w:color w:val="000000"/>
        </w:rPr>
        <w:t xml:space="preserve"> Zemesgrāmatā Pircējs izdara par saviem līdzekļiem.</w:t>
      </w:r>
    </w:p>
    <w:p w14:paraId="2F446266" w14:textId="77777777" w:rsidR="00553412" w:rsidRPr="00553412" w:rsidRDefault="00553412" w:rsidP="00B45F49">
      <w:pPr>
        <w:numPr>
          <w:ilvl w:val="0"/>
          <w:numId w:val="51"/>
        </w:numPr>
        <w:spacing w:line="360" w:lineRule="auto"/>
        <w:jc w:val="center"/>
        <w:rPr>
          <w:b/>
        </w:rPr>
      </w:pPr>
      <w:r w:rsidRPr="00553412">
        <w:rPr>
          <w:b/>
        </w:rPr>
        <w:t>Nenotikusi izsole</w:t>
      </w:r>
    </w:p>
    <w:p w14:paraId="6D7FC163" w14:textId="77777777" w:rsidR="00553412" w:rsidRPr="00553412" w:rsidRDefault="00553412" w:rsidP="00B45F49">
      <w:pPr>
        <w:numPr>
          <w:ilvl w:val="1"/>
          <w:numId w:val="51"/>
        </w:numPr>
        <w:autoSpaceDE w:val="0"/>
        <w:autoSpaceDN w:val="0"/>
        <w:adjustRightInd w:val="0"/>
        <w:spacing w:line="360" w:lineRule="auto"/>
        <w:ind w:left="0" w:firstLine="567"/>
        <w:jc w:val="both"/>
        <w:rPr>
          <w:color w:val="000000"/>
        </w:rPr>
      </w:pPr>
      <w:r w:rsidRPr="00553412">
        <w:rPr>
          <w:color w:val="000000"/>
        </w:rPr>
        <w:t xml:space="preserve">Objekta izsole uzskatāma par nenotikušu: </w:t>
      </w:r>
    </w:p>
    <w:p w14:paraId="592AE71A" w14:textId="77777777" w:rsidR="00553412" w:rsidRPr="00553412" w:rsidRDefault="00553412" w:rsidP="00B45F49">
      <w:pPr>
        <w:numPr>
          <w:ilvl w:val="2"/>
          <w:numId w:val="51"/>
        </w:numPr>
        <w:autoSpaceDE w:val="0"/>
        <w:autoSpaceDN w:val="0"/>
        <w:adjustRightInd w:val="0"/>
        <w:spacing w:line="360" w:lineRule="auto"/>
        <w:ind w:left="0" w:firstLine="567"/>
        <w:jc w:val="both"/>
        <w:rPr>
          <w:color w:val="000000"/>
        </w:rPr>
      </w:pPr>
      <w:r w:rsidRPr="00553412">
        <w:rPr>
          <w:color w:val="000000"/>
        </w:rPr>
        <w:t xml:space="preserve">ja uz izsoli nav reģistrēts neviens izsoles dalībnieks; </w:t>
      </w:r>
    </w:p>
    <w:p w14:paraId="5DF0BF43" w14:textId="77777777" w:rsidR="00553412" w:rsidRPr="00553412" w:rsidRDefault="00553412" w:rsidP="00B45F49">
      <w:pPr>
        <w:numPr>
          <w:ilvl w:val="2"/>
          <w:numId w:val="51"/>
        </w:numPr>
        <w:autoSpaceDE w:val="0"/>
        <w:autoSpaceDN w:val="0"/>
        <w:adjustRightInd w:val="0"/>
        <w:spacing w:line="360" w:lineRule="auto"/>
        <w:ind w:left="0" w:firstLine="567"/>
        <w:jc w:val="both"/>
        <w:rPr>
          <w:color w:val="000000"/>
        </w:rPr>
      </w:pPr>
      <w:r w:rsidRPr="00553412">
        <w:rPr>
          <w:color w:val="000000"/>
        </w:rPr>
        <w:t xml:space="preserve">ja neviens izsoles dalībnieks nav pārsolījis izsoles sākumcenu; </w:t>
      </w:r>
    </w:p>
    <w:p w14:paraId="77E65FFA" w14:textId="77777777" w:rsidR="00553412" w:rsidRPr="00553412" w:rsidRDefault="00553412" w:rsidP="00B45F49">
      <w:pPr>
        <w:numPr>
          <w:ilvl w:val="2"/>
          <w:numId w:val="51"/>
        </w:numPr>
        <w:autoSpaceDE w:val="0"/>
        <w:autoSpaceDN w:val="0"/>
        <w:adjustRightInd w:val="0"/>
        <w:spacing w:line="360" w:lineRule="auto"/>
        <w:ind w:left="0" w:firstLine="567"/>
        <w:jc w:val="both"/>
        <w:rPr>
          <w:color w:val="000000"/>
        </w:rPr>
      </w:pPr>
      <w:r w:rsidRPr="00553412">
        <w:rPr>
          <w:color w:val="000000"/>
        </w:rPr>
        <w:t xml:space="preserve">ja vienīgais izsoles dalībnieks, kurš nosolījis izsolāmo īpašumu, nav parakstījis izsolāmā īpašuma pirkuma līgumu; </w:t>
      </w:r>
    </w:p>
    <w:p w14:paraId="5BFCF693" w14:textId="77777777" w:rsidR="00553412" w:rsidRPr="00553412" w:rsidRDefault="00553412" w:rsidP="00B45F49">
      <w:pPr>
        <w:numPr>
          <w:ilvl w:val="2"/>
          <w:numId w:val="51"/>
        </w:numPr>
        <w:autoSpaceDE w:val="0"/>
        <w:autoSpaceDN w:val="0"/>
        <w:adjustRightInd w:val="0"/>
        <w:spacing w:line="360" w:lineRule="auto"/>
        <w:ind w:left="0" w:firstLine="567"/>
        <w:jc w:val="both"/>
        <w:rPr>
          <w:color w:val="000000"/>
        </w:rPr>
      </w:pPr>
      <w:r w:rsidRPr="00553412">
        <w:rPr>
          <w:color w:val="000000"/>
        </w:rPr>
        <w:t>ja neviens no izsoles dalībniekiem, kurš atzīts par nosolītāju, neveic pirkuma maksas samaksu šajos noteikumos norādītajā termiņā.</w:t>
      </w:r>
    </w:p>
    <w:p w14:paraId="128C4FE1" w14:textId="77777777" w:rsidR="00553412" w:rsidRPr="00553412" w:rsidRDefault="00553412" w:rsidP="00553412">
      <w:pPr>
        <w:spacing w:line="360" w:lineRule="auto"/>
        <w:jc w:val="center"/>
        <w:rPr>
          <w:b/>
          <w:bCs/>
          <w:lang w:eastAsia="en-US"/>
        </w:rPr>
      </w:pPr>
      <w:r w:rsidRPr="00553412">
        <w:rPr>
          <w:b/>
          <w:bCs/>
          <w:lang w:eastAsia="en-US"/>
        </w:rPr>
        <w:t>8. Citi noteikumi</w:t>
      </w:r>
    </w:p>
    <w:p w14:paraId="2BE1227D" w14:textId="77777777" w:rsidR="00553412" w:rsidRPr="00553412" w:rsidRDefault="00553412" w:rsidP="00553412">
      <w:pPr>
        <w:spacing w:line="360" w:lineRule="auto"/>
        <w:ind w:firstLine="567"/>
        <w:jc w:val="both"/>
        <w:rPr>
          <w:lang w:eastAsia="en-US"/>
        </w:rPr>
      </w:pPr>
      <w:r w:rsidRPr="00553412">
        <w:rPr>
          <w:lang w:eastAsia="en-US"/>
        </w:rPr>
        <w:t xml:space="preserve">8.1. </w:t>
      </w:r>
      <w:r w:rsidRPr="00553412">
        <w:t>Starp izsoles dalībniekiem aizliegta vienošanās, kas varētu ietekmēt izsoles rezultātus un gaitu.</w:t>
      </w:r>
    </w:p>
    <w:p w14:paraId="76F4CE47" w14:textId="77777777" w:rsidR="00553412" w:rsidRPr="00553412" w:rsidRDefault="00553412" w:rsidP="00553412">
      <w:pPr>
        <w:spacing w:line="360" w:lineRule="auto"/>
        <w:ind w:firstLine="567"/>
        <w:jc w:val="both"/>
      </w:pPr>
      <w:r w:rsidRPr="00553412">
        <w:rPr>
          <w:lang w:eastAsia="en-US"/>
        </w:rPr>
        <w:t xml:space="preserve">8.2. </w:t>
      </w:r>
      <w:r w:rsidRPr="00553412">
        <w:t>Izsoles pretendenti piekrīt, ka Izsoles komisija veic personas datu apstrādi, pārbaudot sniegto ziņu patiesumu.</w:t>
      </w:r>
    </w:p>
    <w:p w14:paraId="289A74D4" w14:textId="77777777" w:rsidR="00553412" w:rsidRPr="00553412" w:rsidRDefault="00553412" w:rsidP="00553412">
      <w:pPr>
        <w:spacing w:line="360" w:lineRule="auto"/>
        <w:ind w:firstLine="567"/>
        <w:jc w:val="both"/>
        <w:rPr>
          <w:lang w:eastAsia="en-US"/>
        </w:rPr>
      </w:pPr>
      <w:r w:rsidRPr="00553412">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880A662" w14:textId="77777777" w:rsidR="00553412" w:rsidRPr="00553412" w:rsidRDefault="00553412" w:rsidP="00553412">
      <w:pPr>
        <w:spacing w:line="276" w:lineRule="auto"/>
        <w:ind w:right="43"/>
        <w:rPr>
          <w:rFonts w:eastAsia="Calibri"/>
          <w:lang w:eastAsia="en-US"/>
        </w:rPr>
      </w:pPr>
      <w:r w:rsidRPr="00553412">
        <w:rPr>
          <w:sz w:val="22"/>
        </w:rPr>
        <w:t xml:space="preserve"> </w:t>
      </w:r>
    </w:p>
    <w:p w14:paraId="0A7BCE61" w14:textId="77777777" w:rsidR="00553412" w:rsidRPr="00553412" w:rsidRDefault="00553412" w:rsidP="00553412">
      <w:pPr>
        <w:spacing w:line="360" w:lineRule="auto"/>
        <w:jc w:val="both"/>
      </w:pPr>
      <w:r w:rsidRPr="00553412">
        <w:rPr>
          <w:rFonts w:eastAsia="Calibri"/>
          <w:lang w:eastAsia="en-US"/>
        </w:rPr>
        <w:t>Gulbenes novada domes priekšsēdētājs</w:t>
      </w:r>
      <w:r w:rsidRPr="00553412">
        <w:rPr>
          <w:rFonts w:eastAsia="Calibri"/>
          <w:lang w:eastAsia="en-US"/>
        </w:rPr>
        <w:tab/>
      </w:r>
      <w:r w:rsidRPr="00553412">
        <w:rPr>
          <w:rFonts w:eastAsia="Calibri"/>
          <w:lang w:eastAsia="en-US"/>
        </w:rPr>
        <w:tab/>
      </w:r>
      <w:r w:rsidRPr="00553412">
        <w:rPr>
          <w:rFonts w:eastAsia="Calibri"/>
          <w:lang w:eastAsia="en-US"/>
        </w:rPr>
        <w:tab/>
      </w:r>
      <w:r w:rsidRPr="00553412">
        <w:rPr>
          <w:rFonts w:eastAsia="Calibri"/>
          <w:lang w:eastAsia="en-US"/>
        </w:rPr>
        <w:tab/>
      </w:r>
      <w:r w:rsidRPr="00553412">
        <w:rPr>
          <w:rFonts w:eastAsia="Calibri"/>
          <w:lang w:eastAsia="en-US"/>
        </w:rPr>
        <w:tab/>
      </w:r>
      <w:r w:rsidRPr="00553412">
        <w:rPr>
          <w:rFonts w:eastAsia="Calibri"/>
          <w:lang w:eastAsia="en-US"/>
        </w:rPr>
        <w:tab/>
      </w:r>
      <w:proofErr w:type="spellStart"/>
      <w:r w:rsidRPr="00553412">
        <w:rPr>
          <w:rFonts w:eastAsia="Calibri"/>
          <w:lang w:eastAsia="en-US"/>
        </w:rPr>
        <w:t>A.Caunītis</w:t>
      </w:r>
      <w:proofErr w:type="spellEnd"/>
    </w:p>
    <w:p w14:paraId="4AA90B5F" w14:textId="77777777" w:rsidR="00553412" w:rsidRPr="00553412" w:rsidRDefault="00553412" w:rsidP="00553412">
      <w:pPr>
        <w:jc w:val="center"/>
        <w:rPr>
          <w:rFonts w:eastAsia="Calibri"/>
          <w:lang w:eastAsia="en-US"/>
        </w:rPr>
      </w:pPr>
    </w:p>
    <w:p w14:paraId="5E4AD833" w14:textId="77777777" w:rsidR="00B45F49" w:rsidRDefault="00B45F49">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3412" w:rsidRPr="00553412" w14:paraId="6C02E001" w14:textId="77777777" w:rsidTr="00B45F49">
        <w:tc>
          <w:tcPr>
            <w:tcW w:w="9354" w:type="dxa"/>
          </w:tcPr>
          <w:p w14:paraId="3A7D17B2" w14:textId="403C2456" w:rsidR="00553412" w:rsidRPr="00553412" w:rsidRDefault="00553412" w:rsidP="00553412">
            <w:pPr>
              <w:jc w:val="center"/>
              <w:rPr>
                <w:rFonts w:ascii="Arial" w:hAnsi="Arial" w:cs="Arial"/>
                <w:sz w:val="22"/>
                <w:szCs w:val="22"/>
              </w:rPr>
            </w:pPr>
            <w:r w:rsidRPr="00553412">
              <w:rPr>
                <w:noProof/>
                <w:sz w:val="22"/>
                <w:szCs w:val="22"/>
              </w:rPr>
              <w:lastRenderedPageBreak/>
              <w:drawing>
                <wp:inline distT="0" distB="0" distL="0" distR="0" wp14:anchorId="6802854A" wp14:editId="43C0459E">
                  <wp:extent cx="619125" cy="685800"/>
                  <wp:effectExtent l="0" t="0" r="9525" b="0"/>
                  <wp:docPr id="159" name="Attēls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3412" w:rsidRPr="00553412" w14:paraId="6B52927E" w14:textId="77777777" w:rsidTr="00B45F49">
        <w:tc>
          <w:tcPr>
            <w:tcW w:w="9354" w:type="dxa"/>
          </w:tcPr>
          <w:p w14:paraId="4558661F" w14:textId="77777777" w:rsidR="00553412" w:rsidRPr="00553412" w:rsidRDefault="00553412" w:rsidP="00553412">
            <w:pPr>
              <w:jc w:val="center"/>
              <w:rPr>
                <w:rFonts w:ascii="Arial" w:hAnsi="Arial" w:cs="Arial"/>
                <w:sz w:val="22"/>
                <w:szCs w:val="22"/>
              </w:rPr>
            </w:pPr>
            <w:r w:rsidRPr="00553412">
              <w:rPr>
                <w:b/>
                <w:bCs/>
                <w:sz w:val="28"/>
                <w:szCs w:val="28"/>
              </w:rPr>
              <w:t>GULBENES NOVADA PAŠVALDĪBA</w:t>
            </w:r>
          </w:p>
        </w:tc>
      </w:tr>
      <w:tr w:rsidR="00553412" w:rsidRPr="00553412" w14:paraId="58055090" w14:textId="77777777" w:rsidTr="00B45F49">
        <w:tc>
          <w:tcPr>
            <w:tcW w:w="9354" w:type="dxa"/>
          </w:tcPr>
          <w:p w14:paraId="59CAE6CE" w14:textId="77777777" w:rsidR="00553412" w:rsidRPr="00553412" w:rsidRDefault="00553412" w:rsidP="00553412">
            <w:pPr>
              <w:jc w:val="center"/>
              <w:rPr>
                <w:rFonts w:ascii="Arial" w:hAnsi="Arial" w:cs="Arial"/>
                <w:sz w:val="22"/>
                <w:szCs w:val="22"/>
              </w:rPr>
            </w:pPr>
            <w:r w:rsidRPr="00553412">
              <w:t>Reģ.Nr.90009116327</w:t>
            </w:r>
          </w:p>
        </w:tc>
      </w:tr>
      <w:tr w:rsidR="00553412" w:rsidRPr="00553412" w14:paraId="4F885D46" w14:textId="77777777" w:rsidTr="00B45F49">
        <w:tc>
          <w:tcPr>
            <w:tcW w:w="9354" w:type="dxa"/>
          </w:tcPr>
          <w:p w14:paraId="5EF09B72" w14:textId="77777777" w:rsidR="00553412" w:rsidRPr="00553412" w:rsidRDefault="00553412" w:rsidP="00553412">
            <w:pPr>
              <w:jc w:val="center"/>
              <w:rPr>
                <w:rFonts w:ascii="Arial" w:hAnsi="Arial" w:cs="Arial"/>
                <w:sz w:val="22"/>
                <w:szCs w:val="22"/>
              </w:rPr>
            </w:pPr>
            <w:r w:rsidRPr="00553412">
              <w:t>Ābeļu iela 2, Gulbene, Gulbenes nov., LV-4401</w:t>
            </w:r>
          </w:p>
        </w:tc>
      </w:tr>
      <w:tr w:rsidR="00553412" w:rsidRPr="00553412" w14:paraId="6B21A9A4" w14:textId="77777777" w:rsidTr="00B45F49">
        <w:tc>
          <w:tcPr>
            <w:tcW w:w="9354" w:type="dxa"/>
          </w:tcPr>
          <w:p w14:paraId="3D6F1FBF" w14:textId="77777777" w:rsidR="00553412" w:rsidRPr="00553412" w:rsidRDefault="00553412" w:rsidP="00553412">
            <w:pPr>
              <w:jc w:val="center"/>
              <w:rPr>
                <w:rFonts w:ascii="Arial" w:hAnsi="Arial" w:cs="Arial"/>
                <w:sz w:val="22"/>
                <w:szCs w:val="22"/>
              </w:rPr>
            </w:pPr>
            <w:r w:rsidRPr="00553412">
              <w:t>Tālrunis 64497710, mob.26595362, e-pasts: dome@gulbene.lv, www.gulbene.lv</w:t>
            </w:r>
          </w:p>
        </w:tc>
      </w:tr>
    </w:tbl>
    <w:p w14:paraId="0575EED2" w14:textId="77777777" w:rsidR="00553412" w:rsidRPr="00553412" w:rsidRDefault="00553412" w:rsidP="00553412">
      <w:pPr>
        <w:jc w:val="center"/>
        <w:rPr>
          <w:rFonts w:eastAsia="Calibri"/>
          <w:b/>
          <w:bCs/>
          <w:lang w:eastAsia="en-US"/>
        </w:rPr>
      </w:pPr>
      <w:r w:rsidRPr="00553412">
        <w:rPr>
          <w:rFonts w:eastAsia="Calibri"/>
          <w:b/>
          <w:bCs/>
          <w:lang w:eastAsia="en-US"/>
        </w:rPr>
        <w:t>GULBENES NOVADA DOMES LĒMUMS</w:t>
      </w:r>
    </w:p>
    <w:p w14:paraId="185793AE" w14:textId="77777777" w:rsidR="00553412" w:rsidRPr="00553412" w:rsidRDefault="00553412" w:rsidP="00553412">
      <w:pPr>
        <w:jc w:val="center"/>
        <w:rPr>
          <w:rFonts w:eastAsia="Calibri"/>
          <w:lang w:eastAsia="en-US"/>
        </w:rPr>
      </w:pPr>
      <w:r w:rsidRPr="00553412">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53412" w:rsidRPr="00553412" w14:paraId="5EC59E62" w14:textId="77777777" w:rsidTr="006843B0">
        <w:tc>
          <w:tcPr>
            <w:tcW w:w="4676" w:type="dxa"/>
          </w:tcPr>
          <w:p w14:paraId="72C9462F" w14:textId="77777777" w:rsidR="00553412" w:rsidRPr="00553412" w:rsidRDefault="00553412" w:rsidP="00553412">
            <w:pPr>
              <w:rPr>
                <w:b/>
                <w:bCs/>
              </w:rPr>
            </w:pPr>
            <w:r w:rsidRPr="00553412">
              <w:rPr>
                <w:b/>
                <w:bCs/>
              </w:rPr>
              <w:t>2022.gada 29.decembrī</w:t>
            </w:r>
          </w:p>
        </w:tc>
        <w:tc>
          <w:tcPr>
            <w:tcW w:w="4678" w:type="dxa"/>
          </w:tcPr>
          <w:p w14:paraId="2E968052" w14:textId="77777777" w:rsidR="00553412" w:rsidRPr="00553412" w:rsidRDefault="00553412" w:rsidP="00553412">
            <w:pPr>
              <w:rPr>
                <w:b/>
                <w:bCs/>
              </w:rPr>
            </w:pPr>
            <w:r w:rsidRPr="00553412">
              <w:rPr>
                <w:b/>
                <w:bCs/>
              </w:rPr>
              <w:t xml:space="preserve">                                Nr. GND/2022/1315</w:t>
            </w:r>
          </w:p>
        </w:tc>
      </w:tr>
      <w:tr w:rsidR="00553412" w:rsidRPr="00553412" w14:paraId="1AB4478E" w14:textId="77777777" w:rsidTr="006843B0">
        <w:tc>
          <w:tcPr>
            <w:tcW w:w="4676" w:type="dxa"/>
          </w:tcPr>
          <w:p w14:paraId="5E59F236" w14:textId="77777777" w:rsidR="00553412" w:rsidRPr="00553412" w:rsidRDefault="00553412" w:rsidP="00553412"/>
        </w:tc>
        <w:tc>
          <w:tcPr>
            <w:tcW w:w="4678" w:type="dxa"/>
          </w:tcPr>
          <w:p w14:paraId="3BADEEF0" w14:textId="77777777" w:rsidR="00553412" w:rsidRPr="00553412" w:rsidRDefault="00553412" w:rsidP="00553412">
            <w:pPr>
              <w:rPr>
                <w:b/>
                <w:bCs/>
              </w:rPr>
            </w:pPr>
            <w:r w:rsidRPr="00553412">
              <w:rPr>
                <w:b/>
                <w:bCs/>
              </w:rPr>
              <w:t xml:space="preserve">                                (protokols Nr.27; 102.p.)</w:t>
            </w:r>
          </w:p>
        </w:tc>
      </w:tr>
    </w:tbl>
    <w:p w14:paraId="1129C850" w14:textId="77777777" w:rsidR="00553412" w:rsidRPr="00553412" w:rsidRDefault="00553412" w:rsidP="00553412"/>
    <w:p w14:paraId="0AF6619C" w14:textId="77777777" w:rsidR="00553412" w:rsidRPr="00553412" w:rsidRDefault="00553412" w:rsidP="00553412">
      <w:pPr>
        <w:jc w:val="center"/>
        <w:rPr>
          <w:b/>
          <w:snapToGrid w:val="0"/>
          <w:lang w:eastAsia="en-US"/>
        </w:rPr>
      </w:pPr>
      <w:r w:rsidRPr="00553412">
        <w:rPr>
          <w:b/>
          <w:snapToGrid w:val="0"/>
          <w:lang w:eastAsia="en-US"/>
        </w:rPr>
        <w:t>Par nekustamā īpašuma Gulbenes pilsētā ar nosaukumu “Baložu iela 15”</w:t>
      </w:r>
    </w:p>
    <w:p w14:paraId="290B4828" w14:textId="77777777" w:rsidR="00553412" w:rsidRPr="00553412" w:rsidRDefault="00553412" w:rsidP="00553412">
      <w:pPr>
        <w:jc w:val="center"/>
        <w:rPr>
          <w:b/>
          <w:snapToGrid w:val="0"/>
          <w:lang w:eastAsia="en-US"/>
        </w:rPr>
      </w:pPr>
      <w:r w:rsidRPr="00553412">
        <w:rPr>
          <w:b/>
          <w:snapToGrid w:val="0"/>
          <w:lang w:eastAsia="en-US"/>
        </w:rPr>
        <w:t xml:space="preserve"> pircēja apstiprināšanu</w:t>
      </w:r>
    </w:p>
    <w:p w14:paraId="30DBFFFF" w14:textId="77777777" w:rsidR="00553412" w:rsidRPr="00553412" w:rsidRDefault="00553412" w:rsidP="00553412">
      <w:pPr>
        <w:jc w:val="center"/>
        <w:rPr>
          <w:b/>
          <w:snapToGrid w:val="0"/>
          <w:lang w:eastAsia="en-US"/>
        </w:rPr>
      </w:pPr>
    </w:p>
    <w:p w14:paraId="02F8AED6"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2022.gada 27.oktobrī Gulbenes novada dome pieņēma lēmumu </w:t>
      </w:r>
      <w:proofErr w:type="spellStart"/>
      <w:r w:rsidRPr="00553412">
        <w:rPr>
          <w:rFonts w:eastAsia="SimSun" w:cs="Mangal"/>
          <w:color w:val="00000A"/>
          <w:lang w:eastAsia="zh-CN" w:bidi="hi-IN"/>
        </w:rPr>
        <w:t>Nr.GND</w:t>
      </w:r>
      <w:proofErr w:type="spellEnd"/>
      <w:r w:rsidRPr="00553412">
        <w:rPr>
          <w:rFonts w:eastAsia="SimSun" w:cs="Mangal"/>
          <w:color w:val="00000A"/>
          <w:lang w:eastAsia="zh-CN" w:bidi="hi-IN"/>
        </w:rPr>
        <w:t>/2022/1034 “Par nekustamā īpašuma Gulbenes pilsētā ar nosaukumu “Baložu iela 15”, trešās izsoles rīkošanu, noteikumu un sākumcenas apstiprināšanu” (protokols Nr.20; 78.p.).</w:t>
      </w:r>
    </w:p>
    <w:p w14:paraId="1957E903"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2022.gada 8.decembrī tika rīkota Gulbenes novada pašvaldības nekustamā īpašuma Gulbenes pilsētā ar nosaukumu “Baložu iela 15”, kadastra numurs 5001 008 0076, kas sastāv no zemes vienības ar kadastra apzīmējumu 5001 008 0076, 0,1816 ha platībā, trešā izsole, kurā piedalījās divi pretendenti. SIA “Palus </w:t>
      </w:r>
      <w:proofErr w:type="spellStart"/>
      <w:r w:rsidRPr="00553412">
        <w:rPr>
          <w:rFonts w:eastAsia="SimSun" w:cs="Mangal"/>
          <w:color w:val="00000A"/>
          <w:lang w:eastAsia="zh-CN" w:bidi="hi-IN"/>
        </w:rPr>
        <w:t>forestry</w:t>
      </w:r>
      <w:proofErr w:type="spellEnd"/>
      <w:r w:rsidRPr="00553412">
        <w:rPr>
          <w:rFonts w:eastAsia="SimSun" w:cs="Mangal"/>
          <w:color w:val="00000A"/>
          <w:lang w:eastAsia="zh-CN" w:bidi="hi-IN"/>
        </w:rPr>
        <w:t>”, reģistrācijas Nr. 40203156781, juridiskā adrese: Kazarmu iela 2 - 24, Rīga, LV-1013</w:t>
      </w:r>
      <w:r w:rsidRPr="00553412">
        <w:rPr>
          <w:rFonts w:eastAsia="Calibri" w:cs="Mangal"/>
          <w:color w:val="00000A"/>
          <w:lang w:eastAsia="en-US" w:bidi="hi-IN"/>
        </w:rPr>
        <w:t>, pa</w:t>
      </w:r>
      <w:r w:rsidRPr="00553412">
        <w:rPr>
          <w:rFonts w:eastAsia="SimSun" w:cs="Mangal"/>
          <w:color w:val="00000A"/>
          <w:lang w:eastAsia="zh-CN" w:bidi="hi-IN"/>
        </w:rPr>
        <w:t xml:space="preserve">r augstāko nosolīto cenu </w:t>
      </w:r>
      <w:r w:rsidRPr="00553412">
        <w:rPr>
          <w:rFonts w:eastAsia="SimSun" w:cs="Mangal"/>
          <w:color w:val="000000"/>
          <w:lang w:eastAsia="zh-CN" w:bidi="hi-IN"/>
        </w:rPr>
        <w:t xml:space="preserve">3150 EUR (trīs tūkstoši viens simts piecdesmit </w:t>
      </w:r>
      <w:proofErr w:type="spellStart"/>
      <w:r w:rsidRPr="00553412">
        <w:rPr>
          <w:rFonts w:eastAsia="SimSun" w:cs="Mangal"/>
          <w:i/>
          <w:iCs/>
          <w:color w:val="000000"/>
          <w:lang w:eastAsia="zh-CN" w:bidi="hi-IN"/>
        </w:rPr>
        <w:t>euro</w:t>
      </w:r>
      <w:proofErr w:type="spellEnd"/>
      <w:r w:rsidRPr="00553412">
        <w:rPr>
          <w:rFonts w:eastAsia="SimSun" w:cs="Mangal"/>
          <w:color w:val="000000"/>
          <w:lang w:eastAsia="zh-CN" w:bidi="hi-IN"/>
        </w:rPr>
        <w:t>)</w:t>
      </w:r>
      <w:r w:rsidRPr="00553412">
        <w:rPr>
          <w:rFonts w:eastAsia="SimSun" w:cs="Mangal"/>
          <w:color w:val="00000A"/>
          <w:lang w:eastAsia="zh-CN" w:bidi="hi-IN"/>
        </w:rPr>
        <w:t xml:space="preserve"> ir ieguvusi tiesības pirkt nekustamo īpašumu Gulbenes pilsētā ar nosaukumu “Baložu iela 15”, kadastra numurs 5001 008 0076.</w:t>
      </w:r>
    </w:p>
    <w:p w14:paraId="5C92E471"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0A52B76B"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2533AB9"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Pirkuma maksa 2022.gada 9.decembrī </w:t>
      </w:r>
      <w:r w:rsidRPr="00553412">
        <w:rPr>
          <w:rFonts w:eastAsia="SimSun" w:cs="Mangal"/>
          <w:color w:val="00000A"/>
          <w:shd w:val="clear" w:color="auto" w:fill="FFFFFF"/>
          <w:lang w:eastAsia="zh-CN" w:bidi="hi-IN"/>
        </w:rPr>
        <w:t>i</w:t>
      </w:r>
      <w:r w:rsidRPr="00553412">
        <w:rPr>
          <w:rFonts w:eastAsia="SimSun" w:cs="Mangal"/>
          <w:color w:val="00000A"/>
          <w:lang w:eastAsia="zh-CN" w:bidi="hi-IN"/>
        </w:rPr>
        <w:t>r samaksāta pilnā apmērā.</w:t>
      </w:r>
    </w:p>
    <w:p w14:paraId="6E007D2F"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Publiskas personas mantas atsavināšanas likuma 36.panta pirmā daļa cita starpā nosaka, ka publiskas personas mantas nosolītājs trīsdesmit dienu laikā pēc izsoles rezultātu apstiprināšanas </w:t>
      </w:r>
      <w:r w:rsidRPr="00553412">
        <w:rPr>
          <w:rFonts w:eastAsia="SimSun" w:cs="Mangal"/>
          <w:color w:val="00000A"/>
          <w:lang w:eastAsia="zh-CN" w:bidi="hi-IN"/>
        </w:rPr>
        <w:lastRenderedPageBreak/>
        <w:t>paraksta pirkuma līgumu; nekustamā īpašuma pirkuma līgumu atvasinātas publiskas personas vārdā paraksta attiecīgās atvasinātās publiskās personas lēmējinstitūcijas vadītājs vai viņa pilnvarota persona.</w:t>
      </w:r>
    </w:p>
    <w:p w14:paraId="23CF53D6" w14:textId="77777777" w:rsidR="00553412" w:rsidRPr="00553412" w:rsidRDefault="00553412" w:rsidP="00553412">
      <w:pPr>
        <w:spacing w:line="360" w:lineRule="auto"/>
        <w:ind w:firstLine="567"/>
        <w:jc w:val="both"/>
        <w:rPr>
          <w:noProof/>
          <w:color w:val="000000"/>
        </w:rPr>
      </w:pPr>
      <w:r w:rsidRPr="00553412">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8.decembra izsoles protokolu Nr.2.7.2/22/171, un Tautsaimniecības komitejas ieteikumu, atklāti balsojot: </w:t>
      </w:r>
      <w:r w:rsidRPr="00553412">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553412">
        <w:rPr>
          <w:rFonts w:eastAsia="SimSun"/>
          <w:color w:val="00000A"/>
          <w:lang w:eastAsia="zh-CN" w:bidi="hi-IN"/>
        </w:rPr>
        <w:t>,</w:t>
      </w:r>
      <w:r w:rsidRPr="00553412">
        <w:rPr>
          <w:color w:val="000000"/>
        </w:rPr>
        <w:t>, Gulbenes novada dome NOLEMJ</w:t>
      </w:r>
      <w:r w:rsidRPr="00553412">
        <w:t>:</w:t>
      </w:r>
    </w:p>
    <w:p w14:paraId="63CFF19C"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1. APSTIPRINĀT Gulbenes novada pašvaldībai piederošā nekustamā īpašuma Gulbenes pilsētā ar nosaukumu “Baložu iela 15”, kadastra numurs 5001 008 0076, kas sastāv no zemes vienības ar kadastra apzīmējumu 5001 008 0076, 0,1816 ha platībā, 2022.gada 8.decembrī notikušās izsoles rezultātus.</w:t>
      </w:r>
    </w:p>
    <w:p w14:paraId="3B74E8B4"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 Trīsdesmit dienu laikā pēc izsoles rezultātu apstiprināšanas slēgt nekustamā īpašuma pirkuma līgumu ar SIA “Palus </w:t>
      </w:r>
      <w:proofErr w:type="spellStart"/>
      <w:r w:rsidRPr="00553412">
        <w:rPr>
          <w:rFonts w:eastAsia="SimSun" w:cs="Mangal"/>
          <w:color w:val="00000A"/>
          <w:lang w:eastAsia="zh-CN" w:bidi="hi-IN"/>
        </w:rPr>
        <w:t>forestry</w:t>
      </w:r>
      <w:proofErr w:type="spellEnd"/>
      <w:r w:rsidRPr="00553412">
        <w:rPr>
          <w:rFonts w:eastAsia="SimSun" w:cs="Mangal"/>
          <w:color w:val="00000A"/>
          <w:lang w:eastAsia="zh-CN" w:bidi="hi-IN"/>
        </w:rPr>
        <w:t xml:space="preserve">”, reģistrācijas Nr. 40203156781, juridiskā adrese: Kazarmu iela 2 - 24, Rīga, LV-1013, par nekustamā īpašuma Gulbenes pilsētā ar nosaukumu “Baložu iela 15”, kadastra numurs 5001 008 0076, pārdošanu par nosolīto summu </w:t>
      </w:r>
      <w:r w:rsidRPr="00553412">
        <w:rPr>
          <w:rFonts w:eastAsia="SimSun" w:cs="Mangal"/>
          <w:color w:val="000000"/>
          <w:lang w:eastAsia="zh-CN" w:bidi="hi-IN"/>
        </w:rPr>
        <w:t xml:space="preserve">3150 EUR (trīs tūkstoši viens simts piecdesmit </w:t>
      </w:r>
      <w:proofErr w:type="spellStart"/>
      <w:r w:rsidRPr="00553412">
        <w:rPr>
          <w:rFonts w:eastAsia="SimSun" w:cs="Mangal"/>
          <w:i/>
          <w:iCs/>
          <w:color w:val="000000"/>
          <w:lang w:eastAsia="zh-CN" w:bidi="hi-IN"/>
        </w:rPr>
        <w:t>euro</w:t>
      </w:r>
      <w:proofErr w:type="spellEnd"/>
      <w:r w:rsidRPr="00553412">
        <w:rPr>
          <w:rFonts w:eastAsia="SimSun" w:cs="Mangal"/>
          <w:color w:val="000000"/>
          <w:lang w:eastAsia="zh-CN" w:bidi="hi-IN"/>
        </w:rPr>
        <w:t>)</w:t>
      </w:r>
      <w:r w:rsidRPr="00553412">
        <w:rPr>
          <w:rFonts w:eastAsia="SimSun" w:cs="Mangal"/>
          <w:color w:val="00000A"/>
          <w:lang w:eastAsia="zh-CN" w:bidi="hi-IN"/>
        </w:rPr>
        <w:t>.</w:t>
      </w:r>
    </w:p>
    <w:p w14:paraId="0F1024F9"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3. Lēmuma izpildi organizēt Gulbenes novada pašvaldības Īpašuma novērtēšanas un izsoļu komisijai. </w:t>
      </w:r>
    </w:p>
    <w:p w14:paraId="7967274A" w14:textId="77777777" w:rsidR="00553412" w:rsidRPr="00553412" w:rsidRDefault="00553412" w:rsidP="00553412">
      <w:pPr>
        <w:spacing w:line="360" w:lineRule="auto"/>
      </w:pPr>
    </w:p>
    <w:p w14:paraId="055B42FD" w14:textId="77777777" w:rsidR="00553412" w:rsidRPr="00553412" w:rsidRDefault="00553412" w:rsidP="00553412">
      <w:pPr>
        <w:spacing w:line="360" w:lineRule="auto"/>
      </w:pPr>
      <w:r w:rsidRPr="00553412">
        <w:t xml:space="preserve">Gulbenes novada domes priekšsēdētājs </w:t>
      </w:r>
      <w:r w:rsidRPr="00553412">
        <w:tab/>
      </w:r>
      <w:r w:rsidRPr="00553412">
        <w:tab/>
      </w:r>
      <w:r w:rsidRPr="00553412">
        <w:tab/>
      </w:r>
      <w:r w:rsidRPr="00553412">
        <w:tab/>
      </w:r>
      <w:r w:rsidRPr="00553412">
        <w:tab/>
      </w:r>
      <w:r w:rsidRPr="00553412">
        <w:tab/>
      </w:r>
      <w:proofErr w:type="spellStart"/>
      <w:r w:rsidRPr="00553412">
        <w:t>A.Caunītis</w:t>
      </w:r>
      <w:proofErr w:type="spellEnd"/>
    </w:p>
    <w:p w14:paraId="19259631" w14:textId="77777777" w:rsidR="00553412" w:rsidRPr="00553412" w:rsidRDefault="00553412" w:rsidP="00553412">
      <w:pPr>
        <w:spacing w:line="360" w:lineRule="auto"/>
      </w:pPr>
    </w:p>
    <w:p w14:paraId="51FF84B5" w14:textId="77777777" w:rsidR="00553412" w:rsidRPr="00553412" w:rsidRDefault="00553412" w:rsidP="00553412">
      <w:pPr>
        <w:spacing w:line="360" w:lineRule="auto"/>
      </w:pPr>
      <w:r w:rsidRPr="00553412">
        <w:t xml:space="preserve">Sagatavoja: </w:t>
      </w:r>
      <w:proofErr w:type="spellStart"/>
      <w:r w:rsidRPr="00553412">
        <w:t>L.Bašķere</w:t>
      </w:r>
      <w:proofErr w:type="spellEnd"/>
    </w:p>
    <w:p w14:paraId="5292E25A" w14:textId="77777777" w:rsidR="00553412" w:rsidRPr="00553412" w:rsidRDefault="00553412" w:rsidP="00553412">
      <w:pPr>
        <w:spacing w:after="160" w:line="259" w:lineRule="auto"/>
      </w:pPr>
    </w:p>
    <w:p w14:paraId="6EBB82F9" w14:textId="77777777" w:rsidR="00B45F49" w:rsidRDefault="00B45F49">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3412" w:rsidRPr="00553412" w14:paraId="6B388AD2" w14:textId="77777777" w:rsidTr="00B45F49">
        <w:tc>
          <w:tcPr>
            <w:tcW w:w="9354" w:type="dxa"/>
          </w:tcPr>
          <w:p w14:paraId="7AC4CEA5" w14:textId="7854F803" w:rsidR="00553412" w:rsidRPr="00553412" w:rsidRDefault="00553412" w:rsidP="00553412">
            <w:pPr>
              <w:jc w:val="center"/>
              <w:rPr>
                <w:rFonts w:ascii="Arial" w:hAnsi="Arial" w:cs="Arial"/>
                <w:sz w:val="22"/>
                <w:szCs w:val="22"/>
              </w:rPr>
            </w:pPr>
            <w:r w:rsidRPr="00553412">
              <w:rPr>
                <w:noProof/>
                <w:sz w:val="22"/>
                <w:szCs w:val="22"/>
              </w:rPr>
              <w:lastRenderedPageBreak/>
              <w:drawing>
                <wp:inline distT="0" distB="0" distL="0" distR="0" wp14:anchorId="567BEC06" wp14:editId="6B1A9664">
                  <wp:extent cx="619125" cy="685800"/>
                  <wp:effectExtent l="0" t="0" r="9525" b="0"/>
                  <wp:docPr id="161" name="Attēls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3412" w:rsidRPr="00553412" w14:paraId="76BCACC2" w14:textId="77777777" w:rsidTr="00B45F49">
        <w:tc>
          <w:tcPr>
            <w:tcW w:w="9354" w:type="dxa"/>
          </w:tcPr>
          <w:p w14:paraId="7332964B" w14:textId="77777777" w:rsidR="00553412" w:rsidRPr="00553412" w:rsidRDefault="00553412" w:rsidP="00553412">
            <w:pPr>
              <w:jc w:val="center"/>
              <w:rPr>
                <w:rFonts w:ascii="Arial" w:hAnsi="Arial" w:cs="Arial"/>
                <w:sz w:val="22"/>
                <w:szCs w:val="22"/>
              </w:rPr>
            </w:pPr>
            <w:r w:rsidRPr="00553412">
              <w:rPr>
                <w:b/>
                <w:bCs/>
                <w:sz w:val="28"/>
                <w:szCs w:val="28"/>
              </w:rPr>
              <w:t>GULBENES NOVADA PAŠVALDĪBA</w:t>
            </w:r>
          </w:p>
        </w:tc>
      </w:tr>
      <w:tr w:rsidR="00553412" w:rsidRPr="00553412" w14:paraId="124E6E8C" w14:textId="77777777" w:rsidTr="00B45F49">
        <w:tc>
          <w:tcPr>
            <w:tcW w:w="9354" w:type="dxa"/>
          </w:tcPr>
          <w:p w14:paraId="3F3C95DF" w14:textId="77777777" w:rsidR="00553412" w:rsidRPr="00553412" w:rsidRDefault="00553412" w:rsidP="00553412">
            <w:pPr>
              <w:jc w:val="center"/>
              <w:rPr>
                <w:rFonts w:ascii="Arial" w:hAnsi="Arial" w:cs="Arial"/>
                <w:sz w:val="22"/>
                <w:szCs w:val="22"/>
              </w:rPr>
            </w:pPr>
            <w:r w:rsidRPr="00553412">
              <w:t>Reģ.Nr.90009116327</w:t>
            </w:r>
          </w:p>
        </w:tc>
      </w:tr>
      <w:tr w:rsidR="00553412" w:rsidRPr="00553412" w14:paraId="4E22725B" w14:textId="77777777" w:rsidTr="00B45F49">
        <w:tc>
          <w:tcPr>
            <w:tcW w:w="9354" w:type="dxa"/>
          </w:tcPr>
          <w:p w14:paraId="65F39EDD" w14:textId="77777777" w:rsidR="00553412" w:rsidRPr="00553412" w:rsidRDefault="00553412" w:rsidP="00553412">
            <w:pPr>
              <w:jc w:val="center"/>
              <w:rPr>
                <w:rFonts w:ascii="Arial" w:hAnsi="Arial" w:cs="Arial"/>
                <w:sz w:val="22"/>
                <w:szCs w:val="22"/>
              </w:rPr>
            </w:pPr>
            <w:r w:rsidRPr="00553412">
              <w:t>Ābeļu iela 2, Gulbene, Gulbenes nov., LV-4401</w:t>
            </w:r>
          </w:p>
        </w:tc>
      </w:tr>
      <w:tr w:rsidR="00553412" w:rsidRPr="00553412" w14:paraId="3671C27B" w14:textId="77777777" w:rsidTr="00B45F49">
        <w:tc>
          <w:tcPr>
            <w:tcW w:w="9354" w:type="dxa"/>
          </w:tcPr>
          <w:p w14:paraId="1A89E062" w14:textId="77777777" w:rsidR="00553412" w:rsidRPr="00553412" w:rsidRDefault="00553412" w:rsidP="00553412">
            <w:pPr>
              <w:jc w:val="center"/>
              <w:rPr>
                <w:rFonts w:ascii="Arial" w:hAnsi="Arial" w:cs="Arial"/>
                <w:sz w:val="22"/>
                <w:szCs w:val="22"/>
              </w:rPr>
            </w:pPr>
            <w:r w:rsidRPr="00553412">
              <w:t>Tālrunis 64497710, mob.26595362, e-pasts: dome@gulbene.lv, www.gulbene.lv</w:t>
            </w:r>
          </w:p>
        </w:tc>
      </w:tr>
    </w:tbl>
    <w:p w14:paraId="453EA8F9" w14:textId="77777777" w:rsidR="00553412" w:rsidRPr="00553412" w:rsidRDefault="00553412" w:rsidP="00553412">
      <w:pPr>
        <w:jc w:val="center"/>
        <w:rPr>
          <w:rFonts w:eastAsia="Calibri"/>
          <w:b/>
          <w:bCs/>
          <w:lang w:eastAsia="en-US"/>
        </w:rPr>
      </w:pPr>
      <w:r w:rsidRPr="00553412">
        <w:rPr>
          <w:rFonts w:eastAsia="Calibri"/>
          <w:b/>
          <w:bCs/>
          <w:lang w:eastAsia="en-US"/>
        </w:rPr>
        <w:t>GULBENES NOVADA DOMES LĒMUMS</w:t>
      </w:r>
    </w:p>
    <w:p w14:paraId="0FE52C74" w14:textId="77777777" w:rsidR="00553412" w:rsidRPr="00553412" w:rsidRDefault="00553412" w:rsidP="00553412">
      <w:pPr>
        <w:jc w:val="center"/>
        <w:rPr>
          <w:rFonts w:eastAsia="Calibri"/>
          <w:lang w:eastAsia="en-US"/>
        </w:rPr>
      </w:pPr>
      <w:r w:rsidRPr="00553412">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53412" w:rsidRPr="00553412" w14:paraId="38562745" w14:textId="77777777" w:rsidTr="006843B0">
        <w:tc>
          <w:tcPr>
            <w:tcW w:w="4676" w:type="dxa"/>
          </w:tcPr>
          <w:p w14:paraId="65E7295E" w14:textId="77777777" w:rsidR="00553412" w:rsidRPr="00553412" w:rsidRDefault="00553412" w:rsidP="00553412">
            <w:pPr>
              <w:rPr>
                <w:b/>
                <w:bCs/>
              </w:rPr>
            </w:pPr>
            <w:r w:rsidRPr="00553412">
              <w:rPr>
                <w:b/>
                <w:bCs/>
              </w:rPr>
              <w:t>2022.gada 29.decembrī</w:t>
            </w:r>
          </w:p>
        </w:tc>
        <w:tc>
          <w:tcPr>
            <w:tcW w:w="4678" w:type="dxa"/>
          </w:tcPr>
          <w:p w14:paraId="702AE312" w14:textId="77777777" w:rsidR="00553412" w:rsidRPr="00553412" w:rsidRDefault="00553412" w:rsidP="00553412">
            <w:pPr>
              <w:rPr>
                <w:b/>
                <w:bCs/>
              </w:rPr>
            </w:pPr>
            <w:r w:rsidRPr="00553412">
              <w:rPr>
                <w:b/>
                <w:bCs/>
              </w:rPr>
              <w:t xml:space="preserve">                               Nr. GND/2022/1316</w:t>
            </w:r>
          </w:p>
        </w:tc>
      </w:tr>
      <w:tr w:rsidR="00553412" w:rsidRPr="00553412" w14:paraId="7FC8F966" w14:textId="77777777" w:rsidTr="006843B0">
        <w:tc>
          <w:tcPr>
            <w:tcW w:w="4676" w:type="dxa"/>
          </w:tcPr>
          <w:p w14:paraId="5C2D541D" w14:textId="77777777" w:rsidR="00553412" w:rsidRPr="00553412" w:rsidRDefault="00553412" w:rsidP="00553412"/>
        </w:tc>
        <w:tc>
          <w:tcPr>
            <w:tcW w:w="4678" w:type="dxa"/>
          </w:tcPr>
          <w:p w14:paraId="5200B267" w14:textId="77777777" w:rsidR="00553412" w:rsidRPr="00553412" w:rsidRDefault="00553412" w:rsidP="00553412">
            <w:pPr>
              <w:rPr>
                <w:b/>
                <w:bCs/>
              </w:rPr>
            </w:pPr>
            <w:r w:rsidRPr="00553412">
              <w:rPr>
                <w:b/>
                <w:bCs/>
              </w:rPr>
              <w:t xml:space="preserve">                               (protokols Nr.27; 103.p.)</w:t>
            </w:r>
          </w:p>
        </w:tc>
      </w:tr>
    </w:tbl>
    <w:p w14:paraId="5C14B20B" w14:textId="77777777" w:rsidR="00553412" w:rsidRPr="00553412" w:rsidRDefault="00553412" w:rsidP="00553412"/>
    <w:p w14:paraId="20FF30BB" w14:textId="77777777" w:rsidR="00553412" w:rsidRPr="00553412" w:rsidRDefault="00553412" w:rsidP="00553412">
      <w:pPr>
        <w:jc w:val="center"/>
        <w:rPr>
          <w:b/>
          <w:snapToGrid w:val="0"/>
          <w:lang w:eastAsia="en-US"/>
        </w:rPr>
      </w:pPr>
      <w:r w:rsidRPr="00553412">
        <w:rPr>
          <w:b/>
          <w:snapToGrid w:val="0"/>
          <w:lang w:eastAsia="en-US"/>
        </w:rPr>
        <w:t>Par nekustamā īpašuma  Gulbenes pilsētā ar nosaukumu “Purva iela 4”</w:t>
      </w:r>
    </w:p>
    <w:p w14:paraId="78FD3C83" w14:textId="77777777" w:rsidR="00553412" w:rsidRPr="00553412" w:rsidRDefault="00553412" w:rsidP="00553412">
      <w:pPr>
        <w:jc w:val="center"/>
        <w:rPr>
          <w:b/>
          <w:snapToGrid w:val="0"/>
          <w:lang w:eastAsia="en-US"/>
        </w:rPr>
      </w:pPr>
      <w:r w:rsidRPr="00553412">
        <w:rPr>
          <w:b/>
          <w:snapToGrid w:val="0"/>
          <w:lang w:eastAsia="en-US"/>
        </w:rPr>
        <w:t xml:space="preserve"> pircēja apstiprināšanu</w:t>
      </w:r>
    </w:p>
    <w:p w14:paraId="260771D7" w14:textId="77777777" w:rsidR="00553412" w:rsidRPr="00553412" w:rsidRDefault="00553412" w:rsidP="00553412">
      <w:pPr>
        <w:jc w:val="center"/>
        <w:rPr>
          <w:b/>
          <w:snapToGrid w:val="0"/>
          <w:lang w:eastAsia="en-US"/>
        </w:rPr>
      </w:pPr>
    </w:p>
    <w:p w14:paraId="06A70F83"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2022.gada 27.oktobrī Gulbenes novada dome pieņēma lēmumu </w:t>
      </w:r>
      <w:proofErr w:type="spellStart"/>
      <w:r w:rsidRPr="00553412">
        <w:rPr>
          <w:rFonts w:eastAsia="SimSun" w:cs="Mangal"/>
          <w:color w:val="00000A"/>
          <w:lang w:eastAsia="zh-CN" w:bidi="hi-IN"/>
        </w:rPr>
        <w:t>Nr.GND</w:t>
      </w:r>
      <w:proofErr w:type="spellEnd"/>
      <w:r w:rsidRPr="00553412">
        <w:rPr>
          <w:rFonts w:eastAsia="SimSun" w:cs="Mangal"/>
          <w:color w:val="00000A"/>
          <w:lang w:eastAsia="zh-CN" w:bidi="hi-IN"/>
        </w:rPr>
        <w:t>/2022/1033 “Par nekustamā īpašuma Gulbenes pilsētā ar nosaukumu “Purva iela 4”, trešās izsoles rīkošanu, noteikumu un sākumcenas apstiprināšanu” (protokols Nr.20; 77.p.).</w:t>
      </w:r>
    </w:p>
    <w:p w14:paraId="520AD63A"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2022.gada 8.decembrī tika rīkota Gulbenes novada pašvaldības nekustamā īpašuma  Gulbenes pilsētā ar nosaukumu “Purva iela 4”, kadastra numurs 5001 007 0298, kas sastāv no zemes vienības ar kadastra apzīmējumu 5001 007 0295, 0,1621 ha platībā, trešā izsole, kurā piedalījās divi pretendenti. SIA “Palus </w:t>
      </w:r>
      <w:proofErr w:type="spellStart"/>
      <w:r w:rsidRPr="00553412">
        <w:rPr>
          <w:rFonts w:eastAsia="SimSun" w:cs="Mangal"/>
          <w:color w:val="00000A"/>
          <w:lang w:eastAsia="zh-CN" w:bidi="hi-IN"/>
        </w:rPr>
        <w:t>forestry</w:t>
      </w:r>
      <w:proofErr w:type="spellEnd"/>
      <w:r w:rsidRPr="00553412">
        <w:rPr>
          <w:rFonts w:eastAsia="SimSun" w:cs="Mangal"/>
          <w:color w:val="00000A"/>
          <w:lang w:eastAsia="zh-CN" w:bidi="hi-IN"/>
        </w:rPr>
        <w:t>”, reģistrācijas Nr. 40203156781, juridiskā adrese: Kazarmu iela 2 - 24, Rīga, LV-1013</w:t>
      </w:r>
      <w:r w:rsidRPr="00553412">
        <w:rPr>
          <w:rFonts w:eastAsia="Calibri" w:cs="Mangal"/>
          <w:color w:val="00000A"/>
          <w:lang w:eastAsia="en-US" w:bidi="hi-IN"/>
        </w:rPr>
        <w:t>, pa</w:t>
      </w:r>
      <w:r w:rsidRPr="00553412">
        <w:rPr>
          <w:rFonts w:eastAsia="SimSun" w:cs="Mangal"/>
          <w:color w:val="00000A"/>
          <w:lang w:eastAsia="zh-CN" w:bidi="hi-IN"/>
        </w:rPr>
        <w:t xml:space="preserve">r augstāko nosolīto cenu </w:t>
      </w:r>
      <w:r w:rsidRPr="00553412">
        <w:rPr>
          <w:rFonts w:eastAsia="SimSun" w:cs="Mangal"/>
          <w:color w:val="000000"/>
          <w:lang w:eastAsia="zh-CN" w:bidi="hi-IN"/>
        </w:rPr>
        <w:t xml:space="preserve">3300 EUR (trīs tūkstoši trīs simti </w:t>
      </w:r>
      <w:proofErr w:type="spellStart"/>
      <w:r w:rsidRPr="00553412">
        <w:rPr>
          <w:rFonts w:eastAsia="SimSun" w:cs="Mangal"/>
          <w:i/>
          <w:iCs/>
          <w:color w:val="000000"/>
          <w:lang w:eastAsia="zh-CN" w:bidi="hi-IN"/>
        </w:rPr>
        <w:t>euro</w:t>
      </w:r>
      <w:proofErr w:type="spellEnd"/>
      <w:r w:rsidRPr="00553412">
        <w:rPr>
          <w:rFonts w:eastAsia="SimSun" w:cs="Mangal"/>
          <w:color w:val="000000"/>
          <w:lang w:eastAsia="zh-CN" w:bidi="hi-IN"/>
        </w:rPr>
        <w:t>)</w:t>
      </w:r>
      <w:r w:rsidRPr="00553412">
        <w:rPr>
          <w:rFonts w:eastAsia="SimSun" w:cs="Mangal"/>
          <w:color w:val="00000A"/>
          <w:lang w:eastAsia="zh-CN" w:bidi="hi-IN"/>
        </w:rPr>
        <w:t xml:space="preserve"> ir ieguvusi tiesības pirkt nekustamo īpašumu Gulbenes pilsētā ar nosaukumu “Purva iela 4”, kadastra numurs 5001 007 0298.</w:t>
      </w:r>
    </w:p>
    <w:p w14:paraId="04C94D69"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39AB5C8F"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7E0AA240"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Pirkuma maksa 2022.gada 9.decembrī </w:t>
      </w:r>
      <w:r w:rsidRPr="00553412">
        <w:rPr>
          <w:rFonts w:eastAsia="SimSun" w:cs="Mangal"/>
          <w:color w:val="00000A"/>
          <w:shd w:val="clear" w:color="auto" w:fill="FFFFFF"/>
          <w:lang w:eastAsia="zh-CN" w:bidi="hi-IN"/>
        </w:rPr>
        <w:t>i</w:t>
      </w:r>
      <w:r w:rsidRPr="00553412">
        <w:rPr>
          <w:rFonts w:eastAsia="SimSun" w:cs="Mangal"/>
          <w:color w:val="00000A"/>
          <w:lang w:eastAsia="zh-CN" w:bidi="hi-IN"/>
        </w:rPr>
        <w:t>r samaksāta pilnā apmērā.</w:t>
      </w:r>
    </w:p>
    <w:p w14:paraId="78FF7C50"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Publiskas personas mantas atsavināšanas likuma 36.panta pirmā daļa cita starpā nosaka, ka publiskas personas mantas nosolītājs trīsdesmit dienu laikā pēc izsoles rezultātu apstiprināšanas </w:t>
      </w:r>
      <w:r w:rsidRPr="00553412">
        <w:rPr>
          <w:rFonts w:eastAsia="SimSun" w:cs="Mangal"/>
          <w:color w:val="00000A"/>
          <w:lang w:eastAsia="zh-CN" w:bidi="hi-IN"/>
        </w:rPr>
        <w:lastRenderedPageBreak/>
        <w:t>paraksta pirkuma līgumu; nekustamā īpašuma pirkuma līgumu atvasinātas publiskas personas vārdā paraksta attiecīgās atvasinātās publiskās personas lēmējinstitūcijas vadītājs vai viņa pilnvarota persona.</w:t>
      </w:r>
    </w:p>
    <w:p w14:paraId="7C510E0F" w14:textId="77777777" w:rsidR="00553412" w:rsidRPr="00553412" w:rsidRDefault="00553412" w:rsidP="00553412">
      <w:pPr>
        <w:spacing w:line="360" w:lineRule="auto"/>
        <w:ind w:firstLine="567"/>
        <w:jc w:val="both"/>
        <w:rPr>
          <w:noProof/>
          <w:color w:val="000000"/>
        </w:rPr>
      </w:pPr>
      <w:r w:rsidRPr="00553412">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8.decembra izsoles protokolu Nr.2.7.2/22/166, un Tautsaimniecības komitejas ieteikumu, atklāti balsojot: </w:t>
      </w:r>
      <w:r w:rsidRPr="00553412">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553412">
        <w:rPr>
          <w:rFonts w:eastAsia="SimSun"/>
          <w:color w:val="00000A"/>
          <w:lang w:eastAsia="zh-CN" w:bidi="hi-IN"/>
        </w:rPr>
        <w:t>,</w:t>
      </w:r>
      <w:r w:rsidRPr="00553412">
        <w:rPr>
          <w:color w:val="000000"/>
        </w:rPr>
        <w:t>, Gulbenes novada dome NOLEMJ</w:t>
      </w:r>
      <w:r w:rsidRPr="00553412">
        <w:t>:</w:t>
      </w:r>
    </w:p>
    <w:p w14:paraId="4C953F2C"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1. APSTIPRINĀT Gulbenes novada pašvaldībai piederošā nekustamā īpašuma Gulbenes pilsētā ar nosaukumu “Purva iela 4”, kadastra numurs 5001 007 0298, kas sastāv no zemes vienības ar kadastra apzīmējumu 5001 007 0295, 0,1621 ha platībā, 2022.gada 8.decembrī notikušās izsoles rezultātus.</w:t>
      </w:r>
    </w:p>
    <w:p w14:paraId="14A56037"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 Trīsdesmit dienu laikā pēc izsoles rezultātu apstiprināšanas slēgt nekustamā īpašuma pirkuma līgumu ar SIA “Palus </w:t>
      </w:r>
      <w:proofErr w:type="spellStart"/>
      <w:r w:rsidRPr="00553412">
        <w:rPr>
          <w:rFonts w:eastAsia="SimSun" w:cs="Mangal"/>
          <w:color w:val="00000A"/>
          <w:lang w:eastAsia="zh-CN" w:bidi="hi-IN"/>
        </w:rPr>
        <w:t>forestry</w:t>
      </w:r>
      <w:proofErr w:type="spellEnd"/>
      <w:r w:rsidRPr="00553412">
        <w:rPr>
          <w:rFonts w:eastAsia="SimSun" w:cs="Mangal"/>
          <w:color w:val="00000A"/>
          <w:lang w:eastAsia="zh-CN" w:bidi="hi-IN"/>
        </w:rPr>
        <w:t xml:space="preserve">”, reģistrācijas Nr. 40203156781, juridiskā adrese: Kazarmu iela 2 - 24, Rīga, LV-1013, par nekustamā īpašuma Gulbenes pilsētā ar nosaukumu “Purva iela 4”, kadastra numurs 5001 007 0298, pārdošanu par nosolīto summu </w:t>
      </w:r>
      <w:r w:rsidRPr="00553412">
        <w:rPr>
          <w:rFonts w:eastAsia="SimSun" w:cs="Mangal"/>
          <w:color w:val="000000"/>
          <w:lang w:eastAsia="zh-CN" w:bidi="hi-IN"/>
        </w:rPr>
        <w:t xml:space="preserve">3300 EUR (trīs tūkstoši trīs simti </w:t>
      </w:r>
      <w:proofErr w:type="spellStart"/>
      <w:r w:rsidRPr="00553412">
        <w:rPr>
          <w:rFonts w:eastAsia="SimSun" w:cs="Mangal"/>
          <w:i/>
          <w:iCs/>
          <w:color w:val="000000"/>
          <w:lang w:eastAsia="zh-CN" w:bidi="hi-IN"/>
        </w:rPr>
        <w:t>euro</w:t>
      </w:r>
      <w:proofErr w:type="spellEnd"/>
      <w:r w:rsidRPr="00553412">
        <w:rPr>
          <w:rFonts w:eastAsia="SimSun" w:cs="Mangal"/>
          <w:color w:val="000000"/>
          <w:lang w:eastAsia="zh-CN" w:bidi="hi-IN"/>
        </w:rPr>
        <w:t>)</w:t>
      </w:r>
      <w:r w:rsidRPr="00553412">
        <w:rPr>
          <w:rFonts w:eastAsia="SimSun" w:cs="Mangal"/>
          <w:color w:val="00000A"/>
          <w:lang w:eastAsia="zh-CN" w:bidi="hi-IN"/>
        </w:rPr>
        <w:t>.</w:t>
      </w:r>
    </w:p>
    <w:p w14:paraId="2768E0AB"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3. Lēmuma izpildi organizēt Gulbenes novada pašvaldības Īpašuma novērtēšanas un izsoļu komisijai. </w:t>
      </w:r>
    </w:p>
    <w:p w14:paraId="7D7FCCEB" w14:textId="77777777" w:rsidR="00553412" w:rsidRPr="00553412" w:rsidRDefault="00553412" w:rsidP="00553412">
      <w:pPr>
        <w:spacing w:line="360" w:lineRule="auto"/>
      </w:pPr>
    </w:p>
    <w:p w14:paraId="2AE55A8B" w14:textId="77777777" w:rsidR="00553412" w:rsidRPr="00553412" w:rsidRDefault="00553412" w:rsidP="00553412">
      <w:pPr>
        <w:spacing w:line="360" w:lineRule="auto"/>
      </w:pPr>
      <w:r w:rsidRPr="00553412">
        <w:t xml:space="preserve">Gulbenes novada domes priekšsēdētājs </w:t>
      </w:r>
      <w:r w:rsidRPr="00553412">
        <w:tab/>
      </w:r>
      <w:r w:rsidRPr="00553412">
        <w:tab/>
      </w:r>
      <w:r w:rsidRPr="00553412">
        <w:tab/>
      </w:r>
      <w:r w:rsidRPr="00553412">
        <w:tab/>
      </w:r>
      <w:r w:rsidRPr="00553412">
        <w:tab/>
      </w:r>
      <w:r w:rsidRPr="00553412">
        <w:tab/>
      </w:r>
      <w:proofErr w:type="spellStart"/>
      <w:r w:rsidRPr="00553412">
        <w:t>A.Caunītis</w:t>
      </w:r>
      <w:proofErr w:type="spellEnd"/>
    </w:p>
    <w:p w14:paraId="3BCF540C" w14:textId="77777777" w:rsidR="00553412" w:rsidRPr="00553412" w:rsidRDefault="00553412" w:rsidP="00553412">
      <w:pPr>
        <w:spacing w:line="360" w:lineRule="auto"/>
      </w:pPr>
    </w:p>
    <w:p w14:paraId="1BD82A20" w14:textId="77777777" w:rsidR="00553412" w:rsidRPr="00553412" w:rsidRDefault="00553412" w:rsidP="00553412">
      <w:pPr>
        <w:spacing w:line="360" w:lineRule="auto"/>
      </w:pPr>
      <w:r w:rsidRPr="00553412">
        <w:t xml:space="preserve">Sagatavoja: </w:t>
      </w:r>
      <w:proofErr w:type="spellStart"/>
      <w:r w:rsidRPr="00553412">
        <w:t>L.Bašķere</w:t>
      </w:r>
      <w:proofErr w:type="spellEnd"/>
    </w:p>
    <w:p w14:paraId="4ED4D854" w14:textId="77777777" w:rsidR="00553412" w:rsidRPr="00553412" w:rsidRDefault="00553412" w:rsidP="00553412">
      <w:pPr>
        <w:spacing w:after="160" w:line="259" w:lineRule="auto"/>
      </w:pPr>
    </w:p>
    <w:p w14:paraId="50585FF9" w14:textId="77777777" w:rsidR="00B45F49" w:rsidRDefault="00B45F49">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3412" w:rsidRPr="00553412" w14:paraId="36A270E5" w14:textId="77777777" w:rsidTr="00B45F49">
        <w:tc>
          <w:tcPr>
            <w:tcW w:w="9354" w:type="dxa"/>
          </w:tcPr>
          <w:p w14:paraId="587FB728" w14:textId="2A9C7C46" w:rsidR="00553412" w:rsidRPr="00553412" w:rsidRDefault="00553412" w:rsidP="00553412">
            <w:pPr>
              <w:jc w:val="center"/>
              <w:rPr>
                <w:rFonts w:ascii="Arial" w:hAnsi="Arial" w:cs="Arial"/>
                <w:sz w:val="22"/>
                <w:szCs w:val="22"/>
              </w:rPr>
            </w:pPr>
            <w:r w:rsidRPr="00553412">
              <w:rPr>
                <w:noProof/>
                <w:sz w:val="22"/>
                <w:szCs w:val="22"/>
              </w:rPr>
              <w:lastRenderedPageBreak/>
              <w:drawing>
                <wp:inline distT="0" distB="0" distL="0" distR="0" wp14:anchorId="4AF42BFD" wp14:editId="14485351">
                  <wp:extent cx="619125" cy="685800"/>
                  <wp:effectExtent l="0" t="0" r="9525" b="0"/>
                  <wp:docPr id="163" name="Attēls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3412" w:rsidRPr="00553412" w14:paraId="5A151E62" w14:textId="77777777" w:rsidTr="00B45F49">
        <w:tc>
          <w:tcPr>
            <w:tcW w:w="9354" w:type="dxa"/>
          </w:tcPr>
          <w:p w14:paraId="10D1C23B" w14:textId="77777777" w:rsidR="00553412" w:rsidRPr="00553412" w:rsidRDefault="00553412" w:rsidP="00553412">
            <w:pPr>
              <w:jc w:val="center"/>
              <w:rPr>
                <w:rFonts w:ascii="Arial" w:hAnsi="Arial" w:cs="Arial"/>
                <w:sz w:val="22"/>
                <w:szCs w:val="22"/>
              </w:rPr>
            </w:pPr>
            <w:r w:rsidRPr="00553412">
              <w:rPr>
                <w:b/>
                <w:bCs/>
                <w:sz w:val="28"/>
                <w:szCs w:val="28"/>
              </w:rPr>
              <w:t>GULBENES NOVADA PAŠVALDĪBA</w:t>
            </w:r>
          </w:p>
        </w:tc>
      </w:tr>
      <w:tr w:rsidR="00553412" w:rsidRPr="00553412" w14:paraId="41510FA4" w14:textId="77777777" w:rsidTr="00B45F49">
        <w:tc>
          <w:tcPr>
            <w:tcW w:w="9354" w:type="dxa"/>
          </w:tcPr>
          <w:p w14:paraId="773B8458" w14:textId="77777777" w:rsidR="00553412" w:rsidRPr="00553412" w:rsidRDefault="00553412" w:rsidP="00553412">
            <w:pPr>
              <w:jc w:val="center"/>
              <w:rPr>
                <w:rFonts w:ascii="Arial" w:hAnsi="Arial" w:cs="Arial"/>
                <w:sz w:val="22"/>
                <w:szCs w:val="22"/>
              </w:rPr>
            </w:pPr>
            <w:r w:rsidRPr="00553412">
              <w:t>Reģ.Nr.90009116327</w:t>
            </w:r>
          </w:p>
        </w:tc>
      </w:tr>
      <w:tr w:rsidR="00553412" w:rsidRPr="00553412" w14:paraId="57B7F940" w14:textId="77777777" w:rsidTr="00B45F49">
        <w:tc>
          <w:tcPr>
            <w:tcW w:w="9354" w:type="dxa"/>
          </w:tcPr>
          <w:p w14:paraId="5DD1E12A" w14:textId="77777777" w:rsidR="00553412" w:rsidRPr="00553412" w:rsidRDefault="00553412" w:rsidP="00553412">
            <w:pPr>
              <w:jc w:val="center"/>
              <w:rPr>
                <w:rFonts w:ascii="Arial" w:hAnsi="Arial" w:cs="Arial"/>
                <w:sz w:val="22"/>
                <w:szCs w:val="22"/>
              </w:rPr>
            </w:pPr>
            <w:r w:rsidRPr="00553412">
              <w:t>Ābeļu iela 2, Gulbene, Gulbenes nov., LV-4401</w:t>
            </w:r>
          </w:p>
        </w:tc>
      </w:tr>
      <w:tr w:rsidR="00553412" w:rsidRPr="00553412" w14:paraId="3FC657B8" w14:textId="77777777" w:rsidTr="00B45F49">
        <w:tc>
          <w:tcPr>
            <w:tcW w:w="9354" w:type="dxa"/>
          </w:tcPr>
          <w:p w14:paraId="47E1E2CB" w14:textId="77777777" w:rsidR="00553412" w:rsidRPr="00553412" w:rsidRDefault="00553412" w:rsidP="00553412">
            <w:pPr>
              <w:jc w:val="center"/>
              <w:rPr>
                <w:rFonts w:ascii="Arial" w:hAnsi="Arial" w:cs="Arial"/>
                <w:sz w:val="22"/>
                <w:szCs w:val="22"/>
              </w:rPr>
            </w:pPr>
            <w:r w:rsidRPr="00553412">
              <w:t>Tālrunis 64497710, mob.26595362, e-pasts: dome@gulbene.lv, www.gulbene.lv</w:t>
            </w:r>
          </w:p>
        </w:tc>
      </w:tr>
    </w:tbl>
    <w:p w14:paraId="371FFCBE" w14:textId="77777777" w:rsidR="00553412" w:rsidRPr="00553412" w:rsidRDefault="00553412" w:rsidP="00553412">
      <w:pPr>
        <w:jc w:val="center"/>
        <w:rPr>
          <w:rFonts w:eastAsia="Calibri"/>
          <w:b/>
          <w:bCs/>
          <w:lang w:eastAsia="en-US"/>
        </w:rPr>
      </w:pPr>
      <w:r w:rsidRPr="00553412">
        <w:rPr>
          <w:rFonts w:eastAsia="Calibri"/>
          <w:b/>
          <w:bCs/>
          <w:lang w:eastAsia="en-US"/>
        </w:rPr>
        <w:t>GULBENES NOVADA DOMES LĒMUMS</w:t>
      </w:r>
    </w:p>
    <w:p w14:paraId="612FE920" w14:textId="77777777" w:rsidR="00553412" w:rsidRPr="00553412" w:rsidRDefault="00553412" w:rsidP="00553412">
      <w:pPr>
        <w:jc w:val="center"/>
        <w:rPr>
          <w:rFonts w:eastAsia="Calibri"/>
          <w:lang w:eastAsia="en-US"/>
        </w:rPr>
      </w:pPr>
      <w:r w:rsidRPr="00553412">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53412" w:rsidRPr="00553412" w14:paraId="723729B1" w14:textId="77777777" w:rsidTr="006843B0">
        <w:tc>
          <w:tcPr>
            <w:tcW w:w="4676" w:type="dxa"/>
          </w:tcPr>
          <w:p w14:paraId="060F643E" w14:textId="77777777" w:rsidR="00553412" w:rsidRPr="00553412" w:rsidRDefault="00553412" w:rsidP="00553412">
            <w:pPr>
              <w:rPr>
                <w:b/>
                <w:bCs/>
              </w:rPr>
            </w:pPr>
            <w:r w:rsidRPr="00553412">
              <w:rPr>
                <w:b/>
                <w:bCs/>
              </w:rPr>
              <w:t>2022.gada 29.decembrī</w:t>
            </w:r>
          </w:p>
        </w:tc>
        <w:tc>
          <w:tcPr>
            <w:tcW w:w="4678" w:type="dxa"/>
          </w:tcPr>
          <w:p w14:paraId="17855C6B" w14:textId="77777777" w:rsidR="00553412" w:rsidRPr="00553412" w:rsidRDefault="00553412" w:rsidP="00553412">
            <w:pPr>
              <w:rPr>
                <w:b/>
                <w:bCs/>
              </w:rPr>
            </w:pPr>
            <w:r w:rsidRPr="00553412">
              <w:rPr>
                <w:b/>
                <w:bCs/>
              </w:rPr>
              <w:t xml:space="preserve">                               Nr. GND/2022/1317</w:t>
            </w:r>
          </w:p>
        </w:tc>
      </w:tr>
      <w:tr w:rsidR="00553412" w:rsidRPr="00553412" w14:paraId="517F30FD" w14:textId="77777777" w:rsidTr="006843B0">
        <w:tc>
          <w:tcPr>
            <w:tcW w:w="4676" w:type="dxa"/>
          </w:tcPr>
          <w:p w14:paraId="49476DAD" w14:textId="77777777" w:rsidR="00553412" w:rsidRPr="00553412" w:rsidRDefault="00553412" w:rsidP="00553412"/>
        </w:tc>
        <w:tc>
          <w:tcPr>
            <w:tcW w:w="4678" w:type="dxa"/>
          </w:tcPr>
          <w:p w14:paraId="544761C9" w14:textId="77777777" w:rsidR="00553412" w:rsidRPr="00553412" w:rsidRDefault="00553412" w:rsidP="00553412">
            <w:pPr>
              <w:rPr>
                <w:b/>
                <w:bCs/>
              </w:rPr>
            </w:pPr>
            <w:r w:rsidRPr="00553412">
              <w:rPr>
                <w:b/>
                <w:bCs/>
              </w:rPr>
              <w:t xml:space="preserve">                               (protokols Nr.27; 104.p.)</w:t>
            </w:r>
          </w:p>
        </w:tc>
      </w:tr>
    </w:tbl>
    <w:p w14:paraId="17873301" w14:textId="77777777" w:rsidR="00553412" w:rsidRPr="00553412" w:rsidRDefault="00553412" w:rsidP="00553412"/>
    <w:p w14:paraId="38BC5FB7" w14:textId="77777777" w:rsidR="00553412" w:rsidRPr="00553412" w:rsidRDefault="00553412" w:rsidP="00553412">
      <w:pPr>
        <w:jc w:val="center"/>
        <w:rPr>
          <w:b/>
          <w:snapToGrid w:val="0"/>
          <w:lang w:eastAsia="en-US"/>
        </w:rPr>
      </w:pPr>
      <w:r w:rsidRPr="00553412">
        <w:rPr>
          <w:b/>
          <w:snapToGrid w:val="0"/>
          <w:lang w:eastAsia="en-US"/>
        </w:rPr>
        <w:t>Par nekustamā īpašuma  Gulbenes pilsētā ar nosaukumu “</w:t>
      </w:r>
      <w:r w:rsidRPr="00553412">
        <w:rPr>
          <w:b/>
          <w:bCs/>
          <w:snapToGrid w:val="0"/>
          <w:color w:val="000000"/>
          <w:szCs w:val="20"/>
          <w:lang w:eastAsia="en-US"/>
        </w:rPr>
        <w:t>Brīvības iela 69A</w:t>
      </w:r>
      <w:r w:rsidRPr="00553412">
        <w:rPr>
          <w:b/>
          <w:snapToGrid w:val="0"/>
          <w:lang w:eastAsia="en-US"/>
        </w:rPr>
        <w:t>”</w:t>
      </w:r>
    </w:p>
    <w:p w14:paraId="2DB0CBB8" w14:textId="77777777" w:rsidR="00553412" w:rsidRPr="00553412" w:rsidRDefault="00553412" w:rsidP="00553412">
      <w:pPr>
        <w:jc w:val="center"/>
        <w:rPr>
          <w:b/>
          <w:snapToGrid w:val="0"/>
          <w:lang w:eastAsia="en-US"/>
        </w:rPr>
      </w:pPr>
      <w:r w:rsidRPr="00553412">
        <w:rPr>
          <w:b/>
          <w:snapToGrid w:val="0"/>
          <w:lang w:eastAsia="en-US"/>
        </w:rPr>
        <w:t xml:space="preserve"> pircēja apstiprināšanu</w:t>
      </w:r>
    </w:p>
    <w:p w14:paraId="72841C52" w14:textId="77777777" w:rsidR="00553412" w:rsidRPr="00553412" w:rsidRDefault="00553412" w:rsidP="00553412">
      <w:pPr>
        <w:jc w:val="center"/>
        <w:rPr>
          <w:b/>
          <w:snapToGrid w:val="0"/>
          <w:lang w:eastAsia="en-US"/>
        </w:rPr>
      </w:pPr>
    </w:p>
    <w:p w14:paraId="513F64C2"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2022.gada 27.oktobrī Gulbenes novada dome pieņēma lēmumu </w:t>
      </w:r>
      <w:proofErr w:type="spellStart"/>
      <w:r w:rsidRPr="00553412">
        <w:rPr>
          <w:rFonts w:eastAsia="SimSun" w:cs="Mangal"/>
          <w:color w:val="00000A"/>
          <w:lang w:eastAsia="zh-CN" w:bidi="hi-IN"/>
        </w:rPr>
        <w:t>Nr.GND</w:t>
      </w:r>
      <w:proofErr w:type="spellEnd"/>
      <w:r w:rsidRPr="00553412">
        <w:rPr>
          <w:rFonts w:eastAsia="SimSun" w:cs="Mangal"/>
          <w:color w:val="00000A"/>
          <w:lang w:eastAsia="zh-CN" w:bidi="hi-IN"/>
        </w:rPr>
        <w:t>/2022/1035 “Par nekustamā īpašuma Gulbenes pilsētā ar nosaukumu “Brīvības iela 69A”, trešās izsoles rīkošanu, noteikumu un sākumcenas apstiprināšanu” (protokols Nr.20; 79.p.).</w:t>
      </w:r>
    </w:p>
    <w:p w14:paraId="080940C5"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2022.gada 8.decembrī tika rīkota Gulbenes novada pašvaldības nekustamā īpašuma  Gulbenes pilsētā ar nosaukumu “Brīvības iela 69A”, kadastra numurs 5001 008 0004, kas sastāv no zemes vienības ar kadastra apzīmējumu 5001 008 0004, 0,1575 ha platībā, trešā izsole, kurā piedalījās viens pretendents. SIA “Palus </w:t>
      </w:r>
      <w:proofErr w:type="spellStart"/>
      <w:r w:rsidRPr="00553412">
        <w:rPr>
          <w:rFonts w:eastAsia="SimSun" w:cs="Mangal"/>
          <w:color w:val="00000A"/>
          <w:lang w:eastAsia="zh-CN" w:bidi="hi-IN"/>
        </w:rPr>
        <w:t>forestry</w:t>
      </w:r>
      <w:proofErr w:type="spellEnd"/>
      <w:r w:rsidRPr="00553412">
        <w:rPr>
          <w:rFonts w:eastAsia="SimSun" w:cs="Mangal"/>
          <w:color w:val="00000A"/>
          <w:lang w:eastAsia="zh-CN" w:bidi="hi-IN"/>
        </w:rPr>
        <w:t>”, reģistrācijas Nr. 40203156781, juridiskā adrese: Kazarmu iela 2 - 24, Rīga, LV-1013</w:t>
      </w:r>
      <w:r w:rsidRPr="00553412">
        <w:rPr>
          <w:rFonts w:eastAsia="Calibri" w:cs="Mangal"/>
          <w:color w:val="00000A"/>
          <w:lang w:eastAsia="en-US" w:bidi="hi-IN"/>
        </w:rPr>
        <w:t>, pa</w:t>
      </w:r>
      <w:r w:rsidRPr="00553412">
        <w:rPr>
          <w:rFonts w:eastAsia="SimSun" w:cs="Mangal"/>
          <w:color w:val="00000A"/>
          <w:lang w:eastAsia="zh-CN" w:bidi="hi-IN"/>
        </w:rPr>
        <w:t xml:space="preserve">r augstāko nosolīto cenu </w:t>
      </w:r>
      <w:r w:rsidRPr="00553412">
        <w:rPr>
          <w:rFonts w:eastAsia="SimSun" w:cs="Mangal"/>
          <w:color w:val="000000"/>
          <w:lang w:eastAsia="zh-CN" w:bidi="hi-IN"/>
        </w:rPr>
        <w:t xml:space="preserve">2100 EUR (divi tūkstoši viens simts </w:t>
      </w:r>
      <w:proofErr w:type="spellStart"/>
      <w:r w:rsidRPr="00553412">
        <w:rPr>
          <w:rFonts w:eastAsia="SimSun" w:cs="Mangal"/>
          <w:i/>
          <w:iCs/>
          <w:color w:val="000000"/>
          <w:lang w:eastAsia="zh-CN" w:bidi="hi-IN"/>
        </w:rPr>
        <w:t>euro</w:t>
      </w:r>
      <w:proofErr w:type="spellEnd"/>
      <w:r w:rsidRPr="00553412">
        <w:rPr>
          <w:rFonts w:eastAsia="SimSun" w:cs="Mangal"/>
          <w:color w:val="000000"/>
          <w:lang w:eastAsia="zh-CN" w:bidi="hi-IN"/>
        </w:rPr>
        <w:t>)</w:t>
      </w:r>
      <w:r w:rsidRPr="00553412">
        <w:rPr>
          <w:rFonts w:eastAsia="SimSun" w:cs="Mangal"/>
          <w:color w:val="00000A"/>
          <w:lang w:eastAsia="zh-CN" w:bidi="hi-IN"/>
        </w:rPr>
        <w:t xml:space="preserve"> ir ieguvusi tiesības pirkt nekustamo īpašumu Gulbenes pilsētā ar nosaukumu “Brīvības iela 69A”, kadastra numurs 5001 008 0004.</w:t>
      </w:r>
    </w:p>
    <w:p w14:paraId="66067452"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20A954D1"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1B27A667"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Pirkuma maksa 2022.gada 9.decembrī </w:t>
      </w:r>
      <w:r w:rsidRPr="00553412">
        <w:rPr>
          <w:rFonts w:eastAsia="SimSun" w:cs="Mangal"/>
          <w:color w:val="00000A"/>
          <w:shd w:val="clear" w:color="auto" w:fill="FFFFFF"/>
          <w:lang w:eastAsia="zh-CN" w:bidi="hi-IN"/>
        </w:rPr>
        <w:t>i</w:t>
      </w:r>
      <w:r w:rsidRPr="00553412">
        <w:rPr>
          <w:rFonts w:eastAsia="SimSun" w:cs="Mangal"/>
          <w:color w:val="00000A"/>
          <w:lang w:eastAsia="zh-CN" w:bidi="hi-IN"/>
        </w:rPr>
        <w:t>r samaksāta pilnā apmērā.</w:t>
      </w:r>
    </w:p>
    <w:p w14:paraId="5B27740A"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Publiskas personas mantas atsavināšanas likuma 36.panta pirmā daļa cita starpā nosaka, ka publiskas personas mantas nosolītājs trīsdesmit dienu laikā pēc izsoles rezultātu apstiprināšanas </w:t>
      </w:r>
      <w:r w:rsidRPr="00553412">
        <w:rPr>
          <w:rFonts w:eastAsia="SimSun" w:cs="Mangal"/>
          <w:color w:val="00000A"/>
          <w:lang w:eastAsia="zh-CN" w:bidi="hi-IN"/>
        </w:rPr>
        <w:lastRenderedPageBreak/>
        <w:t>paraksta pirkuma līgumu; nekustamā īpašuma pirkuma līgumu atvasinātas publiskas personas vārdā paraksta attiecīgās atvasinātās publiskās personas lēmējinstitūcijas vadītājs vai viņa pilnvarota persona.</w:t>
      </w:r>
    </w:p>
    <w:p w14:paraId="139B8D6F" w14:textId="77777777" w:rsidR="00553412" w:rsidRPr="00553412" w:rsidRDefault="00553412" w:rsidP="00553412">
      <w:pPr>
        <w:spacing w:line="360" w:lineRule="auto"/>
        <w:ind w:firstLine="567"/>
        <w:jc w:val="both"/>
        <w:rPr>
          <w:noProof/>
          <w:color w:val="000000"/>
        </w:rPr>
      </w:pPr>
      <w:r w:rsidRPr="00553412">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8.decembra izsoles protokolu Nr.2.7.2/22/169, un Tautsaimniecības komitejas ieteikumu, atklāti balsojot: </w:t>
      </w:r>
      <w:r w:rsidRPr="00553412">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553412">
        <w:rPr>
          <w:rFonts w:eastAsia="SimSun"/>
          <w:color w:val="00000A"/>
          <w:lang w:eastAsia="zh-CN" w:bidi="hi-IN"/>
        </w:rPr>
        <w:t>,</w:t>
      </w:r>
      <w:r w:rsidRPr="00553412">
        <w:rPr>
          <w:color w:val="000000"/>
        </w:rPr>
        <w:t>, Gulbenes novada dome NOLEMJ</w:t>
      </w:r>
      <w:r w:rsidRPr="00553412">
        <w:t>:</w:t>
      </w:r>
    </w:p>
    <w:p w14:paraId="518DA115"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1. APSTIPRINĀT Gulbenes novada pašvaldībai piederošā nekustamā īpašuma Gulbenes pilsētā ar nosaukumu “Brīvības iela 69A”, kadastra numurs 5001 008 0004, kas sastāv no zemes vienības ar kadastra apzīmējumu 5001 008 0004, 0,1575 ha platībā, 2022.gada 8.decembrī notikušās izsoles rezultātus.</w:t>
      </w:r>
    </w:p>
    <w:p w14:paraId="41698097"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 Trīsdesmit dienu laikā pēc izsoles rezultātu apstiprināšanas slēgt nekustamā īpašuma pirkuma līgumu ar SIA “Palus </w:t>
      </w:r>
      <w:proofErr w:type="spellStart"/>
      <w:r w:rsidRPr="00553412">
        <w:rPr>
          <w:rFonts w:eastAsia="SimSun" w:cs="Mangal"/>
          <w:color w:val="00000A"/>
          <w:lang w:eastAsia="zh-CN" w:bidi="hi-IN"/>
        </w:rPr>
        <w:t>forestry</w:t>
      </w:r>
      <w:proofErr w:type="spellEnd"/>
      <w:r w:rsidRPr="00553412">
        <w:rPr>
          <w:rFonts w:eastAsia="SimSun" w:cs="Mangal"/>
          <w:color w:val="00000A"/>
          <w:lang w:eastAsia="zh-CN" w:bidi="hi-IN"/>
        </w:rPr>
        <w:t xml:space="preserve">”, reģistrācijas Nr. 40203156781, juridiskā adrese: Kazarmu iela 2 - 24, Rīga, LV-1013, par nekustamā īpašuma Gulbenes pilsētā ar nosaukumu “Brīvības iela 69A”, kadastra numurs 5001 008 0004, pārdošanu par nosolīto summu </w:t>
      </w:r>
      <w:r w:rsidRPr="00553412">
        <w:rPr>
          <w:rFonts w:eastAsia="SimSun" w:cs="Mangal"/>
          <w:color w:val="000000"/>
          <w:lang w:eastAsia="zh-CN" w:bidi="hi-IN"/>
        </w:rPr>
        <w:t xml:space="preserve">2100 EUR (divi tūkstoši viens simts </w:t>
      </w:r>
      <w:proofErr w:type="spellStart"/>
      <w:r w:rsidRPr="00553412">
        <w:rPr>
          <w:rFonts w:eastAsia="SimSun" w:cs="Mangal"/>
          <w:i/>
          <w:iCs/>
          <w:color w:val="000000"/>
          <w:lang w:eastAsia="zh-CN" w:bidi="hi-IN"/>
        </w:rPr>
        <w:t>euro</w:t>
      </w:r>
      <w:proofErr w:type="spellEnd"/>
      <w:r w:rsidRPr="00553412">
        <w:rPr>
          <w:rFonts w:eastAsia="SimSun" w:cs="Mangal"/>
          <w:color w:val="000000"/>
          <w:lang w:eastAsia="zh-CN" w:bidi="hi-IN"/>
        </w:rPr>
        <w:t>)</w:t>
      </w:r>
      <w:r w:rsidRPr="00553412">
        <w:rPr>
          <w:rFonts w:eastAsia="SimSun" w:cs="Mangal"/>
          <w:color w:val="00000A"/>
          <w:lang w:eastAsia="zh-CN" w:bidi="hi-IN"/>
        </w:rPr>
        <w:t>.</w:t>
      </w:r>
    </w:p>
    <w:p w14:paraId="0776F228"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3. Lēmuma izpildi organizēt Gulbenes novada pašvaldības Īpašuma novērtēšanas un izsoļu komisijai. </w:t>
      </w:r>
    </w:p>
    <w:p w14:paraId="79349F13" w14:textId="77777777" w:rsidR="00553412" w:rsidRPr="00553412" w:rsidRDefault="00553412" w:rsidP="00553412">
      <w:pPr>
        <w:spacing w:line="360" w:lineRule="auto"/>
      </w:pPr>
    </w:p>
    <w:p w14:paraId="72C7A518" w14:textId="77777777" w:rsidR="00553412" w:rsidRPr="00553412" w:rsidRDefault="00553412" w:rsidP="00553412">
      <w:pPr>
        <w:spacing w:line="360" w:lineRule="auto"/>
      </w:pPr>
      <w:r w:rsidRPr="00553412">
        <w:t xml:space="preserve">Gulbenes novada domes priekšsēdētājs </w:t>
      </w:r>
      <w:r w:rsidRPr="00553412">
        <w:tab/>
      </w:r>
      <w:r w:rsidRPr="00553412">
        <w:tab/>
      </w:r>
      <w:r w:rsidRPr="00553412">
        <w:tab/>
      </w:r>
      <w:r w:rsidRPr="00553412">
        <w:tab/>
      </w:r>
      <w:r w:rsidRPr="00553412">
        <w:tab/>
      </w:r>
      <w:r w:rsidRPr="00553412">
        <w:tab/>
      </w:r>
      <w:proofErr w:type="spellStart"/>
      <w:r w:rsidRPr="00553412">
        <w:t>A.Caunītis</w:t>
      </w:r>
      <w:proofErr w:type="spellEnd"/>
    </w:p>
    <w:p w14:paraId="70157A09" w14:textId="77777777" w:rsidR="00553412" w:rsidRPr="00553412" w:rsidRDefault="00553412" w:rsidP="00553412">
      <w:pPr>
        <w:spacing w:line="360" w:lineRule="auto"/>
      </w:pPr>
    </w:p>
    <w:p w14:paraId="02F78FE7" w14:textId="77777777" w:rsidR="00553412" w:rsidRPr="00553412" w:rsidRDefault="00553412" w:rsidP="00553412">
      <w:pPr>
        <w:spacing w:line="360" w:lineRule="auto"/>
      </w:pPr>
      <w:r w:rsidRPr="00553412">
        <w:t xml:space="preserve">Sagatavoja: </w:t>
      </w:r>
      <w:proofErr w:type="spellStart"/>
      <w:r w:rsidRPr="00553412">
        <w:t>L.Bašķere</w:t>
      </w:r>
      <w:proofErr w:type="spellEnd"/>
    </w:p>
    <w:p w14:paraId="6E58424B" w14:textId="77777777" w:rsidR="00553412" w:rsidRPr="00553412" w:rsidRDefault="00553412" w:rsidP="00553412">
      <w:pPr>
        <w:spacing w:after="160" w:line="259" w:lineRule="auto"/>
      </w:pPr>
    </w:p>
    <w:p w14:paraId="21E53BDD" w14:textId="77777777" w:rsidR="00B45F49" w:rsidRDefault="00B45F49">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3412" w:rsidRPr="00553412" w14:paraId="28B2F176" w14:textId="77777777" w:rsidTr="00B45F49">
        <w:tc>
          <w:tcPr>
            <w:tcW w:w="9354" w:type="dxa"/>
          </w:tcPr>
          <w:p w14:paraId="273EA0FE" w14:textId="6966A56D" w:rsidR="00553412" w:rsidRPr="00553412" w:rsidRDefault="00553412" w:rsidP="00553412">
            <w:pPr>
              <w:jc w:val="center"/>
              <w:rPr>
                <w:rFonts w:ascii="Arial" w:hAnsi="Arial" w:cs="Arial"/>
                <w:sz w:val="22"/>
                <w:szCs w:val="22"/>
              </w:rPr>
            </w:pPr>
            <w:r w:rsidRPr="00553412">
              <w:rPr>
                <w:noProof/>
                <w:sz w:val="22"/>
                <w:szCs w:val="22"/>
              </w:rPr>
              <w:lastRenderedPageBreak/>
              <w:drawing>
                <wp:inline distT="0" distB="0" distL="0" distR="0" wp14:anchorId="022213A2" wp14:editId="7057D5DC">
                  <wp:extent cx="619125" cy="685800"/>
                  <wp:effectExtent l="0" t="0" r="9525" b="0"/>
                  <wp:docPr id="165" name="Attēls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3412" w:rsidRPr="00553412" w14:paraId="5D03D09D" w14:textId="77777777" w:rsidTr="00B45F49">
        <w:tc>
          <w:tcPr>
            <w:tcW w:w="9354" w:type="dxa"/>
          </w:tcPr>
          <w:p w14:paraId="73E616C1" w14:textId="77777777" w:rsidR="00553412" w:rsidRPr="00553412" w:rsidRDefault="00553412" w:rsidP="00553412">
            <w:pPr>
              <w:jc w:val="center"/>
              <w:rPr>
                <w:rFonts w:ascii="Arial" w:hAnsi="Arial" w:cs="Arial"/>
                <w:sz w:val="22"/>
                <w:szCs w:val="22"/>
              </w:rPr>
            </w:pPr>
            <w:r w:rsidRPr="00553412">
              <w:rPr>
                <w:b/>
                <w:bCs/>
                <w:sz w:val="28"/>
                <w:szCs w:val="28"/>
              </w:rPr>
              <w:t>GULBENES NOVADA PAŠVALDĪBA</w:t>
            </w:r>
          </w:p>
        </w:tc>
      </w:tr>
      <w:tr w:rsidR="00553412" w:rsidRPr="00553412" w14:paraId="68FC72F9" w14:textId="77777777" w:rsidTr="00B45F49">
        <w:tc>
          <w:tcPr>
            <w:tcW w:w="9354" w:type="dxa"/>
          </w:tcPr>
          <w:p w14:paraId="76670374" w14:textId="77777777" w:rsidR="00553412" w:rsidRPr="00553412" w:rsidRDefault="00553412" w:rsidP="00553412">
            <w:pPr>
              <w:jc w:val="center"/>
              <w:rPr>
                <w:rFonts w:ascii="Arial" w:hAnsi="Arial" w:cs="Arial"/>
                <w:sz w:val="22"/>
                <w:szCs w:val="22"/>
              </w:rPr>
            </w:pPr>
            <w:r w:rsidRPr="00553412">
              <w:t>Reģ.Nr.90009116327</w:t>
            </w:r>
          </w:p>
        </w:tc>
      </w:tr>
      <w:tr w:rsidR="00553412" w:rsidRPr="00553412" w14:paraId="4CF26201" w14:textId="77777777" w:rsidTr="00B45F49">
        <w:tc>
          <w:tcPr>
            <w:tcW w:w="9354" w:type="dxa"/>
          </w:tcPr>
          <w:p w14:paraId="37D3A1C9" w14:textId="77777777" w:rsidR="00553412" w:rsidRPr="00553412" w:rsidRDefault="00553412" w:rsidP="00553412">
            <w:pPr>
              <w:jc w:val="center"/>
              <w:rPr>
                <w:rFonts w:ascii="Arial" w:hAnsi="Arial" w:cs="Arial"/>
                <w:sz w:val="22"/>
                <w:szCs w:val="22"/>
              </w:rPr>
            </w:pPr>
            <w:r w:rsidRPr="00553412">
              <w:t>Ābeļu iela 2, Gulbene, Gulbenes nov., LV-4401</w:t>
            </w:r>
          </w:p>
        </w:tc>
      </w:tr>
      <w:tr w:rsidR="00553412" w:rsidRPr="00553412" w14:paraId="5576E595" w14:textId="77777777" w:rsidTr="00B45F49">
        <w:tc>
          <w:tcPr>
            <w:tcW w:w="9354" w:type="dxa"/>
          </w:tcPr>
          <w:p w14:paraId="09A68CDE" w14:textId="77777777" w:rsidR="00553412" w:rsidRPr="00553412" w:rsidRDefault="00553412" w:rsidP="00553412">
            <w:pPr>
              <w:jc w:val="center"/>
              <w:rPr>
                <w:rFonts w:ascii="Arial" w:hAnsi="Arial" w:cs="Arial"/>
                <w:sz w:val="22"/>
                <w:szCs w:val="22"/>
              </w:rPr>
            </w:pPr>
            <w:r w:rsidRPr="00553412">
              <w:t>Tālrunis 64497710, mob.26595362, e-pasts: dome@gulbene.lv, www.gulbene.lv</w:t>
            </w:r>
          </w:p>
        </w:tc>
      </w:tr>
    </w:tbl>
    <w:p w14:paraId="4D52632A" w14:textId="77777777" w:rsidR="00553412" w:rsidRPr="00553412" w:rsidRDefault="00553412" w:rsidP="00553412">
      <w:pPr>
        <w:jc w:val="center"/>
        <w:rPr>
          <w:rFonts w:eastAsia="Calibri"/>
          <w:b/>
          <w:bCs/>
          <w:lang w:eastAsia="en-US"/>
        </w:rPr>
      </w:pPr>
      <w:r w:rsidRPr="00553412">
        <w:rPr>
          <w:rFonts w:eastAsia="Calibri"/>
          <w:b/>
          <w:bCs/>
          <w:lang w:eastAsia="en-US"/>
        </w:rPr>
        <w:t>GULBENES NOVADA DOMES LĒMUMS</w:t>
      </w:r>
    </w:p>
    <w:p w14:paraId="6CB31A85" w14:textId="77777777" w:rsidR="00553412" w:rsidRPr="00553412" w:rsidRDefault="00553412" w:rsidP="00553412">
      <w:pPr>
        <w:jc w:val="center"/>
        <w:rPr>
          <w:rFonts w:eastAsia="Calibri"/>
          <w:lang w:eastAsia="en-US"/>
        </w:rPr>
      </w:pPr>
      <w:r w:rsidRPr="00553412">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53412" w:rsidRPr="00553412" w14:paraId="72FB9BB3" w14:textId="77777777" w:rsidTr="006843B0">
        <w:tc>
          <w:tcPr>
            <w:tcW w:w="4676" w:type="dxa"/>
          </w:tcPr>
          <w:p w14:paraId="2E0D5F79" w14:textId="77777777" w:rsidR="00553412" w:rsidRPr="00553412" w:rsidRDefault="00553412" w:rsidP="00553412">
            <w:pPr>
              <w:rPr>
                <w:b/>
                <w:bCs/>
              </w:rPr>
            </w:pPr>
            <w:r w:rsidRPr="00553412">
              <w:rPr>
                <w:b/>
                <w:bCs/>
              </w:rPr>
              <w:t>2022.gada 29.decembrī</w:t>
            </w:r>
          </w:p>
        </w:tc>
        <w:tc>
          <w:tcPr>
            <w:tcW w:w="4678" w:type="dxa"/>
          </w:tcPr>
          <w:p w14:paraId="521461DF" w14:textId="77777777" w:rsidR="00553412" w:rsidRPr="00553412" w:rsidRDefault="00553412" w:rsidP="00553412">
            <w:pPr>
              <w:rPr>
                <w:b/>
                <w:bCs/>
              </w:rPr>
            </w:pPr>
            <w:r w:rsidRPr="00553412">
              <w:rPr>
                <w:b/>
                <w:bCs/>
              </w:rPr>
              <w:t xml:space="preserve">                               Nr. GND/2022/1318</w:t>
            </w:r>
          </w:p>
        </w:tc>
      </w:tr>
      <w:tr w:rsidR="00553412" w:rsidRPr="00553412" w14:paraId="43120AAF" w14:textId="77777777" w:rsidTr="006843B0">
        <w:tc>
          <w:tcPr>
            <w:tcW w:w="4676" w:type="dxa"/>
          </w:tcPr>
          <w:p w14:paraId="39910D40" w14:textId="77777777" w:rsidR="00553412" w:rsidRPr="00553412" w:rsidRDefault="00553412" w:rsidP="00553412"/>
        </w:tc>
        <w:tc>
          <w:tcPr>
            <w:tcW w:w="4678" w:type="dxa"/>
          </w:tcPr>
          <w:p w14:paraId="0CB62765" w14:textId="77777777" w:rsidR="00553412" w:rsidRPr="00553412" w:rsidRDefault="00553412" w:rsidP="00553412">
            <w:pPr>
              <w:rPr>
                <w:b/>
                <w:bCs/>
              </w:rPr>
            </w:pPr>
            <w:r w:rsidRPr="00553412">
              <w:rPr>
                <w:b/>
                <w:bCs/>
              </w:rPr>
              <w:t xml:space="preserve">                               (protokols Nr.27; 105.p.)</w:t>
            </w:r>
          </w:p>
        </w:tc>
      </w:tr>
    </w:tbl>
    <w:p w14:paraId="2630AFDF" w14:textId="77777777" w:rsidR="00553412" w:rsidRPr="00553412" w:rsidRDefault="00553412" w:rsidP="00553412"/>
    <w:p w14:paraId="34D7BEC0" w14:textId="77777777" w:rsidR="00553412" w:rsidRPr="00553412" w:rsidRDefault="00553412" w:rsidP="00553412">
      <w:pPr>
        <w:spacing w:after="120"/>
        <w:jc w:val="center"/>
        <w:rPr>
          <w:b/>
          <w:snapToGrid w:val="0"/>
          <w:lang w:eastAsia="en-US"/>
        </w:rPr>
      </w:pPr>
      <w:r w:rsidRPr="00553412">
        <w:rPr>
          <w:b/>
          <w:snapToGrid w:val="0"/>
          <w:lang w:eastAsia="en-US"/>
        </w:rPr>
        <w:t>Par nekustamā īpašuma Gulbenes pilsētā ar nosaukumu “Liepu iela 11” pircēja apstiprināšanu</w:t>
      </w:r>
    </w:p>
    <w:p w14:paraId="53BDA331"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2022.gada 27.oktobrī Gulbenes novada dome pieņēma lēmumu </w:t>
      </w:r>
      <w:proofErr w:type="spellStart"/>
      <w:r w:rsidRPr="00553412">
        <w:rPr>
          <w:rFonts w:eastAsia="SimSun" w:cs="Mangal"/>
          <w:color w:val="00000A"/>
          <w:lang w:eastAsia="zh-CN" w:bidi="hi-IN"/>
        </w:rPr>
        <w:t>Nr.GND</w:t>
      </w:r>
      <w:proofErr w:type="spellEnd"/>
      <w:r w:rsidRPr="00553412">
        <w:rPr>
          <w:rFonts w:eastAsia="SimSun" w:cs="Mangal"/>
          <w:color w:val="00000A"/>
          <w:lang w:eastAsia="zh-CN" w:bidi="hi-IN"/>
        </w:rPr>
        <w:t>/2022/1036 “Par nekustamā īpašuma Gulbenes pilsētā ar nosaukumu “Liepu iela 11”, trešās izsoles rīkošanu, noteikumu un sākumcenas apstiprināšanu” (protokols Nr.20; 80.p.).</w:t>
      </w:r>
    </w:p>
    <w:p w14:paraId="2D2A67AB"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2022.gada 8.decembrī tika rīkota Gulbenes novada pašvaldības nekustamā īpašuma  Gulbenes pilsētā ar nosaukumu “</w:t>
      </w:r>
      <w:bookmarkStart w:id="75" w:name="_Hlk121689522"/>
      <w:r w:rsidRPr="00553412">
        <w:rPr>
          <w:rFonts w:eastAsia="SimSun" w:cs="Mangal"/>
          <w:color w:val="00000A"/>
          <w:lang w:eastAsia="zh-CN" w:bidi="hi-IN"/>
        </w:rPr>
        <w:t>Liepu iela 11”, kadastra numurs 5001 008 0069</w:t>
      </w:r>
      <w:bookmarkEnd w:id="75"/>
      <w:r w:rsidRPr="00553412">
        <w:rPr>
          <w:rFonts w:eastAsia="SimSun" w:cs="Mangal"/>
          <w:color w:val="00000A"/>
          <w:lang w:eastAsia="zh-CN" w:bidi="hi-IN"/>
        </w:rPr>
        <w:t xml:space="preserve">, kas sastāv no zemes vienības ar kadastra apzīmējumu 5001 008 0069, 0,3967 ha platībā, trešā izsole, kurā piedalījās viens pretendents. SIA “Palus </w:t>
      </w:r>
      <w:proofErr w:type="spellStart"/>
      <w:r w:rsidRPr="00553412">
        <w:rPr>
          <w:rFonts w:eastAsia="SimSun" w:cs="Mangal"/>
          <w:color w:val="00000A"/>
          <w:lang w:eastAsia="zh-CN" w:bidi="hi-IN"/>
        </w:rPr>
        <w:t>forestry</w:t>
      </w:r>
      <w:proofErr w:type="spellEnd"/>
      <w:r w:rsidRPr="00553412">
        <w:rPr>
          <w:rFonts w:eastAsia="SimSun" w:cs="Mangal"/>
          <w:color w:val="00000A"/>
          <w:lang w:eastAsia="zh-CN" w:bidi="hi-IN"/>
        </w:rPr>
        <w:t>”, reģistrācijas Nr. 40203156781, juridiskā adrese: Kazarmu iela 2 - 24, Rīga, LV-1013</w:t>
      </w:r>
      <w:r w:rsidRPr="00553412">
        <w:rPr>
          <w:rFonts w:eastAsia="Calibri" w:cs="Mangal"/>
          <w:color w:val="00000A"/>
          <w:lang w:eastAsia="en-US" w:bidi="hi-IN"/>
        </w:rPr>
        <w:t>, pa</w:t>
      </w:r>
      <w:r w:rsidRPr="00553412">
        <w:rPr>
          <w:rFonts w:eastAsia="SimSun" w:cs="Mangal"/>
          <w:color w:val="00000A"/>
          <w:lang w:eastAsia="zh-CN" w:bidi="hi-IN"/>
        </w:rPr>
        <w:t xml:space="preserve">r augstāko nosolīto cenu </w:t>
      </w:r>
      <w:r w:rsidRPr="00553412">
        <w:rPr>
          <w:rFonts w:eastAsia="SimSun" w:cs="Mangal"/>
          <w:color w:val="000000"/>
          <w:lang w:eastAsia="zh-CN" w:bidi="hi-IN"/>
        </w:rPr>
        <w:t xml:space="preserve">5250 EUR (pieci tūkstoši divi simti piecdesmit </w:t>
      </w:r>
      <w:proofErr w:type="spellStart"/>
      <w:r w:rsidRPr="00553412">
        <w:rPr>
          <w:rFonts w:eastAsia="SimSun" w:cs="Mangal"/>
          <w:i/>
          <w:iCs/>
          <w:color w:val="000000"/>
          <w:lang w:eastAsia="zh-CN" w:bidi="hi-IN"/>
        </w:rPr>
        <w:t>euro</w:t>
      </w:r>
      <w:proofErr w:type="spellEnd"/>
      <w:r w:rsidRPr="00553412">
        <w:rPr>
          <w:rFonts w:eastAsia="SimSun" w:cs="Mangal"/>
          <w:color w:val="000000"/>
          <w:lang w:eastAsia="zh-CN" w:bidi="hi-IN"/>
        </w:rPr>
        <w:t>)</w:t>
      </w:r>
      <w:r w:rsidRPr="00553412">
        <w:rPr>
          <w:rFonts w:eastAsia="SimSun" w:cs="Mangal"/>
          <w:color w:val="00000A"/>
          <w:lang w:eastAsia="zh-CN" w:bidi="hi-IN"/>
        </w:rPr>
        <w:t xml:space="preserve"> ir ieguvusi tiesības pirkt nekustamo īpašumu Gulbenes pilsētā ar nosaukumu “Liepu iela 11”, kadastra numurs 5001 008 0069.</w:t>
      </w:r>
    </w:p>
    <w:p w14:paraId="4ED7CEEE"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482A6910"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1E0D542B"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Pirkuma maksa 2022.gada 9.decembrī </w:t>
      </w:r>
      <w:r w:rsidRPr="00553412">
        <w:rPr>
          <w:rFonts w:eastAsia="SimSun" w:cs="Mangal"/>
          <w:color w:val="00000A"/>
          <w:shd w:val="clear" w:color="auto" w:fill="FFFFFF"/>
          <w:lang w:eastAsia="zh-CN" w:bidi="hi-IN"/>
        </w:rPr>
        <w:t>i</w:t>
      </w:r>
      <w:r w:rsidRPr="00553412">
        <w:rPr>
          <w:rFonts w:eastAsia="SimSun" w:cs="Mangal"/>
          <w:color w:val="00000A"/>
          <w:lang w:eastAsia="zh-CN" w:bidi="hi-IN"/>
        </w:rPr>
        <w:t>r samaksāta pilnā apmērā.</w:t>
      </w:r>
    </w:p>
    <w:p w14:paraId="0062C8CC"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Publiskas personas mantas atsavināšanas likuma 36.panta pirmā daļa cita starpā nosaka, ka publiskas personas mantas nosolītājs trīsdesmit dienu laikā pēc izsoles rezultātu apstiprināšanas </w:t>
      </w:r>
      <w:r w:rsidRPr="00553412">
        <w:rPr>
          <w:rFonts w:eastAsia="SimSun" w:cs="Mangal"/>
          <w:color w:val="00000A"/>
          <w:lang w:eastAsia="zh-CN" w:bidi="hi-IN"/>
        </w:rPr>
        <w:lastRenderedPageBreak/>
        <w:t>paraksta pirkuma līgumu; nekustamā īpašuma pirkuma līgumu atvasinātas publiskas personas vārdā paraksta attiecīgās atvasinātās publiskās personas lēmējinstitūcijas vadītājs vai viņa pilnvarota persona.</w:t>
      </w:r>
    </w:p>
    <w:p w14:paraId="68BDDF0C" w14:textId="77777777" w:rsidR="00553412" w:rsidRPr="00553412" w:rsidRDefault="00553412" w:rsidP="00553412">
      <w:pPr>
        <w:spacing w:line="360" w:lineRule="auto"/>
        <w:ind w:firstLine="567"/>
        <w:jc w:val="both"/>
        <w:rPr>
          <w:noProof/>
          <w:color w:val="000000"/>
        </w:rPr>
      </w:pPr>
      <w:r w:rsidRPr="00553412">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8.decembra izsoles protokolu Nr.2.7.2/22/170, un Tautsaimniecības komitejas ieteikumu, atklāti balsojot: </w:t>
      </w:r>
      <w:r w:rsidRPr="00553412">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553412">
        <w:rPr>
          <w:rFonts w:eastAsia="SimSun"/>
          <w:color w:val="00000A"/>
          <w:lang w:eastAsia="zh-CN" w:bidi="hi-IN"/>
        </w:rPr>
        <w:t>,</w:t>
      </w:r>
      <w:r w:rsidRPr="00553412">
        <w:rPr>
          <w:color w:val="000000"/>
        </w:rPr>
        <w:t>, Gulbenes novada dome NOLEMJ</w:t>
      </w:r>
      <w:r w:rsidRPr="00553412">
        <w:t>:</w:t>
      </w:r>
    </w:p>
    <w:p w14:paraId="5722BE41"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1. APSTIPRINĀT Gulbenes novada pašvaldībai piederošā nekustamā īpašuma Gulbenes pilsētā ar nosaukumu “Liepu iela 11”, kadastra numurs 5001 008 0069, kas sastāv no zemes vienības ar kadastra apzīmējumu 5001 008 0069, 0,3967 ha platībā, 2022.gada 8.decembrī notikušās izsoles rezultātus.</w:t>
      </w:r>
    </w:p>
    <w:p w14:paraId="6AE9A53E"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 Trīsdesmit dienu laikā pēc izsoles rezultātu apstiprināšanas slēgt nekustamā īpašuma pirkuma līgumu ar SIA “Palus </w:t>
      </w:r>
      <w:proofErr w:type="spellStart"/>
      <w:r w:rsidRPr="00553412">
        <w:rPr>
          <w:rFonts w:eastAsia="SimSun" w:cs="Mangal"/>
          <w:color w:val="00000A"/>
          <w:lang w:eastAsia="zh-CN" w:bidi="hi-IN"/>
        </w:rPr>
        <w:t>forestry</w:t>
      </w:r>
      <w:proofErr w:type="spellEnd"/>
      <w:r w:rsidRPr="00553412">
        <w:rPr>
          <w:rFonts w:eastAsia="SimSun" w:cs="Mangal"/>
          <w:color w:val="00000A"/>
          <w:lang w:eastAsia="zh-CN" w:bidi="hi-IN"/>
        </w:rPr>
        <w:t xml:space="preserve">”, reģistrācijas Nr. 40203156781, juridiskā adrese: Kazarmu iela 2 - 24, Rīga, LV-1013, par nekustamā īpašuma Gulbenes pilsētā ar nosaukumu “Liepu iela 11”, kadastra numurs 5001 008 0069, pārdošanu par nosolīto summu </w:t>
      </w:r>
      <w:r w:rsidRPr="00553412">
        <w:rPr>
          <w:rFonts w:eastAsia="SimSun" w:cs="Mangal"/>
          <w:color w:val="000000"/>
          <w:lang w:eastAsia="zh-CN" w:bidi="hi-IN"/>
        </w:rPr>
        <w:t xml:space="preserve">5250 EUR (pieci tūkstoši divi simti piecdesmit </w:t>
      </w:r>
      <w:proofErr w:type="spellStart"/>
      <w:r w:rsidRPr="00553412">
        <w:rPr>
          <w:rFonts w:eastAsia="SimSun" w:cs="Mangal"/>
          <w:i/>
          <w:iCs/>
          <w:color w:val="000000"/>
          <w:lang w:eastAsia="zh-CN" w:bidi="hi-IN"/>
        </w:rPr>
        <w:t>euro</w:t>
      </w:r>
      <w:proofErr w:type="spellEnd"/>
      <w:r w:rsidRPr="00553412">
        <w:rPr>
          <w:rFonts w:eastAsia="SimSun" w:cs="Mangal"/>
          <w:color w:val="000000"/>
          <w:lang w:eastAsia="zh-CN" w:bidi="hi-IN"/>
        </w:rPr>
        <w:t>)</w:t>
      </w:r>
      <w:r w:rsidRPr="00553412">
        <w:rPr>
          <w:rFonts w:eastAsia="SimSun" w:cs="Mangal"/>
          <w:color w:val="00000A"/>
          <w:lang w:eastAsia="zh-CN" w:bidi="hi-IN"/>
        </w:rPr>
        <w:t>.</w:t>
      </w:r>
    </w:p>
    <w:p w14:paraId="20752F5D"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3. Lēmuma izpildi organizēt Gulbenes novada pašvaldības Īpašuma novērtēšanas un izsoļu komisijai. </w:t>
      </w:r>
    </w:p>
    <w:p w14:paraId="4AA6D5BB" w14:textId="77777777" w:rsidR="00553412" w:rsidRPr="00553412" w:rsidRDefault="00553412" w:rsidP="00553412">
      <w:pPr>
        <w:spacing w:line="360" w:lineRule="auto"/>
      </w:pPr>
    </w:p>
    <w:p w14:paraId="7D6243B1" w14:textId="77777777" w:rsidR="00553412" w:rsidRPr="00553412" w:rsidRDefault="00553412" w:rsidP="00553412">
      <w:pPr>
        <w:spacing w:line="360" w:lineRule="auto"/>
      </w:pPr>
      <w:r w:rsidRPr="00553412">
        <w:t xml:space="preserve">Gulbenes novada domes priekšsēdētājs </w:t>
      </w:r>
      <w:r w:rsidRPr="00553412">
        <w:tab/>
      </w:r>
      <w:r w:rsidRPr="00553412">
        <w:tab/>
      </w:r>
      <w:r w:rsidRPr="00553412">
        <w:tab/>
      </w:r>
      <w:r w:rsidRPr="00553412">
        <w:tab/>
      </w:r>
      <w:r w:rsidRPr="00553412">
        <w:tab/>
      </w:r>
      <w:r w:rsidRPr="00553412">
        <w:tab/>
      </w:r>
      <w:proofErr w:type="spellStart"/>
      <w:r w:rsidRPr="00553412">
        <w:t>A.Caunītis</w:t>
      </w:r>
      <w:proofErr w:type="spellEnd"/>
    </w:p>
    <w:p w14:paraId="3DCBD88F" w14:textId="77777777" w:rsidR="00553412" w:rsidRPr="00553412" w:rsidRDefault="00553412" w:rsidP="00553412">
      <w:pPr>
        <w:spacing w:line="360" w:lineRule="auto"/>
      </w:pPr>
    </w:p>
    <w:p w14:paraId="503FB825" w14:textId="77777777" w:rsidR="00553412" w:rsidRPr="00553412" w:rsidRDefault="00553412" w:rsidP="00553412">
      <w:pPr>
        <w:spacing w:line="360" w:lineRule="auto"/>
      </w:pPr>
      <w:r w:rsidRPr="00553412">
        <w:t xml:space="preserve">Sagatavoja: </w:t>
      </w:r>
      <w:proofErr w:type="spellStart"/>
      <w:r w:rsidRPr="00553412">
        <w:t>L.Bašķere</w:t>
      </w:r>
      <w:proofErr w:type="spellEnd"/>
    </w:p>
    <w:p w14:paraId="3788473F" w14:textId="77777777" w:rsidR="00553412" w:rsidRPr="00553412" w:rsidRDefault="00553412" w:rsidP="00553412">
      <w:pPr>
        <w:spacing w:after="160" w:line="259" w:lineRule="auto"/>
      </w:pPr>
    </w:p>
    <w:p w14:paraId="27E918CC" w14:textId="77777777" w:rsidR="00B45F49" w:rsidRDefault="00B45F49">
      <w:r>
        <w:br w:type="page"/>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3412" w:rsidRPr="00553412" w14:paraId="2DA28E98" w14:textId="77777777" w:rsidTr="00B45F49">
        <w:tc>
          <w:tcPr>
            <w:tcW w:w="9354" w:type="dxa"/>
          </w:tcPr>
          <w:p w14:paraId="702A9BA9" w14:textId="72364B06" w:rsidR="00553412" w:rsidRPr="00553412" w:rsidRDefault="00553412" w:rsidP="00553412">
            <w:pPr>
              <w:jc w:val="center"/>
              <w:rPr>
                <w:rFonts w:ascii="Arial" w:hAnsi="Arial" w:cs="Arial"/>
                <w:sz w:val="22"/>
                <w:szCs w:val="22"/>
              </w:rPr>
            </w:pPr>
            <w:r w:rsidRPr="00553412">
              <w:rPr>
                <w:noProof/>
                <w:sz w:val="22"/>
                <w:szCs w:val="22"/>
              </w:rPr>
              <w:lastRenderedPageBreak/>
              <w:drawing>
                <wp:inline distT="0" distB="0" distL="0" distR="0" wp14:anchorId="050269C7" wp14:editId="48A09C9B">
                  <wp:extent cx="619125" cy="685800"/>
                  <wp:effectExtent l="0" t="0" r="9525" b="0"/>
                  <wp:docPr id="167" name="Attēls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3412" w:rsidRPr="00553412" w14:paraId="0647BB33" w14:textId="77777777" w:rsidTr="00B45F49">
        <w:tc>
          <w:tcPr>
            <w:tcW w:w="9354" w:type="dxa"/>
          </w:tcPr>
          <w:p w14:paraId="50451BC9" w14:textId="77777777" w:rsidR="00553412" w:rsidRPr="00553412" w:rsidRDefault="00553412" w:rsidP="00553412">
            <w:pPr>
              <w:jc w:val="center"/>
              <w:rPr>
                <w:rFonts w:ascii="Arial" w:hAnsi="Arial" w:cs="Arial"/>
                <w:sz w:val="22"/>
                <w:szCs w:val="22"/>
              </w:rPr>
            </w:pPr>
            <w:r w:rsidRPr="00553412">
              <w:rPr>
                <w:b/>
                <w:bCs/>
                <w:sz w:val="28"/>
                <w:szCs w:val="28"/>
              </w:rPr>
              <w:t>GULBENES NOVADA PAŠVALDĪBA</w:t>
            </w:r>
          </w:p>
        </w:tc>
      </w:tr>
      <w:tr w:rsidR="00553412" w:rsidRPr="00553412" w14:paraId="5F65FD16" w14:textId="77777777" w:rsidTr="00B45F49">
        <w:tc>
          <w:tcPr>
            <w:tcW w:w="9354" w:type="dxa"/>
          </w:tcPr>
          <w:p w14:paraId="08E54A74" w14:textId="77777777" w:rsidR="00553412" w:rsidRPr="00553412" w:rsidRDefault="00553412" w:rsidP="00553412">
            <w:pPr>
              <w:jc w:val="center"/>
              <w:rPr>
                <w:rFonts w:ascii="Arial" w:hAnsi="Arial" w:cs="Arial"/>
                <w:sz w:val="22"/>
                <w:szCs w:val="22"/>
              </w:rPr>
            </w:pPr>
            <w:r w:rsidRPr="00553412">
              <w:t>Reģ.Nr.90009116327</w:t>
            </w:r>
          </w:p>
        </w:tc>
      </w:tr>
      <w:tr w:rsidR="00553412" w:rsidRPr="00553412" w14:paraId="4BA9CFF2" w14:textId="77777777" w:rsidTr="00B45F49">
        <w:tc>
          <w:tcPr>
            <w:tcW w:w="9354" w:type="dxa"/>
          </w:tcPr>
          <w:p w14:paraId="66AB10A1" w14:textId="77777777" w:rsidR="00553412" w:rsidRPr="00553412" w:rsidRDefault="00553412" w:rsidP="00553412">
            <w:pPr>
              <w:jc w:val="center"/>
              <w:rPr>
                <w:rFonts w:ascii="Arial" w:hAnsi="Arial" w:cs="Arial"/>
                <w:sz w:val="22"/>
                <w:szCs w:val="22"/>
              </w:rPr>
            </w:pPr>
            <w:r w:rsidRPr="00553412">
              <w:t>Ābeļu iela 2, Gulbene, Gulbenes nov., LV-4401</w:t>
            </w:r>
          </w:p>
        </w:tc>
      </w:tr>
      <w:tr w:rsidR="00553412" w:rsidRPr="00553412" w14:paraId="7FD172A0" w14:textId="77777777" w:rsidTr="00B45F49">
        <w:tc>
          <w:tcPr>
            <w:tcW w:w="9354" w:type="dxa"/>
          </w:tcPr>
          <w:p w14:paraId="4C9B607D" w14:textId="77777777" w:rsidR="00553412" w:rsidRPr="00553412" w:rsidRDefault="00553412" w:rsidP="00553412">
            <w:pPr>
              <w:jc w:val="center"/>
              <w:rPr>
                <w:rFonts w:ascii="Arial" w:hAnsi="Arial" w:cs="Arial"/>
                <w:sz w:val="22"/>
                <w:szCs w:val="22"/>
              </w:rPr>
            </w:pPr>
            <w:r w:rsidRPr="00553412">
              <w:t>Tālrunis 64497710, mob.26595362, e-pasts: dome@gulbene.lv, www.gulbene.lv</w:t>
            </w:r>
          </w:p>
        </w:tc>
      </w:tr>
    </w:tbl>
    <w:p w14:paraId="21274E73" w14:textId="77777777" w:rsidR="00553412" w:rsidRPr="00553412" w:rsidRDefault="00553412" w:rsidP="00553412">
      <w:pPr>
        <w:jc w:val="center"/>
        <w:rPr>
          <w:rFonts w:eastAsia="SimSun"/>
          <w:b/>
          <w:bCs/>
          <w:lang w:eastAsia="en-US"/>
        </w:rPr>
      </w:pPr>
      <w:r w:rsidRPr="00553412">
        <w:rPr>
          <w:rFonts w:eastAsia="SimSun"/>
          <w:b/>
          <w:bCs/>
          <w:lang w:eastAsia="en-US"/>
        </w:rPr>
        <w:t>GULBENES NOVADA DOMES LĒMUMS</w:t>
      </w:r>
    </w:p>
    <w:p w14:paraId="7BF96206" w14:textId="77777777" w:rsidR="00553412" w:rsidRPr="00553412" w:rsidRDefault="00553412" w:rsidP="00553412">
      <w:pPr>
        <w:jc w:val="center"/>
        <w:rPr>
          <w:rFonts w:eastAsia="SimSun"/>
          <w:lang w:eastAsia="en-US"/>
        </w:rPr>
      </w:pPr>
      <w:r w:rsidRPr="00553412">
        <w:rPr>
          <w:rFonts w:eastAsia="SimSun"/>
          <w:lang w:eastAsia="en-US"/>
        </w:rPr>
        <w:t>Gulbenē</w:t>
      </w: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53412" w:rsidRPr="00553412" w14:paraId="13376B7A" w14:textId="77777777" w:rsidTr="006843B0">
        <w:tc>
          <w:tcPr>
            <w:tcW w:w="4676" w:type="dxa"/>
          </w:tcPr>
          <w:p w14:paraId="29326EA0" w14:textId="77777777" w:rsidR="00553412" w:rsidRPr="00553412" w:rsidRDefault="00553412" w:rsidP="00553412">
            <w:pPr>
              <w:rPr>
                <w:b/>
                <w:bCs/>
              </w:rPr>
            </w:pPr>
            <w:r w:rsidRPr="00553412">
              <w:rPr>
                <w:b/>
                <w:bCs/>
              </w:rPr>
              <w:t>2022.gada 29.decembrī</w:t>
            </w:r>
          </w:p>
        </w:tc>
        <w:tc>
          <w:tcPr>
            <w:tcW w:w="4678" w:type="dxa"/>
          </w:tcPr>
          <w:p w14:paraId="0ECAC014" w14:textId="77777777" w:rsidR="00553412" w:rsidRPr="00553412" w:rsidRDefault="00553412" w:rsidP="00553412">
            <w:pPr>
              <w:rPr>
                <w:b/>
                <w:bCs/>
              </w:rPr>
            </w:pPr>
            <w:r w:rsidRPr="00553412">
              <w:rPr>
                <w:b/>
                <w:bCs/>
              </w:rPr>
              <w:t xml:space="preserve">                                Nr. GND/2022/1319</w:t>
            </w:r>
          </w:p>
        </w:tc>
      </w:tr>
      <w:tr w:rsidR="00553412" w:rsidRPr="00553412" w14:paraId="429685A5" w14:textId="77777777" w:rsidTr="006843B0">
        <w:tc>
          <w:tcPr>
            <w:tcW w:w="4676" w:type="dxa"/>
          </w:tcPr>
          <w:p w14:paraId="5022E13D" w14:textId="77777777" w:rsidR="00553412" w:rsidRPr="00553412" w:rsidRDefault="00553412" w:rsidP="00553412"/>
        </w:tc>
        <w:tc>
          <w:tcPr>
            <w:tcW w:w="4678" w:type="dxa"/>
          </w:tcPr>
          <w:p w14:paraId="6527CAA8" w14:textId="77777777" w:rsidR="00553412" w:rsidRPr="00553412" w:rsidRDefault="00553412" w:rsidP="00553412">
            <w:pPr>
              <w:rPr>
                <w:b/>
                <w:bCs/>
              </w:rPr>
            </w:pPr>
            <w:r w:rsidRPr="00553412">
              <w:rPr>
                <w:b/>
                <w:bCs/>
              </w:rPr>
              <w:t xml:space="preserve">                                (protokols Nr.27; 106.p.)</w:t>
            </w:r>
          </w:p>
        </w:tc>
      </w:tr>
    </w:tbl>
    <w:p w14:paraId="2391D306" w14:textId="77777777" w:rsidR="00553412" w:rsidRPr="00553412" w:rsidRDefault="00553412" w:rsidP="00553412"/>
    <w:p w14:paraId="2C595CFB" w14:textId="77777777" w:rsidR="00553412" w:rsidRPr="00553412" w:rsidRDefault="00553412" w:rsidP="00553412">
      <w:pPr>
        <w:jc w:val="center"/>
        <w:rPr>
          <w:b/>
          <w:snapToGrid w:val="0"/>
          <w:lang w:eastAsia="en-US"/>
        </w:rPr>
      </w:pPr>
      <w:r w:rsidRPr="00553412">
        <w:rPr>
          <w:b/>
          <w:snapToGrid w:val="0"/>
          <w:lang w:eastAsia="en-US"/>
        </w:rPr>
        <w:t xml:space="preserve">Par dzīvokļa īpašuma “Ilgas” – 1, </w:t>
      </w:r>
      <w:proofErr w:type="spellStart"/>
      <w:r w:rsidRPr="00553412">
        <w:rPr>
          <w:b/>
          <w:snapToGrid w:val="0"/>
          <w:lang w:eastAsia="en-US"/>
        </w:rPr>
        <w:t>Gaujasrēveļi</w:t>
      </w:r>
      <w:proofErr w:type="spellEnd"/>
      <w:r w:rsidRPr="00553412">
        <w:rPr>
          <w:b/>
          <w:snapToGrid w:val="0"/>
          <w:lang w:eastAsia="en-US"/>
        </w:rPr>
        <w:t>, Rankas pagasts, Gulbenes novads, pircēja apstiprināšanu</w:t>
      </w:r>
    </w:p>
    <w:p w14:paraId="7B50CDD1" w14:textId="77777777" w:rsidR="00553412" w:rsidRPr="00553412" w:rsidRDefault="00553412" w:rsidP="00553412">
      <w:pPr>
        <w:jc w:val="center"/>
        <w:rPr>
          <w:b/>
          <w:snapToGrid w:val="0"/>
          <w:lang w:eastAsia="en-US"/>
        </w:rPr>
      </w:pPr>
    </w:p>
    <w:p w14:paraId="65F4B373"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2022.gada 27.oktobrī Gulbenes novada dome pieņēma lēmumu </w:t>
      </w:r>
      <w:proofErr w:type="spellStart"/>
      <w:r w:rsidRPr="00553412">
        <w:rPr>
          <w:rFonts w:eastAsia="SimSun" w:cs="Mangal"/>
          <w:color w:val="00000A"/>
          <w:lang w:eastAsia="zh-CN" w:bidi="hi-IN"/>
        </w:rPr>
        <w:t>Nr.GND</w:t>
      </w:r>
      <w:proofErr w:type="spellEnd"/>
      <w:r w:rsidRPr="00553412">
        <w:rPr>
          <w:rFonts w:eastAsia="SimSun" w:cs="Mangal"/>
          <w:color w:val="00000A"/>
          <w:lang w:eastAsia="zh-CN" w:bidi="hi-IN"/>
        </w:rPr>
        <w:t xml:space="preserve">/2022/1027 “Par dzīvokļa īpašuma “Ilgas” – 1, </w:t>
      </w:r>
      <w:proofErr w:type="spellStart"/>
      <w:r w:rsidRPr="00553412">
        <w:rPr>
          <w:rFonts w:eastAsia="SimSun" w:cs="Mangal"/>
          <w:color w:val="00000A"/>
          <w:lang w:eastAsia="zh-CN" w:bidi="hi-IN"/>
        </w:rPr>
        <w:t>Gaujasrēveļi</w:t>
      </w:r>
      <w:proofErr w:type="spellEnd"/>
      <w:r w:rsidRPr="00553412">
        <w:rPr>
          <w:rFonts w:eastAsia="SimSun" w:cs="Mangal"/>
          <w:color w:val="00000A"/>
          <w:lang w:eastAsia="zh-CN" w:bidi="hi-IN"/>
        </w:rPr>
        <w:t>, Rankas pagasts, Gulbenes novads, pirmās izsoles rīkošanu, noteikumu un sākumcenas apstiprināšanu” (protokols Nr.20; 71.p.).</w:t>
      </w:r>
    </w:p>
    <w:p w14:paraId="77952B99" w14:textId="06A977C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2022.gada 8.decembrī tika rīkota Gulbenes novada pašvaldības dzīvokļa īpašuma “Ilgas” – 1, </w:t>
      </w:r>
      <w:proofErr w:type="spellStart"/>
      <w:r w:rsidRPr="00553412">
        <w:rPr>
          <w:rFonts w:eastAsia="SimSun" w:cs="Mangal"/>
          <w:color w:val="00000A"/>
          <w:lang w:eastAsia="zh-CN" w:bidi="hi-IN"/>
        </w:rPr>
        <w:t>Gaujasrēveļi</w:t>
      </w:r>
      <w:proofErr w:type="spellEnd"/>
      <w:r w:rsidRPr="00553412">
        <w:rPr>
          <w:rFonts w:eastAsia="SimSun" w:cs="Mangal"/>
          <w:color w:val="00000A"/>
          <w:lang w:eastAsia="zh-CN" w:bidi="hi-IN"/>
        </w:rPr>
        <w:t xml:space="preserve">, Rankas pagasts, Gulbenes novads, kadastra numurs 5084 900 0171, kas sastāv no divistabu dzīvokļa, 48,2 </w:t>
      </w:r>
      <w:proofErr w:type="spellStart"/>
      <w:r w:rsidRPr="00553412">
        <w:rPr>
          <w:rFonts w:eastAsia="SimSun" w:cs="Mangal"/>
          <w:color w:val="00000A"/>
          <w:lang w:eastAsia="zh-CN" w:bidi="hi-IN"/>
        </w:rPr>
        <w:t>kv.m</w:t>
      </w:r>
      <w:proofErr w:type="spellEnd"/>
      <w:r w:rsidRPr="00553412">
        <w:rPr>
          <w:rFonts w:eastAsia="SimSun" w:cs="Mangal"/>
          <w:color w:val="00000A"/>
          <w:lang w:eastAsia="zh-CN" w:bidi="hi-IN"/>
        </w:rPr>
        <w:t xml:space="preserve">. platībā (telpu grupas kadastra apzīmējums 5084 004 0246 001 001), un pie tā piederošām kopīpašuma 492/1637 domājamām daļām no dzīvojamās mājas (būves kadastra apzīmējums 5084 004 0246 001), 492/1637 domājamām daļām no šķūņa (būves kadastra apzīmējums 5084 004 0246 002), 492/1637 domājamām daļām no garāžas (būves kadastra apzīmējums 5084 004 0246 003), un 492/1637 domājamām daļām no zemes (zemes vienības kadastra apzīmējums 5084 004 0246), pirmā izsole, kurā piedalījās četri pretendenti. </w:t>
      </w:r>
      <w:r w:rsidR="00B45F49">
        <w:rPr>
          <w:rFonts w:eastAsia="SimSun" w:cs="Mangal"/>
          <w:color w:val="00000A"/>
          <w:lang w:eastAsia="zh-CN" w:bidi="hi-IN"/>
        </w:rPr>
        <w:t>…</w:t>
      </w:r>
      <w:r w:rsidRPr="00553412">
        <w:rPr>
          <w:rFonts w:eastAsia="Calibri" w:cs="Mangal"/>
          <w:color w:val="00000A"/>
          <w:lang w:eastAsia="en-US" w:bidi="hi-IN"/>
        </w:rPr>
        <w:t>, pa</w:t>
      </w:r>
      <w:r w:rsidRPr="00553412">
        <w:rPr>
          <w:rFonts w:eastAsia="SimSun" w:cs="Mangal"/>
          <w:color w:val="00000A"/>
          <w:lang w:eastAsia="zh-CN" w:bidi="hi-IN"/>
        </w:rPr>
        <w:t xml:space="preserve">r augstāko nosolīto cenu 4387,50 EUR (četri tūkstoši trīs simti astoņdesmit septiņi </w:t>
      </w:r>
      <w:proofErr w:type="spellStart"/>
      <w:r w:rsidRPr="00553412">
        <w:rPr>
          <w:rFonts w:eastAsia="SimSun" w:cs="Mangal"/>
          <w:i/>
          <w:iCs/>
          <w:color w:val="00000A"/>
          <w:lang w:eastAsia="zh-CN" w:bidi="hi-IN"/>
        </w:rPr>
        <w:t>euro</w:t>
      </w:r>
      <w:proofErr w:type="spellEnd"/>
      <w:r w:rsidRPr="00553412">
        <w:rPr>
          <w:rFonts w:eastAsia="SimSun" w:cs="Mangal"/>
          <w:color w:val="00000A"/>
          <w:lang w:eastAsia="zh-CN" w:bidi="hi-IN"/>
        </w:rPr>
        <w:t xml:space="preserve"> 50 </w:t>
      </w:r>
      <w:r w:rsidRPr="00553412">
        <w:rPr>
          <w:rFonts w:eastAsia="SimSun" w:cs="Mangal"/>
          <w:i/>
          <w:iCs/>
          <w:color w:val="00000A"/>
          <w:lang w:eastAsia="zh-CN" w:bidi="hi-IN"/>
        </w:rPr>
        <w:t>centi</w:t>
      </w:r>
      <w:r w:rsidRPr="00553412">
        <w:rPr>
          <w:rFonts w:eastAsia="SimSun" w:cs="Mangal"/>
          <w:color w:val="00000A"/>
          <w:lang w:eastAsia="zh-CN" w:bidi="hi-IN"/>
        </w:rPr>
        <w:t xml:space="preserve">) ir ieguvis tiesības pirkt dzīvokļa īpašumu “Ilgas” – 1, </w:t>
      </w:r>
      <w:proofErr w:type="spellStart"/>
      <w:r w:rsidRPr="00553412">
        <w:rPr>
          <w:rFonts w:eastAsia="SimSun" w:cs="Mangal"/>
          <w:color w:val="00000A"/>
          <w:lang w:eastAsia="zh-CN" w:bidi="hi-IN"/>
        </w:rPr>
        <w:t>Gaujasrēveļi</w:t>
      </w:r>
      <w:proofErr w:type="spellEnd"/>
      <w:r w:rsidRPr="00553412">
        <w:rPr>
          <w:rFonts w:eastAsia="SimSun" w:cs="Mangal"/>
          <w:color w:val="00000A"/>
          <w:lang w:eastAsia="zh-CN" w:bidi="hi-IN"/>
        </w:rPr>
        <w:t>, Rankas pagasts, Gulbenes novads, kadastra numurs 5084 900 0171.</w:t>
      </w:r>
    </w:p>
    <w:p w14:paraId="30B69135"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66ED6535"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w:t>
      </w:r>
      <w:r w:rsidRPr="00553412">
        <w:rPr>
          <w:rFonts w:eastAsia="SimSun" w:cs="Mangal"/>
          <w:color w:val="00000A"/>
          <w:lang w:eastAsia="zh-CN" w:bidi="hi-IN"/>
        </w:rPr>
        <w:lastRenderedPageBreak/>
        <w:t xml:space="preserve">ieskaitīta pirkuma summā. </w:t>
      </w:r>
    </w:p>
    <w:p w14:paraId="3C50A2FB"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Pirkuma maksa 2022.gada 19.decembrī </w:t>
      </w:r>
      <w:r w:rsidRPr="00553412">
        <w:rPr>
          <w:rFonts w:eastAsia="SimSun" w:cs="Mangal"/>
          <w:color w:val="00000A"/>
          <w:shd w:val="clear" w:color="auto" w:fill="FFFFFF"/>
          <w:lang w:eastAsia="zh-CN" w:bidi="hi-IN"/>
        </w:rPr>
        <w:t>i</w:t>
      </w:r>
      <w:r w:rsidRPr="00553412">
        <w:rPr>
          <w:rFonts w:eastAsia="SimSun" w:cs="Mangal"/>
          <w:color w:val="00000A"/>
          <w:lang w:eastAsia="zh-CN" w:bidi="hi-IN"/>
        </w:rPr>
        <w:t>r samaksāta pilnā apmērā.</w:t>
      </w:r>
    </w:p>
    <w:p w14:paraId="7C895344"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3B4C60F9" w14:textId="77777777" w:rsidR="00553412" w:rsidRPr="00553412" w:rsidRDefault="00553412" w:rsidP="00553412">
      <w:pPr>
        <w:spacing w:line="360" w:lineRule="auto"/>
        <w:ind w:firstLine="567"/>
        <w:jc w:val="both"/>
        <w:rPr>
          <w:noProof/>
          <w:color w:val="000000"/>
        </w:rPr>
      </w:pPr>
      <w:r w:rsidRPr="00553412">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8.decembra izsoles protokolu Nr.2.7.2/22/162, un Tautsaimniecības komitejas ieteikumu, atklāti balsojot: </w:t>
      </w:r>
      <w:r w:rsidRPr="00553412">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553412">
        <w:rPr>
          <w:rFonts w:eastAsia="SimSun"/>
          <w:color w:val="00000A"/>
          <w:lang w:eastAsia="zh-CN" w:bidi="hi-IN"/>
        </w:rPr>
        <w:t>,</w:t>
      </w:r>
      <w:r w:rsidRPr="00553412">
        <w:rPr>
          <w:color w:val="000000"/>
        </w:rPr>
        <w:t>, Gulbenes novada dome NOLEMJ</w:t>
      </w:r>
      <w:r w:rsidRPr="00553412">
        <w:t>:</w:t>
      </w:r>
    </w:p>
    <w:p w14:paraId="7C31014D"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1. APSTIPRINĀT Gulbenes novada pašvaldībai piederošā dzīvokļa īpašuma “Ilgas” – 1, </w:t>
      </w:r>
      <w:proofErr w:type="spellStart"/>
      <w:r w:rsidRPr="00553412">
        <w:rPr>
          <w:rFonts w:eastAsia="SimSun" w:cs="Mangal"/>
          <w:color w:val="00000A"/>
          <w:lang w:eastAsia="zh-CN" w:bidi="hi-IN"/>
        </w:rPr>
        <w:t>Gaujasrēveļi</w:t>
      </w:r>
      <w:proofErr w:type="spellEnd"/>
      <w:r w:rsidRPr="00553412">
        <w:rPr>
          <w:rFonts w:eastAsia="SimSun" w:cs="Mangal"/>
          <w:color w:val="00000A"/>
          <w:lang w:eastAsia="zh-CN" w:bidi="hi-IN"/>
        </w:rPr>
        <w:t xml:space="preserve">, Rankas pagasts, Gulbenes novads, kadastra numurs 5084 900 0171, kas sastāv no divistabu dzīvokļa, 48,2 </w:t>
      </w:r>
      <w:proofErr w:type="spellStart"/>
      <w:r w:rsidRPr="00553412">
        <w:rPr>
          <w:rFonts w:eastAsia="SimSun" w:cs="Mangal"/>
          <w:color w:val="00000A"/>
          <w:lang w:eastAsia="zh-CN" w:bidi="hi-IN"/>
        </w:rPr>
        <w:t>kv.m</w:t>
      </w:r>
      <w:proofErr w:type="spellEnd"/>
      <w:r w:rsidRPr="00553412">
        <w:rPr>
          <w:rFonts w:eastAsia="SimSun" w:cs="Mangal"/>
          <w:color w:val="00000A"/>
          <w:lang w:eastAsia="zh-CN" w:bidi="hi-IN"/>
        </w:rPr>
        <w:t>. platībā (telpu grupas kadastra apzīmējumu 5084 004 0246 001 001), un pie tā piederošām kopīpašuma 492/1637 domājamām daļām no dzīvojamās mājas (būves kadastra apzīmējums 5084 004 0246 001), 492/1637 domājamām daļām no šķūņa (būves kadastra apzīmējums 5084 004 0246 002), 492/1637 domājamām daļām no garāžas (būves kadastra apzīmējums 5084 004 0246 003), un 492/1637 domājamām daļām no zemes (zemes vienības kadastra apzīmējums 5084 004 0246), 2022.gada 8.decembrī notikušās izsoles rezultātus.</w:t>
      </w:r>
    </w:p>
    <w:p w14:paraId="7F0BE6CC" w14:textId="01726D08"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 Trīsdesmit dienu laikā pēc izsoles rezultātu apstiprināšanas slēgt nekustamā īpašuma pirkuma līgumu ar </w:t>
      </w:r>
      <w:r w:rsidR="00B45F49">
        <w:rPr>
          <w:rFonts w:eastAsia="SimSun" w:cs="Mangal"/>
          <w:color w:val="00000A"/>
          <w:lang w:eastAsia="zh-CN" w:bidi="hi-IN"/>
        </w:rPr>
        <w:t>….</w:t>
      </w:r>
      <w:r w:rsidRPr="00553412">
        <w:rPr>
          <w:rFonts w:eastAsia="SimSun" w:cs="Mangal"/>
          <w:color w:val="00000A"/>
          <w:lang w:eastAsia="zh-CN" w:bidi="hi-IN"/>
        </w:rPr>
        <w:t xml:space="preserve">, par dzīvokļa īpašuma “Ilgas” – 1, </w:t>
      </w:r>
      <w:proofErr w:type="spellStart"/>
      <w:r w:rsidRPr="00553412">
        <w:rPr>
          <w:rFonts w:eastAsia="SimSun" w:cs="Mangal"/>
          <w:color w:val="00000A"/>
          <w:lang w:eastAsia="zh-CN" w:bidi="hi-IN"/>
        </w:rPr>
        <w:t>Gaujasrēveļi</w:t>
      </w:r>
      <w:proofErr w:type="spellEnd"/>
      <w:r w:rsidRPr="00553412">
        <w:rPr>
          <w:rFonts w:eastAsia="SimSun" w:cs="Mangal"/>
          <w:color w:val="00000A"/>
          <w:lang w:eastAsia="zh-CN" w:bidi="hi-IN"/>
        </w:rPr>
        <w:t xml:space="preserve">, Rankas pagasts, Gulbenes novads, kadastra numurs 5084 900 0171, pārdošanu par nosolīto summu 4387,50 EUR (četri tūkstoši trīs simti astoņdesmit septiņi </w:t>
      </w:r>
      <w:proofErr w:type="spellStart"/>
      <w:r w:rsidRPr="00553412">
        <w:rPr>
          <w:rFonts w:eastAsia="SimSun" w:cs="Mangal"/>
          <w:i/>
          <w:iCs/>
          <w:color w:val="00000A"/>
          <w:lang w:eastAsia="zh-CN" w:bidi="hi-IN"/>
        </w:rPr>
        <w:t>euro</w:t>
      </w:r>
      <w:proofErr w:type="spellEnd"/>
      <w:r w:rsidRPr="00553412">
        <w:rPr>
          <w:rFonts w:eastAsia="SimSun" w:cs="Mangal"/>
          <w:color w:val="00000A"/>
          <w:lang w:eastAsia="zh-CN" w:bidi="hi-IN"/>
        </w:rPr>
        <w:t xml:space="preserve"> 50 </w:t>
      </w:r>
      <w:r w:rsidRPr="00553412">
        <w:rPr>
          <w:rFonts w:eastAsia="SimSun" w:cs="Mangal"/>
          <w:i/>
          <w:iCs/>
          <w:color w:val="00000A"/>
          <w:lang w:eastAsia="zh-CN" w:bidi="hi-IN"/>
        </w:rPr>
        <w:t>centi</w:t>
      </w:r>
      <w:r w:rsidRPr="00553412">
        <w:rPr>
          <w:rFonts w:eastAsia="SimSun" w:cs="Mangal"/>
          <w:color w:val="00000A"/>
          <w:lang w:eastAsia="zh-CN" w:bidi="hi-IN"/>
        </w:rPr>
        <w:t xml:space="preserve">). </w:t>
      </w:r>
    </w:p>
    <w:p w14:paraId="06A21BD2"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3. Lēmuma izpildi organizēt Gulbenes novada pašvaldības Īpašuma novērtēšanas un izsoļu komisijai.</w:t>
      </w:r>
    </w:p>
    <w:p w14:paraId="1411F692" w14:textId="77777777" w:rsidR="00553412" w:rsidRPr="00553412" w:rsidRDefault="00553412" w:rsidP="00553412">
      <w:pPr>
        <w:spacing w:line="360" w:lineRule="auto"/>
      </w:pPr>
    </w:p>
    <w:p w14:paraId="102D0A1F" w14:textId="77777777" w:rsidR="00553412" w:rsidRPr="00553412" w:rsidRDefault="00553412" w:rsidP="00553412">
      <w:pPr>
        <w:spacing w:line="360" w:lineRule="auto"/>
      </w:pPr>
      <w:r w:rsidRPr="00553412">
        <w:t xml:space="preserve">Gulbenes novada domes priekšsēdētājs </w:t>
      </w:r>
      <w:r w:rsidRPr="00553412">
        <w:tab/>
      </w:r>
      <w:r w:rsidRPr="00553412">
        <w:tab/>
      </w:r>
      <w:r w:rsidRPr="00553412">
        <w:tab/>
      </w:r>
      <w:r w:rsidRPr="00553412">
        <w:tab/>
      </w:r>
      <w:r w:rsidRPr="00553412">
        <w:tab/>
      </w:r>
      <w:r w:rsidRPr="00553412">
        <w:tab/>
      </w:r>
      <w:proofErr w:type="spellStart"/>
      <w:r w:rsidRPr="00553412">
        <w:t>A.Caunītis</w:t>
      </w:r>
      <w:proofErr w:type="spellEnd"/>
    </w:p>
    <w:p w14:paraId="2AE9FAE4" w14:textId="77777777" w:rsidR="00553412" w:rsidRPr="00553412" w:rsidRDefault="00553412" w:rsidP="00553412">
      <w:pPr>
        <w:spacing w:line="360" w:lineRule="auto"/>
      </w:pPr>
    </w:p>
    <w:p w14:paraId="6D4AB612" w14:textId="77777777" w:rsidR="00553412" w:rsidRPr="00553412" w:rsidRDefault="00553412" w:rsidP="00553412">
      <w:pPr>
        <w:spacing w:line="360" w:lineRule="auto"/>
      </w:pPr>
      <w:r w:rsidRPr="00553412">
        <w:t xml:space="preserve">Sagatavoja: </w:t>
      </w:r>
      <w:proofErr w:type="spellStart"/>
      <w:r w:rsidRPr="00553412">
        <w:t>L.Bašķere</w:t>
      </w:r>
      <w:proofErr w:type="spellEnd"/>
    </w:p>
    <w:p w14:paraId="6637C80C" w14:textId="77777777" w:rsidR="00553412" w:rsidRPr="00553412" w:rsidRDefault="00553412" w:rsidP="00553412">
      <w:pPr>
        <w:spacing w:after="160" w:line="259" w:lineRule="auto"/>
      </w:pPr>
    </w:p>
    <w:tbl>
      <w:tblPr>
        <w:tblStyle w:val="Reatabula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3412" w:rsidRPr="00553412" w14:paraId="5BB4FCA7" w14:textId="77777777" w:rsidTr="006843B0">
        <w:tc>
          <w:tcPr>
            <w:tcW w:w="9458" w:type="dxa"/>
          </w:tcPr>
          <w:p w14:paraId="544AFC11" w14:textId="77777777" w:rsidR="00553412" w:rsidRPr="00553412" w:rsidRDefault="00553412" w:rsidP="00553412">
            <w:pPr>
              <w:jc w:val="center"/>
              <w:rPr>
                <w:rFonts w:ascii="Arial" w:hAnsi="Arial" w:cs="Arial"/>
                <w:sz w:val="22"/>
                <w:szCs w:val="22"/>
              </w:rPr>
            </w:pPr>
            <w:r w:rsidRPr="00553412">
              <w:rPr>
                <w:noProof/>
                <w:sz w:val="22"/>
                <w:szCs w:val="22"/>
              </w:rPr>
              <w:lastRenderedPageBreak/>
              <w:drawing>
                <wp:inline distT="0" distB="0" distL="0" distR="0" wp14:anchorId="358AA804" wp14:editId="235C7FA4">
                  <wp:extent cx="619125" cy="685800"/>
                  <wp:effectExtent l="0" t="0" r="9525" b="0"/>
                  <wp:docPr id="169" name="Attēls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3412" w:rsidRPr="00553412" w14:paraId="3D9E427D" w14:textId="77777777" w:rsidTr="006843B0">
        <w:tc>
          <w:tcPr>
            <w:tcW w:w="9458" w:type="dxa"/>
          </w:tcPr>
          <w:p w14:paraId="494D82C3" w14:textId="77777777" w:rsidR="00553412" w:rsidRPr="00553412" w:rsidRDefault="00553412" w:rsidP="00553412">
            <w:pPr>
              <w:jc w:val="center"/>
              <w:rPr>
                <w:rFonts w:ascii="Arial" w:hAnsi="Arial" w:cs="Arial"/>
                <w:sz w:val="22"/>
                <w:szCs w:val="22"/>
              </w:rPr>
            </w:pPr>
            <w:r w:rsidRPr="00553412">
              <w:rPr>
                <w:b/>
                <w:bCs/>
                <w:sz w:val="28"/>
                <w:szCs w:val="28"/>
              </w:rPr>
              <w:t>GULBENES NOVADA PAŠVALDĪBA</w:t>
            </w:r>
          </w:p>
        </w:tc>
      </w:tr>
      <w:tr w:rsidR="00553412" w:rsidRPr="00553412" w14:paraId="1C24F65D" w14:textId="77777777" w:rsidTr="006843B0">
        <w:tc>
          <w:tcPr>
            <w:tcW w:w="9458" w:type="dxa"/>
          </w:tcPr>
          <w:p w14:paraId="7B699278" w14:textId="77777777" w:rsidR="00553412" w:rsidRPr="00553412" w:rsidRDefault="00553412" w:rsidP="00553412">
            <w:pPr>
              <w:jc w:val="center"/>
              <w:rPr>
                <w:rFonts w:ascii="Arial" w:hAnsi="Arial" w:cs="Arial"/>
                <w:sz w:val="22"/>
                <w:szCs w:val="22"/>
              </w:rPr>
            </w:pPr>
            <w:r w:rsidRPr="00553412">
              <w:t>Reģ.Nr.90009116327</w:t>
            </w:r>
          </w:p>
        </w:tc>
      </w:tr>
      <w:tr w:rsidR="00553412" w:rsidRPr="00553412" w14:paraId="56BB6070" w14:textId="77777777" w:rsidTr="006843B0">
        <w:tc>
          <w:tcPr>
            <w:tcW w:w="9458" w:type="dxa"/>
          </w:tcPr>
          <w:p w14:paraId="510C0F7F" w14:textId="77777777" w:rsidR="00553412" w:rsidRPr="00553412" w:rsidRDefault="00553412" w:rsidP="00553412">
            <w:pPr>
              <w:jc w:val="center"/>
              <w:rPr>
                <w:rFonts w:ascii="Arial" w:hAnsi="Arial" w:cs="Arial"/>
                <w:sz w:val="22"/>
                <w:szCs w:val="22"/>
              </w:rPr>
            </w:pPr>
            <w:r w:rsidRPr="00553412">
              <w:t>Ābeļu iela 2, Gulbene, Gulbenes nov., LV-4401</w:t>
            </w:r>
          </w:p>
        </w:tc>
      </w:tr>
      <w:tr w:rsidR="00553412" w:rsidRPr="00553412" w14:paraId="6D42206F" w14:textId="77777777" w:rsidTr="006843B0">
        <w:tc>
          <w:tcPr>
            <w:tcW w:w="9458" w:type="dxa"/>
          </w:tcPr>
          <w:p w14:paraId="6D6F98B4" w14:textId="77777777" w:rsidR="00553412" w:rsidRPr="00553412" w:rsidRDefault="00553412" w:rsidP="00553412">
            <w:pPr>
              <w:jc w:val="center"/>
              <w:rPr>
                <w:rFonts w:ascii="Arial" w:hAnsi="Arial" w:cs="Arial"/>
                <w:sz w:val="22"/>
                <w:szCs w:val="22"/>
              </w:rPr>
            </w:pPr>
            <w:r w:rsidRPr="00553412">
              <w:t>Tālrunis 64497710, mob.26595362, e-pasts: dome@gulbene.lv, www.gulbene.lv</w:t>
            </w:r>
          </w:p>
        </w:tc>
      </w:tr>
    </w:tbl>
    <w:p w14:paraId="1CE323A9" w14:textId="77777777" w:rsidR="00553412" w:rsidRPr="00553412" w:rsidRDefault="00553412" w:rsidP="00553412">
      <w:pPr>
        <w:jc w:val="center"/>
        <w:rPr>
          <w:rFonts w:eastAsia="SimSun"/>
          <w:b/>
          <w:bCs/>
          <w:lang w:eastAsia="en-US"/>
        </w:rPr>
      </w:pPr>
      <w:r w:rsidRPr="00553412">
        <w:rPr>
          <w:rFonts w:eastAsia="SimSun"/>
          <w:b/>
          <w:bCs/>
          <w:lang w:eastAsia="en-US"/>
        </w:rPr>
        <w:t>GULBENES NOVADA DOMES LĒMUMS</w:t>
      </w:r>
    </w:p>
    <w:p w14:paraId="50DBBC12" w14:textId="77777777" w:rsidR="00553412" w:rsidRPr="00553412" w:rsidRDefault="00553412" w:rsidP="00553412">
      <w:pPr>
        <w:jc w:val="center"/>
        <w:rPr>
          <w:rFonts w:eastAsia="SimSun"/>
          <w:lang w:eastAsia="en-US"/>
        </w:rPr>
      </w:pPr>
      <w:r w:rsidRPr="00553412">
        <w:rPr>
          <w:rFonts w:eastAsia="SimSun"/>
          <w:lang w:eastAsia="en-US"/>
        </w:rPr>
        <w:t>Gulbenē</w:t>
      </w: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53412" w:rsidRPr="00553412" w14:paraId="3A73A417" w14:textId="77777777" w:rsidTr="006843B0">
        <w:tc>
          <w:tcPr>
            <w:tcW w:w="4676" w:type="dxa"/>
          </w:tcPr>
          <w:p w14:paraId="18CAE8CA" w14:textId="77777777" w:rsidR="00553412" w:rsidRPr="00553412" w:rsidRDefault="00553412" w:rsidP="00553412">
            <w:pPr>
              <w:rPr>
                <w:b/>
                <w:bCs/>
              </w:rPr>
            </w:pPr>
            <w:r w:rsidRPr="00553412">
              <w:rPr>
                <w:b/>
                <w:bCs/>
              </w:rPr>
              <w:t>2022.gada 29.decembrī</w:t>
            </w:r>
          </w:p>
        </w:tc>
        <w:tc>
          <w:tcPr>
            <w:tcW w:w="4678" w:type="dxa"/>
          </w:tcPr>
          <w:p w14:paraId="3B515697" w14:textId="77777777" w:rsidR="00553412" w:rsidRPr="00553412" w:rsidRDefault="00553412" w:rsidP="00553412">
            <w:pPr>
              <w:rPr>
                <w:b/>
                <w:bCs/>
              </w:rPr>
            </w:pPr>
            <w:r w:rsidRPr="00553412">
              <w:rPr>
                <w:b/>
                <w:bCs/>
              </w:rPr>
              <w:t xml:space="preserve">                              Nr. GND/2022/1320</w:t>
            </w:r>
          </w:p>
        </w:tc>
      </w:tr>
      <w:tr w:rsidR="00553412" w:rsidRPr="00553412" w14:paraId="6A76BF51" w14:textId="77777777" w:rsidTr="006843B0">
        <w:tc>
          <w:tcPr>
            <w:tcW w:w="4676" w:type="dxa"/>
          </w:tcPr>
          <w:p w14:paraId="016AD9E8" w14:textId="77777777" w:rsidR="00553412" w:rsidRPr="00553412" w:rsidRDefault="00553412" w:rsidP="00553412"/>
        </w:tc>
        <w:tc>
          <w:tcPr>
            <w:tcW w:w="4678" w:type="dxa"/>
          </w:tcPr>
          <w:p w14:paraId="7B363AB2" w14:textId="77777777" w:rsidR="00553412" w:rsidRPr="00553412" w:rsidRDefault="00553412" w:rsidP="00553412">
            <w:pPr>
              <w:rPr>
                <w:b/>
                <w:bCs/>
              </w:rPr>
            </w:pPr>
            <w:r w:rsidRPr="00553412">
              <w:rPr>
                <w:b/>
                <w:bCs/>
              </w:rPr>
              <w:t xml:space="preserve">                              (protokols Nr.27; 107.p.)</w:t>
            </w:r>
          </w:p>
        </w:tc>
      </w:tr>
    </w:tbl>
    <w:p w14:paraId="68966728" w14:textId="77777777" w:rsidR="00553412" w:rsidRPr="00553412" w:rsidRDefault="00553412" w:rsidP="00553412"/>
    <w:p w14:paraId="6D005679" w14:textId="77777777" w:rsidR="00553412" w:rsidRPr="00553412" w:rsidRDefault="00553412" w:rsidP="00553412">
      <w:pPr>
        <w:jc w:val="center"/>
        <w:rPr>
          <w:b/>
          <w:snapToGrid w:val="0"/>
          <w:lang w:eastAsia="en-US"/>
        </w:rPr>
      </w:pPr>
      <w:r w:rsidRPr="00553412">
        <w:rPr>
          <w:b/>
          <w:snapToGrid w:val="0"/>
          <w:lang w:eastAsia="en-US"/>
        </w:rPr>
        <w:t xml:space="preserve">Par dzīvokļa īpašuma “Ilgas” – 2, </w:t>
      </w:r>
      <w:proofErr w:type="spellStart"/>
      <w:r w:rsidRPr="00553412">
        <w:rPr>
          <w:b/>
          <w:snapToGrid w:val="0"/>
          <w:lang w:eastAsia="en-US"/>
        </w:rPr>
        <w:t>Gaujasrēveļi</w:t>
      </w:r>
      <w:proofErr w:type="spellEnd"/>
      <w:r w:rsidRPr="00553412">
        <w:rPr>
          <w:b/>
          <w:snapToGrid w:val="0"/>
          <w:lang w:eastAsia="en-US"/>
        </w:rPr>
        <w:t>, Rankas pagasts, Gulbenes novads, pircēja apstiprināšanu</w:t>
      </w:r>
    </w:p>
    <w:p w14:paraId="41026435" w14:textId="77777777" w:rsidR="00553412" w:rsidRPr="00553412" w:rsidRDefault="00553412" w:rsidP="00553412">
      <w:pPr>
        <w:jc w:val="center"/>
        <w:rPr>
          <w:b/>
          <w:snapToGrid w:val="0"/>
          <w:lang w:eastAsia="en-US"/>
        </w:rPr>
      </w:pPr>
    </w:p>
    <w:p w14:paraId="13CB0FA9"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2022.gada 27.oktobrī Gulbenes novada dome pieņēma lēmumu </w:t>
      </w:r>
      <w:proofErr w:type="spellStart"/>
      <w:r w:rsidRPr="00553412">
        <w:rPr>
          <w:rFonts w:eastAsia="SimSun" w:cs="Mangal"/>
          <w:color w:val="00000A"/>
          <w:lang w:eastAsia="zh-CN" w:bidi="hi-IN"/>
        </w:rPr>
        <w:t>Nr.GND</w:t>
      </w:r>
      <w:proofErr w:type="spellEnd"/>
      <w:r w:rsidRPr="00553412">
        <w:rPr>
          <w:rFonts w:eastAsia="SimSun" w:cs="Mangal"/>
          <w:color w:val="00000A"/>
          <w:lang w:eastAsia="zh-CN" w:bidi="hi-IN"/>
        </w:rPr>
        <w:t xml:space="preserve">/2022/1028 “Par dzīvokļa īpašuma “Ilgas” – 2, </w:t>
      </w:r>
      <w:proofErr w:type="spellStart"/>
      <w:r w:rsidRPr="00553412">
        <w:rPr>
          <w:rFonts w:eastAsia="SimSun" w:cs="Mangal"/>
          <w:color w:val="00000A"/>
          <w:lang w:eastAsia="zh-CN" w:bidi="hi-IN"/>
        </w:rPr>
        <w:t>Gaujasrēveļi</w:t>
      </w:r>
      <w:proofErr w:type="spellEnd"/>
      <w:r w:rsidRPr="00553412">
        <w:rPr>
          <w:rFonts w:eastAsia="SimSun" w:cs="Mangal"/>
          <w:color w:val="00000A"/>
          <w:lang w:eastAsia="zh-CN" w:bidi="hi-IN"/>
        </w:rPr>
        <w:t>, Rankas pagasts, Gulbenes novads, pirmās izsoles rīkošanu, noteikumu un sākumcenas apstiprināšanu” (protokols Nr.20; 72.p.).</w:t>
      </w:r>
    </w:p>
    <w:p w14:paraId="70248807" w14:textId="15AE7ACD"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2022.gada 8.decembrī tika rīkota Gulbenes novada pašvaldības dzīvokļa īpašuma “Ilgas” – 2, </w:t>
      </w:r>
      <w:proofErr w:type="spellStart"/>
      <w:r w:rsidRPr="00553412">
        <w:rPr>
          <w:rFonts w:eastAsia="SimSun" w:cs="Mangal"/>
          <w:color w:val="00000A"/>
          <w:lang w:eastAsia="zh-CN" w:bidi="hi-IN"/>
        </w:rPr>
        <w:t>Gaujasrēveļi</w:t>
      </w:r>
      <w:proofErr w:type="spellEnd"/>
      <w:r w:rsidRPr="00553412">
        <w:rPr>
          <w:rFonts w:eastAsia="SimSun" w:cs="Mangal"/>
          <w:color w:val="00000A"/>
          <w:lang w:eastAsia="zh-CN" w:bidi="hi-IN"/>
        </w:rPr>
        <w:t xml:space="preserve">, Rankas pagasts, Gulbenes novads, kadastra numurs 5084 900 0172, kas sastāv no divistabu dzīvokļa, 48,5 </w:t>
      </w:r>
      <w:proofErr w:type="spellStart"/>
      <w:r w:rsidRPr="00553412">
        <w:rPr>
          <w:rFonts w:eastAsia="SimSun" w:cs="Mangal"/>
          <w:color w:val="00000A"/>
          <w:lang w:eastAsia="zh-CN" w:bidi="hi-IN"/>
        </w:rPr>
        <w:t>kv.m</w:t>
      </w:r>
      <w:proofErr w:type="spellEnd"/>
      <w:r w:rsidRPr="00553412">
        <w:rPr>
          <w:rFonts w:eastAsia="SimSun" w:cs="Mangal"/>
          <w:color w:val="00000A"/>
          <w:lang w:eastAsia="zh-CN" w:bidi="hi-IN"/>
        </w:rPr>
        <w:t xml:space="preserve">. platībā (telpu grupas kadastra apzīmējums 5084 004 0246 001 002), un pie tā piederošām kopīpašuma 496/1637 domājamām daļām no dzīvojamās mājas (būves kadastra apzīmējums 5084 004 0246 001), 496/1637 domājamām daļām no šķūņa (būves kadastra apzīmējums 5084 004 0246 002), 496/1637 domājamām daļām no garāžas (būves kadastra apzīmējums 5084 004 0246 003), un 496/1637 domājamām daļām no zemes (zemes vienības kadastra apzīmējums 5084 004 0246), pirmā izsole, kurā piedalījās četri pretendenti. </w:t>
      </w:r>
      <w:r w:rsidR="00B45F49">
        <w:rPr>
          <w:rFonts w:eastAsia="SimSun" w:cs="Mangal"/>
          <w:color w:val="00000A"/>
          <w:lang w:eastAsia="zh-CN" w:bidi="hi-IN"/>
        </w:rPr>
        <w:t>…</w:t>
      </w:r>
      <w:r w:rsidRPr="00553412">
        <w:rPr>
          <w:rFonts w:eastAsia="Calibri" w:cs="Mangal"/>
          <w:color w:val="00000A"/>
          <w:lang w:eastAsia="en-US" w:bidi="hi-IN"/>
        </w:rPr>
        <w:t>, pa</w:t>
      </w:r>
      <w:r w:rsidRPr="00553412">
        <w:rPr>
          <w:rFonts w:eastAsia="SimSun" w:cs="Mangal"/>
          <w:color w:val="00000A"/>
          <w:lang w:eastAsia="zh-CN" w:bidi="hi-IN"/>
        </w:rPr>
        <w:t xml:space="preserve">r augstāko nosolīto cenu 4900 EUR (četri tūkstoši deviņi simti </w:t>
      </w:r>
      <w:proofErr w:type="spellStart"/>
      <w:r w:rsidRPr="00553412">
        <w:rPr>
          <w:rFonts w:eastAsia="SimSun" w:cs="Mangal"/>
          <w:i/>
          <w:iCs/>
          <w:color w:val="00000A"/>
          <w:lang w:eastAsia="zh-CN" w:bidi="hi-IN"/>
        </w:rPr>
        <w:t>euro</w:t>
      </w:r>
      <w:proofErr w:type="spellEnd"/>
      <w:r w:rsidRPr="00553412">
        <w:rPr>
          <w:rFonts w:eastAsia="SimSun" w:cs="Mangal"/>
          <w:color w:val="00000A"/>
          <w:lang w:eastAsia="zh-CN" w:bidi="hi-IN"/>
        </w:rPr>
        <w:t xml:space="preserve">) ir ieguvis tiesības pirkt dzīvokļa īpašumu “Ilgas” – 2, </w:t>
      </w:r>
      <w:proofErr w:type="spellStart"/>
      <w:r w:rsidRPr="00553412">
        <w:rPr>
          <w:rFonts w:eastAsia="SimSun" w:cs="Mangal"/>
          <w:color w:val="00000A"/>
          <w:lang w:eastAsia="zh-CN" w:bidi="hi-IN"/>
        </w:rPr>
        <w:t>Gaujasrēveļi</w:t>
      </w:r>
      <w:proofErr w:type="spellEnd"/>
      <w:r w:rsidRPr="00553412">
        <w:rPr>
          <w:rFonts w:eastAsia="SimSun" w:cs="Mangal"/>
          <w:color w:val="00000A"/>
          <w:lang w:eastAsia="zh-CN" w:bidi="hi-IN"/>
        </w:rPr>
        <w:t>, Rankas pagasts, Gulbenes novads, kadastra numurs 5084 900 0172.</w:t>
      </w:r>
    </w:p>
    <w:p w14:paraId="4483793E"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02CF0D61"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w:t>
      </w:r>
      <w:r w:rsidRPr="00553412">
        <w:rPr>
          <w:rFonts w:eastAsia="SimSun" w:cs="Mangal"/>
          <w:color w:val="00000A"/>
          <w:lang w:eastAsia="zh-CN" w:bidi="hi-IN"/>
        </w:rPr>
        <w:lastRenderedPageBreak/>
        <w:t xml:space="preserve">ieskaitīta pirkuma summā. </w:t>
      </w:r>
    </w:p>
    <w:p w14:paraId="5C40EB26"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Pirkuma maksa 2022.gada 19.decembrī </w:t>
      </w:r>
      <w:r w:rsidRPr="00553412">
        <w:rPr>
          <w:rFonts w:eastAsia="SimSun" w:cs="Mangal"/>
          <w:color w:val="00000A"/>
          <w:shd w:val="clear" w:color="auto" w:fill="FFFFFF"/>
          <w:lang w:eastAsia="zh-CN" w:bidi="hi-IN"/>
        </w:rPr>
        <w:t>i</w:t>
      </w:r>
      <w:r w:rsidRPr="00553412">
        <w:rPr>
          <w:rFonts w:eastAsia="SimSun" w:cs="Mangal"/>
          <w:color w:val="00000A"/>
          <w:lang w:eastAsia="zh-CN" w:bidi="hi-IN"/>
        </w:rPr>
        <w:t>r samaksāta pilnā apmērā.</w:t>
      </w:r>
    </w:p>
    <w:p w14:paraId="4189F164"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63FE58FA" w14:textId="77777777" w:rsidR="00553412" w:rsidRPr="00553412" w:rsidRDefault="00553412" w:rsidP="00553412">
      <w:pPr>
        <w:spacing w:line="360" w:lineRule="auto"/>
        <w:ind w:firstLine="567"/>
        <w:jc w:val="both"/>
        <w:rPr>
          <w:noProof/>
          <w:color w:val="000000"/>
        </w:rPr>
      </w:pPr>
      <w:r w:rsidRPr="00553412">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8.decembra izsoles protokolu Nr.2.7.2/22/163, un Tautsaimniecības komitejas ieteikumu, atklāti balsojot: </w:t>
      </w:r>
      <w:r w:rsidRPr="00553412">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553412">
        <w:rPr>
          <w:rFonts w:eastAsia="SimSun"/>
          <w:color w:val="00000A"/>
          <w:lang w:eastAsia="zh-CN" w:bidi="hi-IN"/>
        </w:rPr>
        <w:t>,</w:t>
      </w:r>
      <w:r w:rsidRPr="00553412">
        <w:rPr>
          <w:color w:val="000000"/>
        </w:rPr>
        <w:t>, Gulbenes novada dome NOLEMJ</w:t>
      </w:r>
      <w:r w:rsidRPr="00553412">
        <w:t>:</w:t>
      </w:r>
    </w:p>
    <w:p w14:paraId="2FA84BE2"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1. APSTIPRINĀT Gulbenes novada pašvaldībai piederošā dzīvokļa īpašuma “Ilgas” – 2, </w:t>
      </w:r>
      <w:proofErr w:type="spellStart"/>
      <w:r w:rsidRPr="00553412">
        <w:rPr>
          <w:rFonts w:eastAsia="SimSun" w:cs="Mangal"/>
          <w:color w:val="00000A"/>
          <w:lang w:eastAsia="zh-CN" w:bidi="hi-IN"/>
        </w:rPr>
        <w:t>Gaujasrēveļi</w:t>
      </w:r>
      <w:proofErr w:type="spellEnd"/>
      <w:r w:rsidRPr="00553412">
        <w:rPr>
          <w:rFonts w:eastAsia="SimSun" w:cs="Mangal"/>
          <w:color w:val="00000A"/>
          <w:lang w:eastAsia="zh-CN" w:bidi="hi-IN"/>
        </w:rPr>
        <w:t xml:space="preserve">, Rankas pagasts, Gulbenes novads, kadastra numurs 5084 900 0172, kas sastāv no divistabu dzīvokļa, 48,5 </w:t>
      </w:r>
      <w:proofErr w:type="spellStart"/>
      <w:r w:rsidRPr="00553412">
        <w:rPr>
          <w:rFonts w:eastAsia="SimSun" w:cs="Mangal"/>
          <w:color w:val="00000A"/>
          <w:lang w:eastAsia="zh-CN" w:bidi="hi-IN"/>
        </w:rPr>
        <w:t>kv.m</w:t>
      </w:r>
      <w:proofErr w:type="spellEnd"/>
      <w:r w:rsidRPr="00553412">
        <w:rPr>
          <w:rFonts w:eastAsia="SimSun" w:cs="Mangal"/>
          <w:color w:val="00000A"/>
          <w:lang w:eastAsia="zh-CN" w:bidi="hi-IN"/>
        </w:rPr>
        <w:t>. platībā (telpu grupa kadastra apzīmējumu 5084 004 0246 001 002), un pie tā piederošām kopīpašuma 496/1637 domājamām daļām no dzīvojamās mājas (būves  kadastra apzīmējums 5084 004 0246 001), 496/1637 domājamām daļām no šķūņa (būves kadastra apzīmējums 5084 004 0246 002), 496/1637 domājamām daļām no garāžas (būves kadastra apzīmējums 5084 004 0246 003), un 496/1637 domājamām daļām no zemes (zemes vienības kadastra apzīmējums 5084 004 0246), 2022.gada 8.decembrī notikušās izsoles rezultātus.</w:t>
      </w:r>
    </w:p>
    <w:p w14:paraId="6673E781" w14:textId="1532BBDE"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 Trīsdesmit dienu laikā pēc izsoles rezultātu apstiprināšanas slēgt nekustamā īpašuma pirkuma līgumu ar </w:t>
      </w:r>
      <w:r w:rsidR="00B45F49">
        <w:rPr>
          <w:rFonts w:eastAsia="SimSun" w:cs="Mangal"/>
          <w:color w:val="00000A"/>
          <w:lang w:eastAsia="zh-CN" w:bidi="hi-IN"/>
        </w:rPr>
        <w:t>….</w:t>
      </w:r>
      <w:r w:rsidRPr="00553412">
        <w:rPr>
          <w:rFonts w:eastAsia="SimSun" w:cs="Mangal"/>
          <w:color w:val="00000A"/>
          <w:lang w:eastAsia="zh-CN" w:bidi="hi-IN"/>
        </w:rPr>
        <w:t xml:space="preserve">, par dzīvokļa īpašuma “Ilgas” – 2, </w:t>
      </w:r>
      <w:proofErr w:type="spellStart"/>
      <w:r w:rsidRPr="00553412">
        <w:rPr>
          <w:rFonts w:eastAsia="SimSun" w:cs="Mangal"/>
          <w:color w:val="00000A"/>
          <w:lang w:eastAsia="zh-CN" w:bidi="hi-IN"/>
        </w:rPr>
        <w:t>Gaujasrēveļi</w:t>
      </w:r>
      <w:proofErr w:type="spellEnd"/>
      <w:r w:rsidRPr="00553412">
        <w:rPr>
          <w:rFonts w:eastAsia="SimSun" w:cs="Mangal"/>
          <w:color w:val="00000A"/>
          <w:lang w:eastAsia="zh-CN" w:bidi="hi-IN"/>
        </w:rPr>
        <w:t xml:space="preserve">, Rankas pagasts, Gulbenes novads, kadastra numurs 5084 900 0172, pārdošanu par nosolīto summu 4900 EUR (četri tūkstoši deviņi simti </w:t>
      </w:r>
      <w:proofErr w:type="spellStart"/>
      <w:r w:rsidRPr="00553412">
        <w:rPr>
          <w:rFonts w:eastAsia="SimSun" w:cs="Mangal"/>
          <w:i/>
          <w:iCs/>
          <w:color w:val="00000A"/>
          <w:lang w:eastAsia="zh-CN" w:bidi="hi-IN"/>
        </w:rPr>
        <w:t>euro</w:t>
      </w:r>
      <w:proofErr w:type="spellEnd"/>
      <w:r w:rsidRPr="00553412">
        <w:rPr>
          <w:rFonts w:eastAsia="SimSun" w:cs="Mangal"/>
          <w:color w:val="00000A"/>
          <w:lang w:eastAsia="zh-CN" w:bidi="hi-IN"/>
        </w:rPr>
        <w:t xml:space="preserve">). </w:t>
      </w:r>
    </w:p>
    <w:p w14:paraId="078527DE"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3. Lēmuma izpildi organizēt Gulbenes novada pašvaldības Īpašuma novērtēšanas un izsoļu komisijai.</w:t>
      </w:r>
    </w:p>
    <w:p w14:paraId="1A57279F" w14:textId="77777777" w:rsidR="00553412" w:rsidRPr="00553412" w:rsidRDefault="00553412" w:rsidP="00553412">
      <w:pPr>
        <w:spacing w:line="360" w:lineRule="auto"/>
      </w:pPr>
    </w:p>
    <w:p w14:paraId="1C97CC8A" w14:textId="77777777" w:rsidR="00553412" w:rsidRPr="00553412" w:rsidRDefault="00553412" w:rsidP="00553412">
      <w:pPr>
        <w:spacing w:line="360" w:lineRule="auto"/>
      </w:pPr>
      <w:r w:rsidRPr="00553412">
        <w:t xml:space="preserve">Gulbenes novada domes priekšsēdētājs </w:t>
      </w:r>
      <w:r w:rsidRPr="00553412">
        <w:tab/>
      </w:r>
      <w:r w:rsidRPr="00553412">
        <w:tab/>
      </w:r>
      <w:r w:rsidRPr="00553412">
        <w:tab/>
      </w:r>
      <w:r w:rsidRPr="00553412">
        <w:tab/>
      </w:r>
      <w:r w:rsidRPr="00553412">
        <w:tab/>
      </w:r>
      <w:r w:rsidRPr="00553412">
        <w:tab/>
      </w:r>
      <w:proofErr w:type="spellStart"/>
      <w:r w:rsidRPr="00553412">
        <w:t>A.Caunītis</w:t>
      </w:r>
      <w:proofErr w:type="spellEnd"/>
    </w:p>
    <w:p w14:paraId="068E9271" w14:textId="77777777" w:rsidR="00553412" w:rsidRPr="00553412" w:rsidRDefault="00553412" w:rsidP="00553412">
      <w:pPr>
        <w:spacing w:line="360" w:lineRule="auto"/>
      </w:pPr>
    </w:p>
    <w:p w14:paraId="2694B765" w14:textId="77777777" w:rsidR="00553412" w:rsidRPr="00553412" w:rsidRDefault="00553412" w:rsidP="00553412">
      <w:pPr>
        <w:spacing w:line="360" w:lineRule="auto"/>
      </w:pPr>
      <w:r w:rsidRPr="00553412">
        <w:t xml:space="preserve">Sagatavoja: </w:t>
      </w:r>
      <w:proofErr w:type="spellStart"/>
      <w:r w:rsidRPr="00553412">
        <w:t>L.Bašķere</w:t>
      </w:r>
      <w:proofErr w:type="spellEnd"/>
    </w:p>
    <w:p w14:paraId="324C55F7" w14:textId="77777777" w:rsidR="00553412" w:rsidRPr="00553412" w:rsidRDefault="00553412" w:rsidP="00553412">
      <w:pPr>
        <w:spacing w:after="160" w:line="259" w:lineRule="auto"/>
      </w:pPr>
    </w:p>
    <w:tbl>
      <w:tblPr>
        <w:tblStyle w:val="Reatabu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3412" w:rsidRPr="00553412" w14:paraId="15A682C0" w14:textId="77777777" w:rsidTr="006843B0">
        <w:tc>
          <w:tcPr>
            <w:tcW w:w="9458" w:type="dxa"/>
          </w:tcPr>
          <w:p w14:paraId="015ADB95" w14:textId="77777777" w:rsidR="00553412" w:rsidRPr="00553412" w:rsidRDefault="00553412" w:rsidP="00553412">
            <w:pPr>
              <w:jc w:val="center"/>
              <w:rPr>
                <w:rFonts w:ascii="Arial" w:hAnsi="Arial" w:cs="Arial"/>
                <w:sz w:val="22"/>
                <w:szCs w:val="22"/>
              </w:rPr>
            </w:pPr>
            <w:r w:rsidRPr="00553412">
              <w:rPr>
                <w:noProof/>
                <w:sz w:val="22"/>
                <w:szCs w:val="22"/>
              </w:rPr>
              <w:lastRenderedPageBreak/>
              <w:drawing>
                <wp:inline distT="0" distB="0" distL="0" distR="0" wp14:anchorId="59EE5968" wp14:editId="27E8D482">
                  <wp:extent cx="619125" cy="685800"/>
                  <wp:effectExtent l="0" t="0" r="9525" b="0"/>
                  <wp:docPr id="171" name="Attēls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3412" w:rsidRPr="00553412" w14:paraId="1092AA0D" w14:textId="77777777" w:rsidTr="006843B0">
        <w:tc>
          <w:tcPr>
            <w:tcW w:w="9458" w:type="dxa"/>
          </w:tcPr>
          <w:p w14:paraId="2FF2CC41" w14:textId="77777777" w:rsidR="00553412" w:rsidRPr="00553412" w:rsidRDefault="00553412" w:rsidP="00553412">
            <w:pPr>
              <w:jc w:val="center"/>
              <w:rPr>
                <w:rFonts w:ascii="Arial" w:hAnsi="Arial" w:cs="Arial"/>
                <w:sz w:val="22"/>
                <w:szCs w:val="22"/>
              </w:rPr>
            </w:pPr>
            <w:r w:rsidRPr="00553412">
              <w:rPr>
                <w:b/>
                <w:bCs/>
                <w:sz w:val="28"/>
                <w:szCs w:val="28"/>
              </w:rPr>
              <w:t>GULBENES NOVADA PAŠVALDĪBA</w:t>
            </w:r>
          </w:p>
        </w:tc>
      </w:tr>
      <w:tr w:rsidR="00553412" w:rsidRPr="00553412" w14:paraId="3F872DAD" w14:textId="77777777" w:rsidTr="006843B0">
        <w:tc>
          <w:tcPr>
            <w:tcW w:w="9458" w:type="dxa"/>
          </w:tcPr>
          <w:p w14:paraId="65927B0A" w14:textId="77777777" w:rsidR="00553412" w:rsidRPr="00553412" w:rsidRDefault="00553412" w:rsidP="00553412">
            <w:pPr>
              <w:jc w:val="center"/>
              <w:rPr>
                <w:rFonts w:ascii="Arial" w:hAnsi="Arial" w:cs="Arial"/>
                <w:sz w:val="22"/>
                <w:szCs w:val="22"/>
              </w:rPr>
            </w:pPr>
            <w:r w:rsidRPr="00553412">
              <w:t>Reģ.Nr.90009116327</w:t>
            </w:r>
          </w:p>
        </w:tc>
      </w:tr>
      <w:tr w:rsidR="00553412" w:rsidRPr="00553412" w14:paraId="76F177A7" w14:textId="77777777" w:rsidTr="006843B0">
        <w:tc>
          <w:tcPr>
            <w:tcW w:w="9458" w:type="dxa"/>
          </w:tcPr>
          <w:p w14:paraId="3FF00B62" w14:textId="77777777" w:rsidR="00553412" w:rsidRPr="00553412" w:rsidRDefault="00553412" w:rsidP="00553412">
            <w:pPr>
              <w:jc w:val="center"/>
              <w:rPr>
                <w:rFonts w:ascii="Arial" w:hAnsi="Arial" w:cs="Arial"/>
                <w:sz w:val="22"/>
                <w:szCs w:val="22"/>
              </w:rPr>
            </w:pPr>
            <w:r w:rsidRPr="00553412">
              <w:t>Ābeļu iela 2, Gulbene, Gulbenes nov., LV-4401</w:t>
            </w:r>
          </w:p>
        </w:tc>
      </w:tr>
      <w:tr w:rsidR="00553412" w:rsidRPr="00553412" w14:paraId="0EE6733E" w14:textId="77777777" w:rsidTr="006843B0">
        <w:tc>
          <w:tcPr>
            <w:tcW w:w="9458" w:type="dxa"/>
          </w:tcPr>
          <w:p w14:paraId="288845B2" w14:textId="77777777" w:rsidR="00553412" w:rsidRPr="00553412" w:rsidRDefault="00553412" w:rsidP="00553412">
            <w:pPr>
              <w:jc w:val="center"/>
              <w:rPr>
                <w:rFonts w:ascii="Arial" w:hAnsi="Arial" w:cs="Arial"/>
                <w:sz w:val="22"/>
                <w:szCs w:val="22"/>
              </w:rPr>
            </w:pPr>
            <w:r w:rsidRPr="00553412">
              <w:t>Tālrunis 64497710, mob.26595362, e-pasts: dome@gulbene.lv, www.gulbene.lv</w:t>
            </w:r>
          </w:p>
        </w:tc>
      </w:tr>
    </w:tbl>
    <w:p w14:paraId="39DFC021" w14:textId="77777777" w:rsidR="00553412" w:rsidRPr="00553412" w:rsidRDefault="00553412" w:rsidP="00553412">
      <w:pPr>
        <w:jc w:val="center"/>
        <w:rPr>
          <w:rFonts w:eastAsia="SimSun"/>
          <w:b/>
          <w:bCs/>
          <w:lang w:eastAsia="en-US"/>
        </w:rPr>
      </w:pPr>
      <w:r w:rsidRPr="00553412">
        <w:rPr>
          <w:rFonts w:eastAsia="SimSun"/>
          <w:b/>
          <w:bCs/>
          <w:lang w:eastAsia="en-US"/>
        </w:rPr>
        <w:t>GULBENES NOVADA DOMES LĒMUMS</w:t>
      </w:r>
    </w:p>
    <w:p w14:paraId="57DA8B14" w14:textId="77777777" w:rsidR="00553412" w:rsidRPr="00553412" w:rsidRDefault="00553412" w:rsidP="00553412">
      <w:pPr>
        <w:jc w:val="center"/>
        <w:rPr>
          <w:rFonts w:eastAsia="SimSun"/>
          <w:lang w:eastAsia="en-US"/>
        </w:rPr>
      </w:pPr>
      <w:r w:rsidRPr="00553412">
        <w:rPr>
          <w:rFonts w:eastAsia="SimSun"/>
          <w:lang w:eastAsia="en-US"/>
        </w:rPr>
        <w:t>Gulbenē</w:t>
      </w:r>
    </w:p>
    <w:tbl>
      <w:tblPr>
        <w:tblStyle w:val="Reatab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53412" w:rsidRPr="00553412" w14:paraId="597074C9" w14:textId="77777777" w:rsidTr="006843B0">
        <w:tc>
          <w:tcPr>
            <w:tcW w:w="4676" w:type="dxa"/>
          </w:tcPr>
          <w:p w14:paraId="761656FA" w14:textId="77777777" w:rsidR="00553412" w:rsidRPr="00553412" w:rsidRDefault="00553412" w:rsidP="00553412">
            <w:pPr>
              <w:rPr>
                <w:b/>
                <w:bCs/>
              </w:rPr>
            </w:pPr>
            <w:r w:rsidRPr="00553412">
              <w:rPr>
                <w:b/>
                <w:bCs/>
              </w:rPr>
              <w:t>2022.gada 29.decembrī</w:t>
            </w:r>
          </w:p>
        </w:tc>
        <w:tc>
          <w:tcPr>
            <w:tcW w:w="4678" w:type="dxa"/>
          </w:tcPr>
          <w:p w14:paraId="5213B76B" w14:textId="77777777" w:rsidR="00553412" w:rsidRPr="00553412" w:rsidRDefault="00553412" w:rsidP="00553412">
            <w:pPr>
              <w:rPr>
                <w:b/>
                <w:bCs/>
              </w:rPr>
            </w:pPr>
            <w:r w:rsidRPr="00553412">
              <w:rPr>
                <w:b/>
                <w:bCs/>
              </w:rPr>
              <w:t xml:space="preserve">                                Nr. GND/2022/1321</w:t>
            </w:r>
          </w:p>
        </w:tc>
      </w:tr>
      <w:tr w:rsidR="00553412" w:rsidRPr="00553412" w14:paraId="1B67BE9C" w14:textId="77777777" w:rsidTr="006843B0">
        <w:tc>
          <w:tcPr>
            <w:tcW w:w="4676" w:type="dxa"/>
          </w:tcPr>
          <w:p w14:paraId="4A3D38F5" w14:textId="77777777" w:rsidR="00553412" w:rsidRPr="00553412" w:rsidRDefault="00553412" w:rsidP="00553412"/>
        </w:tc>
        <w:tc>
          <w:tcPr>
            <w:tcW w:w="4678" w:type="dxa"/>
          </w:tcPr>
          <w:p w14:paraId="29BEE519" w14:textId="77777777" w:rsidR="00553412" w:rsidRPr="00553412" w:rsidRDefault="00553412" w:rsidP="00553412">
            <w:pPr>
              <w:rPr>
                <w:b/>
                <w:bCs/>
              </w:rPr>
            </w:pPr>
            <w:r w:rsidRPr="00553412">
              <w:rPr>
                <w:b/>
                <w:bCs/>
              </w:rPr>
              <w:t xml:space="preserve">                                (protokols Nr.27; 108.p.)</w:t>
            </w:r>
          </w:p>
        </w:tc>
      </w:tr>
    </w:tbl>
    <w:p w14:paraId="760827EE" w14:textId="77777777" w:rsidR="00553412" w:rsidRPr="00553412" w:rsidRDefault="00553412" w:rsidP="00553412"/>
    <w:p w14:paraId="31F0DDAF" w14:textId="77777777" w:rsidR="00553412" w:rsidRPr="00553412" w:rsidRDefault="00553412" w:rsidP="00553412">
      <w:pPr>
        <w:jc w:val="center"/>
        <w:rPr>
          <w:b/>
          <w:snapToGrid w:val="0"/>
          <w:lang w:eastAsia="en-US"/>
        </w:rPr>
      </w:pPr>
      <w:r w:rsidRPr="00553412">
        <w:rPr>
          <w:b/>
          <w:snapToGrid w:val="0"/>
          <w:lang w:eastAsia="en-US"/>
        </w:rPr>
        <w:t xml:space="preserve">Par dzīvokļa īpašuma “Ilgas” – 3, </w:t>
      </w:r>
      <w:proofErr w:type="spellStart"/>
      <w:r w:rsidRPr="00553412">
        <w:rPr>
          <w:b/>
          <w:snapToGrid w:val="0"/>
          <w:lang w:eastAsia="en-US"/>
        </w:rPr>
        <w:t>Gaujasrēveļi</w:t>
      </w:r>
      <w:proofErr w:type="spellEnd"/>
      <w:r w:rsidRPr="00553412">
        <w:rPr>
          <w:b/>
          <w:snapToGrid w:val="0"/>
          <w:lang w:eastAsia="en-US"/>
        </w:rPr>
        <w:t>, Rankas pagasts, Gulbenes novads, pircēja apstiprināšanu</w:t>
      </w:r>
    </w:p>
    <w:p w14:paraId="00753EBF" w14:textId="77777777" w:rsidR="00553412" w:rsidRPr="00553412" w:rsidRDefault="00553412" w:rsidP="00553412">
      <w:pPr>
        <w:jc w:val="center"/>
        <w:rPr>
          <w:b/>
          <w:snapToGrid w:val="0"/>
          <w:lang w:eastAsia="en-US"/>
        </w:rPr>
      </w:pPr>
    </w:p>
    <w:p w14:paraId="2CF4D365"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2022.gada 27.oktobrī Gulbenes novada dome pieņēma lēmumu </w:t>
      </w:r>
      <w:proofErr w:type="spellStart"/>
      <w:r w:rsidRPr="00553412">
        <w:rPr>
          <w:rFonts w:eastAsia="SimSun" w:cs="Mangal"/>
          <w:color w:val="00000A"/>
          <w:lang w:eastAsia="zh-CN" w:bidi="hi-IN"/>
        </w:rPr>
        <w:t>Nr.GND</w:t>
      </w:r>
      <w:proofErr w:type="spellEnd"/>
      <w:r w:rsidRPr="00553412">
        <w:rPr>
          <w:rFonts w:eastAsia="SimSun" w:cs="Mangal"/>
          <w:color w:val="00000A"/>
          <w:lang w:eastAsia="zh-CN" w:bidi="hi-IN"/>
        </w:rPr>
        <w:t xml:space="preserve">/2022/1029 “Par dzīvokļa īpašuma “Ilgas” – 3, </w:t>
      </w:r>
      <w:proofErr w:type="spellStart"/>
      <w:r w:rsidRPr="00553412">
        <w:rPr>
          <w:rFonts w:eastAsia="SimSun" w:cs="Mangal"/>
          <w:color w:val="00000A"/>
          <w:lang w:eastAsia="zh-CN" w:bidi="hi-IN"/>
        </w:rPr>
        <w:t>Gaujasrēveļi</w:t>
      </w:r>
      <w:proofErr w:type="spellEnd"/>
      <w:r w:rsidRPr="00553412">
        <w:rPr>
          <w:rFonts w:eastAsia="SimSun" w:cs="Mangal"/>
          <w:color w:val="00000A"/>
          <w:lang w:eastAsia="zh-CN" w:bidi="hi-IN"/>
        </w:rPr>
        <w:t>, Rankas pagasts, Gulbenes novads, pirmās izsoles rīkošanu, noteikumu un sākumcenas apstiprināšanu” (protokols Nr.20; 73.p.).</w:t>
      </w:r>
    </w:p>
    <w:p w14:paraId="475E9166" w14:textId="72110079"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2022.gada 8.decembrī tika rīkota Gulbenes novada pašvaldības dzīvokļa īpašuma “Ilgas” – 3, </w:t>
      </w:r>
      <w:proofErr w:type="spellStart"/>
      <w:r w:rsidRPr="00553412">
        <w:rPr>
          <w:rFonts w:eastAsia="SimSun" w:cs="Mangal"/>
          <w:color w:val="00000A"/>
          <w:lang w:eastAsia="zh-CN" w:bidi="hi-IN"/>
        </w:rPr>
        <w:t>Gaujasrēveļi</w:t>
      </w:r>
      <w:proofErr w:type="spellEnd"/>
      <w:r w:rsidRPr="00553412">
        <w:rPr>
          <w:rFonts w:eastAsia="SimSun" w:cs="Mangal"/>
          <w:color w:val="00000A"/>
          <w:lang w:eastAsia="zh-CN" w:bidi="hi-IN"/>
        </w:rPr>
        <w:t xml:space="preserve">, Rankas pagasts, Gulbenes novads, kadastra numurs 5084 900 0173, kas sastāv no divistabu dzīvokļa, 32,3 </w:t>
      </w:r>
      <w:proofErr w:type="spellStart"/>
      <w:r w:rsidRPr="00553412">
        <w:rPr>
          <w:rFonts w:eastAsia="SimSun" w:cs="Mangal"/>
          <w:color w:val="00000A"/>
          <w:lang w:eastAsia="zh-CN" w:bidi="hi-IN"/>
        </w:rPr>
        <w:t>kv.m</w:t>
      </w:r>
      <w:proofErr w:type="spellEnd"/>
      <w:r w:rsidRPr="00553412">
        <w:rPr>
          <w:rFonts w:eastAsia="SimSun" w:cs="Mangal"/>
          <w:color w:val="00000A"/>
          <w:lang w:eastAsia="zh-CN" w:bidi="hi-IN"/>
        </w:rPr>
        <w:t xml:space="preserve">. platībā (telpu grupa ar kadastra apzīmējumu 5084 004 0246 001 003), un pie tā piederošām kopīpašuma 328/1637 domājamām daļām no dzīvojamās mājas (būves kadastra apzīmējums 5084 004 0246 001), 328/1637 domājamām daļām no šķūņa (būves kadastra apzīmējums 5084 004 0246 002), 328/1637 domājamām daļām no garāžas (būves kadastra apzīmējums 5084 004 0246 003), un 328/1637 domājamām daļām no zemes (zemes vienības kadastra apzīmējums 5084 004 0246), pirmā izsole, kurā piedalījās četri pretendenti. </w:t>
      </w:r>
      <w:r w:rsidR="00B45F49">
        <w:rPr>
          <w:rFonts w:eastAsia="SimSun" w:cs="Mangal"/>
          <w:color w:val="00000A"/>
          <w:lang w:eastAsia="zh-CN" w:bidi="hi-IN"/>
        </w:rPr>
        <w:t>…</w:t>
      </w:r>
      <w:r w:rsidRPr="00553412">
        <w:rPr>
          <w:rFonts w:eastAsia="Calibri" w:cs="Mangal"/>
          <w:color w:val="00000A"/>
          <w:lang w:eastAsia="en-US" w:bidi="hi-IN"/>
        </w:rPr>
        <w:t>, pa</w:t>
      </w:r>
      <w:r w:rsidRPr="00553412">
        <w:rPr>
          <w:rFonts w:eastAsia="SimSun" w:cs="Mangal"/>
          <w:color w:val="00000A"/>
          <w:lang w:eastAsia="zh-CN" w:bidi="hi-IN"/>
        </w:rPr>
        <w:t xml:space="preserve">r augstāko nosolīto cenu 1463 EUR (viens tūkstotis četri simti sešdesmit trīs </w:t>
      </w:r>
      <w:proofErr w:type="spellStart"/>
      <w:r w:rsidRPr="00553412">
        <w:rPr>
          <w:rFonts w:eastAsia="SimSun" w:cs="Mangal"/>
          <w:i/>
          <w:iCs/>
          <w:color w:val="00000A"/>
          <w:lang w:eastAsia="zh-CN" w:bidi="hi-IN"/>
        </w:rPr>
        <w:t>euro</w:t>
      </w:r>
      <w:proofErr w:type="spellEnd"/>
      <w:r w:rsidRPr="00553412">
        <w:rPr>
          <w:rFonts w:eastAsia="SimSun" w:cs="Mangal"/>
          <w:color w:val="00000A"/>
          <w:lang w:eastAsia="zh-CN" w:bidi="hi-IN"/>
        </w:rPr>
        <w:t xml:space="preserve">) ir ieguvis tiesības pirkt dzīvokļa īpašumu “Ilgas” – 3, </w:t>
      </w:r>
      <w:proofErr w:type="spellStart"/>
      <w:r w:rsidRPr="00553412">
        <w:rPr>
          <w:rFonts w:eastAsia="SimSun" w:cs="Mangal"/>
          <w:color w:val="00000A"/>
          <w:lang w:eastAsia="zh-CN" w:bidi="hi-IN"/>
        </w:rPr>
        <w:t>Gaujasrēveļi</w:t>
      </w:r>
      <w:proofErr w:type="spellEnd"/>
      <w:r w:rsidRPr="00553412">
        <w:rPr>
          <w:rFonts w:eastAsia="SimSun" w:cs="Mangal"/>
          <w:color w:val="00000A"/>
          <w:lang w:eastAsia="zh-CN" w:bidi="hi-IN"/>
        </w:rPr>
        <w:t>, Rankas pagasts, Gulbenes novads, kadastra numurs 5084 900 0173.</w:t>
      </w:r>
    </w:p>
    <w:p w14:paraId="11FCD4E1"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2B7F7D3A"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w:t>
      </w:r>
      <w:r w:rsidRPr="00553412">
        <w:rPr>
          <w:rFonts w:eastAsia="SimSun" w:cs="Mangal"/>
          <w:color w:val="00000A"/>
          <w:lang w:eastAsia="zh-CN" w:bidi="hi-IN"/>
        </w:rPr>
        <w:lastRenderedPageBreak/>
        <w:t xml:space="preserve">ieskaitīta pirkuma summā. </w:t>
      </w:r>
    </w:p>
    <w:p w14:paraId="54F3EA78"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Pirkuma maksa 2022.gada 19.decembrī </w:t>
      </w:r>
      <w:r w:rsidRPr="00553412">
        <w:rPr>
          <w:rFonts w:eastAsia="SimSun" w:cs="Mangal"/>
          <w:color w:val="00000A"/>
          <w:shd w:val="clear" w:color="auto" w:fill="FFFFFF"/>
          <w:lang w:eastAsia="zh-CN" w:bidi="hi-IN"/>
        </w:rPr>
        <w:t>i</w:t>
      </w:r>
      <w:r w:rsidRPr="00553412">
        <w:rPr>
          <w:rFonts w:eastAsia="SimSun" w:cs="Mangal"/>
          <w:color w:val="00000A"/>
          <w:lang w:eastAsia="zh-CN" w:bidi="hi-IN"/>
        </w:rPr>
        <w:t>r samaksāta pilnā apmērā.</w:t>
      </w:r>
    </w:p>
    <w:p w14:paraId="2C76D39D"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65A0F597" w14:textId="77777777" w:rsidR="00553412" w:rsidRPr="00553412" w:rsidRDefault="00553412" w:rsidP="00553412">
      <w:pPr>
        <w:spacing w:line="360" w:lineRule="auto"/>
        <w:ind w:firstLine="567"/>
        <w:jc w:val="both"/>
        <w:rPr>
          <w:noProof/>
          <w:color w:val="000000"/>
        </w:rPr>
      </w:pPr>
      <w:r w:rsidRPr="00553412">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8.decembra izsoles protokolu Nr.2.7.2/22/164, un Tautsaimniecības komitejas ieteikumu, atklāti balsojot: </w:t>
      </w:r>
      <w:r w:rsidRPr="00553412">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553412">
        <w:rPr>
          <w:rFonts w:eastAsia="SimSun"/>
          <w:color w:val="00000A"/>
          <w:lang w:eastAsia="zh-CN" w:bidi="hi-IN"/>
        </w:rPr>
        <w:t>,</w:t>
      </w:r>
      <w:r w:rsidRPr="00553412">
        <w:rPr>
          <w:color w:val="000000"/>
        </w:rPr>
        <w:t>, Gulbenes novada dome NOLEMJ</w:t>
      </w:r>
      <w:r w:rsidRPr="00553412">
        <w:t>:</w:t>
      </w:r>
    </w:p>
    <w:p w14:paraId="6AFA8D9A"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1. APSTIPRINĀT Gulbenes novada pašvaldībai piederošā dzīvokļa īpašuma Ilgas” – 3, </w:t>
      </w:r>
      <w:proofErr w:type="spellStart"/>
      <w:r w:rsidRPr="00553412">
        <w:rPr>
          <w:rFonts w:eastAsia="SimSun" w:cs="Mangal"/>
          <w:color w:val="00000A"/>
          <w:lang w:eastAsia="zh-CN" w:bidi="hi-IN"/>
        </w:rPr>
        <w:t>Gaujasrēveļi</w:t>
      </w:r>
      <w:proofErr w:type="spellEnd"/>
      <w:r w:rsidRPr="00553412">
        <w:rPr>
          <w:rFonts w:eastAsia="SimSun" w:cs="Mangal"/>
          <w:color w:val="00000A"/>
          <w:lang w:eastAsia="zh-CN" w:bidi="hi-IN"/>
        </w:rPr>
        <w:t xml:space="preserve">, Rankas pagasts, Gulbenes novads, kadastra numurs 5084 900 0173, kas sastāv no divistabu dzīvokļa, 32,3 </w:t>
      </w:r>
      <w:proofErr w:type="spellStart"/>
      <w:r w:rsidRPr="00553412">
        <w:rPr>
          <w:rFonts w:eastAsia="SimSun" w:cs="Mangal"/>
          <w:color w:val="00000A"/>
          <w:lang w:eastAsia="zh-CN" w:bidi="hi-IN"/>
        </w:rPr>
        <w:t>kv.m</w:t>
      </w:r>
      <w:proofErr w:type="spellEnd"/>
      <w:r w:rsidRPr="00553412">
        <w:rPr>
          <w:rFonts w:eastAsia="SimSun" w:cs="Mangal"/>
          <w:color w:val="00000A"/>
          <w:lang w:eastAsia="zh-CN" w:bidi="hi-IN"/>
        </w:rPr>
        <w:t>. platībā (telpu grupa ar kadastra apzīmējumu 5084 004 0246 001 003), un pie tā piederošām kopīpašuma 328/1637 domājamām daļām no dzīvojamās mājas (būves kadastra apzīmējums 5084 004 0246 001), 328/1637 domājamām daļām no šķūņa (būves kadastra apzīmējums 5084 004 0246 002), 328/1637 domājamām daļām no garāžas (būves kadastra apzīmējums 5084 004 0246 003), un 328/1637 domājamām daļām no zemes (zemes vienības kadastra apzīmējums 5084 004 0246), 2022.gada 8.decembrī notikušās izsoles rezultātus.</w:t>
      </w:r>
    </w:p>
    <w:p w14:paraId="29172E6E" w14:textId="4CEC7B52"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 Trīsdesmit dienu laikā pēc izsoles rezultātu apstiprināšanas slēgt nekustamā īpašuma pirkuma līgumu ar </w:t>
      </w:r>
      <w:r w:rsidR="00B45F49">
        <w:rPr>
          <w:rFonts w:eastAsia="SimSun" w:cs="Mangal"/>
          <w:color w:val="00000A"/>
          <w:lang w:eastAsia="zh-CN" w:bidi="hi-IN"/>
        </w:rPr>
        <w:t>….</w:t>
      </w:r>
      <w:r w:rsidRPr="00553412">
        <w:rPr>
          <w:rFonts w:eastAsia="SimSun" w:cs="Mangal"/>
          <w:color w:val="00000A"/>
          <w:lang w:eastAsia="zh-CN" w:bidi="hi-IN"/>
        </w:rPr>
        <w:t xml:space="preserve">, par dzīvokļa īpašuma “Ilgas” – 3, </w:t>
      </w:r>
      <w:proofErr w:type="spellStart"/>
      <w:r w:rsidRPr="00553412">
        <w:rPr>
          <w:rFonts w:eastAsia="SimSun" w:cs="Mangal"/>
          <w:color w:val="00000A"/>
          <w:lang w:eastAsia="zh-CN" w:bidi="hi-IN"/>
        </w:rPr>
        <w:t>Gaujasrēveļi</w:t>
      </w:r>
      <w:proofErr w:type="spellEnd"/>
      <w:r w:rsidRPr="00553412">
        <w:rPr>
          <w:rFonts w:eastAsia="SimSun" w:cs="Mangal"/>
          <w:color w:val="00000A"/>
          <w:lang w:eastAsia="zh-CN" w:bidi="hi-IN"/>
        </w:rPr>
        <w:t xml:space="preserve">, Rankas pagasts, Gulbenes novads, kadastra numurs 5084 900 0173, pārdošanu par nosolīto summu 1463 EUR (viens tūkstotis četri simti sešdesmit trīs </w:t>
      </w:r>
      <w:proofErr w:type="spellStart"/>
      <w:r w:rsidRPr="00553412">
        <w:rPr>
          <w:rFonts w:eastAsia="SimSun" w:cs="Mangal"/>
          <w:i/>
          <w:iCs/>
          <w:color w:val="00000A"/>
          <w:lang w:eastAsia="zh-CN" w:bidi="hi-IN"/>
        </w:rPr>
        <w:t>euro</w:t>
      </w:r>
      <w:proofErr w:type="spellEnd"/>
      <w:r w:rsidRPr="00553412">
        <w:rPr>
          <w:rFonts w:eastAsia="SimSun" w:cs="Mangal"/>
          <w:color w:val="00000A"/>
          <w:lang w:eastAsia="zh-CN" w:bidi="hi-IN"/>
        </w:rPr>
        <w:t xml:space="preserve">). </w:t>
      </w:r>
    </w:p>
    <w:p w14:paraId="795CF192"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3. Lēmuma izpildi organizēt Gulbenes novada pašvaldības Īpašuma novērtēšanas un izsoļu komisijai.</w:t>
      </w:r>
    </w:p>
    <w:p w14:paraId="7DAC7668" w14:textId="77777777" w:rsidR="00553412" w:rsidRPr="00553412" w:rsidRDefault="00553412" w:rsidP="00553412">
      <w:pPr>
        <w:spacing w:line="360" w:lineRule="auto"/>
      </w:pPr>
    </w:p>
    <w:p w14:paraId="5C476419" w14:textId="77777777" w:rsidR="00553412" w:rsidRPr="00553412" w:rsidRDefault="00553412" w:rsidP="00553412">
      <w:pPr>
        <w:spacing w:line="360" w:lineRule="auto"/>
      </w:pPr>
      <w:r w:rsidRPr="00553412">
        <w:t xml:space="preserve">Gulbenes novada domes priekšsēdētājs </w:t>
      </w:r>
      <w:r w:rsidRPr="00553412">
        <w:tab/>
      </w:r>
      <w:r w:rsidRPr="00553412">
        <w:tab/>
      </w:r>
      <w:r w:rsidRPr="00553412">
        <w:tab/>
      </w:r>
      <w:r w:rsidRPr="00553412">
        <w:tab/>
      </w:r>
      <w:r w:rsidRPr="00553412">
        <w:tab/>
      </w:r>
      <w:r w:rsidRPr="00553412">
        <w:tab/>
      </w:r>
      <w:proofErr w:type="spellStart"/>
      <w:r w:rsidRPr="00553412">
        <w:t>A.Caunītis</w:t>
      </w:r>
      <w:proofErr w:type="spellEnd"/>
    </w:p>
    <w:p w14:paraId="39D7F7B6" w14:textId="77777777" w:rsidR="00553412" w:rsidRPr="00553412" w:rsidRDefault="00553412" w:rsidP="00553412">
      <w:pPr>
        <w:spacing w:line="360" w:lineRule="auto"/>
      </w:pPr>
    </w:p>
    <w:p w14:paraId="2D46D8C9" w14:textId="77777777" w:rsidR="00553412" w:rsidRPr="00553412" w:rsidRDefault="00553412" w:rsidP="00553412">
      <w:pPr>
        <w:spacing w:line="360" w:lineRule="auto"/>
      </w:pPr>
      <w:r w:rsidRPr="00553412">
        <w:t xml:space="preserve">Sagatavoja: </w:t>
      </w:r>
      <w:proofErr w:type="spellStart"/>
      <w:r w:rsidRPr="00553412">
        <w:t>L.Bašķere</w:t>
      </w:r>
      <w:proofErr w:type="spellEnd"/>
    </w:p>
    <w:p w14:paraId="11F75E6E" w14:textId="77777777" w:rsidR="00553412" w:rsidRPr="00553412" w:rsidRDefault="00553412" w:rsidP="00553412">
      <w:pPr>
        <w:spacing w:after="160" w:line="259" w:lineRule="auto"/>
      </w:pPr>
    </w:p>
    <w:tbl>
      <w:tblPr>
        <w:tblStyle w:val="Reatabula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3412" w:rsidRPr="00553412" w14:paraId="45762D8E" w14:textId="77777777" w:rsidTr="006843B0">
        <w:tc>
          <w:tcPr>
            <w:tcW w:w="9458" w:type="dxa"/>
          </w:tcPr>
          <w:p w14:paraId="54F49147" w14:textId="77777777" w:rsidR="00553412" w:rsidRPr="00553412" w:rsidRDefault="00553412" w:rsidP="00553412">
            <w:pPr>
              <w:jc w:val="center"/>
              <w:rPr>
                <w:rFonts w:ascii="Arial" w:hAnsi="Arial" w:cs="Arial"/>
                <w:sz w:val="22"/>
                <w:szCs w:val="22"/>
              </w:rPr>
            </w:pPr>
            <w:r w:rsidRPr="00553412">
              <w:rPr>
                <w:noProof/>
                <w:sz w:val="22"/>
                <w:szCs w:val="22"/>
              </w:rPr>
              <w:lastRenderedPageBreak/>
              <w:drawing>
                <wp:inline distT="0" distB="0" distL="0" distR="0" wp14:anchorId="4C34DC63" wp14:editId="22F7B14F">
                  <wp:extent cx="619125" cy="685800"/>
                  <wp:effectExtent l="0" t="0" r="9525" b="0"/>
                  <wp:docPr id="173" name="Attēls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3412" w:rsidRPr="00553412" w14:paraId="62ADC1CE" w14:textId="77777777" w:rsidTr="006843B0">
        <w:tc>
          <w:tcPr>
            <w:tcW w:w="9458" w:type="dxa"/>
          </w:tcPr>
          <w:p w14:paraId="61BE757A" w14:textId="77777777" w:rsidR="00553412" w:rsidRPr="00553412" w:rsidRDefault="00553412" w:rsidP="00553412">
            <w:pPr>
              <w:jc w:val="center"/>
              <w:rPr>
                <w:rFonts w:ascii="Arial" w:hAnsi="Arial" w:cs="Arial"/>
                <w:sz w:val="22"/>
                <w:szCs w:val="22"/>
              </w:rPr>
            </w:pPr>
            <w:r w:rsidRPr="00553412">
              <w:rPr>
                <w:b/>
                <w:bCs/>
                <w:sz w:val="28"/>
                <w:szCs w:val="28"/>
              </w:rPr>
              <w:t>GULBENES NOVADA PAŠVALDĪBA</w:t>
            </w:r>
          </w:p>
        </w:tc>
      </w:tr>
      <w:tr w:rsidR="00553412" w:rsidRPr="00553412" w14:paraId="38B51A59" w14:textId="77777777" w:rsidTr="006843B0">
        <w:tc>
          <w:tcPr>
            <w:tcW w:w="9458" w:type="dxa"/>
          </w:tcPr>
          <w:p w14:paraId="3EF0D8AC" w14:textId="77777777" w:rsidR="00553412" w:rsidRPr="00553412" w:rsidRDefault="00553412" w:rsidP="00553412">
            <w:pPr>
              <w:jc w:val="center"/>
              <w:rPr>
                <w:rFonts w:ascii="Arial" w:hAnsi="Arial" w:cs="Arial"/>
                <w:sz w:val="22"/>
                <w:szCs w:val="22"/>
              </w:rPr>
            </w:pPr>
            <w:r w:rsidRPr="00553412">
              <w:t>Reģ.Nr.90009116327</w:t>
            </w:r>
          </w:p>
        </w:tc>
      </w:tr>
      <w:tr w:rsidR="00553412" w:rsidRPr="00553412" w14:paraId="75541816" w14:textId="77777777" w:rsidTr="006843B0">
        <w:tc>
          <w:tcPr>
            <w:tcW w:w="9458" w:type="dxa"/>
          </w:tcPr>
          <w:p w14:paraId="16C09656" w14:textId="77777777" w:rsidR="00553412" w:rsidRPr="00553412" w:rsidRDefault="00553412" w:rsidP="00553412">
            <w:pPr>
              <w:jc w:val="center"/>
              <w:rPr>
                <w:rFonts w:ascii="Arial" w:hAnsi="Arial" w:cs="Arial"/>
                <w:sz w:val="22"/>
                <w:szCs w:val="22"/>
              </w:rPr>
            </w:pPr>
            <w:r w:rsidRPr="00553412">
              <w:t>Ābeļu iela 2, Gulbene, Gulbenes nov., LV-4401</w:t>
            </w:r>
          </w:p>
        </w:tc>
      </w:tr>
      <w:tr w:rsidR="00553412" w:rsidRPr="00553412" w14:paraId="77CD467F" w14:textId="77777777" w:rsidTr="006843B0">
        <w:tc>
          <w:tcPr>
            <w:tcW w:w="9458" w:type="dxa"/>
          </w:tcPr>
          <w:p w14:paraId="362D02B2" w14:textId="77777777" w:rsidR="00553412" w:rsidRPr="00553412" w:rsidRDefault="00553412" w:rsidP="00553412">
            <w:pPr>
              <w:jc w:val="center"/>
              <w:rPr>
                <w:rFonts w:ascii="Arial" w:hAnsi="Arial" w:cs="Arial"/>
                <w:sz w:val="22"/>
                <w:szCs w:val="22"/>
              </w:rPr>
            </w:pPr>
            <w:r w:rsidRPr="00553412">
              <w:t>Tālrunis 64497710, mob.26595362, e-pasts: dome@gulbene.lv, www.gulbene.lv</w:t>
            </w:r>
          </w:p>
        </w:tc>
      </w:tr>
    </w:tbl>
    <w:p w14:paraId="19165C31" w14:textId="77777777" w:rsidR="00553412" w:rsidRPr="00553412" w:rsidRDefault="00553412" w:rsidP="00553412">
      <w:pPr>
        <w:jc w:val="center"/>
        <w:rPr>
          <w:rFonts w:eastAsia="SimSun"/>
          <w:b/>
          <w:bCs/>
          <w:lang w:eastAsia="en-US"/>
        </w:rPr>
      </w:pPr>
      <w:r w:rsidRPr="00553412">
        <w:rPr>
          <w:rFonts w:eastAsia="SimSun"/>
          <w:b/>
          <w:bCs/>
          <w:lang w:eastAsia="en-US"/>
        </w:rPr>
        <w:t>GULBENES NOVADA DOMES LĒMUMS</w:t>
      </w:r>
    </w:p>
    <w:p w14:paraId="09DB8691" w14:textId="77777777" w:rsidR="00553412" w:rsidRPr="00553412" w:rsidRDefault="00553412" w:rsidP="00553412">
      <w:pPr>
        <w:jc w:val="center"/>
        <w:rPr>
          <w:rFonts w:eastAsia="SimSun"/>
          <w:lang w:eastAsia="en-US"/>
        </w:rPr>
      </w:pPr>
      <w:r w:rsidRPr="00553412">
        <w:rPr>
          <w:rFonts w:eastAsia="SimSun"/>
          <w:lang w:eastAsia="en-US"/>
        </w:rPr>
        <w:t>Gulbenē</w:t>
      </w:r>
    </w:p>
    <w:tbl>
      <w:tblPr>
        <w:tblStyle w:val="Reatab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53412" w:rsidRPr="00553412" w14:paraId="40FAF15A" w14:textId="77777777" w:rsidTr="006843B0">
        <w:tc>
          <w:tcPr>
            <w:tcW w:w="4676" w:type="dxa"/>
          </w:tcPr>
          <w:p w14:paraId="45C61615" w14:textId="77777777" w:rsidR="00553412" w:rsidRPr="00553412" w:rsidRDefault="00553412" w:rsidP="00553412">
            <w:pPr>
              <w:rPr>
                <w:b/>
                <w:bCs/>
              </w:rPr>
            </w:pPr>
            <w:r w:rsidRPr="00553412">
              <w:rPr>
                <w:b/>
                <w:bCs/>
              </w:rPr>
              <w:t>2022.gada 29.decembrī</w:t>
            </w:r>
          </w:p>
        </w:tc>
        <w:tc>
          <w:tcPr>
            <w:tcW w:w="4678" w:type="dxa"/>
          </w:tcPr>
          <w:p w14:paraId="5B4A0050" w14:textId="77777777" w:rsidR="00553412" w:rsidRPr="00553412" w:rsidRDefault="00553412" w:rsidP="00553412">
            <w:pPr>
              <w:rPr>
                <w:b/>
                <w:bCs/>
              </w:rPr>
            </w:pPr>
            <w:r w:rsidRPr="00553412">
              <w:rPr>
                <w:b/>
                <w:bCs/>
              </w:rPr>
              <w:t xml:space="preserve">                               Nr. GND/2022/1322</w:t>
            </w:r>
          </w:p>
        </w:tc>
      </w:tr>
      <w:tr w:rsidR="00553412" w:rsidRPr="00553412" w14:paraId="13977DD7" w14:textId="77777777" w:rsidTr="006843B0">
        <w:tc>
          <w:tcPr>
            <w:tcW w:w="4676" w:type="dxa"/>
          </w:tcPr>
          <w:p w14:paraId="7609DFEF" w14:textId="77777777" w:rsidR="00553412" w:rsidRPr="00553412" w:rsidRDefault="00553412" w:rsidP="00553412"/>
        </w:tc>
        <w:tc>
          <w:tcPr>
            <w:tcW w:w="4678" w:type="dxa"/>
          </w:tcPr>
          <w:p w14:paraId="73E0D6A5" w14:textId="77777777" w:rsidR="00553412" w:rsidRPr="00553412" w:rsidRDefault="00553412" w:rsidP="00553412">
            <w:pPr>
              <w:rPr>
                <w:b/>
                <w:bCs/>
              </w:rPr>
            </w:pPr>
            <w:r w:rsidRPr="00553412">
              <w:rPr>
                <w:b/>
                <w:bCs/>
              </w:rPr>
              <w:t xml:space="preserve">                               (protokols Nr.27; 109.p.)</w:t>
            </w:r>
          </w:p>
        </w:tc>
      </w:tr>
    </w:tbl>
    <w:p w14:paraId="35C36B5C" w14:textId="77777777" w:rsidR="00553412" w:rsidRPr="00553412" w:rsidRDefault="00553412" w:rsidP="00553412"/>
    <w:p w14:paraId="24FA827D" w14:textId="77777777" w:rsidR="00553412" w:rsidRPr="00553412" w:rsidRDefault="00553412" w:rsidP="00553412">
      <w:pPr>
        <w:jc w:val="center"/>
        <w:rPr>
          <w:b/>
          <w:snapToGrid w:val="0"/>
          <w:lang w:eastAsia="en-US"/>
        </w:rPr>
      </w:pPr>
      <w:r w:rsidRPr="00553412">
        <w:rPr>
          <w:b/>
          <w:snapToGrid w:val="0"/>
          <w:lang w:eastAsia="en-US"/>
        </w:rPr>
        <w:t xml:space="preserve">Par dzīvokļa īpašuma “Ilgas” – 4, </w:t>
      </w:r>
      <w:proofErr w:type="spellStart"/>
      <w:r w:rsidRPr="00553412">
        <w:rPr>
          <w:b/>
          <w:snapToGrid w:val="0"/>
          <w:lang w:eastAsia="en-US"/>
        </w:rPr>
        <w:t>Gaujasrēveļi</w:t>
      </w:r>
      <w:proofErr w:type="spellEnd"/>
      <w:r w:rsidRPr="00553412">
        <w:rPr>
          <w:b/>
          <w:snapToGrid w:val="0"/>
          <w:lang w:eastAsia="en-US"/>
        </w:rPr>
        <w:t>, Rankas pagasts, Gulbenes novads, pircēja apstiprināšanu</w:t>
      </w:r>
    </w:p>
    <w:p w14:paraId="396CB5A0" w14:textId="77777777" w:rsidR="00553412" w:rsidRPr="00553412" w:rsidRDefault="00553412" w:rsidP="00553412">
      <w:pPr>
        <w:jc w:val="center"/>
        <w:rPr>
          <w:b/>
          <w:snapToGrid w:val="0"/>
          <w:lang w:eastAsia="en-US"/>
        </w:rPr>
      </w:pPr>
    </w:p>
    <w:p w14:paraId="1A808827"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2022.gada 27.oktobrī Gulbenes novada dome pieņēma lēmumu </w:t>
      </w:r>
      <w:proofErr w:type="spellStart"/>
      <w:r w:rsidRPr="00553412">
        <w:rPr>
          <w:rFonts w:eastAsia="SimSun" w:cs="Mangal"/>
          <w:color w:val="00000A"/>
          <w:lang w:eastAsia="zh-CN" w:bidi="hi-IN"/>
        </w:rPr>
        <w:t>Nr.GND</w:t>
      </w:r>
      <w:proofErr w:type="spellEnd"/>
      <w:r w:rsidRPr="00553412">
        <w:rPr>
          <w:rFonts w:eastAsia="SimSun" w:cs="Mangal"/>
          <w:color w:val="00000A"/>
          <w:lang w:eastAsia="zh-CN" w:bidi="hi-IN"/>
        </w:rPr>
        <w:t xml:space="preserve">/2022/1030 “Par dzīvokļa īpašuma “Ilgas” – 4, </w:t>
      </w:r>
      <w:proofErr w:type="spellStart"/>
      <w:r w:rsidRPr="00553412">
        <w:rPr>
          <w:rFonts w:eastAsia="SimSun" w:cs="Mangal"/>
          <w:color w:val="00000A"/>
          <w:lang w:eastAsia="zh-CN" w:bidi="hi-IN"/>
        </w:rPr>
        <w:t>Gaujasrēveļi</w:t>
      </w:r>
      <w:proofErr w:type="spellEnd"/>
      <w:r w:rsidRPr="00553412">
        <w:rPr>
          <w:rFonts w:eastAsia="SimSun" w:cs="Mangal"/>
          <w:color w:val="00000A"/>
          <w:lang w:eastAsia="zh-CN" w:bidi="hi-IN"/>
        </w:rPr>
        <w:t>, Rankas pagasts, Gulbenes novads, pirmās izsoles rīkošanu, noteikumu un sākumcenas apstiprināšanu” (protokols Nr.20; 74.p.).</w:t>
      </w:r>
    </w:p>
    <w:p w14:paraId="4FF40F84" w14:textId="0B9358C2"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2022.gada 8.decembrī tika rīkota Gulbenes novada pašvaldības dzīvokļa īpašuma Ilgas” – 4, </w:t>
      </w:r>
      <w:proofErr w:type="spellStart"/>
      <w:r w:rsidRPr="00553412">
        <w:rPr>
          <w:rFonts w:eastAsia="SimSun" w:cs="Mangal"/>
          <w:color w:val="00000A"/>
          <w:lang w:eastAsia="zh-CN" w:bidi="hi-IN"/>
        </w:rPr>
        <w:t>Gaujasrēveļi</w:t>
      </w:r>
      <w:proofErr w:type="spellEnd"/>
      <w:r w:rsidRPr="00553412">
        <w:rPr>
          <w:rFonts w:eastAsia="SimSun" w:cs="Mangal"/>
          <w:color w:val="00000A"/>
          <w:lang w:eastAsia="zh-CN" w:bidi="hi-IN"/>
        </w:rPr>
        <w:t xml:space="preserve">, Rankas pagasts, Gulbenes novads, </w:t>
      </w:r>
      <w:bookmarkStart w:id="76" w:name="_Hlk122508641"/>
      <w:r w:rsidRPr="00553412">
        <w:rPr>
          <w:rFonts w:eastAsia="SimSun" w:cs="Mangal"/>
          <w:color w:val="00000A"/>
          <w:lang w:eastAsia="zh-CN" w:bidi="hi-IN"/>
        </w:rPr>
        <w:t>kadastra numurs 5084 900 0174</w:t>
      </w:r>
      <w:bookmarkEnd w:id="76"/>
      <w:r w:rsidRPr="00553412">
        <w:rPr>
          <w:rFonts w:eastAsia="SimSun" w:cs="Mangal"/>
          <w:color w:val="00000A"/>
          <w:lang w:eastAsia="zh-CN" w:bidi="hi-IN"/>
        </w:rPr>
        <w:t xml:space="preserve">, kas sastāv no vienistabas dzīvokļa, 31,1 </w:t>
      </w:r>
      <w:proofErr w:type="spellStart"/>
      <w:r w:rsidRPr="00553412">
        <w:rPr>
          <w:rFonts w:eastAsia="SimSun" w:cs="Mangal"/>
          <w:color w:val="00000A"/>
          <w:lang w:eastAsia="zh-CN" w:bidi="hi-IN"/>
        </w:rPr>
        <w:t>kv.m</w:t>
      </w:r>
      <w:proofErr w:type="spellEnd"/>
      <w:r w:rsidRPr="00553412">
        <w:rPr>
          <w:rFonts w:eastAsia="SimSun" w:cs="Mangal"/>
          <w:color w:val="00000A"/>
          <w:lang w:eastAsia="zh-CN" w:bidi="hi-IN"/>
        </w:rPr>
        <w:t xml:space="preserve">. platībā (telpu grupas kadastra apzīmējums 5084 004 0246 001 004), un pie tā piederošām kopīpašuma 321/1637 domājamām daļām no dzīvojamās mājas (būves kadastra apzīmējums 5084 004 0246 001), 321/1637 domājamām daļām no šķūņa (būves kadastra apzīmējums 5084 004 0246 002), 321/1637 domājamām daļām no garāžas (būves kadastra apzīmējums 5084 004 0246 003), un 321/1637 domājamām daļām no zemes (zemes vienības kadastra apzīmējums 5084 004 0246), pirmā izsole, kurā piedalījās četri pretendenti. </w:t>
      </w:r>
      <w:r w:rsidR="00B45F49">
        <w:rPr>
          <w:rFonts w:eastAsia="SimSun" w:cs="Mangal"/>
          <w:color w:val="00000A"/>
          <w:lang w:eastAsia="zh-CN" w:bidi="hi-IN"/>
        </w:rPr>
        <w:t>….</w:t>
      </w:r>
      <w:r w:rsidRPr="00553412">
        <w:rPr>
          <w:rFonts w:eastAsia="Calibri" w:cs="Mangal"/>
          <w:color w:val="00000A"/>
          <w:lang w:eastAsia="en-US" w:bidi="hi-IN"/>
        </w:rPr>
        <w:t>, pa</w:t>
      </w:r>
      <w:r w:rsidRPr="00553412">
        <w:rPr>
          <w:rFonts w:eastAsia="SimSun" w:cs="Mangal"/>
          <w:color w:val="00000A"/>
          <w:lang w:eastAsia="zh-CN" w:bidi="hi-IN"/>
        </w:rPr>
        <w:t xml:space="preserve">r augstāko nosolīto cenu 1584 EUR (viens tūkstotis pieci simti astoņdesmit četri </w:t>
      </w:r>
      <w:proofErr w:type="spellStart"/>
      <w:r w:rsidRPr="00553412">
        <w:rPr>
          <w:rFonts w:eastAsia="SimSun" w:cs="Mangal"/>
          <w:i/>
          <w:iCs/>
          <w:color w:val="00000A"/>
          <w:lang w:eastAsia="zh-CN" w:bidi="hi-IN"/>
        </w:rPr>
        <w:t>euro</w:t>
      </w:r>
      <w:proofErr w:type="spellEnd"/>
      <w:r w:rsidRPr="00553412">
        <w:rPr>
          <w:rFonts w:eastAsia="SimSun" w:cs="Mangal"/>
          <w:color w:val="00000A"/>
          <w:lang w:eastAsia="zh-CN" w:bidi="hi-IN"/>
        </w:rPr>
        <w:t xml:space="preserve">) ir ieguvis tiesības pirkt dzīvokļa īpašumu “Ilgas” – 4, </w:t>
      </w:r>
      <w:proofErr w:type="spellStart"/>
      <w:r w:rsidRPr="00553412">
        <w:rPr>
          <w:rFonts w:eastAsia="SimSun" w:cs="Mangal"/>
          <w:color w:val="00000A"/>
          <w:lang w:eastAsia="zh-CN" w:bidi="hi-IN"/>
        </w:rPr>
        <w:t>Gaujasrēveļi</w:t>
      </w:r>
      <w:proofErr w:type="spellEnd"/>
      <w:r w:rsidRPr="00553412">
        <w:rPr>
          <w:rFonts w:eastAsia="SimSun" w:cs="Mangal"/>
          <w:color w:val="00000A"/>
          <w:lang w:eastAsia="zh-CN" w:bidi="hi-IN"/>
        </w:rPr>
        <w:t>, Rankas pagasts, Gulbenes novads, kadastra numurs 5084 900 0174.</w:t>
      </w:r>
    </w:p>
    <w:p w14:paraId="61042281"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76AC89C0"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w:t>
      </w:r>
      <w:r w:rsidRPr="00553412">
        <w:rPr>
          <w:rFonts w:eastAsia="SimSun" w:cs="Mangal"/>
          <w:color w:val="00000A"/>
          <w:lang w:eastAsia="zh-CN" w:bidi="hi-IN"/>
        </w:rPr>
        <w:lastRenderedPageBreak/>
        <w:t xml:space="preserve">ieskaitīta pirkuma summā. </w:t>
      </w:r>
    </w:p>
    <w:p w14:paraId="542D7140"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Pirkuma maksa 2022.gada 20.decembrī </w:t>
      </w:r>
      <w:r w:rsidRPr="00553412">
        <w:rPr>
          <w:rFonts w:eastAsia="SimSun" w:cs="Mangal"/>
          <w:color w:val="00000A"/>
          <w:shd w:val="clear" w:color="auto" w:fill="FFFFFF"/>
          <w:lang w:eastAsia="zh-CN" w:bidi="hi-IN"/>
        </w:rPr>
        <w:t>i</w:t>
      </w:r>
      <w:r w:rsidRPr="00553412">
        <w:rPr>
          <w:rFonts w:eastAsia="SimSun" w:cs="Mangal"/>
          <w:color w:val="00000A"/>
          <w:lang w:eastAsia="zh-CN" w:bidi="hi-IN"/>
        </w:rPr>
        <w:t>r samaksāta pilnā apmērā.</w:t>
      </w:r>
    </w:p>
    <w:p w14:paraId="6E5E90AB"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3CE0E9F4" w14:textId="77777777" w:rsidR="00553412" w:rsidRPr="00553412" w:rsidRDefault="00553412" w:rsidP="00553412">
      <w:pPr>
        <w:spacing w:line="360" w:lineRule="auto"/>
        <w:ind w:firstLine="567"/>
        <w:jc w:val="both"/>
        <w:rPr>
          <w:noProof/>
          <w:color w:val="000000"/>
        </w:rPr>
      </w:pPr>
      <w:r w:rsidRPr="00553412">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8.decembra izsoles protokolu Nr.2.7.2/22/165, un Tautsaimniecības komitejas ieteikumu, atklāti balsojot: </w:t>
      </w:r>
      <w:r w:rsidRPr="00553412">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553412">
        <w:rPr>
          <w:rFonts w:eastAsia="SimSun"/>
          <w:color w:val="00000A"/>
          <w:lang w:eastAsia="zh-CN" w:bidi="hi-IN"/>
        </w:rPr>
        <w:t>,</w:t>
      </w:r>
      <w:r w:rsidRPr="00553412">
        <w:rPr>
          <w:color w:val="000000"/>
        </w:rPr>
        <w:t>, Gulbenes novada dome NOLEMJ</w:t>
      </w:r>
      <w:r w:rsidRPr="00553412">
        <w:t>:</w:t>
      </w:r>
    </w:p>
    <w:p w14:paraId="1B7C1CF8"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1. APSTIPRINĀT Gulbenes novada pašvaldībai piederošā dzīvokļa īpašuma Ilgas” – 4, </w:t>
      </w:r>
      <w:proofErr w:type="spellStart"/>
      <w:r w:rsidRPr="00553412">
        <w:rPr>
          <w:rFonts w:eastAsia="SimSun" w:cs="Mangal"/>
          <w:color w:val="00000A"/>
          <w:lang w:eastAsia="zh-CN" w:bidi="hi-IN"/>
        </w:rPr>
        <w:t>Gaujasrēveļi</w:t>
      </w:r>
      <w:proofErr w:type="spellEnd"/>
      <w:r w:rsidRPr="00553412">
        <w:rPr>
          <w:rFonts w:eastAsia="SimSun" w:cs="Mangal"/>
          <w:color w:val="00000A"/>
          <w:lang w:eastAsia="zh-CN" w:bidi="hi-IN"/>
        </w:rPr>
        <w:t xml:space="preserve">, Rankas pagasts, Gulbenes novads, kadastra numurs 5084 900 0174, kas sastāv no vienistabas dzīvokļa, 31,1 </w:t>
      </w:r>
      <w:proofErr w:type="spellStart"/>
      <w:r w:rsidRPr="00553412">
        <w:rPr>
          <w:rFonts w:eastAsia="SimSun" w:cs="Mangal"/>
          <w:color w:val="00000A"/>
          <w:lang w:eastAsia="zh-CN" w:bidi="hi-IN"/>
        </w:rPr>
        <w:t>kv.m</w:t>
      </w:r>
      <w:proofErr w:type="spellEnd"/>
      <w:r w:rsidRPr="00553412">
        <w:rPr>
          <w:rFonts w:eastAsia="SimSun" w:cs="Mangal"/>
          <w:color w:val="00000A"/>
          <w:lang w:eastAsia="zh-CN" w:bidi="hi-IN"/>
        </w:rPr>
        <w:t>. platībā (telpu grupas kadastra apzīmējums 5084 004 0246 001 004), un pie tā piederošām kopīpašuma 321/1637 domājamām daļām no dzīvojamās mājas (būves kadastra apzīmējums 5084 004 0246 001), 321/1637 domājamām daļām no šķūņa (būves kadastra apzīmējums 5084 004 0246 002), 321/1637 domājamām daļām no garāžas (būves kadastra apzīmējums 5084 004 0246 003), un 321/1637 domājamām daļām no zemes (zemes vienības kadastra apzīmējums 5084 004 0246), 2022.gada 8.decembrī notikušās izsoles rezultātus.</w:t>
      </w:r>
    </w:p>
    <w:p w14:paraId="03701C15" w14:textId="0A35CC94"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 Trīsdesmit dienu laikā pēc izsoles rezultātu apstiprināšanas slēgt nekustamā īpašuma pirkuma līgumu ar </w:t>
      </w:r>
      <w:r w:rsidR="00B45F49">
        <w:rPr>
          <w:rFonts w:eastAsia="SimSun" w:cs="Mangal"/>
          <w:color w:val="00000A"/>
          <w:lang w:eastAsia="zh-CN" w:bidi="hi-IN"/>
        </w:rPr>
        <w:t>….</w:t>
      </w:r>
      <w:r w:rsidRPr="00553412">
        <w:rPr>
          <w:rFonts w:eastAsia="SimSun" w:cs="Mangal"/>
          <w:color w:val="00000A"/>
          <w:lang w:eastAsia="zh-CN" w:bidi="hi-IN"/>
        </w:rPr>
        <w:t xml:space="preserve">, par dzīvokļa īpašuma “Ilgas” – 4, </w:t>
      </w:r>
      <w:proofErr w:type="spellStart"/>
      <w:r w:rsidRPr="00553412">
        <w:rPr>
          <w:rFonts w:eastAsia="SimSun" w:cs="Mangal"/>
          <w:color w:val="00000A"/>
          <w:lang w:eastAsia="zh-CN" w:bidi="hi-IN"/>
        </w:rPr>
        <w:t>Gaujasrēveļi</w:t>
      </w:r>
      <w:proofErr w:type="spellEnd"/>
      <w:r w:rsidRPr="00553412">
        <w:rPr>
          <w:rFonts w:eastAsia="SimSun" w:cs="Mangal"/>
          <w:color w:val="00000A"/>
          <w:lang w:eastAsia="zh-CN" w:bidi="hi-IN"/>
        </w:rPr>
        <w:t xml:space="preserve">, Rankas pagasts, Gulbenes novads, kadastra numurs 5084 900 0174, pārdošanu par nosolīto summu 1584 EUR (viens tūkstotis pieci simti astoņdesmit četri </w:t>
      </w:r>
      <w:proofErr w:type="spellStart"/>
      <w:r w:rsidRPr="00553412">
        <w:rPr>
          <w:rFonts w:eastAsia="SimSun" w:cs="Mangal"/>
          <w:i/>
          <w:iCs/>
          <w:color w:val="00000A"/>
          <w:lang w:eastAsia="zh-CN" w:bidi="hi-IN"/>
        </w:rPr>
        <w:t>euro</w:t>
      </w:r>
      <w:proofErr w:type="spellEnd"/>
      <w:r w:rsidRPr="00553412">
        <w:rPr>
          <w:rFonts w:eastAsia="SimSun" w:cs="Mangal"/>
          <w:color w:val="00000A"/>
          <w:lang w:eastAsia="zh-CN" w:bidi="hi-IN"/>
        </w:rPr>
        <w:t xml:space="preserve">). </w:t>
      </w:r>
    </w:p>
    <w:p w14:paraId="7EF1F7C4"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3. Lēmuma izpildi organizēt Gulbenes novada pašvaldības Īpašuma novērtēšanas un izsoļu komisijai.</w:t>
      </w:r>
    </w:p>
    <w:p w14:paraId="23BB0581" w14:textId="77777777" w:rsidR="00553412" w:rsidRPr="00553412" w:rsidRDefault="00553412" w:rsidP="00553412">
      <w:pPr>
        <w:spacing w:line="360" w:lineRule="auto"/>
      </w:pPr>
    </w:p>
    <w:p w14:paraId="58CEDD89" w14:textId="77777777" w:rsidR="00553412" w:rsidRPr="00553412" w:rsidRDefault="00553412" w:rsidP="00553412">
      <w:pPr>
        <w:spacing w:line="360" w:lineRule="auto"/>
      </w:pPr>
      <w:r w:rsidRPr="00553412">
        <w:t xml:space="preserve">Gulbenes novada domes priekšsēdētājs </w:t>
      </w:r>
      <w:r w:rsidRPr="00553412">
        <w:tab/>
      </w:r>
      <w:r w:rsidRPr="00553412">
        <w:tab/>
      </w:r>
      <w:r w:rsidRPr="00553412">
        <w:tab/>
      </w:r>
      <w:r w:rsidRPr="00553412">
        <w:tab/>
      </w:r>
      <w:r w:rsidRPr="00553412">
        <w:tab/>
      </w:r>
      <w:r w:rsidRPr="00553412">
        <w:tab/>
      </w:r>
      <w:proofErr w:type="spellStart"/>
      <w:r w:rsidRPr="00553412">
        <w:t>A.Caunītis</w:t>
      </w:r>
      <w:proofErr w:type="spellEnd"/>
    </w:p>
    <w:p w14:paraId="1315A90A" w14:textId="77777777" w:rsidR="00553412" w:rsidRPr="00553412" w:rsidRDefault="00553412" w:rsidP="00553412">
      <w:pPr>
        <w:spacing w:line="360" w:lineRule="auto"/>
      </w:pPr>
    </w:p>
    <w:p w14:paraId="4102970F" w14:textId="77777777" w:rsidR="00553412" w:rsidRPr="00553412" w:rsidRDefault="00553412" w:rsidP="00553412">
      <w:pPr>
        <w:spacing w:line="360" w:lineRule="auto"/>
      </w:pPr>
      <w:r w:rsidRPr="00553412">
        <w:t xml:space="preserve">Sagatavoja: </w:t>
      </w:r>
      <w:proofErr w:type="spellStart"/>
      <w:r w:rsidRPr="00553412">
        <w:t>L.Bašķere</w:t>
      </w:r>
      <w:proofErr w:type="spellEnd"/>
    </w:p>
    <w:p w14:paraId="1B69FDA8" w14:textId="77777777" w:rsidR="00553412" w:rsidRPr="00553412" w:rsidRDefault="00553412" w:rsidP="00553412">
      <w:pPr>
        <w:spacing w:after="160" w:line="259" w:lineRule="auto"/>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3412" w:rsidRPr="00553412" w14:paraId="5ADCFC3A" w14:textId="77777777" w:rsidTr="006843B0">
        <w:tc>
          <w:tcPr>
            <w:tcW w:w="9458" w:type="dxa"/>
          </w:tcPr>
          <w:p w14:paraId="59924139" w14:textId="77777777" w:rsidR="00553412" w:rsidRPr="00553412" w:rsidRDefault="00553412" w:rsidP="00553412">
            <w:pPr>
              <w:jc w:val="center"/>
              <w:rPr>
                <w:rFonts w:ascii="Arial" w:hAnsi="Arial" w:cs="Arial"/>
                <w:sz w:val="22"/>
                <w:szCs w:val="22"/>
              </w:rPr>
            </w:pPr>
            <w:r w:rsidRPr="00553412">
              <w:rPr>
                <w:noProof/>
                <w:sz w:val="22"/>
                <w:szCs w:val="22"/>
              </w:rPr>
              <w:lastRenderedPageBreak/>
              <w:drawing>
                <wp:inline distT="0" distB="0" distL="0" distR="0" wp14:anchorId="24E3BE2D" wp14:editId="50038BD4">
                  <wp:extent cx="619125" cy="685800"/>
                  <wp:effectExtent l="0" t="0" r="9525" b="0"/>
                  <wp:docPr id="175" name="Attēls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3412" w:rsidRPr="00553412" w14:paraId="256BC190" w14:textId="77777777" w:rsidTr="006843B0">
        <w:tc>
          <w:tcPr>
            <w:tcW w:w="9458" w:type="dxa"/>
          </w:tcPr>
          <w:p w14:paraId="6AC512B6" w14:textId="77777777" w:rsidR="00553412" w:rsidRPr="00553412" w:rsidRDefault="00553412" w:rsidP="00553412">
            <w:pPr>
              <w:jc w:val="center"/>
              <w:rPr>
                <w:rFonts w:ascii="Arial" w:hAnsi="Arial" w:cs="Arial"/>
                <w:sz w:val="22"/>
                <w:szCs w:val="22"/>
              </w:rPr>
            </w:pPr>
            <w:r w:rsidRPr="00553412">
              <w:rPr>
                <w:b/>
                <w:bCs/>
                <w:sz w:val="28"/>
                <w:szCs w:val="28"/>
              </w:rPr>
              <w:t>GULBENES NOVADA PAŠVALDĪBA</w:t>
            </w:r>
          </w:p>
        </w:tc>
      </w:tr>
      <w:tr w:rsidR="00553412" w:rsidRPr="00553412" w14:paraId="7B4BEA89" w14:textId="77777777" w:rsidTr="006843B0">
        <w:tc>
          <w:tcPr>
            <w:tcW w:w="9458" w:type="dxa"/>
          </w:tcPr>
          <w:p w14:paraId="31ED6517" w14:textId="77777777" w:rsidR="00553412" w:rsidRPr="00553412" w:rsidRDefault="00553412" w:rsidP="00553412">
            <w:pPr>
              <w:jc w:val="center"/>
              <w:rPr>
                <w:rFonts w:ascii="Arial" w:hAnsi="Arial" w:cs="Arial"/>
                <w:sz w:val="22"/>
                <w:szCs w:val="22"/>
              </w:rPr>
            </w:pPr>
            <w:r w:rsidRPr="00553412">
              <w:t>Reģ.Nr.90009116327</w:t>
            </w:r>
          </w:p>
        </w:tc>
      </w:tr>
      <w:tr w:rsidR="00553412" w:rsidRPr="00553412" w14:paraId="5E3D446E" w14:textId="77777777" w:rsidTr="006843B0">
        <w:tc>
          <w:tcPr>
            <w:tcW w:w="9458" w:type="dxa"/>
          </w:tcPr>
          <w:p w14:paraId="2A71790A" w14:textId="77777777" w:rsidR="00553412" w:rsidRPr="00553412" w:rsidRDefault="00553412" w:rsidP="00553412">
            <w:pPr>
              <w:jc w:val="center"/>
              <w:rPr>
                <w:rFonts w:ascii="Arial" w:hAnsi="Arial" w:cs="Arial"/>
                <w:sz w:val="22"/>
                <w:szCs w:val="22"/>
              </w:rPr>
            </w:pPr>
            <w:r w:rsidRPr="00553412">
              <w:t>Ābeļu iela 2, Gulbene, Gulbenes nov., LV-4401</w:t>
            </w:r>
          </w:p>
        </w:tc>
      </w:tr>
      <w:tr w:rsidR="00553412" w:rsidRPr="00553412" w14:paraId="47521187" w14:textId="77777777" w:rsidTr="006843B0">
        <w:tc>
          <w:tcPr>
            <w:tcW w:w="9458" w:type="dxa"/>
          </w:tcPr>
          <w:p w14:paraId="6F771AF5" w14:textId="77777777" w:rsidR="00553412" w:rsidRPr="00553412" w:rsidRDefault="00553412" w:rsidP="00553412">
            <w:pPr>
              <w:jc w:val="center"/>
              <w:rPr>
                <w:rFonts w:ascii="Arial" w:hAnsi="Arial" w:cs="Arial"/>
                <w:sz w:val="22"/>
                <w:szCs w:val="22"/>
              </w:rPr>
            </w:pPr>
            <w:r w:rsidRPr="00553412">
              <w:t>Tālrunis 64497710, mob.26595362, e-pasts: dome@gulbene.lv, www.gulbene.lv</w:t>
            </w:r>
          </w:p>
        </w:tc>
      </w:tr>
    </w:tbl>
    <w:p w14:paraId="327750DE" w14:textId="77777777" w:rsidR="00553412" w:rsidRPr="00553412" w:rsidRDefault="00553412" w:rsidP="00553412">
      <w:pPr>
        <w:jc w:val="center"/>
        <w:rPr>
          <w:rFonts w:eastAsia="Calibri"/>
          <w:b/>
          <w:bCs/>
          <w:lang w:eastAsia="en-US"/>
        </w:rPr>
      </w:pPr>
      <w:r w:rsidRPr="00553412">
        <w:rPr>
          <w:rFonts w:eastAsia="Calibri"/>
          <w:b/>
          <w:bCs/>
          <w:lang w:eastAsia="en-US"/>
        </w:rPr>
        <w:t>GULBENES NOVADA DOMES LĒMUMS</w:t>
      </w:r>
    </w:p>
    <w:p w14:paraId="266632E9" w14:textId="77777777" w:rsidR="00553412" w:rsidRPr="00553412" w:rsidRDefault="00553412" w:rsidP="00553412">
      <w:pPr>
        <w:jc w:val="center"/>
        <w:rPr>
          <w:rFonts w:eastAsia="Calibri"/>
          <w:lang w:eastAsia="en-US"/>
        </w:rPr>
      </w:pPr>
      <w:r w:rsidRPr="00553412">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53412" w:rsidRPr="00553412" w14:paraId="5A1B4801" w14:textId="77777777" w:rsidTr="006843B0">
        <w:tc>
          <w:tcPr>
            <w:tcW w:w="4676" w:type="dxa"/>
          </w:tcPr>
          <w:p w14:paraId="39BBDB74" w14:textId="77777777" w:rsidR="00553412" w:rsidRPr="00553412" w:rsidRDefault="00553412" w:rsidP="00553412">
            <w:pPr>
              <w:rPr>
                <w:b/>
                <w:bCs/>
              </w:rPr>
            </w:pPr>
            <w:r w:rsidRPr="00553412">
              <w:rPr>
                <w:b/>
                <w:bCs/>
              </w:rPr>
              <w:t>2022.gada 29.decembrī</w:t>
            </w:r>
          </w:p>
        </w:tc>
        <w:tc>
          <w:tcPr>
            <w:tcW w:w="4678" w:type="dxa"/>
          </w:tcPr>
          <w:p w14:paraId="76DEBD91" w14:textId="77777777" w:rsidR="00553412" w:rsidRPr="00553412" w:rsidRDefault="00553412" w:rsidP="00553412">
            <w:pPr>
              <w:rPr>
                <w:b/>
                <w:bCs/>
              </w:rPr>
            </w:pPr>
            <w:r w:rsidRPr="00553412">
              <w:rPr>
                <w:b/>
                <w:bCs/>
              </w:rPr>
              <w:t xml:space="preserve">                              Nr. GND/2022/1323</w:t>
            </w:r>
          </w:p>
        </w:tc>
      </w:tr>
      <w:tr w:rsidR="00553412" w:rsidRPr="00553412" w14:paraId="0092D576" w14:textId="77777777" w:rsidTr="006843B0">
        <w:tc>
          <w:tcPr>
            <w:tcW w:w="4676" w:type="dxa"/>
          </w:tcPr>
          <w:p w14:paraId="63A63098" w14:textId="77777777" w:rsidR="00553412" w:rsidRPr="00553412" w:rsidRDefault="00553412" w:rsidP="00553412"/>
        </w:tc>
        <w:tc>
          <w:tcPr>
            <w:tcW w:w="4678" w:type="dxa"/>
          </w:tcPr>
          <w:p w14:paraId="79A31613" w14:textId="77777777" w:rsidR="00553412" w:rsidRPr="00553412" w:rsidRDefault="00553412" w:rsidP="00553412">
            <w:pPr>
              <w:rPr>
                <w:b/>
                <w:bCs/>
              </w:rPr>
            </w:pPr>
            <w:r w:rsidRPr="00553412">
              <w:rPr>
                <w:b/>
                <w:bCs/>
              </w:rPr>
              <w:t xml:space="preserve">                              (protokols Nr.27; 110.p.)</w:t>
            </w:r>
          </w:p>
        </w:tc>
      </w:tr>
    </w:tbl>
    <w:p w14:paraId="1C13BB67" w14:textId="77777777" w:rsidR="00553412" w:rsidRPr="00553412" w:rsidRDefault="00553412" w:rsidP="00553412"/>
    <w:p w14:paraId="3C09265A" w14:textId="77777777" w:rsidR="00553412" w:rsidRPr="00553412" w:rsidRDefault="00553412" w:rsidP="00553412">
      <w:pPr>
        <w:jc w:val="center"/>
        <w:rPr>
          <w:b/>
          <w:snapToGrid w:val="0"/>
          <w:lang w:eastAsia="en-US"/>
        </w:rPr>
      </w:pPr>
      <w:r w:rsidRPr="00553412">
        <w:rPr>
          <w:b/>
          <w:snapToGrid w:val="0"/>
          <w:lang w:eastAsia="en-US"/>
        </w:rPr>
        <w:t>Par nekustamā īpašuma Stāmerienas pagastā ar nosaukumu “Māras”</w:t>
      </w:r>
    </w:p>
    <w:p w14:paraId="4611180F" w14:textId="77777777" w:rsidR="00553412" w:rsidRPr="00553412" w:rsidRDefault="00553412" w:rsidP="00553412">
      <w:pPr>
        <w:jc w:val="center"/>
        <w:rPr>
          <w:b/>
          <w:snapToGrid w:val="0"/>
          <w:lang w:eastAsia="en-US"/>
        </w:rPr>
      </w:pPr>
      <w:r w:rsidRPr="00553412">
        <w:rPr>
          <w:b/>
          <w:snapToGrid w:val="0"/>
          <w:lang w:eastAsia="en-US"/>
        </w:rPr>
        <w:t xml:space="preserve"> pircēja apstiprināšanu</w:t>
      </w:r>
    </w:p>
    <w:p w14:paraId="18D4D304" w14:textId="77777777" w:rsidR="00553412" w:rsidRPr="00553412" w:rsidRDefault="00553412" w:rsidP="00553412">
      <w:pPr>
        <w:jc w:val="center"/>
        <w:rPr>
          <w:b/>
          <w:snapToGrid w:val="0"/>
          <w:lang w:eastAsia="en-US"/>
        </w:rPr>
      </w:pPr>
    </w:p>
    <w:p w14:paraId="37AFF295"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2022.gada 27.oktobrī Gulbenes novada dome pieņēma lēmumu </w:t>
      </w:r>
      <w:proofErr w:type="spellStart"/>
      <w:r w:rsidRPr="00553412">
        <w:rPr>
          <w:rFonts w:eastAsia="SimSun" w:cs="Mangal"/>
          <w:color w:val="00000A"/>
          <w:lang w:eastAsia="zh-CN" w:bidi="hi-IN"/>
        </w:rPr>
        <w:t>Nr.GND</w:t>
      </w:r>
      <w:proofErr w:type="spellEnd"/>
      <w:r w:rsidRPr="00553412">
        <w:rPr>
          <w:rFonts w:eastAsia="SimSun" w:cs="Mangal"/>
          <w:color w:val="00000A"/>
          <w:lang w:eastAsia="zh-CN" w:bidi="hi-IN"/>
        </w:rPr>
        <w:t>/2022/1063 “Par nekustamā īpašuma Stāmerienas pagastā ar nosaukumu “Māras”, pirmās izsoles rīkošanu, noteikumu un sākumcenas apstiprināšanu” (protokols Nr.20; 107.p.).</w:t>
      </w:r>
    </w:p>
    <w:p w14:paraId="73FA0575"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2022.gada 8.decembrī tika rīkota Gulbenes novada pašvaldības nekustamā īpašuma </w:t>
      </w:r>
      <w:bookmarkStart w:id="77" w:name="_Hlk121739031"/>
      <w:r w:rsidRPr="00553412">
        <w:rPr>
          <w:rFonts w:eastAsia="SimSun" w:cs="Mangal"/>
          <w:color w:val="00000A"/>
          <w:lang w:eastAsia="zh-CN" w:bidi="hi-IN"/>
        </w:rPr>
        <w:t>Stāmerienas pagastā ar nosaukumu “Māras”, kadastra numurs 5088 008 0245</w:t>
      </w:r>
      <w:bookmarkEnd w:id="77"/>
      <w:r w:rsidRPr="00553412">
        <w:rPr>
          <w:rFonts w:eastAsia="SimSun" w:cs="Mangal"/>
          <w:color w:val="00000A"/>
          <w:lang w:eastAsia="zh-CN" w:bidi="hi-IN"/>
        </w:rPr>
        <w:t>, kas sastāv no zemes vienības ar kadastra apzīmējumu 5088 008 0245, 35,4 ha platībā, un uz tās esošās mežaudzes, 0,80 ha platībā, pirmā izsole, kurā piedalījās viens pretendents. Gulbenes rajona Litenes pagasta zemnieku saimniecība “DĀMAŅI”, reģistrācijas Nr. 43201014366, juridiskā adrese: “</w:t>
      </w:r>
      <w:proofErr w:type="spellStart"/>
      <w:r w:rsidRPr="00553412">
        <w:rPr>
          <w:rFonts w:eastAsia="SimSun" w:cs="Mangal"/>
          <w:color w:val="00000A"/>
          <w:lang w:eastAsia="zh-CN" w:bidi="hi-IN"/>
        </w:rPr>
        <w:t>Dāmaņi</w:t>
      </w:r>
      <w:proofErr w:type="spellEnd"/>
      <w:r w:rsidRPr="00553412">
        <w:rPr>
          <w:rFonts w:eastAsia="SimSun" w:cs="Mangal"/>
          <w:color w:val="00000A"/>
          <w:lang w:eastAsia="zh-CN" w:bidi="hi-IN"/>
        </w:rPr>
        <w:t>”, Litenes pagasts, Gulbenes novads, LV-4405</w:t>
      </w:r>
      <w:r w:rsidRPr="00553412">
        <w:rPr>
          <w:rFonts w:eastAsia="Calibri" w:cs="Mangal"/>
          <w:color w:val="00000A"/>
          <w:lang w:eastAsia="en-US" w:bidi="hi-IN"/>
        </w:rPr>
        <w:t>, pa</w:t>
      </w:r>
      <w:r w:rsidRPr="00553412">
        <w:rPr>
          <w:rFonts w:eastAsia="SimSun" w:cs="Mangal"/>
          <w:color w:val="00000A"/>
          <w:lang w:eastAsia="zh-CN" w:bidi="hi-IN"/>
        </w:rPr>
        <w:t xml:space="preserve">r augstāko nosolīto cenu </w:t>
      </w:r>
      <w:r w:rsidRPr="00553412">
        <w:rPr>
          <w:rFonts w:eastAsia="SimSun" w:cs="Mangal"/>
          <w:color w:val="000000"/>
          <w:lang w:eastAsia="zh-CN" w:bidi="hi-IN"/>
        </w:rPr>
        <w:t xml:space="preserve">128730 EUR (viens simts divdesmit astoņi tūkstoši septiņi simti trīsdesmit </w:t>
      </w:r>
      <w:proofErr w:type="spellStart"/>
      <w:r w:rsidRPr="00553412">
        <w:rPr>
          <w:rFonts w:eastAsia="SimSun" w:cs="Mangal"/>
          <w:i/>
          <w:iCs/>
          <w:color w:val="000000"/>
          <w:lang w:eastAsia="zh-CN" w:bidi="hi-IN"/>
        </w:rPr>
        <w:t>euro</w:t>
      </w:r>
      <w:proofErr w:type="spellEnd"/>
      <w:r w:rsidRPr="00553412">
        <w:rPr>
          <w:rFonts w:eastAsia="SimSun" w:cs="Mangal"/>
          <w:color w:val="000000"/>
          <w:lang w:eastAsia="zh-CN" w:bidi="hi-IN"/>
        </w:rPr>
        <w:t>)</w:t>
      </w:r>
      <w:r w:rsidRPr="00553412">
        <w:rPr>
          <w:rFonts w:eastAsia="SimSun" w:cs="Mangal"/>
          <w:color w:val="00000A"/>
          <w:lang w:eastAsia="zh-CN" w:bidi="hi-IN"/>
        </w:rPr>
        <w:t xml:space="preserve"> ir ieguvusi tiesības pirkt nekustamo īpašumu “Māras”, Stāmerienas pagasts, Gulbenes novads, kadastra numurs 5088 008 0245.</w:t>
      </w:r>
    </w:p>
    <w:p w14:paraId="59B056B5"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5CFB4BAC"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F92F13C"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Pirkuma maksa 2022.gada 9.decembrī </w:t>
      </w:r>
      <w:r w:rsidRPr="00553412">
        <w:rPr>
          <w:rFonts w:eastAsia="SimSun" w:cs="Mangal"/>
          <w:color w:val="00000A"/>
          <w:shd w:val="clear" w:color="auto" w:fill="FFFFFF"/>
          <w:lang w:eastAsia="zh-CN" w:bidi="hi-IN"/>
        </w:rPr>
        <w:t>i</w:t>
      </w:r>
      <w:r w:rsidRPr="00553412">
        <w:rPr>
          <w:rFonts w:eastAsia="SimSun" w:cs="Mangal"/>
          <w:color w:val="00000A"/>
          <w:lang w:eastAsia="zh-CN" w:bidi="hi-IN"/>
        </w:rPr>
        <w:t>r samaksāta pilnā apmērā.</w:t>
      </w:r>
    </w:p>
    <w:p w14:paraId="333D45EB"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Publiskas personas mantas atsavināšanas likuma 36.panta pirmā daļa cita starpā nosaka, ka </w:t>
      </w:r>
      <w:r w:rsidRPr="00553412">
        <w:rPr>
          <w:rFonts w:eastAsia="SimSun" w:cs="Mangal"/>
          <w:color w:val="00000A"/>
          <w:lang w:eastAsia="zh-CN" w:bidi="hi-IN"/>
        </w:rPr>
        <w:lastRenderedPageBreak/>
        <w:t>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0B007E9" w14:textId="77777777" w:rsidR="00553412" w:rsidRPr="00553412" w:rsidRDefault="00553412" w:rsidP="00553412">
      <w:pPr>
        <w:spacing w:line="360" w:lineRule="auto"/>
        <w:ind w:firstLine="567"/>
        <w:jc w:val="both"/>
        <w:rPr>
          <w:noProof/>
          <w:color w:val="000000"/>
        </w:rPr>
      </w:pPr>
      <w:r w:rsidRPr="00553412">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8.decembra izsoles protokolu Nr.2.7.2/22/172, un Tautsaimniecības komitejas ieteikumu, atklāti balsojot: </w:t>
      </w:r>
      <w:r w:rsidRPr="00553412">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553412">
        <w:rPr>
          <w:rFonts w:eastAsia="SimSun"/>
          <w:color w:val="00000A"/>
          <w:lang w:eastAsia="zh-CN" w:bidi="hi-IN"/>
        </w:rPr>
        <w:t>,</w:t>
      </w:r>
      <w:r w:rsidRPr="00553412">
        <w:rPr>
          <w:color w:val="000000"/>
        </w:rPr>
        <w:t>, Gulbenes novada dome NOLEMJ</w:t>
      </w:r>
      <w:r w:rsidRPr="00553412">
        <w:t>:</w:t>
      </w:r>
    </w:p>
    <w:p w14:paraId="0C2C50B0"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1. APSTIPRINĀT Gulbenes novada pašvaldībai piederošā nekustamā īpašuma “Māras”, Stāmerienas pagasts, Gulbenes novads, kadastra numurs 5088 008 0245, kas sastāv no zemes vienības ar kadastra apzīmējumu 5088 008 0245, 35,4 ha platībā, un uz tās esošās mežaudzes, 0,80 ha platībā, 2022.gada 8.decembrī notikušās izsoles rezultātus.</w:t>
      </w:r>
    </w:p>
    <w:p w14:paraId="1B2017A7"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2. Trīsdesmit dienu laikā pēc izsoles rezultātu apstiprināšanas slēgt nekustamā īpašuma pirkuma līgumu ar Gulbenes rajona Litenes pagasta zemnieku saimniecību “DĀMAŅI”, reģistrācijas Nr. 43201014366, juridiskā adrese: “</w:t>
      </w:r>
      <w:proofErr w:type="spellStart"/>
      <w:r w:rsidRPr="00553412">
        <w:rPr>
          <w:rFonts w:eastAsia="SimSun" w:cs="Mangal"/>
          <w:color w:val="00000A"/>
          <w:lang w:eastAsia="zh-CN" w:bidi="hi-IN"/>
        </w:rPr>
        <w:t>Dāmaņi</w:t>
      </w:r>
      <w:proofErr w:type="spellEnd"/>
      <w:r w:rsidRPr="00553412">
        <w:rPr>
          <w:rFonts w:eastAsia="SimSun" w:cs="Mangal"/>
          <w:color w:val="00000A"/>
          <w:lang w:eastAsia="zh-CN" w:bidi="hi-IN"/>
        </w:rPr>
        <w:t xml:space="preserve">”, Litenes pagasts, Gulbenes novads, LV-4405, par nekustamā īpašuma “Māras”, Stāmerienas pagasts, Gulbenes novads, kadastra numurs 5088 008 0245, pārdošanu par nosolīto summu </w:t>
      </w:r>
      <w:r w:rsidRPr="00553412">
        <w:rPr>
          <w:rFonts w:eastAsia="SimSun" w:cs="Mangal"/>
          <w:color w:val="000000"/>
          <w:lang w:eastAsia="zh-CN" w:bidi="hi-IN"/>
        </w:rPr>
        <w:t xml:space="preserve">128730 EUR (viens simts divdesmit astoņi tūkstoši septiņi simti trīsdesmit </w:t>
      </w:r>
      <w:proofErr w:type="spellStart"/>
      <w:r w:rsidRPr="00553412">
        <w:rPr>
          <w:rFonts w:eastAsia="SimSun" w:cs="Mangal"/>
          <w:i/>
          <w:iCs/>
          <w:color w:val="000000"/>
          <w:lang w:eastAsia="zh-CN" w:bidi="hi-IN"/>
        </w:rPr>
        <w:t>euro</w:t>
      </w:r>
      <w:proofErr w:type="spellEnd"/>
      <w:r w:rsidRPr="00553412">
        <w:rPr>
          <w:rFonts w:eastAsia="SimSun" w:cs="Mangal"/>
          <w:color w:val="000000"/>
          <w:lang w:eastAsia="zh-CN" w:bidi="hi-IN"/>
        </w:rPr>
        <w:t>)</w:t>
      </w:r>
      <w:r w:rsidRPr="00553412">
        <w:rPr>
          <w:rFonts w:eastAsia="SimSun" w:cs="Mangal"/>
          <w:color w:val="00000A"/>
          <w:lang w:eastAsia="zh-CN" w:bidi="hi-IN"/>
        </w:rPr>
        <w:t>.</w:t>
      </w:r>
    </w:p>
    <w:p w14:paraId="39381F7C" w14:textId="77777777" w:rsidR="00553412" w:rsidRPr="00553412" w:rsidRDefault="00553412" w:rsidP="00553412">
      <w:pPr>
        <w:widowControl w:val="0"/>
        <w:suppressAutoHyphens/>
        <w:spacing w:line="360" w:lineRule="auto"/>
        <w:ind w:firstLine="567"/>
        <w:jc w:val="both"/>
        <w:rPr>
          <w:rFonts w:eastAsia="SimSun" w:cs="Mangal"/>
          <w:color w:val="00000A"/>
          <w:lang w:eastAsia="zh-CN" w:bidi="hi-IN"/>
        </w:rPr>
      </w:pPr>
      <w:r w:rsidRPr="00553412">
        <w:rPr>
          <w:rFonts w:eastAsia="SimSun" w:cs="Mangal"/>
          <w:color w:val="00000A"/>
          <w:lang w:eastAsia="zh-CN" w:bidi="hi-IN"/>
        </w:rPr>
        <w:t xml:space="preserve">3. Lēmuma izpildi organizēt Gulbenes novada pašvaldības Īpašuma novērtēšanas un izsoļu komisijai. </w:t>
      </w:r>
    </w:p>
    <w:p w14:paraId="391CAC44" w14:textId="77777777" w:rsidR="00553412" w:rsidRPr="00553412" w:rsidRDefault="00553412" w:rsidP="00553412">
      <w:pPr>
        <w:spacing w:line="360" w:lineRule="auto"/>
      </w:pPr>
    </w:p>
    <w:p w14:paraId="1C098CD7" w14:textId="77777777" w:rsidR="00553412" w:rsidRPr="00553412" w:rsidRDefault="00553412" w:rsidP="00553412">
      <w:pPr>
        <w:spacing w:line="360" w:lineRule="auto"/>
      </w:pPr>
      <w:r w:rsidRPr="00553412">
        <w:t xml:space="preserve">Gulbenes novada domes priekšsēdētājs </w:t>
      </w:r>
      <w:r w:rsidRPr="00553412">
        <w:tab/>
      </w:r>
      <w:r w:rsidRPr="00553412">
        <w:tab/>
      </w:r>
      <w:r w:rsidRPr="00553412">
        <w:tab/>
      </w:r>
      <w:r w:rsidRPr="00553412">
        <w:tab/>
      </w:r>
      <w:r w:rsidRPr="00553412">
        <w:tab/>
      </w:r>
      <w:r w:rsidRPr="00553412">
        <w:tab/>
      </w:r>
      <w:proofErr w:type="spellStart"/>
      <w:r w:rsidRPr="00553412">
        <w:t>A.Caunītis</w:t>
      </w:r>
      <w:proofErr w:type="spellEnd"/>
    </w:p>
    <w:p w14:paraId="356CC94E" w14:textId="77777777" w:rsidR="00553412" w:rsidRPr="00553412" w:rsidRDefault="00553412" w:rsidP="00553412">
      <w:pPr>
        <w:spacing w:line="360" w:lineRule="auto"/>
      </w:pPr>
    </w:p>
    <w:p w14:paraId="29738DD4" w14:textId="77777777" w:rsidR="00553412" w:rsidRPr="00553412" w:rsidRDefault="00553412" w:rsidP="00553412">
      <w:pPr>
        <w:spacing w:line="360" w:lineRule="auto"/>
      </w:pPr>
      <w:r w:rsidRPr="00553412">
        <w:t xml:space="preserve">Sagatavoja: </w:t>
      </w:r>
      <w:proofErr w:type="spellStart"/>
      <w:r w:rsidRPr="00553412">
        <w:t>L.Bašķere</w:t>
      </w:r>
      <w:proofErr w:type="spellEnd"/>
    </w:p>
    <w:p w14:paraId="5114C559" w14:textId="77777777" w:rsidR="00553412" w:rsidRPr="00553412" w:rsidRDefault="00553412" w:rsidP="00553412">
      <w:pPr>
        <w:spacing w:after="160" w:line="259" w:lineRule="auto"/>
      </w:pPr>
    </w:p>
    <w:p w14:paraId="139989DB" w14:textId="77777777" w:rsidR="00B45F49" w:rsidRDefault="00B45F49">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3412" w:rsidRPr="00553412" w14:paraId="37733BB8" w14:textId="77777777" w:rsidTr="00B45F49">
        <w:tc>
          <w:tcPr>
            <w:tcW w:w="9354" w:type="dxa"/>
          </w:tcPr>
          <w:p w14:paraId="796BCBB8" w14:textId="4CF5FA8B" w:rsidR="00553412" w:rsidRPr="00553412" w:rsidRDefault="00553412" w:rsidP="00553412">
            <w:pPr>
              <w:jc w:val="center"/>
            </w:pPr>
            <w:r w:rsidRPr="00553412">
              <w:rPr>
                <w:noProof/>
              </w:rPr>
              <w:lastRenderedPageBreak/>
              <w:drawing>
                <wp:inline distT="0" distB="0" distL="0" distR="0" wp14:anchorId="595B0591" wp14:editId="13F16644">
                  <wp:extent cx="619125" cy="685800"/>
                  <wp:effectExtent l="0" t="0" r="9525" b="0"/>
                  <wp:docPr id="177"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3412" w:rsidRPr="00553412" w14:paraId="17F270C0" w14:textId="77777777" w:rsidTr="00B45F49">
        <w:tc>
          <w:tcPr>
            <w:tcW w:w="9354" w:type="dxa"/>
          </w:tcPr>
          <w:p w14:paraId="5AC6CEA5" w14:textId="77777777" w:rsidR="00553412" w:rsidRPr="00553412" w:rsidRDefault="00553412" w:rsidP="00553412">
            <w:pPr>
              <w:jc w:val="center"/>
            </w:pPr>
            <w:r w:rsidRPr="00553412">
              <w:rPr>
                <w:b/>
                <w:bCs/>
              </w:rPr>
              <w:t>GULBENES NOVADA PAŠVALDĪBA</w:t>
            </w:r>
          </w:p>
        </w:tc>
      </w:tr>
      <w:tr w:rsidR="00553412" w:rsidRPr="00553412" w14:paraId="7F0EBABC" w14:textId="77777777" w:rsidTr="00B45F49">
        <w:tc>
          <w:tcPr>
            <w:tcW w:w="9354" w:type="dxa"/>
          </w:tcPr>
          <w:p w14:paraId="4ADC434D" w14:textId="77777777" w:rsidR="00553412" w:rsidRPr="00553412" w:rsidRDefault="00553412" w:rsidP="00553412">
            <w:pPr>
              <w:jc w:val="center"/>
            </w:pPr>
            <w:r w:rsidRPr="00553412">
              <w:t>Reģ.Nr.90009116327</w:t>
            </w:r>
          </w:p>
        </w:tc>
      </w:tr>
      <w:tr w:rsidR="00553412" w:rsidRPr="00553412" w14:paraId="7B3A605E" w14:textId="77777777" w:rsidTr="00B45F49">
        <w:tc>
          <w:tcPr>
            <w:tcW w:w="9354" w:type="dxa"/>
          </w:tcPr>
          <w:p w14:paraId="731EAF5C" w14:textId="77777777" w:rsidR="00553412" w:rsidRPr="00553412" w:rsidRDefault="00553412" w:rsidP="00553412">
            <w:pPr>
              <w:jc w:val="center"/>
            </w:pPr>
            <w:r w:rsidRPr="00553412">
              <w:t>Ābeļu iela 2, Gulbene, Gulbenes nov., LV-4401</w:t>
            </w:r>
          </w:p>
        </w:tc>
      </w:tr>
      <w:tr w:rsidR="00553412" w:rsidRPr="00553412" w14:paraId="722CF4FA" w14:textId="77777777" w:rsidTr="00B45F49">
        <w:tc>
          <w:tcPr>
            <w:tcW w:w="9354" w:type="dxa"/>
          </w:tcPr>
          <w:p w14:paraId="098FF169" w14:textId="77777777" w:rsidR="00553412" w:rsidRPr="00553412" w:rsidRDefault="00553412" w:rsidP="00553412">
            <w:pPr>
              <w:jc w:val="center"/>
            </w:pPr>
            <w:r w:rsidRPr="00553412">
              <w:t>Tālrunis 64497710, mob.26595362, e-pasts; dome@gulbene.lv, www.gulbene.lv</w:t>
            </w:r>
          </w:p>
        </w:tc>
      </w:tr>
    </w:tbl>
    <w:p w14:paraId="41BEFEA0" w14:textId="77777777" w:rsidR="00553412" w:rsidRPr="00553412" w:rsidRDefault="00553412" w:rsidP="00553412">
      <w:pPr>
        <w:rPr>
          <w:sz w:val="4"/>
          <w:szCs w:val="4"/>
        </w:rPr>
      </w:pPr>
    </w:p>
    <w:p w14:paraId="573B17DD" w14:textId="77777777" w:rsidR="00553412" w:rsidRPr="00553412" w:rsidRDefault="00553412" w:rsidP="00553412">
      <w:pPr>
        <w:jc w:val="center"/>
        <w:rPr>
          <w:rFonts w:eastAsiaTheme="minorHAnsi"/>
          <w:b/>
          <w:bCs/>
          <w:lang w:eastAsia="en-US"/>
        </w:rPr>
      </w:pPr>
      <w:r w:rsidRPr="00553412">
        <w:rPr>
          <w:rFonts w:eastAsiaTheme="minorHAnsi"/>
          <w:b/>
          <w:bCs/>
          <w:lang w:eastAsia="en-US"/>
        </w:rPr>
        <w:t>GULBENES NOVADA DOMES LĒMUMS</w:t>
      </w:r>
    </w:p>
    <w:p w14:paraId="110F6E07" w14:textId="77777777" w:rsidR="00553412" w:rsidRPr="00553412" w:rsidRDefault="00553412" w:rsidP="00553412">
      <w:pPr>
        <w:jc w:val="center"/>
        <w:rPr>
          <w:rFonts w:eastAsiaTheme="minorHAnsi"/>
          <w:lang w:eastAsia="en-US"/>
        </w:rPr>
      </w:pPr>
      <w:r w:rsidRPr="00553412">
        <w:rPr>
          <w:rFonts w:eastAsiaTheme="minorHAnsi"/>
          <w:lang w:eastAsia="en-US"/>
        </w:rPr>
        <w:t>Gulbenē</w:t>
      </w:r>
    </w:p>
    <w:p w14:paraId="17FCB5DF" w14:textId="77777777" w:rsidR="00553412" w:rsidRPr="00553412" w:rsidRDefault="00553412" w:rsidP="00553412">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553412" w:rsidRPr="00553412" w14:paraId="77D7114A" w14:textId="77777777" w:rsidTr="006843B0">
        <w:tc>
          <w:tcPr>
            <w:tcW w:w="4729" w:type="dxa"/>
          </w:tcPr>
          <w:p w14:paraId="54D9EFBF" w14:textId="77777777" w:rsidR="00553412" w:rsidRPr="00553412" w:rsidRDefault="00553412" w:rsidP="00553412">
            <w:pPr>
              <w:rPr>
                <w:b/>
                <w:bCs/>
              </w:rPr>
            </w:pPr>
            <w:r w:rsidRPr="00553412">
              <w:rPr>
                <w:b/>
                <w:bCs/>
              </w:rPr>
              <w:t>2022.gada 29.decembrī</w:t>
            </w:r>
          </w:p>
        </w:tc>
        <w:tc>
          <w:tcPr>
            <w:tcW w:w="4729" w:type="dxa"/>
          </w:tcPr>
          <w:p w14:paraId="47CF5405" w14:textId="77777777" w:rsidR="00553412" w:rsidRPr="00553412" w:rsidRDefault="00553412" w:rsidP="00553412">
            <w:pPr>
              <w:rPr>
                <w:b/>
                <w:bCs/>
              </w:rPr>
            </w:pPr>
            <w:r w:rsidRPr="00553412">
              <w:rPr>
                <w:b/>
                <w:bCs/>
              </w:rPr>
              <w:t>Nr. GND/2022/1324</w:t>
            </w:r>
          </w:p>
        </w:tc>
      </w:tr>
      <w:tr w:rsidR="00553412" w:rsidRPr="00553412" w14:paraId="6DD73E4B" w14:textId="77777777" w:rsidTr="006843B0">
        <w:tc>
          <w:tcPr>
            <w:tcW w:w="4729" w:type="dxa"/>
          </w:tcPr>
          <w:p w14:paraId="10BF3D0C" w14:textId="77777777" w:rsidR="00553412" w:rsidRPr="00553412" w:rsidRDefault="00553412" w:rsidP="00553412"/>
        </w:tc>
        <w:tc>
          <w:tcPr>
            <w:tcW w:w="4729" w:type="dxa"/>
          </w:tcPr>
          <w:p w14:paraId="13959DE6" w14:textId="77777777" w:rsidR="00553412" w:rsidRPr="00553412" w:rsidRDefault="00553412" w:rsidP="00553412">
            <w:pPr>
              <w:rPr>
                <w:b/>
                <w:bCs/>
              </w:rPr>
            </w:pPr>
            <w:r w:rsidRPr="00553412">
              <w:rPr>
                <w:b/>
                <w:bCs/>
              </w:rPr>
              <w:t>(protokols Nr.27; 111.p.)</w:t>
            </w:r>
          </w:p>
        </w:tc>
      </w:tr>
    </w:tbl>
    <w:p w14:paraId="757DB6DC" w14:textId="77777777" w:rsidR="00553412" w:rsidRPr="00553412" w:rsidRDefault="00553412" w:rsidP="00553412"/>
    <w:p w14:paraId="72DCFA40" w14:textId="77777777" w:rsidR="00553412" w:rsidRPr="00553412" w:rsidRDefault="00553412" w:rsidP="00553412">
      <w:pPr>
        <w:autoSpaceDE w:val="0"/>
        <w:autoSpaceDN w:val="0"/>
        <w:adjustRightInd w:val="0"/>
        <w:jc w:val="center"/>
        <w:rPr>
          <w:rFonts w:eastAsiaTheme="minorHAnsi"/>
          <w:b/>
          <w:lang w:eastAsia="en-US"/>
        </w:rPr>
      </w:pPr>
      <w:r w:rsidRPr="00553412">
        <w:rPr>
          <w:rFonts w:eastAsiaTheme="minorHAnsi"/>
          <w:b/>
          <w:lang w:eastAsia="en-US"/>
        </w:rPr>
        <w:t>Par izmaiņām Gulbenes novada pašvaldības Iepirkumu komisijas sastāvā</w:t>
      </w:r>
    </w:p>
    <w:p w14:paraId="22794B7C" w14:textId="77777777" w:rsidR="00553412" w:rsidRPr="00553412" w:rsidRDefault="00553412" w:rsidP="00553412">
      <w:pPr>
        <w:autoSpaceDE w:val="0"/>
        <w:autoSpaceDN w:val="0"/>
        <w:adjustRightInd w:val="0"/>
        <w:rPr>
          <w:rFonts w:eastAsiaTheme="minorHAnsi"/>
          <w:b/>
          <w:lang w:eastAsia="en-US"/>
        </w:rPr>
      </w:pPr>
    </w:p>
    <w:p w14:paraId="22518C9F" w14:textId="77777777" w:rsidR="00553412" w:rsidRPr="00553412" w:rsidRDefault="00553412" w:rsidP="00553412">
      <w:pPr>
        <w:autoSpaceDE w:val="0"/>
        <w:autoSpaceDN w:val="0"/>
        <w:adjustRightInd w:val="0"/>
        <w:spacing w:line="360" w:lineRule="auto"/>
        <w:jc w:val="both"/>
        <w:rPr>
          <w:rFonts w:eastAsiaTheme="minorHAnsi"/>
          <w:lang w:eastAsia="en-US"/>
        </w:rPr>
      </w:pPr>
      <w:r w:rsidRPr="00553412">
        <w:rPr>
          <w:rFonts w:eastAsiaTheme="minorHAnsi"/>
          <w:lang w:eastAsia="en-US"/>
        </w:rPr>
        <w:tab/>
        <w:t xml:space="preserve">Gulbenes novada pašvaldībā 2022.gada 6.decembrī saņemts Monikas Prokofjevas 2022.gada 6.decembra iesniegums (Gulbenes novada pašvaldībā reģistrēts ar </w:t>
      </w:r>
      <w:proofErr w:type="spellStart"/>
      <w:r w:rsidRPr="00553412">
        <w:rPr>
          <w:rFonts w:eastAsiaTheme="minorHAnsi"/>
          <w:lang w:eastAsia="en-US"/>
        </w:rPr>
        <w:t>Nr.GND</w:t>
      </w:r>
      <w:proofErr w:type="spellEnd"/>
      <w:r w:rsidRPr="00553412">
        <w:rPr>
          <w:rFonts w:eastAsiaTheme="minorHAnsi"/>
          <w:lang w:eastAsia="en-US"/>
        </w:rPr>
        <w:t xml:space="preserve">/7.8/22/713), ar kuru lūdz viņu atbrīvot no Gulbenes novada pašvaldības Iepirkumu komisijas locekļa amata ar 2022.gada 30.decembri. </w:t>
      </w:r>
    </w:p>
    <w:p w14:paraId="2D8C688F" w14:textId="77777777" w:rsidR="00553412" w:rsidRPr="00553412" w:rsidRDefault="00553412" w:rsidP="00553412">
      <w:pPr>
        <w:spacing w:line="360" w:lineRule="auto"/>
        <w:ind w:firstLine="567"/>
        <w:jc w:val="both"/>
      </w:pPr>
      <w:r w:rsidRPr="00553412">
        <w:rPr>
          <w:lang w:eastAsia="zh-CN"/>
        </w:rPr>
        <w:t xml:space="preserve">Publisko iepirkumu likuma 24.panta pirmā daļa nosaka, ka šā likuma 8.panta pirmās daļas 1., 2., 3., 4., 5. un 6.punktā minēto iepirkuma procedūru veikšanai un šā likuma 9. un 10.pantā minēto iepirkumu veikšanai pasūtītājs izveido iepirkuma komisiju; komisijā iekļauj personas, kurām nav piemērots administratīvais sods par pārkāpumiem publisko iepirkumu un publiskās un privātās partnerības jomā – aizliegums ieņemt valsts amatpersonas amatus, kuru pienākumos ietilpst lēmumu pieņemšana publisko iepirkumu un publiskās un privātās partnerības jomā vai iepirkuma līgumu, vispārīgo vienošanos, partnerības iepirkuma līgumu vai koncesijas līgumu noslēgšana, </w:t>
      </w:r>
      <w:r w:rsidRPr="00553412">
        <w:t xml:space="preserve">vai šā soda izpilde ir beigusies; pasūtītājs pirms iepirkuma komisijas izveidošanas vai jauna locekļa iekļaušanas iepirkuma komisijā minēto informāciju par personu iegūst publikāciju vadības sistēmā. Savukārt šā panta trešā daļa nosaka, ka pasūtītājs izveido iepirkuma komisiju vismaz triju locekļu sastāvā; ja iepirkuma paredzamā līgumcena ir lielāka par 1 000 000 </w:t>
      </w:r>
      <w:proofErr w:type="spellStart"/>
      <w:r w:rsidRPr="00553412">
        <w:rPr>
          <w:i/>
          <w:iCs/>
        </w:rPr>
        <w:t>euro</w:t>
      </w:r>
      <w:proofErr w:type="spellEnd"/>
      <w:r w:rsidRPr="00553412">
        <w:t>, pasūtītājs izveido iepirkuma komisiju vismaz piecu locekļu sastāvā.</w:t>
      </w:r>
    </w:p>
    <w:p w14:paraId="7E9403A5" w14:textId="77777777" w:rsidR="00553412" w:rsidRPr="00553412" w:rsidRDefault="00553412" w:rsidP="00553412">
      <w:pPr>
        <w:autoSpaceDE w:val="0"/>
        <w:autoSpaceDN w:val="0"/>
        <w:adjustRightInd w:val="0"/>
        <w:spacing w:line="360" w:lineRule="auto"/>
        <w:ind w:firstLine="567"/>
        <w:jc w:val="both"/>
        <w:rPr>
          <w:rFonts w:eastAsiaTheme="minorHAnsi"/>
          <w:lang w:eastAsia="en-US"/>
        </w:rPr>
      </w:pPr>
      <w:r w:rsidRPr="00553412">
        <w:rPr>
          <w:rFonts w:eastAsiaTheme="minorHAnsi"/>
          <w:lang w:eastAsia="en-US"/>
        </w:rPr>
        <w:t>Saskaņā ar Gulbenes novada domes 2017.gada 30.marta nolikuma “Iepirkumu komisijas nolikums” 3.punktu komisiju izveido ar domes lēmumu; dome apstiprina komisijas priekšsēdētāju un nosaka komisijas skaitlisko un vārdisko sastāvu.</w:t>
      </w:r>
    </w:p>
    <w:p w14:paraId="0F5CDF02" w14:textId="77777777" w:rsidR="00553412" w:rsidRPr="00553412" w:rsidRDefault="00553412" w:rsidP="00553412">
      <w:pPr>
        <w:spacing w:line="360" w:lineRule="auto"/>
        <w:ind w:firstLine="567"/>
        <w:jc w:val="both"/>
      </w:pPr>
      <w:r w:rsidRPr="00553412">
        <w:rPr>
          <w:lang w:eastAsia="zh-CN"/>
        </w:rPr>
        <w:t xml:space="preserve">Ņemot vērā iepriekš minēto un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Publisko iepirkumu likuma 24.panta pirmo un trešo daļu, Gulbenes novada domes 2013.gada 31.oktobra saistošo noteikumu Nr.25 “Gulbenes novada pašvaldības nolikums” 11.4.apakšpunktu, kas nosaka, ka atsevišķu pašvaldības funkciju pildīšanai dome no deputātiem vai attiecīgās pašvaldības iedzīvotājiem izveido iepirkuma komisiju 5 cilvēku </w:t>
      </w:r>
      <w:r w:rsidRPr="00553412">
        <w:rPr>
          <w:lang w:eastAsia="zh-CN"/>
        </w:rPr>
        <w:lastRenderedPageBreak/>
        <w:t xml:space="preserve">sastāvā, </w:t>
      </w:r>
      <w:r w:rsidRPr="00553412">
        <w:t>Iepirkumu komisijas nolikuma 3.punktu</w:t>
      </w:r>
      <w:r w:rsidRPr="00553412">
        <w:rPr>
          <w:lang w:eastAsia="zh-CN"/>
        </w:rPr>
        <w:t xml:space="preserve">, un Gulbenes novada domes Tautsaimniecības komitejas ieteikumu, </w:t>
      </w:r>
      <w:r w:rsidRPr="00553412">
        <w:t xml:space="preserve">atklāti balsojot: </w:t>
      </w:r>
      <w:r w:rsidRPr="00553412">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553412">
        <w:t>, Gulbenes novada dome NOLEMJ:</w:t>
      </w:r>
    </w:p>
    <w:p w14:paraId="78E4122F" w14:textId="044A447E" w:rsidR="00553412" w:rsidRPr="00553412" w:rsidRDefault="00553412" w:rsidP="00553412">
      <w:pPr>
        <w:spacing w:line="360" w:lineRule="auto"/>
        <w:ind w:firstLine="567"/>
        <w:jc w:val="both"/>
        <w:rPr>
          <w:rFonts w:eastAsia="Calibri"/>
        </w:rPr>
      </w:pPr>
      <w:r w:rsidRPr="00553412">
        <w:t xml:space="preserve">1. ATBRĪVOT Moniku Prokofjevu, no Gulbenes novada pašvaldības Iepirkumu komisijas locekļa </w:t>
      </w:r>
      <w:r w:rsidRPr="00553412">
        <w:rPr>
          <w:rFonts w:eastAsia="Calibri"/>
          <w:lang w:bidi="hi-IN"/>
        </w:rPr>
        <w:t xml:space="preserve">amata ar </w:t>
      </w:r>
      <w:r w:rsidRPr="00553412">
        <w:rPr>
          <w:rFonts w:eastAsia="Calibri"/>
          <w:bCs/>
        </w:rPr>
        <w:t>2022.gada 30.decembri.</w:t>
      </w:r>
    </w:p>
    <w:p w14:paraId="609A99B2" w14:textId="77777777" w:rsidR="00553412" w:rsidRPr="00553412" w:rsidRDefault="00553412" w:rsidP="00553412">
      <w:pPr>
        <w:spacing w:line="360" w:lineRule="auto"/>
        <w:ind w:firstLine="567"/>
        <w:jc w:val="both"/>
        <w:rPr>
          <w:rFonts w:eastAsia="Calibri"/>
        </w:rPr>
      </w:pPr>
      <w:r w:rsidRPr="00553412">
        <w:rPr>
          <w:rFonts w:eastAsia="Calibri"/>
        </w:rPr>
        <w:t xml:space="preserve">2. </w:t>
      </w:r>
      <w:r w:rsidRPr="00553412">
        <w:rPr>
          <w:rFonts w:eastAsia="Calibri"/>
          <w:lang w:bidi="hi-IN"/>
        </w:rPr>
        <w:t xml:space="preserve">UZDOT Gulbenes novada pašvaldības administrācijas Juridiskās un </w:t>
      </w:r>
      <w:proofErr w:type="spellStart"/>
      <w:r w:rsidRPr="00553412">
        <w:rPr>
          <w:rFonts w:eastAsia="Calibri"/>
          <w:lang w:bidi="hi-IN"/>
        </w:rPr>
        <w:t>personālvadības</w:t>
      </w:r>
      <w:proofErr w:type="spellEnd"/>
      <w:r w:rsidRPr="00553412">
        <w:rPr>
          <w:rFonts w:eastAsia="Calibri"/>
          <w:lang w:bidi="hi-IN"/>
        </w:rPr>
        <w:t xml:space="preserve"> nodaļai informēt Valsts ieņēmumu dienestu par valsts amatpersonas statusa izbeigšanu Gulbenes novada pašvaldības Iepirkumu komisijā.</w:t>
      </w:r>
    </w:p>
    <w:p w14:paraId="26072EFD" w14:textId="77777777" w:rsidR="00553412" w:rsidRPr="00553412" w:rsidRDefault="00553412" w:rsidP="00553412">
      <w:pPr>
        <w:spacing w:line="360" w:lineRule="auto"/>
        <w:jc w:val="both"/>
      </w:pPr>
    </w:p>
    <w:p w14:paraId="7CA253E8" w14:textId="77777777" w:rsidR="00553412" w:rsidRPr="00553412" w:rsidRDefault="00553412" w:rsidP="00553412">
      <w:pPr>
        <w:spacing w:line="360" w:lineRule="auto"/>
        <w:jc w:val="both"/>
      </w:pPr>
      <w:r w:rsidRPr="00553412">
        <w:t>Gulbenes novada domes priekšsēdētājs</w:t>
      </w:r>
      <w:r w:rsidRPr="00553412">
        <w:tab/>
      </w:r>
      <w:r w:rsidRPr="00553412">
        <w:tab/>
      </w:r>
      <w:r w:rsidRPr="00553412">
        <w:tab/>
      </w:r>
      <w:r w:rsidRPr="00553412">
        <w:tab/>
      </w:r>
      <w:r w:rsidRPr="00553412">
        <w:tab/>
      </w:r>
      <w:proofErr w:type="spellStart"/>
      <w:r w:rsidRPr="00553412">
        <w:t>A.Caunītis</w:t>
      </w:r>
      <w:proofErr w:type="spellEnd"/>
    </w:p>
    <w:p w14:paraId="7A79EDBA" w14:textId="77777777" w:rsidR="00553412" w:rsidRPr="00553412" w:rsidRDefault="00553412" w:rsidP="00553412"/>
    <w:p w14:paraId="32A201EA" w14:textId="77777777" w:rsidR="00553412" w:rsidRPr="00553412" w:rsidRDefault="00553412" w:rsidP="00553412">
      <w:pPr>
        <w:rPr>
          <w:rFonts w:asciiTheme="minorHAnsi" w:hAnsiTheme="minorHAnsi" w:cstheme="minorBidi"/>
        </w:rPr>
      </w:pPr>
      <w:r w:rsidRPr="00553412">
        <w:t xml:space="preserve">Lēmumprojektu sagatavoja: </w:t>
      </w:r>
      <w:proofErr w:type="spellStart"/>
      <w:r w:rsidRPr="00553412">
        <w:t>G.Liepniece</w:t>
      </w:r>
      <w:proofErr w:type="spellEnd"/>
      <w:r w:rsidRPr="00553412">
        <w:t>-Krūmiņa</w:t>
      </w:r>
    </w:p>
    <w:p w14:paraId="0C3045E7" w14:textId="77777777" w:rsidR="00553412" w:rsidRPr="00553412" w:rsidRDefault="00553412" w:rsidP="00553412"/>
    <w:p w14:paraId="32F664DE" w14:textId="77777777" w:rsidR="00553412" w:rsidRPr="00553412" w:rsidRDefault="00553412" w:rsidP="00553412"/>
    <w:p w14:paraId="31886A19" w14:textId="77777777" w:rsidR="00553412" w:rsidRPr="00553412" w:rsidRDefault="00553412" w:rsidP="00553412"/>
    <w:p w14:paraId="162DB709" w14:textId="77777777" w:rsidR="00B45F49" w:rsidRDefault="00B45F49">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3412" w:rsidRPr="00553412" w14:paraId="2DD4BA84" w14:textId="77777777" w:rsidTr="00B45F49">
        <w:tc>
          <w:tcPr>
            <w:tcW w:w="9354" w:type="dxa"/>
          </w:tcPr>
          <w:p w14:paraId="6E4024E8" w14:textId="30325683" w:rsidR="00553412" w:rsidRPr="00553412" w:rsidRDefault="00553412" w:rsidP="00553412">
            <w:pPr>
              <w:jc w:val="center"/>
              <w:rPr>
                <w:rFonts w:ascii="Arial" w:hAnsi="Arial" w:cs="Arial"/>
                <w:sz w:val="22"/>
                <w:szCs w:val="22"/>
              </w:rPr>
            </w:pPr>
            <w:r w:rsidRPr="00553412">
              <w:rPr>
                <w:noProof/>
                <w:sz w:val="22"/>
                <w:szCs w:val="22"/>
              </w:rPr>
              <w:lastRenderedPageBreak/>
              <w:drawing>
                <wp:inline distT="0" distB="0" distL="0" distR="0" wp14:anchorId="7E18A3B0" wp14:editId="124C901A">
                  <wp:extent cx="619125" cy="685800"/>
                  <wp:effectExtent l="0" t="0" r="9525" b="0"/>
                  <wp:docPr id="179" name="Attēls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3412" w:rsidRPr="00553412" w14:paraId="18477DD7" w14:textId="77777777" w:rsidTr="00B45F49">
        <w:tc>
          <w:tcPr>
            <w:tcW w:w="9354" w:type="dxa"/>
          </w:tcPr>
          <w:p w14:paraId="55041286" w14:textId="77777777" w:rsidR="00553412" w:rsidRPr="00553412" w:rsidRDefault="00553412" w:rsidP="00553412">
            <w:pPr>
              <w:jc w:val="center"/>
              <w:rPr>
                <w:rFonts w:ascii="Arial" w:hAnsi="Arial" w:cs="Arial"/>
                <w:sz w:val="22"/>
                <w:szCs w:val="22"/>
              </w:rPr>
            </w:pPr>
            <w:r w:rsidRPr="00553412">
              <w:rPr>
                <w:b/>
                <w:bCs/>
                <w:sz w:val="28"/>
                <w:szCs w:val="28"/>
              </w:rPr>
              <w:t>GULBENES NOVADA PAŠVALDĪBA</w:t>
            </w:r>
          </w:p>
        </w:tc>
      </w:tr>
      <w:tr w:rsidR="00553412" w:rsidRPr="00553412" w14:paraId="43AEBC89" w14:textId="77777777" w:rsidTr="00B45F49">
        <w:tc>
          <w:tcPr>
            <w:tcW w:w="9354" w:type="dxa"/>
          </w:tcPr>
          <w:p w14:paraId="09B36ECF" w14:textId="77777777" w:rsidR="00553412" w:rsidRPr="00553412" w:rsidRDefault="00553412" w:rsidP="00553412">
            <w:pPr>
              <w:jc w:val="center"/>
              <w:rPr>
                <w:rFonts w:ascii="Arial" w:hAnsi="Arial" w:cs="Arial"/>
                <w:sz w:val="22"/>
                <w:szCs w:val="22"/>
              </w:rPr>
            </w:pPr>
            <w:r w:rsidRPr="00553412">
              <w:t>Reģ.Nr.90009116327</w:t>
            </w:r>
          </w:p>
        </w:tc>
      </w:tr>
      <w:tr w:rsidR="00553412" w:rsidRPr="00553412" w14:paraId="55E6F17A" w14:textId="77777777" w:rsidTr="00B45F49">
        <w:tc>
          <w:tcPr>
            <w:tcW w:w="9354" w:type="dxa"/>
          </w:tcPr>
          <w:p w14:paraId="2183BC99" w14:textId="77777777" w:rsidR="00553412" w:rsidRPr="00553412" w:rsidRDefault="00553412" w:rsidP="00553412">
            <w:pPr>
              <w:jc w:val="center"/>
              <w:rPr>
                <w:rFonts w:ascii="Arial" w:hAnsi="Arial" w:cs="Arial"/>
                <w:sz w:val="22"/>
                <w:szCs w:val="22"/>
              </w:rPr>
            </w:pPr>
            <w:r w:rsidRPr="00553412">
              <w:t>Ābeļu iela 2, Gulbene, Gulbenes nov., LV-4401</w:t>
            </w:r>
          </w:p>
        </w:tc>
      </w:tr>
      <w:tr w:rsidR="00553412" w:rsidRPr="00553412" w14:paraId="58942833" w14:textId="77777777" w:rsidTr="00B45F49">
        <w:tc>
          <w:tcPr>
            <w:tcW w:w="9354" w:type="dxa"/>
          </w:tcPr>
          <w:p w14:paraId="17CAC27E" w14:textId="77777777" w:rsidR="00553412" w:rsidRPr="00553412" w:rsidRDefault="00553412" w:rsidP="00553412">
            <w:pPr>
              <w:jc w:val="center"/>
              <w:rPr>
                <w:rFonts w:ascii="Arial" w:hAnsi="Arial" w:cs="Arial"/>
                <w:sz w:val="22"/>
                <w:szCs w:val="22"/>
              </w:rPr>
            </w:pPr>
            <w:r w:rsidRPr="00553412">
              <w:t>Tālrunis 64497710, mob.26595362, e-pasts: dome@gulbene.lv, www.gulbene.lv</w:t>
            </w:r>
          </w:p>
        </w:tc>
      </w:tr>
    </w:tbl>
    <w:p w14:paraId="46D710DB" w14:textId="77777777" w:rsidR="00553412" w:rsidRPr="00553412" w:rsidRDefault="00553412" w:rsidP="00553412">
      <w:pPr>
        <w:spacing w:before="120"/>
        <w:jc w:val="center"/>
        <w:rPr>
          <w:rFonts w:eastAsia="Calibri"/>
          <w:b/>
          <w:bCs/>
          <w:lang w:eastAsia="en-US"/>
        </w:rPr>
      </w:pPr>
      <w:r w:rsidRPr="00553412">
        <w:rPr>
          <w:rFonts w:eastAsia="Calibri"/>
          <w:b/>
          <w:bCs/>
          <w:lang w:eastAsia="en-US"/>
        </w:rPr>
        <w:t>GULBENES NOVADA DOMES LĒMUMS</w:t>
      </w:r>
    </w:p>
    <w:p w14:paraId="43AE83B7" w14:textId="77777777" w:rsidR="00553412" w:rsidRPr="00553412" w:rsidRDefault="00553412" w:rsidP="00553412">
      <w:pPr>
        <w:jc w:val="center"/>
        <w:rPr>
          <w:rFonts w:eastAsia="Calibri"/>
          <w:lang w:eastAsia="en-US"/>
        </w:rPr>
      </w:pPr>
      <w:r w:rsidRPr="00553412">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53412" w:rsidRPr="00553412" w14:paraId="64261B19" w14:textId="77777777" w:rsidTr="006843B0">
        <w:tc>
          <w:tcPr>
            <w:tcW w:w="4676" w:type="dxa"/>
          </w:tcPr>
          <w:p w14:paraId="18FFDB60" w14:textId="77777777" w:rsidR="00553412" w:rsidRPr="00553412" w:rsidRDefault="00553412" w:rsidP="00553412">
            <w:pPr>
              <w:rPr>
                <w:b/>
                <w:bCs/>
              </w:rPr>
            </w:pPr>
            <w:r w:rsidRPr="00553412">
              <w:rPr>
                <w:b/>
                <w:bCs/>
              </w:rPr>
              <w:t>2022.gada 29.decembrī</w:t>
            </w:r>
          </w:p>
        </w:tc>
        <w:tc>
          <w:tcPr>
            <w:tcW w:w="4678" w:type="dxa"/>
          </w:tcPr>
          <w:p w14:paraId="2A8FA7D3" w14:textId="77777777" w:rsidR="00553412" w:rsidRPr="00553412" w:rsidRDefault="00553412" w:rsidP="00553412">
            <w:pPr>
              <w:rPr>
                <w:b/>
                <w:bCs/>
              </w:rPr>
            </w:pPr>
            <w:r w:rsidRPr="00553412">
              <w:rPr>
                <w:b/>
                <w:bCs/>
              </w:rPr>
              <w:t xml:space="preserve">                               Nr. GND/2022/1325</w:t>
            </w:r>
          </w:p>
        </w:tc>
      </w:tr>
      <w:tr w:rsidR="00553412" w:rsidRPr="00553412" w14:paraId="4E1D465A" w14:textId="77777777" w:rsidTr="006843B0">
        <w:tc>
          <w:tcPr>
            <w:tcW w:w="4676" w:type="dxa"/>
          </w:tcPr>
          <w:p w14:paraId="24EA78EF" w14:textId="77777777" w:rsidR="00553412" w:rsidRPr="00553412" w:rsidRDefault="00553412" w:rsidP="00553412"/>
        </w:tc>
        <w:tc>
          <w:tcPr>
            <w:tcW w:w="4678" w:type="dxa"/>
          </w:tcPr>
          <w:p w14:paraId="522E1D0C" w14:textId="77777777" w:rsidR="00553412" w:rsidRPr="00553412" w:rsidRDefault="00553412" w:rsidP="00553412">
            <w:pPr>
              <w:rPr>
                <w:b/>
                <w:bCs/>
              </w:rPr>
            </w:pPr>
            <w:r w:rsidRPr="00553412">
              <w:rPr>
                <w:b/>
                <w:bCs/>
              </w:rPr>
              <w:t xml:space="preserve">                               (protokols Nr.27; 112.p.)</w:t>
            </w:r>
          </w:p>
        </w:tc>
      </w:tr>
    </w:tbl>
    <w:p w14:paraId="5420C13D" w14:textId="77777777" w:rsidR="00553412" w:rsidRPr="00553412" w:rsidRDefault="00553412" w:rsidP="00553412">
      <w:pPr>
        <w:spacing w:before="240" w:after="120"/>
        <w:jc w:val="center"/>
        <w:rPr>
          <w:b/>
          <w:snapToGrid w:val="0"/>
          <w:lang w:eastAsia="en-US"/>
        </w:rPr>
      </w:pPr>
      <w:r w:rsidRPr="00553412">
        <w:rPr>
          <w:b/>
          <w:snapToGrid w:val="0"/>
          <w:lang w:eastAsia="en-US"/>
        </w:rPr>
        <w:t>Par zemes vienības piekritību pašvaldībai</w:t>
      </w:r>
    </w:p>
    <w:p w14:paraId="07A21323" w14:textId="77777777" w:rsidR="00553412" w:rsidRPr="00553412" w:rsidRDefault="00553412" w:rsidP="00553412">
      <w:pPr>
        <w:spacing w:before="240" w:after="120"/>
        <w:jc w:val="center"/>
        <w:rPr>
          <w:b/>
          <w:snapToGrid w:val="0"/>
          <w:sz w:val="16"/>
          <w:szCs w:val="16"/>
          <w:lang w:eastAsia="en-US"/>
        </w:rPr>
      </w:pPr>
    </w:p>
    <w:p w14:paraId="6FC4CE40" w14:textId="77777777" w:rsidR="00553412" w:rsidRPr="00553412" w:rsidRDefault="00553412" w:rsidP="00553412">
      <w:pPr>
        <w:widowControl w:val="0"/>
        <w:suppressAutoHyphens/>
        <w:spacing w:line="360" w:lineRule="auto"/>
        <w:ind w:firstLine="567"/>
        <w:jc w:val="both"/>
        <w:rPr>
          <w:rFonts w:eastAsia="SimSun"/>
          <w:color w:val="00000A"/>
          <w:lang w:eastAsia="zh-CN" w:bidi="hi-IN"/>
        </w:rPr>
      </w:pPr>
      <w:r w:rsidRPr="00553412">
        <w:rPr>
          <w:rFonts w:eastAsia="SimSun"/>
          <w:color w:val="00000A"/>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27.punkts nosaka, ka tikai vietējā pašvaldība var pieņemt lēmumus citos likumā paredzētajos gadījumos.</w:t>
      </w:r>
    </w:p>
    <w:p w14:paraId="6C29515A" w14:textId="77777777" w:rsidR="00553412" w:rsidRPr="00553412" w:rsidRDefault="00553412" w:rsidP="00553412">
      <w:pPr>
        <w:widowControl w:val="0"/>
        <w:suppressAutoHyphens/>
        <w:spacing w:line="360" w:lineRule="auto"/>
        <w:ind w:firstLine="567"/>
        <w:jc w:val="both"/>
        <w:rPr>
          <w:rFonts w:eastAsia="SimSun"/>
          <w:color w:val="00000A"/>
          <w:lang w:eastAsia="zh-CN" w:bidi="hi-IN"/>
        </w:rPr>
      </w:pPr>
      <w:r w:rsidRPr="00553412">
        <w:rPr>
          <w:rFonts w:eastAsia="SimSun"/>
          <w:color w:val="00000A"/>
          <w:lang w:eastAsia="zh-CN" w:bidi="hi-IN"/>
        </w:rPr>
        <w:t>Zemes pārvaldības likuma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17.panta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0822DD50" w14:textId="77777777" w:rsidR="00553412" w:rsidRPr="00553412" w:rsidRDefault="00553412" w:rsidP="00553412">
      <w:pPr>
        <w:spacing w:line="360" w:lineRule="auto"/>
        <w:ind w:firstLine="567"/>
        <w:jc w:val="both"/>
        <w:rPr>
          <w:noProof/>
          <w:color w:val="000000"/>
        </w:rPr>
      </w:pPr>
      <w:r w:rsidRPr="00553412">
        <w:t xml:space="preserve">Pamatojoties uz likuma „Par pašvaldībām” 14.panta pirmās daļas 2.punktu, 21.panta pirmās daļas 27.punktu, Zemes pārvaldības likuma 17.panta pirmo un sesto daļu, un Tautsaimniecības komitejas ieteikumu, atklāti balsojot: </w:t>
      </w:r>
      <w:r w:rsidRPr="00553412">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553412">
        <w:rPr>
          <w:rFonts w:eastAsia="SimSun"/>
          <w:color w:val="00000A"/>
          <w:lang w:eastAsia="zh-CN" w:bidi="hi-IN"/>
        </w:rPr>
        <w:t>,</w:t>
      </w:r>
      <w:r w:rsidRPr="00553412">
        <w:rPr>
          <w:color w:val="000000"/>
        </w:rPr>
        <w:t>, Gulbenes novada dome NOLEMJ:</w:t>
      </w:r>
    </w:p>
    <w:p w14:paraId="3C910407" w14:textId="77777777" w:rsidR="00553412" w:rsidRPr="00553412" w:rsidRDefault="00553412" w:rsidP="00553412">
      <w:pPr>
        <w:spacing w:line="360" w:lineRule="auto"/>
        <w:ind w:firstLine="567"/>
        <w:jc w:val="both"/>
      </w:pPr>
      <w:r w:rsidRPr="00553412">
        <w:t xml:space="preserve">1. NOTEIKT, ka Gulbenes novada pašvaldībai, pamatojoties uz </w:t>
      </w:r>
      <w:r w:rsidRPr="00553412">
        <w:rPr>
          <w:color w:val="00000A"/>
        </w:rPr>
        <w:t>Zemes pārvaldības likuma 17.panta</w:t>
      </w:r>
      <w:r w:rsidRPr="00553412">
        <w:t xml:space="preserve"> sesto daļu, piekrīt nekustamā īpašuma Beļavas pagastā ar nosaukumu “Ezīši”, kadastra numurs 5044 013 0082, sastāvā ietilpstošā zemes vienība ar kadastra apzīmējumu 5044 013 0082, 1,06 ha.</w:t>
      </w:r>
    </w:p>
    <w:p w14:paraId="225462B3" w14:textId="77777777" w:rsidR="00553412" w:rsidRPr="00553412" w:rsidRDefault="00553412" w:rsidP="00553412">
      <w:pPr>
        <w:spacing w:line="360" w:lineRule="auto"/>
        <w:ind w:firstLine="567"/>
        <w:jc w:val="both"/>
      </w:pPr>
      <w:r w:rsidRPr="00553412">
        <w:lastRenderedPageBreak/>
        <w:t xml:space="preserve">2. NOTEIKT, ka Gulbenes novada pašvaldībai, pamatojoties uz </w:t>
      </w:r>
      <w:r w:rsidRPr="00553412">
        <w:rPr>
          <w:color w:val="00000A"/>
        </w:rPr>
        <w:t>Zemes pārvaldības likuma 17.panta</w:t>
      </w:r>
      <w:r w:rsidRPr="00553412">
        <w:t xml:space="preserve"> sesto daļu, piekrīt nekustamā īpašuma Lejasciema pagastā ar nosaukumu “</w:t>
      </w:r>
      <w:proofErr w:type="spellStart"/>
      <w:r w:rsidRPr="00553412">
        <w:t>Oldermaņu</w:t>
      </w:r>
      <w:proofErr w:type="spellEnd"/>
      <w:r w:rsidRPr="00553412">
        <w:t xml:space="preserve"> zeme”, kadastra numurs 5064 019 0184, sastāvā ietilpstošā zemes vienība ar kadastra apzīmējumu 5064 019 0303, 2,94 ha platībā.</w:t>
      </w:r>
    </w:p>
    <w:p w14:paraId="1A5B44EC" w14:textId="77777777" w:rsidR="00553412" w:rsidRPr="00553412" w:rsidRDefault="00553412" w:rsidP="00553412">
      <w:pPr>
        <w:spacing w:line="360" w:lineRule="auto"/>
        <w:ind w:firstLine="567"/>
        <w:jc w:val="both"/>
      </w:pPr>
      <w:r w:rsidRPr="00553412">
        <w:t xml:space="preserve">3. NOTEIKT, ka Gulbenes novada pašvaldībai, pamatojoties uz </w:t>
      </w:r>
      <w:r w:rsidRPr="00553412">
        <w:rPr>
          <w:color w:val="00000A"/>
        </w:rPr>
        <w:t>Zemes pārvaldības likuma 17.panta</w:t>
      </w:r>
      <w:r w:rsidRPr="00553412">
        <w:t xml:space="preserve"> sesto daļu, piekrīt nekustamā īpašuma Lejasciema pagastā ar nosaukumu “Pumpuri </w:t>
      </w:r>
      <w:proofErr w:type="spellStart"/>
      <w:r w:rsidRPr="00553412">
        <w:t>prim</w:t>
      </w:r>
      <w:proofErr w:type="spellEnd"/>
      <w:r w:rsidRPr="00553412">
        <w:t>”, kadastra numurs 5064 012 0410, sastāvā ietilpstošā zemes vienība ar kadastra apzīmējumu 5064 012 0410, 0,8741 ha platībā.</w:t>
      </w:r>
    </w:p>
    <w:p w14:paraId="3A6FC7AF" w14:textId="77777777" w:rsidR="00553412" w:rsidRPr="00553412" w:rsidRDefault="00553412" w:rsidP="00553412">
      <w:pPr>
        <w:spacing w:line="360" w:lineRule="auto"/>
        <w:ind w:firstLine="567"/>
        <w:jc w:val="both"/>
      </w:pPr>
      <w:r w:rsidRPr="00553412">
        <w:t xml:space="preserve">4. NOTEIKT, ka Gulbenes novada pašvaldībai, pamatojoties uz </w:t>
      </w:r>
      <w:r w:rsidRPr="00553412">
        <w:rPr>
          <w:color w:val="00000A"/>
        </w:rPr>
        <w:t>Zemes pārvaldības likuma 17.panta</w:t>
      </w:r>
      <w:r w:rsidRPr="00553412">
        <w:t xml:space="preserve"> sesto daļu, piekrīt nekustamā īpašuma Beļavas pagastā ar nosaukumu “Spārīte 145”, kadastra numurs 5044 014 0283, sastāvā ietilpstošā zemes vienība ar kadastra apzīmējumu 5044 014 0283, 0,0604 ha platībā.</w:t>
      </w:r>
    </w:p>
    <w:p w14:paraId="6D4C5605" w14:textId="77777777" w:rsidR="00553412" w:rsidRPr="00553412" w:rsidRDefault="00553412" w:rsidP="00553412">
      <w:pPr>
        <w:spacing w:line="360" w:lineRule="auto"/>
        <w:ind w:firstLine="720"/>
        <w:jc w:val="both"/>
      </w:pPr>
    </w:p>
    <w:p w14:paraId="248CE8AB" w14:textId="77777777" w:rsidR="00553412" w:rsidRPr="00553412" w:rsidRDefault="00553412" w:rsidP="00553412">
      <w:pPr>
        <w:spacing w:line="360" w:lineRule="auto"/>
      </w:pPr>
      <w:r w:rsidRPr="00553412">
        <w:t xml:space="preserve">Gulbenes novada domes priekšsēdētājs </w:t>
      </w:r>
      <w:r w:rsidRPr="00553412">
        <w:tab/>
      </w:r>
      <w:r w:rsidRPr="00553412">
        <w:tab/>
      </w:r>
      <w:r w:rsidRPr="00553412">
        <w:tab/>
      </w:r>
      <w:r w:rsidRPr="00553412">
        <w:tab/>
      </w:r>
      <w:r w:rsidRPr="00553412">
        <w:tab/>
      </w:r>
      <w:r w:rsidRPr="00553412">
        <w:tab/>
      </w:r>
      <w:proofErr w:type="spellStart"/>
      <w:r w:rsidRPr="00553412">
        <w:t>A.Caunītis</w:t>
      </w:r>
      <w:proofErr w:type="spellEnd"/>
    </w:p>
    <w:p w14:paraId="4CC69C7F" w14:textId="77777777" w:rsidR="00553412" w:rsidRPr="00553412" w:rsidRDefault="00553412" w:rsidP="00553412">
      <w:pPr>
        <w:spacing w:line="360" w:lineRule="auto"/>
      </w:pPr>
    </w:p>
    <w:p w14:paraId="7A6E8CB3" w14:textId="77777777" w:rsidR="00553412" w:rsidRPr="00553412" w:rsidRDefault="00553412" w:rsidP="00553412">
      <w:pPr>
        <w:spacing w:line="360" w:lineRule="auto"/>
      </w:pPr>
      <w:r w:rsidRPr="00553412">
        <w:t xml:space="preserve">Sagatavoja: </w:t>
      </w:r>
      <w:proofErr w:type="spellStart"/>
      <w:r w:rsidRPr="00553412">
        <w:t>L.Bašķere</w:t>
      </w:r>
      <w:proofErr w:type="spellEnd"/>
    </w:p>
    <w:p w14:paraId="37E61DBE" w14:textId="77777777" w:rsidR="00B45F49" w:rsidRDefault="00B45F49">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53412" w:rsidRPr="00553412" w14:paraId="3BCABE0D" w14:textId="77777777" w:rsidTr="00B45F49">
        <w:tc>
          <w:tcPr>
            <w:tcW w:w="9354" w:type="dxa"/>
          </w:tcPr>
          <w:p w14:paraId="0399BBEA" w14:textId="72D386C5" w:rsidR="00553412" w:rsidRPr="00553412" w:rsidRDefault="00553412" w:rsidP="00553412">
            <w:pPr>
              <w:jc w:val="center"/>
              <w:rPr>
                <w:rFonts w:ascii="Arial" w:hAnsi="Arial" w:cs="Arial"/>
                <w:sz w:val="22"/>
                <w:szCs w:val="22"/>
              </w:rPr>
            </w:pPr>
            <w:r w:rsidRPr="00553412">
              <w:rPr>
                <w:noProof/>
                <w:sz w:val="22"/>
                <w:szCs w:val="22"/>
              </w:rPr>
              <w:lastRenderedPageBreak/>
              <w:drawing>
                <wp:inline distT="0" distB="0" distL="0" distR="0" wp14:anchorId="451818CB" wp14:editId="487C03F4">
                  <wp:extent cx="619125" cy="685800"/>
                  <wp:effectExtent l="0" t="0" r="9525" b="0"/>
                  <wp:docPr id="181" name="Attēls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53412" w:rsidRPr="00553412" w14:paraId="00CA57D2" w14:textId="77777777" w:rsidTr="00B45F49">
        <w:tc>
          <w:tcPr>
            <w:tcW w:w="9354" w:type="dxa"/>
          </w:tcPr>
          <w:p w14:paraId="6BE9BB7B" w14:textId="77777777" w:rsidR="00553412" w:rsidRPr="00553412" w:rsidRDefault="00553412" w:rsidP="00553412">
            <w:pPr>
              <w:jc w:val="center"/>
              <w:rPr>
                <w:rFonts w:ascii="Arial" w:hAnsi="Arial" w:cs="Arial"/>
                <w:sz w:val="22"/>
                <w:szCs w:val="22"/>
              </w:rPr>
            </w:pPr>
            <w:r w:rsidRPr="00553412">
              <w:rPr>
                <w:b/>
                <w:bCs/>
                <w:sz w:val="28"/>
                <w:szCs w:val="28"/>
              </w:rPr>
              <w:t>GULBENES NOVADA PAŠVALDĪBA</w:t>
            </w:r>
          </w:p>
        </w:tc>
      </w:tr>
      <w:tr w:rsidR="00553412" w:rsidRPr="00553412" w14:paraId="732419B3" w14:textId="77777777" w:rsidTr="00B45F49">
        <w:tc>
          <w:tcPr>
            <w:tcW w:w="9354" w:type="dxa"/>
          </w:tcPr>
          <w:p w14:paraId="6D97C9C2" w14:textId="77777777" w:rsidR="00553412" w:rsidRPr="00553412" w:rsidRDefault="00553412" w:rsidP="00553412">
            <w:pPr>
              <w:jc w:val="center"/>
              <w:rPr>
                <w:rFonts w:ascii="Arial" w:hAnsi="Arial" w:cs="Arial"/>
                <w:sz w:val="22"/>
                <w:szCs w:val="22"/>
              </w:rPr>
            </w:pPr>
            <w:r w:rsidRPr="00553412">
              <w:t>Reģ.Nr.90009116327</w:t>
            </w:r>
          </w:p>
        </w:tc>
      </w:tr>
      <w:tr w:rsidR="00553412" w:rsidRPr="00553412" w14:paraId="16A071B3" w14:textId="77777777" w:rsidTr="00B45F49">
        <w:tc>
          <w:tcPr>
            <w:tcW w:w="9354" w:type="dxa"/>
          </w:tcPr>
          <w:p w14:paraId="4AFAE7EE" w14:textId="77777777" w:rsidR="00553412" w:rsidRPr="00553412" w:rsidRDefault="00553412" w:rsidP="00553412">
            <w:pPr>
              <w:jc w:val="center"/>
              <w:rPr>
                <w:rFonts w:ascii="Arial" w:hAnsi="Arial" w:cs="Arial"/>
                <w:sz w:val="22"/>
                <w:szCs w:val="22"/>
              </w:rPr>
            </w:pPr>
            <w:r w:rsidRPr="00553412">
              <w:t>Ābeļu iela 2, Gulbene, Gulbenes nov., LV-4401</w:t>
            </w:r>
          </w:p>
        </w:tc>
      </w:tr>
      <w:tr w:rsidR="00553412" w:rsidRPr="00553412" w14:paraId="603805D5" w14:textId="77777777" w:rsidTr="00B45F49">
        <w:tc>
          <w:tcPr>
            <w:tcW w:w="9354" w:type="dxa"/>
          </w:tcPr>
          <w:p w14:paraId="2436AA82" w14:textId="77777777" w:rsidR="00553412" w:rsidRPr="00553412" w:rsidRDefault="00553412" w:rsidP="00553412">
            <w:pPr>
              <w:jc w:val="center"/>
              <w:rPr>
                <w:rFonts w:ascii="Arial" w:hAnsi="Arial" w:cs="Arial"/>
                <w:sz w:val="22"/>
                <w:szCs w:val="22"/>
              </w:rPr>
            </w:pPr>
            <w:r w:rsidRPr="00553412">
              <w:t>Tālrunis 64497710, mob.26595362, e-pasts: dome@gulbene.lv, www.gulbene.lv</w:t>
            </w:r>
          </w:p>
        </w:tc>
      </w:tr>
    </w:tbl>
    <w:p w14:paraId="60449697" w14:textId="77777777" w:rsidR="00553412" w:rsidRPr="00553412" w:rsidRDefault="00553412" w:rsidP="00553412">
      <w:pPr>
        <w:jc w:val="center"/>
        <w:rPr>
          <w:rFonts w:eastAsia="Calibri"/>
          <w:b/>
          <w:bCs/>
          <w:lang w:eastAsia="en-US"/>
        </w:rPr>
      </w:pPr>
      <w:r w:rsidRPr="00553412">
        <w:rPr>
          <w:rFonts w:eastAsia="Calibri"/>
          <w:b/>
          <w:bCs/>
          <w:lang w:eastAsia="en-US"/>
        </w:rPr>
        <w:t>GULBENES NOVADA DOMES LĒMUMS</w:t>
      </w:r>
    </w:p>
    <w:p w14:paraId="4252135F" w14:textId="77777777" w:rsidR="00553412" w:rsidRPr="00553412" w:rsidRDefault="00553412" w:rsidP="00553412">
      <w:pPr>
        <w:jc w:val="center"/>
      </w:pPr>
      <w:r w:rsidRPr="00553412">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53412" w:rsidRPr="00553412" w14:paraId="14E7AF44" w14:textId="77777777" w:rsidTr="006843B0">
        <w:tc>
          <w:tcPr>
            <w:tcW w:w="4676" w:type="dxa"/>
          </w:tcPr>
          <w:p w14:paraId="61BDE84B" w14:textId="77777777" w:rsidR="00553412" w:rsidRPr="00553412" w:rsidRDefault="00553412" w:rsidP="00553412">
            <w:pPr>
              <w:rPr>
                <w:b/>
                <w:bCs/>
              </w:rPr>
            </w:pPr>
            <w:r w:rsidRPr="00553412">
              <w:rPr>
                <w:b/>
                <w:bCs/>
              </w:rPr>
              <w:t>2022.gada 29.decembrī</w:t>
            </w:r>
          </w:p>
        </w:tc>
        <w:tc>
          <w:tcPr>
            <w:tcW w:w="4678" w:type="dxa"/>
          </w:tcPr>
          <w:p w14:paraId="4D857BB5" w14:textId="77777777" w:rsidR="00553412" w:rsidRPr="00553412" w:rsidRDefault="00553412" w:rsidP="00553412">
            <w:pPr>
              <w:rPr>
                <w:b/>
                <w:bCs/>
              </w:rPr>
            </w:pPr>
            <w:r w:rsidRPr="00553412">
              <w:rPr>
                <w:b/>
                <w:bCs/>
              </w:rPr>
              <w:t xml:space="preserve">                               Nr. GND/2022/1326</w:t>
            </w:r>
          </w:p>
        </w:tc>
      </w:tr>
      <w:tr w:rsidR="00553412" w:rsidRPr="00553412" w14:paraId="753A289D" w14:textId="77777777" w:rsidTr="006843B0">
        <w:tc>
          <w:tcPr>
            <w:tcW w:w="4676" w:type="dxa"/>
          </w:tcPr>
          <w:p w14:paraId="173B7562" w14:textId="77777777" w:rsidR="00553412" w:rsidRPr="00553412" w:rsidRDefault="00553412" w:rsidP="00553412"/>
        </w:tc>
        <w:tc>
          <w:tcPr>
            <w:tcW w:w="4678" w:type="dxa"/>
          </w:tcPr>
          <w:p w14:paraId="5F12F47C" w14:textId="77777777" w:rsidR="00553412" w:rsidRPr="00553412" w:rsidRDefault="00553412" w:rsidP="00553412">
            <w:pPr>
              <w:rPr>
                <w:b/>
                <w:bCs/>
              </w:rPr>
            </w:pPr>
            <w:r w:rsidRPr="00553412">
              <w:rPr>
                <w:b/>
                <w:bCs/>
              </w:rPr>
              <w:t xml:space="preserve">                               (protokols Nr.27; 113.p.)</w:t>
            </w:r>
          </w:p>
        </w:tc>
      </w:tr>
    </w:tbl>
    <w:p w14:paraId="5334FAA2" w14:textId="77777777" w:rsidR="00553412" w:rsidRPr="00553412" w:rsidRDefault="00553412" w:rsidP="00553412"/>
    <w:p w14:paraId="327FEC66" w14:textId="77777777" w:rsidR="00553412" w:rsidRPr="00553412" w:rsidRDefault="00553412" w:rsidP="00553412">
      <w:pPr>
        <w:jc w:val="center"/>
        <w:rPr>
          <w:snapToGrid w:val="0"/>
          <w:lang w:eastAsia="en-US"/>
        </w:rPr>
      </w:pPr>
      <w:r w:rsidRPr="00553412">
        <w:rPr>
          <w:b/>
          <w:snapToGrid w:val="0"/>
          <w:lang w:eastAsia="en-US"/>
        </w:rPr>
        <w:t xml:space="preserve">Par </w:t>
      </w:r>
      <w:r w:rsidRPr="00553412">
        <w:rPr>
          <w:b/>
          <w:snapToGrid w:val="0"/>
          <w:szCs w:val="20"/>
          <w:lang w:eastAsia="en-US"/>
        </w:rPr>
        <w:t>kustamās mantas – kokmateriālu 43,1 m</w:t>
      </w:r>
      <w:r w:rsidRPr="00553412">
        <w:rPr>
          <w:b/>
          <w:snapToGrid w:val="0"/>
          <w:szCs w:val="20"/>
          <w:vertAlign w:val="superscript"/>
          <w:lang w:eastAsia="en-US"/>
        </w:rPr>
        <w:t>3</w:t>
      </w:r>
      <w:r w:rsidRPr="00553412">
        <w:rPr>
          <w:b/>
          <w:snapToGrid w:val="0"/>
          <w:szCs w:val="20"/>
          <w:lang w:eastAsia="en-US"/>
        </w:rPr>
        <w:t xml:space="preserve"> apjomā atsavināšanas izbeigšanu</w:t>
      </w:r>
    </w:p>
    <w:p w14:paraId="709CCCD5" w14:textId="77777777" w:rsidR="00553412" w:rsidRPr="00553412" w:rsidRDefault="00553412" w:rsidP="00553412"/>
    <w:p w14:paraId="4A6B0808" w14:textId="77777777" w:rsidR="00553412" w:rsidRPr="00553412" w:rsidRDefault="00553412" w:rsidP="00553412">
      <w:pPr>
        <w:spacing w:line="360" w:lineRule="auto"/>
        <w:ind w:firstLine="567"/>
        <w:jc w:val="both"/>
      </w:pPr>
      <w:r w:rsidRPr="00553412">
        <w:t xml:space="preserve">Gulbenes novada dome 2022.gada 17.novembrī pieņēma lēmumu </w:t>
      </w:r>
      <w:proofErr w:type="spellStart"/>
      <w:r w:rsidRPr="00553412">
        <w:t>Nr.GND</w:t>
      </w:r>
      <w:proofErr w:type="spellEnd"/>
      <w:r w:rsidRPr="00553412">
        <w:t>/2022/1068 “Par kustamās mantas – kokmateriālu 43,1 m</w:t>
      </w:r>
      <w:r w:rsidRPr="00553412">
        <w:rPr>
          <w:vertAlign w:val="superscript"/>
        </w:rPr>
        <w:t>3</w:t>
      </w:r>
      <w:r w:rsidRPr="00553412">
        <w:t xml:space="preserve"> apjomā, pirmās izsoles rīkošanu, noteikumu un sākumcenas apstiprināšanu” (ārkārtas sēdes protokols Nr.22; 2.p.), ar kuru nolēma rīkot kustamās mantas – kokmateriālu 43,1 m</w:t>
      </w:r>
      <w:r w:rsidRPr="00553412">
        <w:rPr>
          <w:vertAlign w:val="superscript"/>
        </w:rPr>
        <w:t>3</w:t>
      </w:r>
      <w:r w:rsidRPr="00553412">
        <w:t xml:space="preserve"> apjomā (sortiments: priedes zāģbaļķi 11,5 m</w:t>
      </w:r>
      <w:r w:rsidRPr="00553412">
        <w:rPr>
          <w:vertAlign w:val="superscript"/>
        </w:rPr>
        <w:t>3</w:t>
      </w:r>
      <w:r w:rsidRPr="00553412">
        <w:t>; egles zāģbaļķi 31,6 m</w:t>
      </w:r>
      <w:r w:rsidRPr="00553412">
        <w:rPr>
          <w:vertAlign w:val="superscript"/>
        </w:rPr>
        <w:t>3</w:t>
      </w:r>
      <w:r w:rsidRPr="00553412">
        <w:t>)</w:t>
      </w:r>
      <w:r w:rsidRPr="00553412">
        <w:rPr>
          <w:rFonts w:eastAsia="SimSun"/>
          <w:color w:val="00000A"/>
          <w:lang w:eastAsia="zh-CN" w:bidi="hi-IN"/>
        </w:rPr>
        <w:t>, pirmo</w:t>
      </w:r>
      <w:r w:rsidRPr="00553412">
        <w:t xml:space="preserve"> izsoli, apstiprināt izsoles noteikumus un nosacīto cenu. Pirmās izsoles apstiprinātā nosacītā cena (izsoles sākumcena) </w:t>
      </w:r>
      <w:r w:rsidRPr="00553412">
        <w:rPr>
          <w:color w:val="000000"/>
        </w:rPr>
        <w:t xml:space="preserve">3756 EUR (trīs tūkstoši septiņi simti piecdesmit seši </w:t>
      </w:r>
      <w:proofErr w:type="spellStart"/>
      <w:r w:rsidRPr="00553412">
        <w:rPr>
          <w:i/>
          <w:color w:val="000000"/>
        </w:rPr>
        <w:t>euro</w:t>
      </w:r>
      <w:proofErr w:type="spellEnd"/>
      <w:r w:rsidRPr="00553412">
        <w:rPr>
          <w:color w:val="000000"/>
        </w:rPr>
        <w:t>)</w:t>
      </w:r>
      <w:r w:rsidRPr="00553412">
        <w:t>.</w:t>
      </w:r>
      <w:r w:rsidRPr="00553412">
        <w:rPr>
          <w:color w:val="000000"/>
        </w:rPr>
        <w:t xml:space="preserve"> </w:t>
      </w:r>
      <w:r w:rsidRPr="00553412">
        <w:t xml:space="preserve">Uz 2022.gada 8.decembrī rīkoto izsoli (pirmā izsole) nepieteicās neviens pretendents, līdz ar to izsole ir bijusi nesekmīga.  </w:t>
      </w:r>
    </w:p>
    <w:p w14:paraId="071FF01B" w14:textId="77777777" w:rsidR="00553412" w:rsidRPr="00553412" w:rsidRDefault="00553412" w:rsidP="00553412">
      <w:pPr>
        <w:spacing w:line="360" w:lineRule="auto"/>
        <w:ind w:firstLine="567"/>
        <w:jc w:val="both"/>
      </w:pPr>
      <w:r w:rsidRPr="00553412">
        <w:t>Saskaņā ar Publiskas personas mantas atsavināšanas likuma 32.panta pirmo daļu, ja nekustamā īpašuma pirmajā izsolē neviens nav pārsolījis izsoles sākumcenu, var rīkot otro izsoli ar augšupejošu soli, kurā institūcija, kas organizē nekustamā īpašuma atsavināšanu (9.pants), var pazemināt izsoles sākumcenu ne vairāk kā par 20 procentiem, vai rīkot jaunu izsoli, mainot nosolītās augstākās cenas samaksas kārtību, vai ierosināt atcelt lēmumu par nodošanu atsavināšanai.</w:t>
      </w:r>
    </w:p>
    <w:p w14:paraId="6F4ADD13" w14:textId="77777777" w:rsidR="00553412" w:rsidRPr="00553412" w:rsidRDefault="00553412" w:rsidP="00553412">
      <w:pPr>
        <w:spacing w:line="360" w:lineRule="auto"/>
        <w:ind w:firstLine="567"/>
        <w:jc w:val="both"/>
      </w:pPr>
      <w:r w:rsidRPr="00553412">
        <w:t>Īpašuma novērtēšanas un izsoļu komisija izvērtējot situāciju, iesaka atcelt nekustamā īpašuma atsavināšanu.</w:t>
      </w:r>
    </w:p>
    <w:p w14:paraId="2610149F" w14:textId="77777777" w:rsidR="00553412" w:rsidRPr="00553412" w:rsidRDefault="00553412" w:rsidP="00553412">
      <w:pPr>
        <w:spacing w:line="360" w:lineRule="auto"/>
        <w:ind w:firstLine="567"/>
        <w:jc w:val="both"/>
        <w:rPr>
          <w:noProof/>
          <w:color w:val="000000"/>
        </w:rPr>
      </w:pPr>
      <w:r w:rsidRPr="00553412">
        <w:t xml:space="preserve">Ņemot vērā Īpašuma novērtēšanas un izsoļu komisijas 2022.gada 8.decembra sēdes protokolu Nr.2.7.2/22/173,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32.panta trešās daļas 1.punktu, 34.panta pirmo un otro daļu, un Tautsaimniecības komitejas ieteikumu, atklāti balsojot: </w:t>
      </w:r>
      <w:r w:rsidRPr="00553412">
        <w:rPr>
          <w:noProof/>
        </w:rPr>
        <w:lastRenderedPageBreak/>
        <w:t>ar 13 balsīm "Par" (Ainārs Brezinskis, Aivars Circens, Anatolijs Savickis, Andis Caunītis, Atis Jencītis, Guna Pūcīte, Guna Švika, Gunārs Ciglis, Ivars Kupčs, Lāsma Gabdulļina, Mudīte Motivāne, Normunds Audzišs, Normunds Mazūrs), "Pret" – nav, "Atturas" – nav</w:t>
      </w:r>
      <w:r w:rsidRPr="00553412">
        <w:rPr>
          <w:rFonts w:eastAsia="SimSun"/>
          <w:color w:val="00000A"/>
          <w:lang w:eastAsia="zh-CN" w:bidi="hi-IN"/>
        </w:rPr>
        <w:t>,</w:t>
      </w:r>
      <w:r w:rsidRPr="00553412">
        <w:rPr>
          <w:color w:val="000000"/>
        </w:rPr>
        <w:t>Gulbenes novada dome NOLEMJ</w:t>
      </w:r>
      <w:r w:rsidRPr="00553412">
        <w:t>:</w:t>
      </w:r>
    </w:p>
    <w:p w14:paraId="51F3CED5" w14:textId="77777777" w:rsidR="00553412" w:rsidRPr="00553412" w:rsidRDefault="00553412" w:rsidP="00553412">
      <w:pPr>
        <w:spacing w:line="360" w:lineRule="auto"/>
        <w:ind w:firstLine="567"/>
        <w:jc w:val="both"/>
      </w:pPr>
      <w:r w:rsidRPr="00553412">
        <w:t xml:space="preserve">1. ATZĪT 2022.gada 8.decembrī rīkoto </w:t>
      </w:r>
      <w:bookmarkStart w:id="78" w:name="_Hlk121920849"/>
      <w:r w:rsidRPr="00553412">
        <w:t>Gulbenes novada pašvaldības kustamās mantas – kokmateriālu 43,1 m</w:t>
      </w:r>
      <w:r w:rsidRPr="00553412">
        <w:rPr>
          <w:vertAlign w:val="superscript"/>
        </w:rPr>
        <w:t>3</w:t>
      </w:r>
      <w:r w:rsidRPr="00553412">
        <w:t xml:space="preserve"> apjomā (sortiments: priedes zāģbaļķi 11,5 m</w:t>
      </w:r>
      <w:r w:rsidRPr="00553412">
        <w:rPr>
          <w:vertAlign w:val="superscript"/>
        </w:rPr>
        <w:t>3</w:t>
      </w:r>
      <w:r w:rsidRPr="00553412">
        <w:t>; egles zāģbaļķi 31,6 m</w:t>
      </w:r>
      <w:r w:rsidRPr="00553412">
        <w:rPr>
          <w:vertAlign w:val="superscript"/>
        </w:rPr>
        <w:t>3</w:t>
      </w:r>
      <w:r w:rsidRPr="00553412">
        <w:t>)</w:t>
      </w:r>
      <w:bookmarkEnd w:id="78"/>
      <w:r w:rsidRPr="00553412">
        <w:t>, pirmo izsoli par nesekmīgu.</w:t>
      </w:r>
    </w:p>
    <w:p w14:paraId="1152AEA1" w14:textId="77777777" w:rsidR="00553412" w:rsidRPr="00553412" w:rsidRDefault="00553412" w:rsidP="00553412">
      <w:pPr>
        <w:spacing w:line="360" w:lineRule="auto"/>
        <w:ind w:firstLine="567"/>
        <w:jc w:val="both"/>
      </w:pPr>
      <w:r w:rsidRPr="00553412">
        <w:t>2. ATCELT Gulbenes novada pašvaldības kustamās mantas – kokmateriālu 43,1 m</w:t>
      </w:r>
      <w:r w:rsidRPr="00553412">
        <w:rPr>
          <w:vertAlign w:val="superscript"/>
        </w:rPr>
        <w:t>3</w:t>
      </w:r>
      <w:r w:rsidRPr="00553412">
        <w:t xml:space="preserve"> apjomā (sortiments: priedes zāģbaļķi 11,5 m</w:t>
      </w:r>
      <w:r w:rsidRPr="00553412">
        <w:rPr>
          <w:vertAlign w:val="superscript"/>
        </w:rPr>
        <w:t>3</w:t>
      </w:r>
      <w:r w:rsidRPr="00553412">
        <w:t>; egles zāģbaļķi 31,6 m</w:t>
      </w:r>
      <w:r w:rsidRPr="00553412">
        <w:rPr>
          <w:vertAlign w:val="superscript"/>
        </w:rPr>
        <w:t>3</w:t>
      </w:r>
      <w:r w:rsidRPr="00553412">
        <w:t>), atsavināšanu.</w:t>
      </w:r>
    </w:p>
    <w:p w14:paraId="2C020386" w14:textId="77777777" w:rsidR="00553412" w:rsidRPr="00553412" w:rsidRDefault="00553412" w:rsidP="00553412">
      <w:pPr>
        <w:spacing w:line="360" w:lineRule="auto"/>
      </w:pPr>
    </w:p>
    <w:p w14:paraId="644DE586" w14:textId="77777777" w:rsidR="00553412" w:rsidRPr="00553412" w:rsidRDefault="00553412" w:rsidP="00553412">
      <w:pPr>
        <w:spacing w:line="360" w:lineRule="auto"/>
      </w:pPr>
      <w:r w:rsidRPr="00553412">
        <w:t xml:space="preserve">Gulbenes novada domes priekšsēdētājs </w:t>
      </w:r>
      <w:r w:rsidRPr="00553412">
        <w:tab/>
      </w:r>
      <w:r w:rsidRPr="00553412">
        <w:tab/>
      </w:r>
      <w:r w:rsidRPr="00553412">
        <w:tab/>
      </w:r>
      <w:r w:rsidRPr="00553412">
        <w:tab/>
      </w:r>
      <w:r w:rsidRPr="00553412">
        <w:tab/>
      </w:r>
      <w:r w:rsidRPr="00553412">
        <w:tab/>
      </w:r>
      <w:proofErr w:type="spellStart"/>
      <w:r w:rsidRPr="00553412">
        <w:t>A.Caunītis</w:t>
      </w:r>
      <w:proofErr w:type="spellEnd"/>
    </w:p>
    <w:p w14:paraId="1B6B2837" w14:textId="77777777" w:rsidR="00553412" w:rsidRPr="00553412" w:rsidRDefault="00553412" w:rsidP="00553412">
      <w:pPr>
        <w:spacing w:line="360" w:lineRule="auto"/>
      </w:pPr>
    </w:p>
    <w:p w14:paraId="78F273FC" w14:textId="77777777" w:rsidR="00553412" w:rsidRPr="00553412" w:rsidRDefault="00553412" w:rsidP="00553412">
      <w:pPr>
        <w:spacing w:line="360" w:lineRule="auto"/>
      </w:pPr>
      <w:r w:rsidRPr="00553412">
        <w:t xml:space="preserve">Sagatavoja: </w:t>
      </w:r>
      <w:proofErr w:type="spellStart"/>
      <w:r w:rsidRPr="00553412">
        <w:t>L.Bašķere</w:t>
      </w:r>
      <w:proofErr w:type="spellEnd"/>
    </w:p>
    <w:p w14:paraId="0858789F" w14:textId="77777777" w:rsidR="00553412" w:rsidRPr="00553412" w:rsidRDefault="00553412" w:rsidP="00553412">
      <w:pPr>
        <w:spacing w:after="160" w:line="259" w:lineRule="auto"/>
      </w:pPr>
    </w:p>
    <w:p w14:paraId="01EBE792" w14:textId="77777777" w:rsidR="00B45F49" w:rsidRDefault="00B45F49">
      <w:r>
        <w:br w:type="page"/>
      </w:r>
    </w:p>
    <w:tbl>
      <w:tblPr>
        <w:tblW w:w="0" w:type="auto"/>
        <w:tblLook w:val="01E0" w:firstRow="1" w:lastRow="1" w:firstColumn="1" w:lastColumn="1" w:noHBand="0" w:noVBand="0"/>
      </w:tblPr>
      <w:tblGrid>
        <w:gridCol w:w="2830"/>
        <w:gridCol w:w="2958"/>
        <w:gridCol w:w="2518"/>
      </w:tblGrid>
      <w:tr w:rsidR="00553412" w:rsidRPr="00553412" w14:paraId="0FC19B87" w14:textId="77777777" w:rsidTr="006843B0">
        <w:tc>
          <w:tcPr>
            <w:tcW w:w="2830" w:type="dxa"/>
          </w:tcPr>
          <w:p w14:paraId="1B8BB400" w14:textId="120FC457" w:rsidR="00553412" w:rsidRPr="00553412" w:rsidRDefault="00553412" w:rsidP="00553412"/>
        </w:tc>
        <w:tc>
          <w:tcPr>
            <w:tcW w:w="2958" w:type="dxa"/>
          </w:tcPr>
          <w:p w14:paraId="59853718" w14:textId="77777777" w:rsidR="00553412" w:rsidRPr="00553412" w:rsidRDefault="00553412" w:rsidP="00553412">
            <w:pPr>
              <w:jc w:val="center"/>
              <w:rPr>
                <w:sz w:val="20"/>
                <w:szCs w:val="20"/>
              </w:rPr>
            </w:pPr>
            <w:r w:rsidRPr="00553412">
              <w:rPr>
                <w:noProof/>
                <w:sz w:val="20"/>
                <w:szCs w:val="20"/>
              </w:rPr>
              <w:drawing>
                <wp:inline distT="0" distB="0" distL="0" distR="0" wp14:anchorId="15A51C80" wp14:editId="7A43153E">
                  <wp:extent cx="619125" cy="685800"/>
                  <wp:effectExtent l="0" t="0" r="9525" b="0"/>
                  <wp:docPr id="183" name="Attēls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518" w:type="dxa"/>
          </w:tcPr>
          <w:p w14:paraId="669F7E6A" w14:textId="77777777" w:rsidR="00553412" w:rsidRPr="00553412" w:rsidRDefault="00553412" w:rsidP="00553412">
            <w:pPr>
              <w:rPr>
                <w:sz w:val="32"/>
                <w:szCs w:val="32"/>
              </w:rPr>
            </w:pPr>
          </w:p>
        </w:tc>
      </w:tr>
      <w:tr w:rsidR="00553412" w:rsidRPr="00553412" w14:paraId="4BD19504" w14:textId="77777777" w:rsidTr="006843B0">
        <w:tc>
          <w:tcPr>
            <w:tcW w:w="8306" w:type="dxa"/>
            <w:gridSpan w:val="3"/>
          </w:tcPr>
          <w:p w14:paraId="1178368E" w14:textId="77777777" w:rsidR="00553412" w:rsidRPr="00553412" w:rsidRDefault="00553412" w:rsidP="00553412">
            <w:pPr>
              <w:spacing w:before="240"/>
              <w:jc w:val="center"/>
              <w:rPr>
                <w:b/>
              </w:rPr>
            </w:pPr>
            <w:r w:rsidRPr="00553412">
              <w:rPr>
                <w:b/>
              </w:rPr>
              <w:t>GULBENES NOVADA PAŠVALDĪBA</w:t>
            </w:r>
          </w:p>
        </w:tc>
      </w:tr>
      <w:tr w:rsidR="00553412" w:rsidRPr="00553412" w14:paraId="5B7C3457" w14:textId="77777777" w:rsidTr="006843B0">
        <w:tc>
          <w:tcPr>
            <w:tcW w:w="8306" w:type="dxa"/>
            <w:gridSpan w:val="3"/>
          </w:tcPr>
          <w:p w14:paraId="424E9378" w14:textId="77777777" w:rsidR="00553412" w:rsidRPr="00553412" w:rsidRDefault="00553412" w:rsidP="00553412">
            <w:pPr>
              <w:jc w:val="center"/>
            </w:pPr>
            <w:proofErr w:type="spellStart"/>
            <w:r w:rsidRPr="00553412">
              <w:t>Reģ.Nr</w:t>
            </w:r>
            <w:proofErr w:type="spellEnd"/>
            <w:r w:rsidRPr="00553412">
              <w:t>. 90009116327</w:t>
            </w:r>
          </w:p>
        </w:tc>
      </w:tr>
      <w:tr w:rsidR="00553412" w:rsidRPr="00553412" w14:paraId="1F1A46D6" w14:textId="77777777" w:rsidTr="006843B0">
        <w:tc>
          <w:tcPr>
            <w:tcW w:w="8306" w:type="dxa"/>
            <w:gridSpan w:val="3"/>
          </w:tcPr>
          <w:p w14:paraId="46F0CDF7" w14:textId="77777777" w:rsidR="00553412" w:rsidRPr="00553412" w:rsidRDefault="00553412" w:rsidP="00553412">
            <w:pPr>
              <w:jc w:val="center"/>
            </w:pPr>
            <w:r w:rsidRPr="00553412">
              <w:t>Ābeļu iela 2, Gulbene, Gulbenes nov., LV-4401</w:t>
            </w:r>
          </w:p>
        </w:tc>
      </w:tr>
      <w:tr w:rsidR="00553412" w:rsidRPr="00553412" w14:paraId="030F31E0" w14:textId="77777777" w:rsidTr="006843B0">
        <w:tc>
          <w:tcPr>
            <w:tcW w:w="8306" w:type="dxa"/>
            <w:gridSpan w:val="3"/>
          </w:tcPr>
          <w:p w14:paraId="4E1C4BDE" w14:textId="77777777" w:rsidR="00553412" w:rsidRPr="00553412" w:rsidRDefault="00553412" w:rsidP="00553412">
            <w:pPr>
              <w:pBdr>
                <w:bottom w:val="single" w:sz="12" w:space="1" w:color="auto"/>
              </w:pBdr>
              <w:jc w:val="center"/>
            </w:pPr>
            <w:r w:rsidRPr="00553412">
              <w:t>Tālrunis 64497710, mob.26595362, e-pasts: dome@gulbene.lv, www.gulbene.lv</w:t>
            </w:r>
          </w:p>
          <w:p w14:paraId="2E977278" w14:textId="77777777" w:rsidR="00553412" w:rsidRPr="00553412" w:rsidRDefault="00553412" w:rsidP="00553412">
            <w:pPr>
              <w:jc w:val="center"/>
              <w:rPr>
                <w:sz w:val="4"/>
                <w:szCs w:val="4"/>
              </w:rPr>
            </w:pPr>
            <w:r w:rsidRPr="00553412">
              <w:softHyphen/>
            </w:r>
            <w:r w:rsidRPr="00553412">
              <w:softHyphen/>
            </w:r>
            <w:r w:rsidRPr="00553412">
              <w:softHyphen/>
            </w:r>
            <w:r w:rsidRPr="00553412">
              <w:softHyphen/>
            </w:r>
            <w:r w:rsidRPr="00553412">
              <w:softHyphen/>
            </w:r>
            <w:r w:rsidRPr="00553412">
              <w:softHyphen/>
            </w:r>
            <w:r w:rsidRPr="00553412">
              <w:softHyphen/>
            </w:r>
            <w:r w:rsidRPr="00553412">
              <w:softHyphen/>
            </w:r>
            <w:r w:rsidRPr="00553412">
              <w:softHyphen/>
            </w:r>
            <w:r w:rsidRPr="00553412">
              <w:softHyphen/>
            </w:r>
            <w:r w:rsidRPr="00553412">
              <w:softHyphen/>
            </w:r>
            <w:r w:rsidRPr="00553412">
              <w:softHyphen/>
            </w:r>
            <w:r w:rsidRPr="00553412">
              <w:softHyphen/>
            </w:r>
            <w:r w:rsidRPr="00553412">
              <w:softHyphen/>
            </w:r>
            <w:r w:rsidRPr="00553412">
              <w:softHyphen/>
            </w:r>
          </w:p>
        </w:tc>
      </w:tr>
    </w:tbl>
    <w:p w14:paraId="78F90E67" w14:textId="77777777" w:rsidR="00553412" w:rsidRPr="00553412" w:rsidRDefault="00553412" w:rsidP="00553412">
      <w:pPr>
        <w:jc w:val="center"/>
      </w:pPr>
      <w:r w:rsidRPr="00553412">
        <w:rPr>
          <w:b/>
          <w:bCs/>
        </w:rPr>
        <w:t>GULBENES NOVADA DOMES LĒMUMS</w:t>
      </w:r>
    </w:p>
    <w:p w14:paraId="05AA6FD3" w14:textId="77777777" w:rsidR="00553412" w:rsidRPr="00553412" w:rsidRDefault="00553412" w:rsidP="00553412">
      <w:pPr>
        <w:jc w:val="center"/>
      </w:pPr>
      <w:r w:rsidRPr="00553412">
        <w:t>Gulbenē</w:t>
      </w:r>
    </w:p>
    <w:p w14:paraId="76909324" w14:textId="77777777" w:rsidR="00553412" w:rsidRPr="00553412" w:rsidRDefault="00553412" w:rsidP="00553412">
      <w:pPr>
        <w:rPr>
          <w:b/>
          <w:bCs/>
        </w:rPr>
      </w:pPr>
      <w:r w:rsidRPr="00553412">
        <w:rPr>
          <w:b/>
          <w:bCs/>
        </w:rPr>
        <w:t>2022.gada 29. decembrī</w:t>
      </w:r>
      <w:r w:rsidRPr="00553412">
        <w:rPr>
          <w:b/>
          <w:bCs/>
        </w:rPr>
        <w:tab/>
      </w:r>
      <w:r w:rsidRPr="00553412">
        <w:rPr>
          <w:b/>
          <w:bCs/>
        </w:rPr>
        <w:tab/>
      </w:r>
      <w:r w:rsidRPr="00553412">
        <w:rPr>
          <w:b/>
          <w:bCs/>
        </w:rPr>
        <w:tab/>
      </w:r>
      <w:r w:rsidRPr="00553412">
        <w:rPr>
          <w:b/>
          <w:bCs/>
        </w:rPr>
        <w:tab/>
      </w:r>
      <w:r w:rsidRPr="00553412">
        <w:rPr>
          <w:b/>
          <w:bCs/>
        </w:rPr>
        <w:tab/>
      </w:r>
      <w:r w:rsidRPr="00553412">
        <w:rPr>
          <w:b/>
          <w:bCs/>
        </w:rPr>
        <w:tab/>
        <w:t>Nr. GND/2002/1327</w:t>
      </w:r>
    </w:p>
    <w:p w14:paraId="2369D3B3" w14:textId="77777777" w:rsidR="00553412" w:rsidRPr="00553412" w:rsidRDefault="00553412" w:rsidP="00553412">
      <w:pPr>
        <w:rPr>
          <w:b/>
          <w:bCs/>
        </w:rPr>
      </w:pPr>
      <w:r w:rsidRPr="00553412">
        <w:rPr>
          <w:b/>
          <w:bCs/>
        </w:rPr>
        <w:tab/>
      </w:r>
      <w:r w:rsidRPr="00553412">
        <w:rPr>
          <w:b/>
          <w:bCs/>
        </w:rPr>
        <w:tab/>
      </w:r>
      <w:r w:rsidRPr="00553412">
        <w:rPr>
          <w:b/>
          <w:bCs/>
        </w:rPr>
        <w:tab/>
      </w:r>
      <w:r w:rsidRPr="00553412">
        <w:rPr>
          <w:b/>
          <w:bCs/>
        </w:rPr>
        <w:tab/>
      </w:r>
      <w:r w:rsidRPr="00553412">
        <w:rPr>
          <w:b/>
          <w:bCs/>
        </w:rPr>
        <w:tab/>
      </w:r>
      <w:r w:rsidRPr="00553412">
        <w:rPr>
          <w:b/>
          <w:bCs/>
        </w:rPr>
        <w:tab/>
      </w:r>
      <w:r w:rsidRPr="00553412">
        <w:rPr>
          <w:b/>
          <w:bCs/>
        </w:rPr>
        <w:tab/>
        <w:t xml:space="preserve">                        (protokols Nr.27; 114.p)</w:t>
      </w:r>
    </w:p>
    <w:p w14:paraId="2DEB4B2D" w14:textId="77777777" w:rsidR="00553412" w:rsidRPr="00553412" w:rsidRDefault="00553412" w:rsidP="00553412">
      <w:pPr>
        <w:autoSpaceDE w:val="0"/>
        <w:autoSpaceDN w:val="0"/>
        <w:adjustRightInd w:val="0"/>
        <w:jc w:val="center"/>
        <w:rPr>
          <w:rFonts w:eastAsiaTheme="minorHAnsi"/>
          <w:color w:val="000000"/>
          <w:lang w:eastAsia="en-US"/>
        </w:rPr>
      </w:pPr>
    </w:p>
    <w:p w14:paraId="36AFCC53" w14:textId="77777777" w:rsidR="00553412" w:rsidRPr="00553412" w:rsidRDefault="00553412" w:rsidP="00553412">
      <w:pPr>
        <w:autoSpaceDE w:val="0"/>
        <w:autoSpaceDN w:val="0"/>
        <w:adjustRightInd w:val="0"/>
        <w:jc w:val="center"/>
        <w:rPr>
          <w:rFonts w:cs="Arial"/>
          <w:b/>
          <w:color w:val="333333"/>
          <w:shd w:val="clear" w:color="auto" w:fill="FFFFFF"/>
        </w:rPr>
      </w:pPr>
      <w:r w:rsidRPr="00553412">
        <w:rPr>
          <w:b/>
          <w:lang w:eastAsia="en-US"/>
        </w:rPr>
        <w:t>Par Gulbenes novada pašvaldības aģentūras “Gulbenes tūrisma un kultūrvēsturiskā mantojuma centrs” darba plāna apstiprināšanu 2023.gadam</w:t>
      </w:r>
    </w:p>
    <w:p w14:paraId="113E50DD" w14:textId="77777777" w:rsidR="00553412" w:rsidRPr="00553412" w:rsidRDefault="00553412" w:rsidP="00553412">
      <w:pPr>
        <w:widowControl w:val="0"/>
        <w:spacing w:line="360" w:lineRule="auto"/>
        <w:jc w:val="both"/>
        <w:rPr>
          <w:lang w:eastAsia="en-US"/>
        </w:rPr>
      </w:pPr>
    </w:p>
    <w:p w14:paraId="1EB0F76B" w14:textId="77777777" w:rsidR="00553412" w:rsidRPr="00553412" w:rsidRDefault="00553412" w:rsidP="00553412">
      <w:pPr>
        <w:widowControl w:val="0"/>
        <w:spacing w:line="360" w:lineRule="auto"/>
        <w:ind w:firstLine="567"/>
        <w:jc w:val="both"/>
      </w:pPr>
      <w:r w:rsidRPr="00553412">
        <w:rPr>
          <w:lang w:eastAsia="en-US"/>
        </w:rPr>
        <w:t xml:space="preserve">Pamatojoties uz likuma “Par pašvaldībām” 21.panta pirmās daļas 27.punktu, kas nosaka, ka dome var izskatīt jebkuru jautājumu, kas ir attiecīgās pašvaldības pārziņā, turklāt tikai dome var pieņemt lēmumus citos likumā paredzētajos gadījumos, Publisko aģentūru likuma 20.panta otrās daļas 3.punktu, kas nosaka, ka, īstenojot pārraudzību, pašvaldības dome apstiprina pašvaldības aģentūras darba plānu kārtējam gadam, </w:t>
      </w:r>
      <w:r w:rsidRPr="00553412">
        <w:t xml:space="preserve">un Tautsaimniecības komitejas  ieteikumu, atklāti balsojot: </w:t>
      </w:r>
      <w:r w:rsidRPr="00553412">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553412">
        <w:rPr>
          <w:rFonts w:eastAsia="SimSun"/>
          <w:color w:val="00000A"/>
          <w:lang w:eastAsia="zh-CN" w:bidi="hi-IN"/>
        </w:rPr>
        <w:t>,</w:t>
      </w:r>
      <w:r w:rsidRPr="00553412">
        <w:t>, Gulbenes novada dome NOLEMJ:</w:t>
      </w:r>
    </w:p>
    <w:p w14:paraId="06108224" w14:textId="77777777" w:rsidR="00553412" w:rsidRPr="00553412" w:rsidRDefault="00553412" w:rsidP="00553412">
      <w:pPr>
        <w:spacing w:line="360" w:lineRule="auto"/>
        <w:ind w:firstLine="567"/>
        <w:jc w:val="both"/>
      </w:pPr>
      <w:r w:rsidRPr="00553412">
        <w:t>APSTIPRINĀT Gulbenes novada pašvaldības aģentūras “Gulbenes tūrisma un kultūrvēsturiskā mantojuma centrs” darba plānu 2023.gadam saskaņā ar pielikumu.</w:t>
      </w:r>
    </w:p>
    <w:p w14:paraId="425D5062" w14:textId="77777777" w:rsidR="00553412" w:rsidRPr="00553412" w:rsidRDefault="00553412" w:rsidP="00553412">
      <w:pPr>
        <w:rPr>
          <w:sz w:val="20"/>
          <w:szCs w:val="20"/>
        </w:rPr>
      </w:pPr>
    </w:p>
    <w:p w14:paraId="10E18703" w14:textId="77777777" w:rsidR="00553412" w:rsidRPr="00553412" w:rsidRDefault="00553412" w:rsidP="00553412">
      <w:pPr>
        <w:rPr>
          <w:bCs/>
          <w:sz w:val="22"/>
          <w:szCs w:val="22"/>
        </w:rPr>
      </w:pPr>
      <w:r w:rsidRPr="00553412">
        <w:rPr>
          <w:bCs/>
          <w:sz w:val="22"/>
          <w:szCs w:val="22"/>
        </w:rPr>
        <w:t>Gulbenes novada domes priekšsēdētājs</w:t>
      </w:r>
      <w:r w:rsidRPr="00553412">
        <w:rPr>
          <w:bCs/>
          <w:sz w:val="22"/>
          <w:szCs w:val="22"/>
        </w:rPr>
        <w:tab/>
      </w:r>
      <w:r w:rsidRPr="00553412">
        <w:rPr>
          <w:bCs/>
          <w:sz w:val="22"/>
          <w:szCs w:val="22"/>
        </w:rPr>
        <w:tab/>
      </w:r>
      <w:r w:rsidRPr="00553412">
        <w:rPr>
          <w:bCs/>
          <w:sz w:val="22"/>
          <w:szCs w:val="22"/>
        </w:rPr>
        <w:tab/>
      </w:r>
      <w:r w:rsidRPr="00553412">
        <w:rPr>
          <w:bCs/>
          <w:sz w:val="22"/>
          <w:szCs w:val="22"/>
        </w:rPr>
        <w:tab/>
      </w:r>
      <w:proofErr w:type="spellStart"/>
      <w:r w:rsidRPr="00553412">
        <w:rPr>
          <w:bCs/>
          <w:sz w:val="22"/>
          <w:szCs w:val="22"/>
        </w:rPr>
        <w:t>A.Caunītis</w:t>
      </w:r>
      <w:proofErr w:type="spellEnd"/>
      <w:r w:rsidRPr="00553412">
        <w:rPr>
          <w:bCs/>
          <w:sz w:val="22"/>
          <w:szCs w:val="22"/>
        </w:rPr>
        <w:br w:type="page"/>
      </w:r>
    </w:p>
    <w:p w14:paraId="3705358A" w14:textId="77777777" w:rsidR="00553412" w:rsidRPr="00553412" w:rsidRDefault="00553412" w:rsidP="00553412">
      <w:pPr>
        <w:jc w:val="right"/>
        <w:rPr>
          <w:bCs/>
        </w:rPr>
      </w:pPr>
      <w:r w:rsidRPr="00553412">
        <w:rPr>
          <w:bCs/>
        </w:rPr>
        <w:lastRenderedPageBreak/>
        <w:t>Pielikums Gulbenes novada  domes</w:t>
      </w:r>
    </w:p>
    <w:p w14:paraId="5DE3B27E" w14:textId="77777777" w:rsidR="00553412" w:rsidRPr="00553412" w:rsidRDefault="00553412" w:rsidP="00553412">
      <w:pPr>
        <w:jc w:val="right"/>
        <w:rPr>
          <w:u w:val="single"/>
        </w:rPr>
      </w:pPr>
      <w:r w:rsidRPr="00553412">
        <w:rPr>
          <w:bCs/>
        </w:rPr>
        <w:t xml:space="preserve">2022.gada 29.decembra lēmumam Nr. </w:t>
      </w:r>
      <w:r w:rsidRPr="00553412">
        <w:t>GND/2022/1327</w:t>
      </w:r>
    </w:p>
    <w:p w14:paraId="034370EE" w14:textId="77777777" w:rsidR="00553412" w:rsidRPr="00553412" w:rsidRDefault="00553412" w:rsidP="00553412">
      <w:pPr>
        <w:ind w:firstLine="284"/>
        <w:jc w:val="center"/>
        <w:rPr>
          <w:b/>
        </w:rPr>
      </w:pPr>
    </w:p>
    <w:p w14:paraId="4D50162E" w14:textId="77777777" w:rsidR="00553412" w:rsidRPr="00553412" w:rsidRDefault="00553412" w:rsidP="00553412">
      <w:pPr>
        <w:ind w:firstLine="284"/>
        <w:jc w:val="center"/>
        <w:rPr>
          <w:b/>
          <w:sz w:val="28"/>
          <w:szCs w:val="28"/>
        </w:rPr>
      </w:pPr>
      <w:r w:rsidRPr="00553412">
        <w:rPr>
          <w:b/>
          <w:sz w:val="28"/>
          <w:szCs w:val="28"/>
        </w:rPr>
        <w:t>Gulbenes novada pašvaldības aģentūras</w:t>
      </w:r>
    </w:p>
    <w:p w14:paraId="146FB3A4" w14:textId="77777777" w:rsidR="00553412" w:rsidRPr="00553412" w:rsidRDefault="00553412" w:rsidP="00553412">
      <w:pPr>
        <w:jc w:val="center"/>
        <w:rPr>
          <w:b/>
          <w:sz w:val="28"/>
          <w:szCs w:val="28"/>
        </w:rPr>
      </w:pPr>
      <w:r w:rsidRPr="00553412">
        <w:rPr>
          <w:b/>
          <w:sz w:val="28"/>
          <w:szCs w:val="28"/>
        </w:rPr>
        <w:t xml:space="preserve">“Gulbenes tūrisma un kultūrvēsturiskā mantojuma centrs” </w:t>
      </w:r>
    </w:p>
    <w:p w14:paraId="1C4B454A" w14:textId="77777777" w:rsidR="00553412" w:rsidRPr="00553412" w:rsidRDefault="00553412" w:rsidP="00553412">
      <w:pPr>
        <w:jc w:val="center"/>
        <w:rPr>
          <w:b/>
          <w:sz w:val="28"/>
          <w:szCs w:val="28"/>
        </w:rPr>
      </w:pPr>
      <w:r w:rsidRPr="00553412">
        <w:rPr>
          <w:b/>
          <w:sz w:val="28"/>
          <w:szCs w:val="28"/>
        </w:rPr>
        <w:t xml:space="preserve">darba plāns 2023. gadam </w:t>
      </w:r>
    </w:p>
    <w:p w14:paraId="0EADEFE4" w14:textId="77777777" w:rsidR="00553412" w:rsidRPr="00553412" w:rsidRDefault="00553412" w:rsidP="00553412">
      <w:pPr>
        <w:jc w:val="center"/>
        <w:rPr>
          <w:b/>
          <w:sz w:val="28"/>
          <w:szCs w:val="28"/>
        </w:rPr>
      </w:pPr>
    </w:p>
    <w:p w14:paraId="41D8C6A9" w14:textId="77777777" w:rsidR="00553412" w:rsidRPr="00553412" w:rsidRDefault="00553412" w:rsidP="00553412">
      <w:pPr>
        <w:rPr>
          <w:b/>
        </w:rPr>
      </w:pPr>
      <w:r w:rsidRPr="00553412">
        <w:rPr>
          <w:b/>
        </w:rPr>
        <w:t>DV – direktora vietnieks (sabiedrisko attiecību un mārketinga speciālists)</w:t>
      </w:r>
    </w:p>
    <w:p w14:paraId="344A0A27" w14:textId="77777777" w:rsidR="00553412" w:rsidRPr="00553412" w:rsidRDefault="00553412" w:rsidP="00553412">
      <w:pPr>
        <w:rPr>
          <w:b/>
        </w:rPr>
      </w:pPr>
      <w:r w:rsidRPr="00553412">
        <w:rPr>
          <w:b/>
        </w:rPr>
        <w:t>TO – tūrisma organizators</w:t>
      </w:r>
    </w:p>
    <w:p w14:paraId="17743BF5" w14:textId="77777777" w:rsidR="00553412" w:rsidRPr="00553412" w:rsidRDefault="00553412" w:rsidP="00553412">
      <w:pPr>
        <w:rPr>
          <w:b/>
        </w:rPr>
      </w:pPr>
      <w:r w:rsidRPr="00553412">
        <w:rPr>
          <w:b/>
        </w:rPr>
        <w:t>DTV – IIC “Dzelzceļš un Tvaiks” vadītājs</w:t>
      </w:r>
    </w:p>
    <w:p w14:paraId="612CEBE9" w14:textId="77777777" w:rsidR="00553412" w:rsidRPr="00553412" w:rsidRDefault="00553412" w:rsidP="00553412">
      <w:pPr>
        <w:rPr>
          <w:b/>
        </w:rPr>
      </w:pPr>
      <w:r w:rsidRPr="00553412">
        <w:rPr>
          <w:b/>
        </w:rPr>
        <w:t>DTEO – IIC “Dzelzceļš un Tvaiks” ekskursiju organizators</w:t>
      </w:r>
    </w:p>
    <w:p w14:paraId="1363358B" w14:textId="77777777" w:rsidR="00553412" w:rsidRPr="00553412" w:rsidRDefault="00553412" w:rsidP="00553412">
      <w:pPr>
        <w:rPr>
          <w:b/>
        </w:rPr>
      </w:pPr>
      <w:r w:rsidRPr="00553412">
        <w:rPr>
          <w:b/>
        </w:rPr>
        <w:t>SPV – Stāmerienas pils vadītājs</w:t>
      </w:r>
    </w:p>
    <w:p w14:paraId="6009DE8D" w14:textId="77777777" w:rsidR="00553412" w:rsidRPr="00553412" w:rsidRDefault="00553412" w:rsidP="00553412">
      <w:pPr>
        <w:rPr>
          <w:b/>
        </w:rPr>
      </w:pPr>
      <w:r w:rsidRPr="00553412">
        <w:rPr>
          <w:b/>
        </w:rPr>
        <w:t>SPEO – Stāmerienas pils ekskursiju organizators</w:t>
      </w:r>
    </w:p>
    <w:p w14:paraId="75ABA4E1" w14:textId="77777777" w:rsidR="00553412" w:rsidRPr="00553412" w:rsidRDefault="00553412" w:rsidP="00553412">
      <w:pPr>
        <w:rPr>
          <w:b/>
        </w:rPr>
      </w:pPr>
      <w:r w:rsidRPr="00553412">
        <w:rPr>
          <w:b/>
        </w:rPr>
        <w:t>SPPV – Stāmerienas pils projektu vadītājs (kultūras jomā)</w:t>
      </w:r>
    </w:p>
    <w:p w14:paraId="54E14DE3" w14:textId="77777777" w:rsidR="00553412" w:rsidRPr="00553412" w:rsidRDefault="00553412" w:rsidP="00553412">
      <w:pPr>
        <w:rPr>
          <w:b/>
        </w:rPr>
      </w:pPr>
      <w:r w:rsidRPr="00553412">
        <w:rPr>
          <w:b/>
        </w:rPr>
        <w:t>SPNM – SP noformēšanas mākslinieks</w:t>
      </w:r>
    </w:p>
    <w:p w14:paraId="6275EAEF" w14:textId="77777777" w:rsidR="00553412" w:rsidRPr="00553412" w:rsidRDefault="00553412" w:rsidP="00553412">
      <w:r w:rsidRPr="00553412">
        <w:t>LKA – Latvijas Kultūras akadēmija</w:t>
      </w:r>
    </w:p>
    <w:p w14:paraId="60C2BB1F" w14:textId="77777777" w:rsidR="00553412" w:rsidRPr="00553412" w:rsidRDefault="00553412" w:rsidP="00553412">
      <w:r w:rsidRPr="00553412">
        <w:t>VTA – Vidzemes tūrisma asociācija</w:t>
      </w:r>
    </w:p>
    <w:p w14:paraId="29918E79" w14:textId="77777777" w:rsidR="00553412" w:rsidRPr="00553412" w:rsidRDefault="00553412" w:rsidP="00553412">
      <w:r w:rsidRPr="00553412">
        <w:t>LIAA – Latvijas Investīciju un attīstības aģentūra</w:t>
      </w:r>
    </w:p>
    <w:p w14:paraId="5013753F" w14:textId="77777777" w:rsidR="00553412" w:rsidRPr="00553412" w:rsidRDefault="00553412" w:rsidP="00553412">
      <w:r w:rsidRPr="00553412">
        <w:t>LPMA - Latvijas Piļu un muižu asociācija</w:t>
      </w:r>
    </w:p>
    <w:p w14:paraId="1585E20F" w14:textId="77777777" w:rsidR="00553412" w:rsidRPr="00553412" w:rsidRDefault="00553412" w:rsidP="00553412">
      <w:r w:rsidRPr="00553412">
        <w:t>GNVMM - Gulbenes novada vēstures un mākslas muzejs</w:t>
      </w:r>
    </w:p>
    <w:p w14:paraId="4C3E09B4" w14:textId="77777777" w:rsidR="00553412" w:rsidRPr="00553412" w:rsidRDefault="00553412" w:rsidP="00553412">
      <w:r w:rsidRPr="00553412">
        <w:t>3.PII - Gulbenes 3. pirmskolas izglītības iestāde</w:t>
      </w:r>
    </w:p>
    <w:p w14:paraId="03071756" w14:textId="77777777" w:rsidR="00553412" w:rsidRPr="00553412" w:rsidRDefault="00553412" w:rsidP="00553412">
      <w:r w:rsidRPr="00553412">
        <w:t xml:space="preserve">VKKF - Valsts </w:t>
      </w:r>
      <w:proofErr w:type="spellStart"/>
      <w:r w:rsidRPr="00553412">
        <w:t>kultūrkapitāla</w:t>
      </w:r>
      <w:proofErr w:type="spellEnd"/>
      <w:r w:rsidRPr="00553412">
        <w:t xml:space="preserve"> fonds</w:t>
      </w:r>
    </w:p>
    <w:p w14:paraId="4216E2A8" w14:textId="77777777" w:rsidR="00553412" w:rsidRPr="00553412" w:rsidRDefault="00553412" w:rsidP="00553412">
      <w:r w:rsidRPr="00553412">
        <w:t>ES - Eiropas Savienība</w:t>
      </w:r>
    </w:p>
    <w:p w14:paraId="03022B84" w14:textId="77777777" w:rsidR="00553412" w:rsidRPr="00553412" w:rsidRDefault="00553412" w:rsidP="00553412"/>
    <w:p w14:paraId="054C2154" w14:textId="77777777" w:rsidR="00553412" w:rsidRPr="00553412" w:rsidRDefault="00553412" w:rsidP="00553412"/>
    <w:tbl>
      <w:tblPr>
        <w:tblW w:w="995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9"/>
        <w:gridCol w:w="5580"/>
        <w:gridCol w:w="1980"/>
        <w:gridCol w:w="1660"/>
      </w:tblGrid>
      <w:tr w:rsidR="00553412" w:rsidRPr="00553412" w14:paraId="0C7D7CC0" w14:textId="77777777" w:rsidTr="006843B0">
        <w:trPr>
          <w:trHeight w:val="277"/>
          <w:tblHeader/>
        </w:trPr>
        <w:tc>
          <w:tcPr>
            <w:tcW w:w="739" w:type="dxa"/>
            <w:tcBorders>
              <w:top w:val="single" w:sz="4" w:space="0" w:color="000000"/>
              <w:left w:val="single" w:sz="4" w:space="0" w:color="000000"/>
              <w:bottom w:val="single" w:sz="4" w:space="0" w:color="000000"/>
              <w:right w:val="single" w:sz="4" w:space="0" w:color="000000"/>
            </w:tcBorders>
            <w:vAlign w:val="center"/>
          </w:tcPr>
          <w:p w14:paraId="54A733BC" w14:textId="77777777" w:rsidR="00553412" w:rsidRPr="00553412" w:rsidRDefault="00553412" w:rsidP="00553412">
            <w:pPr>
              <w:jc w:val="center"/>
              <w:rPr>
                <w:b/>
              </w:rPr>
            </w:pPr>
            <w:proofErr w:type="spellStart"/>
            <w:r w:rsidRPr="00553412">
              <w:rPr>
                <w:b/>
              </w:rPr>
              <w:t>Nr.p.k</w:t>
            </w:r>
            <w:proofErr w:type="spellEnd"/>
            <w:r w:rsidRPr="00553412">
              <w:rPr>
                <w:b/>
              </w:rPr>
              <w:t>.</w:t>
            </w:r>
          </w:p>
        </w:tc>
        <w:tc>
          <w:tcPr>
            <w:tcW w:w="5580" w:type="dxa"/>
            <w:tcBorders>
              <w:top w:val="single" w:sz="4" w:space="0" w:color="000000"/>
              <w:left w:val="single" w:sz="4" w:space="0" w:color="000000"/>
              <w:bottom w:val="single" w:sz="4" w:space="0" w:color="000000"/>
              <w:right w:val="single" w:sz="4" w:space="0" w:color="000000"/>
            </w:tcBorders>
            <w:vAlign w:val="center"/>
          </w:tcPr>
          <w:p w14:paraId="2D78A82D" w14:textId="77777777" w:rsidR="00553412" w:rsidRPr="00553412" w:rsidRDefault="00553412" w:rsidP="00553412">
            <w:pPr>
              <w:jc w:val="center"/>
              <w:rPr>
                <w:b/>
              </w:rPr>
            </w:pPr>
            <w:r w:rsidRPr="00553412">
              <w:rPr>
                <w:b/>
              </w:rPr>
              <w:t>Aktivitātes apraksts</w:t>
            </w:r>
          </w:p>
        </w:tc>
        <w:tc>
          <w:tcPr>
            <w:tcW w:w="1980" w:type="dxa"/>
            <w:tcBorders>
              <w:top w:val="single" w:sz="4" w:space="0" w:color="000000"/>
              <w:left w:val="single" w:sz="4" w:space="0" w:color="000000"/>
              <w:bottom w:val="single" w:sz="4" w:space="0" w:color="000000"/>
              <w:right w:val="single" w:sz="4" w:space="0" w:color="000000"/>
            </w:tcBorders>
            <w:vAlign w:val="center"/>
          </w:tcPr>
          <w:p w14:paraId="08D89EB1" w14:textId="77777777" w:rsidR="00553412" w:rsidRPr="00553412" w:rsidRDefault="00553412" w:rsidP="00553412">
            <w:pPr>
              <w:jc w:val="center"/>
              <w:rPr>
                <w:b/>
              </w:rPr>
            </w:pPr>
            <w:r w:rsidRPr="00553412">
              <w:rPr>
                <w:b/>
              </w:rPr>
              <w:t>Laika periods</w:t>
            </w:r>
          </w:p>
        </w:tc>
        <w:tc>
          <w:tcPr>
            <w:tcW w:w="1660" w:type="dxa"/>
            <w:tcBorders>
              <w:top w:val="single" w:sz="4" w:space="0" w:color="000000"/>
              <w:left w:val="single" w:sz="4" w:space="0" w:color="000000"/>
              <w:bottom w:val="single" w:sz="4" w:space="0" w:color="000000"/>
              <w:right w:val="single" w:sz="4" w:space="0" w:color="000000"/>
            </w:tcBorders>
            <w:vAlign w:val="center"/>
          </w:tcPr>
          <w:p w14:paraId="794CA5B1" w14:textId="77777777" w:rsidR="00553412" w:rsidRPr="00553412" w:rsidRDefault="00553412" w:rsidP="00553412">
            <w:pPr>
              <w:jc w:val="center"/>
              <w:rPr>
                <w:b/>
              </w:rPr>
            </w:pPr>
            <w:r w:rsidRPr="00553412">
              <w:rPr>
                <w:b/>
              </w:rPr>
              <w:t>Atbildīgais</w:t>
            </w:r>
          </w:p>
        </w:tc>
      </w:tr>
      <w:tr w:rsidR="00553412" w:rsidRPr="00553412" w14:paraId="5E8B7666" w14:textId="77777777" w:rsidTr="006843B0">
        <w:tc>
          <w:tcPr>
            <w:tcW w:w="739" w:type="dxa"/>
            <w:tcBorders>
              <w:top w:val="single" w:sz="4" w:space="0" w:color="000000"/>
              <w:left w:val="single" w:sz="4" w:space="0" w:color="000000"/>
              <w:bottom w:val="single" w:sz="4" w:space="0" w:color="000000"/>
              <w:right w:val="single" w:sz="4" w:space="0" w:color="000000"/>
            </w:tcBorders>
          </w:tcPr>
          <w:p w14:paraId="4527988F" w14:textId="77777777" w:rsidR="00553412" w:rsidRPr="00553412" w:rsidRDefault="00553412" w:rsidP="00553412">
            <w:r w:rsidRPr="00553412">
              <w:t>1.</w:t>
            </w:r>
          </w:p>
        </w:tc>
        <w:tc>
          <w:tcPr>
            <w:tcW w:w="5580" w:type="dxa"/>
            <w:tcBorders>
              <w:top w:val="single" w:sz="4" w:space="0" w:color="000000"/>
              <w:left w:val="single" w:sz="4" w:space="0" w:color="000000"/>
              <w:bottom w:val="single" w:sz="4" w:space="0" w:color="000000"/>
              <w:right w:val="single" w:sz="4" w:space="0" w:color="000000"/>
            </w:tcBorders>
          </w:tcPr>
          <w:p w14:paraId="1B147261" w14:textId="77777777" w:rsidR="00553412" w:rsidRPr="00553412" w:rsidRDefault="00553412" w:rsidP="00553412">
            <w:r w:rsidRPr="00553412">
              <w:t>Pasākuma “Zvaigznes diena” organizēšana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7A74B133" w14:textId="77777777" w:rsidR="00553412" w:rsidRPr="00553412" w:rsidRDefault="00553412" w:rsidP="00553412">
            <w:r w:rsidRPr="00553412">
              <w:t>06.01.</w:t>
            </w:r>
          </w:p>
        </w:tc>
        <w:tc>
          <w:tcPr>
            <w:tcW w:w="1660" w:type="dxa"/>
            <w:tcBorders>
              <w:top w:val="single" w:sz="4" w:space="0" w:color="000000"/>
              <w:left w:val="single" w:sz="4" w:space="0" w:color="000000"/>
              <w:bottom w:val="single" w:sz="4" w:space="0" w:color="000000"/>
              <w:right w:val="single" w:sz="4" w:space="0" w:color="000000"/>
            </w:tcBorders>
          </w:tcPr>
          <w:p w14:paraId="69BEFA0B" w14:textId="77777777" w:rsidR="00553412" w:rsidRPr="00553412" w:rsidRDefault="00553412" w:rsidP="00553412">
            <w:r w:rsidRPr="00553412">
              <w:t>SPV, SPPV</w:t>
            </w:r>
          </w:p>
        </w:tc>
      </w:tr>
      <w:tr w:rsidR="00553412" w:rsidRPr="00553412" w14:paraId="2CD36A77" w14:textId="77777777" w:rsidTr="006843B0">
        <w:tc>
          <w:tcPr>
            <w:tcW w:w="739" w:type="dxa"/>
            <w:tcBorders>
              <w:top w:val="single" w:sz="4" w:space="0" w:color="000000"/>
              <w:left w:val="single" w:sz="4" w:space="0" w:color="000000"/>
              <w:bottom w:val="single" w:sz="4" w:space="0" w:color="000000"/>
              <w:right w:val="single" w:sz="4" w:space="0" w:color="000000"/>
            </w:tcBorders>
          </w:tcPr>
          <w:p w14:paraId="274A114E" w14:textId="77777777" w:rsidR="00553412" w:rsidRPr="00553412" w:rsidRDefault="00553412" w:rsidP="00553412">
            <w:r w:rsidRPr="00553412">
              <w:t>2.</w:t>
            </w:r>
          </w:p>
        </w:tc>
        <w:tc>
          <w:tcPr>
            <w:tcW w:w="5580" w:type="dxa"/>
            <w:tcBorders>
              <w:top w:val="single" w:sz="4" w:space="0" w:color="000000"/>
              <w:left w:val="single" w:sz="4" w:space="0" w:color="000000"/>
              <w:bottom w:val="single" w:sz="4" w:space="0" w:color="000000"/>
              <w:right w:val="single" w:sz="4" w:space="0" w:color="000000"/>
            </w:tcBorders>
          </w:tcPr>
          <w:p w14:paraId="5F86A68A" w14:textId="77777777" w:rsidR="00553412" w:rsidRPr="00553412" w:rsidRDefault="00553412" w:rsidP="00553412">
            <w:r w:rsidRPr="00553412">
              <w:t>Zaļā tirdziņa organizēšana.</w:t>
            </w:r>
          </w:p>
        </w:tc>
        <w:tc>
          <w:tcPr>
            <w:tcW w:w="1980" w:type="dxa"/>
            <w:tcBorders>
              <w:top w:val="single" w:sz="4" w:space="0" w:color="000000"/>
              <w:left w:val="single" w:sz="4" w:space="0" w:color="000000"/>
              <w:bottom w:val="single" w:sz="4" w:space="0" w:color="000000"/>
              <w:right w:val="single" w:sz="4" w:space="0" w:color="000000"/>
            </w:tcBorders>
          </w:tcPr>
          <w:p w14:paraId="4BAFE7BB" w14:textId="77777777" w:rsidR="00553412" w:rsidRPr="00553412" w:rsidRDefault="00553412" w:rsidP="00553412">
            <w:r w:rsidRPr="00553412">
              <w:t>21.01.</w:t>
            </w:r>
          </w:p>
        </w:tc>
        <w:tc>
          <w:tcPr>
            <w:tcW w:w="1660" w:type="dxa"/>
            <w:tcBorders>
              <w:top w:val="single" w:sz="4" w:space="0" w:color="000000"/>
              <w:left w:val="single" w:sz="4" w:space="0" w:color="000000"/>
              <w:bottom w:val="single" w:sz="4" w:space="0" w:color="000000"/>
              <w:right w:val="single" w:sz="4" w:space="0" w:color="000000"/>
            </w:tcBorders>
          </w:tcPr>
          <w:p w14:paraId="3659C47B" w14:textId="77777777" w:rsidR="00553412" w:rsidRPr="00553412" w:rsidRDefault="00553412" w:rsidP="00553412">
            <w:r w:rsidRPr="00553412">
              <w:t>DV, TO</w:t>
            </w:r>
          </w:p>
        </w:tc>
      </w:tr>
      <w:tr w:rsidR="00553412" w:rsidRPr="00553412" w14:paraId="2D67A89C" w14:textId="77777777" w:rsidTr="006843B0">
        <w:tc>
          <w:tcPr>
            <w:tcW w:w="739" w:type="dxa"/>
            <w:tcBorders>
              <w:top w:val="single" w:sz="4" w:space="0" w:color="000000"/>
              <w:left w:val="single" w:sz="4" w:space="0" w:color="000000"/>
              <w:bottom w:val="single" w:sz="4" w:space="0" w:color="000000"/>
              <w:right w:val="single" w:sz="4" w:space="0" w:color="000000"/>
            </w:tcBorders>
          </w:tcPr>
          <w:p w14:paraId="45A83185" w14:textId="77777777" w:rsidR="00553412" w:rsidRPr="00553412" w:rsidRDefault="00553412" w:rsidP="00553412">
            <w:r w:rsidRPr="00553412">
              <w:t>3.</w:t>
            </w:r>
          </w:p>
        </w:tc>
        <w:tc>
          <w:tcPr>
            <w:tcW w:w="5580" w:type="dxa"/>
            <w:tcBorders>
              <w:top w:val="single" w:sz="4" w:space="0" w:color="000000"/>
              <w:left w:val="single" w:sz="4" w:space="0" w:color="000000"/>
              <w:bottom w:val="single" w:sz="4" w:space="0" w:color="000000"/>
              <w:right w:val="single" w:sz="4" w:space="0" w:color="000000"/>
            </w:tcBorders>
          </w:tcPr>
          <w:p w14:paraId="6080906F" w14:textId="77777777" w:rsidR="00553412" w:rsidRPr="00553412" w:rsidRDefault="00553412" w:rsidP="00553412">
            <w:r w:rsidRPr="00553412">
              <w:rPr>
                <w:color w:val="000000"/>
              </w:rPr>
              <w:t xml:space="preserve">Tematiskās dienas “Pirts diena” organizēšana, </w:t>
            </w:r>
            <w:r w:rsidRPr="00553412">
              <w:t>tūrisma objektu piedāvājuma popularizēšanai.</w:t>
            </w:r>
          </w:p>
        </w:tc>
        <w:tc>
          <w:tcPr>
            <w:tcW w:w="1980" w:type="dxa"/>
            <w:tcBorders>
              <w:top w:val="single" w:sz="4" w:space="0" w:color="000000"/>
              <w:left w:val="single" w:sz="4" w:space="0" w:color="000000"/>
              <w:bottom w:val="single" w:sz="4" w:space="0" w:color="000000"/>
              <w:right w:val="single" w:sz="4" w:space="0" w:color="000000"/>
            </w:tcBorders>
          </w:tcPr>
          <w:p w14:paraId="3F31D95A" w14:textId="77777777" w:rsidR="00553412" w:rsidRPr="00553412" w:rsidRDefault="00553412" w:rsidP="00553412">
            <w:r w:rsidRPr="00553412">
              <w:t xml:space="preserve">Janvāris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766C222A" w14:textId="77777777" w:rsidR="00553412" w:rsidRPr="00553412" w:rsidRDefault="00553412" w:rsidP="00553412">
            <w:r w:rsidRPr="00553412">
              <w:t>DV, TO</w:t>
            </w:r>
          </w:p>
        </w:tc>
      </w:tr>
      <w:tr w:rsidR="00553412" w:rsidRPr="00553412" w14:paraId="576E9CAF" w14:textId="77777777" w:rsidTr="006843B0">
        <w:tc>
          <w:tcPr>
            <w:tcW w:w="739" w:type="dxa"/>
            <w:tcBorders>
              <w:top w:val="single" w:sz="4" w:space="0" w:color="000000"/>
              <w:left w:val="single" w:sz="4" w:space="0" w:color="000000"/>
              <w:bottom w:val="single" w:sz="4" w:space="0" w:color="000000"/>
              <w:right w:val="single" w:sz="4" w:space="0" w:color="000000"/>
            </w:tcBorders>
          </w:tcPr>
          <w:p w14:paraId="7CBC2C2E" w14:textId="77777777" w:rsidR="00553412" w:rsidRPr="00553412" w:rsidRDefault="00553412" w:rsidP="00553412">
            <w:r w:rsidRPr="00553412">
              <w:t>4.</w:t>
            </w:r>
          </w:p>
        </w:tc>
        <w:tc>
          <w:tcPr>
            <w:tcW w:w="5580" w:type="dxa"/>
            <w:tcBorders>
              <w:top w:val="single" w:sz="4" w:space="0" w:color="000000"/>
              <w:left w:val="single" w:sz="4" w:space="0" w:color="000000"/>
              <w:bottom w:val="single" w:sz="4" w:space="0" w:color="000000"/>
              <w:right w:val="single" w:sz="4" w:space="0" w:color="000000"/>
            </w:tcBorders>
          </w:tcPr>
          <w:p w14:paraId="59F7D3CD" w14:textId="77777777" w:rsidR="00553412" w:rsidRPr="00553412" w:rsidRDefault="00553412" w:rsidP="00553412">
            <w:pPr>
              <w:rPr>
                <w:color w:val="000000"/>
              </w:rPr>
            </w:pPr>
            <w:r w:rsidRPr="00553412">
              <w:t>Suvenīru piedāvājuma klāsta papildināšana un veidošana 2023.gada sezonai.</w:t>
            </w:r>
          </w:p>
        </w:tc>
        <w:tc>
          <w:tcPr>
            <w:tcW w:w="1980" w:type="dxa"/>
            <w:tcBorders>
              <w:top w:val="single" w:sz="4" w:space="0" w:color="000000"/>
              <w:left w:val="single" w:sz="4" w:space="0" w:color="000000"/>
              <w:bottom w:val="single" w:sz="4" w:space="0" w:color="000000"/>
              <w:right w:val="single" w:sz="4" w:space="0" w:color="000000"/>
            </w:tcBorders>
          </w:tcPr>
          <w:p w14:paraId="13853951" w14:textId="77777777" w:rsidR="00553412" w:rsidRPr="00553412" w:rsidRDefault="00553412" w:rsidP="00553412">
            <w:r w:rsidRPr="00553412">
              <w:t xml:space="preserve">Janvāris </w:t>
            </w:r>
          </w:p>
        </w:tc>
        <w:tc>
          <w:tcPr>
            <w:tcW w:w="1660" w:type="dxa"/>
            <w:tcBorders>
              <w:top w:val="single" w:sz="4" w:space="0" w:color="000000"/>
              <w:left w:val="single" w:sz="4" w:space="0" w:color="000000"/>
              <w:bottom w:val="single" w:sz="4" w:space="0" w:color="000000"/>
              <w:right w:val="single" w:sz="4" w:space="0" w:color="000000"/>
            </w:tcBorders>
          </w:tcPr>
          <w:p w14:paraId="78F483BB" w14:textId="77777777" w:rsidR="00553412" w:rsidRPr="00553412" w:rsidRDefault="00553412" w:rsidP="00553412">
            <w:r w:rsidRPr="00553412">
              <w:t>TO, DTV, DTEO, SPV, SPEO, SPPV</w:t>
            </w:r>
          </w:p>
        </w:tc>
      </w:tr>
      <w:tr w:rsidR="00553412" w:rsidRPr="00553412" w14:paraId="0F314849" w14:textId="77777777" w:rsidTr="006843B0">
        <w:tc>
          <w:tcPr>
            <w:tcW w:w="739" w:type="dxa"/>
            <w:tcBorders>
              <w:top w:val="single" w:sz="4" w:space="0" w:color="000000"/>
              <w:left w:val="single" w:sz="4" w:space="0" w:color="000000"/>
              <w:bottom w:val="single" w:sz="4" w:space="0" w:color="000000"/>
              <w:right w:val="single" w:sz="4" w:space="0" w:color="000000"/>
            </w:tcBorders>
          </w:tcPr>
          <w:p w14:paraId="497DDA3D" w14:textId="77777777" w:rsidR="00553412" w:rsidRPr="00553412" w:rsidRDefault="00553412" w:rsidP="00553412">
            <w:r w:rsidRPr="00553412">
              <w:t>5.</w:t>
            </w:r>
          </w:p>
        </w:tc>
        <w:tc>
          <w:tcPr>
            <w:tcW w:w="5580" w:type="dxa"/>
            <w:tcBorders>
              <w:top w:val="single" w:sz="4" w:space="0" w:color="000000"/>
              <w:left w:val="single" w:sz="4" w:space="0" w:color="000000"/>
              <w:bottom w:val="single" w:sz="4" w:space="0" w:color="000000"/>
              <w:right w:val="single" w:sz="4" w:space="0" w:color="000000"/>
            </w:tcBorders>
          </w:tcPr>
          <w:p w14:paraId="7C2A28E1" w14:textId="77777777" w:rsidR="00553412" w:rsidRPr="00553412" w:rsidRDefault="00553412" w:rsidP="00553412">
            <w:r w:rsidRPr="00553412">
              <w:t>Gulbenes novada tūrisma objektu un mājaslapas statistikas apkopošana par 2023.gadu.</w:t>
            </w:r>
          </w:p>
        </w:tc>
        <w:tc>
          <w:tcPr>
            <w:tcW w:w="1980" w:type="dxa"/>
            <w:tcBorders>
              <w:top w:val="single" w:sz="4" w:space="0" w:color="000000"/>
              <w:left w:val="single" w:sz="4" w:space="0" w:color="000000"/>
              <w:bottom w:val="single" w:sz="4" w:space="0" w:color="000000"/>
              <w:right w:val="single" w:sz="4" w:space="0" w:color="000000"/>
            </w:tcBorders>
          </w:tcPr>
          <w:p w14:paraId="786F2DF4" w14:textId="77777777" w:rsidR="00553412" w:rsidRPr="00553412" w:rsidRDefault="00553412" w:rsidP="00553412">
            <w:r w:rsidRPr="00553412">
              <w:t>Janvāris-februāris</w:t>
            </w:r>
          </w:p>
        </w:tc>
        <w:tc>
          <w:tcPr>
            <w:tcW w:w="1660" w:type="dxa"/>
            <w:tcBorders>
              <w:top w:val="single" w:sz="4" w:space="0" w:color="000000"/>
              <w:left w:val="single" w:sz="4" w:space="0" w:color="000000"/>
              <w:bottom w:val="single" w:sz="4" w:space="0" w:color="000000"/>
              <w:right w:val="single" w:sz="4" w:space="0" w:color="000000"/>
            </w:tcBorders>
          </w:tcPr>
          <w:p w14:paraId="5C42F156" w14:textId="77777777" w:rsidR="00553412" w:rsidRPr="00553412" w:rsidRDefault="00553412" w:rsidP="00553412">
            <w:r w:rsidRPr="00553412">
              <w:t>DV, TO</w:t>
            </w:r>
          </w:p>
        </w:tc>
      </w:tr>
      <w:tr w:rsidR="00553412" w:rsidRPr="00553412" w14:paraId="745DFA73" w14:textId="77777777" w:rsidTr="006843B0">
        <w:tc>
          <w:tcPr>
            <w:tcW w:w="739" w:type="dxa"/>
            <w:tcBorders>
              <w:top w:val="single" w:sz="4" w:space="0" w:color="000000"/>
              <w:left w:val="single" w:sz="4" w:space="0" w:color="000000"/>
              <w:bottom w:val="single" w:sz="4" w:space="0" w:color="000000"/>
              <w:right w:val="single" w:sz="4" w:space="0" w:color="000000"/>
            </w:tcBorders>
          </w:tcPr>
          <w:p w14:paraId="70AEDC67" w14:textId="77777777" w:rsidR="00553412" w:rsidRPr="00553412" w:rsidRDefault="00553412" w:rsidP="00553412">
            <w:r w:rsidRPr="00553412">
              <w:t>6.</w:t>
            </w:r>
          </w:p>
        </w:tc>
        <w:tc>
          <w:tcPr>
            <w:tcW w:w="5580" w:type="dxa"/>
            <w:tcBorders>
              <w:top w:val="single" w:sz="4" w:space="0" w:color="000000"/>
              <w:left w:val="single" w:sz="4" w:space="0" w:color="000000"/>
              <w:bottom w:val="single" w:sz="4" w:space="0" w:color="000000"/>
              <w:right w:val="single" w:sz="4" w:space="0" w:color="000000"/>
            </w:tcBorders>
          </w:tcPr>
          <w:p w14:paraId="7F4A4AFC" w14:textId="77777777" w:rsidR="00553412" w:rsidRPr="00553412" w:rsidRDefault="00553412" w:rsidP="00553412">
            <w:r w:rsidRPr="00553412">
              <w:t>IIC “Dzelzceļš un Tvaiks” izlaušanās istabas “Perons 13” pārveide, radot jaunu scenāriju un uzdevumus.</w:t>
            </w:r>
          </w:p>
        </w:tc>
        <w:tc>
          <w:tcPr>
            <w:tcW w:w="1980" w:type="dxa"/>
            <w:tcBorders>
              <w:top w:val="single" w:sz="4" w:space="0" w:color="000000"/>
              <w:left w:val="single" w:sz="4" w:space="0" w:color="000000"/>
              <w:bottom w:val="single" w:sz="4" w:space="0" w:color="000000"/>
              <w:right w:val="single" w:sz="4" w:space="0" w:color="000000"/>
            </w:tcBorders>
          </w:tcPr>
          <w:p w14:paraId="602B9138" w14:textId="77777777" w:rsidR="00553412" w:rsidRPr="00553412" w:rsidRDefault="00553412" w:rsidP="00553412">
            <w:r w:rsidRPr="00553412">
              <w:t>Janvāris-februāris</w:t>
            </w:r>
          </w:p>
        </w:tc>
        <w:tc>
          <w:tcPr>
            <w:tcW w:w="1660" w:type="dxa"/>
            <w:tcBorders>
              <w:top w:val="single" w:sz="4" w:space="0" w:color="000000"/>
              <w:left w:val="single" w:sz="4" w:space="0" w:color="000000"/>
              <w:bottom w:val="single" w:sz="4" w:space="0" w:color="000000"/>
              <w:right w:val="single" w:sz="4" w:space="0" w:color="000000"/>
            </w:tcBorders>
          </w:tcPr>
          <w:p w14:paraId="026EEBF0" w14:textId="77777777" w:rsidR="00553412" w:rsidRPr="00553412" w:rsidRDefault="00553412" w:rsidP="00553412">
            <w:r w:rsidRPr="00553412">
              <w:t>DTV, DTEO</w:t>
            </w:r>
          </w:p>
        </w:tc>
      </w:tr>
      <w:tr w:rsidR="00553412" w:rsidRPr="00553412" w14:paraId="6E7CDFA0" w14:textId="77777777" w:rsidTr="006843B0">
        <w:tc>
          <w:tcPr>
            <w:tcW w:w="739" w:type="dxa"/>
            <w:tcBorders>
              <w:top w:val="single" w:sz="4" w:space="0" w:color="000000"/>
              <w:left w:val="single" w:sz="4" w:space="0" w:color="000000"/>
              <w:bottom w:val="single" w:sz="4" w:space="0" w:color="000000"/>
              <w:right w:val="single" w:sz="4" w:space="0" w:color="000000"/>
            </w:tcBorders>
          </w:tcPr>
          <w:p w14:paraId="545E0AAF" w14:textId="77777777" w:rsidR="00553412" w:rsidRPr="00553412" w:rsidRDefault="00553412" w:rsidP="00553412">
            <w:r w:rsidRPr="00553412">
              <w:t>7.</w:t>
            </w:r>
          </w:p>
        </w:tc>
        <w:tc>
          <w:tcPr>
            <w:tcW w:w="5580" w:type="dxa"/>
            <w:tcBorders>
              <w:top w:val="single" w:sz="4" w:space="0" w:color="000000"/>
              <w:left w:val="single" w:sz="4" w:space="0" w:color="000000"/>
              <w:bottom w:val="single" w:sz="4" w:space="0" w:color="000000"/>
              <w:right w:val="single" w:sz="4" w:space="0" w:color="000000"/>
            </w:tcBorders>
          </w:tcPr>
          <w:p w14:paraId="36CCC48D" w14:textId="77777777" w:rsidR="00553412" w:rsidRPr="00553412" w:rsidRDefault="00553412" w:rsidP="00553412">
            <w:pPr>
              <w:rPr>
                <w:color w:val="000000"/>
              </w:rPr>
            </w:pPr>
            <w:r w:rsidRPr="00553412">
              <w:t>Dokumentālās filmas "Geparda dzimšana" demonstrēšana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689D1B0E" w14:textId="77777777" w:rsidR="00553412" w:rsidRPr="00553412" w:rsidRDefault="00553412" w:rsidP="00553412">
            <w:r w:rsidRPr="00553412">
              <w:t xml:space="preserve">Janvāris - aprīlis un septembris – decembris </w:t>
            </w:r>
            <w:r w:rsidRPr="00553412">
              <w:rPr>
                <w:i/>
              </w:rPr>
              <w:t>(katra mēneša trešā sestdiena)</w:t>
            </w:r>
          </w:p>
        </w:tc>
        <w:tc>
          <w:tcPr>
            <w:tcW w:w="1660" w:type="dxa"/>
            <w:tcBorders>
              <w:top w:val="single" w:sz="4" w:space="0" w:color="000000"/>
              <w:left w:val="single" w:sz="4" w:space="0" w:color="000000"/>
              <w:bottom w:val="single" w:sz="4" w:space="0" w:color="000000"/>
              <w:right w:val="single" w:sz="4" w:space="0" w:color="000000"/>
            </w:tcBorders>
          </w:tcPr>
          <w:p w14:paraId="6E23CD03" w14:textId="77777777" w:rsidR="00553412" w:rsidRPr="00553412" w:rsidRDefault="00553412" w:rsidP="00553412">
            <w:r w:rsidRPr="00553412">
              <w:t>SPEO, SPPV</w:t>
            </w:r>
          </w:p>
        </w:tc>
      </w:tr>
      <w:tr w:rsidR="00553412" w:rsidRPr="00553412" w14:paraId="4F8F9E31" w14:textId="77777777" w:rsidTr="006843B0">
        <w:tc>
          <w:tcPr>
            <w:tcW w:w="739" w:type="dxa"/>
            <w:tcBorders>
              <w:top w:val="single" w:sz="4" w:space="0" w:color="000000"/>
              <w:left w:val="single" w:sz="4" w:space="0" w:color="000000"/>
              <w:bottom w:val="single" w:sz="4" w:space="0" w:color="000000"/>
              <w:right w:val="single" w:sz="4" w:space="0" w:color="000000"/>
            </w:tcBorders>
          </w:tcPr>
          <w:p w14:paraId="479C00EC" w14:textId="77777777" w:rsidR="00553412" w:rsidRPr="00553412" w:rsidRDefault="00553412" w:rsidP="00553412">
            <w:r w:rsidRPr="00553412">
              <w:t>8.</w:t>
            </w:r>
          </w:p>
        </w:tc>
        <w:tc>
          <w:tcPr>
            <w:tcW w:w="5580" w:type="dxa"/>
            <w:tcBorders>
              <w:top w:val="single" w:sz="4" w:space="0" w:color="000000"/>
              <w:left w:val="single" w:sz="4" w:space="0" w:color="000000"/>
              <w:bottom w:val="single" w:sz="4" w:space="0" w:color="000000"/>
              <w:right w:val="single" w:sz="4" w:space="0" w:color="000000"/>
            </w:tcBorders>
          </w:tcPr>
          <w:p w14:paraId="46DC4B0E" w14:textId="77777777" w:rsidR="00553412" w:rsidRPr="00553412" w:rsidRDefault="00553412" w:rsidP="00553412">
            <w:r w:rsidRPr="00553412">
              <w:t>Īpašā piedāvājuma “Gaismas ceļā” nodrošināšana Stāmerienas pilī sadarbībā ar Alūksnes un Cesvaines pili.</w:t>
            </w:r>
          </w:p>
        </w:tc>
        <w:tc>
          <w:tcPr>
            <w:tcW w:w="1980" w:type="dxa"/>
            <w:tcBorders>
              <w:top w:val="single" w:sz="4" w:space="0" w:color="000000"/>
              <w:left w:val="single" w:sz="4" w:space="0" w:color="000000"/>
              <w:bottom w:val="single" w:sz="4" w:space="0" w:color="000000"/>
              <w:right w:val="single" w:sz="4" w:space="0" w:color="000000"/>
            </w:tcBorders>
          </w:tcPr>
          <w:p w14:paraId="0C383274" w14:textId="77777777" w:rsidR="00553412" w:rsidRPr="00553412" w:rsidRDefault="00553412" w:rsidP="00553412">
            <w:r w:rsidRPr="00553412">
              <w:t>Janvāris - maijs un oktobris - decembris</w:t>
            </w:r>
          </w:p>
        </w:tc>
        <w:tc>
          <w:tcPr>
            <w:tcW w:w="1660" w:type="dxa"/>
            <w:tcBorders>
              <w:top w:val="single" w:sz="4" w:space="0" w:color="000000"/>
              <w:left w:val="single" w:sz="4" w:space="0" w:color="000000"/>
              <w:bottom w:val="single" w:sz="4" w:space="0" w:color="000000"/>
              <w:right w:val="single" w:sz="4" w:space="0" w:color="000000"/>
            </w:tcBorders>
          </w:tcPr>
          <w:p w14:paraId="62F441DD" w14:textId="77777777" w:rsidR="00553412" w:rsidRPr="00553412" w:rsidRDefault="00553412" w:rsidP="00553412">
            <w:r w:rsidRPr="00553412">
              <w:t>SPEO</w:t>
            </w:r>
          </w:p>
        </w:tc>
      </w:tr>
      <w:tr w:rsidR="00553412" w:rsidRPr="00553412" w14:paraId="2AE22350" w14:textId="77777777" w:rsidTr="006843B0">
        <w:trPr>
          <w:trHeight w:val="1057"/>
        </w:trPr>
        <w:tc>
          <w:tcPr>
            <w:tcW w:w="739" w:type="dxa"/>
            <w:tcBorders>
              <w:top w:val="single" w:sz="4" w:space="0" w:color="000000"/>
              <w:left w:val="single" w:sz="4" w:space="0" w:color="000000"/>
              <w:bottom w:val="single" w:sz="4" w:space="0" w:color="000000"/>
              <w:right w:val="single" w:sz="4" w:space="0" w:color="000000"/>
            </w:tcBorders>
          </w:tcPr>
          <w:p w14:paraId="53B48EA6" w14:textId="77777777" w:rsidR="00553412" w:rsidRPr="00553412" w:rsidRDefault="00553412" w:rsidP="00553412">
            <w:r w:rsidRPr="00553412">
              <w:t>9.</w:t>
            </w:r>
          </w:p>
        </w:tc>
        <w:tc>
          <w:tcPr>
            <w:tcW w:w="5580" w:type="dxa"/>
            <w:tcBorders>
              <w:top w:val="single" w:sz="4" w:space="0" w:color="000000"/>
              <w:left w:val="single" w:sz="4" w:space="0" w:color="000000"/>
              <w:bottom w:val="single" w:sz="4" w:space="0" w:color="000000"/>
              <w:right w:val="single" w:sz="4" w:space="0" w:color="000000"/>
            </w:tcBorders>
          </w:tcPr>
          <w:p w14:paraId="50D14FC5" w14:textId="77777777" w:rsidR="00553412" w:rsidRPr="00553412" w:rsidRDefault="00553412" w:rsidP="00553412">
            <w:r w:rsidRPr="00553412">
              <w:t>Izrādes-piedzīvojuma “Maskarāde pilī” Stāmerienas pilī norises nodrošināšana.</w:t>
            </w:r>
          </w:p>
        </w:tc>
        <w:tc>
          <w:tcPr>
            <w:tcW w:w="1980" w:type="dxa"/>
            <w:tcBorders>
              <w:top w:val="single" w:sz="4" w:space="0" w:color="000000"/>
              <w:left w:val="single" w:sz="4" w:space="0" w:color="000000"/>
              <w:bottom w:val="single" w:sz="4" w:space="0" w:color="000000"/>
              <w:right w:val="single" w:sz="4" w:space="0" w:color="000000"/>
            </w:tcBorders>
          </w:tcPr>
          <w:p w14:paraId="08EE0DC3" w14:textId="77777777" w:rsidR="00553412" w:rsidRPr="00553412" w:rsidRDefault="00553412" w:rsidP="00553412">
            <w:r w:rsidRPr="00553412">
              <w:t xml:space="preserve">Janvāris – februāris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2F92B979" w14:textId="77777777" w:rsidR="00553412" w:rsidRPr="00553412" w:rsidRDefault="00553412" w:rsidP="00553412">
            <w:r w:rsidRPr="00553412">
              <w:t>SPV, SPPV</w:t>
            </w:r>
          </w:p>
        </w:tc>
      </w:tr>
      <w:tr w:rsidR="00553412" w:rsidRPr="00553412" w14:paraId="3B59E6B5" w14:textId="77777777" w:rsidTr="006843B0">
        <w:tc>
          <w:tcPr>
            <w:tcW w:w="739" w:type="dxa"/>
            <w:tcBorders>
              <w:top w:val="single" w:sz="4" w:space="0" w:color="000000"/>
              <w:left w:val="single" w:sz="4" w:space="0" w:color="000000"/>
              <w:bottom w:val="single" w:sz="4" w:space="0" w:color="000000"/>
              <w:right w:val="single" w:sz="4" w:space="0" w:color="000000"/>
            </w:tcBorders>
          </w:tcPr>
          <w:p w14:paraId="40716B0F" w14:textId="77777777" w:rsidR="00553412" w:rsidRPr="00553412" w:rsidRDefault="00553412" w:rsidP="00553412">
            <w:pPr>
              <w:tabs>
                <w:tab w:val="left" w:pos="825"/>
              </w:tabs>
            </w:pPr>
            <w:r w:rsidRPr="00553412">
              <w:t>10.</w:t>
            </w:r>
          </w:p>
        </w:tc>
        <w:tc>
          <w:tcPr>
            <w:tcW w:w="5580" w:type="dxa"/>
            <w:tcBorders>
              <w:top w:val="single" w:sz="4" w:space="0" w:color="000000"/>
              <w:left w:val="single" w:sz="4" w:space="0" w:color="000000"/>
              <w:bottom w:val="single" w:sz="4" w:space="0" w:color="000000"/>
              <w:right w:val="single" w:sz="4" w:space="0" w:color="000000"/>
            </w:tcBorders>
          </w:tcPr>
          <w:p w14:paraId="5A2504BA" w14:textId="77777777" w:rsidR="00553412" w:rsidRPr="00553412" w:rsidRDefault="00553412" w:rsidP="00553412">
            <w:r w:rsidRPr="00553412">
              <w:t>Jaunas multimediālās projekcijas izveide Stāmerienas pilī.</w:t>
            </w:r>
          </w:p>
        </w:tc>
        <w:tc>
          <w:tcPr>
            <w:tcW w:w="1980" w:type="dxa"/>
            <w:tcBorders>
              <w:top w:val="single" w:sz="4" w:space="0" w:color="000000"/>
              <w:left w:val="single" w:sz="4" w:space="0" w:color="000000"/>
              <w:bottom w:val="single" w:sz="4" w:space="0" w:color="000000"/>
              <w:right w:val="single" w:sz="4" w:space="0" w:color="000000"/>
            </w:tcBorders>
          </w:tcPr>
          <w:p w14:paraId="59332B16" w14:textId="77777777" w:rsidR="00553412" w:rsidRPr="00553412" w:rsidRDefault="00553412" w:rsidP="00553412">
            <w:r w:rsidRPr="00553412">
              <w:t>Janvāris - augusts</w:t>
            </w:r>
          </w:p>
        </w:tc>
        <w:tc>
          <w:tcPr>
            <w:tcW w:w="1660" w:type="dxa"/>
            <w:tcBorders>
              <w:top w:val="single" w:sz="4" w:space="0" w:color="000000"/>
              <w:left w:val="single" w:sz="4" w:space="0" w:color="000000"/>
              <w:bottom w:val="single" w:sz="4" w:space="0" w:color="000000"/>
              <w:right w:val="single" w:sz="4" w:space="0" w:color="000000"/>
            </w:tcBorders>
          </w:tcPr>
          <w:p w14:paraId="1B08CAD4" w14:textId="77777777" w:rsidR="00553412" w:rsidRPr="00553412" w:rsidRDefault="00553412" w:rsidP="00553412">
            <w:r w:rsidRPr="00553412">
              <w:t>SPPV</w:t>
            </w:r>
          </w:p>
        </w:tc>
      </w:tr>
      <w:tr w:rsidR="00553412" w:rsidRPr="00553412" w14:paraId="6832D5B3" w14:textId="77777777" w:rsidTr="006843B0">
        <w:tc>
          <w:tcPr>
            <w:tcW w:w="739" w:type="dxa"/>
            <w:tcBorders>
              <w:top w:val="single" w:sz="4" w:space="0" w:color="000000"/>
              <w:left w:val="single" w:sz="4" w:space="0" w:color="000000"/>
              <w:bottom w:val="single" w:sz="4" w:space="0" w:color="000000"/>
              <w:right w:val="single" w:sz="4" w:space="0" w:color="000000"/>
            </w:tcBorders>
          </w:tcPr>
          <w:p w14:paraId="02F4705F" w14:textId="77777777" w:rsidR="00553412" w:rsidRPr="00553412" w:rsidRDefault="00553412" w:rsidP="00553412">
            <w:pPr>
              <w:tabs>
                <w:tab w:val="left" w:pos="825"/>
              </w:tabs>
            </w:pPr>
            <w:r w:rsidRPr="00553412">
              <w:lastRenderedPageBreak/>
              <w:t>11.</w:t>
            </w:r>
          </w:p>
        </w:tc>
        <w:tc>
          <w:tcPr>
            <w:tcW w:w="5580" w:type="dxa"/>
            <w:tcBorders>
              <w:top w:val="single" w:sz="4" w:space="0" w:color="000000"/>
              <w:left w:val="single" w:sz="4" w:space="0" w:color="000000"/>
              <w:bottom w:val="single" w:sz="4" w:space="0" w:color="000000"/>
              <w:right w:val="single" w:sz="4" w:space="0" w:color="000000"/>
            </w:tcBorders>
          </w:tcPr>
          <w:p w14:paraId="76878BFB" w14:textId="77777777" w:rsidR="00553412" w:rsidRPr="00553412" w:rsidRDefault="00553412" w:rsidP="00553412">
            <w:pPr>
              <w:rPr>
                <w:color w:val="000000"/>
              </w:rPr>
            </w:pPr>
            <w:r w:rsidRPr="00553412">
              <w:t>Dalība starptautiskajā tūrisma izstādē</w:t>
            </w:r>
            <w:r w:rsidRPr="00553412">
              <w:rPr>
                <w:color w:val="000000"/>
              </w:rPr>
              <w:t xml:space="preserve"> “</w:t>
            </w:r>
            <w:proofErr w:type="spellStart"/>
            <w:r w:rsidRPr="00553412">
              <w:rPr>
                <w:color w:val="000000"/>
              </w:rPr>
              <w:t>Tourest</w:t>
            </w:r>
            <w:proofErr w:type="spellEnd"/>
            <w:r w:rsidRPr="00553412">
              <w:rPr>
                <w:color w:val="000000"/>
              </w:rPr>
              <w:t xml:space="preserve"> 2023” Igaunijā, Tallinā (VTA </w:t>
            </w:r>
            <w:proofErr w:type="spellStart"/>
            <w:r w:rsidRPr="00553412">
              <w:rPr>
                <w:color w:val="000000"/>
              </w:rPr>
              <w:t>kopstendā</w:t>
            </w:r>
            <w:proofErr w:type="spellEnd"/>
            <w:r w:rsidRPr="00553412">
              <w:rPr>
                <w:color w:val="000000"/>
              </w:rPr>
              <w:t>).</w:t>
            </w:r>
          </w:p>
        </w:tc>
        <w:tc>
          <w:tcPr>
            <w:tcW w:w="1980" w:type="dxa"/>
            <w:tcBorders>
              <w:top w:val="single" w:sz="4" w:space="0" w:color="000000"/>
              <w:left w:val="single" w:sz="4" w:space="0" w:color="000000"/>
              <w:bottom w:val="single" w:sz="4" w:space="0" w:color="000000"/>
              <w:right w:val="single" w:sz="4" w:space="0" w:color="000000"/>
            </w:tcBorders>
          </w:tcPr>
          <w:p w14:paraId="4912011D" w14:textId="77777777" w:rsidR="00553412" w:rsidRPr="00553412" w:rsidRDefault="00553412" w:rsidP="00553412">
            <w:r w:rsidRPr="00553412">
              <w:t>9.-11.02.</w:t>
            </w:r>
          </w:p>
        </w:tc>
        <w:tc>
          <w:tcPr>
            <w:tcW w:w="1660" w:type="dxa"/>
            <w:tcBorders>
              <w:top w:val="single" w:sz="4" w:space="0" w:color="000000"/>
              <w:left w:val="single" w:sz="4" w:space="0" w:color="000000"/>
              <w:bottom w:val="single" w:sz="4" w:space="0" w:color="000000"/>
              <w:right w:val="single" w:sz="4" w:space="0" w:color="000000"/>
            </w:tcBorders>
          </w:tcPr>
          <w:p w14:paraId="52C199B7" w14:textId="77777777" w:rsidR="00553412" w:rsidRPr="00553412" w:rsidRDefault="00553412" w:rsidP="00553412">
            <w:r w:rsidRPr="00553412">
              <w:t>DV, TO, SPEO, DTV, DTEO</w:t>
            </w:r>
          </w:p>
        </w:tc>
      </w:tr>
      <w:tr w:rsidR="00553412" w:rsidRPr="00553412" w14:paraId="5D00DA0C" w14:textId="77777777" w:rsidTr="006843B0">
        <w:tc>
          <w:tcPr>
            <w:tcW w:w="739" w:type="dxa"/>
            <w:tcBorders>
              <w:top w:val="single" w:sz="4" w:space="0" w:color="000000"/>
              <w:left w:val="single" w:sz="4" w:space="0" w:color="000000"/>
              <w:bottom w:val="single" w:sz="4" w:space="0" w:color="000000"/>
              <w:right w:val="single" w:sz="4" w:space="0" w:color="000000"/>
            </w:tcBorders>
          </w:tcPr>
          <w:p w14:paraId="013D142A" w14:textId="77777777" w:rsidR="00553412" w:rsidRPr="00553412" w:rsidRDefault="00553412" w:rsidP="00553412">
            <w:pPr>
              <w:tabs>
                <w:tab w:val="left" w:pos="825"/>
              </w:tabs>
            </w:pPr>
            <w:r w:rsidRPr="00553412">
              <w:t>12.</w:t>
            </w:r>
          </w:p>
        </w:tc>
        <w:tc>
          <w:tcPr>
            <w:tcW w:w="5580" w:type="dxa"/>
            <w:tcBorders>
              <w:top w:val="single" w:sz="4" w:space="0" w:color="000000"/>
              <w:left w:val="single" w:sz="4" w:space="0" w:color="000000"/>
              <w:bottom w:val="single" w:sz="4" w:space="0" w:color="000000"/>
              <w:right w:val="single" w:sz="4" w:space="0" w:color="000000"/>
            </w:tcBorders>
          </w:tcPr>
          <w:p w14:paraId="1F3B4476" w14:textId="77777777" w:rsidR="00553412" w:rsidRPr="00553412" w:rsidRDefault="00553412" w:rsidP="00553412">
            <w:r w:rsidRPr="00553412">
              <w:t xml:space="preserve">Valentīna dienas aktivitāšu organizēšana IIC  “Dzelzceļš un Tvaiks”. </w:t>
            </w:r>
          </w:p>
        </w:tc>
        <w:tc>
          <w:tcPr>
            <w:tcW w:w="1980" w:type="dxa"/>
            <w:tcBorders>
              <w:top w:val="single" w:sz="4" w:space="0" w:color="000000"/>
              <w:left w:val="single" w:sz="4" w:space="0" w:color="000000"/>
              <w:bottom w:val="single" w:sz="4" w:space="0" w:color="000000"/>
              <w:right w:val="single" w:sz="4" w:space="0" w:color="000000"/>
            </w:tcBorders>
          </w:tcPr>
          <w:p w14:paraId="3FBE14FF" w14:textId="77777777" w:rsidR="00553412" w:rsidRPr="00553412" w:rsidRDefault="00553412" w:rsidP="00553412">
            <w:r w:rsidRPr="00553412">
              <w:t>14.02.</w:t>
            </w:r>
          </w:p>
        </w:tc>
        <w:tc>
          <w:tcPr>
            <w:tcW w:w="1660" w:type="dxa"/>
            <w:tcBorders>
              <w:top w:val="single" w:sz="4" w:space="0" w:color="000000"/>
              <w:left w:val="single" w:sz="4" w:space="0" w:color="000000"/>
              <w:bottom w:val="single" w:sz="4" w:space="0" w:color="000000"/>
              <w:right w:val="single" w:sz="4" w:space="0" w:color="000000"/>
            </w:tcBorders>
          </w:tcPr>
          <w:p w14:paraId="7A384D77" w14:textId="77777777" w:rsidR="00553412" w:rsidRPr="00553412" w:rsidRDefault="00553412" w:rsidP="00553412">
            <w:r w:rsidRPr="00553412">
              <w:t>DTV</w:t>
            </w:r>
          </w:p>
        </w:tc>
      </w:tr>
      <w:tr w:rsidR="00553412" w:rsidRPr="00553412" w14:paraId="7052C700" w14:textId="77777777" w:rsidTr="006843B0">
        <w:tc>
          <w:tcPr>
            <w:tcW w:w="739" w:type="dxa"/>
            <w:tcBorders>
              <w:top w:val="single" w:sz="4" w:space="0" w:color="000000"/>
              <w:left w:val="single" w:sz="4" w:space="0" w:color="000000"/>
              <w:bottom w:val="single" w:sz="4" w:space="0" w:color="000000"/>
              <w:right w:val="single" w:sz="4" w:space="0" w:color="000000"/>
            </w:tcBorders>
          </w:tcPr>
          <w:p w14:paraId="04B9D61B" w14:textId="77777777" w:rsidR="00553412" w:rsidRPr="00553412" w:rsidRDefault="00553412" w:rsidP="00553412">
            <w:pPr>
              <w:tabs>
                <w:tab w:val="left" w:pos="825"/>
              </w:tabs>
            </w:pPr>
            <w:r w:rsidRPr="00553412">
              <w:t>13.</w:t>
            </w:r>
          </w:p>
        </w:tc>
        <w:tc>
          <w:tcPr>
            <w:tcW w:w="5580" w:type="dxa"/>
            <w:tcBorders>
              <w:top w:val="single" w:sz="4" w:space="0" w:color="000000"/>
              <w:left w:val="single" w:sz="4" w:space="0" w:color="000000"/>
              <w:bottom w:val="single" w:sz="4" w:space="0" w:color="000000"/>
              <w:right w:val="single" w:sz="4" w:space="0" w:color="000000"/>
            </w:tcBorders>
          </w:tcPr>
          <w:p w14:paraId="685771D1" w14:textId="77777777" w:rsidR="00553412" w:rsidRPr="00553412" w:rsidRDefault="00553412" w:rsidP="00553412">
            <w:r w:rsidRPr="00553412">
              <w:t>Zaļā tirdziņa organizēšana.</w:t>
            </w:r>
          </w:p>
        </w:tc>
        <w:tc>
          <w:tcPr>
            <w:tcW w:w="1980" w:type="dxa"/>
            <w:tcBorders>
              <w:top w:val="single" w:sz="4" w:space="0" w:color="000000"/>
              <w:left w:val="single" w:sz="4" w:space="0" w:color="000000"/>
              <w:bottom w:val="single" w:sz="4" w:space="0" w:color="000000"/>
              <w:right w:val="single" w:sz="4" w:space="0" w:color="000000"/>
            </w:tcBorders>
          </w:tcPr>
          <w:p w14:paraId="7DB65EFA" w14:textId="77777777" w:rsidR="00553412" w:rsidRPr="00553412" w:rsidRDefault="00553412" w:rsidP="00553412">
            <w:r w:rsidRPr="00553412">
              <w:t>18.02.</w:t>
            </w:r>
          </w:p>
        </w:tc>
        <w:tc>
          <w:tcPr>
            <w:tcW w:w="1660" w:type="dxa"/>
            <w:tcBorders>
              <w:top w:val="single" w:sz="4" w:space="0" w:color="000000"/>
              <w:left w:val="single" w:sz="4" w:space="0" w:color="000000"/>
              <w:bottom w:val="single" w:sz="4" w:space="0" w:color="000000"/>
              <w:right w:val="single" w:sz="4" w:space="0" w:color="000000"/>
            </w:tcBorders>
          </w:tcPr>
          <w:p w14:paraId="586686EB" w14:textId="77777777" w:rsidR="00553412" w:rsidRPr="00553412" w:rsidRDefault="00553412" w:rsidP="00553412">
            <w:r w:rsidRPr="00553412">
              <w:t>DV, TO</w:t>
            </w:r>
          </w:p>
        </w:tc>
      </w:tr>
      <w:tr w:rsidR="00553412" w:rsidRPr="00553412" w14:paraId="3B3A70AC" w14:textId="77777777" w:rsidTr="006843B0">
        <w:tc>
          <w:tcPr>
            <w:tcW w:w="739" w:type="dxa"/>
            <w:tcBorders>
              <w:top w:val="single" w:sz="4" w:space="0" w:color="000000"/>
              <w:left w:val="single" w:sz="4" w:space="0" w:color="000000"/>
              <w:bottom w:val="single" w:sz="4" w:space="0" w:color="000000"/>
              <w:right w:val="single" w:sz="4" w:space="0" w:color="000000"/>
            </w:tcBorders>
          </w:tcPr>
          <w:p w14:paraId="32A93ED7" w14:textId="77777777" w:rsidR="00553412" w:rsidRPr="00553412" w:rsidRDefault="00553412" w:rsidP="00553412">
            <w:pPr>
              <w:tabs>
                <w:tab w:val="left" w:pos="825"/>
              </w:tabs>
            </w:pPr>
            <w:r w:rsidRPr="00553412">
              <w:t>14.</w:t>
            </w:r>
          </w:p>
        </w:tc>
        <w:tc>
          <w:tcPr>
            <w:tcW w:w="5580" w:type="dxa"/>
            <w:tcBorders>
              <w:top w:val="single" w:sz="4" w:space="0" w:color="000000"/>
              <w:left w:val="single" w:sz="4" w:space="0" w:color="000000"/>
              <w:bottom w:val="single" w:sz="4" w:space="0" w:color="000000"/>
              <w:right w:val="single" w:sz="4" w:space="0" w:color="000000"/>
            </w:tcBorders>
          </w:tcPr>
          <w:p w14:paraId="21DC910E" w14:textId="77777777" w:rsidR="00553412" w:rsidRPr="00553412" w:rsidRDefault="00553412" w:rsidP="00553412">
            <w:pPr>
              <w:rPr>
                <w:b/>
              </w:rPr>
            </w:pPr>
            <w:r w:rsidRPr="00553412">
              <w:rPr>
                <w:color w:val="000000"/>
              </w:rPr>
              <w:t>Semināra Gulbenes novada tūrisma uzņēmējiem, pakalpojumu sniedzējiem organizēšana.</w:t>
            </w:r>
          </w:p>
        </w:tc>
        <w:tc>
          <w:tcPr>
            <w:tcW w:w="1980" w:type="dxa"/>
            <w:tcBorders>
              <w:top w:val="single" w:sz="4" w:space="0" w:color="000000"/>
              <w:left w:val="single" w:sz="4" w:space="0" w:color="000000"/>
              <w:bottom w:val="single" w:sz="4" w:space="0" w:color="000000"/>
              <w:right w:val="single" w:sz="4" w:space="0" w:color="000000"/>
            </w:tcBorders>
          </w:tcPr>
          <w:p w14:paraId="25B57C7C" w14:textId="77777777" w:rsidR="00553412" w:rsidRPr="00553412" w:rsidRDefault="00553412" w:rsidP="00553412">
            <w:pPr>
              <w:rPr>
                <w:b/>
              </w:rPr>
            </w:pPr>
            <w:r w:rsidRPr="00553412">
              <w:t xml:space="preserve">Februāris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3E7575F1" w14:textId="77777777" w:rsidR="00553412" w:rsidRPr="00553412" w:rsidRDefault="00553412" w:rsidP="00553412">
            <w:r w:rsidRPr="00553412">
              <w:t>DV, TO</w:t>
            </w:r>
          </w:p>
        </w:tc>
      </w:tr>
      <w:tr w:rsidR="00553412" w:rsidRPr="00553412" w14:paraId="39B9EE38" w14:textId="77777777" w:rsidTr="006843B0">
        <w:tc>
          <w:tcPr>
            <w:tcW w:w="739" w:type="dxa"/>
            <w:tcBorders>
              <w:top w:val="single" w:sz="4" w:space="0" w:color="000000"/>
              <w:left w:val="single" w:sz="4" w:space="0" w:color="000000"/>
              <w:bottom w:val="single" w:sz="4" w:space="0" w:color="000000"/>
              <w:right w:val="single" w:sz="4" w:space="0" w:color="000000"/>
            </w:tcBorders>
          </w:tcPr>
          <w:p w14:paraId="4C015352" w14:textId="77777777" w:rsidR="00553412" w:rsidRPr="00553412" w:rsidRDefault="00553412" w:rsidP="00553412">
            <w:pPr>
              <w:tabs>
                <w:tab w:val="left" w:pos="825"/>
              </w:tabs>
            </w:pPr>
            <w:r w:rsidRPr="00553412">
              <w:t>15.</w:t>
            </w:r>
          </w:p>
        </w:tc>
        <w:tc>
          <w:tcPr>
            <w:tcW w:w="5580" w:type="dxa"/>
            <w:tcBorders>
              <w:top w:val="single" w:sz="4" w:space="0" w:color="000000"/>
              <w:left w:val="single" w:sz="4" w:space="0" w:color="000000"/>
              <w:bottom w:val="single" w:sz="4" w:space="0" w:color="000000"/>
              <w:right w:val="single" w:sz="4" w:space="0" w:color="000000"/>
            </w:tcBorders>
          </w:tcPr>
          <w:p w14:paraId="69E64CA6" w14:textId="77777777" w:rsidR="00553412" w:rsidRPr="00553412" w:rsidRDefault="00553412" w:rsidP="00553412">
            <w:pPr>
              <w:rPr>
                <w:b/>
              </w:rPr>
            </w:pPr>
            <w:r w:rsidRPr="00553412">
              <w:rPr>
                <w:color w:val="000000"/>
              </w:rPr>
              <w:t xml:space="preserve">Tematiskās dienas “Pilsētas dzimšanas diena” organizēšana, </w:t>
            </w:r>
            <w:r w:rsidRPr="00553412">
              <w:t>tūrisma objektu piedāvājuma popularizēšanai.</w:t>
            </w:r>
          </w:p>
        </w:tc>
        <w:tc>
          <w:tcPr>
            <w:tcW w:w="1980" w:type="dxa"/>
            <w:tcBorders>
              <w:top w:val="single" w:sz="4" w:space="0" w:color="000000"/>
              <w:left w:val="single" w:sz="4" w:space="0" w:color="000000"/>
              <w:bottom w:val="single" w:sz="4" w:space="0" w:color="000000"/>
              <w:right w:val="single" w:sz="4" w:space="0" w:color="000000"/>
            </w:tcBorders>
          </w:tcPr>
          <w:p w14:paraId="431770AB" w14:textId="77777777" w:rsidR="00553412" w:rsidRPr="00553412" w:rsidRDefault="00553412" w:rsidP="00553412">
            <w:pPr>
              <w:rPr>
                <w:b/>
              </w:rPr>
            </w:pPr>
            <w:r w:rsidRPr="00553412">
              <w:t xml:space="preserve">Februāris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754A2D54" w14:textId="77777777" w:rsidR="00553412" w:rsidRPr="00553412" w:rsidRDefault="00553412" w:rsidP="00553412">
            <w:r w:rsidRPr="00553412">
              <w:t>DV, TO</w:t>
            </w:r>
          </w:p>
        </w:tc>
      </w:tr>
      <w:tr w:rsidR="00553412" w:rsidRPr="00553412" w14:paraId="603D9F96" w14:textId="77777777" w:rsidTr="006843B0">
        <w:tc>
          <w:tcPr>
            <w:tcW w:w="739" w:type="dxa"/>
            <w:tcBorders>
              <w:top w:val="single" w:sz="4" w:space="0" w:color="000000"/>
              <w:left w:val="single" w:sz="4" w:space="0" w:color="000000"/>
              <w:bottom w:val="single" w:sz="4" w:space="0" w:color="000000"/>
              <w:right w:val="single" w:sz="4" w:space="0" w:color="000000"/>
            </w:tcBorders>
          </w:tcPr>
          <w:p w14:paraId="2CF4BA2E" w14:textId="77777777" w:rsidR="00553412" w:rsidRPr="00553412" w:rsidRDefault="00553412" w:rsidP="00553412">
            <w:pPr>
              <w:tabs>
                <w:tab w:val="left" w:pos="825"/>
              </w:tabs>
            </w:pPr>
            <w:r w:rsidRPr="00553412">
              <w:t>16.</w:t>
            </w:r>
          </w:p>
        </w:tc>
        <w:tc>
          <w:tcPr>
            <w:tcW w:w="5580" w:type="dxa"/>
            <w:tcBorders>
              <w:top w:val="single" w:sz="4" w:space="0" w:color="000000"/>
              <w:left w:val="single" w:sz="4" w:space="0" w:color="000000"/>
              <w:bottom w:val="single" w:sz="4" w:space="0" w:color="000000"/>
              <w:right w:val="single" w:sz="4" w:space="0" w:color="000000"/>
            </w:tcBorders>
          </w:tcPr>
          <w:p w14:paraId="43973666" w14:textId="77777777" w:rsidR="00553412" w:rsidRPr="00553412" w:rsidRDefault="00553412" w:rsidP="00553412">
            <w:pPr>
              <w:rPr>
                <w:color w:val="000000"/>
              </w:rPr>
            </w:pPr>
            <w:r w:rsidRPr="00553412">
              <w:t>Skolēnu pavasara brīvdienu piedāvājuma veidošana IIC “Dzelzceļš un Tvaiks”.</w:t>
            </w:r>
          </w:p>
        </w:tc>
        <w:tc>
          <w:tcPr>
            <w:tcW w:w="1980" w:type="dxa"/>
            <w:tcBorders>
              <w:top w:val="single" w:sz="4" w:space="0" w:color="000000"/>
              <w:left w:val="single" w:sz="4" w:space="0" w:color="000000"/>
              <w:bottom w:val="single" w:sz="4" w:space="0" w:color="000000"/>
              <w:right w:val="single" w:sz="4" w:space="0" w:color="000000"/>
            </w:tcBorders>
          </w:tcPr>
          <w:p w14:paraId="1B0ED008" w14:textId="77777777" w:rsidR="00553412" w:rsidRPr="00553412" w:rsidRDefault="00553412" w:rsidP="00553412">
            <w:r w:rsidRPr="00553412">
              <w:t>13.-17.03.</w:t>
            </w:r>
          </w:p>
        </w:tc>
        <w:tc>
          <w:tcPr>
            <w:tcW w:w="1660" w:type="dxa"/>
            <w:tcBorders>
              <w:top w:val="single" w:sz="4" w:space="0" w:color="000000"/>
              <w:left w:val="single" w:sz="4" w:space="0" w:color="000000"/>
              <w:bottom w:val="single" w:sz="4" w:space="0" w:color="000000"/>
              <w:right w:val="single" w:sz="4" w:space="0" w:color="000000"/>
            </w:tcBorders>
          </w:tcPr>
          <w:p w14:paraId="224F88BE" w14:textId="77777777" w:rsidR="00553412" w:rsidRPr="00553412" w:rsidRDefault="00553412" w:rsidP="00553412">
            <w:r w:rsidRPr="00553412">
              <w:t>DTV, DTEO</w:t>
            </w:r>
          </w:p>
        </w:tc>
      </w:tr>
      <w:tr w:rsidR="00553412" w:rsidRPr="00553412" w14:paraId="798B1DA8" w14:textId="77777777" w:rsidTr="006843B0">
        <w:tc>
          <w:tcPr>
            <w:tcW w:w="739" w:type="dxa"/>
            <w:tcBorders>
              <w:top w:val="single" w:sz="4" w:space="0" w:color="000000"/>
              <w:left w:val="single" w:sz="4" w:space="0" w:color="000000"/>
              <w:bottom w:val="single" w:sz="4" w:space="0" w:color="000000"/>
              <w:right w:val="single" w:sz="4" w:space="0" w:color="000000"/>
            </w:tcBorders>
          </w:tcPr>
          <w:p w14:paraId="37203108" w14:textId="77777777" w:rsidR="00553412" w:rsidRPr="00553412" w:rsidRDefault="00553412" w:rsidP="00553412">
            <w:r w:rsidRPr="00553412">
              <w:t xml:space="preserve">17. </w:t>
            </w:r>
          </w:p>
        </w:tc>
        <w:tc>
          <w:tcPr>
            <w:tcW w:w="5580" w:type="dxa"/>
            <w:tcBorders>
              <w:top w:val="single" w:sz="4" w:space="0" w:color="000000"/>
              <w:left w:val="single" w:sz="4" w:space="0" w:color="000000"/>
              <w:bottom w:val="single" w:sz="4" w:space="0" w:color="000000"/>
              <w:right w:val="single" w:sz="4" w:space="0" w:color="000000"/>
            </w:tcBorders>
          </w:tcPr>
          <w:p w14:paraId="6905DD31" w14:textId="77777777" w:rsidR="00553412" w:rsidRPr="00553412" w:rsidRDefault="00553412" w:rsidP="00553412">
            <w:r w:rsidRPr="00553412">
              <w:t>Zaļā tirdziņa organizēšana.</w:t>
            </w:r>
          </w:p>
        </w:tc>
        <w:tc>
          <w:tcPr>
            <w:tcW w:w="1980" w:type="dxa"/>
            <w:tcBorders>
              <w:top w:val="single" w:sz="4" w:space="0" w:color="000000"/>
              <w:left w:val="single" w:sz="4" w:space="0" w:color="000000"/>
              <w:bottom w:val="single" w:sz="4" w:space="0" w:color="000000"/>
              <w:right w:val="single" w:sz="4" w:space="0" w:color="000000"/>
            </w:tcBorders>
          </w:tcPr>
          <w:p w14:paraId="2103801D" w14:textId="77777777" w:rsidR="00553412" w:rsidRPr="00553412" w:rsidRDefault="00553412" w:rsidP="00553412">
            <w:r w:rsidRPr="00553412">
              <w:t>18.03.</w:t>
            </w:r>
          </w:p>
        </w:tc>
        <w:tc>
          <w:tcPr>
            <w:tcW w:w="1660" w:type="dxa"/>
            <w:tcBorders>
              <w:top w:val="single" w:sz="4" w:space="0" w:color="000000"/>
              <w:left w:val="single" w:sz="4" w:space="0" w:color="000000"/>
              <w:bottom w:val="single" w:sz="4" w:space="0" w:color="000000"/>
              <w:right w:val="single" w:sz="4" w:space="0" w:color="000000"/>
            </w:tcBorders>
          </w:tcPr>
          <w:p w14:paraId="1E568DD0" w14:textId="77777777" w:rsidR="00553412" w:rsidRPr="00553412" w:rsidRDefault="00553412" w:rsidP="00553412">
            <w:r w:rsidRPr="00553412">
              <w:t>DV, TO</w:t>
            </w:r>
          </w:p>
        </w:tc>
      </w:tr>
      <w:tr w:rsidR="00553412" w:rsidRPr="00553412" w14:paraId="22D67873" w14:textId="77777777" w:rsidTr="006843B0">
        <w:tc>
          <w:tcPr>
            <w:tcW w:w="739" w:type="dxa"/>
            <w:tcBorders>
              <w:top w:val="single" w:sz="4" w:space="0" w:color="000000"/>
              <w:left w:val="single" w:sz="4" w:space="0" w:color="000000"/>
              <w:bottom w:val="single" w:sz="4" w:space="0" w:color="000000"/>
              <w:right w:val="single" w:sz="4" w:space="0" w:color="000000"/>
            </w:tcBorders>
          </w:tcPr>
          <w:p w14:paraId="68FD9F9A" w14:textId="77777777" w:rsidR="00553412" w:rsidRPr="00553412" w:rsidRDefault="00553412" w:rsidP="00553412">
            <w:r w:rsidRPr="00553412">
              <w:t>18.</w:t>
            </w:r>
          </w:p>
        </w:tc>
        <w:tc>
          <w:tcPr>
            <w:tcW w:w="5580" w:type="dxa"/>
            <w:tcBorders>
              <w:top w:val="single" w:sz="4" w:space="0" w:color="000000"/>
              <w:left w:val="single" w:sz="4" w:space="0" w:color="000000"/>
              <w:bottom w:val="single" w:sz="4" w:space="0" w:color="000000"/>
              <w:right w:val="single" w:sz="4" w:space="0" w:color="000000"/>
            </w:tcBorders>
          </w:tcPr>
          <w:p w14:paraId="64E0D499" w14:textId="77777777" w:rsidR="00553412" w:rsidRPr="00553412" w:rsidRDefault="00553412" w:rsidP="00553412">
            <w:r w:rsidRPr="00553412">
              <w:t>Ekskursijas AS “Pasažieru vilciens” pasažieriem organizēšana sadarbībā ar Madonas novada pašvaldības TIC (Madona, Cesvaine).</w:t>
            </w:r>
          </w:p>
        </w:tc>
        <w:tc>
          <w:tcPr>
            <w:tcW w:w="1980" w:type="dxa"/>
            <w:tcBorders>
              <w:top w:val="single" w:sz="4" w:space="0" w:color="000000"/>
              <w:left w:val="single" w:sz="4" w:space="0" w:color="000000"/>
              <w:bottom w:val="single" w:sz="4" w:space="0" w:color="000000"/>
              <w:right w:val="single" w:sz="4" w:space="0" w:color="000000"/>
            </w:tcBorders>
          </w:tcPr>
          <w:p w14:paraId="2048E2E0" w14:textId="77777777" w:rsidR="00553412" w:rsidRPr="00553412" w:rsidRDefault="00553412" w:rsidP="00553412">
            <w:r w:rsidRPr="00553412">
              <w:t>18.03.</w:t>
            </w:r>
          </w:p>
        </w:tc>
        <w:tc>
          <w:tcPr>
            <w:tcW w:w="1660" w:type="dxa"/>
            <w:tcBorders>
              <w:top w:val="single" w:sz="4" w:space="0" w:color="000000"/>
              <w:left w:val="single" w:sz="4" w:space="0" w:color="000000"/>
              <w:bottom w:val="single" w:sz="4" w:space="0" w:color="000000"/>
              <w:right w:val="single" w:sz="4" w:space="0" w:color="000000"/>
            </w:tcBorders>
          </w:tcPr>
          <w:p w14:paraId="2734776E" w14:textId="77777777" w:rsidR="00553412" w:rsidRPr="00553412" w:rsidRDefault="00553412" w:rsidP="00553412">
            <w:r w:rsidRPr="00553412">
              <w:t>DV, TO</w:t>
            </w:r>
          </w:p>
        </w:tc>
      </w:tr>
      <w:tr w:rsidR="00553412" w:rsidRPr="00553412" w14:paraId="3ED99E32" w14:textId="77777777" w:rsidTr="006843B0">
        <w:tc>
          <w:tcPr>
            <w:tcW w:w="739" w:type="dxa"/>
            <w:tcBorders>
              <w:top w:val="single" w:sz="4" w:space="0" w:color="000000"/>
              <w:left w:val="single" w:sz="4" w:space="0" w:color="000000"/>
              <w:bottom w:val="single" w:sz="4" w:space="0" w:color="000000"/>
              <w:right w:val="single" w:sz="4" w:space="0" w:color="000000"/>
            </w:tcBorders>
          </w:tcPr>
          <w:p w14:paraId="18D7A42E" w14:textId="77777777" w:rsidR="00553412" w:rsidRPr="00553412" w:rsidRDefault="00553412" w:rsidP="00553412">
            <w:r w:rsidRPr="00553412">
              <w:t>19.</w:t>
            </w:r>
          </w:p>
        </w:tc>
        <w:tc>
          <w:tcPr>
            <w:tcW w:w="5580" w:type="dxa"/>
            <w:tcBorders>
              <w:top w:val="single" w:sz="4" w:space="0" w:color="000000"/>
              <w:left w:val="single" w:sz="4" w:space="0" w:color="000000"/>
              <w:bottom w:val="single" w:sz="4" w:space="0" w:color="000000"/>
              <w:right w:val="single" w:sz="4" w:space="0" w:color="000000"/>
            </w:tcBorders>
          </w:tcPr>
          <w:p w14:paraId="23C2285E" w14:textId="77777777" w:rsidR="00553412" w:rsidRPr="00553412" w:rsidRDefault="00553412" w:rsidP="00553412">
            <w:r w:rsidRPr="00553412">
              <w:rPr>
                <w:color w:val="000000"/>
              </w:rPr>
              <w:t xml:space="preserve">Tematiskās dienas “Veco skolu ēkas” organizēšana, </w:t>
            </w:r>
            <w:r w:rsidRPr="00553412">
              <w:t>tūrisma objektu piedāvājuma popularizēšanai.</w:t>
            </w:r>
          </w:p>
        </w:tc>
        <w:tc>
          <w:tcPr>
            <w:tcW w:w="1980" w:type="dxa"/>
            <w:tcBorders>
              <w:top w:val="single" w:sz="4" w:space="0" w:color="000000"/>
              <w:left w:val="single" w:sz="4" w:space="0" w:color="000000"/>
              <w:bottom w:val="single" w:sz="4" w:space="0" w:color="000000"/>
              <w:right w:val="single" w:sz="4" w:space="0" w:color="000000"/>
            </w:tcBorders>
          </w:tcPr>
          <w:p w14:paraId="6A9365B4" w14:textId="77777777" w:rsidR="00553412" w:rsidRPr="00553412" w:rsidRDefault="00553412" w:rsidP="00553412">
            <w:r w:rsidRPr="00553412">
              <w:t xml:space="preserve">Marts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33B19623" w14:textId="77777777" w:rsidR="00553412" w:rsidRPr="00553412" w:rsidRDefault="00553412" w:rsidP="00553412">
            <w:r w:rsidRPr="00553412">
              <w:t>DV, TO</w:t>
            </w:r>
          </w:p>
        </w:tc>
      </w:tr>
      <w:tr w:rsidR="00553412" w:rsidRPr="00553412" w14:paraId="129F46ED" w14:textId="77777777" w:rsidTr="006843B0">
        <w:tc>
          <w:tcPr>
            <w:tcW w:w="739" w:type="dxa"/>
            <w:tcBorders>
              <w:top w:val="single" w:sz="4" w:space="0" w:color="000000"/>
              <w:left w:val="single" w:sz="4" w:space="0" w:color="000000"/>
              <w:bottom w:val="single" w:sz="4" w:space="0" w:color="000000"/>
              <w:right w:val="single" w:sz="4" w:space="0" w:color="000000"/>
            </w:tcBorders>
          </w:tcPr>
          <w:p w14:paraId="3D96CA11" w14:textId="77777777" w:rsidR="00553412" w:rsidRPr="00553412" w:rsidRDefault="00553412" w:rsidP="00553412">
            <w:r w:rsidRPr="00553412">
              <w:t>20.</w:t>
            </w:r>
          </w:p>
        </w:tc>
        <w:tc>
          <w:tcPr>
            <w:tcW w:w="5580" w:type="dxa"/>
            <w:tcBorders>
              <w:top w:val="single" w:sz="4" w:space="0" w:color="000000"/>
              <w:left w:val="single" w:sz="4" w:space="0" w:color="000000"/>
              <w:bottom w:val="single" w:sz="4" w:space="0" w:color="000000"/>
              <w:right w:val="single" w:sz="4" w:space="0" w:color="000000"/>
            </w:tcBorders>
          </w:tcPr>
          <w:p w14:paraId="5CD2C936" w14:textId="77777777" w:rsidR="00553412" w:rsidRPr="00553412" w:rsidRDefault="00553412" w:rsidP="00553412">
            <w:r w:rsidRPr="00553412">
              <w:rPr>
                <w:color w:val="000000"/>
              </w:rPr>
              <w:t>Apmācību Gulbenes novada tūrisma uzņēmējiem, pakalpojumu sniedzējiem organizēšana.</w:t>
            </w:r>
          </w:p>
        </w:tc>
        <w:tc>
          <w:tcPr>
            <w:tcW w:w="1980" w:type="dxa"/>
            <w:tcBorders>
              <w:top w:val="single" w:sz="4" w:space="0" w:color="000000"/>
              <w:left w:val="single" w:sz="4" w:space="0" w:color="000000"/>
              <w:bottom w:val="single" w:sz="4" w:space="0" w:color="000000"/>
              <w:right w:val="single" w:sz="4" w:space="0" w:color="000000"/>
            </w:tcBorders>
          </w:tcPr>
          <w:p w14:paraId="1D7E110F" w14:textId="77777777" w:rsidR="00553412" w:rsidRPr="00553412" w:rsidRDefault="00553412" w:rsidP="00553412">
            <w:r w:rsidRPr="00553412">
              <w:t xml:space="preserve">Marts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08612A45" w14:textId="77777777" w:rsidR="00553412" w:rsidRPr="00553412" w:rsidRDefault="00553412" w:rsidP="00553412">
            <w:pPr>
              <w:tabs>
                <w:tab w:val="left" w:pos="180"/>
              </w:tabs>
            </w:pPr>
            <w:r w:rsidRPr="00553412">
              <w:t>DV, TO</w:t>
            </w:r>
          </w:p>
        </w:tc>
      </w:tr>
      <w:tr w:rsidR="00553412" w:rsidRPr="00553412" w14:paraId="32904BB5" w14:textId="77777777" w:rsidTr="006843B0">
        <w:tc>
          <w:tcPr>
            <w:tcW w:w="739" w:type="dxa"/>
            <w:tcBorders>
              <w:top w:val="single" w:sz="4" w:space="0" w:color="000000"/>
              <w:left w:val="single" w:sz="4" w:space="0" w:color="000000"/>
              <w:bottom w:val="single" w:sz="4" w:space="0" w:color="000000"/>
              <w:right w:val="single" w:sz="4" w:space="0" w:color="000000"/>
            </w:tcBorders>
          </w:tcPr>
          <w:p w14:paraId="0370ABDF" w14:textId="77777777" w:rsidR="00553412" w:rsidRPr="00553412" w:rsidRDefault="00553412" w:rsidP="00553412">
            <w:r w:rsidRPr="00553412">
              <w:t>21.</w:t>
            </w:r>
          </w:p>
        </w:tc>
        <w:tc>
          <w:tcPr>
            <w:tcW w:w="5580" w:type="dxa"/>
            <w:tcBorders>
              <w:top w:val="single" w:sz="4" w:space="0" w:color="000000"/>
              <w:left w:val="single" w:sz="4" w:space="0" w:color="000000"/>
              <w:bottom w:val="single" w:sz="4" w:space="0" w:color="000000"/>
              <w:right w:val="single" w:sz="4" w:space="0" w:color="000000"/>
            </w:tcBorders>
          </w:tcPr>
          <w:p w14:paraId="147E3F37" w14:textId="77777777" w:rsidR="00553412" w:rsidRPr="00553412" w:rsidRDefault="00553412" w:rsidP="00553412">
            <w:pPr>
              <w:rPr>
                <w:color w:val="000000"/>
              </w:rPr>
            </w:pPr>
            <w:r w:rsidRPr="00553412">
              <w:t>Griestu dekora “Pacel acis” veidošana IIC “Dzelzceļš un Tvaiks” sadarbībā ar Gulbenes mākslas skolu.</w:t>
            </w:r>
          </w:p>
        </w:tc>
        <w:tc>
          <w:tcPr>
            <w:tcW w:w="1980" w:type="dxa"/>
            <w:tcBorders>
              <w:top w:val="single" w:sz="4" w:space="0" w:color="000000"/>
              <w:left w:val="single" w:sz="4" w:space="0" w:color="000000"/>
              <w:bottom w:val="single" w:sz="4" w:space="0" w:color="000000"/>
              <w:right w:val="single" w:sz="4" w:space="0" w:color="000000"/>
            </w:tcBorders>
          </w:tcPr>
          <w:p w14:paraId="4A4BD31B" w14:textId="77777777" w:rsidR="00553412" w:rsidRPr="00553412" w:rsidRDefault="00553412" w:rsidP="00553412">
            <w:r w:rsidRPr="00553412">
              <w:t xml:space="preserve">Marts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59EEA081" w14:textId="77777777" w:rsidR="00553412" w:rsidRPr="00553412" w:rsidRDefault="00553412" w:rsidP="00553412">
            <w:pPr>
              <w:tabs>
                <w:tab w:val="left" w:pos="180"/>
              </w:tabs>
            </w:pPr>
            <w:r w:rsidRPr="00553412">
              <w:t>DTV, DTEO</w:t>
            </w:r>
          </w:p>
        </w:tc>
      </w:tr>
      <w:tr w:rsidR="00553412" w:rsidRPr="00553412" w14:paraId="091E8D64" w14:textId="77777777" w:rsidTr="006843B0">
        <w:tc>
          <w:tcPr>
            <w:tcW w:w="739" w:type="dxa"/>
            <w:tcBorders>
              <w:top w:val="single" w:sz="4" w:space="0" w:color="000000"/>
              <w:left w:val="single" w:sz="4" w:space="0" w:color="000000"/>
              <w:bottom w:val="single" w:sz="4" w:space="0" w:color="000000"/>
              <w:right w:val="single" w:sz="4" w:space="0" w:color="000000"/>
            </w:tcBorders>
          </w:tcPr>
          <w:p w14:paraId="64B5263C" w14:textId="77777777" w:rsidR="00553412" w:rsidRPr="00553412" w:rsidRDefault="00553412" w:rsidP="00553412">
            <w:r w:rsidRPr="00553412">
              <w:t>22.</w:t>
            </w:r>
          </w:p>
        </w:tc>
        <w:tc>
          <w:tcPr>
            <w:tcW w:w="5580" w:type="dxa"/>
            <w:tcBorders>
              <w:top w:val="single" w:sz="4" w:space="0" w:color="000000"/>
              <w:left w:val="single" w:sz="4" w:space="0" w:color="000000"/>
              <w:bottom w:val="single" w:sz="4" w:space="0" w:color="000000"/>
              <w:right w:val="single" w:sz="4" w:space="0" w:color="000000"/>
            </w:tcBorders>
          </w:tcPr>
          <w:p w14:paraId="1488B094" w14:textId="77777777" w:rsidR="00553412" w:rsidRPr="00553412" w:rsidRDefault="00553412" w:rsidP="00553412">
            <w:pPr>
              <w:rPr>
                <w:color w:val="000000"/>
              </w:rPr>
            </w:pPr>
            <w:r w:rsidRPr="00553412">
              <w:t>Kamermūzikas koncerta organizēšana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5AEADD01" w14:textId="77777777" w:rsidR="00553412" w:rsidRPr="00553412" w:rsidRDefault="00553412" w:rsidP="00553412">
            <w:r w:rsidRPr="00553412">
              <w:t>Marts vai septembris</w:t>
            </w:r>
          </w:p>
        </w:tc>
        <w:tc>
          <w:tcPr>
            <w:tcW w:w="1660" w:type="dxa"/>
            <w:tcBorders>
              <w:top w:val="single" w:sz="4" w:space="0" w:color="000000"/>
              <w:left w:val="single" w:sz="4" w:space="0" w:color="000000"/>
              <w:bottom w:val="single" w:sz="4" w:space="0" w:color="000000"/>
              <w:right w:val="single" w:sz="4" w:space="0" w:color="000000"/>
            </w:tcBorders>
          </w:tcPr>
          <w:p w14:paraId="7F2D54E3" w14:textId="77777777" w:rsidR="00553412" w:rsidRPr="00553412" w:rsidRDefault="00553412" w:rsidP="00553412">
            <w:pPr>
              <w:tabs>
                <w:tab w:val="left" w:pos="180"/>
              </w:tabs>
            </w:pPr>
            <w:r w:rsidRPr="00553412">
              <w:t>SPPV</w:t>
            </w:r>
          </w:p>
        </w:tc>
      </w:tr>
      <w:tr w:rsidR="00553412" w:rsidRPr="00553412" w14:paraId="4533E8CF" w14:textId="77777777" w:rsidTr="006843B0">
        <w:tc>
          <w:tcPr>
            <w:tcW w:w="739" w:type="dxa"/>
            <w:tcBorders>
              <w:top w:val="single" w:sz="4" w:space="0" w:color="000000"/>
              <w:left w:val="single" w:sz="4" w:space="0" w:color="000000"/>
              <w:bottom w:val="single" w:sz="4" w:space="0" w:color="000000"/>
              <w:right w:val="single" w:sz="4" w:space="0" w:color="000000"/>
            </w:tcBorders>
          </w:tcPr>
          <w:p w14:paraId="7422F1CB" w14:textId="77777777" w:rsidR="00553412" w:rsidRPr="00553412" w:rsidRDefault="00553412" w:rsidP="00553412">
            <w:r w:rsidRPr="00553412">
              <w:t>23.</w:t>
            </w:r>
          </w:p>
        </w:tc>
        <w:tc>
          <w:tcPr>
            <w:tcW w:w="5580" w:type="dxa"/>
            <w:tcBorders>
              <w:top w:val="single" w:sz="4" w:space="0" w:color="000000"/>
              <w:left w:val="single" w:sz="4" w:space="0" w:color="000000"/>
              <w:bottom w:val="single" w:sz="4" w:space="0" w:color="000000"/>
              <w:right w:val="single" w:sz="4" w:space="0" w:color="000000"/>
            </w:tcBorders>
          </w:tcPr>
          <w:p w14:paraId="7BA2E8FC" w14:textId="77777777" w:rsidR="00553412" w:rsidRPr="00553412" w:rsidRDefault="00553412" w:rsidP="00553412">
            <w:r w:rsidRPr="00553412">
              <w:t>Tartu arhīva apmeklējums Stāmerienas pils vēstures izzināšanai.</w:t>
            </w:r>
          </w:p>
        </w:tc>
        <w:tc>
          <w:tcPr>
            <w:tcW w:w="1980" w:type="dxa"/>
            <w:tcBorders>
              <w:top w:val="single" w:sz="4" w:space="0" w:color="000000"/>
              <w:left w:val="single" w:sz="4" w:space="0" w:color="000000"/>
              <w:bottom w:val="single" w:sz="4" w:space="0" w:color="000000"/>
              <w:right w:val="single" w:sz="4" w:space="0" w:color="000000"/>
            </w:tcBorders>
          </w:tcPr>
          <w:p w14:paraId="33D10FA6" w14:textId="77777777" w:rsidR="00553412" w:rsidRPr="00553412" w:rsidRDefault="00553412" w:rsidP="00553412">
            <w:r w:rsidRPr="00553412">
              <w:t xml:space="preserve">Marts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76520FC5" w14:textId="77777777" w:rsidR="00553412" w:rsidRPr="00553412" w:rsidRDefault="00553412" w:rsidP="00553412">
            <w:pPr>
              <w:tabs>
                <w:tab w:val="left" w:pos="180"/>
              </w:tabs>
            </w:pPr>
            <w:r w:rsidRPr="00553412">
              <w:t>SPV, SPEO</w:t>
            </w:r>
          </w:p>
        </w:tc>
      </w:tr>
      <w:tr w:rsidR="00553412" w:rsidRPr="00553412" w14:paraId="60C8C6D4" w14:textId="77777777" w:rsidTr="006843B0">
        <w:tc>
          <w:tcPr>
            <w:tcW w:w="739" w:type="dxa"/>
            <w:tcBorders>
              <w:top w:val="single" w:sz="4" w:space="0" w:color="000000"/>
              <w:left w:val="single" w:sz="4" w:space="0" w:color="000000"/>
              <w:bottom w:val="single" w:sz="4" w:space="0" w:color="000000"/>
              <w:right w:val="single" w:sz="4" w:space="0" w:color="000000"/>
            </w:tcBorders>
          </w:tcPr>
          <w:p w14:paraId="73772AEF" w14:textId="77777777" w:rsidR="00553412" w:rsidRPr="00553412" w:rsidRDefault="00553412" w:rsidP="00553412">
            <w:r w:rsidRPr="00553412">
              <w:t>24.</w:t>
            </w:r>
          </w:p>
        </w:tc>
        <w:tc>
          <w:tcPr>
            <w:tcW w:w="5580" w:type="dxa"/>
            <w:tcBorders>
              <w:top w:val="single" w:sz="4" w:space="0" w:color="000000"/>
              <w:left w:val="single" w:sz="4" w:space="0" w:color="000000"/>
              <w:bottom w:val="single" w:sz="4" w:space="0" w:color="000000"/>
              <w:right w:val="single" w:sz="4" w:space="0" w:color="000000"/>
            </w:tcBorders>
          </w:tcPr>
          <w:p w14:paraId="3DB6F595" w14:textId="77777777" w:rsidR="00553412" w:rsidRPr="00553412" w:rsidRDefault="00553412" w:rsidP="00553412">
            <w:r w:rsidRPr="00553412">
              <w:rPr>
                <w:color w:val="000000"/>
              </w:rPr>
              <w:t>Lieldienu īpašā piedāvājuma organizēšana IIC “Dzelzceļš un Tvaiks” sadarbībā ar SIA “Gulbenes – Alūksnes bānītis”.</w:t>
            </w:r>
          </w:p>
        </w:tc>
        <w:tc>
          <w:tcPr>
            <w:tcW w:w="1980" w:type="dxa"/>
            <w:tcBorders>
              <w:top w:val="single" w:sz="4" w:space="0" w:color="000000"/>
              <w:left w:val="single" w:sz="4" w:space="0" w:color="000000"/>
              <w:bottom w:val="single" w:sz="4" w:space="0" w:color="000000"/>
              <w:right w:val="single" w:sz="4" w:space="0" w:color="000000"/>
            </w:tcBorders>
          </w:tcPr>
          <w:p w14:paraId="2EF81831" w14:textId="77777777" w:rsidR="00553412" w:rsidRPr="00553412" w:rsidRDefault="00553412" w:rsidP="00553412">
            <w:r w:rsidRPr="00553412">
              <w:t>08.04.</w:t>
            </w:r>
          </w:p>
        </w:tc>
        <w:tc>
          <w:tcPr>
            <w:tcW w:w="1660" w:type="dxa"/>
            <w:tcBorders>
              <w:top w:val="single" w:sz="4" w:space="0" w:color="000000"/>
              <w:left w:val="single" w:sz="4" w:space="0" w:color="000000"/>
              <w:bottom w:val="single" w:sz="4" w:space="0" w:color="000000"/>
              <w:right w:val="single" w:sz="4" w:space="0" w:color="000000"/>
            </w:tcBorders>
          </w:tcPr>
          <w:p w14:paraId="7EC4D914" w14:textId="77777777" w:rsidR="00553412" w:rsidRPr="00553412" w:rsidRDefault="00553412" w:rsidP="00553412">
            <w:pPr>
              <w:tabs>
                <w:tab w:val="left" w:pos="180"/>
              </w:tabs>
            </w:pPr>
            <w:r w:rsidRPr="00553412">
              <w:t xml:space="preserve">DTV, DTEO </w:t>
            </w:r>
          </w:p>
        </w:tc>
      </w:tr>
      <w:tr w:rsidR="00553412" w:rsidRPr="00553412" w14:paraId="62CE0EA5" w14:textId="77777777" w:rsidTr="006843B0">
        <w:tc>
          <w:tcPr>
            <w:tcW w:w="739" w:type="dxa"/>
            <w:tcBorders>
              <w:top w:val="single" w:sz="4" w:space="0" w:color="000000"/>
              <w:left w:val="single" w:sz="4" w:space="0" w:color="000000"/>
              <w:bottom w:val="single" w:sz="4" w:space="0" w:color="000000"/>
              <w:right w:val="single" w:sz="4" w:space="0" w:color="000000"/>
            </w:tcBorders>
          </w:tcPr>
          <w:p w14:paraId="1180A8E2" w14:textId="77777777" w:rsidR="00553412" w:rsidRPr="00553412" w:rsidRDefault="00553412" w:rsidP="00553412">
            <w:r w:rsidRPr="00553412">
              <w:t>25.</w:t>
            </w:r>
          </w:p>
        </w:tc>
        <w:tc>
          <w:tcPr>
            <w:tcW w:w="5580" w:type="dxa"/>
            <w:tcBorders>
              <w:top w:val="single" w:sz="4" w:space="0" w:color="000000"/>
              <w:left w:val="single" w:sz="4" w:space="0" w:color="000000"/>
              <w:bottom w:val="single" w:sz="4" w:space="0" w:color="000000"/>
              <w:right w:val="single" w:sz="4" w:space="0" w:color="000000"/>
            </w:tcBorders>
          </w:tcPr>
          <w:p w14:paraId="0FDB8EDE" w14:textId="77777777" w:rsidR="00553412" w:rsidRPr="00553412" w:rsidRDefault="00553412" w:rsidP="00553412">
            <w:r w:rsidRPr="00553412">
              <w:t>Zaļā tirdziņa – stādu gadatirgus organizēšana.</w:t>
            </w:r>
          </w:p>
        </w:tc>
        <w:tc>
          <w:tcPr>
            <w:tcW w:w="1980" w:type="dxa"/>
            <w:tcBorders>
              <w:top w:val="single" w:sz="4" w:space="0" w:color="000000"/>
              <w:left w:val="single" w:sz="4" w:space="0" w:color="000000"/>
              <w:bottom w:val="single" w:sz="4" w:space="0" w:color="000000"/>
              <w:right w:val="single" w:sz="4" w:space="0" w:color="000000"/>
            </w:tcBorders>
          </w:tcPr>
          <w:p w14:paraId="750486EE" w14:textId="77777777" w:rsidR="00553412" w:rsidRPr="00553412" w:rsidRDefault="00553412" w:rsidP="00553412">
            <w:r w:rsidRPr="00553412">
              <w:t>15.04.</w:t>
            </w:r>
          </w:p>
        </w:tc>
        <w:tc>
          <w:tcPr>
            <w:tcW w:w="1660" w:type="dxa"/>
            <w:tcBorders>
              <w:top w:val="single" w:sz="4" w:space="0" w:color="000000"/>
              <w:left w:val="single" w:sz="4" w:space="0" w:color="000000"/>
              <w:bottom w:val="single" w:sz="4" w:space="0" w:color="000000"/>
              <w:right w:val="single" w:sz="4" w:space="0" w:color="000000"/>
            </w:tcBorders>
          </w:tcPr>
          <w:p w14:paraId="49B93FB6" w14:textId="77777777" w:rsidR="00553412" w:rsidRPr="00553412" w:rsidRDefault="00553412" w:rsidP="00553412">
            <w:r w:rsidRPr="00553412">
              <w:t>DV, TO</w:t>
            </w:r>
          </w:p>
        </w:tc>
      </w:tr>
      <w:tr w:rsidR="00553412" w:rsidRPr="00553412" w14:paraId="76176339" w14:textId="77777777" w:rsidTr="006843B0">
        <w:tc>
          <w:tcPr>
            <w:tcW w:w="739" w:type="dxa"/>
            <w:tcBorders>
              <w:top w:val="single" w:sz="4" w:space="0" w:color="000000"/>
              <w:left w:val="single" w:sz="4" w:space="0" w:color="000000"/>
              <w:bottom w:val="single" w:sz="4" w:space="0" w:color="000000"/>
              <w:right w:val="single" w:sz="4" w:space="0" w:color="000000"/>
            </w:tcBorders>
          </w:tcPr>
          <w:p w14:paraId="1614AE81" w14:textId="77777777" w:rsidR="00553412" w:rsidRPr="00553412" w:rsidRDefault="00553412" w:rsidP="00553412">
            <w:r w:rsidRPr="00553412">
              <w:t>26.</w:t>
            </w:r>
          </w:p>
        </w:tc>
        <w:tc>
          <w:tcPr>
            <w:tcW w:w="5580" w:type="dxa"/>
            <w:tcBorders>
              <w:top w:val="single" w:sz="4" w:space="0" w:color="000000"/>
              <w:left w:val="single" w:sz="4" w:space="0" w:color="000000"/>
              <w:bottom w:val="single" w:sz="4" w:space="0" w:color="000000"/>
              <w:right w:val="single" w:sz="4" w:space="0" w:color="000000"/>
            </w:tcBorders>
          </w:tcPr>
          <w:p w14:paraId="3277472F" w14:textId="77777777" w:rsidR="00553412" w:rsidRPr="00553412" w:rsidRDefault="00553412" w:rsidP="00553412">
            <w:r w:rsidRPr="00553412">
              <w:t>Ekskursijas AS “Pasažieru vilciens” pasažieriem organizēšana sadarbībā ar Madonas novada pašvaldības TIC (Madona, Cesvaine).</w:t>
            </w:r>
          </w:p>
        </w:tc>
        <w:tc>
          <w:tcPr>
            <w:tcW w:w="1980" w:type="dxa"/>
            <w:tcBorders>
              <w:top w:val="single" w:sz="4" w:space="0" w:color="000000"/>
              <w:left w:val="single" w:sz="4" w:space="0" w:color="000000"/>
              <w:bottom w:val="single" w:sz="4" w:space="0" w:color="000000"/>
              <w:right w:val="single" w:sz="4" w:space="0" w:color="000000"/>
            </w:tcBorders>
          </w:tcPr>
          <w:p w14:paraId="24F29205" w14:textId="77777777" w:rsidR="00553412" w:rsidRPr="00553412" w:rsidRDefault="00553412" w:rsidP="00553412">
            <w:r w:rsidRPr="00553412">
              <w:t>15.04.</w:t>
            </w:r>
          </w:p>
        </w:tc>
        <w:tc>
          <w:tcPr>
            <w:tcW w:w="1660" w:type="dxa"/>
            <w:tcBorders>
              <w:top w:val="single" w:sz="4" w:space="0" w:color="000000"/>
              <w:left w:val="single" w:sz="4" w:space="0" w:color="000000"/>
              <w:bottom w:val="single" w:sz="4" w:space="0" w:color="000000"/>
              <w:right w:val="single" w:sz="4" w:space="0" w:color="000000"/>
            </w:tcBorders>
          </w:tcPr>
          <w:p w14:paraId="08D88949" w14:textId="77777777" w:rsidR="00553412" w:rsidRPr="00553412" w:rsidRDefault="00553412" w:rsidP="00553412">
            <w:r w:rsidRPr="00553412">
              <w:t>DV, TO</w:t>
            </w:r>
          </w:p>
        </w:tc>
      </w:tr>
      <w:tr w:rsidR="00553412" w:rsidRPr="00553412" w14:paraId="2948E753" w14:textId="77777777" w:rsidTr="006843B0">
        <w:tc>
          <w:tcPr>
            <w:tcW w:w="739" w:type="dxa"/>
            <w:tcBorders>
              <w:top w:val="single" w:sz="4" w:space="0" w:color="000000"/>
              <w:left w:val="single" w:sz="4" w:space="0" w:color="000000"/>
              <w:bottom w:val="single" w:sz="4" w:space="0" w:color="000000"/>
              <w:right w:val="single" w:sz="4" w:space="0" w:color="000000"/>
            </w:tcBorders>
          </w:tcPr>
          <w:p w14:paraId="7A467A43" w14:textId="77777777" w:rsidR="00553412" w:rsidRPr="00553412" w:rsidRDefault="00553412" w:rsidP="00553412">
            <w:r w:rsidRPr="00553412">
              <w:t>27.</w:t>
            </w:r>
          </w:p>
        </w:tc>
        <w:tc>
          <w:tcPr>
            <w:tcW w:w="5580" w:type="dxa"/>
            <w:tcBorders>
              <w:top w:val="single" w:sz="4" w:space="0" w:color="000000"/>
              <w:left w:val="single" w:sz="4" w:space="0" w:color="000000"/>
              <w:bottom w:val="single" w:sz="4" w:space="0" w:color="000000"/>
              <w:right w:val="single" w:sz="4" w:space="0" w:color="000000"/>
            </w:tcBorders>
          </w:tcPr>
          <w:p w14:paraId="7CCD6694" w14:textId="77777777" w:rsidR="00553412" w:rsidRPr="00553412" w:rsidRDefault="00553412" w:rsidP="00553412">
            <w:r w:rsidRPr="00553412">
              <w:rPr>
                <w:color w:val="000000"/>
              </w:rPr>
              <w:t>Velo un pārgājienu maršrutu marķēšana Gulbenes novadā.</w:t>
            </w:r>
          </w:p>
        </w:tc>
        <w:tc>
          <w:tcPr>
            <w:tcW w:w="1980" w:type="dxa"/>
            <w:tcBorders>
              <w:top w:val="single" w:sz="4" w:space="0" w:color="000000"/>
              <w:left w:val="single" w:sz="4" w:space="0" w:color="000000"/>
              <w:bottom w:val="single" w:sz="4" w:space="0" w:color="000000"/>
              <w:right w:val="single" w:sz="4" w:space="0" w:color="000000"/>
            </w:tcBorders>
          </w:tcPr>
          <w:p w14:paraId="6EE540E9" w14:textId="77777777" w:rsidR="00553412" w:rsidRPr="00553412" w:rsidRDefault="00553412" w:rsidP="00553412">
            <w:r w:rsidRPr="00553412">
              <w:t>Aprīlis</w:t>
            </w:r>
          </w:p>
        </w:tc>
        <w:tc>
          <w:tcPr>
            <w:tcW w:w="1660" w:type="dxa"/>
            <w:tcBorders>
              <w:top w:val="single" w:sz="4" w:space="0" w:color="000000"/>
              <w:left w:val="single" w:sz="4" w:space="0" w:color="000000"/>
              <w:bottom w:val="single" w:sz="4" w:space="0" w:color="000000"/>
              <w:right w:val="single" w:sz="4" w:space="0" w:color="000000"/>
            </w:tcBorders>
          </w:tcPr>
          <w:p w14:paraId="6BF8224D" w14:textId="77777777" w:rsidR="00553412" w:rsidRPr="00553412" w:rsidRDefault="00553412" w:rsidP="00553412">
            <w:r w:rsidRPr="00553412">
              <w:t>TO</w:t>
            </w:r>
          </w:p>
        </w:tc>
      </w:tr>
      <w:tr w:rsidR="00553412" w:rsidRPr="00553412" w14:paraId="0866101C" w14:textId="77777777" w:rsidTr="006843B0">
        <w:tc>
          <w:tcPr>
            <w:tcW w:w="739" w:type="dxa"/>
            <w:tcBorders>
              <w:top w:val="single" w:sz="4" w:space="0" w:color="000000"/>
              <w:left w:val="single" w:sz="4" w:space="0" w:color="000000"/>
              <w:bottom w:val="single" w:sz="4" w:space="0" w:color="000000"/>
              <w:right w:val="single" w:sz="4" w:space="0" w:color="000000"/>
            </w:tcBorders>
          </w:tcPr>
          <w:p w14:paraId="6CDF1EA9" w14:textId="77777777" w:rsidR="00553412" w:rsidRPr="00553412" w:rsidRDefault="00553412" w:rsidP="00553412">
            <w:r w:rsidRPr="00553412">
              <w:t>28.</w:t>
            </w:r>
          </w:p>
        </w:tc>
        <w:tc>
          <w:tcPr>
            <w:tcW w:w="5580" w:type="dxa"/>
            <w:tcBorders>
              <w:top w:val="single" w:sz="4" w:space="0" w:color="000000"/>
              <w:left w:val="single" w:sz="4" w:space="0" w:color="000000"/>
              <w:bottom w:val="single" w:sz="4" w:space="0" w:color="000000"/>
              <w:right w:val="single" w:sz="4" w:space="0" w:color="000000"/>
            </w:tcBorders>
          </w:tcPr>
          <w:p w14:paraId="46A82C7C" w14:textId="77777777" w:rsidR="00553412" w:rsidRPr="00553412" w:rsidRDefault="00553412" w:rsidP="00553412">
            <w:r w:rsidRPr="00553412">
              <w:rPr>
                <w:color w:val="000000"/>
              </w:rPr>
              <w:t>Tematiskās dienas</w:t>
            </w:r>
            <w:r w:rsidRPr="00553412">
              <w:t xml:space="preserve"> “Meža diena” </w:t>
            </w:r>
            <w:r w:rsidRPr="00553412">
              <w:rPr>
                <w:color w:val="000000"/>
              </w:rPr>
              <w:t xml:space="preserve">organizēšana, </w:t>
            </w:r>
            <w:r w:rsidRPr="00553412">
              <w:t>tūrisma objektu piedāvājuma popularizēšanai.</w:t>
            </w:r>
          </w:p>
        </w:tc>
        <w:tc>
          <w:tcPr>
            <w:tcW w:w="1980" w:type="dxa"/>
            <w:tcBorders>
              <w:top w:val="single" w:sz="4" w:space="0" w:color="000000"/>
              <w:left w:val="single" w:sz="4" w:space="0" w:color="000000"/>
              <w:bottom w:val="single" w:sz="4" w:space="0" w:color="000000"/>
              <w:right w:val="single" w:sz="4" w:space="0" w:color="000000"/>
            </w:tcBorders>
          </w:tcPr>
          <w:p w14:paraId="3CBF6AE3" w14:textId="77777777" w:rsidR="00553412" w:rsidRPr="00553412" w:rsidRDefault="00553412" w:rsidP="00553412">
            <w:r w:rsidRPr="00553412">
              <w:t xml:space="preserve">Aprīlis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16745824" w14:textId="77777777" w:rsidR="00553412" w:rsidRPr="00553412" w:rsidRDefault="00553412" w:rsidP="00553412">
            <w:r w:rsidRPr="00553412">
              <w:t>DV, TO</w:t>
            </w:r>
          </w:p>
        </w:tc>
      </w:tr>
      <w:tr w:rsidR="00553412" w:rsidRPr="00553412" w14:paraId="341FFF1A" w14:textId="77777777" w:rsidTr="006843B0">
        <w:tc>
          <w:tcPr>
            <w:tcW w:w="739" w:type="dxa"/>
            <w:tcBorders>
              <w:top w:val="single" w:sz="4" w:space="0" w:color="000000"/>
              <w:left w:val="single" w:sz="4" w:space="0" w:color="000000"/>
              <w:bottom w:val="single" w:sz="4" w:space="0" w:color="000000"/>
              <w:right w:val="single" w:sz="4" w:space="0" w:color="000000"/>
            </w:tcBorders>
          </w:tcPr>
          <w:p w14:paraId="4E84AA08" w14:textId="77777777" w:rsidR="00553412" w:rsidRPr="00553412" w:rsidRDefault="00553412" w:rsidP="00553412">
            <w:r w:rsidRPr="00553412">
              <w:t>29.</w:t>
            </w:r>
          </w:p>
        </w:tc>
        <w:tc>
          <w:tcPr>
            <w:tcW w:w="5580" w:type="dxa"/>
            <w:tcBorders>
              <w:top w:val="single" w:sz="4" w:space="0" w:color="000000"/>
              <w:left w:val="single" w:sz="4" w:space="0" w:color="000000"/>
              <w:bottom w:val="single" w:sz="4" w:space="0" w:color="000000"/>
              <w:right w:val="single" w:sz="4" w:space="0" w:color="000000"/>
            </w:tcBorders>
          </w:tcPr>
          <w:p w14:paraId="527BE705" w14:textId="77777777" w:rsidR="00553412" w:rsidRPr="00553412" w:rsidRDefault="00553412" w:rsidP="00553412">
            <w:pPr>
              <w:tabs>
                <w:tab w:val="left" w:pos="2520"/>
              </w:tabs>
            </w:pPr>
            <w:r w:rsidRPr="00553412">
              <w:rPr>
                <w:color w:val="000000"/>
              </w:rPr>
              <w:t>Gulbenes novada tūrisma objektu apsekošana.</w:t>
            </w:r>
          </w:p>
        </w:tc>
        <w:tc>
          <w:tcPr>
            <w:tcW w:w="1980" w:type="dxa"/>
            <w:tcBorders>
              <w:top w:val="single" w:sz="4" w:space="0" w:color="000000"/>
              <w:left w:val="single" w:sz="4" w:space="0" w:color="000000"/>
              <w:bottom w:val="single" w:sz="4" w:space="0" w:color="000000"/>
              <w:right w:val="single" w:sz="4" w:space="0" w:color="000000"/>
            </w:tcBorders>
          </w:tcPr>
          <w:p w14:paraId="765A9D27" w14:textId="77777777" w:rsidR="00553412" w:rsidRPr="00553412" w:rsidRDefault="00553412" w:rsidP="00553412">
            <w:r w:rsidRPr="00553412">
              <w:t>Aprīlis - jūnijs</w:t>
            </w:r>
          </w:p>
        </w:tc>
        <w:tc>
          <w:tcPr>
            <w:tcW w:w="1660" w:type="dxa"/>
            <w:tcBorders>
              <w:top w:val="single" w:sz="4" w:space="0" w:color="000000"/>
              <w:left w:val="single" w:sz="4" w:space="0" w:color="000000"/>
              <w:bottom w:val="single" w:sz="4" w:space="0" w:color="000000"/>
              <w:right w:val="single" w:sz="4" w:space="0" w:color="000000"/>
            </w:tcBorders>
          </w:tcPr>
          <w:p w14:paraId="0D4BE86B" w14:textId="77777777" w:rsidR="00553412" w:rsidRPr="00553412" w:rsidRDefault="00553412" w:rsidP="00553412">
            <w:r w:rsidRPr="00553412">
              <w:t>TO</w:t>
            </w:r>
          </w:p>
        </w:tc>
      </w:tr>
      <w:tr w:rsidR="00553412" w:rsidRPr="00553412" w14:paraId="63B90BF2" w14:textId="77777777" w:rsidTr="006843B0">
        <w:tc>
          <w:tcPr>
            <w:tcW w:w="739" w:type="dxa"/>
            <w:tcBorders>
              <w:top w:val="single" w:sz="4" w:space="0" w:color="000000"/>
              <w:left w:val="single" w:sz="4" w:space="0" w:color="000000"/>
              <w:bottom w:val="single" w:sz="4" w:space="0" w:color="000000"/>
              <w:right w:val="single" w:sz="4" w:space="0" w:color="000000"/>
            </w:tcBorders>
          </w:tcPr>
          <w:p w14:paraId="4A8A650E" w14:textId="77777777" w:rsidR="00553412" w:rsidRPr="00553412" w:rsidRDefault="00553412" w:rsidP="00553412">
            <w:r w:rsidRPr="00553412">
              <w:t>30.</w:t>
            </w:r>
          </w:p>
        </w:tc>
        <w:tc>
          <w:tcPr>
            <w:tcW w:w="5580" w:type="dxa"/>
            <w:tcBorders>
              <w:top w:val="single" w:sz="4" w:space="0" w:color="000000"/>
              <w:left w:val="single" w:sz="4" w:space="0" w:color="000000"/>
              <w:bottom w:val="single" w:sz="4" w:space="0" w:color="000000"/>
              <w:right w:val="single" w:sz="4" w:space="0" w:color="000000"/>
            </w:tcBorders>
          </w:tcPr>
          <w:p w14:paraId="3A53B768" w14:textId="77777777" w:rsidR="00553412" w:rsidRPr="00553412" w:rsidRDefault="00553412" w:rsidP="00553412">
            <w:r w:rsidRPr="00553412">
              <w:t>Elektrovilcieniņa ekskursiju piedāvājuma aktualizēšana, informācijas atjaunošana, nepieciešamo sagatavošanās darbu īstenošana, ekskursijas nodrošināšana.</w:t>
            </w:r>
          </w:p>
        </w:tc>
        <w:tc>
          <w:tcPr>
            <w:tcW w:w="1980" w:type="dxa"/>
            <w:tcBorders>
              <w:top w:val="single" w:sz="4" w:space="0" w:color="000000"/>
              <w:left w:val="single" w:sz="4" w:space="0" w:color="000000"/>
              <w:bottom w:val="single" w:sz="4" w:space="0" w:color="000000"/>
              <w:right w:val="single" w:sz="4" w:space="0" w:color="000000"/>
            </w:tcBorders>
          </w:tcPr>
          <w:p w14:paraId="38AFEB25" w14:textId="77777777" w:rsidR="00553412" w:rsidRPr="00553412" w:rsidRDefault="00553412" w:rsidP="00553412">
            <w:r w:rsidRPr="00553412">
              <w:t xml:space="preserve">Aprīlis -septembris </w:t>
            </w:r>
          </w:p>
        </w:tc>
        <w:tc>
          <w:tcPr>
            <w:tcW w:w="1660" w:type="dxa"/>
            <w:tcBorders>
              <w:top w:val="single" w:sz="4" w:space="0" w:color="000000"/>
              <w:left w:val="single" w:sz="4" w:space="0" w:color="000000"/>
              <w:bottom w:val="single" w:sz="4" w:space="0" w:color="000000"/>
              <w:right w:val="single" w:sz="4" w:space="0" w:color="000000"/>
            </w:tcBorders>
          </w:tcPr>
          <w:p w14:paraId="4FDCC687" w14:textId="77777777" w:rsidR="00553412" w:rsidRPr="00553412" w:rsidRDefault="00553412" w:rsidP="00553412">
            <w:r w:rsidRPr="00553412">
              <w:t>DV, TO</w:t>
            </w:r>
          </w:p>
        </w:tc>
      </w:tr>
      <w:tr w:rsidR="00553412" w:rsidRPr="00553412" w14:paraId="1DB337EA" w14:textId="77777777" w:rsidTr="006843B0">
        <w:trPr>
          <w:trHeight w:val="729"/>
        </w:trPr>
        <w:tc>
          <w:tcPr>
            <w:tcW w:w="739" w:type="dxa"/>
            <w:tcBorders>
              <w:top w:val="single" w:sz="4" w:space="0" w:color="000000"/>
              <w:left w:val="single" w:sz="4" w:space="0" w:color="000000"/>
              <w:bottom w:val="single" w:sz="4" w:space="0" w:color="000000"/>
              <w:right w:val="single" w:sz="4" w:space="0" w:color="000000"/>
            </w:tcBorders>
          </w:tcPr>
          <w:p w14:paraId="4D0C3A20" w14:textId="77777777" w:rsidR="00553412" w:rsidRPr="00553412" w:rsidRDefault="00553412" w:rsidP="00553412">
            <w:r w:rsidRPr="00553412">
              <w:t>31.</w:t>
            </w:r>
          </w:p>
        </w:tc>
        <w:tc>
          <w:tcPr>
            <w:tcW w:w="5580" w:type="dxa"/>
            <w:tcBorders>
              <w:top w:val="single" w:sz="4" w:space="0" w:color="000000"/>
              <w:left w:val="single" w:sz="4" w:space="0" w:color="000000"/>
              <w:bottom w:val="single" w:sz="4" w:space="0" w:color="000000"/>
              <w:right w:val="single" w:sz="4" w:space="0" w:color="000000"/>
            </w:tcBorders>
          </w:tcPr>
          <w:p w14:paraId="691EB716" w14:textId="77777777" w:rsidR="00553412" w:rsidRPr="00553412" w:rsidRDefault="00553412" w:rsidP="00553412">
            <w:r w:rsidRPr="00553412">
              <w:t>Lieldienu tematiskā pasākuma organizēšana Stāmerienas pilī sadarbībā ar Stāmerienas tautas namu.</w:t>
            </w:r>
          </w:p>
        </w:tc>
        <w:tc>
          <w:tcPr>
            <w:tcW w:w="1980" w:type="dxa"/>
            <w:tcBorders>
              <w:top w:val="single" w:sz="4" w:space="0" w:color="000000"/>
              <w:left w:val="single" w:sz="4" w:space="0" w:color="000000"/>
              <w:bottom w:val="single" w:sz="4" w:space="0" w:color="000000"/>
              <w:right w:val="single" w:sz="4" w:space="0" w:color="000000"/>
            </w:tcBorders>
          </w:tcPr>
          <w:p w14:paraId="5A62C28C" w14:textId="77777777" w:rsidR="00553412" w:rsidRPr="00553412" w:rsidRDefault="00553412" w:rsidP="00553412">
            <w:r w:rsidRPr="00553412">
              <w:t xml:space="preserve">Aprīlis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19CE62DB" w14:textId="77777777" w:rsidR="00553412" w:rsidRPr="00553412" w:rsidRDefault="00553412" w:rsidP="00553412">
            <w:r w:rsidRPr="00553412">
              <w:t xml:space="preserve">SPPV, SPV </w:t>
            </w:r>
          </w:p>
        </w:tc>
      </w:tr>
      <w:tr w:rsidR="00553412" w:rsidRPr="00553412" w14:paraId="1AFD7B2B" w14:textId="77777777" w:rsidTr="006843B0">
        <w:tc>
          <w:tcPr>
            <w:tcW w:w="739" w:type="dxa"/>
            <w:tcBorders>
              <w:top w:val="single" w:sz="4" w:space="0" w:color="000000"/>
              <w:left w:val="single" w:sz="4" w:space="0" w:color="000000"/>
              <w:bottom w:val="single" w:sz="4" w:space="0" w:color="000000"/>
              <w:right w:val="single" w:sz="4" w:space="0" w:color="000000"/>
            </w:tcBorders>
          </w:tcPr>
          <w:p w14:paraId="7F74C300" w14:textId="77777777" w:rsidR="00553412" w:rsidRPr="00553412" w:rsidRDefault="00553412" w:rsidP="00553412">
            <w:r w:rsidRPr="00553412">
              <w:t>32.</w:t>
            </w:r>
          </w:p>
        </w:tc>
        <w:tc>
          <w:tcPr>
            <w:tcW w:w="5580" w:type="dxa"/>
            <w:tcBorders>
              <w:top w:val="single" w:sz="4" w:space="0" w:color="000000"/>
              <w:left w:val="single" w:sz="4" w:space="0" w:color="000000"/>
              <w:bottom w:val="single" w:sz="4" w:space="0" w:color="000000"/>
              <w:right w:val="single" w:sz="4" w:space="0" w:color="000000"/>
            </w:tcBorders>
          </w:tcPr>
          <w:p w14:paraId="3D69E3A4" w14:textId="77777777" w:rsidR="00553412" w:rsidRPr="00553412" w:rsidRDefault="00553412" w:rsidP="00553412">
            <w:proofErr w:type="spellStart"/>
            <w:r w:rsidRPr="00553412">
              <w:t>Kamerizrādes</w:t>
            </w:r>
            <w:proofErr w:type="spellEnd"/>
            <w:r w:rsidRPr="00553412">
              <w:t xml:space="preserve"> organizēšana Stāmerienas pilī. </w:t>
            </w:r>
          </w:p>
        </w:tc>
        <w:tc>
          <w:tcPr>
            <w:tcW w:w="1980" w:type="dxa"/>
            <w:tcBorders>
              <w:top w:val="single" w:sz="4" w:space="0" w:color="000000"/>
              <w:left w:val="single" w:sz="4" w:space="0" w:color="000000"/>
              <w:bottom w:val="single" w:sz="4" w:space="0" w:color="000000"/>
              <w:right w:val="single" w:sz="4" w:space="0" w:color="000000"/>
            </w:tcBorders>
          </w:tcPr>
          <w:p w14:paraId="224EE22C" w14:textId="77777777" w:rsidR="00553412" w:rsidRPr="00553412" w:rsidRDefault="00553412" w:rsidP="00553412">
            <w:r w:rsidRPr="00553412">
              <w:t>Aprīlis vai decembris</w:t>
            </w:r>
          </w:p>
        </w:tc>
        <w:tc>
          <w:tcPr>
            <w:tcW w:w="1660" w:type="dxa"/>
            <w:tcBorders>
              <w:top w:val="single" w:sz="4" w:space="0" w:color="000000"/>
              <w:left w:val="single" w:sz="4" w:space="0" w:color="000000"/>
              <w:bottom w:val="single" w:sz="4" w:space="0" w:color="000000"/>
              <w:right w:val="single" w:sz="4" w:space="0" w:color="000000"/>
            </w:tcBorders>
          </w:tcPr>
          <w:p w14:paraId="4747726C" w14:textId="77777777" w:rsidR="00553412" w:rsidRPr="00553412" w:rsidRDefault="00553412" w:rsidP="00553412">
            <w:r w:rsidRPr="00553412">
              <w:t>SPPV</w:t>
            </w:r>
          </w:p>
        </w:tc>
      </w:tr>
      <w:tr w:rsidR="00553412" w:rsidRPr="00553412" w14:paraId="0F8FAB91" w14:textId="77777777" w:rsidTr="006843B0">
        <w:tc>
          <w:tcPr>
            <w:tcW w:w="739" w:type="dxa"/>
            <w:tcBorders>
              <w:top w:val="single" w:sz="4" w:space="0" w:color="000000"/>
              <w:left w:val="single" w:sz="4" w:space="0" w:color="000000"/>
              <w:bottom w:val="single" w:sz="4" w:space="0" w:color="000000"/>
              <w:right w:val="single" w:sz="4" w:space="0" w:color="000000"/>
            </w:tcBorders>
          </w:tcPr>
          <w:p w14:paraId="096AE39C" w14:textId="77777777" w:rsidR="00553412" w:rsidRPr="00553412" w:rsidRDefault="00553412" w:rsidP="00553412">
            <w:r w:rsidRPr="00553412">
              <w:t>33.</w:t>
            </w:r>
          </w:p>
        </w:tc>
        <w:tc>
          <w:tcPr>
            <w:tcW w:w="5580" w:type="dxa"/>
            <w:tcBorders>
              <w:top w:val="single" w:sz="4" w:space="0" w:color="000000"/>
              <w:left w:val="single" w:sz="4" w:space="0" w:color="000000"/>
              <w:bottom w:val="single" w:sz="4" w:space="0" w:color="000000"/>
              <w:right w:val="single" w:sz="4" w:space="0" w:color="000000"/>
            </w:tcBorders>
          </w:tcPr>
          <w:p w14:paraId="64AA99FB" w14:textId="77777777" w:rsidR="00553412" w:rsidRPr="00553412" w:rsidRDefault="00553412" w:rsidP="00553412">
            <w:r w:rsidRPr="00553412">
              <w:t>Ekskursijas AS “Pasažieru vilciens” pasažieriem organizēšana sadarbībā ar Madonas novada pašvaldības TIC (Madona, Cesvaine).</w:t>
            </w:r>
          </w:p>
        </w:tc>
        <w:tc>
          <w:tcPr>
            <w:tcW w:w="1980" w:type="dxa"/>
            <w:tcBorders>
              <w:top w:val="single" w:sz="4" w:space="0" w:color="000000"/>
              <w:left w:val="single" w:sz="4" w:space="0" w:color="000000"/>
              <w:bottom w:val="single" w:sz="4" w:space="0" w:color="000000"/>
              <w:right w:val="single" w:sz="4" w:space="0" w:color="000000"/>
            </w:tcBorders>
          </w:tcPr>
          <w:p w14:paraId="7FE228DE" w14:textId="77777777" w:rsidR="00553412" w:rsidRPr="00553412" w:rsidRDefault="00553412" w:rsidP="00553412">
            <w:r w:rsidRPr="00553412">
              <w:t>13.05.</w:t>
            </w:r>
          </w:p>
        </w:tc>
        <w:tc>
          <w:tcPr>
            <w:tcW w:w="1660" w:type="dxa"/>
            <w:tcBorders>
              <w:top w:val="single" w:sz="4" w:space="0" w:color="000000"/>
              <w:left w:val="single" w:sz="4" w:space="0" w:color="000000"/>
              <w:bottom w:val="single" w:sz="4" w:space="0" w:color="000000"/>
              <w:right w:val="single" w:sz="4" w:space="0" w:color="000000"/>
            </w:tcBorders>
          </w:tcPr>
          <w:p w14:paraId="2246C210" w14:textId="77777777" w:rsidR="00553412" w:rsidRPr="00553412" w:rsidRDefault="00553412" w:rsidP="00553412">
            <w:r w:rsidRPr="00553412">
              <w:t>DV, TO</w:t>
            </w:r>
          </w:p>
        </w:tc>
      </w:tr>
      <w:tr w:rsidR="00553412" w:rsidRPr="00553412" w14:paraId="3D2A5633" w14:textId="77777777" w:rsidTr="006843B0">
        <w:tc>
          <w:tcPr>
            <w:tcW w:w="739" w:type="dxa"/>
            <w:tcBorders>
              <w:top w:val="single" w:sz="4" w:space="0" w:color="000000"/>
              <w:left w:val="single" w:sz="4" w:space="0" w:color="000000"/>
              <w:bottom w:val="single" w:sz="4" w:space="0" w:color="000000"/>
              <w:right w:val="single" w:sz="4" w:space="0" w:color="000000"/>
            </w:tcBorders>
          </w:tcPr>
          <w:p w14:paraId="15B5A5A8" w14:textId="77777777" w:rsidR="00553412" w:rsidRPr="00553412" w:rsidRDefault="00553412" w:rsidP="00553412">
            <w:r w:rsidRPr="00553412">
              <w:t>34.</w:t>
            </w:r>
          </w:p>
        </w:tc>
        <w:tc>
          <w:tcPr>
            <w:tcW w:w="5580" w:type="dxa"/>
            <w:tcBorders>
              <w:top w:val="single" w:sz="4" w:space="0" w:color="000000"/>
              <w:left w:val="single" w:sz="4" w:space="0" w:color="000000"/>
              <w:bottom w:val="single" w:sz="4" w:space="0" w:color="000000"/>
              <w:right w:val="single" w:sz="4" w:space="0" w:color="000000"/>
            </w:tcBorders>
          </w:tcPr>
          <w:p w14:paraId="74A0D88C" w14:textId="77777777" w:rsidR="00553412" w:rsidRPr="00553412" w:rsidRDefault="00553412" w:rsidP="00553412">
            <w:r w:rsidRPr="00553412">
              <w:t>Zaļā tirdziņa organizēšana.</w:t>
            </w:r>
          </w:p>
        </w:tc>
        <w:tc>
          <w:tcPr>
            <w:tcW w:w="1980" w:type="dxa"/>
            <w:tcBorders>
              <w:top w:val="single" w:sz="4" w:space="0" w:color="000000"/>
              <w:left w:val="single" w:sz="4" w:space="0" w:color="000000"/>
              <w:bottom w:val="single" w:sz="4" w:space="0" w:color="000000"/>
              <w:right w:val="single" w:sz="4" w:space="0" w:color="000000"/>
            </w:tcBorders>
          </w:tcPr>
          <w:p w14:paraId="59A06DBE" w14:textId="77777777" w:rsidR="00553412" w:rsidRPr="00553412" w:rsidRDefault="00553412" w:rsidP="00553412">
            <w:r w:rsidRPr="00553412">
              <w:t>20.05.</w:t>
            </w:r>
          </w:p>
        </w:tc>
        <w:tc>
          <w:tcPr>
            <w:tcW w:w="1660" w:type="dxa"/>
            <w:tcBorders>
              <w:top w:val="single" w:sz="4" w:space="0" w:color="000000"/>
              <w:left w:val="single" w:sz="4" w:space="0" w:color="000000"/>
              <w:bottom w:val="single" w:sz="4" w:space="0" w:color="000000"/>
              <w:right w:val="single" w:sz="4" w:space="0" w:color="000000"/>
            </w:tcBorders>
          </w:tcPr>
          <w:p w14:paraId="7A9EE7AA" w14:textId="77777777" w:rsidR="00553412" w:rsidRPr="00553412" w:rsidRDefault="00553412" w:rsidP="00553412">
            <w:r w:rsidRPr="00553412">
              <w:t>DV, TO</w:t>
            </w:r>
          </w:p>
        </w:tc>
      </w:tr>
      <w:tr w:rsidR="00553412" w:rsidRPr="00553412" w14:paraId="0B8726CA" w14:textId="77777777" w:rsidTr="006843B0">
        <w:tc>
          <w:tcPr>
            <w:tcW w:w="739" w:type="dxa"/>
            <w:tcBorders>
              <w:top w:val="single" w:sz="4" w:space="0" w:color="000000"/>
              <w:left w:val="single" w:sz="4" w:space="0" w:color="000000"/>
              <w:bottom w:val="single" w:sz="4" w:space="0" w:color="000000"/>
              <w:right w:val="single" w:sz="4" w:space="0" w:color="000000"/>
            </w:tcBorders>
          </w:tcPr>
          <w:p w14:paraId="1C39BCAB" w14:textId="77777777" w:rsidR="00553412" w:rsidRPr="00553412" w:rsidRDefault="00553412" w:rsidP="00553412">
            <w:r w:rsidRPr="00553412">
              <w:lastRenderedPageBreak/>
              <w:t>35.</w:t>
            </w:r>
          </w:p>
        </w:tc>
        <w:tc>
          <w:tcPr>
            <w:tcW w:w="5580" w:type="dxa"/>
            <w:tcBorders>
              <w:top w:val="single" w:sz="4" w:space="0" w:color="000000"/>
              <w:left w:val="single" w:sz="4" w:space="0" w:color="000000"/>
              <w:bottom w:val="single" w:sz="4" w:space="0" w:color="000000"/>
              <w:right w:val="single" w:sz="4" w:space="0" w:color="000000"/>
            </w:tcBorders>
          </w:tcPr>
          <w:p w14:paraId="6E07B34D" w14:textId="77777777" w:rsidR="00553412" w:rsidRPr="00553412" w:rsidRDefault="00553412" w:rsidP="00553412">
            <w:proofErr w:type="spellStart"/>
            <w:r w:rsidRPr="00553412">
              <w:t>Starpnovadu</w:t>
            </w:r>
            <w:proofErr w:type="spellEnd"/>
            <w:r w:rsidRPr="00553412">
              <w:t xml:space="preserve"> sezonas atklāšanas pasākums - velo tūre pa “zaļo dzelzceļu” Rīga – Viļaka sadarbībā ar Balvu novada pašvaldību un VTA.</w:t>
            </w:r>
          </w:p>
        </w:tc>
        <w:tc>
          <w:tcPr>
            <w:tcW w:w="1980" w:type="dxa"/>
            <w:tcBorders>
              <w:top w:val="single" w:sz="4" w:space="0" w:color="000000"/>
              <w:left w:val="single" w:sz="4" w:space="0" w:color="000000"/>
              <w:bottom w:val="single" w:sz="4" w:space="0" w:color="000000"/>
              <w:right w:val="single" w:sz="4" w:space="0" w:color="000000"/>
            </w:tcBorders>
          </w:tcPr>
          <w:p w14:paraId="3876803E" w14:textId="77777777" w:rsidR="00553412" w:rsidRPr="00553412" w:rsidRDefault="00553412" w:rsidP="00553412">
            <w:r w:rsidRPr="00553412">
              <w:t>27.05.</w:t>
            </w:r>
          </w:p>
        </w:tc>
        <w:tc>
          <w:tcPr>
            <w:tcW w:w="1660" w:type="dxa"/>
            <w:tcBorders>
              <w:top w:val="single" w:sz="4" w:space="0" w:color="000000"/>
              <w:left w:val="single" w:sz="4" w:space="0" w:color="000000"/>
              <w:bottom w:val="single" w:sz="4" w:space="0" w:color="000000"/>
              <w:right w:val="single" w:sz="4" w:space="0" w:color="000000"/>
            </w:tcBorders>
          </w:tcPr>
          <w:p w14:paraId="35229A53" w14:textId="77777777" w:rsidR="00553412" w:rsidRPr="00553412" w:rsidRDefault="00553412" w:rsidP="00553412">
            <w:r w:rsidRPr="00553412">
              <w:t>DV, TO</w:t>
            </w:r>
          </w:p>
        </w:tc>
      </w:tr>
      <w:tr w:rsidR="00553412" w:rsidRPr="00553412" w14:paraId="153510A2" w14:textId="77777777" w:rsidTr="006843B0">
        <w:tc>
          <w:tcPr>
            <w:tcW w:w="739" w:type="dxa"/>
            <w:tcBorders>
              <w:top w:val="single" w:sz="4" w:space="0" w:color="000000"/>
              <w:left w:val="single" w:sz="4" w:space="0" w:color="000000"/>
              <w:bottom w:val="single" w:sz="4" w:space="0" w:color="000000"/>
              <w:right w:val="single" w:sz="4" w:space="0" w:color="000000"/>
            </w:tcBorders>
          </w:tcPr>
          <w:p w14:paraId="5AE7D58B" w14:textId="77777777" w:rsidR="00553412" w:rsidRPr="00553412" w:rsidRDefault="00553412" w:rsidP="00553412">
            <w:r w:rsidRPr="00553412">
              <w:t>36.</w:t>
            </w:r>
          </w:p>
        </w:tc>
        <w:tc>
          <w:tcPr>
            <w:tcW w:w="5580" w:type="dxa"/>
            <w:tcBorders>
              <w:top w:val="single" w:sz="4" w:space="0" w:color="000000"/>
              <w:left w:val="single" w:sz="4" w:space="0" w:color="000000"/>
              <w:bottom w:val="single" w:sz="4" w:space="0" w:color="000000"/>
              <w:right w:val="single" w:sz="4" w:space="0" w:color="000000"/>
            </w:tcBorders>
          </w:tcPr>
          <w:p w14:paraId="0AF81E40" w14:textId="77777777" w:rsidR="00553412" w:rsidRPr="00553412" w:rsidRDefault="00553412" w:rsidP="00553412">
            <w:r w:rsidRPr="00553412">
              <w:t>Gulbenes novada diena Kalnciema kvartālā kopā ar novada amatniekiem, mājražotājiem, kultūras un mākslas jomu speciālistiem.</w:t>
            </w:r>
          </w:p>
        </w:tc>
        <w:tc>
          <w:tcPr>
            <w:tcW w:w="1980" w:type="dxa"/>
            <w:tcBorders>
              <w:top w:val="single" w:sz="4" w:space="0" w:color="000000"/>
              <w:left w:val="single" w:sz="4" w:space="0" w:color="000000"/>
              <w:bottom w:val="single" w:sz="4" w:space="0" w:color="000000"/>
              <w:right w:val="single" w:sz="4" w:space="0" w:color="000000"/>
            </w:tcBorders>
          </w:tcPr>
          <w:p w14:paraId="6BAD2E2D" w14:textId="77777777" w:rsidR="00553412" w:rsidRPr="00553412" w:rsidRDefault="00553412" w:rsidP="00553412">
            <w:r w:rsidRPr="00553412">
              <w:t>27.05.</w:t>
            </w:r>
          </w:p>
        </w:tc>
        <w:tc>
          <w:tcPr>
            <w:tcW w:w="1660" w:type="dxa"/>
            <w:tcBorders>
              <w:top w:val="single" w:sz="4" w:space="0" w:color="000000"/>
              <w:left w:val="single" w:sz="4" w:space="0" w:color="000000"/>
              <w:bottom w:val="single" w:sz="4" w:space="0" w:color="000000"/>
              <w:right w:val="single" w:sz="4" w:space="0" w:color="000000"/>
            </w:tcBorders>
          </w:tcPr>
          <w:p w14:paraId="6DD165A3" w14:textId="77777777" w:rsidR="00553412" w:rsidRPr="00553412" w:rsidRDefault="00553412" w:rsidP="00553412">
            <w:r w:rsidRPr="00553412">
              <w:t>DV, TO, SPV, DTV, DTEO</w:t>
            </w:r>
          </w:p>
        </w:tc>
      </w:tr>
      <w:tr w:rsidR="00553412" w:rsidRPr="00553412" w14:paraId="56BA72A5" w14:textId="77777777" w:rsidTr="006843B0">
        <w:tc>
          <w:tcPr>
            <w:tcW w:w="739" w:type="dxa"/>
            <w:tcBorders>
              <w:top w:val="single" w:sz="4" w:space="0" w:color="000000"/>
              <w:left w:val="single" w:sz="4" w:space="0" w:color="000000"/>
              <w:bottom w:val="single" w:sz="4" w:space="0" w:color="000000"/>
              <w:right w:val="single" w:sz="4" w:space="0" w:color="000000"/>
            </w:tcBorders>
          </w:tcPr>
          <w:p w14:paraId="2FCBD86A" w14:textId="77777777" w:rsidR="00553412" w:rsidRPr="00553412" w:rsidRDefault="00553412" w:rsidP="00553412">
            <w:r w:rsidRPr="00553412">
              <w:t>37.</w:t>
            </w:r>
          </w:p>
        </w:tc>
        <w:tc>
          <w:tcPr>
            <w:tcW w:w="5580" w:type="dxa"/>
            <w:tcBorders>
              <w:top w:val="single" w:sz="4" w:space="0" w:color="000000"/>
              <w:left w:val="single" w:sz="4" w:space="0" w:color="000000"/>
              <w:bottom w:val="single" w:sz="4" w:space="0" w:color="000000"/>
              <w:right w:val="single" w:sz="4" w:space="0" w:color="000000"/>
            </w:tcBorders>
          </w:tcPr>
          <w:p w14:paraId="3A3A31E0" w14:textId="77777777" w:rsidR="00553412" w:rsidRPr="00553412" w:rsidRDefault="00553412" w:rsidP="00553412">
            <w:r w:rsidRPr="00553412">
              <w:rPr>
                <w:color w:val="000000"/>
              </w:rPr>
              <w:t>Interaktīvās spēles “Ielauzties kastē” atklāšanas pasākuma organizēšana IIC “Dzelzceļš un Tvaiks”.</w:t>
            </w:r>
          </w:p>
        </w:tc>
        <w:tc>
          <w:tcPr>
            <w:tcW w:w="1980" w:type="dxa"/>
            <w:tcBorders>
              <w:top w:val="single" w:sz="4" w:space="0" w:color="000000"/>
              <w:left w:val="single" w:sz="4" w:space="0" w:color="000000"/>
              <w:bottom w:val="single" w:sz="4" w:space="0" w:color="000000"/>
              <w:right w:val="single" w:sz="4" w:space="0" w:color="000000"/>
            </w:tcBorders>
          </w:tcPr>
          <w:p w14:paraId="65983045" w14:textId="77777777" w:rsidR="00553412" w:rsidRPr="00553412" w:rsidRDefault="00553412" w:rsidP="00553412">
            <w:r w:rsidRPr="00553412">
              <w:t xml:space="preserve">Maijs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1A80B55D" w14:textId="77777777" w:rsidR="00553412" w:rsidRPr="00553412" w:rsidRDefault="00553412" w:rsidP="00553412">
            <w:r w:rsidRPr="00553412">
              <w:t>DTV, DTEO</w:t>
            </w:r>
          </w:p>
        </w:tc>
      </w:tr>
      <w:tr w:rsidR="00553412" w:rsidRPr="00553412" w14:paraId="7EC82911" w14:textId="77777777" w:rsidTr="006843B0">
        <w:tc>
          <w:tcPr>
            <w:tcW w:w="739" w:type="dxa"/>
            <w:tcBorders>
              <w:top w:val="single" w:sz="4" w:space="0" w:color="000000"/>
              <w:left w:val="single" w:sz="4" w:space="0" w:color="000000"/>
              <w:bottom w:val="single" w:sz="4" w:space="0" w:color="000000"/>
              <w:right w:val="single" w:sz="4" w:space="0" w:color="000000"/>
            </w:tcBorders>
          </w:tcPr>
          <w:p w14:paraId="49CD172E" w14:textId="77777777" w:rsidR="00553412" w:rsidRPr="00553412" w:rsidRDefault="00553412" w:rsidP="00553412">
            <w:r w:rsidRPr="00553412">
              <w:t>38.</w:t>
            </w:r>
          </w:p>
        </w:tc>
        <w:tc>
          <w:tcPr>
            <w:tcW w:w="5580" w:type="dxa"/>
            <w:tcBorders>
              <w:top w:val="single" w:sz="4" w:space="0" w:color="000000"/>
              <w:left w:val="single" w:sz="4" w:space="0" w:color="000000"/>
              <w:bottom w:val="single" w:sz="4" w:space="0" w:color="000000"/>
              <w:right w:val="single" w:sz="4" w:space="0" w:color="000000"/>
            </w:tcBorders>
          </w:tcPr>
          <w:p w14:paraId="5BFF277C" w14:textId="77777777" w:rsidR="00553412" w:rsidRPr="00553412" w:rsidRDefault="00553412" w:rsidP="00553412">
            <w:pPr>
              <w:rPr>
                <w:color w:val="000000"/>
              </w:rPr>
            </w:pPr>
            <w:r w:rsidRPr="00553412">
              <w:rPr>
                <w:color w:val="000000"/>
              </w:rPr>
              <w:t>Muzeju nakts piedāvājuma organizēšana IIC “Dzelzceļš un Tvaiks”.</w:t>
            </w:r>
          </w:p>
        </w:tc>
        <w:tc>
          <w:tcPr>
            <w:tcW w:w="1980" w:type="dxa"/>
            <w:tcBorders>
              <w:top w:val="single" w:sz="4" w:space="0" w:color="000000"/>
              <w:left w:val="single" w:sz="4" w:space="0" w:color="000000"/>
              <w:bottom w:val="single" w:sz="4" w:space="0" w:color="000000"/>
              <w:right w:val="single" w:sz="4" w:space="0" w:color="000000"/>
            </w:tcBorders>
          </w:tcPr>
          <w:p w14:paraId="669AAFD6" w14:textId="77777777" w:rsidR="00553412" w:rsidRPr="00553412" w:rsidRDefault="00553412" w:rsidP="00553412">
            <w:r w:rsidRPr="00553412">
              <w:t xml:space="preserve">Maijs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5758A53E" w14:textId="77777777" w:rsidR="00553412" w:rsidRPr="00553412" w:rsidRDefault="00553412" w:rsidP="00553412">
            <w:r w:rsidRPr="00553412">
              <w:t>DTV, DTEO</w:t>
            </w:r>
          </w:p>
        </w:tc>
      </w:tr>
      <w:tr w:rsidR="00553412" w:rsidRPr="00553412" w14:paraId="32D914C6" w14:textId="77777777" w:rsidTr="006843B0">
        <w:tc>
          <w:tcPr>
            <w:tcW w:w="739" w:type="dxa"/>
            <w:tcBorders>
              <w:top w:val="single" w:sz="4" w:space="0" w:color="000000"/>
              <w:left w:val="single" w:sz="4" w:space="0" w:color="000000"/>
              <w:bottom w:val="single" w:sz="4" w:space="0" w:color="000000"/>
              <w:right w:val="single" w:sz="4" w:space="0" w:color="000000"/>
            </w:tcBorders>
          </w:tcPr>
          <w:p w14:paraId="5FDC6071" w14:textId="77777777" w:rsidR="00553412" w:rsidRPr="00553412" w:rsidRDefault="00553412" w:rsidP="00553412">
            <w:r w:rsidRPr="00553412">
              <w:t>39.</w:t>
            </w:r>
          </w:p>
        </w:tc>
        <w:tc>
          <w:tcPr>
            <w:tcW w:w="5580" w:type="dxa"/>
            <w:tcBorders>
              <w:top w:val="single" w:sz="4" w:space="0" w:color="000000"/>
              <w:left w:val="single" w:sz="4" w:space="0" w:color="000000"/>
              <w:bottom w:val="single" w:sz="4" w:space="0" w:color="000000"/>
              <w:right w:val="single" w:sz="4" w:space="0" w:color="000000"/>
            </w:tcBorders>
          </w:tcPr>
          <w:p w14:paraId="246CC537" w14:textId="77777777" w:rsidR="00553412" w:rsidRPr="00553412" w:rsidRDefault="00553412" w:rsidP="00553412">
            <w:r w:rsidRPr="00553412">
              <w:t>Stāmerienas pils darbinieku dalība Gulbenes novada kultūras darbinieku konferencē.</w:t>
            </w:r>
          </w:p>
        </w:tc>
        <w:tc>
          <w:tcPr>
            <w:tcW w:w="1980" w:type="dxa"/>
            <w:tcBorders>
              <w:top w:val="single" w:sz="4" w:space="0" w:color="000000"/>
              <w:left w:val="single" w:sz="4" w:space="0" w:color="000000"/>
              <w:bottom w:val="single" w:sz="4" w:space="0" w:color="000000"/>
              <w:right w:val="single" w:sz="4" w:space="0" w:color="000000"/>
            </w:tcBorders>
          </w:tcPr>
          <w:p w14:paraId="7BD6939D" w14:textId="77777777" w:rsidR="00553412" w:rsidRPr="00553412" w:rsidRDefault="00553412" w:rsidP="00553412">
            <w:r w:rsidRPr="00553412">
              <w:t xml:space="preserve">Maijs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71E9D68F" w14:textId="77777777" w:rsidR="00553412" w:rsidRPr="00553412" w:rsidRDefault="00553412" w:rsidP="00553412">
            <w:r w:rsidRPr="00553412">
              <w:t>SPV, SPPV</w:t>
            </w:r>
          </w:p>
        </w:tc>
      </w:tr>
      <w:tr w:rsidR="00553412" w:rsidRPr="00553412" w14:paraId="2057C5AC" w14:textId="77777777" w:rsidTr="006843B0">
        <w:tc>
          <w:tcPr>
            <w:tcW w:w="739" w:type="dxa"/>
            <w:tcBorders>
              <w:top w:val="single" w:sz="4" w:space="0" w:color="000000"/>
              <w:left w:val="single" w:sz="4" w:space="0" w:color="000000"/>
              <w:bottom w:val="single" w:sz="4" w:space="0" w:color="000000"/>
              <w:right w:val="single" w:sz="4" w:space="0" w:color="000000"/>
            </w:tcBorders>
          </w:tcPr>
          <w:p w14:paraId="4CFECE44" w14:textId="77777777" w:rsidR="00553412" w:rsidRPr="00553412" w:rsidRDefault="00553412" w:rsidP="00553412">
            <w:r w:rsidRPr="00553412">
              <w:t>40.</w:t>
            </w:r>
          </w:p>
        </w:tc>
        <w:tc>
          <w:tcPr>
            <w:tcW w:w="5580" w:type="dxa"/>
            <w:tcBorders>
              <w:top w:val="single" w:sz="4" w:space="0" w:color="000000"/>
              <w:left w:val="single" w:sz="4" w:space="0" w:color="000000"/>
              <w:bottom w:val="single" w:sz="4" w:space="0" w:color="000000"/>
              <w:right w:val="single" w:sz="4" w:space="0" w:color="000000"/>
            </w:tcBorders>
          </w:tcPr>
          <w:p w14:paraId="663BD47A" w14:textId="77777777" w:rsidR="00553412" w:rsidRPr="00553412" w:rsidRDefault="00553412" w:rsidP="00553412">
            <w:r w:rsidRPr="00553412">
              <w:t>Ekskursijas AS “Pasažieru vilciens” pasažieriem organizēšana sadarbībā ar Madonas novada pašvaldības TIC (Madona, Cesvaine).</w:t>
            </w:r>
          </w:p>
        </w:tc>
        <w:tc>
          <w:tcPr>
            <w:tcW w:w="1980" w:type="dxa"/>
            <w:tcBorders>
              <w:top w:val="single" w:sz="4" w:space="0" w:color="000000"/>
              <w:left w:val="single" w:sz="4" w:space="0" w:color="000000"/>
              <w:bottom w:val="single" w:sz="4" w:space="0" w:color="000000"/>
              <w:right w:val="single" w:sz="4" w:space="0" w:color="000000"/>
            </w:tcBorders>
          </w:tcPr>
          <w:p w14:paraId="20533AFE" w14:textId="77777777" w:rsidR="00553412" w:rsidRPr="00553412" w:rsidRDefault="00553412" w:rsidP="00553412">
            <w:r w:rsidRPr="00553412">
              <w:t>10.06.</w:t>
            </w:r>
          </w:p>
        </w:tc>
        <w:tc>
          <w:tcPr>
            <w:tcW w:w="1660" w:type="dxa"/>
            <w:tcBorders>
              <w:top w:val="single" w:sz="4" w:space="0" w:color="000000"/>
              <w:left w:val="single" w:sz="4" w:space="0" w:color="000000"/>
              <w:bottom w:val="single" w:sz="4" w:space="0" w:color="000000"/>
              <w:right w:val="single" w:sz="4" w:space="0" w:color="000000"/>
            </w:tcBorders>
          </w:tcPr>
          <w:p w14:paraId="340AE09D" w14:textId="77777777" w:rsidR="00553412" w:rsidRPr="00553412" w:rsidRDefault="00553412" w:rsidP="00553412">
            <w:r w:rsidRPr="00553412">
              <w:t>DV, TO</w:t>
            </w:r>
          </w:p>
        </w:tc>
      </w:tr>
      <w:tr w:rsidR="00553412" w:rsidRPr="00553412" w14:paraId="520EBE64" w14:textId="77777777" w:rsidTr="006843B0">
        <w:tc>
          <w:tcPr>
            <w:tcW w:w="739" w:type="dxa"/>
            <w:tcBorders>
              <w:top w:val="single" w:sz="4" w:space="0" w:color="000000"/>
              <w:left w:val="single" w:sz="4" w:space="0" w:color="000000"/>
              <w:bottom w:val="single" w:sz="4" w:space="0" w:color="000000"/>
              <w:right w:val="single" w:sz="4" w:space="0" w:color="000000"/>
            </w:tcBorders>
          </w:tcPr>
          <w:p w14:paraId="62471AC5" w14:textId="77777777" w:rsidR="00553412" w:rsidRPr="00553412" w:rsidRDefault="00553412" w:rsidP="00553412">
            <w:r w:rsidRPr="00553412">
              <w:t>41.</w:t>
            </w:r>
          </w:p>
        </w:tc>
        <w:tc>
          <w:tcPr>
            <w:tcW w:w="5580" w:type="dxa"/>
            <w:tcBorders>
              <w:top w:val="single" w:sz="4" w:space="0" w:color="000000"/>
              <w:left w:val="single" w:sz="4" w:space="0" w:color="000000"/>
              <w:bottom w:val="single" w:sz="4" w:space="0" w:color="000000"/>
              <w:right w:val="single" w:sz="4" w:space="0" w:color="000000"/>
            </w:tcBorders>
          </w:tcPr>
          <w:p w14:paraId="5CDAD5C0" w14:textId="77777777" w:rsidR="00553412" w:rsidRPr="00553412" w:rsidRDefault="00553412" w:rsidP="00553412">
            <w:r w:rsidRPr="00553412">
              <w:t>Zaļā tirdziņa organizēšana.</w:t>
            </w:r>
          </w:p>
        </w:tc>
        <w:tc>
          <w:tcPr>
            <w:tcW w:w="1980" w:type="dxa"/>
            <w:tcBorders>
              <w:top w:val="single" w:sz="4" w:space="0" w:color="000000"/>
              <w:left w:val="single" w:sz="4" w:space="0" w:color="000000"/>
              <w:bottom w:val="single" w:sz="4" w:space="0" w:color="000000"/>
              <w:right w:val="single" w:sz="4" w:space="0" w:color="000000"/>
            </w:tcBorders>
          </w:tcPr>
          <w:p w14:paraId="52470CF4" w14:textId="77777777" w:rsidR="00553412" w:rsidRPr="00553412" w:rsidRDefault="00553412" w:rsidP="00553412">
            <w:r w:rsidRPr="00553412">
              <w:t>17.06.</w:t>
            </w:r>
          </w:p>
        </w:tc>
        <w:tc>
          <w:tcPr>
            <w:tcW w:w="1660" w:type="dxa"/>
            <w:tcBorders>
              <w:top w:val="single" w:sz="4" w:space="0" w:color="000000"/>
              <w:left w:val="single" w:sz="4" w:space="0" w:color="000000"/>
              <w:bottom w:val="single" w:sz="4" w:space="0" w:color="000000"/>
              <w:right w:val="single" w:sz="4" w:space="0" w:color="000000"/>
            </w:tcBorders>
          </w:tcPr>
          <w:p w14:paraId="0AC8BD31" w14:textId="77777777" w:rsidR="00553412" w:rsidRPr="00553412" w:rsidRDefault="00553412" w:rsidP="00553412">
            <w:r w:rsidRPr="00553412">
              <w:t>DV, TO</w:t>
            </w:r>
          </w:p>
        </w:tc>
      </w:tr>
      <w:tr w:rsidR="00553412" w:rsidRPr="00553412" w14:paraId="5E8C471A" w14:textId="77777777" w:rsidTr="006843B0">
        <w:tc>
          <w:tcPr>
            <w:tcW w:w="739" w:type="dxa"/>
            <w:tcBorders>
              <w:top w:val="single" w:sz="4" w:space="0" w:color="000000"/>
              <w:left w:val="single" w:sz="4" w:space="0" w:color="000000"/>
              <w:bottom w:val="single" w:sz="4" w:space="0" w:color="000000"/>
              <w:right w:val="single" w:sz="4" w:space="0" w:color="000000"/>
            </w:tcBorders>
          </w:tcPr>
          <w:p w14:paraId="1AAAE802" w14:textId="77777777" w:rsidR="00553412" w:rsidRPr="00553412" w:rsidRDefault="00553412" w:rsidP="00553412">
            <w:r w:rsidRPr="00553412">
              <w:t>42.</w:t>
            </w:r>
          </w:p>
        </w:tc>
        <w:tc>
          <w:tcPr>
            <w:tcW w:w="5580" w:type="dxa"/>
            <w:tcBorders>
              <w:top w:val="single" w:sz="4" w:space="0" w:color="000000"/>
              <w:left w:val="single" w:sz="4" w:space="0" w:color="000000"/>
              <w:bottom w:val="single" w:sz="4" w:space="0" w:color="000000"/>
              <w:right w:val="single" w:sz="4" w:space="0" w:color="000000"/>
            </w:tcBorders>
          </w:tcPr>
          <w:p w14:paraId="29935ADC" w14:textId="77777777" w:rsidR="00553412" w:rsidRPr="00553412" w:rsidRDefault="00553412" w:rsidP="00553412">
            <w:r w:rsidRPr="00553412">
              <w:t>Dalība Latvijas  Etnogrāfiskā brīvdabas muzeja gadatirgū.</w:t>
            </w:r>
          </w:p>
        </w:tc>
        <w:tc>
          <w:tcPr>
            <w:tcW w:w="1980" w:type="dxa"/>
            <w:tcBorders>
              <w:top w:val="single" w:sz="4" w:space="0" w:color="000000"/>
              <w:left w:val="single" w:sz="4" w:space="0" w:color="000000"/>
              <w:bottom w:val="single" w:sz="4" w:space="0" w:color="000000"/>
              <w:right w:val="single" w:sz="4" w:space="0" w:color="000000"/>
            </w:tcBorders>
          </w:tcPr>
          <w:p w14:paraId="1511845D" w14:textId="77777777" w:rsidR="00553412" w:rsidRPr="00553412" w:rsidRDefault="00553412" w:rsidP="00553412">
            <w:r w:rsidRPr="00553412">
              <w:t xml:space="preserve">Jūnijs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5C0FA07A" w14:textId="77777777" w:rsidR="00553412" w:rsidRPr="00553412" w:rsidRDefault="00553412" w:rsidP="00553412">
            <w:r w:rsidRPr="00553412">
              <w:t>DV, TO, SPV, DTV, DTEO</w:t>
            </w:r>
          </w:p>
        </w:tc>
      </w:tr>
      <w:tr w:rsidR="00553412" w:rsidRPr="00553412" w14:paraId="710690C9" w14:textId="77777777" w:rsidTr="006843B0">
        <w:tc>
          <w:tcPr>
            <w:tcW w:w="739" w:type="dxa"/>
            <w:tcBorders>
              <w:top w:val="single" w:sz="4" w:space="0" w:color="000000"/>
              <w:left w:val="single" w:sz="4" w:space="0" w:color="000000"/>
              <w:bottom w:val="single" w:sz="4" w:space="0" w:color="000000"/>
              <w:right w:val="single" w:sz="4" w:space="0" w:color="000000"/>
            </w:tcBorders>
          </w:tcPr>
          <w:p w14:paraId="4690A808" w14:textId="77777777" w:rsidR="00553412" w:rsidRPr="00553412" w:rsidRDefault="00553412" w:rsidP="00553412">
            <w:r w:rsidRPr="00553412">
              <w:t>43.</w:t>
            </w:r>
          </w:p>
        </w:tc>
        <w:tc>
          <w:tcPr>
            <w:tcW w:w="5580" w:type="dxa"/>
            <w:tcBorders>
              <w:top w:val="single" w:sz="4" w:space="0" w:color="000000"/>
              <w:left w:val="single" w:sz="4" w:space="0" w:color="000000"/>
              <w:bottom w:val="single" w:sz="4" w:space="0" w:color="000000"/>
              <w:right w:val="single" w:sz="4" w:space="0" w:color="000000"/>
            </w:tcBorders>
          </w:tcPr>
          <w:p w14:paraId="368B10DA" w14:textId="77777777" w:rsidR="00553412" w:rsidRPr="00553412" w:rsidRDefault="00553412" w:rsidP="00553412">
            <w:r w:rsidRPr="00553412">
              <w:rPr>
                <w:color w:val="000000"/>
              </w:rPr>
              <w:t>Dalība Latvijas Tūrisma informācijas gadatirgū Ogrē.</w:t>
            </w:r>
          </w:p>
        </w:tc>
        <w:tc>
          <w:tcPr>
            <w:tcW w:w="1980" w:type="dxa"/>
            <w:tcBorders>
              <w:top w:val="single" w:sz="4" w:space="0" w:color="000000"/>
              <w:left w:val="single" w:sz="4" w:space="0" w:color="000000"/>
              <w:bottom w:val="single" w:sz="4" w:space="0" w:color="000000"/>
              <w:right w:val="single" w:sz="4" w:space="0" w:color="000000"/>
            </w:tcBorders>
          </w:tcPr>
          <w:p w14:paraId="10123BC9" w14:textId="77777777" w:rsidR="00553412" w:rsidRPr="00553412" w:rsidRDefault="00553412" w:rsidP="00553412">
            <w:r w:rsidRPr="00553412">
              <w:t xml:space="preserve">Jūnijs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268C5787" w14:textId="77777777" w:rsidR="00553412" w:rsidRPr="00553412" w:rsidRDefault="00553412" w:rsidP="00553412">
            <w:r w:rsidRPr="00553412">
              <w:t>DV, TO, SPV, DTV, DTEO</w:t>
            </w:r>
          </w:p>
        </w:tc>
      </w:tr>
      <w:tr w:rsidR="00553412" w:rsidRPr="00553412" w14:paraId="7CD89B55" w14:textId="77777777" w:rsidTr="006843B0">
        <w:tc>
          <w:tcPr>
            <w:tcW w:w="739" w:type="dxa"/>
            <w:tcBorders>
              <w:top w:val="single" w:sz="4" w:space="0" w:color="000000"/>
              <w:left w:val="single" w:sz="4" w:space="0" w:color="000000"/>
              <w:bottom w:val="single" w:sz="4" w:space="0" w:color="000000"/>
              <w:right w:val="single" w:sz="4" w:space="0" w:color="000000"/>
            </w:tcBorders>
          </w:tcPr>
          <w:p w14:paraId="23ED5872" w14:textId="77777777" w:rsidR="00553412" w:rsidRPr="00553412" w:rsidRDefault="00553412" w:rsidP="00553412">
            <w:r w:rsidRPr="00553412">
              <w:t>44.</w:t>
            </w:r>
          </w:p>
        </w:tc>
        <w:tc>
          <w:tcPr>
            <w:tcW w:w="5580" w:type="dxa"/>
            <w:tcBorders>
              <w:top w:val="single" w:sz="4" w:space="0" w:color="000000"/>
              <w:left w:val="single" w:sz="4" w:space="0" w:color="000000"/>
              <w:bottom w:val="single" w:sz="4" w:space="0" w:color="000000"/>
              <w:right w:val="single" w:sz="4" w:space="0" w:color="000000"/>
            </w:tcBorders>
          </w:tcPr>
          <w:p w14:paraId="6366D6C4" w14:textId="77777777" w:rsidR="00553412" w:rsidRPr="00553412" w:rsidRDefault="00553412" w:rsidP="00553412">
            <w:r w:rsidRPr="00553412">
              <w:rPr>
                <w:color w:val="000000"/>
              </w:rPr>
              <w:t>Tematiskās dienas</w:t>
            </w:r>
            <w:r w:rsidRPr="00553412">
              <w:t xml:space="preserve"> “Pļavas/ ūdens diena” </w:t>
            </w:r>
            <w:r w:rsidRPr="00553412">
              <w:rPr>
                <w:color w:val="000000"/>
              </w:rPr>
              <w:t xml:space="preserve">organizēšana, </w:t>
            </w:r>
            <w:r w:rsidRPr="00553412">
              <w:t>tūrisma objektu piedāvājuma popularizēšanai.</w:t>
            </w:r>
          </w:p>
        </w:tc>
        <w:tc>
          <w:tcPr>
            <w:tcW w:w="1980" w:type="dxa"/>
            <w:tcBorders>
              <w:top w:val="single" w:sz="4" w:space="0" w:color="000000"/>
              <w:left w:val="single" w:sz="4" w:space="0" w:color="000000"/>
              <w:bottom w:val="single" w:sz="4" w:space="0" w:color="000000"/>
              <w:right w:val="single" w:sz="4" w:space="0" w:color="000000"/>
            </w:tcBorders>
          </w:tcPr>
          <w:p w14:paraId="7B4A16BC" w14:textId="77777777" w:rsidR="00553412" w:rsidRPr="00553412" w:rsidRDefault="00553412" w:rsidP="00553412">
            <w:r w:rsidRPr="00553412">
              <w:t xml:space="preserve">Jūnijs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64571BF6" w14:textId="77777777" w:rsidR="00553412" w:rsidRPr="00553412" w:rsidRDefault="00553412" w:rsidP="00553412">
            <w:r w:rsidRPr="00553412">
              <w:t>DV, TO</w:t>
            </w:r>
          </w:p>
        </w:tc>
      </w:tr>
      <w:tr w:rsidR="00553412" w:rsidRPr="00553412" w14:paraId="620AD3B0" w14:textId="77777777" w:rsidTr="006843B0">
        <w:tc>
          <w:tcPr>
            <w:tcW w:w="739" w:type="dxa"/>
            <w:tcBorders>
              <w:top w:val="single" w:sz="4" w:space="0" w:color="000000"/>
              <w:left w:val="single" w:sz="4" w:space="0" w:color="000000"/>
              <w:bottom w:val="single" w:sz="4" w:space="0" w:color="000000"/>
              <w:right w:val="single" w:sz="4" w:space="0" w:color="000000"/>
            </w:tcBorders>
          </w:tcPr>
          <w:p w14:paraId="1CCC0C75" w14:textId="77777777" w:rsidR="00553412" w:rsidRPr="00553412" w:rsidRDefault="00553412" w:rsidP="00553412">
            <w:r w:rsidRPr="00553412">
              <w:t>45.</w:t>
            </w:r>
          </w:p>
        </w:tc>
        <w:tc>
          <w:tcPr>
            <w:tcW w:w="5580" w:type="dxa"/>
            <w:tcBorders>
              <w:top w:val="single" w:sz="4" w:space="0" w:color="000000"/>
              <w:left w:val="single" w:sz="4" w:space="0" w:color="000000"/>
              <w:bottom w:val="single" w:sz="4" w:space="0" w:color="000000"/>
              <w:right w:val="single" w:sz="4" w:space="0" w:color="000000"/>
            </w:tcBorders>
          </w:tcPr>
          <w:p w14:paraId="5B06B2A7" w14:textId="77777777" w:rsidR="00553412" w:rsidRPr="00553412" w:rsidRDefault="00553412" w:rsidP="00553412">
            <w:pPr>
              <w:rPr>
                <w:color w:val="000000"/>
              </w:rPr>
            </w:pPr>
            <w:r w:rsidRPr="00553412">
              <w:t>Koncerta Stāmerienas pils parkā organizēšana sadarbībā ar Stāmerienas tautas namu.</w:t>
            </w:r>
          </w:p>
        </w:tc>
        <w:tc>
          <w:tcPr>
            <w:tcW w:w="1980" w:type="dxa"/>
            <w:tcBorders>
              <w:top w:val="single" w:sz="4" w:space="0" w:color="000000"/>
              <w:left w:val="single" w:sz="4" w:space="0" w:color="000000"/>
              <w:bottom w:val="single" w:sz="4" w:space="0" w:color="000000"/>
              <w:right w:val="single" w:sz="4" w:space="0" w:color="000000"/>
            </w:tcBorders>
          </w:tcPr>
          <w:p w14:paraId="2B009BD1" w14:textId="77777777" w:rsidR="00553412" w:rsidRPr="00553412" w:rsidRDefault="00553412" w:rsidP="00553412">
            <w:r w:rsidRPr="00553412">
              <w:t>01.07.</w:t>
            </w:r>
          </w:p>
        </w:tc>
        <w:tc>
          <w:tcPr>
            <w:tcW w:w="1660" w:type="dxa"/>
            <w:tcBorders>
              <w:top w:val="single" w:sz="4" w:space="0" w:color="000000"/>
              <w:left w:val="single" w:sz="4" w:space="0" w:color="000000"/>
              <w:bottom w:val="single" w:sz="4" w:space="0" w:color="000000"/>
              <w:right w:val="single" w:sz="4" w:space="0" w:color="000000"/>
            </w:tcBorders>
          </w:tcPr>
          <w:p w14:paraId="51667106" w14:textId="77777777" w:rsidR="00553412" w:rsidRPr="00553412" w:rsidRDefault="00553412" w:rsidP="00553412">
            <w:r w:rsidRPr="00553412">
              <w:t>SPPV, SPV</w:t>
            </w:r>
          </w:p>
        </w:tc>
      </w:tr>
      <w:tr w:rsidR="00553412" w:rsidRPr="00553412" w14:paraId="59DEB14E" w14:textId="77777777" w:rsidTr="006843B0">
        <w:tc>
          <w:tcPr>
            <w:tcW w:w="739" w:type="dxa"/>
            <w:tcBorders>
              <w:top w:val="single" w:sz="4" w:space="0" w:color="000000"/>
              <w:left w:val="single" w:sz="4" w:space="0" w:color="000000"/>
              <w:bottom w:val="single" w:sz="4" w:space="0" w:color="000000"/>
              <w:right w:val="single" w:sz="4" w:space="0" w:color="000000"/>
            </w:tcBorders>
          </w:tcPr>
          <w:p w14:paraId="5467DEFA" w14:textId="77777777" w:rsidR="00553412" w:rsidRPr="00553412" w:rsidRDefault="00553412" w:rsidP="00553412">
            <w:r w:rsidRPr="00553412">
              <w:t>46.</w:t>
            </w:r>
          </w:p>
        </w:tc>
        <w:tc>
          <w:tcPr>
            <w:tcW w:w="5580" w:type="dxa"/>
            <w:tcBorders>
              <w:top w:val="single" w:sz="4" w:space="0" w:color="000000"/>
              <w:left w:val="single" w:sz="4" w:space="0" w:color="000000"/>
              <w:bottom w:val="single" w:sz="4" w:space="0" w:color="000000"/>
              <w:right w:val="single" w:sz="4" w:space="0" w:color="000000"/>
            </w:tcBorders>
          </w:tcPr>
          <w:p w14:paraId="2FE20712" w14:textId="77777777" w:rsidR="00553412" w:rsidRPr="00553412" w:rsidRDefault="00553412" w:rsidP="00553412">
            <w:pPr>
              <w:rPr>
                <w:color w:val="000000"/>
              </w:rPr>
            </w:pPr>
            <w:r w:rsidRPr="00553412">
              <w:rPr>
                <w:color w:val="000000"/>
              </w:rPr>
              <w:t>Mājas kafejnīcu dienu organizēšana Gulbenes novadā.</w:t>
            </w:r>
          </w:p>
        </w:tc>
        <w:tc>
          <w:tcPr>
            <w:tcW w:w="1980" w:type="dxa"/>
            <w:tcBorders>
              <w:top w:val="single" w:sz="4" w:space="0" w:color="000000"/>
              <w:left w:val="single" w:sz="4" w:space="0" w:color="000000"/>
              <w:bottom w:val="single" w:sz="4" w:space="0" w:color="000000"/>
              <w:right w:val="single" w:sz="4" w:space="0" w:color="000000"/>
            </w:tcBorders>
          </w:tcPr>
          <w:p w14:paraId="0D3606BF" w14:textId="77777777" w:rsidR="00553412" w:rsidRPr="00553412" w:rsidRDefault="00553412" w:rsidP="00553412">
            <w:r w:rsidRPr="00553412">
              <w:t>15.-16.07.</w:t>
            </w:r>
          </w:p>
        </w:tc>
        <w:tc>
          <w:tcPr>
            <w:tcW w:w="1660" w:type="dxa"/>
            <w:tcBorders>
              <w:top w:val="single" w:sz="4" w:space="0" w:color="000000"/>
              <w:left w:val="single" w:sz="4" w:space="0" w:color="000000"/>
              <w:bottom w:val="single" w:sz="4" w:space="0" w:color="000000"/>
              <w:right w:val="single" w:sz="4" w:space="0" w:color="000000"/>
            </w:tcBorders>
          </w:tcPr>
          <w:p w14:paraId="6CAD929E" w14:textId="77777777" w:rsidR="00553412" w:rsidRPr="00553412" w:rsidRDefault="00553412" w:rsidP="00553412">
            <w:r w:rsidRPr="00553412">
              <w:t>DV, TO</w:t>
            </w:r>
          </w:p>
        </w:tc>
      </w:tr>
      <w:tr w:rsidR="00553412" w:rsidRPr="00553412" w14:paraId="491FE9CD" w14:textId="77777777" w:rsidTr="006843B0">
        <w:tc>
          <w:tcPr>
            <w:tcW w:w="739" w:type="dxa"/>
            <w:tcBorders>
              <w:top w:val="single" w:sz="4" w:space="0" w:color="000000"/>
              <w:left w:val="single" w:sz="4" w:space="0" w:color="000000"/>
              <w:bottom w:val="single" w:sz="4" w:space="0" w:color="000000"/>
              <w:right w:val="single" w:sz="4" w:space="0" w:color="000000"/>
            </w:tcBorders>
          </w:tcPr>
          <w:p w14:paraId="4F44EB8E" w14:textId="77777777" w:rsidR="00553412" w:rsidRPr="00553412" w:rsidRDefault="00553412" w:rsidP="00553412">
            <w:r w:rsidRPr="00553412">
              <w:t>47.</w:t>
            </w:r>
          </w:p>
        </w:tc>
        <w:tc>
          <w:tcPr>
            <w:tcW w:w="5580" w:type="dxa"/>
            <w:tcBorders>
              <w:top w:val="single" w:sz="4" w:space="0" w:color="000000"/>
              <w:left w:val="single" w:sz="4" w:space="0" w:color="000000"/>
              <w:bottom w:val="single" w:sz="4" w:space="0" w:color="000000"/>
              <w:right w:val="single" w:sz="4" w:space="0" w:color="000000"/>
            </w:tcBorders>
          </w:tcPr>
          <w:p w14:paraId="220D87D8" w14:textId="77777777" w:rsidR="00553412" w:rsidRPr="00553412" w:rsidRDefault="00553412" w:rsidP="00553412">
            <w:pPr>
              <w:rPr>
                <w:color w:val="000000"/>
              </w:rPr>
            </w:pPr>
            <w:r w:rsidRPr="00553412">
              <w:t>Ekskursijas AS “Pasažieru vilciens” pasažieriem organizēšana sadarbībā ar Madonas novada pašvaldības TIC (Madona, Cesvaine).</w:t>
            </w:r>
          </w:p>
        </w:tc>
        <w:tc>
          <w:tcPr>
            <w:tcW w:w="1980" w:type="dxa"/>
            <w:tcBorders>
              <w:top w:val="single" w:sz="4" w:space="0" w:color="000000"/>
              <w:left w:val="single" w:sz="4" w:space="0" w:color="000000"/>
              <w:bottom w:val="single" w:sz="4" w:space="0" w:color="000000"/>
              <w:right w:val="single" w:sz="4" w:space="0" w:color="000000"/>
            </w:tcBorders>
          </w:tcPr>
          <w:p w14:paraId="7C213A76" w14:textId="77777777" w:rsidR="00553412" w:rsidRPr="00553412" w:rsidRDefault="00553412" w:rsidP="00553412">
            <w:r w:rsidRPr="00553412">
              <w:t>22.07.</w:t>
            </w:r>
          </w:p>
        </w:tc>
        <w:tc>
          <w:tcPr>
            <w:tcW w:w="1660" w:type="dxa"/>
            <w:tcBorders>
              <w:top w:val="single" w:sz="4" w:space="0" w:color="000000"/>
              <w:left w:val="single" w:sz="4" w:space="0" w:color="000000"/>
              <w:bottom w:val="single" w:sz="4" w:space="0" w:color="000000"/>
              <w:right w:val="single" w:sz="4" w:space="0" w:color="000000"/>
            </w:tcBorders>
          </w:tcPr>
          <w:p w14:paraId="21CCCEA2" w14:textId="77777777" w:rsidR="00553412" w:rsidRPr="00553412" w:rsidRDefault="00553412" w:rsidP="00553412">
            <w:r w:rsidRPr="00553412">
              <w:t>DV, TO</w:t>
            </w:r>
          </w:p>
        </w:tc>
      </w:tr>
      <w:tr w:rsidR="00553412" w:rsidRPr="00553412" w14:paraId="01B65EF7" w14:textId="77777777" w:rsidTr="006843B0">
        <w:tc>
          <w:tcPr>
            <w:tcW w:w="739" w:type="dxa"/>
            <w:tcBorders>
              <w:top w:val="single" w:sz="4" w:space="0" w:color="000000"/>
              <w:left w:val="single" w:sz="4" w:space="0" w:color="000000"/>
              <w:bottom w:val="single" w:sz="4" w:space="0" w:color="000000"/>
              <w:right w:val="single" w:sz="4" w:space="0" w:color="000000"/>
            </w:tcBorders>
          </w:tcPr>
          <w:p w14:paraId="68594C37" w14:textId="77777777" w:rsidR="00553412" w:rsidRPr="00553412" w:rsidRDefault="00553412" w:rsidP="00553412">
            <w:r w:rsidRPr="00553412">
              <w:t>48.</w:t>
            </w:r>
          </w:p>
        </w:tc>
        <w:tc>
          <w:tcPr>
            <w:tcW w:w="5580" w:type="dxa"/>
            <w:tcBorders>
              <w:top w:val="single" w:sz="4" w:space="0" w:color="000000"/>
              <w:left w:val="single" w:sz="4" w:space="0" w:color="000000"/>
              <w:bottom w:val="single" w:sz="4" w:space="0" w:color="000000"/>
              <w:right w:val="single" w:sz="4" w:space="0" w:color="000000"/>
            </w:tcBorders>
          </w:tcPr>
          <w:p w14:paraId="44CDC5A7" w14:textId="77777777" w:rsidR="00553412" w:rsidRPr="00553412" w:rsidRDefault="00553412" w:rsidP="00553412">
            <w:pPr>
              <w:rPr>
                <w:color w:val="000000"/>
              </w:rPr>
            </w:pPr>
            <w:r w:rsidRPr="00553412">
              <w:rPr>
                <w:color w:val="000000"/>
              </w:rPr>
              <w:t>Iesaistīšanās Gulbenes Pilsētas svētku programmas veidošanā, piedāvāšanā.</w:t>
            </w:r>
          </w:p>
        </w:tc>
        <w:tc>
          <w:tcPr>
            <w:tcW w:w="1980" w:type="dxa"/>
            <w:tcBorders>
              <w:top w:val="single" w:sz="4" w:space="0" w:color="000000"/>
              <w:left w:val="single" w:sz="4" w:space="0" w:color="000000"/>
              <w:bottom w:val="single" w:sz="4" w:space="0" w:color="000000"/>
              <w:right w:val="single" w:sz="4" w:space="0" w:color="000000"/>
            </w:tcBorders>
          </w:tcPr>
          <w:p w14:paraId="2524722F" w14:textId="77777777" w:rsidR="00553412" w:rsidRPr="00553412" w:rsidRDefault="00553412" w:rsidP="00553412">
            <w:r w:rsidRPr="00553412">
              <w:t>28.-30.07.</w:t>
            </w:r>
          </w:p>
        </w:tc>
        <w:tc>
          <w:tcPr>
            <w:tcW w:w="1660" w:type="dxa"/>
            <w:tcBorders>
              <w:top w:val="single" w:sz="4" w:space="0" w:color="000000"/>
              <w:left w:val="single" w:sz="4" w:space="0" w:color="000000"/>
              <w:bottom w:val="single" w:sz="4" w:space="0" w:color="000000"/>
              <w:right w:val="single" w:sz="4" w:space="0" w:color="000000"/>
            </w:tcBorders>
          </w:tcPr>
          <w:p w14:paraId="023D38BD" w14:textId="77777777" w:rsidR="00553412" w:rsidRPr="00553412" w:rsidRDefault="00553412" w:rsidP="00553412">
            <w:r w:rsidRPr="00553412">
              <w:t>DV, TO, DTV, DTEO</w:t>
            </w:r>
          </w:p>
        </w:tc>
      </w:tr>
      <w:tr w:rsidR="00553412" w:rsidRPr="00553412" w14:paraId="5323E4C2" w14:textId="77777777" w:rsidTr="006843B0">
        <w:tc>
          <w:tcPr>
            <w:tcW w:w="739" w:type="dxa"/>
            <w:tcBorders>
              <w:top w:val="single" w:sz="4" w:space="0" w:color="000000"/>
              <w:left w:val="single" w:sz="4" w:space="0" w:color="000000"/>
              <w:bottom w:val="single" w:sz="4" w:space="0" w:color="000000"/>
              <w:right w:val="single" w:sz="4" w:space="0" w:color="000000"/>
            </w:tcBorders>
          </w:tcPr>
          <w:p w14:paraId="4C65D4F7" w14:textId="77777777" w:rsidR="00553412" w:rsidRPr="00553412" w:rsidRDefault="00553412" w:rsidP="00553412">
            <w:r w:rsidRPr="00553412">
              <w:t>49.</w:t>
            </w:r>
          </w:p>
        </w:tc>
        <w:tc>
          <w:tcPr>
            <w:tcW w:w="5580" w:type="dxa"/>
            <w:tcBorders>
              <w:top w:val="single" w:sz="4" w:space="0" w:color="000000"/>
              <w:left w:val="single" w:sz="4" w:space="0" w:color="000000"/>
              <w:bottom w:val="single" w:sz="4" w:space="0" w:color="000000"/>
              <w:right w:val="single" w:sz="4" w:space="0" w:color="000000"/>
            </w:tcBorders>
          </w:tcPr>
          <w:p w14:paraId="79A7F126" w14:textId="77777777" w:rsidR="00553412" w:rsidRPr="00553412" w:rsidRDefault="00553412" w:rsidP="00553412">
            <w:r w:rsidRPr="00553412">
              <w:t>Zaļā tirdziņa organizēšana.</w:t>
            </w:r>
          </w:p>
        </w:tc>
        <w:tc>
          <w:tcPr>
            <w:tcW w:w="1980" w:type="dxa"/>
            <w:tcBorders>
              <w:top w:val="single" w:sz="4" w:space="0" w:color="000000"/>
              <w:left w:val="single" w:sz="4" w:space="0" w:color="000000"/>
              <w:bottom w:val="single" w:sz="4" w:space="0" w:color="000000"/>
              <w:right w:val="single" w:sz="4" w:space="0" w:color="000000"/>
            </w:tcBorders>
          </w:tcPr>
          <w:p w14:paraId="3ADB26CE" w14:textId="77777777" w:rsidR="00553412" w:rsidRPr="00553412" w:rsidRDefault="00553412" w:rsidP="00553412">
            <w:r w:rsidRPr="00553412">
              <w:t>29.07.</w:t>
            </w:r>
          </w:p>
        </w:tc>
        <w:tc>
          <w:tcPr>
            <w:tcW w:w="1660" w:type="dxa"/>
            <w:tcBorders>
              <w:top w:val="single" w:sz="4" w:space="0" w:color="000000"/>
              <w:left w:val="single" w:sz="4" w:space="0" w:color="000000"/>
              <w:bottom w:val="single" w:sz="4" w:space="0" w:color="000000"/>
              <w:right w:val="single" w:sz="4" w:space="0" w:color="000000"/>
            </w:tcBorders>
          </w:tcPr>
          <w:p w14:paraId="046C8B2D" w14:textId="77777777" w:rsidR="00553412" w:rsidRPr="00553412" w:rsidRDefault="00553412" w:rsidP="00553412">
            <w:r w:rsidRPr="00553412">
              <w:t>DV, TO</w:t>
            </w:r>
          </w:p>
        </w:tc>
      </w:tr>
      <w:tr w:rsidR="00553412" w:rsidRPr="00553412" w14:paraId="7496C868" w14:textId="77777777" w:rsidTr="006843B0">
        <w:tc>
          <w:tcPr>
            <w:tcW w:w="739" w:type="dxa"/>
            <w:tcBorders>
              <w:top w:val="single" w:sz="4" w:space="0" w:color="000000"/>
              <w:left w:val="single" w:sz="4" w:space="0" w:color="000000"/>
              <w:bottom w:val="single" w:sz="4" w:space="0" w:color="000000"/>
              <w:right w:val="single" w:sz="4" w:space="0" w:color="000000"/>
            </w:tcBorders>
          </w:tcPr>
          <w:p w14:paraId="230BD526" w14:textId="77777777" w:rsidR="00553412" w:rsidRPr="00553412" w:rsidRDefault="00553412" w:rsidP="00553412">
            <w:r w:rsidRPr="00553412">
              <w:t>50.</w:t>
            </w:r>
          </w:p>
        </w:tc>
        <w:tc>
          <w:tcPr>
            <w:tcW w:w="5580" w:type="dxa"/>
            <w:tcBorders>
              <w:top w:val="single" w:sz="4" w:space="0" w:color="000000"/>
              <w:left w:val="single" w:sz="4" w:space="0" w:color="000000"/>
              <w:bottom w:val="single" w:sz="4" w:space="0" w:color="000000"/>
              <w:right w:val="single" w:sz="4" w:space="0" w:color="000000"/>
            </w:tcBorders>
          </w:tcPr>
          <w:p w14:paraId="17FCD126" w14:textId="77777777" w:rsidR="00553412" w:rsidRPr="00553412" w:rsidRDefault="00553412" w:rsidP="00553412">
            <w:r w:rsidRPr="00553412">
              <w:t>Ekskursijas AS “Pasažieru vilciens” pasažieriem organizēšana sadarbībā ar Madonas novada pašvaldības TIC (Madona, Cesvaine).</w:t>
            </w:r>
          </w:p>
        </w:tc>
        <w:tc>
          <w:tcPr>
            <w:tcW w:w="1980" w:type="dxa"/>
            <w:tcBorders>
              <w:top w:val="single" w:sz="4" w:space="0" w:color="000000"/>
              <w:left w:val="single" w:sz="4" w:space="0" w:color="000000"/>
              <w:bottom w:val="single" w:sz="4" w:space="0" w:color="000000"/>
              <w:right w:val="single" w:sz="4" w:space="0" w:color="000000"/>
            </w:tcBorders>
          </w:tcPr>
          <w:p w14:paraId="58F05713" w14:textId="77777777" w:rsidR="00553412" w:rsidRPr="00553412" w:rsidRDefault="00553412" w:rsidP="00553412">
            <w:r w:rsidRPr="00553412">
              <w:t>12.08.</w:t>
            </w:r>
          </w:p>
        </w:tc>
        <w:tc>
          <w:tcPr>
            <w:tcW w:w="1660" w:type="dxa"/>
            <w:tcBorders>
              <w:top w:val="single" w:sz="4" w:space="0" w:color="000000"/>
              <w:left w:val="single" w:sz="4" w:space="0" w:color="000000"/>
              <w:bottom w:val="single" w:sz="4" w:space="0" w:color="000000"/>
              <w:right w:val="single" w:sz="4" w:space="0" w:color="000000"/>
            </w:tcBorders>
          </w:tcPr>
          <w:p w14:paraId="17495D8E" w14:textId="77777777" w:rsidR="00553412" w:rsidRPr="00553412" w:rsidRDefault="00553412" w:rsidP="00553412">
            <w:r w:rsidRPr="00553412">
              <w:t>DV, TO</w:t>
            </w:r>
          </w:p>
        </w:tc>
      </w:tr>
      <w:tr w:rsidR="00553412" w:rsidRPr="00553412" w14:paraId="3EF66077" w14:textId="77777777" w:rsidTr="006843B0">
        <w:tc>
          <w:tcPr>
            <w:tcW w:w="739" w:type="dxa"/>
            <w:tcBorders>
              <w:top w:val="single" w:sz="4" w:space="0" w:color="000000"/>
              <w:left w:val="single" w:sz="4" w:space="0" w:color="000000"/>
              <w:bottom w:val="single" w:sz="4" w:space="0" w:color="000000"/>
              <w:right w:val="single" w:sz="4" w:space="0" w:color="000000"/>
            </w:tcBorders>
          </w:tcPr>
          <w:p w14:paraId="579323FB" w14:textId="77777777" w:rsidR="00553412" w:rsidRPr="00553412" w:rsidRDefault="00553412" w:rsidP="00553412">
            <w:r w:rsidRPr="00553412">
              <w:t>51.</w:t>
            </w:r>
          </w:p>
        </w:tc>
        <w:tc>
          <w:tcPr>
            <w:tcW w:w="5580" w:type="dxa"/>
            <w:tcBorders>
              <w:top w:val="single" w:sz="4" w:space="0" w:color="000000"/>
              <w:left w:val="single" w:sz="4" w:space="0" w:color="000000"/>
              <w:bottom w:val="single" w:sz="4" w:space="0" w:color="000000"/>
              <w:right w:val="single" w:sz="4" w:space="0" w:color="000000"/>
            </w:tcBorders>
          </w:tcPr>
          <w:p w14:paraId="42D84B18" w14:textId="77777777" w:rsidR="00553412" w:rsidRPr="00553412" w:rsidRDefault="00553412" w:rsidP="00553412">
            <w:r w:rsidRPr="00553412">
              <w:t>Zaļā tirdziņa organizēšana.</w:t>
            </w:r>
          </w:p>
        </w:tc>
        <w:tc>
          <w:tcPr>
            <w:tcW w:w="1980" w:type="dxa"/>
            <w:tcBorders>
              <w:top w:val="single" w:sz="4" w:space="0" w:color="000000"/>
              <w:left w:val="single" w:sz="4" w:space="0" w:color="000000"/>
              <w:bottom w:val="single" w:sz="4" w:space="0" w:color="000000"/>
              <w:right w:val="single" w:sz="4" w:space="0" w:color="000000"/>
            </w:tcBorders>
          </w:tcPr>
          <w:p w14:paraId="7EC5BBAB" w14:textId="77777777" w:rsidR="00553412" w:rsidRPr="00553412" w:rsidRDefault="00553412" w:rsidP="00553412">
            <w:r w:rsidRPr="00553412">
              <w:t>19.08.</w:t>
            </w:r>
          </w:p>
        </w:tc>
        <w:tc>
          <w:tcPr>
            <w:tcW w:w="1660" w:type="dxa"/>
            <w:tcBorders>
              <w:top w:val="single" w:sz="4" w:space="0" w:color="000000"/>
              <w:left w:val="single" w:sz="4" w:space="0" w:color="000000"/>
              <w:bottom w:val="single" w:sz="4" w:space="0" w:color="000000"/>
              <w:right w:val="single" w:sz="4" w:space="0" w:color="000000"/>
            </w:tcBorders>
          </w:tcPr>
          <w:p w14:paraId="02BD9B2B" w14:textId="77777777" w:rsidR="00553412" w:rsidRPr="00553412" w:rsidRDefault="00553412" w:rsidP="00553412">
            <w:r w:rsidRPr="00553412">
              <w:t>DV, TO</w:t>
            </w:r>
          </w:p>
        </w:tc>
      </w:tr>
      <w:tr w:rsidR="00553412" w:rsidRPr="00553412" w14:paraId="3721B664" w14:textId="77777777" w:rsidTr="006843B0">
        <w:tc>
          <w:tcPr>
            <w:tcW w:w="739" w:type="dxa"/>
            <w:tcBorders>
              <w:top w:val="single" w:sz="4" w:space="0" w:color="000000"/>
              <w:left w:val="single" w:sz="4" w:space="0" w:color="000000"/>
              <w:bottom w:val="single" w:sz="4" w:space="0" w:color="000000"/>
              <w:right w:val="single" w:sz="4" w:space="0" w:color="000000"/>
            </w:tcBorders>
          </w:tcPr>
          <w:p w14:paraId="0CDF96A5" w14:textId="77777777" w:rsidR="00553412" w:rsidRPr="00553412" w:rsidRDefault="00553412" w:rsidP="00553412">
            <w:r w:rsidRPr="00553412">
              <w:t>52.</w:t>
            </w:r>
          </w:p>
        </w:tc>
        <w:tc>
          <w:tcPr>
            <w:tcW w:w="5580" w:type="dxa"/>
            <w:tcBorders>
              <w:top w:val="single" w:sz="4" w:space="0" w:color="000000"/>
              <w:left w:val="single" w:sz="4" w:space="0" w:color="000000"/>
              <w:bottom w:val="single" w:sz="4" w:space="0" w:color="000000"/>
              <w:right w:val="single" w:sz="4" w:space="0" w:color="000000"/>
            </w:tcBorders>
          </w:tcPr>
          <w:p w14:paraId="78A2E126" w14:textId="77777777" w:rsidR="00553412" w:rsidRPr="00553412" w:rsidRDefault="00553412" w:rsidP="00553412">
            <w:r w:rsidRPr="00553412">
              <w:t>Pasākuma “Itāļu dzīves garša Stāmerienas pilī” organizēšana.</w:t>
            </w:r>
          </w:p>
        </w:tc>
        <w:tc>
          <w:tcPr>
            <w:tcW w:w="1980" w:type="dxa"/>
            <w:tcBorders>
              <w:top w:val="single" w:sz="4" w:space="0" w:color="000000"/>
              <w:left w:val="single" w:sz="4" w:space="0" w:color="000000"/>
              <w:bottom w:val="single" w:sz="4" w:space="0" w:color="000000"/>
              <w:right w:val="single" w:sz="4" w:space="0" w:color="000000"/>
            </w:tcBorders>
          </w:tcPr>
          <w:p w14:paraId="1BA46B43" w14:textId="77777777" w:rsidR="00553412" w:rsidRPr="00553412" w:rsidRDefault="00553412" w:rsidP="00553412">
            <w:r w:rsidRPr="00553412">
              <w:t>19.08. vai 26.08.</w:t>
            </w:r>
          </w:p>
          <w:p w14:paraId="0DB3B7F1" w14:textId="77777777" w:rsidR="00553412" w:rsidRPr="00553412" w:rsidRDefault="00553412" w:rsidP="00553412">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42A460C8" w14:textId="77777777" w:rsidR="00553412" w:rsidRPr="00553412" w:rsidRDefault="00553412" w:rsidP="00553412">
            <w:r w:rsidRPr="00553412">
              <w:t>SPPV, SPV</w:t>
            </w:r>
          </w:p>
        </w:tc>
      </w:tr>
      <w:tr w:rsidR="00553412" w:rsidRPr="00553412" w14:paraId="6CBB0FC9" w14:textId="77777777" w:rsidTr="006843B0">
        <w:tc>
          <w:tcPr>
            <w:tcW w:w="739" w:type="dxa"/>
            <w:tcBorders>
              <w:top w:val="single" w:sz="4" w:space="0" w:color="000000"/>
              <w:left w:val="single" w:sz="4" w:space="0" w:color="000000"/>
              <w:bottom w:val="single" w:sz="4" w:space="0" w:color="000000"/>
              <w:right w:val="single" w:sz="4" w:space="0" w:color="000000"/>
            </w:tcBorders>
          </w:tcPr>
          <w:p w14:paraId="235EFD16" w14:textId="77777777" w:rsidR="00553412" w:rsidRPr="00553412" w:rsidRDefault="00553412" w:rsidP="00553412">
            <w:r w:rsidRPr="00553412">
              <w:t>53.</w:t>
            </w:r>
          </w:p>
        </w:tc>
        <w:tc>
          <w:tcPr>
            <w:tcW w:w="5580" w:type="dxa"/>
            <w:tcBorders>
              <w:top w:val="single" w:sz="4" w:space="0" w:color="000000"/>
              <w:left w:val="single" w:sz="4" w:space="0" w:color="000000"/>
              <w:bottom w:val="single" w:sz="4" w:space="0" w:color="000000"/>
              <w:right w:val="single" w:sz="4" w:space="0" w:color="000000"/>
            </w:tcBorders>
          </w:tcPr>
          <w:p w14:paraId="0E1FF7E8" w14:textId="77777777" w:rsidR="00553412" w:rsidRPr="00553412" w:rsidRDefault="00553412" w:rsidP="00553412">
            <w:r w:rsidRPr="00553412">
              <w:t>Dalība Rīgas Pilsētas svētkos.</w:t>
            </w:r>
          </w:p>
        </w:tc>
        <w:tc>
          <w:tcPr>
            <w:tcW w:w="1980" w:type="dxa"/>
            <w:tcBorders>
              <w:top w:val="single" w:sz="4" w:space="0" w:color="000000"/>
              <w:left w:val="single" w:sz="4" w:space="0" w:color="000000"/>
              <w:bottom w:val="single" w:sz="4" w:space="0" w:color="000000"/>
              <w:right w:val="single" w:sz="4" w:space="0" w:color="000000"/>
            </w:tcBorders>
          </w:tcPr>
          <w:p w14:paraId="7B763A9F" w14:textId="77777777" w:rsidR="00553412" w:rsidRPr="00553412" w:rsidRDefault="00553412" w:rsidP="00553412">
            <w:r w:rsidRPr="00553412">
              <w:t xml:space="preserve">Augusts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01B3E093" w14:textId="77777777" w:rsidR="00553412" w:rsidRPr="00553412" w:rsidRDefault="00553412" w:rsidP="00553412">
            <w:r w:rsidRPr="00553412">
              <w:t>DV, TO, SPV, DTV, DTEO</w:t>
            </w:r>
          </w:p>
        </w:tc>
      </w:tr>
      <w:tr w:rsidR="00553412" w:rsidRPr="00553412" w14:paraId="70F0E3AD" w14:textId="77777777" w:rsidTr="006843B0">
        <w:tc>
          <w:tcPr>
            <w:tcW w:w="739" w:type="dxa"/>
            <w:tcBorders>
              <w:top w:val="single" w:sz="4" w:space="0" w:color="000000"/>
              <w:left w:val="single" w:sz="4" w:space="0" w:color="000000"/>
              <w:bottom w:val="single" w:sz="4" w:space="0" w:color="000000"/>
              <w:right w:val="single" w:sz="4" w:space="0" w:color="000000"/>
            </w:tcBorders>
          </w:tcPr>
          <w:p w14:paraId="5F598E8D" w14:textId="77777777" w:rsidR="00553412" w:rsidRPr="00553412" w:rsidRDefault="00553412" w:rsidP="00553412">
            <w:r w:rsidRPr="00553412">
              <w:t>54.</w:t>
            </w:r>
          </w:p>
        </w:tc>
        <w:tc>
          <w:tcPr>
            <w:tcW w:w="5580" w:type="dxa"/>
            <w:tcBorders>
              <w:top w:val="single" w:sz="4" w:space="0" w:color="000000"/>
              <w:left w:val="single" w:sz="4" w:space="0" w:color="000000"/>
              <w:bottom w:val="single" w:sz="4" w:space="0" w:color="000000"/>
              <w:right w:val="single" w:sz="4" w:space="0" w:color="000000"/>
            </w:tcBorders>
          </w:tcPr>
          <w:p w14:paraId="09BEA3CC" w14:textId="77777777" w:rsidR="00553412" w:rsidRPr="00553412" w:rsidRDefault="00553412" w:rsidP="00553412">
            <w:r w:rsidRPr="00553412">
              <w:t xml:space="preserve">Gulbenes novada mākslinieku, Sicīlijas un Dantes </w:t>
            </w:r>
            <w:proofErr w:type="spellStart"/>
            <w:r w:rsidRPr="00553412">
              <w:t>Aligjeri</w:t>
            </w:r>
            <w:proofErr w:type="spellEnd"/>
            <w:r w:rsidRPr="00553412">
              <w:t xml:space="preserve"> biedrības mākslinieku plenēra organizēšana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719E8426" w14:textId="77777777" w:rsidR="00553412" w:rsidRPr="00553412" w:rsidRDefault="00553412" w:rsidP="00553412">
            <w:r w:rsidRPr="00553412">
              <w:t xml:space="preserve">Augusts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6940AB1A" w14:textId="77777777" w:rsidR="00553412" w:rsidRPr="00553412" w:rsidRDefault="00553412" w:rsidP="00553412">
            <w:r w:rsidRPr="00553412">
              <w:t>SPPV, SPV</w:t>
            </w:r>
          </w:p>
        </w:tc>
      </w:tr>
      <w:tr w:rsidR="00553412" w:rsidRPr="00553412" w14:paraId="5190CC41" w14:textId="77777777" w:rsidTr="006843B0">
        <w:tc>
          <w:tcPr>
            <w:tcW w:w="739" w:type="dxa"/>
            <w:tcBorders>
              <w:top w:val="single" w:sz="4" w:space="0" w:color="000000"/>
              <w:left w:val="single" w:sz="4" w:space="0" w:color="000000"/>
              <w:bottom w:val="single" w:sz="4" w:space="0" w:color="000000"/>
              <w:right w:val="single" w:sz="4" w:space="0" w:color="000000"/>
            </w:tcBorders>
          </w:tcPr>
          <w:p w14:paraId="645B5EE1" w14:textId="77777777" w:rsidR="00553412" w:rsidRPr="00553412" w:rsidRDefault="00553412" w:rsidP="00553412">
            <w:r w:rsidRPr="00553412">
              <w:t>55.</w:t>
            </w:r>
          </w:p>
        </w:tc>
        <w:tc>
          <w:tcPr>
            <w:tcW w:w="5580" w:type="dxa"/>
            <w:tcBorders>
              <w:top w:val="single" w:sz="4" w:space="0" w:color="000000"/>
              <w:left w:val="single" w:sz="4" w:space="0" w:color="000000"/>
              <w:bottom w:val="single" w:sz="4" w:space="0" w:color="000000"/>
              <w:right w:val="single" w:sz="4" w:space="0" w:color="000000"/>
            </w:tcBorders>
          </w:tcPr>
          <w:p w14:paraId="2053C178" w14:textId="77777777" w:rsidR="00553412" w:rsidRPr="00553412" w:rsidRDefault="00553412" w:rsidP="00553412">
            <w:r w:rsidRPr="00553412">
              <w:rPr>
                <w:color w:val="000000"/>
              </w:rPr>
              <w:t>Dalība Bānīša svētku organizēšanā.</w:t>
            </w:r>
          </w:p>
        </w:tc>
        <w:tc>
          <w:tcPr>
            <w:tcW w:w="1980" w:type="dxa"/>
            <w:tcBorders>
              <w:top w:val="single" w:sz="4" w:space="0" w:color="000000"/>
              <w:left w:val="single" w:sz="4" w:space="0" w:color="000000"/>
              <w:bottom w:val="single" w:sz="4" w:space="0" w:color="000000"/>
              <w:right w:val="single" w:sz="4" w:space="0" w:color="000000"/>
            </w:tcBorders>
          </w:tcPr>
          <w:p w14:paraId="4831E95E" w14:textId="77777777" w:rsidR="00553412" w:rsidRPr="00553412" w:rsidRDefault="00553412" w:rsidP="00553412">
            <w:r w:rsidRPr="00553412">
              <w:t>01.-02.09.</w:t>
            </w:r>
          </w:p>
        </w:tc>
        <w:tc>
          <w:tcPr>
            <w:tcW w:w="1660" w:type="dxa"/>
            <w:tcBorders>
              <w:top w:val="single" w:sz="4" w:space="0" w:color="000000"/>
              <w:left w:val="single" w:sz="4" w:space="0" w:color="000000"/>
              <w:bottom w:val="single" w:sz="4" w:space="0" w:color="000000"/>
              <w:right w:val="single" w:sz="4" w:space="0" w:color="000000"/>
            </w:tcBorders>
          </w:tcPr>
          <w:p w14:paraId="3DD28DA5" w14:textId="77777777" w:rsidR="00553412" w:rsidRPr="00553412" w:rsidRDefault="00553412" w:rsidP="00553412">
            <w:r w:rsidRPr="00553412">
              <w:t>DV, TO, SPV, SPPV, DTV, DTEO</w:t>
            </w:r>
          </w:p>
        </w:tc>
      </w:tr>
      <w:tr w:rsidR="00553412" w:rsidRPr="00553412" w14:paraId="33F375B0" w14:textId="77777777" w:rsidTr="006843B0">
        <w:tc>
          <w:tcPr>
            <w:tcW w:w="739" w:type="dxa"/>
            <w:tcBorders>
              <w:top w:val="single" w:sz="4" w:space="0" w:color="000000"/>
              <w:left w:val="single" w:sz="4" w:space="0" w:color="000000"/>
              <w:bottom w:val="single" w:sz="4" w:space="0" w:color="000000"/>
              <w:right w:val="single" w:sz="4" w:space="0" w:color="000000"/>
            </w:tcBorders>
          </w:tcPr>
          <w:p w14:paraId="3AF8C73C" w14:textId="77777777" w:rsidR="00553412" w:rsidRPr="00553412" w:rsidRDefault="00553412" w:rsidP="00553412">
            <w:r w:rsidRPr="00553412">
              <w:t>56.</w:t>
            </w:r>
          </w:p>
        </w:tc>
        <w:tc>
          <w:tcPr>
            <w:tcW w:w="5580" w:type="dxa"/>
            <w:tcBorders>
              <w:top w:val="single" w:sz="4" w:space="0" w:color="000000"/>
              <w:left w:val="single" w:sz="4" w:space="0" w:color="000000"/>
              <w:bottom w:val="single" w:sz="4" w:space="0" w:color="000000"/>
              <w:right w:val="single" w:sz="4" w:space="0" w:color="000000"/>
            </w:tcBorders>
          </w:tcPr>
          <w:p w14:paraId="750018AB" w14:textId="77777777" w:rsidR="00553412" w:rsidRPr="00553412" w:rsidRDefault="00553412" w:rsidP="00553412">
            <w:pPr>
              <w:rPr>
                <w:color w:val="000000"/>
              </w:rPr>
            </w:pPr>
            <w:r w:rsidRPr="00553412">
              <w:t>IIC “Dzelzceļš un Tvaiks” 5 gadu jubilejas pasākuma organizēšana.</w:t>
            </w:r>
          </w:p>
        </w:tc>
        <w:tc>
          <w:tcPr>
            <w:tcW w:w="1980" w:type="dxa"/>
            <w:tcBorders>
              <w:top w:val="single" w:sz="4" w:space="0" w:color="000000"/>
              <w:left w:val="single" w:sz="4" w:space="0" w:color="000000"/>
              <w:bottom w:val="single" w:sz="4" w:space="0" w:color="000000"/>
              <w:right w:val="single" w:sz="4" w:space="0" w:color="000000"/>
            </w:tcBorders>
          </w:tcPr>
          <w:p w14:paraId="1FBF4A17" w14:textId="77777777" w:rsidR="00553412" w:rsidRPr="00553412" w:rsidRDefault="00553412" w:rsidP="00553412">
            <w:r w:rsidRPr="00553412">
              <w:t>02.09.</w:t>
            </w:r>
          </w:p>
        </w:tc>
        <w:tc>
          <w:tcPr>
            <w:tcW w:w="1660" w:type="dxa"/>
            <w:tcBorders>
              <w:top w:val="single" w:sz="4" w:space="0" w:color="000000"/>
              <w:left w:val="single" w:sz="4" w:space="0" w:color="000000"/>
              <w:bottom w:val="single" w:sz="4" w:space="0" w:color="000000"/>
              <w:right w:val="single" w:sz="4" w:space="0" w:color="000000"/>
            </w:tcBorders>
          </w:tcPr>
          <w:p w14:paraId="088A127A" w14:textId="77777777" w:rsidR="00553412" w:rsidRPr="00553412" w:rsidRDefault="00553412" w:rsidP="00553412">
            <w:r w:rsidRPr="00553412">
              <w:t>DTV, DTEO</w:t>
            </w:r>
          </w:p>
        </w:tc>
      </w:tr>
      <w:tr w:rsidR="00553412" w:rsidRPr="00553412" w14:paraId="3AD671FB" w14:textId="77777777" w:rsidTr="006843B0">
        <w:tc>
          <w:tcPr>
            <w:tcW w:w="739" w:type="dxa"/>
            <w:tcBorders>
              <w:top w:val="single" w:sz="4" w:space="0" w:color="000000"/>
              <w:left w:val="single" w:sz="4" w:space="0" w:color="000000"/>
              <w:bottom w:val="single" w:sz="4" w:space="0" w:color="000000"/>
              <w:right w:val="single" w:sz="4" w:space="0" w:color="000000"/>
            </w:tcBorders>
          </w:tcPr>
          <w:p w14:paraId="1DF6B097" w14:textId="77777777" w:rsidR="00553412" w:rsidRPr="00553412" w:rsidRDefault="00553412" w:rsidP="00553412">
            <w:r w:rsidRPr="00553412">
              <w:t>57.</w:t>
            </w:r>
          </w:p>
        </w:tc>
        <w:tc>
          <w:tcPr>
            <w:tcW w:w="5580" w:type="dxa"/>
            <w:tcBorders>
              <w:top w:val="single" w:sz="4" w:space="0" w:color="000000"/>
              <w:left w:val="single" w:sz="4" w:space="0" w:color="000000"/>
              <w:bottom w:val="single" w:sz="4" w:space="0" w:color="000000"/>
              <w:right w:val="single" w:sz="4" w:space="0" w:color="000000"/>
            </w:tcBorders>
          </w:tcPr>
          <w:p w14:paraId="1BE1478E" w14:textId="77777777" w:rsidR="00553412" w:rsidRPr="00553412" w:rsidRDefault="00553412" w:rsidP="00553412">
            <w:pPr>
              <w:rPr>
                <w:color w:val="000000"/>
              </w:rPr>
            </w:pPr>
            <w:r w:rsidRPr="00553412">
              <w:t xml:space="preserve">Zaļā tirdziņa </w:t>
            </w:r>
            <w:r w:rsidRPr="00553412">
              <w:rPr>
                <w:color w:val="000000"/>
              </w:rPr>
              <w:t xml:space="preserve">gadatirgus "Ražojam paši" </w:t>
            </w:r>
            <w:r w:rsidRPr="00553412">
              <w:t>organizēšana</w:t>
            </w:r>
            <w:r w:rsidRPr="00553412">
              <w:rPr>
                <w:color w:val="000000"/>
              </w:rPr>
              <w:t>.</w:t>
            </w:r>
          </w:p>
        </w:tc>
        <w:tc>
          <w:tcPr>
            <w:tcW w:w="1980" w:type="dxa"/>
            <w:tcBorders>
              <w:top w:val="single" w:sz="4" w:space="0" w:color="000000"/>
              <w:left w:val="single" w:sz="4" w:space="0" w:color="000000"/>
              <w:bottom w:val="single" w:sz="4" w:space="0" w:color="000000"/>
              <w:right w:val="single" w:sz="4" w:space="0" w:color="000000"/>
            </w:tcBorders>
          </w:tcPr>
          <w:p w14:paraId="2C82DCFE" w14:textId="77777777" w:rsidR="00553412" w:rsidRPr="00553412" w:rsidRDefault="00553412" w:rsidP="00553412">
            <w:r w:rsidRPr="00553412">
              <w:t>16.09.</w:t>
            </w:r>
          </w:p>
        </w:tc>
        <w:tc>
          <w:tcPr>
            <w:tcW w:w="1660" w:type="dxa"/>
            <w:tcBorders>
              <w:top w:val="single" w:sz="4" w:space="0" w:color="000000"/>
              <w:left w:val="single" w:sz="4" w:space="0" w:color="000000"/>
              <w:bottom w:val="single" w:sz="4" w:space="0" w:color="000000"/>
              <w:right w:val="single" w:sz="4" w:space="0" w:color="000000"/>
            </w:tcBorders>
          </w:tcPr>
          <w:p w14:paraId="3364BDE9" w14:textId="77777777" w:rsidR="00553412" w:rsidRPr="00553412" w:rsidRDefault="00553412" w:rsidP="00553412">
            <w:r w:rsidRPr="00553412">
              <w:t>DV, TO</w:t>
            </w:r>
          </w:p>
        </w:tc>
      </w:tr>
      <w:tr w:rsidR="00553412" w:rsidRPr="00553412" w14:paraId="2C860F31" w14:textId="77777777" w:rsidTr="006843B0">
        <w:tc>
          <w:tcPr>
            <w:tcW w:w="739" w:type="dxa"/>
            <w:tcBorders>
              <w:top w:val="single" w:sz="4" w:space="0" w:color="000000"/>
              <w:left w:val="single" w:sz="4" w:space="0" w:color="000000"/>
              <w:bottom w:val="single" w:sz="4" w:space="0" w:color="000000"/>
              <w:right w:val="single" w:sz="4" w:space="0" w:color="000000"/>
            </w:tcBorders>
          </w:tcPr>
          <w:p w14:paraId="4FDF77F5" w14:textId="77777777" w:rsidR="00553412" w:rsidRPr="00553412" w:rsidRDefault="00553412" w:rsidP="00553412">
            <w:r w:rsidRPr="00553412">
              <w:lastRenderedPageBreak/>
              <w:t>58.</w:t>
            </w:r>
          </w:p>
        </w:tc>
        <w:tc>
          <w:tcPr>
            <w:tcW w:w="5580" w:type="dxa"/>
            <w:tcBorders>
              <w:top w:val="single" w:sz="4" w:space="0" w:color="000000"/>
              <w:left w:val="single" w:sz="4" w:space="0" w:color="000000"/>
              <w:bottom w:val="single" w:sz="4" w:space="0" w:color="000000"/>
              <w:right w:val="single" w:sz="4" w:space="0" w:color="000000"/>
            </w:tcBorders>
          </w:tcPr>
          <w:p w14:paraId="4B09E0AC" w14:textId="77777777" w:rsidR="00553412" w:rsidRPr="00553412" w:rsidRDefault="00553412" w:rsidP="00553412">
            <w:r w:rsidRPr="00553412">
              <w:t>Ekskursijas AS “Pasažieru vilciens” pasažieriem organizēšana sadarbībā ar Madonas novada pašvaldības TIC (Madona, Cesvaine).</w:t>
            </w:r>
          </w:p>
        </w:tc>
        <w:tc>
          <w:tcPr>
            <w:tcW w:w="1980" w:type="dxa"/>
            <w:tcBorders>
              <w:top w:val="single" w:sz="4" w:space="0" w:color="000000"/>
              <w:left w:val="single" w:sz="4" w:space="0" w:color="000000"/>
              <w:bottom w:val="single" w:sz="4" w:space="0" w:color="000000"/>
              <w:right w:val="single" w:sz="4" w:space="0" w:color="000000"/>
            </w:tcBorders>
          </w:tcPr>
          <w:p w14:paraId="54FD0B30" w14:textId="77777777" w:rsidR="00553412" w:rsidRPr="00553412" w:rsidRDefault="00553412" w:rsidP="00553412">
            <w:r w:rsidRPr="00553412">
              <w:t>16.09.</w:t>
            </w:r>
          </w:p>
        </w:tc>
        <w:tc>
          <w:tcPr>
            <w:tcW w:w="1660" w:type="dxa"/>
            <w:tcBorders>
              <w:top w:val="single" w:sz="4" w:space="0" w:color="000000"/>
              <w:left w:val="single" w:sz="4" w:space="0" w:color="000000"/>
              <w:bottom w:val="single" w:sz="4" w:space="0" w:color="000000"/>
              <w:right w:val="single" w:sz="4" w:space="0" w:color="000000"/>
            </w:tcBorders>
          </w:tcPr>
          <w:p w14:paraId="0AA30F13" w14:textId="77777777" w:rsidR="00553412" w:rsidRPr="00553412" w:rsidRDefault="00553412" w:rsidP="00553412">
            <w:r w:rsidRPr="00553412">
              <w:t>DV, TO</w:t>
            </w:r>
          </w:p>
        </w:tc>
      </w:tr>
      <w:tr w:rsidR="00553412" w:rsidRPr="00553412" w14:paraId="5E2BC310" w14:textId="77777777" w:rsidTr="006843B0">
        <w:tc>
          <w:tcPr>
            <w:tcW w:w="739" w:type="dxa"/>
            <w:tcBorders>
              <w:top w:val="single" w:sz="4" w:space="0" w:color="000000"/>
              <w:left w:val="single" w:sz="4" w:space="0" w:color="000000"/>
              <w:bottom w:val="single" w:sz="4" w:space="0" w:color="000000"/>
              <w:right w:val="single" w:sz="4" w:space="0" w:color="000000"/>
            </w:tcBorders>
          </w:tcPr>
          <w:p w14:paraId="2E0182A0" w14:textId="77777777" w:rsidR="00553412" w:rsidRPr="00553412" w:rsidRDefault="00553412" w:rsidP="00553412">
            <w:r w:rsidRPr="00553412">
              <w:t>59.</w:t>
            </w:r>
          </w:p>
        </w:tc>
        <w:tc>
          <w:tcPr>
            <w:tcW w:w="5580" w:type="dxa"/>
            <w:tcBorders>
              <w:top w:val="single" w:sz="4" w:space="0" w:color="000000"/>
              <w:left w:val="single" w:sz="4" w:space="0" w:color="000000"/>
              <w:bottom w:val="single" w:sz="4" w:space="0" w:color="000000"/>
              <w:right w:val="single" w:sz="4" w:space="0" w:color="000000"/>
            </w:tcBorders>
          </w:tcPr>
          <w:p w14:paraId="0AFCF3F8" w14:textId="77777777" w:rsidR="00553412" w:rsidRPr="00553412" w:rsidRDefault="00553412" w:rsidP="00553412">
            <w:r w:rsidRPr="00553412">
              <w:t>Pasaules Tūrisma dienas organizēšana.</w:t>
            </w:r>
          </w:p>
        </w:tc>
        <w:tc>
          <w:tcPr>
            <w:tcW w:w="1980" w:type="dxa"/>
            <w:tcBorders>
              <w:top w:val="single" w:sz="4" w:space="0" w:color="000000"/>
              <w:left w:val="single" w:sz="4" w:space="0" w:color="000000"/>
              <w:bottom w:val="single" w:sz="4" w:space="0" w:color="000000"/>
              <w:right w:val="single" w:sz="4" w:space="0" w:color="000000"/>
            </w:tcBorders>
          </w:tcPr>
          <w:p w14:paraId="25281B48" w14:textId="77777777" w:rsidR="00553412" w:rsidRPr="00553412" w:rsidRDefault="00553412" w:rsidP="00553412">
            <w:r w:rsidRPr="00553412">
              <w:t>27.09.</w:t>
            </w:r>
          </w:p>
        </w:tc>
        <w:tc>
          <w:tcPr>
            <w:tcW w:w="1660" w:type="dxa"/>
            <w:tcBorders>
              <w:top w:val="single" w:sz="4" w:space="0" w:color="000000"/>
              <w:left w:val="single" w:sz="4" w:space="0" w:color="000000"/>
              <w:bottom w:val="single" w:sz="4" w:space="0" w:color="000000"/>
              <w:right w:val="single" w:sz="4" w:space="0" w:color="000000"/>
            </w:tcBorders>
          </w:tcPr>
          <w:p w14:paraId="0EAB56C0" w14:textId="77777777" w:rsidR="00553412" w:rsidRPr="00553412" w:rsidRDefault="00553412" w:rsidP="00553412">
            <w:r w:rsidRPr="00553412">
              <w:t>DV, TO</w:t>
            </w:r>
          </w:p>
        </w:tc>
      </w:tr>
      <w:tr w:rsidR="00553412" w:rsidRPr="00553412" w14:paraId="18F238A9" w14:textId="77777777" w:rsidTr="006843B0">
        <w:tc>
          <w:tcPr>
            <w:tcW w:w="739" w:type="dxa"/>
            <w:tcBorders>
              <w:top w:val="single" w:sz="4" w:space="0" w:color="000000"/>
              <w:left w:val="single" w:sz="4" w:space="0" w:color="000000"/>
              <w:bottom w:val="single" w:sz="4" w:space="0" w:color="000000"/>
              <w:right w:val="single" w:sz="4" w:space="0" w:color="000000"/>
            </w:tcBorders>
          </w:tcPr>
          <w:p w14:paraId="4FE7294F" w14:textId="77777777" w:rsidR="00553412" w:rsidRPr="00553412" w:rsidRDefault="00553412" w:rsidP="00553412">
            <w:r w:rsidRPr="00553412">
              <w:t>60.</w:t>
            </w:r>
          </w:p>
        </w:tc>
        <w:tc>
          <w:tcPr>
            <w:tcW w:w="5580" w:type="dxa"/>
            <w:tcBorders>
              <w:top w:val="single" w:sz="4" w:space="0" w:color="000000"/>
              <w:left w:val="single" w:sz="4" w:space="0" w:color="000000"/>
              <w:bottom w:val="single" w:sz="4" w:space="0" w:color="000000"/>
              <w:right w:val="single" w:sz="4" w:space="0" w:color="000000"/>
            </w:tcBorders>
          </w:tcPr>
          <w:p w14:paraId="72289623" w14:textId="77777777" w:rsidR="00553412" w:rsidRPr="00553412" w:rsidRDefault="00553412" w:rsidP="00553412">
            <w:r w:rsidRPr="00553412">
              <w:t>Dalība Šauļu pilsētas svētkos.</w:t>
            </w:r>
          </w:p>
        </w:tc>
        <w:tc>
          <w:tcPr>
            <w:tcW w:w="1980" w:type="dxa"/>
            <w:tcBorders>
              <w:top w:val="single" w:sz="4" w:space="0" w:color="000000"/>
              <w:left w:val="single" w:sz="4" w:space="0" w:color="000000"/>
              <w:bottom w:val="single" w:sz="4" w:space="0" w:color="000000"/>
              <w:right w:val="single" w:sz="4" w:space="0" w:color="000000"/>
            </w:tcBorders>
          </w:tcPr>
          <w:p w14:paraId="1A149FC6" w14:textId="77777777" w:rsidR="00553412" w:rsidRPr="00553412" w:rsidRDefault="00553412" w:rsidP="00553412">
            <w:r w:rsidRPr="00553412">
              <w:t xml:space="preserve">Septembris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24422781" w14:textId="77777777" w:rsidR="00553412" w:rsidRPr="00553412" w:rsidRDefault="00553412" w:rsidP="00553412">
            <w:r w:rsidRPr="00553412">
              <w:t>DV, TO</w:t>
            </w:r>
          </w:p>
        </w:tc>
      </w:tr>
      <w:tr w:rsidR="00553412" w:rsidRPr="00553412" w14:paraId="63C7EEE7" w14:textId="77777777" w:rsidTr="006843B0">
        <w:tc>
          <w:tcPr>
            <w:tcW w:w="739" w:type="dxa"/>
            <w:tcBorders>
              <w:top w:val="single" w:sz="4" w:space="0" w:color="000000"/>
              <w:left w:val="single" w:sz="4" w:space="0" w:color="000000"/>
              <w:bottom w:val="single" w:sz="4" w:space="0" w:color="000000"/>
              <w:right w:val="single" w:sz="4" w:space="0" w:color="000000"/>
            </w:tcBorders>
          </w:tcPr>
          <w:p w14:paraId="1F747919" w14:textId="77777777" w:rsidR="00553412" w:rsidRPr="00553412" w:rsidRDefault="00553412" w:rsidP="00553412">
            <w:r w:rsidRPr="00553412">
              <w:t>61.</w:t>
            </w:r>
          </w:p>
        </w:tc>
        <w:tc>
          <w:tcPr>
            <w:tcW w:w="5580" w:type="dxa"/>
            <w:tcBorders>
              <w:top w:val="single" w:sz="4" w:space="0" w:color="000000"/>
              <w:left w:val="single" w:sz="4" w:space="0" w:color="000000"/>
              <w:bottom w:val="single" w:sz="4" w:space="0" w:color="000000"/>
              <w:right w:val="single" w:sz="4" w:space="0" w:color="000000"/>
            </w:tcBorders>
          </w:tcPr>
          <w:p w14:paraId="5256756B" w14:textId="77777777" w:rsidR="00553412" w:rsidRPr="00553412" w:rsidRDefault="00553412" w:rsidP="00553412">
            <w:r w:rsidRPr="00553412">
              <w:rPr>
                <w:color w:val="000000"/>
              </w:rPr>
              <w:t>Eiropas Kultūras mantojuma dienas organizēšana.</w:t>
            </w:r>
          </w:p>
        </w:tc>
        <w:tc>
          <w:tcPr>
            <w:tcW w:w="1980" w:type="dxa"/>
            <w:tcBorders>
              <w:top w:val="single" w:sz="4" w:space="0" w:color="000000"/>
              <w:left w:val="single" w:sz="4" w:space="0" w:color="000000"/>
              <w:bottom w:val="single" w:sz="4" w:space="0" w:color="000000"/>
              <w:right w:val="single" w:sz="4" w:space="0" w:color="000000"/>
            </w:tcBorders>
          </w:tcPr>
          <w:p w14:paraId="59E372B2" w14:textId="77777777" w:rsidR="00553412" w:rsidRPr="00553412" w:rsidRDefault="00553412" w:rsidP="00553412">
            <w:r w:rsidRPr="00553412">
              <w:t xml:space="preserve">Septembris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05B3F4EE" w14:textId="77777777" w:rsidR="00553412" w:rsidRPr="00553412" w:rsidRDefault="00553412" w:rsidP="00553412">
            <w:r w:rsidRPr="00553412">
              <w:t>DV, TO</w:t>
            </w:r>
          </w:p>
        </w:tc>
      </w:tr>
      <w:tr w:rsidR="00553412" w:rsidRPr="00553412" w14:paraId="0A9B9DF6" w14:textId="77777777" w:rsidTr="006843B0">
        <w:tc>
          <w:tcPr>
            <w:tcW w:w="739" w:type="dxa"/>
            <w:tcBorders>
              <w:top w:val="single" w:sz="4" w:space="0" w:color="000000"/>
              <w:left w:val="single" w:sz="4" w:space="0" w:color="000000"/>
              <w:bottom w:val="single" w:sz="4" w:space="0" w:color="000000"/>
              <w:right w:val="single" w:sz="4" w:space="0" w:color="000000"/>
            </w:tcBorders>
          </w:tcPr>
          <w:p w14:paraId="082506B6" w14:textId="77777777" w:rsidR="00553412" w:rsidRPr="00553412" w:rsidRDefault="00553412" w:rsidP="00553412">
            <w:r w:rsidRPr="00553412">
              <w:t>62.</w:t>
            </w:r>
          </w:p>
        </w:tc>
        <w:tc>
          <w:tcPr>
            <w:tcW w:w="5580" w:type="dxa"/>
            <w:tcBorders>
              <w:top w:val="single" w:sz="4" w:space="0" w:color="000000"/>
              <w:left w:val="single" w:sz="4" w:space="0" w:color="000000"/>
              <w:bottom w:val="single" w:sz="4" w:space="0" w:color="000000"/>
              <w:right w:val="single" w:sz="4" w:space="0" w:color="000000"/>
            </w:tcBorders>
          </w:tcPr>
          <w:p w14:paraId="0F7F3216" w14:textId="77777777" w:rsidR="00553412" w:rsidRPr="00553412" w:rsidRDefault="00553412" w:rsidP="00553412">
            <w:pPr>
              <w:rPr>
                <w:color w:val="000000"/>
              </w:rPr>
            </w:pPr>
            <w:r w:rsidRPr="00553412">
              <w:t>Stāmerienas pils darbinieku mācību brauciens pa Vidzemi.</w:t>
            </w:r>
          </w:p>
        </w:tc>
        <w:tc>
          <w:tcPr>
            <w:tcW w:w="1980" w:type="dxa"/>
            <w:tcBorders>
              <w:top w:val="single" w:sz="4" w:space="0" w:color="000000"/>
              <w:left w:val="single" w:sz="4" w:space="0" w:color="000000"/>
              <w:bottom w:val="single" w:sz="4" w:space="0" w:color="000000"/>
              <w:right w:val="single" w:sz="4" w:space="0" w:color="000000"/>
            </w:tcBorders>
          </w:tcPr>
          <w:p w14:paraId="1DB131CA" w14:textId="77777777" w:rsidR="00553412" w:rsidRPr="00553412" w:rsidRDefault="00553412" w:rsidP="00553412">
            <w:r w:rsidRPr="00553412">
              <w:t xml:space="preserve">Septembris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31CFC3E9" w14:textId="77777777" w:rsidR="00553412" w:rsidRPr="00553412" w:rsidRDefault="00553412" w:rsidP="00553412">
            <w:r w:rsidRPr="00553412">
              <w:t>SPV, SPEO</w:t>
            </w:r>
          </w:p>
        </w:tc>
      </w:tr>
      <w:tr w:rsidR="00553412" w:rsidRPr="00553412" w14:paraId="751096B6" w14:textId="77777777" w:rsidTr="006843B0">
        <w:tc>
          <w:tcPr>
            <w:tcW w:w="739" w:type="dxa"/>
            <w:tcBorders>
              <w:top w:val="single" w:sz="4" w:space="0" w:color="000000"/>
              <w:left w:val="single" w:sz="4" w:space="0" w:color="000000"/>
              <w:bottom w:val="single" w:sz="4" w:space="0" w:color="000000"/>
              <w:right w:val="single" w:sz="4" w:space="0" w:color="000000"/>
            </w:tcBorders>
          </w:tcPr>
          <w:p w14:paraId="0F079174" w14:textId="77777777" w:rsidR="00553412" w:rsidRPr="00553412" w:rsidRDefault="00553412" w:rsidP="00553412">
            <w:r w:rsidRPr="00553412">
              <w:t>63.</w:t>
            </w:r>
          </w:p>
        </w:tc>
        <w:tc>
          <w:tcPr>
            <w:tcW w:w="5580" w:type="dxa"/>
            <w:tcBorders>
              <w:top w:val="single" w:sz="4" w:space="0" w:color="000000"/>
              <w:left w:val="single" w:sz="4" w:space="0" w:color="000000"/>
              <w:bottom w:val="single" w:sz="4" w:space="0" w:color="000000"/>
              <w:right w:val="single" w:sz="4" w:space="0" w:color="000000"/>
            </w:tcBorders>
          </w:tcPr>
          <w:p w14:paraId="3063D3A0" w14:textId="77777777" w:rsidR="00553412" w:rsidRPr="00553412" w:rsidRDefault="00553412" w:rsidP="00553412">
            <w:r w:rsidRPr="00553412">
              <w:t>Ekskursijas AS “Pasažieru vilciens” pasažieriem organizēšana sadarbībā ar Madonas novada pašvaldības TIC (Madona, Cesvaine).</w:t>
            </w:r>
          </w:p>
        </w:tc>
        <w:tc>
          <w:tcPr>
            <w:tcW w:w="1980" w:type="dxa"/>
            <w:tcBorders>
              <w:top w:val="single" w:sz="4" w:space="0" w:color="000000"/>
              <w:left w:val="single" w:sz="4" w:space="0" w:color="000000"/>
              <w:bottom w:val="single" w:sz="4" w:space="0" w:color="000000"/>
              <w:right w:val="single" w:sz="4" w:space="0" w:color="000000"/>
            </w:tcBorders>
          </w:tcPr>
          <w:p w14:paraId="00BA7BB8" w14:textId="77777777" w:rsidR="00553412" w:rsidRPr="00553412" w:rsidRDefault="00553412" w:rsidP="00553412">
            <w:r w:rsidRPr="00553412">
              <w:t>14.10.</w:t>
            </w:r>
          </w:p>
        </w:tc>
        <w:tc>
          <w:tcPr>
            <w:tcW w:w="1660" w:type="dxa"/>
            <w:tcBorders>
              <w:top w:val="single" w:sz="4" w:space="0" w:color="000000"/>
              <w:left w:val="single" w:sz="4" w:space="0" w:color="000000"/>
              <w:bottom w:val="single" w:sz="4" w:space="0" w:color="000000"/>
              <w:right w:val="single" w:sz="4" w:space="0" w:color="000000"/>
            </w:tcBorders>
          </w:tcPr>
          <w:p w14:paraId="0D28E61D" w14:textId="77777777" w:rsidR="00553412" w:rsidRPr="00553412" w:rsidRDefault="00553412" w:rsidP="00553412">
            <w:r w:rsidRPr="00553412">
              <w:t>DV, TO</w:t>
            </w:r>
          </w:p>
        </w:tc>
      </w:tr>
      <w:tr w:rsidR="00553412" w:rsidRPr="00553412" w14:paraId="29628924" w14:textId="77777777" w:rsidTr="006843B0">
        <w:tc>
          <w:tcPr>
            <w:tcW w:w="739" w:type="dxa"/>
            <w:tcBorders>
              <w:top w:val="single" w:sz="4" w:space="0" w:color="000000"/>
              <w:left w:val="single" w:sz="4" w:space="0" w:color="000000"/>
              <w:bottom w:val="single" w:sz="4" w:space="0" w:color="000000"/>
              <w:right w:val="single" w:sz="4" w:space="0" w:color="000000"/>
            </w:tcBorders>
          </w:tcPr>
          <w:p w14:paraId="1872C7F5" w14:textId="77777777" w:rsidR="00553412" w:rsidRPr="00553412" w:rsidRDefault="00553412" w:rsidP="00553412">
            <w:r w:rsidRPr="00553412">
              <w:t>64.</w:t>
            </w:r>
          </w:p>
        </w:tc>
        <w:tc>
          <w:tcPr>
            <w:tcW w:w="5580" w:type="dxa"/>
            <w:tcBorders>
              <w:top w:val="single" w:sz="4" w:space="0" w:color="000000"/>
              <w:left w:val="single" w:sz="4" w:space="0" w:color="000000"/>
              <w:bottom w:val="single" w:sz="4" w:space="0" w:color="000000"/>
              <w:right w:val="single" w:sz="4" w:space="0" w:color="000000"/>
            </w:tcBorders>
          </w:tcPr>
          <w:p w14:paraId="066DB93B" w14:textId="77777777" w:rsidR="00553412" w:rsidRPr="00553412" w:rsidRDefault="00553412" w:rsidP="00553412">
            <w:r w:rsidRPr="00553412">
              <w:t>Zaļā tirdziņa organizēšana.</w:t>
            </w:r>
          </w:p>
        </w:tc>
        <w:tc>
          <w:tcPr>
            <w:tcW w:w="1980" w:type="dxa"/>
            <w:tcBorders>
              <w:top w:val="single" w:sz="4" w:space="0" w:color="000000"/>
              <w:left w:val="single" w:sz="4" w:space="0" w:color="000000"/>
              <w:bottom w:val="single" w:sz="4" w:space="0" w:color="000000"/>
              <w:right w:val="single" w:sz="4" w:space="0" w:color="000000"/>
            </w:tcBorders>
          </w:tcPr>
          <w:p w14:paraId="3A67BAE4" w14:textId="77777777" w:rsidR="00553412" w:rsidRPr="00553412" w:rsidRDefault="00553412" w:rsidP="00553412">
            <w:r w:rsidRPr="00553412">
              <w:t>21.10.</w:t>
            </w:r>
          </w:p>
        </w:tc>
        <w:tc>
          <w:tcPr>
            <w:tcW w:w="1660" w:type="dxa"/>
            <w:tcBorders>
              <w:top w:val="single" w:sz="4" w:space="0" w:color="000000"/>
              <w:left w:val="single" w:sz="4" w:space="0" w:color="000000"/>
              <w:bottom w:val="single" w:sz="4" w:space="0" w:color="000000"/>
              <w:right w:val="single" w:sz="4" w:space="0" w:color="000000"/>
            </w:tcBorders>
          </w:tcPr>
          <w:p w14:paraId="387987FB" w14:textId="77777777" w:rsidR="00553412" w:rsidRPr="00553412" w:rsidRDefault="00553412" w:rsidP="00553412">
            <w:r w:rsidRPr="00553412">
              <w:t>DV, TO</w:t>
            </w:r>
          </w:p>
        </w:tc>
      </w:tr>
      <w:tr w:rsidR="00553412" w:rsidRPr="00553412" w14:paraId="491190AC" w14:textId="77777777" w:rsidTr="006843B0">
        <w:tc>
          <w:tcPr>
            <w:tcW w:w="739" w:type="dxa"/>
            <w:tcBorders>
              <w:top w:val="single" w:sz="4" w:space="0" w:color="000000"/>
              <w:left w:val="single" w:sz="4" w:space="0" w:color="000000"/>
              <w:bottom w:val="single" w:sz="4" w:space="0" w:color="000000"/>
              <w:right w:val="single" w:sz="4" w:space="0" w:color="000000"/>
            </w:tcBorders>
          </w:tcPr>
          <w:p w14:paraId="44340591" w14:textId="77777777" w:rsidR="00553412" w:rsidRPr="00553412" w:rsidRDefault="00553412" w:rsidP="00553412">
            <w:r w:rsidRPr="00553412">
              <w:t>65.</w:t>
            </w:r>
          </w:p>
        </w:tc>
        <w:tc>
          <w:tcPr>
            <w:tcW w:w="5580" w:type="dxa"/>
            <w:tcBorders>
              <w:top w:val="single" w:sz="4" w:space="0" w:color="000000"/>
              <w:left w:val="single" w:sz="4" w:space="0" w:color="000000"/>
              <w:bottom w:val="single" w:sz="4" w:space="0" w:color="000000"/>
              <w:right w:val="single" w:sz="4" w:space="0" w:color="000000"/>
            </w:tcBorders>
          </w:tcPr>
          <w:p w14:paraId="1AC65D33" w14:textId="77777777" w:rsidR="00553412" w:rsidRPr="00553412" w:rsidRDefault="00553412" w:rsidP="00553412">
            <w:r w:rsidRPr="00553412">
              <w:t>Leģendu nakts pasākuma organizēšana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46F238FB" w14:textId="77777777" w:rsidR="00553412" w:rsidRPr="00553412" w:rsidRDefault="00553412" w:rsidP="00553412">
            <w:r w:rsidRPr="00553412">
              <w:t>28.10.</w:t>
            </w:r>
          </w:p>
        </w:tc>
        <w:tc>
          <w:tcPr>
            <w:tcW w:w="1660" w:type="dxa"/>
            <w:tcBorders>
              <w:top w:val="single" w:sz="4" w:space="0" w:color="000000"/>
              <w:left w:val="single" w:sz="4" w:space="0" w:color="000000"/>
              <w:bottom w:val="single" w:sz="4" w:space="0" w:color="000000"/>
              <w:right w:val="single" w:sz="4" w:space="0" w:color="000000"/>
            </w:tcBorders>
          </w:tcPr>
          <w:p w14:paraId="5580CBA6" w14:textId="77777777" w:rsidR="00553412" w:rsidRPr="00553412" w:rsidRDefault="00553412" w:rsidP="00553412">
            <w:r w:rsidRPr="00553412">
              <w:t>SPPV, SPEO, SPV</w:t>
            </w:r>
          </w:p>
        </w:tc>
      </w:tr>
      <w:tr w:rsidR="00553412" w:rsidRPr="00553412" w14:paraId="611A189F" w14:textId="77777777" w:rsidTr="006843B0">
        <w:tc>
          <w:tcPr>
            <w:tcW w:w="739" w:type="dxa"/>
            <w:tcBorders>
              <w:top w:val="single" w:sz="4" w:space="0" w:color="000000"/>
              <w:left w:val="single" w:sz="4" w:space="0" w:color="000000"/>
              <w:bottom w:val="single" w:sz="4" w:space="0" w:color="000000"/>
              <w:right w:val="single" w:sz="4" w:space="0" w:color="000000"/>
            </w:tcBorders>
          </w:tcPr>
          <w:p w14:paraId="41E7E981" w14:textId="77777777" w:rsidR="00553412" w:rsidRPr="00553412" w:rsidRDefault="00553412" w:rsidP="00553412">
            <w:r w:rsidRPr="00553412">
              <w:t>66.</w:t>
            </w:r>
          </w:p>
        </w:tc>
        <w:tc>
          <w:tcPr>
            <w:tcW w:w="5580" w:type="dxa"/>
            <w:tcBorders>
              <w:top w:val="single" w:sz="4" w:space="0" w:color="000000"/>
              <w:left w:val="single" w:sz="4" w:space="0" w:color="000000"/>
              <w:bottom w:val="single" w:sz="4" w:space="0" w:color="000000"/>
              <w:right w:val="single" w:sz="4" w:space="0" w:color="000000"/>
            </w:tcBorders>
          </w:tcPr>
          <w:p w14:paraId="78F5DD97" w14:textId="77777777" w:rsidR="00553412" w:rsidRPr="00553412" w:rsidRDefault="00553412" w:rsidP="00553412">
            <w:pPr>
              <w:tabs>
                <w:tab w:val="left" w:pos="1125"/>
              </w:tabs>
            </w:pPr>
            <w:r w:rsidRPr="00553412">
              <w:t>Gulbenes novada tūrisma uzņēmēju, pakalpojumu sniedzēju pieredzes apmaiņas brauciena organizēšana.</w:t>
            </w:r>
          </w:p>
        </w:tc>
        <w:tc>
          <w:tcPr>
            <w:tcW w:w="1980" w:type="dxa"/>
            <w:tcBorders>
              <w:top w:val="single" w:sz="4" w:space="0" w:color="000000"/>
              <w:left w:val="single" w:sz="4" w:space="0" w:color="000000"/>
              <w:bottom w:val="single" w:sz="4" w:space="0" w:color="000000"/>
              <w:right w:val="single" w:sz="4" w:space="0" w:color="000000"/>
            </w:tcBorders>
          </w:tcPr>
          <w:p w14:paraId="0B42E0FF" w14:textId="77777777" w:rsidR="00553412" w:rsidRPr="00553412" w:rsidRDefault="00553412" w:rsidP="00553412">
            <w:r w:rsidRPr="00553412">
              <w:t xml:space="preserve">Oktobris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1FBE42EC" w14:textId="77777777" w:rsidR="00553412" w:rsidRPr="00553412" w:rsidRDefault="00553412" w:rsidP="00553412">
            <w:r w:rsidRPr="00553412">
              <w:t>TO</w:t>
            </w:r>
          </w:p>
        </w:tc>
      </w:tr>
      <w:tr w:rsidR="00553412" w:rsidRPr="00553412" w14:paraId="56E8C640" w14:textId="77777777" w:rsidTr="006843B0">
        <w:tc>
          <w:tcPr>
            <w:tcW w:w="739" w:type="dxa"/>
            <w:tcBorders>
              <w:top w:val="single" w:sz="4" w:space="0" w:color="000000"/>
              <w:left w:val="single" w:sz="4" w:space="0" w:color="000000"/>
              <w:bottom w:val="single" w:sz="4" w:space="0" w:color="000000"/>
              <w:right w:val="single" w:sz="4" w:space="0" w:color="000000"/>
            </w:tcBorders>
          </w:tcPr>
          <w:p w14:paraId="412F7124" w14:textId="77777777" w:rsidR="00553412" w:rsidRPr="00553412" w:rsidRDefault="00553412" w:rsidP="00553412">
            <w:r w:rsidRPr="00553412">
              <w:t>67.</w:t>
            </w:r>
          </w:p>
        </w:tc>
        <w:tc>
          <w:tcPr>
            <w:tcW w:w="5580" w:type="dxa"/>
            <w:tcBorders>
              <w:top w:val="single" w:sz="4" w:space="0" w:color="000000"/>
              <w:left w:val="single" w:sz="4" w:space="0" w:color="000000"/>
              <w:bottom w:val="single" w:sz="4" w:space="0" w:color="000000"/>
              <w:right w:val="single" w:sz="4" w:space="0" w:color="000000"/>
            </w:tcBorders>
          </w:tcPr>
          <w:p w14:paraId="541442B3" w14:textId="77777777" w:rsidR="00553412" w:rsidRPr="00553412" w:rsidRDefault="00553412" w:rsidP="00553412">
            <w:r w:rsidRPr="00553412">
              <w:t>2024.gada tūrisma izdales materiālu (bukleti, kartes) izgatavošana.</w:t>
            </w:r>
          </w:p>
        </w:tc>
        <w:tc>
          <w:tcPr>
            <w:tcW w:w="1980" w:type="dxa"/>
            <w:tcBorders>
              <w:top w:val="single" w:sz="4" w:space="0" w:color="000000"/>
              <w:left w:val="single" w:sz="4" w:space="0" w:color="000000"/>
              <w:bottom w:val="single" w:sz="4" w:space="0" w:color="000000"/>
              <w:right w:val="single" w:sz="4" w:space="0" w:color="000000"/>
            </w:tcBorders>
          </w:tcPr>
          <w:p w14:paraId="284FB7F4" w14:textId="77777777" w:rsidR="00553412" w:rsidRPr="00553412" w:rsidRDefault="00553412" w:rsidP="00553412">
            <w:r w:rsidRPr="00553412">
              <w:t xml:space="preserve">Oktobris </w:t>
            </w:r>
          </w:p>
        </w:tc>
        <w:tc>
          <w:tcPr>
            <w:tcW w:w="1660" w:type="dxa"/>
            <w:tcBorders>
              <w:top w:val="single" w:sz="4" w:space="0" w:color="000000"/>
              <w:left w:val="single" w:sz="4" w:space="0" w:color="000000"/>
              <w:bottom w:val="single" w:sz="4" w:space="0" w:color="000000"/>
              <w:right w:val="single" w:sz="4" w:space="0" w:color="000000"/>
            </w:tcBorders>
          </w:tcPr>
          <w:p w14:paraId="1550C6D6" w14:textId="77777777" w:rsidR="00553412" w:rsidRPr="00553412" w:rsidRDefault="00553412" w:rsidP="00553412">
            <w:r w:rsidRPr="00553412">
              <w:t>DV, TO</w:t>
            </w:r>
          </w:p>
        </w:tc>
      </w:tr>
      <w:tr w:rsidR="00553412" w:rsidRPr="00553412" w14:paraId="13ED622A" w14:textId="77777777" w:rsidTr="006843B0">
        <w:trPr>
          <w:trHeight w:val="587"/>
        </w:trPr>
        <w:tc>
          <w:tcPr>
            <w:tcW w:w="739" w:type="dxa"/>
            <w:tcBorders>
              <w:top w:val="single" w:sz="4" w:space="0" w:color="000000"/>
              <w:left w:val="single" w:sz="4" w:space="0" w:color="000000"/>
              <w:bottom w:val="single" w:sz="4" w:space="0" w:color="000000"/>
              <w:right w:val="single" w:sz="4" w:space="0" w:color="000000"/>
            </w:tcBorders>
          </w:tcPr>
          <w:p w14:paraId="3B0A5C2B" w14:textId="77777777" w:rsidR="00553412" w:rsidRPr="00553412" w:rsidRDefault="00553412" w:rsidP="00553412">
            <w:r w:rsidRPr="00553412">
              <w:t>68.</w:t>
            </w:r>
          </w:p>
        </w:tc>
        <w:tc>
          <w:tcPr>
            <w:tcW w:w="5580" w:type="dxa"/>
            <w:tcBorders>
              <w:top w:val="single" w:sz="4" w:space="0" w:color="000000"/>
              <w:left w:val="single" w:sz="4" w:space="0" w:color="000000"/>
              <w:bottom w:val="single" w:sz="4" w:space="0" w:color="000000"/>
              <w:right w:val="single" w:sz="4" w:space="0" w:color="000000"/>
            </w:tcBorders>
          </w:tcPr>
          <w:p w14:paraId="177EAC13" w14:textId="77777777" w:rsidR="00553412" w:rsidRPr="00553412" w:rsidRDefault="00553412" w:rsidP="00553412">
            <w:r w:rsidRPr="00553412">
              <w:rPr>
                <w:color w:val="000000"/>
              </w:rPr>
              <w:t>Tematiskās dienas</w:t>
            </w:r>
            <w:r w:rsidRPr="00553412">
              <w:t xml:space="preserve"> “Zelta rudens diena” </w:t>
            </w:r>
            <w:r w:rsidRPr="00553412">
              <w:rPr>
                <w:color w:val="000000"/>
              </w:rPr>
              <w:t xml:space="preserve">organizēšana, </w:t>
            </w:r>
            <w:r w:rsidRPr="00553412">
              <w:t>tūrisma objektu piedāvājuma popularizēšanai.</w:t>
            </w:r>
          </w:p>
        </w:tc>
        <w:tc>
          <w:tcPr>
            <w:tcW w:w="1980" w:type="dxa"/>
            <w:tcBorders>
              <w:top w:val="single" w:sz="4" w:space="0" w:color="000000"/>
              <w:left w:val="single" w:sz="4" w:space="0" w:color="000000"/>
              <w:bottom w:val="single" w:sz="4" w:space="0" w:color="000000"/>
              <w:right w:val="single" w:sz="4" w:space="0" w:color="000000"/>
            </w:tcBorders>
          </w:tcPr>
          <w:p w14:paraId="719C0F32" w14:textId="77777777" w:rsidR="00553412" w:rsidRPr="00553412" w:rsidRDefault="00553412" w:rsidP="00553412">
            <w:r w:rsidRPr="00553412">
              <w:t xml:space="preserve">Oktobris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0AFFD725" w14:textId="77777777" w:rsidR="00553412" w:rsidRPr="00553412" w:rsidRDefault="00553412" w:rsidP="00553412">
            <w:r w:rsidRPr="00553412">
              <w:t>DV, TO</w:t>
            </w:r>
          </w:p>
        </w:tc>
      </w:tr>
      <w:tr w:rsidR="00553412" w:rsidRPr="00553412" w14:paraId="02CB8747" w14:textId="77777777" w:rsidTr="006843B0">
        <w:trPr>
          <w:trHeight w:val="587"/>
        </w:trPr>
        <w:tc>
          <w:tcPr>
            <w:tcW w:w="739" w:type="dxa"/>
            <w:tcBorders>
              <w:top w:val="single" w:sz="4" w:space="0" w:color="000000"/>
              <w:left w:val="single" w:sz="4" w:space="0" w:color="000000"/>
              <w:bottom w:val="single" w:sz="4" w:space="0" w:color="000000"/>
              <w:right w:val="single" w:sz="4" w:space="0" w:color="000000"/>
            </w:tcBorders>
          </w:tcPr>
          <w:p w14:paraId="14DB8FD2" w14:textId="77777777" w:rsidR="00553412" w:rsidRPr="00553412" w:rsidRDefault="00553412" w:rsidP="00553412">
            <w:r w:rsidRPr="00553412">
              <w:t>69.</w:t>
            </w:r>
          </w:p>
        </w:tc>
        <w:tc>
          <w:tcPr>
            <w:tcW w:w="5580" w:type="dxa"/>
            <w:tcBorders>
              <w:top w:val="single" w:sz="4" w:space="0" w:color="000000"/>
              <w:left w:val="single" w:sz="4" w:space="0" w:color="000000"/>
              <w:bottom w:val="single" w:sz="4" w:space="0" w:color="000000"/>
              <w:right w:val="single" w:sz="4" w:space="0" w:color="000000"/>
            </w:tcBorders>
          </w:tcPr>
          <w:p w14:paraId="4629255C" w14:textId="77777777" w:rsidR="00553412" w:rsidRPr="00553412" w:rsidRDefault="00553412" w:rsidP="00553412">
            <w:pPr>
              <w:rPr>
                <w:color w:val="000000"/>
              </w:rPr>
            </w:pPr>
            <w:r w:rsidRPr="00553412">
              <w:t>Skolēnu rudens brīvdienu piedāvājuma veidošana IIC “Dzelzceļš un Tvaiks”.</w:t>
            </w:r>
          </w:p>
        </w:tc>
        <w:tc>
          <w:tcPr>
            <w:tcW w:w="1980" w:type="dxa"/>
            <w:tcBorders>
              <w:top w:val="single" w:sz="4" w:space="0" w:color="000000"/>
              <w:left w:val="single" w:sz="4" w:space="0" w:color="000000"/>
              <w:bottom w:val="single" w:sz="4" w:space="0" w:color="000000"/>
              <w:right w:val="single" w:sz="4" w:space="0" w:color="000000"/>
            </w:tcBorders>
          </w:tcPr>
          <w:p w14:paraId="338B0B7F" w14:textId="77777777" w:rsidR="00553412" w:rsidRPr="00553412" w:rsidRDefault="00553412" w:rsidP="00553412">
            <w:r w:rsidRPr="00553412">
              <w:t xml:space="preserve">Oktobris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7844CF24" w14:textId="77777777" w:rsidR="00553412" w:rsidRPr="00553412" w:rsidRDefault="00553412" w:rsidP="00553412">
            <w:r w:rsidRPr="00553412">
              <w:t>DTV, DTEO</w:t>
            </w:r>
          </w:p>
        </w:tc>
      </w:tr>
      <w:tr w:rsidR="00553412" w:rsidRPr="00553412" w14:paraId="2BF53277" w14:textId="77777777" w:rsidTr="006843B0">
        <w:trPr>
          <w:trHeight w:val="587"/>
        </w:trPr>
        <w:tc>
          <w:tcPr>
            <w:tcW w:w="739" w:type="dxa"/>
            <w:tcBorders>
              <w:top w:val="single" w:sz="4" w:space="0" w:color="000000"/>
              <w:left w:val="single" w:sz="4" w:space="0" w:color="000000"/>
              <w:bottom w:val="single" w:sz="4" w:space="0" w:color="000000"/>
              <w:right w:val="single" w:sz="4" w:space="0" w:color="000000"/>
            </w:tcBorders>
          </w:tcPr>
          <w:p w14:paraId="5511512F" w14:textId="77777777" w:rsidR="00553412" w:rsidRPr="00553412" w:rsidRDefault="00553412" w:rsidP="00553412">
            <w:r w:rsidRPr="00553412">
              <w:t>70.</w:t>
            </w:r>
          </w:p>
        </w:tc>
        <w:tc>
          <w:tcPr>
            <w:tcW w:w="5580" w:type="dxa"/>
            <w:tcBorders>
              <w:top w:val="single" w:sz="4" w:space="0" w:color="000000"/>
              <w:left w:val="single" w:sz="4" w:space="0" w:color="000000"/>
              <w:bottom w:val="single" w:sz="4" w:space="0" w:color="000000"/>
              <w:right w:val="single" w:sz="4" w:space="0" w:color="000000"/>
            </w:tcBorders>
          </w:tcPr>
          <w:p w14:paraId="1464603B" w14:textId="77777777" w:rsidR="00553412" w:rsidRPr="00553412" w:rsidRDefault="00553412" w:rsidP="00553412">
            <w:pPr>
              <w:rPr>
                <w:color w:val="000000"/>
              </w:rPr>
            </w:pPr>
            <w:r w:rsidRPr="00553412">
              <w:t>Festivāla “</w:t>
            </w:r>
            <w:proofErr w:type="spellStart"/>
            <w:r w:rsidRPr="00553412">
              <w:t>Patriarha</w:t>
            </w:r>
            <w:proofErr w:type="spellEnd"/>
            <w:r w:rsidRPr="00553412">
              <w:t xml:space="preserve"> rudens” aktivitāšu Stāmerienas pilī kopā ar LKA organizēšana.</w:t>
            </w:r>
          </w:p>
        </w:tc>
        <w:tc>
          <w:tcPr>
            <w:tcW w:w="1980" w:type="dxa"/>
            <w:tcBorders>
              <w:top w:val="single" w:sz="4" w:space="0" w:color="000000"/>
              <w:left w:val="single" w:sz="4" w:space="0" w:color="000000"/>
              <w:bottom w:val="single" w:sz="4" w:space="0" w:color="000000"/>
              <w:right w:val="single" w:sz="4" w:space="0" w:color="000000"/>
            </w:tcBorders>
          </w:tcPr>
          <w:p w14:paraId="69CC6DFB" w14:textId="77777777" w:rsidR="00553412" w:rsidRPr="00553412" w:rsidRDefault="00553412" w:rsidP="00553412">
            <w:r w:rsidRPr="00553412">
              <w:t>Oktobris</w:t>
            </w:r>
          </w:p>
          <w:p w14:paraId="62A41903" w14:textId="77777777" w:rsidR="00553412" w:rsidRPr="00553412" w:rsidRDefault="00553412" w:rsidP="00553412">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4C607855" w14:textId="77777777" w:rsidR="00553412" w:rsidRPr="00553412" w:rsidRDefault="00553412" w:rsidP="00553412">
            <w:r w:rsidRPr="00553412">
              <w:t>SPPV</w:t>
            </w:r>
          </w:p>
        </w:tc>
      </w:tr>
      <w:tr w:rsidR="00553412" w:rsidRPr="00553412" w14:paraId="28F6D090" w14:textId="77777777" w:rsidTr="006843B0">
        <w:trPr>
          <w:trHeight w:val="587"/>
        </w:trPr>
        <w:tc>
          <w:tcPr>
            <w:tcW w:w="739" w:type="dxa"/>
            <w:tcBorders>
              <w:top w:val="single" w:sz="4" w:space="0" w:color="000000"/>
              <w:left w:val="single" w:sz="4" w:space="0" w:color="000000"/>
              <w:bottom w:val="single" w:sz="4" w:space="0" w:color="000000"/>
              <w:right w:val="single" w:sz="4" w:space="0" w:color="000000"/>
            </w:tcBorders>
          </w:tcPr>
          <w:p w14:paraId="789DD40C" w14:textId="77777777" w:rsidR="00553412" w:rsidRPr="00553412" w:rsidRDefault="00553412" w:rsidP="00553412">
            <w:r w:rsidRPr="00553412">
              <w:t>71.</w:t>
            </w:r>
          </w:p>
        </w:tc>
        <w:tc>
          <w:tcPr>
            <w:tcW w:w="5580" w:type="dxa"/>
            <w:tcBorders>
              <w:top w:val="single" w:sz="4" w:space="0" w:color="000000"/>
              <w:left w:val="single" w:sz="4" w:space="0" w:color="000000"/>
              <w:bottom w:val="single" w:sz="4" w:space="0" w:color="000000"/>
              <w:right w:val="single" w:sz="4" w:space="0" w:color="000000"/>
            </w:tcBorders>
          </w:tcPr>
          <w:p w14:paraId="59DCC1E0" w14:textId="77777777" w:rsidR="00553412" w:rsidRPr="00553412" w:rsidRDefault="00553412" w:rsidP="00553412">
            <w:pPr>
              <w:rPr>
                <w:color w:val="000000"/>
              </w:rPr>
            </w:pPr>
            <w:r w:rsidRPr="00553412">
              <w:t>Ekskursijas AS “Pasažieru vilciens” pasažieriem organizēšana sadarbībā ar Madonas novada pašvaldības TIC (Madona, Cesvaine).</w:t>
            </w:r>
          </w:p>
        </w:tc>
        <w:tc>
          <w:tcPr>
            <w:tcW w:w="1980" w:type="dxa"/>
            <w:tcBorders>
              <w:top w:val="single" w:sz="4" w:space="0" w:color="000000"/>
              <w:left w:val="single" w:sz="4" w:space="0" w:color="000000"/>
              <w:bottom w:val="single" w:sz="4" w:space="0" w:color="000000"/>
              <w:right w:val="single" w:sz="4" w:space="0" w:color="000000"/>
            </w:tcBorders>
          </w:tcPr>
          <w:p w14:paraId="05068F69" w14:textId="77777777" w:rsidR="00553412" w:rsidRPr="00553412" w:rsidRDefault="00553412" w:rsidP="00553412">
            <w:r w:rsidRPr="00553412">
              <w:t>04.11.</w:t>
            </w:r>
          </w:p>
        </w:tc>
        <w:tc>
          <w:tcPr>
            <w:tcW w:w="1660" w:type="dxa"/>
            <w:tcBorders>
              <w:top w:val="single" w:sz="4" w:space="0" w:color="000000"/>
              <w:left w:val="single" w:sz="4" w:space="0" w:color="000000"/>
              <w:bottom w:val="single" w:sz="4" w:space="0" w:color="000000"/>
              <w:right w:val="single" w:sz="4" w:space="0" w:color="000000"/>
            </w:tcBorders>
          </w:tcPr>
          <w:p w14:paraId="67B86B3C" w14:textId="77777777" w:rsidR="00553412" w:rsidRPr="00553412" w:rsidRDefault="00553412" w:rsidP="00553412">
            <w:r w:rsidRPr="00553412">
              <w:t>DV, TO</w:t>
            </w:r>
          </w:p>
        </w:tc>
      </w:tr>
      <w:tr w:rsidR="00553412" w:rsidRPr="00553412" w14:paraId="57E32B89" w14:textId="77777777" w:rsidTr="006843B0">
        <w:tc>
          <w:tcPr>
            <w:tcW w:w="739" w:type="dxa"/>
            <w:tcBorders>
              <w:top w:val="single" w:sz="4" w:space="0" w:color="000000"/>
              <w:left w:val="single" w:sz="4" w:space="0" w:color="000000"/>
              <w:bottom w:val="single" w:sz="4" w:space="0" w:color="000000"/>
              <w:right w:val="single" w:sz="4" w:space="0" w:color="000000"/>
            </w:tcBorders>
          </w:tcPr>
          <w:p w14:paraId="1FABF024" w14:textId="77777777" w:rsidR="00553412" w:rsidRPr="00553412" w:rsidRDefault="00553412" w:rsidP="00553412">
            <w:r w:rsidRPr="00553412">
              <w:t>72.</w:t>
            </w:r>
          </w:p>
        </w:tc>
        <w:tc>
          <w:tcPr>
            <w:tcW w:w="5580" w:type="dxa"/>
            <w:tcBorders>
              <w:top w:val="single" w:sz="4" w:space="0" w:color="000000"/>
              <w:left w:val="single" w:sz="4" w:space="0" w:color="000000"/>
              <w:bottom w:val="single" w:sz="4" w:space="0" w:color="000000"/>
              <w:right w:val="single" w:sz="4" w:space="0" w:color="000000"/>
            </w:tcBorders>
          </w:tcPr>
          <w:p w14:paraId="22286807" w14:textId="77777777" w:rsidR="00553412" w:rsidRPr="00553412" w:rsidRDefault="00553412" w:rsidP="00553412">
            <w:r w:rsidRPr="00553412">
              <w:t>Zaļā tirdziņa organizēšana.</w:t>
            </w:r>
          </w:p>
        </w:tc>
        <w:tc>
          <w:tcPr>
            <w:tcW w:w="1980" w:type="dxa"/>
            <w:tcBorders>
              <w:top w:val="single" w:sz="4" w:space="0" w:color="000000"/>
              <w:left w:val="single" w:sz="4" w:space="0" w:color="000000"/>
              <w:bottom w:val="single" w:sz="4" w:space="0" w:color="000000"/>
              <w:right w:val="single" w:sz="4" w:space="0" w:color="000000"/>
            </w:tcBorders>
          </w:tcPr>
          <w:p w14:paraId="032B8AF2" w14:textId="77777777" w:rsidR="00553412" w:rsidRPr="00553412" w:rsidRDefault="00553412" w:rsidP="00553412">
            <w:r w:rsidRPr="00553412">
              <w:t>18.11.</w:t>
            </w:r>
          </w:p>
        </w:tc>
        <w:tc>
          <w:tcPr>
            <w:tcW w:w="1660" w:type="dxa"/>
            <w:tcBorders>
              <w:top w:val="single" w:sz="4" w:space="0" w:color="000000"/>
              <w:left w:val="single" w:sz="4" w:space="0" w:color="000000"/>
              <w:bottom w:val="single" w:sz="4" w:space="0" w:color="000000"/>
              <w:right w:val="single" w:sz="4" w:space="0" w:color="000000"/>
            </w:tcBorders>
          </w:tcPr>
          <w:p w14:paraId="387E1472" w14:textId="77777777" w:rsidR="00553412" w:rsidRPr="00553412" w:rsidRDefault="00553412" w:rsidP="00553412">
            <w:r w:rsidRPr="00553412">
              <w:t>DV, TO</w:t>
            </w:r>
          </w:p>
        </w:tc>
      </w:tr>
      <w:tr w:rsidR="00553412" w:rsidRPr="00553412" w14:paraId="3D417F19" w14:textId="77777777" w:rsidTr="006843B0">
        <w:tc>
          <w:tcPr>
            <w:tcW w:w="739" w:type="dxa"/>
            <w:tcBorders>
              <w:top w:val="single" w:sz="4" w:space="0" w:color="000000"/>
              <w:left w:val="single" w:sz="4" w:space="0" w:color="000000"/>
              <w:bottom w:val="single" w:sz="4" w:space="0" w:color="000000"/>
              <w:right w:val="single" w:sz="4" w:space="0" w:color="000000"/>
            </w:tcBorders>
          </w:tcPr>
          <w:p w14:paraId="410A1A9C" w14:textId="77777777" w:rsidR="00553412" w:rsidRPr="00553412" w:rsidRDefault="00553412" w:rsidP="00553412">
            <w:r w:rsidRPr="00553412">
              <w:t>73.</w:t>
            </w:r>
          </w:p>
        </w:tc>
        <w:tc>
          <w:tcPr>
            <w:tcW w:w="5580" w:type="dxa"/>
            <w:tcBorders>
              <w:top w:val="single" w:sz="4" w:space="0" w:color="000000"/>
              <w:left w:val="single" w:sz="4" w:space="0" w:color="000000"/>
              <w:bottom w:val="single" w:sz="4" w:space="0" w:color="000000"/>
              <w:right w:val="single" w:sz="4" w:space="0" w:color="000000"/>
            </w:tcBorders>
          </w:tcPr>
          <w:p w14:paraId="3BABA578" w14:textId="77777777" w:rsidR="00553412" w:rsidRPr="00553412" w:rsidRDefault="00553412" w:rsidP="00553412">
            <w:r w:rsidRPr="00553412">
              <w:rPr>
                <w:color w:val="000000"/>
              </w:rPr>
              <w:t>Tematiskās dienas</w:t>
            </w:r>
            <w:r w:rsidRPr="00553412">
              <w:t xml:space="preserve"> “Meistaru diena” </w:t>
            </w:r>
            <w:r w:rsidRPr="00553412">
              <w:rPr>
                <w:color w:val="000000"/>
              </w:rPr>
              <w:t xml:space="preserve">organizēšana, </w:t>
            </w:r>
            <w:r w:rsidRPr="00553412">
              <w:t>tūrisma objektu piedāvājuma popularizēšanai.</w:t>
            </w:r>
          </w:p>
        </w:tc>
        <w:tc>
          <w:tcPr>
            <w:tcW w:w="1980" w:type="dxa"/>
            <w:tcBorders>
              <w:top w:val="single" w:sz="4" w:space="0" w:color="000000"/>
              <w:left w:val="single" w:sz="4" w:space="0" w:color="000000"/>
              <w:bottom w:val="single" w:sz="4" w:space="0" w:color="000000"/>
              <w:right w:val="single" w:sz="4" w:space="0" w:color="000000"/>
            </w:tcBorders>
          </w:tcPr>
          <w:p w14:paraId="42F7BB6B" w14:textId="77777777" w:rsidR="00553412" w:rsidRPr="00553412" w:rsidRDefault="00553412" w:rsidP="00553412">
            <w:r w:rsidRPr="00553412">
              <w:t xml:space="preserve">Novembris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34DDD502" w14:textId="77777777" w:rsidR="00553412" w:rsidRPr="00553412" w:rsidRDefault="00553412" w:rsidP="00553412">
            <w:r w:rsidRPr="00553412">
              <w:t>DV, TO</w:t>
            </w:r>
          </w:p>
        </w:tc>
      </w:tr>
      <w:tr w:rsidR="00553412" w:rsidRPr="00553412" w14:paraId="32FF69D1" w14:textId="77777777" w:rsidTr="006843B0">
        <w:tc>
          <w:tcPr>
            <w:tcW w:w="739" w:type="dxa"/>
            <w:tcBorders>
              <w:top w:val="single" w:sz="4" w:space="0" w:color="000000"/>
              <w:left w:val="single" w:sz="4" w:space="0" w:color="000000"/>
              <w:bottom w:val="single" w:sz="4" w:space="0" w:color="000000"/>
              <w:right w:val="single" w:sz="4" w:space="0" w:color="000000"/>
            </w:tcBorders>
          </w:tcPr>
          <w:p w14:paraId="14B5C5F7" w14:textId="77777777" w:rsidR="00553412" w:rsidRPr="00553412" w:rsidRDefault="00553412" w:rsidP="00553412">
            <w:r w:rsidRPr="00553412">
              <w:t>74.</w:t>
            </w:r>
          </w:p>
        </w:tc>
        <w:tc>
          <w:tcPr>
            <w:tcW w:w="5580" w:type="dxa"/>
            <w:tcBorders>
              <w:top w:val="single" w:sz="4" w:space="0" w:color="000000"/>
              <w:left w:val="single" w:sz="4" w:space="0" w:color="000000"/>
              <w:bottom w:val="single" w:sz="4" w:space="0" w:color="000000"/>
              <w:right w:val="single" w:sz="4" w:space="0" w:color="000000"/>
            </w:tcBorders>
          </w:tcPr>
          <w:p w14:paraId="1C784D14" w14:textId="77777777" w:rsidR="00553412" w:rsidRPr="00553412" w:rsidRDefault="00553412" w:rsidP="00553412">
            <w:pPr>
              <w:rPr>
                <w:color w:val="000000"/>
              </w:rPr>
            </w:pPr>
            <w:r w:rsidRPr="00553412">
              <w:t>Valsts svētku piedāvājuma organizēšana IIC “Dzelzceļš un Tvaiks”.</w:t>
            </w:r>
          </w:p>
        </w:tc>
        <w:tc>
          <w:tcPr>
            <w:tcW w:w="1980" w:type="dxa"/>
            <w:tcBorders>
              <w:top w:val="single" w:sz="4" w:space="0" w:color="000000"/>
              <w:left w:val="single" w:sz="4" w:space="0" w:color="000000"/>
              <w:bottom w:val="single" w:sz="4" w:space="0" w:color="000000"/>
              <w:right w:val="single" w:sz="4" w:space="0" w:color="000000"/>
            </w:tcBorders>
          </w:tcPr>
          <w:p w14:paraId="4E31C285" w14:textId="77777777" w:rsidR="00553412" w:rsidRPr="00553412" w:rsidRDefault="00553412" w:rsidP="00553412">
            <w:r w:rsidRPr="00553412">
              <w:t xml:space="preserve">Novembris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66004261" w14:textId="77777777" w:rsidR="00553412" w:rsidRPr="00553412" w:rsidRDefault="00553412" w:rsidP="00553412">
            <w:r w:rsidRPr="00553412">
              <w:t>DTV, DTEO</w:t>
            </w:r>
          </w:p>
        </w:tc>
      </w:tr>
      <w:tr w:rsidR="00553412" w:rsidRPr="00553412" w14:paraId="07A5FE5C" w14:textId="77777777" w:rsidTr="006843B0">
        <w:tc>
          <w:tcPr>
            <w:tcW w:w="739" w:type="dxa"/>
            <w:tcBorders>
              <w:top w:val="single" w:sz="4" w:space="0" w:color="000000"/>
              <w:left w:val="single" w:sz="4" w:space="0" w:color="000000"/>
              <w:bottom w:val="single" w:sz="4" w:space="0" w:color="000000"/>
              <w:right w:val="single" w:sz="4" w:space="0" w:color="000000"/>
            </w:tcBorders>
          </w:tcPr>
          <w:p w14:paraId="0B8B43F5" w14:textId="77777777" w:rsidR="00553412" w:rsidRPr="00553412" w:rsidRDefault="00553412" w:rsidP="00553412">
            <w:r w:rsidRPr="00553412">
              <w:t>75.</w:t>
            </w:r>
          </w:p>
        </w:tc>
        <w:tc>
          <w:tcPr>
            <w:tcW w:w="5580" w:type="dxa"/>
            <w:tcBorders>
              <w:top w:val="single" w:sz="4" w:space="0" w:color="000000"/>
              <w:left w:val="single" w:sz="4" w:space="0" w:color="000000"/>
              <w:bottom w:val="single" w:sz="4" w:space="0" w:color="000000"/>
              <w:right w:val="single" w:sz="4" w:space="0" w:color="000000"/>
            </w:tcBorders>
          </w:tcPr>
          <w:p w14:paraId="78BAB6FD" w14:textId="77777777" w:rsidR="00553412" w:rsidRPr="00553412" w:rsidRDefault="00553412" w:rsidP="00553412">
            <w:pPr>
              <w:rPr>
                <w:color w:val="000000"/>
              </w:rPr>
            </w:pPr>
            <w:r w:rsidRPr="00553412">
              <w:t>Izrādes-piedzīvojuma “Maskarāde pilī” Stāmerienas pilī norises nodrošināšana.</w:t>
            </w:r>
          </w:p>
        </w:tc>
        <w:tc>
          <w:tcPr>
            <w:tcW w:w="1980" w:type="dxa"/>
            <w:tcBorders>
              <w:top w:val="single" w:sz="4" w:space="0" w:color="000000"/>
              <w:left w:val="single" w:sz="4" w:space="0" w:color="000000"/>
              <w:bottom w:val="single" w:sz="4" w:space="0" w:color="000000"/>
              <w:right w:val="single" w:sz="4" w:space="0" w:color="000000"/>
            </w:tcBorders>
          </w:tcPr>
          <w:p w14:paraId="2E0AEF76" w14:textId="77777777" w:rsidR="00553412" w:rsidRPr="00553412" w:rsidRDefault="00553412" w:rsidP="00553412">
            <w:r w:rsidRPr="00553412">
              <w:t xml:space="preserve">Novembris – decembris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74915CE7" w14:textId="77777777" w:rsidR="00553412" w:rsidRPr="00553412" w:rsidRDefault="00553412" w:rsidP="00553412">
            <w:r w:rsidRPr="00553412">
              <w:t>SPV, SPPV</w:t>
            </w:r>
          </w:p>
        </w:tc>
      </w:tr>
      <w:tr w:rsidR="00553412" w:rsidRPr="00553412" w14:paraId="48219E00" w14:textId="77777777" w:rsidTr="006843B0">
        <w:tc>
          <w:tcPr>
            <w:tcW w:w="739" w:type="dxa"/>
            <w:tcBorders>
              <w:top w:val="single" w:sz="4" w:space="0" w:color="000000"/>
              <w:left w:val="single" w:sz="4" w:space="0" w:color="000000"/>
              <w:bottom w:val="single" w:sz="4" w:space="0" w:color="000000"/>
              <w:right w:val="single" w:sz="4" w:space="0" w:color="000000"/>
            </w:tcBorders>
          </w:tcPr>
          <w:p w14:paraId="061BCD64" w14:textId="77777777" w:rsidR="00553412" w:rsidRPr="00553412" w:rsidRDefault="00553412" w:rsidP="00553412">
            <w:r w:rsidRPr="00553412">
              <w:t>76.</w:t>
            </w:r>
          </w:p>
        </w:tc>
        <w:tc>
          <w:tcPr>
            <w:tcW w:w="5580" w:type="dxa"/>
            <w:tcBorders>
              <w:top w:val="single" w:sz="4" w:space="0" w:color="000000"/>
              <w:left w:val="single" w:sz="4" w:space="0" w:color="000000"/>
              <w:bottom w:val="single" w:sz="4" w:space="0" w:color="000000"/>
              <w:right w:val="single" w:sz="4" w:space="0" w:color="000000"/>
            </w:tcBorders>
          </w:tcPr>
          <w:p w14:paraId="73A3311E" w14:textId="77777777" w:rsidR="00553412" w:rsidRPr="00553412" w:rsidRDefault="00553412" w:rsidP="00553412">
            <w:r w:rsidRPr="00553412">
              <w:t>Zaļā tirdziņa organizēšana.</w:t>
            </w:r>
          </w:p>
        </w:tc>
        <w:tc>
          <w:tcPr>
            <w:tcW w:w="1980" w:type="dxa"/>
            <w:tcBorders>
              <w:top w:val="single" w:sz="4" w:space="0" w:color="000000"/>
              <w:left w:val="single" w:sz="4" w:space="0" w:color="000000"/>
              <w:bottom w:val="single" w:sz="4" w:space="0" w:color="000000"/>
              <w:right w:val="single" w:sz="4" w:space="0" w:color="000000"/>
            </w:tcBorders>
          </w:tcPr>
          <w:p w14:paraId="56A04A27" w14:textId="77777777" w:rsidR="00553412" w:rsidRPr="00553412" w:rsidRDefault="00553412" w:rsidP="00553412">
            <w:r w:rsidRPr="00553412">
              <w:t>16.12.</w:t>
            </w:r>
          </w:p>
        </w:tc>
        <w:tc>
          <w:tcPr>
            <w:tcW w:w="1660" w:type="dxa"/>
            <w:tcBorders>
              <w:top w:val="single" w:sz="4" w:space="0" w:color="000000"/>
              <w:left w:val="single" w:sz="4" w:space="0" w:color="000000"/>
              <w:bottom w:val="single" w:sz="4" w:space="0" w:color="000000"/>
              <w:right w:val="single" w:sz="4" w:space="0" w:color="000000"/>
            </w:tcBorders>
          </w:tcPr>
          <w:p w14:paraId="5E49968E" w14:textId="77777777" w:rsidR="00553412" w:rsidRPr="00553412" w:rsidRDefault="00553412" w:rsidP="00553412">
            <w:r w:rsidRPr="00553412">
              <w:t>DV, TO</w:t>
            </w:r>
          </w:p>
        </w:tc>
      </w:tr>
      <w:tr w:rsidR="00553412" w:rsidRPr="00553412" w14:paraId="7F0FA1B0" w14:textId="77777777" w:rsidTr="006843B0">
        <w:tc>
          <w:tcPr>
            <w:tcW w:w="739" w:type="dxa"/>
            <w:tcBorders>
              <w:top w:val="single" w:sz="4" w:space="0" w:color="000000"/>
              <w:left w:val="single" w:sz="4" w:space="0" w:color="000000"/>
              <w:bottom w:val="single" w:sz="4" w:space="0" w:color="000000"/>
              <w:right w:val="single" w:sz="4" w:space="0" w:color="000000"/>
            </w:tcBorders>
          </w:tcPr>
          <w:p w14:paraId="4CB74CBA" w14:textId="77777777" w:rsidR="00553412" w:rsidRPr="00553412" w:rsidRDefault="00553412" w:rsidP="00553412">
            <w:r w:rsidRPr="00553412">
              <w:t>77.</w:t>
            </w:r>
          </w:p>
        </w:tc>
        <w:tc>
          <w:tcPr>
            <w:tcW w:w="5580" w:type="dxa"/>
            <w:tcBorders>
              <w:top w:val="single" w:sz="4" w:space="0" w:color="000000"/>
              <w:left w:val="single" w:sz="4" w:space="0" w:color="000000"/>
              <w:bottom w:val="single" w:sz="4" w:space="0" w:color="000000"/>
              <w:right w:val="single" w:sz="4" w:space="0" w:color="000000"/>
            </w:tcBorders>
          </w:tcPr>
          <w:p w14:paraId="2F075689" w14:textId="77777777" w:rsidR="00553412" w:rsidRPr="00553412" w:rsidRDefault="00553412" w:rsidP="00553412">
            <w:r w:rsidRPr="00553412">
              <w:rPr>
                <w:color w:val="000000"/>
              </w:rPr>
              <w:t>Tematiskās dienas</w:t>
            </w:r>
            <w:r w:rsidRPr="00553412">
              <w:t xml:space="preserve"> “Meistaru diena” </w:t>
            </w:r>
            <w:r w:rsidRPr="00553412">
              <w:rPr>
                <w:color w:val="000000"/>
              </w:rPr>
              <w:t xml:space="preserve">organizēšana, </w:t>
            </w:r>
            <w:r w:rsidRPr="00553412">
              <w:t>tūrisma objektu piedāvājuma popularizēšanai.</w:t>
            </w:r>
          </w:p>
        </w:tc>
        <w:tc>
          <w:tcPr>
            <w:tcW w:w="1980" w:type="dxa"/>
            <w:tcBorders>
              <w:top w:val="single" w:sz="4" w:space="0" w:color="000000"/>
              <w:left w:val="single" w:sz="4" w:space="0" w:color="000000"/>
              <w:bottom w:val="single" w:sz="4" w:space="0" w:color="000000"/>
              <w:right w:val="single" w:sz="4" w:space="0" w:color="000000"/>
            </w:tcBorders>
          </w:tcPr>
          <w:p w14:paraId="478F8CE0" w14:textId="77777777" w:rsidR="00553412" w:rsidRPr="00553412" w:rsidRDefault="00553412" w:rsidP="00553412">
            <w:r w:rsidRPr="00553412">
              <w:t xml:space="preserve">Decembris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691C55AC" w14:textId="77777777" w:rsidR="00553412" w:rsidRPr="00553412" w:rsidRDefault="00553412" w:rsidP="00553412">
            <w:r w:rsidRPr="00553412">
              <w:t>DV, TO</w:t>
            </w:r>
          </w:p>
        </w:tc>
      </w:tr>
      <w:tr w:rsidR="00553412" w:rsidRPr="00553412" w14:paraId="0E432AE9" w14:textId="77777777" w:rsidTr="006843B0">
        <w:tc>
          <w:tcPr>
            <w:tcW w:w="739" w:type="dxa"/>
            <w:tcBorders>
              <w:top w:val="single" w:sz="4" w:space="0" w:color="000000"/>
              <w:left w:val="single" w:sz="4" w:space="0" w:color="000000"/>
              <w:bottom w:val="single" w:sz="4" w:space="0" w:color="000000"/>
              <w:right w:val="single" w:sz="4" w:space="0" w:color="000000"/>
            </w:tcBorders>
          </w:tcPr>
          <w:p w14:paraId="15BAE6F5" w14:textId="77777777" w:rsidR="00553412" w:rsidRPr="00553412" w:rsidRDefault="00553412" w:rsidP="00553412">
            <w:r w:rsidRPr="00553412">
              <w:t>78.</w:t>
            </w:r>
          </w:p>
        </w:tc>
        <w:tc>
          <w:tcPr>
            <w:tcW w:w="5580" w:type="dxa"/>
            <w:tcBorders>
              <w:top w:val="single" w:sz="4" w:space="0" w:color="000000"/>
              <w:left w:val="single" w:sz="4" w:space="0" w:color="000000"/>
              <w:bottom w:val="single" w:sz="4" w:space="0" w:color="000000"/>
              <w:right w:val="single" w:sz="4" w:space="0" w:color="000000"/>
            </w:tcBorders>
          </w:tcPr>
          <w:p w14:paraId="3E3B0EF5" w14:textId="77777777" w:rsidR="00553412" w:rsidRPr="00553412" w:rsidRDefault="00553412" w:rsidP="00553412">
            <w:pPr>
              <w:rPr>
                <w:color w:val="000000"/>
              </w:rPr>
            </w:pPr>
            <w:r w:rsidRPr="00553412">
              <w:t>Ziemassvētku aktivitāšu organizēšana IIC “Dzelzceļš un Tvaiks”.</w:t>
            </w:r>
          </w:p>
        </w:tc>
        <w:tc>
          <w:tcPr>
            <w:tcW w:w="1980" w:type="dxa"/>
            <w:tcBorders>
              <w:top w:val="single" w:sz="4" w:space="0" w:color="000000"/>
              <w:left w:val="single" w:sz="4" w:space="0" w:color="000000"/>
              <w:bottom w:val="single" w:sz="4" w:space="0" w:color="000000"/>
              <w:right w:val="single" w:sz="4" w:space="0" w:color="000000"/>
            </w:tcBorders>
          </w:tcPr>
          <w:p w14:paraId="7AB9B18E" w14:textId="77777777" w:rsidR="00553412" w:rsidRPr="00553412" w:rsidRDefault="00553412" w:rsidP="00553412">
            <w:r w:rsidRPr="00553412">
              <w:t xml:space="preserve">Decembris </w:t>
            </w:r>
            <w:r w:rsidRPr="00553412">
              <w:rPr>
                <w:i/>
              </w:rPr>
              <w:t>(laiks tiks precizēts)</w:t>
            </w:r>
          </w:p>
        </w:tc>
        <w:tc>
          <w:tcPr>
            <w:tcW w:w="1660" w:type="dxa"/>
            <w:tcBorders>
              <w:top w:val="single" w:sz="4" w:space="0" w:color="000000"/>
              <w:left w:val="single" w:sz="4" w:space="0" w:color="000000"/>
              <w:bottom w:val="single" w:sz="4" w:space="0" w:color="000000"/>
              <w:right w:val="single" w:sz="4" w:space="0" w:color="000000"/>
            </w:tcBorders>
          </w:tcPr>
          <w:p w14:paraId="40DD8BA6" w14:textId="77777777" w:rsidR="00553412" w:rsidRPr="00553412" w:rsidRDefault="00553412" w:rsidP="00553412">
            <w:r w:rsidRPr="00553412">
              <w:t>DTV, DTEO</w:t>
            </w:r>
          </w:p>
        </w:tc>
      </w:tr>
      <w:tr w:rsidR="00553412" w:rsidRPr="00553412" w14:paraId="6FCF6008" w14:textId="77777777" w:rsidTr="006843B0">
        <w:tc>
          <w:tcPr>
            <w:tcW w:w="739" w:type="dxa"/>
            <w:tcBorders>
              <w:top w:val="single" w:sz="4" w:space="0" w:color="000000"/>
              <w:left w:val="single" w:sz="4" w:space="0" w:color="000000"/>
              <w:bottom w:val="single" w:sz="4" w:space="0" w:color="000000"/>
              <w:right w:val="single" w:sz="4" w:space="0" w:color="000000"/>
            </w:tcBorders>
          </w:tcPr>
          <w:p w14:paraId="41D1EAAF" w14:textId="77777777" w:rsidR="00553412" w:rsidRPr="00553412" w:rsidRDefault="00553412" w:rsidP="00553412">
            <w:r w:rsidRPr="00553412">
              <w:t>79.</w:t>
            </w:r>
          </w:p>
        </w:tc>
        <w:tc>
          <w:tcPr>
            <w:tcW w:w="5580" w:type="dxa"/>
            <w:tcBorders>
              <w:top w:val="single" w:sz="4" w:space="0" w:color="000000"/>
              <w:left w:val="single" w:sz="4" w:space="0" w:color="000000"/>
              <w:bottom w:val="single" w:sz="4" w:space="0" w:color="000000"/>
              <w:right w:val="single" w:sz="4" w:space="0" w:color="000000"/>
            </w:tcBorders>
          </w:tcPr>
          <w:p w14:paraId="2D2524B3" w14:textId="77777777" w:rsidR="00553412" w:rsidRPr="00553412" w:rsidRDefault="00553412" w:rsidP="00553412">
            <w:pPr>
              <w:rPr>
                <w:color w:val="000000"/>
              </w:rPr>
            </w:pPr>
            <w:r w:rsidRPr="00553412">
              <w:t>Pasākumu organizēšana Ziemassvētku laikā Stāmerienas pilī sadarbībā ar Stāmerienas tautas namu.</w:t>
            </w:r>
          </w:p>
        </w:tc>
        <w:tc>
          <w:tcPr>
            <w:tcW w:w="1980" w:type="dxa"/>
            <w:tcBorders>
              <w:top w:val="single" w:sz="4" w:space="0" w:color="000000"/>
              <w:left w:val="single" w:sz="4" w:space="0" w:color="000000"/>
              <w:bottom w:val="single" w:sz="4" w:space="0" w:color="000000"/>
              <w:right w:val="single" w:sz="4" w:space="0" w:color="000000"/>
            </w:tcBorders>
          </w:tcPr>
          <w:p w14:paraId="04FDBACD" w14:textId="77777777" w:rsidR="00553412" w:rsidRPr="00553412" w:rsidRDefault="00553412" w:rsidP="00553412">
            <w:r w:rsidRPr="00553412">
              <w:t>Decembris</w:t>
            </w:r>
          </w:p>
        </w:tc>
        <w:tc>
          <w:tcPr>
            <w:tcW w:w="1660" w:type="dxa"/>
            <w:tcBorders>
              <w:top w:val="single" w:sz="4" w:space="0" w:color="000000"/>
              <w:left w:val="single" w:sz="4" w:space="0" w:color="000000"/>
              <w:bottom w:val="single" w:sz="4" w:space="0" w:color="000000"/>
              <w:right w:val="single" w:sz="4" w:space="0" w:color="000000"/>
            </w:tcBorders>
          </w:tcPr>
          <w:p w14:paraId="14F400CC" w14:textId="77777777" w:rsidR="00553412" w:rsidRPr="00553412" w:rsidRDefault="00553412" w:rsidP="00553412">
            <w:r w:rsidRPr="00553412">
              <w:t>SPPV, SPV</w:t>
            </w:r>
          </w:p>
        </w:tc>
      </w:tr>
      <w:tr w:rsidR="00553412" w:rsidRPr="00553412" w14:paraId="5355573C" w14:textId="77777777" w:rsidTr="006843B0">
        <w:tc>
          <w:tcPr>
            <w:tcW w:w="739" w:type="dxa"/>
            <w:tcBorders>
              <w:top w:val="single" w:sz="4" w:space="0" w:color="000000"/>
              <w:left w:val="single" w:sz="4" w:space="0" w:color="000000"/>
              <w:bottom w:val="single" w:sz="4" w:space="0" w:color="000000"/>
              <w:right w:val="single" w:sz="4" w:space="0" w:color="000000"/>
            </w:tcBorders>
          </w:tcPr>
          <w:p w14:paraId="01A40F84" w14:textId="77777777" w:rsidR="00553412" w:rsidRPr="00553412" w:rsidRDefault="00553412" w:rsidP="00553412">
            <w:r w:rsidRPr="00553412">
              <w:t>80.</w:t>
            </w:r>
          </w:p>
        </w:tc>
        <w:tc>
          <w:tcPr>
            <w:tcW w:w="5580" w:type="dxa"/>
            <w:tcBorders>
              <w:top w:val="single" w:sz="4" w:space="0" w:color="000000"/>
              <w:left w:val="single" w:sz="4" w:space="0" w:color="000000"/>
              <w:bottom w:val="single" w:sz="4" w:space="0" w:color="000000"/>
              <w:right w:val="single" w:sz="4" w:space="0" w:color="000000"/>
            </w:tcBorders>
          </w:tcPr>
          <w:p w14:paraId="0DF3F121" w14:textId="77777777" w:rsidR="00553412" w:rsidRPr="00553412" w:rsidRDefault="00553412" w:rsidP="00553412">
            <w:r w:rsidRPr="00553412">
              <w:t>Ekskursijas pa Viestura ielu organizēšana.</w:t>
            </w:r>
          </w:p>
        </w:tc>
        <w:tc>
          <w:tcPr>
            <w:tcW w:w="1980" w:type="dxa"/>
            <w:tcBorders>
              <w:top w:val="single" w:sz="4" w:space="0" w:color="000000"/>
              <w:left w:val="single" w:sz="4" w:space="0" w:color="000000"/>
              <w:bottom w:val="single" w:sz="4" w:space="0" w:color="000000"/>
              <w:right w:val="single" w:sz="4" w:space="0" w:color="000000"/>
            </w:tcBorders>
          </w:tcPr>
          <w:p w14:paraId="62763EFA" w14:textId="77777777" w:rsidR="00553412" w:rsidRPr="00553412" w:rsidRDefault="00553412" w:rsidP="00553412">
            <w:r w:rsidRPr="00553412">
              <w:rPr>
                <w:color w:val="000000"/>
              </w:rPr>
              <w:t>Visu gadu</w:t>
            </w:r>
          </w:p>
        </w:tc>
        <w:tc>
          <w:tcPr>
            <w:tcW w:w="1660" w:type="dxa"/>
            <w:tcBorders>
              <w:top w:val="single" w:sz="4" w:space="0" w:color="000000"/>
              <w:left w:val="single" w:sz="4" w:space="0" w:color="000000"/>
              <w:bottom w:val="single" w:sz="4" w:space="0" w:color="000000"/>
              <w:right w:val="single" w:sz="4" w:space="0" w:color="000000"/>
            </w:tcBorders>
          </w:tcPr>
          <w:p w14:paraId="6D5AE6CE" w14:textId="77777777" w:rsidR="00553412" w:rsidRPr="00553412" w:rsidRDefault="00553412" w:rsidP="00553412">
            <w:r w:rsidRPr="00553412">
              <w:t>TO</w:t>
            </w:r>
          </w:p>
        </w:tc>
      </w:tr>
      <w:tr w:rsidR="00553412" w:rsidRPr="00553412" w14:paraId="1A13317E" w14:textId="77777777" w:rsidTr="006843B0">
        <w:tc>
          <w:tcPr>
            <w:tcW w:w="739" w:type="dxa"/>
            <w:tcBorders>
              <w:top w:val="single" w:sz="4" w:space="0" w:color="000000"/>
              <w:left w:val="single" w:sz="4" w:space="0" w:color="000000"/>
              <w:bottom w:val="single" w:sz="4" w:space="0" w:color="000000"/>
              <w:right w:val="single" w:sz="4" w:space="0" w:color="000000"/>
            </w:tcBorders>
          </w:tcPr>
          <w:p w14:paraId="0C006FF1" w14:textId="77777777" w:rsidR="00553412" w:rsidRPr="00553412" w:rsidRDefault="00553412" w:rsidP="00553412">
            <w:r w:rsidRPr="00553412">
              <w:t>81.</w:t>
            </w:r>
          </w:p>
        </w:tc>
        <w:tc>
          <w:tcPr>
            <w:tcW w:w="5580" w:type="dxa"/>
            <w:tcBorders>
              <w:top w:val="single" w:sz="4" w:space="0" w:color="000000"/>
              <w:left w:val="single" w:sz="4" w:space="0" w:color="000000"/>
              <w:bottom w:val="single" w:sz="4" w:space="0" w:color="000000"/>
              <w:right w:val="single" w:sz="4" w:space="0" w:color="000000"/>
            </w:tcBorders>
          </w:tcPr>
          <w:p w14:paraId="07D32D8C" w14:textId="77777777" w:rsidR="00553412" w:rsidRPr="00553412" w:rsidRDefault="00553412" w:rsidP="00553412">
            <w:r w:rsidRPr="00553412">
              <w:t>Tematisko ekskursiju organizēšana pa Gulbeni un Gulbenes novadu.</w:t>
            </w:r>
          </w:p>
        </w:tc>
        <w:tc>
          <w:tcPr>
            <w:tcW w:w="1980" w:type="dxa"/>
            <w:tcBorders>
              <w:top w:val="single" w:sz="4" w:space="0" w:color="000000"/>
              <w:left w:val="single" w:sz="4" w:space="0" w:color="000000"/>
              <w:bottom w:val="single" w:sz="4" w:space="0" w:color="000000"/>
              <w:right w:val="single" w:sz="4" w:space="0" w:color="000000"/>
            </w:tcBorders>
          </w:tcPr>
          <w:p w14:paraId="4B8701CA" w14:textId="77777777" w:rsidR="00553412" w:rsidRPr="00553412" w:rsidRDefault="00553412" w:rsidP="00553412">
            <w:pPr>
              <w:rPr>
                <w:color w:val="000000"/>
              </w:rPr>
            </w:pPr>
            <w:r w:rsidRPr="00553412">
              <w:rPr>
                <w:color w:val="000000"/>
              </w:rPr>
              <w:t>Visu gadu</w:t>
            </w:r>
          </w:p>
        </w:tc>
        <w:tc>
          <w:tcPr>
            <w:tcW w:w="1660" w:type="dxa"/>
            <w:tcBorders>
              <w:top w:val="single" w:sz="4" w:space="0" w:color="000000"/>
              <w:left w:val="single" w:sz="4" w:space="0" w:color="000000"/>
              <w:bottom w:val="single" w:sz="4" w:space="0" w:color="000000"/>
              <w:right w:val="single" w:sz="4" w:space="0" w:color="000000"/>
            </w:tcBorders>
          </w:tcPr>
          <w:p w14:paraId="155C897D" w14:textId="77777777" w:rsidR="00553412" w:rsidRPr="00553412" w:rsidRDefault="00553412" w:rsidP="00553412">
            <w:r w:rsidRPr="00553412">
              <w:t>DV, TO</w:t>
            </w:r>
          </w:p>
        </w:tc>
      </w:tr>
      <w:tr w:rsidR="00553412" w:rsidRPr="00553412" w14:paraId="6405BF0A" w14:textId="77777777" w:rsidTr="006843B0">
        <w:tc>
          <w:tcPr>
            <w:tcW w:w="739" w:type="dxa"/>
            <w:tcBorders>
              <w:top w:val="single" w:sz="4" w:space="0" w:color="000000"/>
              <w:left w:val="single" w:sz="4" w:space="0" w:color="000000"/>
              <w:bottom w:val="single" w:sz="4" w:space="0" w:color="000000"/>
              <w:right w:val="single" w:sz="4" w:space="0" w:color="000000"/>
            </w:tcBorders>
          </w:tcPr>
          <w:p w14:paraId="6D5E6146" w14:textId="77777777" w:rsidR="00553412" w:rsidRPr="00553412" w:rsidRDefault="00553412" w:rsidP="00553412">
            <w:r w:rsidRPr="00553412">
              <w:t>82.</w:t>
            </w:r>
          </w:p>
        </w:tc>
        <w:tc>
          <w:tcPr>
            <w:tcW w:w="5580" w:type="dxa"/>
            <w:tcBorders>
              <w:top w:val="single" w:sz="4" w:space="0" w:color="000000"/>
              <w:left w:val="single" w:sz="4" w:space="0" w:color="000000"/>
              <w:bottom w:val="single" w:sz="4" w:space="0" w:color="000000"/>
              <w:right w:val="single" w:sz="4" w:space="0" w:color="000000"/>
            </w:tcBorders>
          </w:tcPr>
          <w:p w14:paraId="58C6A49A" w14:textId="77777777" w:rsidR="00553412" w:rsidRPr="00553412" w:rsidRDefault="00553412" w:rsidP="00553412">
            <w:proofErr w:type="spellStart"/>
            <w:r w:rsidRPr="00553412">
              <w:t>L.Gundara</w:t>
            </w:r>
            <w:proofErr w:type="spellEnd"/>
            <w:r w:rsidRPr="00553412">
              <w:t xml:space="preserve"> izrādes-piedzīvojuma ar skatītāju iesaisti “Maskarāde pilī” kā piedāvājuma korporatīviem </w:t>
            </w:r>
            <w:r w:rsidRPr="00553412">
              <w:lastRenderedPageBreak/>
              <w:t>pasākumiem, draugu kopām utt. nodrošināšana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57A5909E" w14:textId="77777777" w:rsidR="00553412" w:rsidRPr="00553412" w:rsidRDefault="00553412" w:rsidP="00553412">
            <w:pPr>
              <w:rPr>
                <w:color w:val="000000"/>
              </w:rPr>
            </w:pPr>
            <w:r w:rsidRPr="00553412">
              <w:rPr>
                <w:color w:val="000000"/>
              </w:rPr>
              <w:lastRenderedPageBreak/>
              <w:t>Visu gadu</w:t>
            </w:r>
          </w:p>
        </w:tc>
        <w:tc>
          <w:tcPr>
            <w:tcW w:w="1660" w:type="dxa"/>
            <w:tcBorders>
              <w:top w:val="single" w:sz="4" w:space="0" w:color="000000"/>
              <w:left w:val="single" w:sz="4" w:space="0" w:color="000000"/>
              <w:bottom w:val="single" w:sz="4" w:space="0" w:color="000000"/>
              <w:right w:val="single" w:sz="4" w:space="0" w:color="000000"/>
            </w:tcBorders>
          </w:tcPr>
          <w:p w14:paraId="05A9F417" w14:textId="77777777" w:rsidR="00553412" w:rsidRPr="00553412" w:rsidRDefault="00553412" w:rsidP="00553412">
            <w:r w:rsidRPr="00553412">
              <w:t>SPV</w:t>
            </w:r>
          </w:p>
        </w:tc>
      </w:tr>
      <w:tr w:rsidR="00553412" w:rsidRPr="00553412" w14:paraId="413098AB" w14:textId="77777777" w:rsidTr="006843B0">
        <w:tc>
          <w:tcPr>
            <w:tcW w:w="739" w:type="dxa"/>
            <w:tcBorders>
              <w:top w:val="single" w:sz="4" w:space="0" w:color="000000"/>
              <w:left w:val="single" w:sz="4" w:space="0" w:color="000000"/>
              <w:bottom w:val="single" w:sz="4" w:space="0" w:color="000000"/>
              <w:right w:val="single" w:sz="4" w:space="0" w:color="000000"/>
            </w:tcBorders>
          </w:tcPr>
          <w:p w14:paraId="4B7ED4AC" w14:textId="77777777" w:rsidR="00553412" w:rsidRPr="00553412" w:rsidRDefault="00553412" w:rsidP="00553412">
            <w:r w:rsidRPr="00553412">
              <w:t>83.</w:t>
            </w:r>
          </w:p>
        </w:tc>
        <w:tc>
          <w:tcPr>
            <w:tcW w:w="5580" w:type="dxa"/>
            <w:tcBorders>
              <w:top w:val="single" w:sz="4" w:space="0" w:color="000000"/>
              <w:left w:val="single" w:sz="4" w:space="0" w:color="000000"/>
              <w:bottom w:val="single" w:sz="4" w:space="0" w:color="000000"/>
              <w:right w:val="single" w:sz="4" w:space="0" w:color="000000"/>
            </w:tcBorders>
          </w:tcPr>
          <w:p w14:paraId="5BB1B5DB" w14:textId="77777777" w:rsidR="00553412" w:rsidRPr="00553412" w:rsidRDefault="00553412" w:rsidP="00553412">
            <w:r w:rsidRPr="00553412">
              <w:t>Izlaušanās spēles “1905.gada mistērija pilī” par 1905.gada notikumiem Stāmerienas pilī piedāvājuma nodrošināšana.</w:t>
            </w:r>
          </w:p>
        </w:tc>
        <w:tc>
          <w:tcPr>
            <w:tcW w:w="1980" w:type="dxa"/>
            <w:tcBorders>
              <w:top w:val="single" w:sz="4" w:space="0" w:color="000000"/>
              <w:left w:val="single" w:sz="4" w:space="0" w:color="000000"/>
              <w:bottom w:val="single" w:sz="4" w:space="0" w:color="000000"/>
              <w:right w:val="single" w:sz="4" w:space="0" w:color="000000"/>
            </w:tcBorders>
          </w:tcPr>
          <w:p w14:paraId="4B9A7790" w14:textId="77777777" w:rsidR="00553412" w:rsidRPr="00553412" w:rsidRDefault="00553412" w:rsidP="00553412">
            <w:pPr>
              <w:rPr>
                <w:color w:val="000000"/>
              </w:rPr>
            </w:pPr>
            <w:r w:rsidRPr="00553412">
              <w:t>Visu gadu</w:t>
            </w:r>
          </w:p>
        </w:tc>
        <w:tc>
          <w:tcPr>
            <w:tcW w:w="1660" w:type="dxa"/>
            <w:tcBorders>
              <w:top w:val="single" w:sz="4" w:space="0" w:color="000000"/>
              <w:left w:val="single" w:sz="4" w:space="0" w:color="000000"/>
              <w:bottom w:val="single" w:sz="4" w:space="0" w:color="000000"/>
              <w:right w:val="single" w:sz="4" w:space="0" w:color="000000"/>
            </w:tcBorders>
          </w:tcPr>
          <w:p w14:paraId="7FE9A374" w14:textId="77777777" w:rsidR="00553412" w:rsidRPr="00553412" w:rsidRDefault="00553412" w:rsidP="00553412">
            <w:r w:rsidRPr="00553412">
              <w:t>SPPV</w:t>
            </w:r>
          </w:p>
        </w:tc>
      </w:tr>
      <w:tr w:rsidR="00553412" w:rsidRPr="00553412" w14:paraId="7D97C738" w14:textId="77777777" w:rsidTr="006843B0">
        <w:tc>
          <w:tcPr>
            <w:tcW w:w="739" w:type="dxa"/>
            <w:tcBorders>
              <w:top w:val="single" w:sz="4" w:space="0" w:color="000000"/>
              <w:left w:val="single" w:sz="4" w:space="0" w:color="000000"/>
              <w:bottom w:val="single" w:sz="4" w:space="0" w:color="000000"/>
              <w:right w:val="single" w:sz="4" w:space="0" w:color="000000"/>
            </w:tcBorders>
          </w:tcPr>
          <w:p w14:paraId="005DB7F5" w14:textId="77777777" w:rsidR="00553412" w:rsidRPr="00553412" w:rsidRDefault="00553412" w:rsidP="00553412">
            <w:r w:rsidRPr="00553412">
              <w:t>84.</w:t>
            </w:r>
          </w:p>
        </w:tc>
        <w:tc>
          <w:tcPr>
            <w:tcW w:w="5580" w:type="dxa"/>
            <w:tcBorders>
              <w:top w:val="single" w:sz="4" w:space="0" w:color="000000"/>
              <w:left w:val="single" w:sz="4" w:space="0" w:color="000000"/>
              <w:bottom w:val="single" w:sz="4" w:space="0" w:color="000000"/>
              <w:right w:val="single" w:sz="4" w:space="0" w:color="000000"/>
            </w:tcBorders>
          </w:tcPr>
          <w:p w14:paraId="2666F1B2" w14:textId="77777777" w:rsidR="00553412" w:rsidRPr="00553412" w:rsidRDefault="00553412" w:rsidP="00553412">
            <w:r w:rsidRPr="00553412">
              <w:t>Ivara Drulles laikmetīgās mākslas izstādes "Cilvēki" organizēšana Stāmerienas pilī.</w:t>
            </w:r>
          </w:p>
        </w:tc>
        <w:tc>
          <w:tcPr>
            <w:tcW w:w="1980" w:type="dxa"/>
            <w:tcBorders>
              <w:top w:val="single" w:sz="4" w:space="0" w:color="000000"/>
              <w:left w:val="single" w:sz="4" w:space="0" w:color="000000"/>
              <w:bottom w:val="single" w:sz="4" w:space="0" w:color="000000"/>
              <w:right w:val="single" w:sz="4" w:space="0" w:color="000000"/>
            </w:tcBorders>
          </w:tcPr>
          <w:p w14:paraId="5652FC47" w14:textId="77777777" w:rsidR="00553412" w:rsidRPr="00553412" w:rsidRDefault="00553412" w:rsidP="00553412">
            <w:r w:rsidRPr="00553412">
              <w:t>Visu gadu</w:t>
            </w:r>
          </w:p>
        </w:tc>
        <w:tc>
          <w:tcPr>
            <w:tcW w:w="1660" w:type="dxa"/>
            <w:tcBorders>
              <w:top w:val="single" w:sz="4" w:space="0" w:color="000000"/>
              <w:left w:val="single" w:sz="4" w:space="0" w:color="000000"/>
              <w:bottom w:val="single" w:sz="4" w:space="0" w:color="000000"/>
              <w:right w:val="single" w:sz="4" w:space="0" w:color="000000"/>
            </w:tcBorders>
          </w:tcPr>
          <w:p w14:paraId="48A50403" w14:textId="77777777" w:rsidR="00553412" w:rsidRPr="00553412" w:rsidRDefault="00553412" w:rsidP="00553412">
            <w:r w:rsidRPr="00553412">
              <w:t>SPPV</w:t>
            </w:r>
          </w:p>
        </w:tc>
      </w:tr>
      <w:tr w:rsidR="00553412" w:rsidRPr="00553412" w14:paraId="6C72EDE2" w14:textId="77777777" w:rsidTr="006843B0">
        <w:tc>
          <w:tcPr>
            <w:tcW w:w="739" w:type="dxa"/>
            <w:tcBorders>
              <w:top w:val="single" w:sz="4" w:space="0" w:color="000000"/>
              <w:left w:val="single" w:sz="4" w:space="0" w:color="000000"/>
              <w:bottom w:val="single" w:sz="4" w:space="0" w:color="000000"/>
              <w:right w:val="single" w:sz="4" w:space="0" w:color="000000"/>
            </w:tcBorders>
          </w:tcPr>
          <w:p w14:paraId="42C2B145" w14:textId="77777777" w:rsidR="00553412" w:rsidRPr="00553412" w:rsidRDefault="00553412" w:rsidP="00553412">
            <w:r w:rsidRPr="00553412">
              <w:t>85.</w:t>
            </w:r>
          </w:p>
        </w:tc>
        <w:tc>
          <w:tcPr>
            <w:tcW w:w="5580" w:type="dxa"/>
            <w:tcBorders>
              <w:top w:val="single" w:sz="4" w:space="0" w:color="000000"/>
              <w:left w:val="single" w:sz="4" w:space="0" w:color="000000"/>
              <w:bottom w:val="single" w:sz="4" w:space="0" w:color="000000"/>
              <w:right w:val="single" w:sz="4" w:space="0" w:color="000000"/>
            </w:tcBorders>
          </w:tcPr>
          <w:p w14:paraId="42177CB5" w14:textId="77777777" w:rsidR="00553412" w:rsidRPr="00553412" w:rsidRDefault="00553412" w:rsidP="00553412">
            <w:r w:rsidRPr="00553412">
              <w:t>Izstāžu organizēšana visos Stāmerienas pils stāvos.</w:t>
            </w:r>
          </w:p>
        </w:tc>
        <w:tc>
          <w:tcPr>
            <w:tcW w:w="1980" w:type="dxa"/>
            <w:tcBorders>
              <w:top w:val="single" w:sz="4" w:space="0" w:color="000000"/>
              <w:left w:val="single" w:sz="4" w:space="0" w:color="000000"/>
              <w:bottom w:val="single" w:sz="4" w:space="0" w:color="000000"/>
              <w:right w:val="single" w:sz="4" w:space="0" w:color="000000"/>
            </w:tcBorders>
          </w:tcPr>
          <w:p w14:paraId="1A180106" w14:textId="77777777" w:rsidR="00553412" w:rsidRPr="00553412" w:rsidRDefault="00553412" w:rsidP="00553412">
            <w:r w:rsidRPr="00553412">
              <w:t>Visu gadu</w:t>
            </w:r>
          </w:p>
        </w:tc>
        <w:tc>
          <w:tcPr>
            <w:tcW w:w="1660" w:type="dxa"/>
            <w:tcBorders>
              <w:top w:val="single" w:sz="4" w:space="0" w:color="000000"/>
              <w:left w:val="single" w:sz="4" w:space="0" w:color="000000"/>
              <w:bottom w:val="single" w:sz="4" w:space="0" w:color="000000"/>
              <w:right w:val="single" w:sz="4" w:space="0" w:color="000000"/>
            </w:tcBorders>
          </w:tcPr>
          <w:p w14:paraId="25EC11C8" w14:textId="77777777" w:rsidR="00553412" w:rsidRPr="00553412" w:rsidRDefault="00553412" w:rsidP="00553412">
            <w:r w:rsidRPr="00553412">
              <w:t>SPPV</w:t>
            </w:r>
          </w:p>
        </w:tc>
      </w:tr>
      <w:tr w:rsidR="00553412" w:rsidRPr="00553412" w14:paraId="2C32A6C5" w14:textId="77777777" w:rsidTr="006843B0">
        <w:tc>
          <w:tcPr>
            <w:tcW w:w="739" w:type="dxa"/>
            <w:tcBorders>
              <w:top w:val="single" w:sz="4" w:space="0" w:color="000000"/>
              <w:left w:val="single" w:sz="4" w:space="0" w:color="000000"/>
              <w:bottom w:val="single" w:sz="4" w:space="0" w:color="000000"/>
              <w:right w:val="single" w:sz="4" w:space="0" w:color="000000"/>
            </w:tcBorders>
          </w:tcPr>
          <w:p w14:paraId="101CFB34" w14:textId="77777777" w:rsidR="00553412" w:rsidRPr="00553412" w:rsidRDefault="00553412" w:rsidP="00553412">
            <w:r w:rsidRPr="00553412">
              <w:t>86.</w:t>
            </w:r>
          </w:p>
        </w:tc>
        <w:tc>
          <w:tcPr>
            <w:tcW w:w="5580" w:type="dxa"/>
            <w:tcBorders>
              <w:top w:val="single" w:sz="4" w:space="0" w:color="000000"/>
              <w:left w:val="single" w:sz="4" w:space="0" w:color="000000"/>
              <w:bottom w:val="single" w:sz="4" w:space="0" w:color="000000"/>
              <w:right w:val="single" w:sz="4" w:space="0" w:color="000000"/>
            </w:tcBorders>
          </w:tcPr>
          <w:p w14:paraId="42DDB65C" w14:textId="77777777" w:rsidR="00553412" w:rsidRPr="00553412" w:rsidRDefault="00553412" w:rsidP="00553412">
            <w:r w:rsidRPr="00553412">
              <w:t xml:space="preserve">Regulāra tematisko ekskursiju un piedāvājumu sagatavošana dažādām </w:t>
            </w:r>
            <w:proofErr w:type="spellStart"/>
            <w:r w:rsidRPr="00553412">
              <w:t>mērķgrupām</w:t>
            </w:r>
            <w:proofErr w:type="spellEnd"/>
            <w:r w:rsidRPr="00553412">
              <w:t xml:space="preserve"> (skolēni, ģimenes, </w:t>
            </w:r>
            <w:proofErr w:type="spellStart"/>
            <w:r w:rsidRPr="00553412">
              <w:t>tūroperatori</w:t>
            </w:r>
            <w:proofErr w:type="spellEnd"/>
            <w:r w:rsidRPr="00553412">
              <w:t xml:space="preserve">, dažādu interešu cilvēki </w:t>
            </w:r>
            <w:proofErr w:type="spellStart"/>
            <w:r w:rsidRPr="00553412">
              <w:t>utml</w:t>
            </w:r>
            <w:proofErr w:type="spellEnd"/>
            <w:r w:rsidRPr="00553412">
              <w:t>.).</w:t>
            </w:r>
          </w:p>
        </w:tc>
        <w:tc>
          <w:tcPr>
            <w:tcW w:w="1980" w:type="dxa"/>
            <w:tcBorders>
              <w:top w:val="single" w:sz="4" w:space="0" w:color="000000"/>
              <w:left w:val="single" w:sz="4" w:space="0" w:color="000000"/>
              <w:bottom w:val="single" w:sz="4" w:space="0" w:color="000000"/>
              <w:right w:val="single" w:sz="4" w:space="0" w:color="000000"/>
            </w:tcBorders>
          </w:tcPr>
          <w:p w14:paraId="4EA9B14D" w14:textId="77777777" w:rsidR="00553412" w:rsidRPr="00553412" w:rsidRDefault="00553412" w:rsidP="00553412">
            <w:r w:rsidRPr="00553412">
              <w:rPr>
                <w:color w:val="000000"/>
              </w:rPr>
              <w:t>Visu gadu</w:t>
            </w:r>
          </w:p>
        </w:tc>
        <w:tc>
          <w:tcPr>
            <w:tcW w:w="1660" w:type="dxa"/>
            <w:tcBorders>
              <w:top w:val="single" w:sz="4" w:space="0" w:color="000000"/>
              <w:left w:val="single" w:sz="4" w:space="0" w:color="000000"/>
              <w:bottom w:val="single" w:sz="4" w:space="0" w:color="000000"/>
              <w:right w:val="single" w:sz="4" w:space="0" w:color="000000"/>
            </w:tcBorders>
          </w:tcPr>
          <w:p w14:paraId="5F03B48E" w14:textId="77777777" w:rsidR="00553412" w:rsidRPr="00553412" w:rsidRDefault="00553412" w:rsidP="00553412">
            <w:r w:rsidRPr="00553412">
              <w:t>DV, TO</w:t>
            </w:r>
          </w:p>
        </w:tc>
      </w:tr>
      <w:tr w:rsidR="00553412" w:rsidRPr="00553412" w14:paraId="29DDA4A0" w14:textId="77777777" w:rsidTr="006843B0">
        <w:tc>
          <w:tcPr>
            <w:tcW w:w="739" w:type="dxa"/>
            <w:tcBorders>
              <w:top w:val="single" w:sz="4" w:space="0" w:color="000000"/>
              <w:left w:val="single" w:sz="4" w:space="0" w:color="000000"/>
              <w:bottom w:val="single" w:sz="4" w:space="0" w:color="000000"/>
              <w:right w:val="single" w:sz="4" w:space="0" w:color="000000"/>
            </w:tcBorders>
          </w:tcPr>
          <w:p w14:paraId="2E349EB9" w14:textId="77777777" w:rsidR="00553412" w:rsidRPr="00553412" w:rsidRDefault="00553412" w:rsidP="00553412">
            <w:r w:rsidRPr="00553412">
              <w:t>87.</w:t>
            </w:r>
          </w:p>
        </w:tc>
        <w:tc>
          <w:tcPr>
            <w:tcW w:w="5580" w:type="dxa"/>
            <w:tcBorders>
              <w:top w:val="single" w:sz="4" w:space="0" w:color="000000"/>
              <w:left w:val="single" w:sz="4" w:space="0" w:color="000000"/>
              <w:bottom w:val="single" w:sz="4" w:space="0" w:color="000000"/>
              <w:right w:val="single" w:sz="4" w:space="0" w:color="000000"/>
            </w:tcBorders>
          </w:tcPr>
          <w:p w14:paraId="33B9D9CD" w14:textId="77777777" w:rsidR="00553412" w:rsidRPr="00553412" w:rsidRDefault="00553412" w:rsidP="00553412">
            <w:r w:rsidRPr="00553412">
              <w:t>Regulāra informācijas aprite ar LIAA, Vidzemes plānošanas reģionu, VTA, tūrisma un ziņu portāliem. Sociālo tīklu profilu (draugiem.lv, facebook.com, twitter.com, instagram.com) un mājaslapas</w:t>
            </w:r>
          </w:p>
          <w:p w14:paraId="7BE568F5" w14:textId="77777777" w:rsidR="00553412" w:rsidRPr="00553412" w:rsidRDefault="00553412" w:rsidP="00553412">
            <w:r w:rsidRPr="00553412">
              <w:t>www.visitgulbene.lv administrēšana un tūrisma piedāvājumu informācijas izplatīšana.</w:t>
            </w:r>
          </w:p>
        </w:tc>
        <w:tc>
          <w:tcPr>
            <w:tcW w:w="1980" w:type="dxa"/>
            <w:tcBorders>
              <w:top w:val="single" w:sz="4" w:space="0" w:color="000000"/>
              <w:left w:val="single" w:sz="4" w:space="0" w:color="000000"/>
              <w:bottom w:val="single" w:sz="4" w:space="0" w:color="000000"/>
              <w:right w:val="single" w:sz="4" w:space="0" w:color="000000"/>
            </w:tcBorders>
          </w:tcPr>
          <w:p w14:paraId="2AF876E4" w14:textId="77777777" w:rsidR="00553412" w:rsidRPr="00553412" w:rsidRDefault="00553412" w:rsidP="00553412">
            <w:r w:rsidRPr="00553412">
              <w:rPr>
                <w:color w:val="000000"/>
              </w:rPr>
              <w:t>Visu gadu</w:t>
            </w:r>
          </w:p>
        </w:tc>
        <w:tc>
          <w:tcPr>
            <w:tcW w:w="1660" w:type="dxa"/>
            <w:tcBorders>
              <w:top w:val="single" w:sz="4" w:space="0" w:color="000000"/>
              <w:left w:val="single" w:sz="4" w:space="0" w:color="000000"/>
              <w:bottom w:val="single" w:sz="4" w:space="0" w:color="000000"/>
              <w:right w:val="single" w:sz="4" w:space="0" w:color="000000"/>
            </w:tcBorders>
          </w:tcPr>
          <w:p w14:paraId="18F5D449" w14:textId="77777777" w:rsidR="00553412" w:rsidRPr="00553412" w:rsidRDefault="00553412" w:rsidP="00553412">
            <w:r w:rsidRPr="00553412">
              <w:t>DV</w:t>
            </w:r>
          </w:p>
        </w:tc>
      </w:tr>
      <w:tr w:rsidR="00553412" w:rsidRPr="00553412" w14:paraId="1B47FD4B" w14:textId="77777777" w:rsidTr="006843B0">
        <w:tc>
          <w:tcPr>
            <w:tcW w:w="739" w:type="dxa"/>
            <w:tcBorders>
              <w:top w:val="single" w:sz="4" w:space="0" w:color="000000"/>
              <w:left w:val="single" w:sz="4" w:space="0" w:color="000000"/>
              <w:bottom w:val="single" w:sz="4" w:space="0" w:color="000000"/>
              <w:right w:val="single" w:sz="4" w:space="0" w:color="000000"/>
            </w:tcBorders>
          </w:tcPr>
          <w:p w14:paraId="37015921" w14:textId="77777777" w:rsidR="00553412" w:rsidRPr="00553412" w:rsidRDefault="00553412" w:rsidP="00553412">
            <w:r w:rsidRPr="00553412">
              <w:t xml:space="preserve">88. </w:t>
            </w:r>
          </w:p>
        </w:tc>
        <w:tc>
          <w:tcPr>
            <w:tcW w:w="5580" w:type="dxa"/>
            <w:tcBorders>
              <w:top w:val="single" w:sz="4" w:space="0" w:color="000000"/>
              <w:left w:val="single" w:sz="4" w:space="0" w:color="000000"/>
              <w:bottom w:val="single" w:sz="4" w:space="0" w:color="000000"/>
              <w:right w:val="single" w:sz="4" w:space="0" w:color="000000"/>
            </w:tcBorders>
          </w:tcPr>
          <w:p w14:paraId="49C51A02" w14:textId="77777777" w:rsidR="00553412" w:rsidRPr="00553412" w:rsidRDefault="00553412" w:rsidP="00553412">
            <w:r w:rsidRPr="00553412">
              <w:t>Projektu izstrāde un ieviešana “ERASMUS+” programmā sadarbībā ar GNVMM, 3.PII, LKA un starptautiskajiem partneriem Stāmerienas pilī.</w:t>
            </w:r>
          </w:p>
        </w:tc>
        <w:tc>
          <w:tcPr>
            <w:tcW w:w="1980" w:type="dxa"/>
            <w:tcBorders>
              <w:top w:val="single" w:sz="4" w:space="0" w:color="000000"/>
              <w:left w:val="single" w:sz="4" w:space="0" w:color="000000"/>
              <w:bottom w:val="single" w:sz="4" w:space="0" w:color="000000"/>
              <w:right w:val="single" w:sz="4" w:space="0" w:color="000000"/>
            </w:tcBorders>
          </w:tcPr>
          <w:p w14:paraId="2983A275" w14:textId="77777777" w:rsidR="00553412" w:rsidRPr="00553412" w:rsidRDefault="00553412" w:rsidP="00553412">
            <w:r w:rsidRPr="00553412">
              <w:t>Visu gadu</w:t>
            </w:r>
          </w:p>
        </w:tc>
        <w:tc>
          <w:tcPr>
            <w:tcW w:w="1660" w:type="dxa"/>
            <w:tcBorders>
              <w:top w:val="single" w:sz="4" w:space="0" w:color="000000"/>
              <w:left w:val="single" w:sz="4" w:space="0" w:color="000000"/>
              <w:bottom w:val="single" w:sz="4" w:space="0" w:color="000000"/>
              <w:right w:val="single" w:sz="4" w:space="0" w:color="000000"/>
            </w:tcBorders>
          </w:tcPr>
          <w:p w14:paraId="39FC3347" w14:textId="77777777" w:rsidR="00553412" w:rsidRPr="00553412" w:rsidRDefault="00553412" w:rsidP="00553412">
            <w:r w:rsidRPr="00553412">
              <w:t>SPPV</w:t>
            </w:r>
          </w:p>
        </w:tc>
      </w:tr>
      <w:tr w:rsidR="00553412" w:rsidRPr="00553412" w14:paraId="13659A27" w14:textId="77777777" w:rsidTr="006843B0">
        <w:tc>
          <w:tcPr>
            <w:tcW w:w="739" w:type="dxa"/>
            <w:tcBorders>
              <w:top w:val="single" w:sz="4" w:space="0" w:color="000000"/>
              <w:left w:val="single" w:sz="4" w:space="0" w:color="000000"/>
              <w:bottom w:val="single" w:sz="4" w:space="0" w:color="000000"/>
              <w:right w:val="single" w:sz="4" w:space="0" w:color="000000"/>
            </w:tcBorders>
          </w:tcPr>
          <w:p w14:paraId="33CCD933" w14:textId="77777777" w:rsidR="00553412" w:rsidRPr="00553412" w:rsidRDefault="00553412" w:rsidP="00553412">
            <w:r w:rsidRPr="00553412">
              <w:t>89.</w:t>
            </w:r>
          </w:p>
        </w:tc>
        <w:tc>
          <w:tcPr>
            <w:tcW w:w="5580" w:type="dxa"/>
            <w:tcBorders>
              <w:top w:val="single" w:sz="4" w:space="0" w:color="000000"/>
              <w:left w:val="single" w:sz="4" w:space="0" w:color="000000"/>
              <w:bottom w:val="single" w:sz="4" w:space="0" w:color="000000"/>
              <w:right w:val="single" w:sz="4" w:space="0" w:color="000000"/>
            </w:tcBorders>
          </w:tcPr>
          <w:p w14:paraId="54B540C9" w14:textId="77777777" w:rsidR="00553412" w:rsidRPr="00553412" w:rsidRDefault="00553412" w:rsidP="00553412">
            <w:r w:rsidRPr="00553412">
              <w:t>Projektu izstrāde un ieviešana VKKF un ES programmā “Radošā Eiropa” Stāmerienas pilī.</w:t>
            </w:r>
          </w:p>
        </w:tc>
        <w:tc>
          <w:tcPr>
            <w:tcW w:w="1980" w:type="dxa"/>
            <w:tcBorders>
              <w:top w:val="single" w:sz="4" w:space="0" w:color="000000"/>
              <w:left w:val="single" w:sz="4" w:space="0" w:color="000000"/>
              <w:bottom w:val="single" w:sz="4" w:space="0" w:color="000000"/>
              <w:right w:val="single" w:sz="4" w:space="0" w:color="000000"/>
            </w:tcBorders>
          </w:tcPr>
          <w:p w14:paraId="48832EE5" w14:textId="77777777" w:rsidR="00553412" w:rsidRPr="00553412" w:rsidRDefault="00553412" w:rsidP="00553412">
            <w:r w:rsidRPr="00553412">
              <w:t>Visu gadu</w:t>
            </w:r>
          </w:p>
        </w:tc>
        <w:tc>
          <w:tcPr>
            <w:tcW w:w="1660" w:type="dxa"/>
            <w:tcBorders>
              <w:top w:val="single" w:sz="4" w:space="0" w:color="000000"/>
              <w:left w:val="single" w:sz="4" w:space="0" w:color="000000"/>
              <w:bottom w:val="single" w:sz="4" w:space="0" w:color="000000"/>
              <w:right w:val="single" w:sz="4" w:space="0" w:color="000000"/>
            </w:tcBorders>
          </w:tcPr>
          <w:p w14:paraId="6BAAD2CB" w14:textId="77777777" w:rsidR="00553412" w:rsidRPr="00553412" w:rsidRDefault="00553412" w:rsidP="00553412">
            <w:r w:rsidRPr="00553412">
              <w:t>SPPV</w:t>
            </w:r>
          </w:p>
        </w:tc>
      </w:tr>
      <w:tr w:rsidR="00553412" w:rsidRPr="00553412" w14:paraId="761AE4AD" w14:textId="77777777" w:rsidTr="006843B0">
        <w:tc>
          <w:tcPr>
            <w:tcW w:w="739" w:type="dxa"/>
            <w:tcBorders>
              <w:top w:val="single" w:sz="4" w:space="0" w:color="000000"/>
              <w:left w:val="single" w:sz="4" w:space="0" w:color="000000"/>
              <w:bottom w:val="single" w:sz="4" w:space="0" w:color="000000"/>
              <w:right w:val="single" w:sz="4" w:space="0" w:color="000000"/>
            </w:tcBorders>
          </w:tcPr>
          <w:p w14:paraId="3BD78CEE" w14:textId="77777777" w:rsidR="00553412" w:rsidRPr="00553412" w:rsidRDefault="00553412" w:rsidP="00553412">
            <w:r w:rsidRPr="00553412">
              <w:t>90.</w:t>
            </w:r>
          </w:p>
        </w:tc>
        <w:tc>
          <w:tcPr>
            <w:tcW w:w="5580" w:type="dxa"/>
            <w:tcBorders>
              <w:top w:val="single" w:sz="4" w:space="0" w:color="000000"/>
              <w:left w:val="single" w:sz="4" w:space="0" w:color="000000"/>
              <w:bottom w:val="single" w:sz="4" w:space="0" w:color="000000"/>
              <w:right w:val="single" w:sz="4" w:space="0" w:color="000000"/>
            </w:tcBorders>
          </w:tcPr>
          <w:p w14:paraId="57465A3B" w14:textId="77777777" w:rsidR="00553412" w:rsidRPr="00553412" w:rsidRDefault="00553412" w:rsidP="00553412">
            <w:r w:rsidRPr="00553412">
              <w:t>Stāmerienas pils un apkārtnes noformēšana atbilstoši pils garam, gadalaikam un gadskārtu svētkiem.</w:t>
            </w:r>
            <w:r w:rsidRPr="00553412">
              <w:tab/>
            </w:r>
          </w:p>
        </w:tc>
        <w:tc>
          <w:tcPr>
            <w:tcW w:w="1980" w:type="dxa"/>
            <w:tcBorders>
              <w:top w:val="single" w:sz="4" w:space="0" w:color="000000"/>
              <w:left w:val="single" w:sz="4" w:space="0" w:color="000000"/>
              <w:bottom w:val="single" w:sz="4" w:space="0" w:color="000000"/>
              <w:right w:val="single" w:sz="4" w:space="0" w:color="000000"/>
            </w:tcBorders>
          </w:tcPr>
          <w:p w14:paraId="4100661F" w14:textId="77777777" w:rsidR="00553412" w:rsidRPr="00553412" w:rsidRDefault="00553412" w:rsidP="00553412">
            <w:r w:rsidRPr="00553412">
              <w:t>Visu gadu</w:t>
            </w:r>
          </w:p>
        </w:tc>
        <w:tc>
          <w:tcPr>
            <w:tcW w:w="1660" w:type="dxa"/>
            <w:tcBorders>
              <w:top w:val="single" w:sz="4" w:space="0" w:color="000000"/>
              <w:left w:val="single" w:sz="4" w:space="0" w:color="000000"/>
              <w:bottom w:val="single" w:sz="4" w:space="0" w:color="000000"/>
              <w:right w:val="single" w:sz="4" w:space="0" w:color="000000"/>
            </w:tcBorders>
          </w:tcPr>
          <w:p w14:paraId="475A8130" w14:textId="77777777" w:rsidR="00553412" w:rsidRPr="00553412" w:rsidRDefault="00553412" w:rsidP="00553412">
            <w:r w:rsidRPr="00553412">
              <w:t>SPNM</w:t>
            </w:r>
          </w:p>
        </w:tc>
      </w:tr>
      <w:tr w:rsidR="00553412" w:rsidRPr="00553412" w14:paraId="5341E3B7" w14:textId="77777777" w:rsidTr="006843B0">
        <w:tc>
          <w:tcPr>
            <w:tcW w:w="739" w:type="dxa"/>
            <w:tcBorders>
              <w:top w:val="single" w:sz="4" w:space="0" w:color="000000"/>
              <w:left w:val="single" w:sz="4" w:space="0" w:color="000000"/>
              <w:bottom w:val="single" w:sz="4" w:space="0" w:color="000000"/>
              <w:right w:val="single" w:sz="4" w:space="0" w:color="000000"/>
            </w:tcBorders>
          </w:tcPr>
          <w:p w14:paraId="00C3C3AD" w14:textId="77777777" w:rsidR="00553412" w:rsidRPr="00553412" w:rsidRDefault="00553412" w:rsidP="00553412">
            <w:r w:rsidRPr="00553412">
              <w:t>91.</w:t>
            </w:r>
          </w:p>
        </w:tc>
        <w:tc>
          <w:tcPr>
            <w:tcW w:w="5580" w:type="dxa"/>
            <w:tcBorders>
              <w:top w:val="single" w:sz="4" w:space="0" w:color="000000"/>
              <w:left w:val="single" w:sz="4" w:space="0" w:color="000000"/>
              <w:bottom w:val="single" w:sz="4" w:space="0" w:color="000000"/>
              <w:right w:val="single" w:sz="4" w:space="0" w:color="000000"/>
            </w:tcBorders>
          </w:tcPr>
          <w:p w14:paraId="71367D04" w14:textId="77777777" w:rsidR="00553412" w:rsidRPr="00553412" w:rsidRDefault="00553412" w:rsidP="00553412">
            <w:r w:rsidRPr="00553412">
              <w:t>Sadarbības partneru uzņemšana, kultūras un tūrisma projektu, aktivitāšu plānošana un veidošana Stāmerienas pilī. Sadarbības ar apkārtējiem tūrisma uzņēmējiem veidošana un stiprināšana. Dalība LPMA organizētajos pasākumos.</w:t>
            </w:r>
          </w:p>
        </w:tc>
        <w:tc>
          <w:tcPr>
            <w:tcW w:w="1980" w:type="dxa"/>
            <w:tcBorders>
              <w:top w:val="single" w:sz="4" w:space="0" w:color="000000"/>
              <w:left w:val="single" w:sz="4" w:space="0" w:color="000000"/>
              <w:bottom w:val="single" w:sz="4" w:space="0" w:color="000000"/>
              <w:right w:val="single" w:sz="4" w:space="0" w:color="000000"/>
            </w:tcBorders>
          </w:tcPr>
          <w:p w14:paraId="5266F2FF" w14:textId="77777777" w:rsidR="00553412" w:rsidRPr="00553412" w:rsidRDefault="00553412" w:rsidP="00553412">
            <w:pPr>
              <w:pBdr>
                <w:top w:val="nil"/>
                <w:left w:val="nil"/>
                <w:bottom w:val="nil"/>
                <w:right w:val="nil"/>
                <w:between w:val="nil"/>
              </w:pBdr>
            </w:pPr>
            <w:r w:rsidRPr="00553412">
              <w:t>Visu gadu</w:t>
            </w:r>
          </w:p>
        </w:tc>
        <w:tc>
          <w:tcPr>
            <w:tcW w:w="1660" w:type="dxa"/>
            <w:tcBorders>
              <w:top w:val="single" w:sz="4" w:space="0" w:color="000000"/>
              <w:left w:val="single" w:sz="4" w:space="0" w:color="000000"/>
              <w:bottom w:val="single" w:sz="4" w:space="0" w:color="000000"/>
              <w:right w:val="single" w:sz="4" w:space="0" w:color="000000"/>
            </w:tcBorders>
          </w:tcPr>
          <w:p w14:paraId="5284FF45" w14:textId="77777777" w:rsidR="00553412" w:rsidRPr="00553412" w:rsidRDefault="00553412" w:rsidP="00553412">
            <w:r w:rsidRPr="00553412">
              <w:t>SPV, SPPV, SPEO</w:t>
            </w:r>
          </w:p>
        </w:tc>
      </w:tr>
      <w:tr w:rsidR="00553412" w:rsidRPr="00553412" w14:paraId="64E4A80B" w14:textId="77777777" w:rsidTr="006843B0">
        <w:tc>
          <w:tcPr>
            <w:tcW w:w="739" w:type="dxa"/>
            <w:tcBorders>
              <w:top w:val="single" w:sz="4" w:space="0" w:color="000000"/>
              <w:left w:val="single" w:sz="4" w:space="0" w:color="000000"/>
              <w:bottom w:val="single" w:sz="4" w:space="0" w:color="000000"/>
              <w:right w:val="single" w:sz="4" w:space="0" w:color="000000"/>
            </w:tcBorders>
          </w:tcPr>
          <w:p w14:paraId="21C9C1AB" w14:textId="77777777" w:rsidR="00553412" w:rsidRPr="00553412" w:rsidRDefault="00553412" w:rsidP="00553412">
            <w:r w:rsidRPr="00553412">
              <w:t xml:space="preserve">92. </w:t>
            </w:r>
          </w:p>
        </w:tc>
        <w:tc>
          <w:tcPr>
            <w:tcW w:w="5580" w:type="dxa"/>
            <w:tcBorders>
              <w:top w:val="single" w:sz="4" w:space="0" w:color="000000"/>
              <w:left w:val="single" w:sz="4" w:space="0" w:color="000000"/>
              <w:bottom w:val="single" w:sz="4" w:space="0" w:color="000000"/>
              <w:right w:val="single" w:sz="4" w:space="0" w:color="000000"/>
            </w:tcBorders>
          </w:tcPr>
          <w:p w14:paraId="54177CF6" w14:textId="77777777" w:rsidR="00553412" w:rsidRPr="00553412" w:rsidRDefault="00553412" w:rsidP="00553412">
            <w:r w:rsidRPr="00553412">
              <w:t>Stāmerienas pils mārketinga aktivitāšu plānošana, mājaslapas www.stamerienaspils.eu un sociālo tīklu kontu (instagram.com, facebook.com) uzturēšana un satura veidošana.</w:t>
            </w:r>
          </w:p>
        </w:tc>
        <w:tc>
          <w:tcPr>
            <w:tcW w:w="1980" w:type="dxa"/>
            <w:tcBorders>
              <w:top w:val="single" w:sz="4" w:space="0" w:color="000000"/>
              <w:left w:val="single" w:sz="4" w:space="0" w:color="000000"/>
              <w:bottom w:val="single" w:sz="4" w:space="0" w:color="000000"/>
              <w:right w:val="single" w:sz="4" w:space="0" w:color="000000"/>
            </w:tcBorders>
          </w:tcPr>
          <w:p w14:paraId="2421B9EB" w14:textId="77777777" w:rsidR="00553412" w:rsidRPr="00553412" w:rsidRDefault="00553412" w:rsidP="00553412">
            <w:pPr>
              <w:pBdr>
                <w:top w:val="nil"/>
                <w:left w:val="nil"/>
                <w:bottom w:val="nil"/>
                <w:right w:val="nil"/>
                <w:between w:val="nil"/>
              </w:pBdr>
              <w:rPr>
                <w:color w:val="000000"/>
              </w:rPr>
            </w:pPr>
            <w:r w:rsidRPr="00553412">
              <w:t>Visu gadu</w:t>
            </w:r>
          </w:p>
        </w:tc>
        <w:tc>
          <w:tcPr>
            <w:tcW w:w="1660" w:type="dxa"/>
            <w:tcBorders>
              <w:top w:val="single" w:sz="4" w:space="0" w:color="000000"/>
              <w:left w:val="single" w:sz="4" w:space="0" w:color="000000"/>
              <w:bottom w:val="single" w:sz="4" w:space="0" w:color="000000"/>
              <w:right w:val="single" w:sz="4" w:space="0" w:color="000000"/>
            </w:tcBorders>
          </w:tcPr>
          <w:p w14:paraId="3CE629F6" w14:textId="77777777" w:rsidR="00553412" w:rsidRPr="00553412" w:rsidRDefault="00553412" w:rsidP="00553412">
            <w:r w:rsidRPr="00553412">
              <w:t>SPEO</w:t>
            </w:r>
          </w:p>
        </w:tc>
      </w:tr>
      <w:tr w:rsidR="00553412" w:rsidRPr="00553412" w14:paraId="77E08907" w14:textId="77777777" w:rsidTr="006843B0">
        <w:tc>
          <w:tcPr>
            <w:tcW w:w="739" w:type="dxa"/>
            <w:tcBorders>
              <w:top w:val="single" w:sz="4" w:space="0" w:color="000000"/>
              <w:left w:val="single" w:sz="4" w:space="0" w:color="000000"/>
              <w:bottom w:val="single" w:sz="4" w:space="0" w:color="000000"/>
              <w:right w:val="single" w:sz="4" w:space="0" w:color="000000"/>
            </w:tcBorders>
          </w:tcPr>
          <w:p w14:paraId="330F9A7E" w14:textId="77777777" w:rsidR="00553412" w:rsidRPr="00553412" w:rsidRDefault="00553412" w:rsidP="00553412">
            <w:r w:rsidRPr="00553412">
              <w:t>93.</w:t>
            </w:r>
          </w:p>
        </w:tc>
        <w:tc>
          <w:tcPr>
            <w:tcW w:w="5580" w:type="dxa"/>
            <w:tcBorders>
              <w:top w:val="single" w:sz="4" w:space="0" w:color="000000"/>
              <w:left w:val="single" w:sz="4" w:space="0" w:color="000000"/>
              <w:bottom w:val="single" w:sz="4" w:space="0" w:color="000000"/>
              <w:right w:val="single" w:sz="4" w:space="0" w:color="000000"/>
            </w:tcBorders>
          </w:tcPr>
          <w:p w14:paraId="78A6AE35" w14:textId="77777777" w:rsidR="00553412" w:rsidRPr="00553412" w:rsidRDefault="00553412" w:rsidP="00553412">
            <w:r w:rsidRPr="00553412">
              <w:t>IIC “Dzelzceļš un Tvaiks” mārketinga aktivitāšu plānošana un sociālo tīklu kontu (instagram.com, facebook.com) uzturēšana un satura veidošana.</w:t>
            </w:r>
          </w:p>
        </w:tc>
        <w:tc>
          <w:tcPr>
            <w:tcW w:w="1980" w:type="dxa"/>
            <w:tcBorders>
              <w:top w:val="single" w:sz="4" w:space="0" w:color="000000"/>
              <w:left w:val="single" w:sz="4" w:space="0" w:color="000000"/>
              <w:bottom w:val="single" w:sz="4" w:space="0" w:color="000000"/>
              <w:right w:val="single" w:sz="4" w:space="0" w:color="000000"/>
            </w:tcBorders>
          </w:tcPr>
          <w:p w14:paraId="2D7630AD" w14:textId="77777777" w:rsidR="00553412" w:rsidRPr="00553412" w:rsidRDefault="00553412" w:rsidP="00553412">
            <w:pPr>
              <w:pBdr>
                <w:top w:val="nil"/>
                <w:left w:val="nil"/>
                <w:bottom w:val="nil"/>
                <w:right w:val="nil"/>
                <w:between w:val="nil"/>
              </w:pBdr>
            </w:pPr>
            <w:r w:rsidRPr="00553412">
              <w:rPr>
                <w:color w:val="000000"/>
              </w:rPr>
              <w:t>Visu gadu</w:t>
            </w:r>
          </w:p>
        </w:tc>
        <w:tc>
          <w:tcPr>
            <w:tcW w:w="1660" w:type="dxa"/>
            <w:tcBorders>
              <w:top w:val="single" w:sz="4" w:space="0" w:color="000000"/>
              <w:left w:val="single" w:sz="4" w:space="0" w:color="000000"/>
              <w:bottom w:val="single" w:sz="4" w:space="0" w:color="000000"/>
              <w:right w:val="single" w:sz="4" w:space="0" w:color="000000"/>
            </w:tcBorders>
          </w:tcPr>
          <w:p w14:paraId="2A36156C" w14:textId="77777777" w:rsidR="00553412" w:rsidRPr="00553412" w:rsidRDefault="00553412" w:rsidP="00553412">
            <w:r w:rsidRPr="00553412">
              <w:t>DTV, DTEO</w:t>
            </w:r>
          </w:p>
        </w:tc>
      </w:tr>
    </w:tbl>
    <w:p w14:paraId="7BF5C59B" w14:textId="77777777" w:rsidR="00553412" w:rsidRPr="00553412" w:rsidRDefault="00553412" w:rsidP="00553412">
      <w:pPr>
        <w:jc w:val="center"/>
        <w:rPr>
          <w:b/>
          <w:sz w:val="28"/>
          <w:szCs w:val="28"/>
        </w:rPr>
      </w:pPr>
    </w:p>
    <w:p w14:paraId="1EAAB316" w14:textId="77777777" w:rsidR="00553412" w:rsidRPr="00553412" w:rsidRDefault="00553412" w:rsidP="00553412">
      <w:pPr>
        <w:jc w:val="both"/>
        <w:rPr>
          <w:b/>
          <w:sz w:val="28"/>
          <w:szCs w:val="28"/>
        </w:rPr>
      </w:pPr>
      <w:r w:rsidRPr="00553412">
        <w:rPr>
          <w:lang w:eastAsia="en-US"/>
        </w:rPr>
        <w:t>Gulbenes novada domes priekšsēdētājs</w:t>
      </w:r>
      <w:r w:rsidRPr="00553412">
        <w:rPr>
          <w:lang w:eastAsia="en-US"/>
        </w:rPr>
        <w:tab/>
      </w:r>
      <w:r w:rsidRPr="00553412">
        <w:rPr>
          <w:lang w:eastAsia="en-US"/>
        </w:rPr>
        <w:tab/>
      </w:r>
      <w:r w:rsidRPr="00553412">
        <w:rPr>
          <w:lang w:eastAsia="en-US"/>
        </w:rPr>
        <w:tab/>
      </w:r>
      <w:r w:rsidRPr="00553412">
        <w:rPr>
          <w:lang w:eastAsia="en-US"/>
        </w:rPr>
        <w:tab/>
      </w:r>
      <w:r w:rsidRPr="00553412">
        <w:rPr>
          <w:lang w:eastAsia="en-US"/>
        </w:rPr>
        <w:tab/>
      </w:r>
      <w:proofErr w:type="spellStart"/>
      <w:r w:rsidRPr="00553412">
        <w:rPr>
          <w:lang w:eastAsia="en-US"/>
        </w:rPr>
        <w:t>A.Caunītis</w:t>
      </w:r>
      <w:proofErr w:type="spellEnd"/>
    </w:p>
    <w:p w14:paraId="0013732C" w14:textId="18293672" w:rsidR="00302E33" w:rsidRDefault="00302E33">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2E33" w:rsidRPr="00302E33" w14:paraId="08CE27AE" w14:textId="77777777" w:rsidTr="006843B0">
        <w:tc>
          <w:tcPr>
            <w:tcW w:w="9458" w:type="dxa"/>
          </w:tcPr>
          <w:p w14:paraId="4789B413" w14:textId="77777777" w:rsidR="00302E33" w:rsidRPr="00302E33" w:rsidRDefault="00302E33" w:rsidP="00302E33">
            <w:pPr>
              <w:jc w:val="center"/>
              <w:rPr>
                <w:rFonts w:ascii="Arial" w:hAnsi="Arial" w:cs="Arial"/>
                <w:sz w:val="22"/>
                <w:szCs w:val="22"/>
              </w:rPr>
            </w:pPr>
            <w:r w:rsidRPr="00302E33">
              <w:rPr>
                <w:noProof/>
                <w:sz w:val="22"/>
                <w:szCs w:val="22"/>
              </w:rPr>
              <w:lastRenderedPageBreak/>
              <w:drawing>
                <wp:inline distT="0" distB="0" distL="0" distR="0" wp14:anchorId="239BC235" wp14:editId="29764266">
                  <wp:extent cx="619125" cy="685800"/>
                  <wp:effectExtent l="0" t="0" r="9525" b="0"/>
                  <wp:docPr id="185" name="Attēls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2E33" w:rsidRPr="00302E33" w14:paraId="6E5A2957" w14:textId="77777777" w:rsidTr="006843B0">
        <w:tc>
          <w:tcPr>
            <w:tcW w:w="9458" w:type="dxa"/>
          </w:tcPr>
          <w:p w14:paraId="67D4EB77" w14:textId="77777777" w:rsidR="00302E33" w:rsidRPr="00302E33" w:rsidRDefault="00302E33" w:rsidP="00302E33">
            <w:pPr>
              <w:jc w:val="center"/>
              <w:rPr>
                <w:rFonts w:ascii="Arial" w:hAnsi="Arial" w:cs="Arial"/>
                <w:sz w:val="22"/>
                <w:szCs w:val="22"/>
              </w:rPr>
            </w:pPr>
            <w:r w:rsidRPr="00302E33">
              <w:rPr>
                <w:b/>
                <w:bCs/>
                <w:sz w:val="28"/>
                <w:szCs w:val="28"/>
              </w:rPr>
              <w:t>GULBENES NOVADA PAŠVALDĪBA</w:t>
            </w:r>
          </w:p>
        </w:tc>
      </w:tr>
      <w:tr w:rsidR="00302E33" w:rsidRPr="00302E33" w14:paraId="1C79735C" w14:textId="77777777" w:rsidTr="006843B0">
        <w:tc>
          <w:tcPr>
            <w:tcW w:w="9458" w:type="dxa"/>
          </w:tcPr>
          <w:p w14:paraId="13F0EB24" w14:textId="77777777" w:rsidR="00302E33" w:rsidRPr="00302E33" w:rsidRDefault="00302E33" w:rsidP="00302E33">
            <w:pPr>
              <w:jc w:val="center"/>
              <w:rPr>
                <w:rFonts w:ascii="Arial" w:hAnsi="Arial" w:cs="Arial"/>
                <w:sz w:val="22"/>
                <w:szCs w:val="22"/>
              </w:rPr>
            </w:pPr>
            <w:proofErr w:type="spellStart"/>
            <w:r w:rsidRPr="00302E33">
              <w:t>Reģ</w:t>
            </w:r>
            <w:proofErr w:type="spellEnd"/>
            <w:r w:rsidRPr="00302E33">
              <w:t>. Nr. 90009116327</w:t>
            </w:r>
          </w:p>
        </w:tc>
      </w:tr>
      <w:tr w:rsidR="00302E33" w:rsidRPr="00302E33" w14:paraId="3802177D" w14:textId="77777777" w:rsidTr="006843B0">
        <w:tc>
          <w:tcPr>
            <w:tcW w:w="9458" w:type="dxa"/>
          </w:tcPr>
          <w:p w14:paraId="7A4B5B7F" w14:textId="77777777" w:rsidR="00302E33" w:rsidRPr="00302E33" w:rsidRDefault="00302E33" w:rsidP="00302E33">
            <w:pPr>
              <w:jc w:val="center"/>
              <w:rPr>
                <w:rFonts w:ascii="Arial" w:hAnsi="Arial" w:cs="Arial"/>
                <w:sz w:val="22"/>
                <w:szCs w:val="22"/>
              </w:rPr>
            </w:pPr>
            <w:r w:rsidRPr="00302E33">
              <w:t>Ābeļu iela 2, Gulbene, Gulbenes nov., LV-4401</w:t>
            </w:r>
          </w:p>
        </w:tc>
      </w:tr>
      <w:tr w:rsidR="00302E33" w:rsidRPr="00302E33" w14:paraId="542CCED5" w14:textId="77777777" w:rsidTr="006843B0">
        <w:tc>
          <w:tcPr>
            <w:tcW w:w="9458" w:type="dxa"/>
          </w:tcPr>
          <w:p w14:paraId="434BF618" w14:textId="77777777" w:rsidR="00302E33" w:rsidRPr="00302E33" w:rsidRDefault="00302E33" w:rsidP="00302E33">
            <w:pPr>
              <w:jc w:val="center"/>
              <w:rPr>
                <w:rFonts w:ascii="Arial" w:hAnsi="Arial" w:cs="Arial"/>
                <w:sz w:val="22"/>
                <w:szCs w:val="22"/>
              </w:rPr>
            </w:pPr>
            <w:r w:rsidRPr="00302E33">
              <w:t>Tālrunis 64497710, mob. 26595362, e-pasts: dome@gulbene.lv, www.gulbene.lv</w:t>
            </w:r>
          </w:p>
        </w:tc>
      </w:tr>
    </w:tbl>
    <w:p w14:paraId="5607B298" w14:textId="77777777" w:rsidR="00302E33" w:rsidRPr="00302E33" w:rsidRDefault="00302E33" w:rsidP="00302E33">
      <w:pPr>
        <w:jc w:val="center"/>
        <w:rPr>
          <w:rFonts w:eastAsia="Calibri"/>
          <w:b/>
          <w:bCs/>
          <w:sz w:val="4"/>
          <w:szCs w:val="4"/>
          <w:lang w:eastAsia="en-US"/>
        </w:rPr>
      </w:pPr>
    </w:p>
    <w:p w14:paraId="005B5CAC" w14:textId="77777777" w:rsidR="00302E33" w:rsidRPr="00302E33" w:rsidRDefault="00302E33" w:rsidP="00302E33">
      <w:pPr>
        <w:jc w:val="center"/>
        <w:rPr>
          <w:rFonts w:eastAsia="Calibri"/>
          <w:b/>
          <w:bCs/>
          <w:lang w:eastAsia="en-US"/>
        </w:rPr>
      </w:pPr>
      <w:r w:rsidRPr="00302E33">
        <w:rPr>
          <w:rFonts w:eastAsia="Calibri"/>
          <w:b/>
          <w:bCs/>
          <w:lang w:eastAsia="en-US"/>
        </w:rPr>
        <w:t>GULBENES NOVADA DOMES LĒMUMS</w:t>
      </w:r>
    </w:p>
    <w:p w14:paraId="4BFED1BB" w14:textId="77777777" w:rsidR="00302E33" w:rsidRPr="00302E33" w:rsidRDefault="00302E33" w:rsidP="00302E33">
      <w:pPr>
        <w:jc w:val="center"/>
        <w:rPr>
          <w:rFonts w:eastAsia="Calibri"/>
          <w:sz w:val="16"/>
          <w:szCs w:val="16"/>
          <w:lang w:eastAsia="en-US"/>
        </w:rPr>
      </w:pPr>
    </w:p>
    <w:p w14:paraId="09C0C2F6" w14:textId="77777777" w:rsidR="00302E33" w:rsidRPr="00302E33" w:rsidRDefault="00302E33" w:rsidP="00302E33">
      <w:pPr>
        <w:jc w:val="center"/>
        <w:rPr>
          <w:rFonts w:eastAsia="Calibri"/>
          <w:lang w:eastAsia="en-US"/>
        </w:rPr>
      </w:pPr>
      <w:r w:rsidRPr="00302E33">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2E33" w:rsidRPr="00302E33" w14:paraId="3AE04BEA" w14:textId="77777777" w:rsidTr="006843B0">
        <w:tc>
          <w:tcPr>
            <w:tcW w:w="4676" w:type="dxa"/>
          </w:tcPr>
          <w:p w14:paraId="430418EE" w14:textId="77777777" w:rsidR="00302E33" w:rsidRPr="00302E33" w:rsidRDefault="00302E33" w:rsidP="00302E33">
            <w:pPr>
              <w:rPr>
                <w:b/>
                <w:bCs/>
              </w:rPr>
            </w:pPr>
            <w:r w:rsidRPr="00302E33">
              <w:rPr>
                <w:b/>
                <w:bCs/>
              </w:rPr>
              <w:t>2022.gada 29.decembrī</w:t>
            </w:r>
          </w:p>
        </w:tc>
        <w:tc>
          <w:tcPr>
            <w:tcW w:w="4678" w:type="dxa"/>
          </w:tcPr>
          <w:p w14:paraId="0F3D39D5" w14:textId="77777777" w:rsidR="00302E33" w:rsidRPr="00302E33" w:rsidRDefault="00302E33" w:rsidP="00302E33">
            <w:pPr>
              <w:rPr>
                <w:b/>
                <w:bCs/>
              </w:rPr>
            </w:pPr>
            <w:r w:rsidRPr="00302E33">
              <w:rPr>
                <w:b/>
                <w:bCs/>
              </w:rPr>
              <w:t xml:space="preserve">                               Nr. GND/2022/1328</w:t>
            </w:r>
          </w:p>
        </w:tc>
      </w:tr>
      <w:tr w:rsidR="00302E33" w:rsidRPr="00302E33" w14:paraId="41F9C162" w14:textId="77777777" w:rsidTr="006843B0">
        <w:tc>
          <w:tcPr>
            <w:tcW w:w="4676" w:type="dxa"/>
          </w:tcPr>
          <w:p w14:paraId="49CD17F0" w14:textId="77777777" w:rsidR="00302E33" w:rsidRPr="00302E33" w:rsidRDefault="00302E33" w:rsidP="00302E33"/>
        </w:tc>
        <w:tc>
          <w:tcPr>
            <w:tcW w:w="4678" w:type="dxa"/>
          </w:tcPr>
          <w:p w14:paraId="5C1C3A69" w14:textId="77777777" w:rsidR="00302E33" w:rsidRPr="00302E33" w:rsidRDefault="00302E33" w:rsidP="00302E33">
            <w:pPr>
              <w:rPr>
                <w:b/>
                <w:bCs/>
              </w:rPr>
            </w:pPr>
            <w:r w:rsidRPr="00302E33">
              <w:rPr>
                <w:b/>
                <w:bCs/>
              </w:rPr>
              <w:t xml:space="preserve">                               (protokols Nr.27; 115.p.)</w:t>
            </w:r>
          </w:p>
        </w:tc>
      </w:tr>
    </w:tbl>
    <w:p w14:paraId="257CB461" w14:textId="77777777" w:rsidR="00302E33" w:rsidRPr="00302E33" w:rsidRDefault="00302E33" w:rsidP="00302E33"/>
    <w:p w14:paraId="3C20B6AB" w14:textId="77777777" w:rsidR="00302E33" w:rsidRPr="00302E33" w:rsidRDefault="00302E33" w:rsidP="00302E33">
      <w:pPr>
        <w:jc w:val="center"/>
        <w:rPr>
          <w:b/>
          <w:snapToGrid w:val="0"/>
          <w:szCs w:val="20"/>
          <w:lang w:eastAsia="en-US"/>
        </w:rPr>
      </w:pPr>
      <w:r w:rsidRPr="00302E33">
        <w:rPr>
          <w:b/>
          <w:snapToGrid w:val="0"/>
          <w:lang w:eastAsia="en-US"/>
        </w:rPr>
        <w:t>Par nekustamā īpašuma ar kadastra numuru 5001 007 0270 un adresi: Zaļā iela 3, Gulbene, Gulbenes novads, ražošanas ēkas daļas 421,81 m</w:t>
      </w:r>
      <w:r w:rsidRPr="00302E33">
        <w:rPr>
          <w:b/>
          <w:snapToGrid w:val="0"/>
          <w:vertAlign w:val="superscript"/>
          <w:lang w:eastAsia="en-US"/>
        </w:rPr>
        <w:t>2</w:t>
      </w:r>
      <w:r w:rsidRPr="00302E33">
        <w:rPr>
          <w:b/>
          <w:snapToGrid w:val="0"/>
          <w:lang w:eastAsia="en-US"/>
        </w:rPr>
        <w:t xml:space="preserve"> platībā un zemes vienības ar kadastra apzīmējumu 5001 007 0270 daļas pirmās nomas tiesību izsoles rīkošanu</w:t>
      </w:r>
    </w:p>
    <w:p w14:paraId="4E0C9842" w14:textId="77777777" w:rsidR="00302E33" w:rsidRPr="00302E33" w:rsidRDefault="00302E33" w:rsidP="00302E33">
      <w:pPr>
        <w:jc w:val="center"/>
        <w:rPr>
          <w:b/>
          <w:snapToGrid w:val="0"/>
          <w:sz w:val="18"/>
          <w:szCs w:val="18"/>
          <w:lang w:eastAsia="en-US"/>
        </w:rPr>
      </w:pPr>
    </w:p>
    <w:p w14:paraId="543A0985" w14:textId="77777777" w:rsidR="00302E33" w:rsidRPr="00302E33" w:rsidRDefault="00302E33" w:rsidP="00302E33">
      <w:pPr>
        <w:jc w:val="center"/>
        <w:rPr>
          <w:b/>
          <w:snapToGrid w:val="0"/>
          <w:sz w:val="18"/>
          <w:szCs w:val="18"/>
          <w:lang w:eastAsia="en-US"/>
        </w:rPr>
      </w:pPr>
    </w:p>
    <w:p w14:paraId="518C2296" w14:textId="77777777" w:rsidR="00302E33" w:rsidRPr="00302E33" w:rsidRDefault="00302E33" w:rsidP="00302E33">
      <w:pPr>
        <w:spacing w:line="360" w:lineRule="auto"/>
        <w:ind w:right="45" w:firstLine="567"/>
        <w:jc w:val="both"/>
        <w:rPr>
          <w:color w:val="000000"/>
        </w:rPr>
      </w:pPr>
      <w:r w:rsidRPr="00302E33">
        <w:t>Saskaņā ar Eiropas Reģionālās attīstības fonda</w:t>
      </w:r>
      <w:r w:rsidRPr="00302E33">
        <w:rPr>
          <w:color w:val="000000"/>
          <w:lang w:bidi="ne-NP"/>
        </w:rPr>
        <w:t xml:space="preserve"> darbības programmas “Izaugsme un nodarbinātība” 5.6.2. specifiskā atbalsta mērķa “Teritoriju </w:t>
      </w:r>
      <w:proofErr w:type="spellStart"/>
      <w:r w:rsidRPr="00302E33">
        <w:rPr>
          <w:color w:val="000000"/>
          <w:lang w:bidi="ne-NP"/>
        </w:rPr>
        <w:t>revitalizācija</w:t>
      </w:r>
      <w:proofErr w:type="spellEnd"/>
      <w:r w:rsidRPr="00302E33">
        <w:rPr>
          <w:color w:val="000000"/>
          <w:lang w:bidi="ne-NP"/>
        </w:rPr>
        <w:t xml:space="preserve">, reģenerējot degradētās teritorijas atbilstoši pašvaldību integrētajām attīstības programmām” un </w:t>
      </w:r>
      <w:r w:rsidRPr="00302E33">
        <w:rPr>
          <w:lang w:bidi="ne-NP"/>
        </w:rPr>
        <w:t xml:space="preserve">13.1.3. specifiskā atbalsta mērķa “Atveseļošanas pasākumi vides un reģionālās attīstības jomā” 13.1.3.3. pasākuma “Teritoriju </w:t>
      </w:r>
      <w:proofErr w:type="spellStart"/>
      <w:r w:rsidRPr="00302E33">
        <w:rPr>
          <w:lang w:bidi="ne-NP"/>
        </w:rPr>
        <w:t>revitalizācija</w:t>
      </w:r>
      <w:proofErr w:type="spellEnd"/>
      <w:r w:rsidRPr="00302E33">
        <w:rPr>
          <w:lang w:bidi="ne-NP"/>
        </w:rPr>
        <w:t xml:space="preserve"> uzņēmējdarbības veicināšanai pašvaldībās” </w:t>
      </w:r>
      <w:r w:rsidRPr="00302E33">
        <w:rPr>
          <w:color w:val="000000"/>
          <w:lang w:bidi="ne-NP"/>
        </w:rPr>
        <w:t xml:space="preserve">ietvaros Gulbenes novada pašvaldības īstenojamo </w:t>
      </w:r>
      <w:r w:rsidRPr="00302E33">
        <w:t xml:space="preserve">projektu “Ražošanas/noliktavas ēkas ar biroja telpām būvniecība Gulbenē” Nr. 5.6.2.0/22/I/008, Gulbenes novada pašvaldība nodod nomā izbūvējamo ražošanas/noliktavas ēku un tai piegulošo labiekārtoto teritoriju. Investīciju objekts ir Gulbenes novada pašvaldības nekustamajā īpašumā ar kadastra numuru 5001 007 0270 un adresi: Zaļā iela 3, Gulbene, Gulbenes novads, izbūvējamā ražošanas/noliktavas ēka </w:t>
      </w:r>
      <w:r w:rsidRPr="00302E33">
        <w:rPr>
          <w:noProof/>
        </w:rPr>
        <w:t>ar kopējo platību 1042,94 m</w:t>
      </w:r>
      <w:r w:rsidRPr="00302E33">
        <w:rPr>
          <w:noProof/>
          <w:vertAlign w:val="superscript"/>
        </w:rPr>
        <w:t xml:space="preserve">2 </w:t>
      </w:r>
      <w:r w:rsidRPr="00302E33">
        <w:rPr>
          <w:noProof/>
        </w:rPr>
        <w:t>(</w:t>
      </w:r>
      <w:r w:rsidRPr="00302E33">
        <w:t xml:space="preserve">atbilstoši SIA “Ceturtais stils”, </w:t>
      </w:r>
      <w:proofErr w:type="spellStart"/>
      <w:r w:rsidRPr="00302E33">
        <w:t>reģ</w:t>
      </w:r>
      <w:proofErr w:type="spellEnd"/>
      <w:r w:rsidRPr="00302E33">
        <w:t>. Nr. 55403015621 (Būvkomersanta reģistrācijas Nr. 1200-R) izstrādātajam būvprojektam “Ražošanas ēkas būvniecība Gulbenē”</w:t>
      </w:r>
      <w:r w:rsidRPr="00302E33">
        <w:rPr>
          <w:noProof/>
        </w:rPr>
        <w:t xml:space="preserve"> </w:t>
      </w:r>
      <w:r w:rsidRPr="00302E33">
        <w:t>un ēkai piesaistītās zemes vienības, kadastra apzīmējums 5001 007 0270, daļa 3664 m</w:t>
      </w:r>
      <w:r w:rsidRPr="00302E33">
        <w:rPr>
          <w:vertAlign w:val="superscript"/>
        </w:rPr>
        <w:t>2</w:t>
      </w:r>
      <w:r w:rsidRPr="00302E33">
        <w:t xml:space="preserve"> platībā, uz kuras izbūvējama ar ēku neatdalāmi saistītā brauktuve un stāvlaukums ar apgaismojumu (betona bruģakmens segums). </w:t>
      </w:r>
      <w:r w:rsidRPr="00302E33">
        <w:rPr>
          <w:color w:val="000000"/>
        </w:rPr>
        <w:t>Ēka projektēta trīs nomniekiem. Ņemot vērā iepriekš minēto, plānots rīkot nomas tiesību izsoles trīs nomas objektiem.</w:t>
      </w:r>
    </w:p>
    <w:p w14:paraId="0817A438" w14:textId="77777777" w:rsidR="00302E33" w:rsidRPr="00302E33" w:rsidRDefault="00302E33" w:rsidP="00302E33">
      <w:pPr>
        <w:spacing w:line="360" w:lineRule="auto"/>
        <w:ind w:right="45" w:firstLine="567"/>
        <w:jc w:val="both"/>
        <w:rPr>
          <w:color w:val="000000"/>
        </w:rPr>
      </w:pPr>
      <w:r w:rsidRPr="00302E33">
        <w:rPr>
          <w:color w:val="000000"/>
        </w:rPr>
        <w:t xml:space="preserve">Atbilstoši Ministru kabineta 2015.gada 10.novembra noteikumu Nr.645 “Darbības programmas “Izaugsme un nodarbinātība” 5.6.2. specifiskā atbalsta mērķa “Teritoriju </w:t>
      </w:r>
      <w:proofErr w:type="spellStart"/>
      <w:r w:rsidRPr="00302E33">
        <w:rPr>
          <w:color w:val="000000"/>
        </w:rPr>
        <w:t>revitalizācija</w:t>
      </w:r>
      <w:proofErr w:type="spellEnd"/>
      <w:r w:rsidRPr="00302E33">
        <w:rPr>
          <w:color w:val="000000"/>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302E33">
        <w:rPr>
          <w:color w:val="000000"/>
        </w:rPr>
        <w:t>revitalizācija</w:t>
      </w:r>
      <w:proofErr w:type="spellEnd"/>
      <w:r w:rsidRPr="00302E33">
        <w:rPr>
          <w:color w:val="000000"/>
        </w:rPr>
        <w:t xml:space="preserve"> uzņēmējdarbības veicināšanai pašvaldībās” īstenošanas noteikumi” 33.punktam komersantu, kurš nomās no finansējuma saņēmēja projekta ietvaros attīstīto teritoriju vai ēku un ar to saistīto infrastruktūru, vai </w:t>
      </w:r>
      <w:r w:rsidRPr="00302E33">
        <w:rPr>
          <w:color w:val="000000"/>
        </w:rPr>
        <w:lastRenderedPageBreak/>
        <w:t>komersantu, kas veiks nekustamā īpašuma apsaimniekošanu, izvēlas atklātā, caurskatāmā un nediskriminējošā veidā, par infrastruktūras izmantošanu nosakot tirgus cenu.</w:t>
      </w:r>
    </w:p>
    <w:p w14:paraId="0E03B603" w14:textId="77777777" w:rsidR="00302E33" w:rsidRPr="00302E33" w:rsidRDefault="00302E33" w:rsidP="00302E33">
      <w:pPr>
        <w:spacing w:line="360" w:lineRule="auto"/>
        <w:ind w:right="45" w:firstLine="567"/>
        <w:jc w:val="both"/>
        <w:rPr>
          <w:color w:val="000000"/>
        </w:rPr>
      </w:pPr>
      <w:r w:rsidRPr="00302E33">
        <w:rPr>
          <w:color w:val="000000"/>
        </w:rPr>
        <w:t>Saskaņā ar Ministru kabineta 2018.gada 20.februāra noteikumu Nr.97 “Publiskas personas mantas iznomāšanas noteikumi” 80.punktu nekustamās mantas nosacītās nomas maksas noteikšanai iznomātājs var pieaicināt neatkarīgu vērtētāju. Ja iznomā Nomas objektu, kas sastāv no būves un zemes, un nomas maksas noteikšanai pieaicina neatkarīgu vērtētāju, nomas maksu nosaka visam Nomas objektam kopā atbilstoši neatkarīga vērtētāja noteiktai tirgus nomas maksai.</w:t>
      </w:r>
    </w:p>
    <w:p w14:paraId="3F6A575F" w14:textId="77777777" w:rsidR="00302E33" w:rsidRPr="00302E33" w:rsidRDefault="00302E33" w:rsidP="00302E33">
      <w:pPr>
        <w:spacing w:line="360" w:lineRule="auto"/>
        <w:ind w:right="45" w:firstLine="567"/>
        <w:jc w:val="both"/>
      </w:pPr>
      <w:r w:rsidRPr="00302E33">
        <w:t>Atbilstoši piesaistītā neatkarīgā vērtētāja sabiedrības ar ierobežotu atbildību “</w:t>
      </w:r>
      <w:proofErr w:type="spellStart"/>
      <w:r w:rsidRPr="00302E33">
        <w:t>Dzieti</w:t>
      </w:r>
      <w:proofErr w:type="spellEnd"/>
      <w:r w:rsidRPr="00302E33">
        <w:t xml:space="preserve">”, reģistrācijas numurs 42403010964, 2022.gada </w:t>
      </w:r>
      <w:bookmarkStart w:id="79" w:name="_Hlk119914270"/>
      <w:r w:rsidRPr="00302E33">
        <w:t xml:space="preserve">30.novembra ziņojumam par iespējamo nomas maksas apmēru </w:t>
      </w:r>
      <w:proofErr w:type="spellStart"/>
      <w:r w:rsidRPr="00302E33">
        <w:t>jaunizbūvējamai</w:t>
      </w:r>
      <w:proofErr w:type="spellEnd"/>
      <w:r w:rsidRPr="00302E33">
        <w:t xml:space="preserve"> ēkai, zemes vienības daļai, pievedceļam un laukumam Zaļā ielā 3, Gulbenē, Gulbenes novadā (2022.gada 30.novembra ziņojums </w:t>
      </w:r>
      <w:proofErr w:type="spellStart"/>
      <w:r w:rsidRPr="00302E33">
        <w:t>Nr.K</w:t>
      </w:r>
      <w:proofErr w:type="spellEnd"/>
      <w:r w:rsidRPr="00302E33">
        <w:t xml:space="preserve"> 22/69)</w:t>
      </w:r>
      <w:bookmarkEnd w:id="79"/>
      <w:r w:rsidRPr="00302E33">
        <w:t>, iespējamā nomas maksa (bez pievienotās vērtības nodokļa), pēc ēkas un pārējās infrastruktūras izbūves un nodošanas ekspluatācijā, kā arī īpašuma tiesību sakārtošanas varētu būt:</w:t>
      </w:r>
    </w:p>
    <w:p w14:paraId="6DA6BFE2" w14:textId="77777777" w:rsidR="00302E33" w:rsidRPr="00302E33" w:rsidRDefault="00302E33" w:rsidP="00302E33">
      <w:pPr>
        <w:spacing w:line="360" w:lineRule="auto"/>
        <w:ind w:right="45" w:firstLine="567"/>
        <w:jc w:val="both"/>
      </w:pPr>
      <w:r w:rsidRPr="00302E33">
        <w:t>-</w:t>
      </w:r>
      <w:r w:rsidRPr="00302E33">
        <w:rPr>
          <w:color w:val="FF0000"/>
        </w:rPr>
        <w:tab/>
      </w:r>
      <w:r w:rsidRPr="00302E33">
        <w:t>ražošanas telpām ar kopējo platību 688,88 m</w:t>
      </w:r>
      <w:r w:rsidRPr="00302E33">
        <w:rPr>
          <w:vertAlign w:val="superscript"/>
        </w:rPr>
        <w:t>2</w:t>
      </w:r>
      <w:r w:rsidRPr="00302E33">
        <w:rPr>
          <w:color w:val="FF0000"/>
        </w:rPr>
        <w:t xml:space="preserve"> </w:t>
      </w:r>
      <w:r w:rsidRPr="00302E33">
        <w:t>– 0,90 EUR/m</w:t>
      </w:r>
      <w:r w:rsidRPr="00302E33">
        <w:rPr>
          <w:vertAlign w:val="superscript"/>
        </w:rPr>
        <w:t>2</w:t>
      </w:r>
      <w:r w:rsidRPr="00302E33">
        <w:t>; 619,99 EUR mēnesī; 7439,88 EUR gadā;</w:t>
      </w:r>
    </w:p>
    <w:p w14:paraId="311C4247" w14:textId="77777777" w:rsidR="00302E33" w:rsidRPr="00302E33" w:rsidRDefault="00302E33" w:rsidP="00302E33">
      <w:pPr>
        <w:spacing w:line="360" w:lineRule="auto"/>
        <w:ind w:right="45" w:firstLine="567"/>
        <w:jc w:val="both"/>
      </w:pPr>
      <w:r w:rsidRPr="00302E33">
        <w:t>-</w:t>
      </w:r>
      <w:r w:rsidRPr="00302E33">
        <w:tab/>
        <w:t>biroja un sadzīves telpām ar kopējo platību 354,06 m</w:t>
      </w:r>
      <w:r w:rsidRPr="00302E33">
        <w:rPr>
          <w:vertAlign w:val="superscript"/>
        </w:rPr>
        <w:t>2</w:t>
      </w:r>
      <w:r w:rsidRPr="00302E33">
        <w:rPr>
          <w:color w:val="FF0000"/>
        </w:rPr>
        <w:t xml:space="preserve"> </w:t>
      </w:r>
      <w:r w:rsidRPr="00302E33">
        <w:t>– 1,29 EUR/m</w:t>
      </w:r>
      <w:r w:rsidRPr="00302E33">
        <w:rPr>
          <w:vertAlign w:val="superscript"/>
        </w:rPr>
        <w:t>2</w:t>
      </w:r>
      <w:r w:rsidRPr="00302E33">
        <w:t>; 456,74 EUR mēnesī; 5480,88 EUR gadā.</w:t>
      </w:r>
    </w:p>
    <w:p w14:paraId="24277D54" w14:textId="77777777" w:rsidR="00302E33" w:rsidRPr="00302E33" w:rsidRDefault="00302E33" w:rsidP="00302E33">
      <w:pPr>
        <w:spacing w:line="360" w:lineRule="auto"/>
        <w:ind w:right="45" w:firstLine="567"/>
        <w:jc w:val="both"/>
      </w:pPr>
      <w:r w:rsidRPr="00302E33">
        <w:t xml:space="preserve">Saskaņā ar Gulbenes novada pašvaldības 2022.gada 2.novembra rīkojumu </w:t>
      </w:r>
      <w:proofErr w:type="spellStart"/>
      <w:r w:rsidRPr="00302E33">
        <w:t>Nr.GND</w:t>
      </w:r>
      <w:proofErr w:type="spellEnd"/>
      <w:r w:rsidRPr="00302E33">
        <w:t xml:space="preserve">/3.5/22/134 “Par darba grupas izveidošanu projektam “Ražošanas/noliktavas ēkas ar biroja telpām būvniecība Gulbenē” projekta “Ražošanas/noliktavas ēkas ar biroja telpām būvniecība Gulbenē” ieviešanai izveidotā darba grupa izstrādāja nekustamā īpašuma ar kadastra numuru 5001 007 0270 un adresi: Zaļā iela 3, Gulbene, Gulbenes novads, nomas tiesību izsoles noteikumus. </w:t>
      </w:r>
    </w:p>
    <w:p w14:paraId="19FFC9B3" w14:textId="77777777" w:rsidR="00302E33" w:rsidRPr="00302E33" w:rsidRDefault="00302E33" w:rsidP="00302E33">
      <w:pPr>
        <w:spacing w:line="360" w:lineRule="auto"/>
        <w:ind w:right="45" w:firstLine="567"/>
        <w:jc w:val="both"/>
      </w:pPr>
      <w:r w:rsidRPr="00302E33">
        <w:t xml:space="preserve">Nomas tiesību izsoles noteikumi ir izstrādāti, ievērojot </w:t>
      </w:r>
      <w:r w:rsidRPr="00302E33">
        <w:rPr>
          <w:color w:val="000000"/>
        </w:rPr>
        <w:t xml:space="preserve">Ministru kabineta 2015.gada 10.novembra noteikumus Nr.645 “Darbības programmas “Izaugsme un nodarbinātība” 5.6.2. specifiskā atbalsta mērķa “Teritoriju </w:t>
      </w:r>
      <w:proofErr w:type="spellStart"/>
      <w:r w:rsidRPr="00302E33">
        <w:rPr>
          <w:color w:val="000000"/>
        </w:rPr>
        <w:t>revitalizācija</w:t>
      </w:r>
      <w:proofErr w:type="spellEnd"/>
      <w:r w:rsidRPr="00302E33">
        <w:rPr>
          <w:color w:val="000000"/>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302E33">
        <w:rPr>
          <w:color w:val="000000"/>
        </w:rPr>
        <w:t>revitalizācija</w:t>
      </w:r>
      <w:proofErr w:type="spellEnd"/>
      <w:r w:rsidRPr="00302E33">
        <w:rPr>
          <w:color w:val="000000"/>
        </w:rPr>
        <w:t xml:space="preserve"> uzņēmējdarbības veicināšanai pašvaldībās” īstenošanas noteikumi”, </w:t>
      </w:r>
      <w:r w:rsidRPr="00302E33">
        <w:t xml:space="preserve">Ministru kabineta 2018.gada 20.februāra noteikumus Nr.97 “Publiskas personas mantas iznomāšanas noteikumi” un </w:t>
      </w:r>
      <w:r w:rsidRPr="00302E33">
        <w:rPr>
          <w:color w:val="000000"/>
          <w:lang w:bidi="ne-NP"/>
        </w:rPr>
        <w:t xml:space="preserve">Gulbenes novada pašvaldības īstenojamo </w:t>
      </w:r>
      <w:r w:rsidRPr="00302E33">
        <w:t>projektu “Ražošanas/noliktavas ēkas ar biroja telpām būvniecība Gulbenē” Nr. 5.6.2.0/22/I/008.</w:t>
      </w:r>
    </w:p>
    <w:p w14:paraId="04E984C3" w14:textId="77777777" w:rsidR="00302E33" w:rsidRPr="00302E33" w:rsidRDefault="00302E33" w:rsidP="00302E33">
      <w:pPr>
        <w:widowControl w:val="0"/>
        <w:spacing w:line="360" w:lineRule="auto"/>
        <w:ind w:right="43"/>
        <w:jc w:val="both"/>
      </w:pPr>
      <w:r w:rsidRPr="00302E33">
        <w:tab/>
        <w:t xml:space="preserve">Pamatojoties uz likuma “Par pašvaldībām” 14.panta otrās daļas 5.punktu, kas nosaka, ka, lai izpildītu savas funkcijas, pašvaldībām likumā noteiktajā kārtībā ir pienākums atbilstoši paredzētajām saistībām realizēt valsts investīciju programmā iekļautos projektus, 15.panta pirmās daļas 10.punktu, kas nosaka, ka viena no pašvaldību autonomajā funkcijām ir sekmēt saimniecisko </w:t>
      </w:r>
      <w:r w:rsidRPr="00302E33">
        <w:lastRenderedPageBreak/>
        <w:t>darbību attiecīgajā administratīvajā teritorijā, rūpēties par bezdarba samazināšanu, 21.panta pirmās daļas 27.punktu, kas nosaka, ka dome var izskatīt jebkuru jautājumu, kas ir attiecīgās pašvaldības pārziņā, turklāt tikai dome var pieņemt lēmumus citos likumā paredzētajos gadījumos, 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w:t>
      </w:r>
      <w:r w:rsidRPr="00302E33">
        <w:rPr>
          <w:vertAlign w:val="superscript"/>
        </w:rPr>
        <w:t xml:space="preserve">1 </w:t>
      </w:r>
      <w:r w:rsidRPr="00302E33">
        <w:t xml:space="preserve">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“Darbības programmas “Izaugsme un nodarbinātība” 5.6.2. specifiskā atbalsta mērķa “Teritoriju </w:t>
      </w:r>
      <w:proofErr w:type="spellStart"/>
      <w:r w:rsidRPr="00302E33">
        <w:t>revitalizācija</w:t>
      </w:r>
      <w:proofErr w:type="spellEnd"/>
      <w:r w:rsidRPr="00302E33">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302E33">
        <w:t>revitalizācija</w:t>
      </w:r>
      <w:proofErr w:type="spellEnd"/>
      <w:r w:rsidRPr="00302E33">
        <w:t xml:space="preserve"> uzņēmējdarbības veicināšanai pašvaldībās” īstenošanas noteikumi”, SIA “</w:t>
      </w:r>
      <w:proofErr w:type="spellStart"/>
      <w:r w:rsidRPr="00302E33">
        <w:t>Dzieti</w:t>
      </w:r>
      <w:proofErr w:type="spellEnd"/>
      <w:r w:rsidRPr="00302E33">
        <w:t xml:space="preserve">”, reģistrācijas Nr.42403010964, valdes priekšsēdētāja </w:t>
      </w:r>
      <w:proofErr w:type="spellStart"/>
      <w:r w:rsidRPr="00302E33">
        <w:t>J.G.Vjakses</w:t>
      </w:r>
      <w:proofErr w:type="spellEnd"/>
      <w:r w:rsidRPr="00302E33">
        <w:t xml:space="preserve"> (LĪVA profesionālās kvalifikācijas sertifikāts Nr.83; Kompetences uzraudzības biroja izsniegts sertifikāts nekustamā īpašuma vērtēšanai Nr.15) 2022.gada 30.novembra ziņojumu par iespējamo nomas maksas apmēru </w:t>
      </w:r>
      <w:proofErr w:type="spellStart"/>
      <w:r w:rsidRPr="00302E33">
        <w:t>jaunizbūvējamai</w:t>
      </w:r>
      <w:proofErr w:type="spellEnd"/>
      <w:r w:rsidRPr="00302E33">
        <w:t xml:space="preserve"> ēkai, zemes vienības daļai, pievedceļam un laukumam Zaļā ielā 3, Gulbenē, Gulbenes novadā (2022.gada 30.novembra ziņojums </w:t>
      </w:r>
      <w:proofErr w:type="spellStart"/>
      <w:r w:rsidRPr="00302E33">
        <w:t>Nr.K</w:t>
      </w:r>
      <w:proofErr w:type="spellEnd"/>
      <w:r w:rsidRPr="00302E33">
        <w:t xml:space="preserve"> 22/69), ņemot vērā Tautsaimniecības komitejas ieteikumu, atklāti balsojot: </w:t>
      </w:r>
      <w:r w:rsidRPr="00302E33">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302E33">
        <w:t>, Gulbenes novada dome NOLEMJ:</w:t>
      </w:r>
    </w:p>
    <w:p w14:paraId="0D96F12E" w14:textId="77777777" w:rsidR="00302E33" w:rsidRPr="00302E33" w:rsidRDefault="00302E33">
      <w:pPr>
        <w:widowControl w:val="0"/>
        <w:numPr>
          <w:ilvl w:val="0"/>
          <w:numId w:val="23"/>
        </w:numPr>
        <w:tabs>
          <w:tab w:val="left" w:pos="993"/>
        </w:tabs>
        <w:spacing w:line="360" w:lineRule="auto"/>
        <w:ind w:left="0" w:firstLine="567"/>
        <w:contextualSpacing/>
        <w:jc w:val="both"/>
        <w:rPr>
          <w:color w:val="000000"/>
        </w:rPr>
      </w:pPr>
      <w:r w:rsidRPr="00302E33">
        <w:t xml:space="preserve">RĪKOT </w:t>
      </w:r>
      <w:r w:rsidRPr="00302E33">
        <w:rPr>
          <w:noProof/>
        </w:rPr>
        <w:t xml:space="preserve">investīcijas objekta – </w:t>
      </w:r>
      <w:r w:rsidRPr="00302E33">
        <w:t>Gulbenes novada pašvaldības nekustamajā īpašumā ar kadastra numuru 5001 007 0270 un adresi: Zaļā iela 3, Gulbene, Gulbenes novads, izbūvējamās ražošanas ēkas daļas 421,81 m</w:t>
      </w:r>
      <w:r w:rsidRPr="00302E33">
        <w:rPr>
          <w:vertAlign w:val="superscript"/>
        </w:rPr>
        <w:t xml:space="preserve">2 </w:t>
      </w:r>
      <w:r w:rsidRPr="00302E33">
        <w:t xml:space="preserve">platībā, tai skaitā biroja telpas, palīgtelpas un </w:t>
      </w:r>
      <w:proofErr w:type="spellStart"/>
      <w:r w:rsidRPr="00302E33">
        <w:t>ārtelpa</w:t>
      </w:r>
      <w:proofErr w:type="spellEnd"/>
      <w:r w:rsidRPr="00302E33">
        <w:t xml:space="preserve"> (nojume), ar šo ēku neatdalāmi saistīto, izbūvējamo būvju, kas paredzētas ēkas nomnieku koplietošanai, un kas nav nodotas atsevišķā lietošanā citām personām, tai skaitā brauktuve un stāvlaukums ar apgaismojumu (betona bruģakmens segums), ēkai un inženierbūvēm piesaistītās zemes vienības, kadastra apzīmējums 5001 007 0270, daļas 3664 m</w:t>
      </w:r>
      <w:r w:rsidRPr="00302E33">
        <w:rPr>
          <w:vertAlign w:val="superscript"/>
        </w:rPr>
        <w:t>2</w:t>
      </w:r>
      <w:r w:rsidRPr="00302E33">
        <w:t xml:space="preserve"> platībā 1482/3664 domājamo daļu, turpmāk – Nomas objekts, </w:t>
      </w:r>
      <w:r w:rsidRPr="00302E33">
        <w:rPr>
          <w:noProof/>
          <w:color w:val="000000"/>
        </w:rPr>
        <w:t xml:space="preserve">pirmo </w:t>
      </w:r>
      <w:r w:rsidRPr="00302E33">
        <w:rPr>
          <w:color w:val="000000"/>
        </w:rPr>
        <w:t>nomas tiesību mutisku izsoli ar augšupejošu soli.</w:t>
      </w:r>
    </w:p>
    <w:p w14:paraId="72AF17FF" w14:textId="77777777" w:rsidR="00302E33" w:rsidRPr="00302E33" w:rsidRDefault="00302E33">
      <w:pPr>
        <w:numPr>
          <w:ilvl w:val="0"/>
          <w:numId w:val="23"/>
        </w:numPr>
        <w:tabs>
          <w:tab w:val="left" w:pos="993"/>
        </w:tabs>
        <w:spacing w:line="360" w:lineRule="auto"/>
        <w:ind w:left="0" w:firstLine="567"/>
        <w:contextualSpacing/>
        <w:jc w:val="both"/>
      </w:pPr>
      <w:r w:rsidRPr="00302E33">
        <w:lastRenderedPageBreak/>
        <w:t xml:space="preserve">NOTEIKT izsoles nosacīto nomas maksu (izsoles sākumcenu) 435,33 EUR (četri simti trīsdesmit pieci </w:t>
      </w:r>
      <w:proofErr w:type="spellStart"/>
      <w:r w:rsidRPr="00302E33">
        <w:rPr>
          <w:i/>
        </w:rPr>
        <w:t>euro</w:t>
      </w:r>
      <w:proofErr w:type="spellEnd"/>
      <w:r w:rsidRPr="00302E33">
        <w:t xml:space="preserve"> trīsdesmit trīs centi) mēnesī bez pievienotās vērtības nodokļa. </w:t>
      </w:r>
    </w:p>
    <w:p w14:paraId="42388ADF" w14:textId="77777777" w:rsidR="00302E33" w:rsidRPr="00302E33" w:rsidRDefault="00302E33">
      <w:pPr>
        <w:numPr>
          <w:ilvl w:val="0"/>
          <w:numId w:val="23"/>
        </w:numPr>
        <w:tabs>
          <w:tab w:val="left" w:pos="993"/>
        </w:tabs>
        <w:spacing w:line="360" w:lineRule="auto"/>
        <w:ind w:left="0" w:firstLine="567"/>
        <w:contextualSpacing/>
        <w:jc w:val="both"/>
      </w:pPr>
      <w:r w:rsidRPr="00302E33">
        <w:t>APSTIPRINĀT pirmās nomas tiesību izsoles noteikumus (1. pielikums).</w:t>
      </w:r>
    </w:p>
    <w:p w14:paraId="0E3462F5" w14:textId="77777777" w:rsidR="00302E33" w:rsidRPr="00302E33" w:rsidRDefault="00302E33">
      <w:pPr>
        <w:numPr>
          <w:ilvl w:val="0"/>
          <w:numId w:val="23"/>
        </w:numPr>
        <w:tabs>
          <w:tab w:val="left" w:pos="993"/>
        </w:tabs>
        <w:spacing w:line="360" w:lineRule="auto"/>
        <w:ind w:left="0" w:firstLine="567"/>
        <w:contextualSpacing/>
        <w:jc w:val="both"/>
      </w:pPr>
      <w:r w:rsidRPr="00302E33">
        <w:t>APSTIPRINĀT nomas tiesību izsoles publicējamo informāciju (2. pielikums).</w:t>
      </w:r>
    </w:p>
    <w:p w14:paraId="0AC51198" w14:textId="77777777" w:rsidR="00302E33" w:rsidRPr="00302E33" w:rsidRDefault="00302E33">
      <w:pPr>
        <w:numPr>
          <w:ilvl w:val="0"/>
          <w:numId w:val="23"/>
        </w:numPr>
        <w:tabs>
          <w:tab w:val="left" w:pos="993"/>
        </w:tabs>
        <w:spacing w:line="360" w:lineRule="auto"/>
        <w:ind w:left="0" w:firstLine="567"/>
        <w:contextualSpacing/>
        <w:jc w:val="both"/>
        <w:rPr>
          <w:color w:val="FF0000"/>
        </w:rPr>
      </w:pPr>
      <w:r w:rsidRPr="00302E33">
        <w:t xml:space="preserve">PUBLICĒT šā lēmuma 4.punktā minēto informāciju un izsoles noteikumus Gulbenes novada pašvaldības tīmekļvietnē </w:t>
      </w:r>
      <w:hyperlink r:id="rId71" w:history="1">
        <w:r w:rsidRPr="00302E33">
          <w:rPr>
            <w:color w:val="0563C1"/>
            <w:u w:val="single"/>
          </w:rPr>
          <w:t>www.gulbene.lv</w:t>
        </w:r>
      </w:hyperlink>
      <w:r w:rsidRPr="00302E33">
        <w:t>.</w:t>
      </w:r>
    </w:p>
    <w:p w14:paraId="4540BDB9" w14:textId="77777777" w:rsidR="00302E33" w:rsidRPr="00302E33" w:rsidRDefault="00302E33">
      <w:pPr>
        <w:numPr>
          <w:ilvl w:val="0"/>
          <w:numId w:val="23"/>
        </w:numPr>
        <w:tabs>
          <w:tab w:val="left" w:pos="993"/>
        </w:tabs>
        <w:spacing w:line="360" w:lineRule="auto"/>
        <w:ind w:left="0" w:firstLine="567"/>
        <w:jc w:val="both"/>
      </w:pPr>
      <w:r w:rsidRPr="00302E33">
        <w:t>IZVEIDOT Nomas objekta nomas tiesību izsoles organizēšanai komisiju šādā sastāvā:</w:t>
      </w:r>
    </w:p>
    <w:p w14:paraId="5FBB4350" w14:textId="77777777" w:rsidR="00302E33" w:rsidRPr="00302E33" w:rsidRDefault="00302E33" w:rsidP="00302E33">
      <w:pPr>
        <w:tabs>
          <w:tab w:val="left" w:pos="2835"/>
        </w:tabs>
        <w:spacing w:line="360" w:lineRule="auto"/>
        <w:ind w:left="993"/>
        <w:jc w:val="both"/>
      </w:pPr>
      <w:r w:rsidRPr="00302E33">
        <w:t xml:space="preserve">Komisijas priekšsēdētājs: Jānis </w:t>
      </w:r>
      <w:proofErr w:type="spellStart"/>
      <w:r w:rsidRPr="00302E33">
        <w:t>Barinskis</w:t>
      </w:r>
      <w:proofErr w:type="spellEnd"/>
      <w:r w:rsidRPr="00302E33">
        <w:t xml:space="preserve"> – Gulbenes novada domes priekšsēdētāja padomnieks attīstības, projektu un būvniecības jautājumos;</w:t>
      </w:r>
    </w:p>
    <w:p w14:paraId="2E123D7D" w14:textId="77777777" w:rsidR="00302E33" w:rsidRPr="00302E33" w:rsidRDefault="00302E33" w:rsidP="00302E33">
      <w:pPr>
        <w:spacing w:line="360" w:lineRule="auto"/>
        <w:ind w:left="993"/>
        <w:jc w:val="both"/>
      </w:pPr>
      <w:r w:rsidRPr="00302E33">
        <w:t>Komisijas locekļi:</w:t>
      </w:r>
    </w:p>
    <w:p w14:paraId="0CCDADB2" w14:textId="77777777" w:rsidR="00302E33" w:rsidRPr="00302E33" w:rsidRDefault="00302E33" w:rsidP="00302E33">
      <w:pPr>
        <w:spacing w:line="360" w:lineRule="auto"/>
        <w:ind w:left="993"/>
        <w:contextualSpacing/>
        <w:jc w:val="both"/>
      </w:pPr>
      <w:r w:rsidRPr="00302E33">
        <w:t xml:space="preserve">Kristaps </w:t>
      </w:r>
      <w:proofErr w:type="spellStart"/>
      <w:r w:rsidRPr="00302E33">
        <w:t>Dauksts</w:t>
      </w:r>
      <w:proofErr w:type="spellEnd"/>
      <w:r w:rsidRPr="00302E33">
        <w:t xml:space="preserve"> – Gulbenes novada pašvaldības administrācijas Īpašuma pārraudzības nodaļas vadītājs;</w:t>
      </w:r>
    </w:p>
    <w:p w14:paraId="498D2B81" w14:textId="77777777" w:rsidR="00302E33" w:rsidRPr="00302E33" w:rsidRDefault="00302E33" w:rsidP="00302E33">
      <w:pPr>
        <w:spacing w:line="360" w:lineRule="auto"/>
        <w:ind w:left="993"/>
        <w:contextualSpacing/>
        <w:jc w:val="both"/>
      </w:pPr>
      <w:r w:rsidRPr="00302E33">
        <w:t xml:space="preserve">Ligita </w:t>
      </w:r>
      <w:proofErr w:type="spellStart"/>
      <w:r w:rsidRPr="00302E33">
        <w:t>Gāgane</w:t>
      </w:r>
      <w:proofErr w:type="spellEnd"/>
      <w:r w:rsidRPr="00302E33">
        <w:t xml:space="preserve"> – Gulbenes novada pašvaldības administrācijas Attīstības un iepirkumu nodaļas vadītāja;</w:t>
      </w:r>
    </w:p>
    <w:p w14:paraId="47CAC34A" w14:textId="77777777" w:rsidR="00302E33" w:rsidRPr="00302E33" w:rsidRDefault="00302E33" w:rsidP="00302E33">
      <w:pPr>
        <w:spacing w:line="360" w:lineRule="auto"/>
        <w:ind w:left="993"/>
        <w:contextualSpacing/>
        <w:jc w:val="both"/>
      </w:pPr>
      <w:r w:rsidRPr="00302E33">
        <w:t xml:space="preserve">Baiba </w:t>
      </w:r>
      <w:proofErr w:type="spellStart"/>
      <w:r w:rsidRPr="00302E33">
        <w:t>Kalmane</w:t>
      </w:r>
      <w:proofErr w:type="spellEnd"/>
      <w:r w:rsidRPr="00302E33">
        <w:t xml:space="preserve"> – Gulbenes novada pašvaldības administrācijas Attīstības un iepirkumu nodaļas vecākā projektu vadītāja;</w:t>
      </w:r>
    </w:p>
    <w:p w14:paraId="48B2B60A" w14:textId="77777777" w:rsidR="00302E33" w:rsidRPr="00302E33" w:rsidRDefault="00302E33" w:rsidP="00302E33">
      <w:pPr>
        <w:spacing w:line="360" w:lineRule="auto"/>
        <w:ind w:left="993"/>
        <w:contextualSpacing/>
        <w:jc w:val="both"/>
      </w:pPr>
      <w:r w:rsidRPr="00302E33">
        <w:t>Aija Kļaviņa – Gulbenes novada pašvaldības administrācijas Finanšu nodaļas vadītāja;</w:t>
      </w:r>
    </w:p>
    <w:p w14:paraId="0AFE7467" w14:textId="77777777" w:rsidR="00302E33" w:rsidRPr="00302E33" w:rsidRDefault="00302E33" w:rsidP="00302E33">
      <w:pPr>
        <w:spacing w:line="360" w:lineRule="auto"/>
        <w:ind w:left="993"/>
        <w:contextualSpacing/>
        <w:jc w:val="both"/>
      </w:pPr>
      <w:r w:rsidRPr="00302E33">
        <w:t>Normunds Mazūrs – Gulbenes novada domes deputāts;</w:t>
      </w:r>
    </w:p>
    <w:p w14:paraId="5EC453EE" w14:textId="77777777" w:rsidR="00302E33" w:rsidRPr="00302E33" w:rsidRDefault="00302E33" w:rsidP="00302E33">
      <w:pPr>
        <w:spacing w:line="360" w:lineRule="auto"/>
        <w:ind w:left="993"/>
        <w:jc w:val="both"/>
      </w:pPr>
      <w:r w:rsidRPr="00302E33">
        <w:t xml:space="preserve">Sanita </w:t>
      </w:r>
      <w:proofErr w:type="spellStart"/>
      <w:r w:rsidRPr="00302E33">
        <w:t>Mickeviča</w:t>
      </w:r>
      <w:proofErr w:type="spellEnd"/>
      <w:r w:rsidRPr="00302E33">
        <w:t xml:space="preserve"> – Gulbenes novada pašvaldības administrācijas Juridiskās un </w:t>
      </w:r>
      <w:proofErr w:type="spellStart"/>
      <w:r w:rsidRPr="00302E33">
        <w:t>personālvadības</w:t>
      </w:r>
      <w:proofErr w:type="spellEnd"/>
      <w:r w:rsidRPr="00302E33">
        <w:t xml:space="preserve"> nodaļas vadītāja;</w:t>
      </w:r>
    </w:p>
    <w:p w14:paraId="2CD4BA5D" w14:textId="77777777" w:rsidR="00302E33" w:rsidRPr="00302E33" w:rsidRDefault="00302E33" w:rsidP="00302E33">
      <w:pPr>
        <w:spacing w:line="360" w:lineRule="auto"/>
        <w:ind w:left="993"/>
        <w:jc w:val="both"/>
      </w:pPr>
      <w:r w:rsidRPr="00302E33">
        <w:t xml:space="preserve">Inese </w:t>
      </w:r>
      <w:proofErr w:type="spellStart"/>
      <w:r w:rsidRPr="00302E33">
        <w:t>Sedleniece</w:t>
      </w:r>
      <w:proofErr w:type="spellEnd"/>
      <w:r w:rsidRPr="00302E33">
        <w:t xml:space="preserve"> - Gulbenes novada pašvaldības administrācijas Attīstības un iepirkumu nodaļas projektu vadītāja.</w:t>
      </w:r>
    </w:p>
    <w:p w14:paraId="77FE40A6" w14:textId="77777777" w:rsidR="00302E33" w:rsidRPr="00302E33" w:rsidRDefault="00302E33">
      <w:pPr>
        <w:numPr>
          <w:ilvl w:val="0"/>
          <w:numId w:val="23"/>
        </w:numPr>
        <w:tabs>
          <w:tab w:val="left" w:pos="993"/>
        </w:tabs>
        <w:spacing w:line="360" w:lineRule="auto"/>
        <w:ind w:left="0" w:firstLine="567"/>
        <w:contextualSpacing/>
        <w:jc w:val="both"/>
      </w:pPr>
      <w:r w:rsidRPr="00302E33">
        <w:t xml:space="preserve">UZDOT Gulbenes novada pašvaldības izpilddirektorei Antrai </w:t>
      </w:r>
      <w:proofErr w:type="spellStart"/>
      <w:r w:rsidRPr="00302E33">
        <w:t>Sprudzānei</w:t>
      </w:r>
      <w:proofErr w:type="spellEnd"/>
      <w:r w:rsidRPr="00302E33">
        <w:t xml:space="preserve"> pēc Nomas objekta nomas tiesību izsoles rezultātu apstiprināšanas noslēgt nedzīvojamo telpu nomas līgumu.</w:t>
      </w:r>
    </w:p>
    <w:p w14:paraId="7003095A" w14:textId="77777777" w:rsidR="00302E33" w:rsidRPr="00302E33" w:rsidRDefault="00302E33" w:rsidP="00302E33">
      <w:pPr>
        <w:tabs>
          <w:tab w:val="left" w:pos="1560"/>
        </w:tabs>
        <w:spacing w:line="360" w:lineRule="auto"/>
        <w:jc w:val="both"/>
      </w:pPr>
    </w:p>
    <w:p w14:paraId="3F8AB503" w14:textId="77777777" w:rsidR="00302E33" w:rsidRPr="00302E33" w:rsidRDefault="00302E33" w:rsidP="00302E33">
      <w:pPr>
        <w:tabs>
          <w:tab w:val="left" w:pos="7088"/>
        </w:tabs>
        <w:spacing w:line="360" w:lineRule="auto"/>
        <w:jc w:val="both"/>
      </w:pPr>
      <w:r w:rsidRPr="00302E33">
        <w:t xml:space="preserve">Gulbenes novada domes priekšsēdētājs </w:t>
      </w:r>
      <w:r w:rsidRPr="00302E33">
        <w:tab/>
        <w:t>A. Caunītis</w:t>
      </w:r>
    </w:p>
    <w:p w14:paraId="474EFC8C" w14:textId="77777777" w:rsidR="00302E33" w:rsidRPr="00302E33" w:rsidRDefault="00302E33" w:rsidP="00302E33">
      <w:pPr>
        <w:spacing w:line="360" w:lineRule="auto"/>
      </w:pPr>
    </w:p>
    <w:p w14:paraId="3C3B5323" w14:textId="77777777" w:rsidR="00302E33" w:rsidRPr="00302E33" w:rsidRDefault="00302E33" w:rsidP="00302E33">
      <w:pPr>
        <w:spacing w:line="360" w:lineRule="auto"/>
        <w:rPr>
          <w:sz w:val="22"/>
          <w:szCs w:val="22"/>
        </w:rPr>
      </w:pPr>
      <w:r w:rsidRPr="00302E33">
        <w:rPr>
          <w:sz w:val="22"/>
          <w:szCs w:val="22"/>
        </w:rPr>
        <w:t xml:space="preserve">Lēmuma projektu sagatavoja: I. </w:t>
      </w:r>
      <w:proofErr w:type="spellStart"/>
      <w:r w:rsidRPr="00302E33">
        <w:rPr>
          <w:sz w:val="22"/>
          <w:szCs w:val="22"/>
        </w:rPr>
        <w:t>Otvare</w:t>
      </w:r>
      <w:proofErr w:type="spellEnd"/>
    </w:p>
    <w:p w14:paraId="4AF13C1B" w14:textId="77777777" w:rsidR="00302E33" w:rsidRPr="00302E33" w:rsidRDefault="00302E33" w:rsidP="00302E33">
      <w:pPr>
        <w:spacing w:after="160" w:line="259" w:lineRule="auto"/>
      </w:pPr>
    </w:p>
    <w:p w14:paraId="1BCDCF41" w14:textId="77777777" w:rsidR="00B45F49" w:rsidRDefault="00302E33" w:rsidP="00302E33">
      <w:pPr>
        <w:tabs>
          <w:tab w:val="left" w:pos="5670"/>
        </w:tabs>
        <w:spacing w:line="259" w:lineRule="auto"/>
        <w:rPr>
          <w:rFonts w:eastAsia="Calibri"/>
          <w:b/>
          <w:sz w:val="22"/>
          <w:szCs w:val="22"/>
          <w:lang w:eastAsia="en-US"/>
        </w:rPr>
      </w:pPr>
      <w:r w:rsidRPr="00302E33">
        <w:rPr>
          <w:rFonts w:eastAsia="Calibri"/>
          <w:b/>
          <w:sz w:val="22"/>
          <w:szCs w:val="22"/>
          <w:lang w:eastAsia="en-US"/>
        </w:rPr>
        <w:tab/>
      </w:r>
    </w:p>
    <w:p w14:paraId="7EBB3446" w14:textId="77777777" w:rsidR="00B45F49" w:rsidRDefault="00B45F49">
      <w:pPr>
        <w:spacing w:after="160" w:line="259" w:lineRule="auto"/>
        <w:rPr>
          <w:rFonts w:eastAsia="Calibri"/>
          <w:b/>
          <w:sz w:val="22"/>
          <w:szCs w:val="22"/>
          <w:lang w:eastAsia="en-US"/>
        </w:rPr>
      </w:pPr>
      <w:r>
        <w:rPr>
          <w:rFonts w:eastAsia="Calibri"/>
          <w:b/>
          <w:sz w:val="22"/>
          <w:szCs w:val="22"/>
          <w:lang w:eastAsia="en-US"/>
        </w:rPr>
        <w:br w:type="page"/>
      </w:r>
    </w:p>
    <w:p w14:paraId="6F960CD7" w14:textId="4194A643" w:rsidR="00302E33" w:rsidRPr="00302E33" w:rsidRDefault="00302E33" w:rsidP="00B45F49">
      <w:pPr>
        <w:tabs>
          <w:tab w:val="left" w:pos="5670"/>
        </w:tabs>
        <w:spacing w:line="259" w:lineRule="auto"/>
        <w:jc w:val="right"/>
        <w:rPr>
          <w:rFonts w:eastAsia="Calibri"/>
          <w:b/>
          <w:sz w:val="22"/>
          <w:szCs w:val="22"/>
          <w:lang w:eastAsia="en-US"/>
        </w:rPr>
      </w:pPr>
      <w:r w:rsidRPr="00302E33">
        <w:rPr>
          <w:rFonts w:eastAsia="Calibri"/>
          <w:b/>
          <w:sz w:val="22"/>
          <w:szCs w:val="22"/>
          <w:lang w:eastAsia="en-US"/>
        </w:rPr>
        <w:lastRenderedPageBreak/>
        <w:t>1.Pielikums</w:t>
      </w:r>
    </w:p>
    <w:p w14:paraId="6A779069" w14:textId="77777777" w:rsidR="00302E33" w:rsidRPr="00302E33" w:rsidRDefault="00302E33" w:rsidP="00302E33">
      <w:pPr>
        <w:tabs>
          <w:tab w:val="left" w:pos="5670"/>
        </w:tabs>
        <w:rPr>
          <w:rFonts w:eastAsia="Calibri"/>
          <w:sz w:val="22"/>
          <w:szCs w:val="22"/>
          <w:lang w:eastAsia="en-US"/>
        </w:rPr>
      </w:pPr>
      <w:r w:rsidRPr="00302E33">
        <w:rPr>
          <w:rFonts w:eastAsia="Calibri"/>
          <w:sz w:val="22"/>
          <w:szCs w:val="22"/>
          <w:lang w:eastAsia="en-US"/>
        </w:rPr>
        <w:tab/>
        <w:t>Gulbenes novada domes</w:t>
      </w:r>
    </w:p>
    <w:p w14:paraId="07EBF32D" w14:textId="77777777" w:rsidR="00302E33" w:rsidRPr="00302E33" w:rsidRDefault="00302E33" w:rsidP="00302E33">
      <w:pPr>
        <w:tabs>
          <w:tab w:val="left" w:pos="5670"/>
        </w:tabs>
        <w:rPr>
          <w:rFonts w:eastAsia="Calibri"/>
          <w:sz w:val="22"/>
          <w:szCs w:val="22"/>
          <w:lang w:eastAsia="en-US"/>
        </w:rPr>
      </w:pPr>
      <w:r w:rsidRPr="00302E33">
        <w:rPr>
          <w:rFonts w:eastAsia="Calibri"/>
          <w:sz w:val="22"/>
          <w:szCs w:val="22"/>
          <w:lang w:eastAsia="en-US"/>
        </w:rPr>
        <w:tab/>
        <w:t>2022. gada 29.decembra</w:t>
      </w:r>
    </w:p>
    <w:p w14:paraId="01DCAF76" w14:textId="77777777" w:rsidR="00302E33" w:rsidRPr="00302E33" w:rsidRDefault="00302E33" w:rsidP="00302E33">
      <w:pPr>
        <w:tabs>
          <w:tab w:val="left" w:pos="5670"/>
        </w:tabs>
        <w:rPr>
          <w:rFonts w:eastAsia="Calibri"/>
          <w:sz w:val="22"/>
          <w:szCs w:val="22"/>
          <w:lang w:eastAsia="en-US"/>
        </w:rPr>
      </w:pPr>
      <w:r w:rsidRPr="00302E33">
        <w:rPr>
          <w:rFonts w:eastAsia="Calibri"/>
          <w:sz w:val="22"/>
          <w:szCs w:val="22"/>
          <w:lang w:eastAsia="en-US"/>
        </w:rPr>
        <w:tab/>
        <w:t>lēmumam Nr.</w:t>
      </w:r>
      <w:r w:rsidRPr="00302E33">
        <w:rPr>
          <w:rFonts w:eastAsia="Calibri"/>
          <w:b/>
          <w:bCs/>
          <w:lang w:eastAsia="en-US"/>
        </w:rPr>
        <w:t xml:space="preserve"> </w:t>
      </w:r>
      <w:r w:rsidRPr="00302E33">
        <w:rPr>
          <w:rFonts w:eastAsia="Calibri"/>
          <w:lang w:eastAsia="en-US"/>
        </w:rPr>
        <w:t>GND/2022/1328</w:t>
      </w:r>
    </w:p>
    <w:p w14:paraId="0A43F87E" w14:textId="77777777" w:rsidR="00302E33" w:rsidRPr="00302E33" w:rsidRDefault="00302E33" w:rsidP="00302E33">
      <w:pPr>
        <w:tabs>
          <w:tab w:val="left" w:pos="5670"/>
        </w:tabs>
        <w:rPr>
          <w:rFonts w:eastAsia="Calibri"/>
          <w:sz w:val="22"/>
          <w:szCs w:val="22"/>
          <w:lang w:eastAsia="en-US"/>
        </w:rPr>
      </w:pPr>
      <w:r w:rsidRPr="00302E33">
        <w:rPr>
          <w:rFonts w:eastAsia="Calibri"/>
          <w:sz w:val="22"/>
          <w:szCs w:val="22"/>
          <w:lang w:eastAsia="en-US"/>
        </w:rPr>
        <w:tab/>
        <w:t>(protokols Nr.27, 115.p.)</w:t>
      </w:r>
    </w:p>
    <w:p w14:paraId="6CA0BD35" w14:textId="77777777" w:rsidR="00302E33" w:rsidRPr="00302E33" w:rsidRDefault="00302E33" w:rsidP="00302E33">
      <w:pPr>
        <w:tabs>
          <w:tab w:val="left" w:pos="5670"/>
        </w:tabs>
        <w:rPr>
          <w:rFonts w:eastAsia="Calibri"/>
          <w:sz w:val="22"/>
          <w:szCs w:val="22"/>
          <w:lang w:eastAsia="en-US"/>
        </w:rPr>
      </w:pPr>
    </w:p>
    <w:p w14:paraId="6D879D5E" w14:textId="77777777" w:rsidR="00302E33" w:rsidRPr="00302E33" w:rsidRDefault="00302E33" w:rsidP="00302E33">
      <w:pPr>
        <w:spacing w:after="160" w:line="259" w:lineRule="auto"/>
        <w:jc w:val="center"/>
        <w:rPr>
          <w:rFonts w:eastAsia="Calibri"/>
          <w:b/>
          <w:sz w:val="22"/>
          <w:szCs w:val="22"/>
          <w:lang w:eastAsia="en-US"/>
        </w:rPr>
      </w:pPr>
      <w:r w:rsidRPr="00302E33">
        <w:rPr>
          <w:rFonts w:eastAsia="Calibri"/>
          <w:noProof/>
          <w:sz w:val="22"/>
          <w:szCs w:val="22"/>
        </w:rPr>
        <w:drawing>
          <wp:inline distT="0" distB="0" distL="0" distR="0" wp14:anchorId="517B4A77" wp14:editId="01E49891">
            <wp:extent cx="5952490" cy="1494790"/>
            <wp:effectExtent l="0" t="0" r="0" b="0"/>
            <wp:docPr id="187" name="Attēls 187"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06AD0B46" w14:textId="77777777" w:rsidR="00302E33" w:rsidRPr="00302E33" w:rsidRDefault="00302E33" w:rsidP="00302E33">
      <w:pPr>
        <w:jc w:val="center"/>
        <w:rPr>
          <w:rFonts w:eastAsia="Calibri"/>
          <w:b/>
          <w:lang w:eastAsia="en-US"/>
        </w:rPr>
      </w:pPr>
    </w:p>
    <w:p w14:paraId="3796341A" w14:textId="77777777" w:rsidR="00302E33" w:rsidRPr="00302E33" w:rsidRDefault="00302E33" w:rsidP="00302E33">
      <w:pPr>
        <w:jc w:val="center"/>
        <w:rPr>
          <w:rFonts w:eastAsia="Calibri"/>
          <w:b/>
          <w:bCs/>
          <w:lang w:eastAsia="en-US"/>
        </w:rPr>
      </w:pPr>
      <w:r w:rsidRPr="00302E33">
        <w:rPr>
          <w:rFonts w:eastAsia="Calibri"/>
          <w:b/>
          <w:lang w:eastAsia="en-US"/>
        </w:rPr>
        <w:t xml:space="preserve">NEKUSTAMĀ ĪPAŠUMA AR KADASTRA NUMURU 5001 007 0270 UN ADRESI: ZAĻĀ IELA 3, GULBENE, GULBENES NOVADS, RAŽOŠANAS </w:t>
      </w:r>
      <w:r w:rsidRPr="00302E33">
        <w:rPr>
          <w:b/>
          <w:lang w:eastAsia="en-US"/>
        </w:rPr>
        <w:t xml:space="preserve">ĒKAS </w:t>
      </w:r>
      <w:r w:rsidRPr="00302E33">
        <w:rPr>
          <w:rFonts w:eastAsia="Calibri"/>
          <w:b/>
          <w:lang w:eastAsia="en-US"/>
        </w:rPr>
        <w:t>DAĻAS 421,81 m</w:t>
      </w:r>
      <w:r w:rsidRPr="00302E33">
        <w:rPr>
          <w:rFonts w:eastAsia="Calibri"/>
          <w:b/>
          <w:vertAlign w:val="superscript"/>
          <w:lang w:eastAsia="en-US"/>
        </w:rPr>
        <w:t>2</w:t>
      </w:r>
      <w:r w:rsidRPr="00302E33">
        <w:rPr>
          <w:rFonts w:eastAsia="Calibri"/>
          <w:b/>
          <w:lang w:eastAsia="en-US"/>
        </w:rPr>
        <w:t xml:space="preserve"> PLATĪBĀ UN ZEMES VIENĪBAS </w:t>
      </w:r>
      <w:r w:rsidRPr="00302E33">
        <w:rPr>
          <w:rFonts w:eastAsia="Calibri"/>
          <w:b/>
          <w:bCs/>
          <w:lang w:eastAsia="en-US"/>
        </w:rPr>
        <w:t>AR KADASTRA APZĪMĒJUMU 5001 007</w:t>
      </w:r>
      <w:r w:rsidRPr="00302E33">
        <w:rPr>
          <w:rFonts w:ascii="Calibri" w:eastAsia="Calibri" w:hAnsi="Calibri"/>
          <w:sz w:val="22"/>
          <w:szCs w:val="22"/>
          <w:lang w:eastAsia="en-US"/>
        </w:rPr>
        <w:t> </w:t>
      </w:r>
      <w:r w:rsidRPr="00302E33">
        <w:rPr>
          <w:rFonts w:eastAsia="Calibri"/>
          <w:b/>
          <w:bCs/>
          <w:lang w:eastAsia="en-US"/>
        </w:rPr>
        <w:t>0270</w:t>
      </w:r>
      <w:r w:rsidRPr="00302E33">
        <w:rPr>
          <w:rFonts w:eastAsia="Calibri"/>
          <w:lang w:eastAsia="en-US"/>
        </w:rPr>
        <w:t xml:space="preserve"> </w:t>
      </w:r>
      <w:r w:rsidRPr="00302E33">
        <w:rPr>
          <w:rFonts w:eastAsia="Calibri"/>
          <w:b/>
          <w:lang w:eastAsia="en-US"/>
        </w:rPr>
        <w:t xml:space="preserve">DAĻAS </w:t>
      </w:r>
    </w:p>
    <w:p w14:paraId="1859A1B7" w14:textId="77777777" w:rsidR="00302E33" w:rsidRPr="00302E33" w:rsidRDefault="00302E33" w:rsidP="00302E33">
      <w:pPr>
        <w:jc w:val="center"/>
        <w:rPr>
          <w:rFonts w:eastAsia="Calibri"/>
          <w:b/>
          <w:lang w:eastAsia="en-US"/>
        </w:rPr>
      </w:pPr>
      <w:r w:rsidRPr="00302E33">
        <w:rPr>
          <w:rFonts w:eastAsia="Calibri"/>
          <w:b/>
          <w:lang w:eastAsia="en-US"/>
        </w:rPr>
        <w:t>NOMAS TIESĪBU PIRMĀS IZSOLES NOTEIKUMI</w:t>
      </w:r>
    </w:p>
    <w:p w14:paraId="419D9BE8" w14:textId="77777777" w:rsidR="00302E33" w:rsidRPr="00302E33" w:rsidRDefault="00302E33" w:rsidP="00302E33">
      <w:pPr>
        <w:jc w:val="center"/>
        <w:rPr>
          <w:rFonts w:eastAsia="Calibri"/>
          <w:b/>
          <w:lang w:eastAsia="en-US"/>
        </w:rPr>
      </w:pPr>
    </w:p>
    <w:p w14:paraId="5672F67C" w14:textId="77777777" w:rsidR="00302E33" w:rsidRPr="00302E33" w:rsidRDefault="00302E33" w:rsidP="00302E33">
      <w:pPr>
        <w:jc w:val="center"/>
        <w:rPr>
          <w:rFonts w:eastAsia="Calibri"/>
          <w:b/>
          <w:lang w:eastAsia="en-US"/>
        </w:rPr>
      </w:pPr>
    </w:p>
    <w:p w14:paraId="1366DFC5" w14:textId="77777777" w:rsidR="00302E33" w:rsidRPr="00302E33" w:rsidRDefault="00302E33">
      <w:pPr>
        <w:numPr>
          <w:ilvl w:val="0"/>
          <w:numId w:val="25"/>
        </w:numPr>
        <w:tabs>
          <w:tab w:val="left" w:pos="284"/>
        </w:tabs>
        <w:spacing w:after="160" w:line="259" w:lineRule="auto"/>
        <w:ind w:left="284" w:hanging="284"/>
        <w:contextualSpacing/>
        <w:jc w:val="center"/>
        <w:rPr>
          <w:rFonts w:eastAsia="Calibri"/>
          <w:b/>
          <w:lang w:eastAsia="en-US"/>
        </w:rPr>
      </w:pPr>
      <w:r w:rsidRPr="00302E33">
        <w:rPr>
          <w:rFonts w:eastAsia="Calibri"/>
          <w:b/>
          <w:lang w:eastAsia="en-US"/>
        </w:rPr>
        <w:t>Vispārīgie jautājumi</w:t>
      </w:r>
    </w:p>
    <w:p w14:paraId="6CA3518B" w14:textId="77777777" w:rsidR="00302E33" w:rsidRPr="00302E33" w:rsidRDefault="00302E33" w:rsidP="00302E33">
      <w:pPr>
        <w:contextualSpacing/>
        <w:rPr>
          <w:rFonts w:eastAsia="Calibri"/>
          <w:b/>
          <w:lang w:eastAsia="en-US"/>
        </w:rPr>
      </w:pPr>
    </w:p>
    <w:p w14:paraId="507C3E8D"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lang w:eastAsia="en-US"/>
        </w:rPr>
      </w:pPr>
      <w:r w:rsidRPr="00302E33">
        <w:rPr>
          <w:rFonts w:eastAsia="Calibri"/>
          <w:lang w:eastAsia="en-US"/>
        </w:rPr>
        <w:t>Šie izsoles noteikumi nosaka kārtību, kādā rīkojama pirmā mutiska nomas tiesību izsole investīciju objekta – Gulbenes novada pašvaldības nekustamajā īpašumā ar kadastra numuru 5001 007 0270 un adresi: Zaļā iela 3, Gulbene, Gulbenes novads, izbūvējamās ražošanas ēkas daļas 421,81 m</w:t>
      </w:r>
      <w:r w:rsidRPr="00302E33">
        <w:rPr>
          <w:rFonts w:eastAsia="Calibri"/>
          <w:vertAlign w:val="superscript"/>
          <w:lang w:eastAsia="en-US"/>
        </w:rPr>
        <w:t>2</w:t>
      </w:r>
      <w:r w:rsidRPr="00302E33">
        <w:rPr>
          <w:rFonts w:eastAsia="Calibri"/>
          <w:lang w:eastAsia="en-US"/>
        </w:rPr>
        <w:t xml:space="preserve"> platībā un 1482/3664 domājamo daļu no ēkai piesaistītās zemes vienības daļas 3664 m</w:t>
      </w:r>
      <w:r w:rsidRPr="00302E33">
        <w:rPr>
          <w:rFonts w:eastAsia="Calibri"/>
          <w:vertAlign w:val="superscript"/>
          <w:lang w:eastAsia="en-US"/>
        </w:rPr>
        <w:t>2</w:t>
      </w:r>
      <w:r w:rsidRPr="00302E33">
        <w:rPr>
          <w:rFonts w:eastAsia="Calibri"/>
          <w:lang w:eastAsia="en-US"/>
        </w:rPr>
        <w:t xml:space="preserve"> platībā, uz kuras izbūvējama ar ēku neatdalāmi saistītā brauktuve un stāvlaukums ar apgaismojumu (betona bruģakmens segums), nomnieka noteikšanai.</w:t>
      </w:r>
    </w:p>
    <w:p w14:paraId="49788735"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lang w:eastAsia="en-US"/>
        </w:rPr>
      </w:pPr>
      <w:r w:rsidRPr="00302E33">
        <w:rPr>
          <w:rFonts w:eastAsia="Calibri"/>
          <w:lang w:eastAsia="en-US"/>
        </w:rPr>
        <w:t>Nomas tiesību izsoles iznomātājs ir Gulbenes novada pašvaldība, reģistrācijas Nr. 90009116327, juridiskā adrese: Ābeļu iela 2, Gulbene, Gulbenes novads, LV-4401 (turpmāk – Iznomātājs).</w:t>
      </w:r>
    </w:p>
    <w:p w14:paraId="2FE7C9E2"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Nomas tiesību izsoli organizē ar Gulbenes novada domes </w:t>
      </w:r>
      <w:bookmarkStart w:id="80" w:name="_Hlk111603019"/>
      <w:r w:rsidRPr="00302E33">
        <w:rPr>
          <w:rFonts w:eastAsia="Calibri"/>
          <w:lang w:eastAsia="en-US"/>
        </w:rPr>
        <w:t>2022.gada 29.decembra lēmumu Nr. GND/2022/1328 “Par nekustamā īpašuma ar kadastra numuru 5001 007 0270 un adresi: Zaļā iela 3 Gulbene, Gulbenes novads, ražošanas ēkas daļas 421,81 m</w:t>
      </w:r>
      <w:r w:rsidRPr="00302E33">
        <w:rPr>
          <w:rFonts w:eastAsia="Calibri"/>
          <w:vertAlign w:val="superscript"/>
          <w:lang w:eastAsia="en-US"/>
        </w:rPr>
        <w:t>2</w:t>
      </w:r>
      <w:r w:rsidRPr="00302E33">
        <w:rPr>
          <w:rFonts w:eastAsia="Calibri"/>
          <w:lang w:eastAsia="en-US"/>
        </w:rPr>
        <w:t xml:space="preserve"> platībā un zemes vienības ar kadastra apzīmējumu 5001 007 0270 daļas pirmās nomas tiesību izsoles rīkošanu”</w:t>
      </w:r>
      <w:bookmarkEnd w:id="80"/>
      <w:r w:rsidRPr="00302E33">
        <w:rPr>
          <w:rFonts w:eastAsia="Calibri"/>
          <w:lang w:eastAsia="en-US"/>
        </w:rPr>
        <w:t xml:space="preserve"> izveidota </w:t>
      </w:r>
      <w:bookmarkStart w:id="81" w:name="_Hlk111603247"/>
      <w:r w:rsidRPr="00302E33">
        <w:rPr>
          <w:rFonts w:eastAsia="Calibri"/>
          <w:lang w:eastAsia="en-US"/>
        </w:rPr>
        <w:t xml:space="preserve">nomas tiesību izsoles komisija </w:t>
      </w:r>
      <w:bookmarkEnd w:id="81"/>
      <w:r w:rsidRPr="00302E33">
        <w:rPr>
          <w:rFonts w:eastAsia="Calibri"/>
          <w:lang w:eastAsia="en-US"/>
        </w:rPr>
        <w:t>(turpmāk – Komisija) atbilstoši Ministru kabineta 2015.gada 10.novembra noteikumiem Nr.645 “</w:t>
      </w:r>
      <w:hyperlink r:id="rId73" w:tooltip="Atvērt MK noteikumus" w:history="1">
        <w:r w:rsidRPr="00302E33">
          <w:rPr>
            <w:rFonts w:eastAsia="Calibri"/>
            <w:color w:val="0563C1"/>
            <w:u w:val="single"/>
            <w:lang w:eastAsia="en-US"/>
          </w:rPr>
          <w:t xml:space="preserve">Darbības programmas “Izaugsme un nodarbinātība” 5.6.2. specifiskā atbalsta mērķa “Teritoriju </w:t>
        </w:r>
        <w:proofErr w:type="spellStart"/>
        <w:r w:rsidRPr="00302E33">
          <w:rPr>
            <w:rFonts w:eastAsia="Calibri"/>
            <w:color w:val="0563C1"/>
            <w:u w:val="single"/>
            <w:lang w:eastAsia="en-US"/>
          </w:rPr>
          <w:t>revitalizācija</w:t>
        </w:r>
        <w:proofErr w:type="spellEnd"/>
        <w:r w:rsidRPr="00302E33">
          <w:rPr>
            <w:rFonts w:eastAsia="Calibri"/>
            <w:color w:val="0563C1"/>
            <w:u w:val="single"/>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302E33">
          <w:rPr>
            <w:rFonts w:eastAsia="Calibri"/>
            <w:color w:val="0563C1"/>
            <w:u w:val="single"/>
            <w:lang w:eastAsia="en-US"/>
          </w:rPr>
          <w:t>revitalizācija</w:t>
        </w:r>
        <w:proofErr w:type="spellEnd"/>
        <w:r w:rsidRPr="00302E33">
          <w:rPr>
            <w:rFonts w:eastAsia="Calibri"/>
            <w:color w:val="0563C1"/>
            <w:u w:val="single"/>
            <w:lang w:eastAsia="en-US"/>
          </w:rPr>
          <w:t xml:space="preserve"> uzņēmējdarbības veicināšanai pašvaldībās” īstenošanas noteikumi</w:t>
        </w:r>
      </w:hyperlink>
      <w:r w:rsidRPr="00302E33">
        <w:rPr>
          <w:rFonts w:eastAsia="Calibri"/>
          <w:u w:val="single"/>
          <w:lang w:eastAsia="en-US"/>
        </w:rPr>
        <w:t xml:space="preserve">” </w:t>
      </w:r>
      <w:r w:rsidRPr="00302E33">
        <w:rPr>
          <w:rFonts w:eastAsia="Calibri"/>
          <w:lang w:eastAsia="en-US"/>
        </w:rPr>
        <w:t xml:space="preserve">un projektu “Ražošanas/noliktavas ēkas ar biroja telpām būvniecība Gulbenē” Nr. 5.6.2.0/22/I/008 (turpmāk – Projekts), ievērojot </w:t>
      </w:r>
      <w:r w:rsidRPr="00302E33">
        <w:rPr>
          <w:lang w:eastAsia="en-US"/>
        </w:rPr>
        <w:t>Publiskas personas finanšu līdzekļu un mantas izšķērdēšanas novēršanas likumu,</w:t>
      </w:r>
      <w:r w:rsidRPr="00302E33">
        <w:rPr>
          <w:rFonts w:eastAsia="Calibri"/>
          <w:lang w:eastAsia="en-US"/>
        </w:rPr>
        <w:t xml:space="preserve"> Ministru kabineta 2018.gada 20.februāra noteikumus Nr.97 “</w:t>
      </w:r>
      <w:hyperlink r:id="rId74" w:tooltip="Atvērt MK noteikumus" w:history="1">
        <w:r w:rsidRPr="00302E33">
          <w:rPr>
            <w:rFonts w:eastAsia="Calibri"/>
            <w:color w:val="0563C1"/>
            <w:u w:val="single"/>
            <w:lang w:eastAsia="en-US"/>
          </w:rPr>
          <w:t>Publiskas personas mantas iznomāšanas noteikumi</w:t>
        </w:r>
      </w:hyperlink>
      <w:r w:rsidRPr="00302E33">
        <w:rPr>
          <w:rFonts w:eastAsia="Calibri"/>
          <w:lang w:eastAsia="en-US"/>
        </w:rPr>
        <w:t>” un šos izsoles noteikumus.</w:t>
      </w:r>
    </w:p>
    <w:p w14:paraId="6A389D78"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Izsoles sludinājums tiek publicēts Gulbenes novada pašvaldības tīmekļa vietnē </w:t>
      </w:r>
      <w:hyperlink r:id="rId75" w:history="1">
        <w:r w:rsidRPr="00302E33">
          <w:rPr>
            <w:rFonts w:eastAsia="Calibri"/>
            <w:color w:val="0563C1"/>
            <w:u w:val="single"/>
            <w:lang w:eastAsia="en-US"/>
          </w:rPr>
          <w:t>www.gulbene.lv</w:t>
        </w:r>
      </w:hyperlink>
      <w:r w:rsidRPr="00302E33">
        <w:rPr>
          <w:rFonts w:eastAsia="Calibri"/>
          <w:lang w:eastAsia="en-US"/>
        </w:rPr>
        <w:t xml:space="preserve"> sadaļā Izsoles (https://www.gulbene.lv/lv/izsolu-katalogs).</w:t>
      </w:r>
    </w:p>
    <w:p w14:paraId="18FDF18B"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lang w:eastAsia="en-US"/>
        </w:rPr>
      </w:pPr>
      <w:r w:rsidRPr="00302E33">
        <w:rPr>
          <w:rFonts w:eastAsia="Calibri"/>
          <w:lang w:eastAsia="en-US"/>
        </w:rPr>
        <w:t>Ar izsoles noteikumiem un nomas līguma projektu interesenti var iepazīties:</w:t>
      </w:r>
    </w:p>
    <w:p w14:paraId="61281904" w14:textId="77777777" w:rsidR="00302E33" w:rsidRPr="00302E33" w:rsidRDefault="00302E33">
      <w:pPr>
        <w:numPr>
          <w:ilvl w:val="2"/>
          <w:numId w:val="25"/>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lastRenderedPageBreak/>
        <w:t>Gulbenes novada Valsts un pašvaldības vienotajā klientu apkalpošanas centrā, Ābeļu ielā 2, Gulbenē, Gulbenes novadā;</w:t>
      </w:r>
    </w:p>
    <w:p w14:paraId="5A549F25" w14:textId="77777777" w:rsidR="00302E33" w:rsidRPr="00302E33" w:rsidRDefault="00302E33">
      <w:pPr>
        <w:numPr>
          <w:ilvl w:val="2"/>
          <w:numId w:val="25"/>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t>Gulbenes novada pašvaldības tīmekļa vietnē http://gulbene.lv sadaļā Izsoles (https://www.gulbene.lv/lv/izsolu-katalogs).</w:t>
      </w:r>
    </w:p>
    <w:p w14:paraId="7B6A2F78"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lang w:eastAsia="en-US"/>
        </w:rPr>
      </w:pPr>
      <w:r w:rsidRPr="00302E33">
        <w:rPr>
          <w:rFonts w:eastAsia="Calibri"/>
          <w:lang w:eastAsia="en-US"/>
        </w:rPr>
        <w:t>Starp nomas tiesību izsoles dalībniekiem aizliegta vienošanās, kas varētu ietekmēt nomas tiesību izsoles rezultātu un gaitu.</w:t>
      </w:r>
    </w:p>
    <w:p w14:paraId="33AC176A" w14:textId="77777777" w:rsidR="00302E33" w:rsidRPr="00302E33" w:rsidRDefault="00302E33" w:rsidP="00302E33">
      <w:pPr>
        <w:tabs>
          <w:tab w:val="left" w:pos="1276"/>
        </w:tabs>
        <w:contextualSpacing/>
        <w:jc w:val="both"/>
        <w:rPr>
          <w:rFonts w:eastAsia="Calibri"/>
          <w:lang w:eastAsia="en-US"/>
        </w:rPr>
      </w:pPr>
    </w:p>
    <w:p w14:paraId="6C0B0B0E" w14:textId="77777777" w:rsidR="00302E33" w:rsidRPr="00302E33" w:rsidRDefault="00302E33">
      <w:pPr>
        <w:numPr>
          <w:ilvl w:val="0"/>
          <w:numId w:val="25"/>
        </w:numPr>
        <w:tabs>
          <w:tab w:val="left" w:pos="284"/>
        </w:tabs>
        <w:spacing w:after="160" w:line="259" w:lineRule="auto"/>
        <w:ind w:left="284" w:hanging="284"/>
        <w:contextualSpacing/>
        <w:jc w:val="center"/>
        <w:rPr>
          <w:rFonts w:eastAsia="Calibri"/>
          <w:b/>
          <w:lang w:eastAsia="en-US"/>
        </w:rPr>
      </w:pPr>
      <w:r w:rsidRPr="00302E33">
        <w:rPr>
          <w:rFonts w:eastAsia="Calibri"/>
          <w:b/>
          <w:lang w:eastAsia="en-US"/>
        </w:rPr>
        <w:t>Nomas objekts</w:t>
      </w:r>
    </w:p>
    <w:p w14:paraId="7EB41836" w14:textId="77777777" w:rsidR="00302E33" w:rsidRPr="00302E33" w:rsidRDefault="00302E33" w:rsidP="00302E33">
      <w:pPr>
        <w:contextualSpacing/>
        <w:rPr>
          <w:rFonts w:eastAsia="Calibri"/>
          <w:b/>
          <w:lang w:eastAsia="en-US"/>
        </w:rPr>
      </w:pPr>
    </w:p>
    <w:p w14:paraId="5E11C0D5"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lang w:eastAsia="en-US"/>
        </w:rPr>
      </w:pPr>
      <w:bookmarkStart w:id="82" w:name="_Hlk111603611"/>
      <w:r w:rsidRPr="00302E33">
        <w:rPr>
          <w:rFonts w:eastAsia="Calibri"/>
          <w:lang w:eastAsia="en-US"/>
        </w:rPr>
        <w:t>Nomas objektu veido:</w:t>
      </w:r>
    </w:p>
    <w:p w14:paraId="6A1F96E6" w14:textId="77777777" w:rsidR="00302E33" w:rsidRPr="00302E33" w:rsidRDefault="00302E33">
      <w:pPr>
        <w:numPr>
          <w:ilvl w:val="2"/>
          <w:numId w:val="25"/>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t>Gulbenes novada pašvaldības nekustamajā īpašumā ar kadastra numuru 5001 007 0270 un adresi: Zaļā iela 3, Gulbene, Gulbenes novads, izbūvējamā ražošanas ēkas daļa 421,81 m</w:t>
      </w:r>
      <w:r w:rsidRPr="00302E33">
        <w:rPr>
          <w:rFonts w:eastAsia="Calibri"/>
          <w:vertAlign w:val="superscript"/>
          <w:lang w:eastAsia="en-US"/>
        </w:rPr>
        <w:t xml:space="preserve">2 </w:t>
      </w:r>
      <w:r w:rsidRPr="00302E33">
        <w:rPr>
          <w:rFonts w:eastAsia="Calibri"/>
          <w:lang w:eastAsia="en-US"/>
        </w:rPr>
        <w:t xml:space="preserve">platībā, tai skaitā biroja telpas, palīgtelpas un </w:t>
      </w:r>
      <w:proofErr w:type="spellStart"/>
      <w:r w:rsidRPr="00302E33">
        <w:rPr>
          <w:rFonts w:eastAsia="Calibri"/>
          <w:lang w:eastAsia="en-US"/>
        </w:rPr>
        <w:t>ārtelpa</w:t>
      </w:r>
      <w:proofErr w:type="spellEnd"/>
      <w:r w:rsidRPr="00302E33">
        <w:rPr>
          <w:rFonts w:eastAsia="Calibri"/>
          <w:lang w:eastAsia="en-US"/>
        </w:rPr>
        <w:t xml:space="preserve"> (nojume) (turpmāk – Ēka);</w:t>
      </w:r>
    </w:p>
    <w:p w14:paraId="58ECE87E" w14:textId="77777777" w:rsidR="00302E33" w:rsidRPr="00302E33" w:rsidRDefault="00302E33">
      <w:pPr>
        <w:numPr>
          <w:ilvl w:val="2"/>
          <w:numId w:val="25"/>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t>ar Ēku neatdalāmi saistītās, izbūvējamās būves, kas paredzētas Ēkas nomnieku koplietošanai, un kas nav nodotas atsevišķā lietošanā citām personām, tai skaitā brauktuve un stāvlaukums ar apgaismojumu (betona bruģakmens segums)  (turpmāk – Inženierbūves);</w:t>
      </w:r>
    </w:p>
    <w:p w14:paraId="13A01C0B" w14:textId="77777777" w:rsidR="00302E33" w:rsidRPr="00302E33" w:rsidRDefault="00302E33">
      <w:pPr>
        <w:numPr>
          <w:ilvl w:val="2"/>
          <w:numId w:val="25"/>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t>Ēkai un Inženierbūvēm piesaistītās zemes vienības, kadastra apzīmējums 5001 007 0270, daļas 3664 m</w:t>
      </w:r>
      <w:r w:rsidRPr="00302E33">
        <w:rPr>
          <w:rFonts w:eastAsia="Calibri"/>
          <w:vertAlign w:val="superscript"/>
          <w:lang w:eastAsia="en-US"/>
        </w:rPr>
        <w:t>2</w:t>
      </w:r>
      <w:r w:rsidRPr="00302E33">
        <w:rPr>
          <w:rFonts w:eastAsia="Calibri"/>
          <w:lang w:eastAsia="en-US"/>
        </w:rPr>
        <w:t xml:space="preserve"> platībā 1482/3664 domājamā daļa (turpmāk – Zemesgabals),</w:t>
      </w:r>
    </w:p>
    <w:p w14:paraId="0060858D" w14:textId="77777777" w:rsidR="00302E33" w:rsidRPr="00302E33" w:rsidRDefault="00302E33" w:rsidP="00302E33">
      <w:pPr>
        <w:tabs>
          <w:tab w:val="left" w:pos="1276"/>
        </w:tabs>
        <w:contextualSpacing/>
        <w:jc w:val="both"/>
        <w:rPr>
          <w:rFonts w:eastAsia="Calibri"/>
          <w:lang w:eastAsia="en-US"/>
        </w:rPr>
      </w:pPr>
      <w:r w:rsidRPr="00302E33">
        <w:rPr>
          <w:rFonts w:eastAsia="Calibri"/>
          <w:lang w:eastAsia="en-US"/>
        </w:rPr>
        <w:t xml:space="preserve">turpmāk viss kopā saukts – Nomas objekts. </w:t>
      </w:r>
    </w:p>
    <w:bookmarkEnd w:id="82"/>
    <w:p w14:paraId="11F02481"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lang w:eastAsia="en-US"/>
        </w:rPr>
      </w:pPr>
      <w:r w:rsidRPr="00302E33">
        <w:rPr>
          <w:rFonts w:eastAsia="Calibri"/>
          <w:lang w:eastAsia="en-US"/>
        </w:rPr>
        <w:t>Īpašuma tiesības uz nekustamo īpašumu ar kadastra numuru 5001 007 0270 un adresi: Zaļā iela 3, Gulbene, Gulbenes novads, kas sastāv no zemes vienības ar kadastra apzīmējumu 5001 007 0270, 3882 m</w:t>
      </w:r>
      <w:r w:rsidRPr="00302E33">
        <w:rPr>
          <w:rFonts w:eastAsia="Calibri"/>
          <w:vertAlign w:val="superscript"/>
          <w:lang w:eastAsia="en-US"/>
        </w:rPr>
        <w:t>2</w:t>
      </w:r>
      <w:r w:rsidRPr="00302E33">
        <w:rPr>
          <w:rFonts w:eastAsia="Calibri"/>
          <w:lang w:eastAsia="en-US"/>
        </w:rPr>
        <w:t xml:space="preserve"> platībā, Gulbenes novada pašvaldībai nostiprinātas Vidzemes rajona tiesas Gulbenes pilsētas zemesgrāmatas nodalījumā Nr.</w:t>
      </w:r>
      <w:r w:rsidRPr="00302E33">
        <w:rPr>
          <w:rFonts w:ascii="TimesNewRomanPS-BoldItalicMT" w:eastAsia="TimesNewRomanPS-BoldItalicMT" w:hAnsi="Calibri" w:cs="TimesNewRomanPS-BoldItalicMT"/>
          <w:b/>
          <w:bCs/>
          <w:i/>
          <w:iCs/>
          <w:lang w:eastAsia="en-US"/>
        </w:rPr>
        <w:t xml:space="preserve"> </w:t>
      </w:r>
      <w:r w:rsidRPr="00302E33">
        <w:rPr>
          <w:rFonts w:eastAsia="TimesNewRomanPS-BoldItalicMT"/>
          <w:lang w:eastAsia="en-US"/>
        </w:rPr>
        <w:t>100000613554</w:t>
      </w:r>
      <w:r w:rsidRPr="00302E33">
        <w:rPr>
          <w:rFonts w:eastAsia="Calibri"/>
          <w:lang w:eastAsia="en-US"/>
        </w:rPr>
        <w:t>. Būve nav reģistrēta zemesgrāmatā.</w:t>
      </w:r>
    </w:p>
    <w:p w14:paraId="44B517C5"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lang w:eastAsia="en-US"/>
        </w:rPr>
      </w:pPr>
      <w:bookmarkStart w:id="83" w:name="_Hlk111603676"/>
      <w:r w:rsidRPr="00302E33">
        <w:rPr>
          <w:rFonts w:eastAsia="Calibri"/>
          <w:color w:val="000000"/>
          <w:lang w:eastAsia="en-US"/>
        </w:rPr>
        <w:t xml:space="preserve">Nomas </w:t>
      </w:r>
      <w:r w:rsidRPr="00302E33">
        <w:rPr>
          <w:rFonts w:eastAsia="Calibri"/>
          <w:lang w:eastAsia="en-US"/>
        </w:rPr>
        <w:t>objekts saskaņā ar Gulbenes novada pašvaldības teritorijas plānojumu atrodas Rūpnieciskās apbūves teritorijā (R), galvenais Ēkas lietošanas veids – Rūpnieciskās ražošanas ēkas (kods 1251).</w:t>
      </w:r>
    </w:p>
    <w:p w14:paraId="725DBD88"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Nomas objekts tiek izbūvēts atbilstoši SIA “Ceturtais stils”, </w:t>
      </w:r>
      <w:proofErr w:type="spellStart"/>
      <w:r w:rsidRPr="00302E33">
        <w:rPr>
          <w:rFonts w:eastAsia="Calibri"/>
          <w:lang w:eastAsia="en-US"/>
        </w:rPr>
        <w:t>reģ</w:t>
      </w:r>
      <w:proofErr w:type="spellEnd"/>
      <w:r w:rsidRPr="00302E33">
        <w:rPr>
          <w:rFonts w:eastAsia="Calibri"/>
          <w:lang w:eastAsia="en-US"/>
        </w:rPr>
        <w:t>. Nr. 55403015621 (Būvkomersanta reģistrācijas Nr. 1200-R) izstrādātajam būvprojektam “Ražošanas ēkas būvniecība Gulbenē”.</w:t>
      </w:r>
    </w:p>
    <w:p w14:paraId="113CFC13"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Nomas objekta būvdarbi tiek veikti Iznomātājam realizējot Projektu Eiropas Reģionālās attīstības fonda darbības programmas “Izaugsme un nodarbinātība” 5.6.2. specifiskā atbalsta mērķa “Teritoriju </w:t>
      </w:r>
      <w:proofErr w:type="spellStart"/>
      <w:r w:rsidRPr="00302E33">
        <w:rPr>
          <w:rFonts w:eastAsia="Calibri"/>
          <w:lang w:eastAsia="en-US"/>
        </w:rPr>
        <w:t>revitalizācija</w:t>
      </w:r>
      <w:proofErr w:type="spellEnd"/>
      <w:r w:rsidRPr="00302E33">
        <w:rPr>
          <w:rFonts w:eastAsia="Calibri"/>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302E33">
        <w:rPr>
          <w:rFonts w:eastAsia="Calibri"/>
          <w:lang w:eastAsia="en-US"/>
        </w:rPr>
        <w:t>revitalizācija</w:t>
      </w:r>
      <w:proofErr w:type="spellEnd"/>
      <w:r w:rsidRPr="00302E33">
        <w:rPr>
          <w:rFonts w:eastAsia="Calibri"/>
          <w:lang w:eastAsia="en-US"/>
        </w:rPr>
        <w:t xml:space="preserve"> uzņēmējdarbības veicināšanai pašvaldībās” ietvaros.</w:t>
      </w:r>
    </w:p>
    <w:p w14:paraId="6B9F2D81"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Nomas objekta būvniecība ir būvdarbu stadijā. Nomas objekta būvdarbi tiek veikti, pamatojoties uz Gulbenes novada būvvaldes 2022.gada 2.novembrī izsniegtu būvatļauju Nr.BIS-BV-4.1-2022-3632. Plānotais Nomas objekta nodošanas ekspluatācijā termiņš ir 2023.gada ceturtais ceturksnis. </w:t>
      </w:r>
    </w:p>
    <w:p w14:paraId="54A1AE70"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Nomas objektam tiks nodrošināta (izbūvētas </w:t>
      </w:r>
      <w:proofErr w:type="spellStart"/>
      <w:r w:rsidRPr="00302E33">
        <w:rPr>
          <w:rFonts w:eastAsia="Calibri"/>
          <w:lang w:eastAsia="en-US"/>
        </w:rPr>
        <w:t>inženiersistēmas</w:t>
      </w:r>
      <w:proofErr w:type="spellEnd"/>
      <w:r w:rsidRPr="00302E33">
        <w:rPr>
          <w:rFonts w:eastAsia="Calibri"/>
          <w:lang w:eastAsia="en-US"/>
        </w:rPr>
        <w:t>):</w:t>
      </w:r>
    </w:p>
    <w:p w14:paraId="59ADF333" w14:textId="77777777" w:rsidR="00302E33" w:rsidRPr="00302E33" w:rsidRDefault="00302E33">
      <w:pPr>
        <w:numPr>
          <w:ilvl w:val="2"/>
          <w:numId w:val="25"/>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t>ūdensapgāde – centralizētā;</w:t>
      </w:r>
    </w:p>
    <w:p w14:paraId="0157D6AE" w14:textId="77777777" w:rsidR="00302E33" w:rsidRPr="00302E33" w:rsidRDefault="00302E33">
      <w:pPr>
        <w:numPr>
          <w:ilvl w:val="2"/>
          <w:numId w:val="25"/>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t>sadzīves kanalizācija – centralizētā;</w:t>
      </w:r>
    </w:p>
    <w:p w14:paraId="21D37AF3" w14:textId="77777777" w:rsidR="00302E33" w:rsidRPr="00302E33" w:rsidRDefault="00302E33">
      <w:pPr>
        <w:numPr>
          <w:ilvl w:val="2"/>
          <w:numId w:val="25"/>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t xml:space="preserve">elektroapgāde – tiek nodrošināta no jauna </w:t>
      </w:r>
      <w:proofErr w:type="spellStart"/>
      <w:r w:rsidRPr="00302E33">
        <w:rPr>
          <w:rFonts w:eastAsia="Calibri"/>
          <w:lang w:eastAsia="en-US"/>
        </w:rPr>
        <w:t>pieslēguma</w:t>
      </w:r>
      <w:proofErr w:type="spellEnd"/>
      <w:r w:rsidRPr="00302E33">
        <w:rPr>
          <w:rFonts w:eastAsia="Calibri"/>
          <w:lang w:eastAsia="en-US"/>
        </w:rPr>
        <w:t>. Uz ēkas jumta paredzēts uzstādīt saules paneļus. Ar saules paneļu saražoto elektroenerģiju paredzēts aizvietot no elektropārvades tīkla saņemto elektrību;</w:t>
      </w:r>
    </w:p>
    <w:p w14:paraId="4920766C" w14:textId="77777777" w:rsidR="00302E33" w:rsidRPr="00302E33" w:rsidRDefault="00302E33">
      <w:pPr>
        <w:numPr>
          <w:ilvl w:val="2"/>
          <w:numId w:val="25"/>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t>siltumapgāde – centralizēta;</w:t>
      </w:r>
    </w:p>
    <w:p w14:paraId="7D6BF0C6" w14:textId="77777777" w:rsidR="00302E33" w:rsidRPr="00302E33" w:rsidRDefault="00302E33">
      <w:pPr>
        <w:numPr>
          <w:ilvl w:val="2"/>
          <w:numId w:val="25"/>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t>vēdināšana – dabīgā</w:t>
      </w:r>
      <w:r w:rsidRPr="00302E33">
        <w:rPr>
          <w:rFonts w:ascii="Calibri" w:eastAsia="Calibri" w:hAnsi="Calibri"/>
          <w:sz w:val="22"/>
          <w:szCs w:val="22"/>
          <w:lang w:eastAsia="en-US"/>
        </w:rPr>
        <w:t xml:space="preserve"> </w:t>
      </w:r>
      <w:r w:rsidRPr="00302E33">
        <w:rPr>
          <w:rFonts w:eastAsia="Calibri"/>
          <w:lang w:eastAsia="en-US"/>
        </w:rPr>
        <w:t>un piespiedu gaisa pieplūdes iekārtas;</w:t>
      </w:r>
    </w:p>
    <w:p w14:paraId="3100D4DD" w14:textId="77777777" w:rsidR="00302E33" w:rsidRPr="00302E33" w:rsidRDefault="00302E33">
      <w:pPr>
        <w:numPr>
          <w:ilvl w:val="2"/>
          <w:numId w:val="25"/>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t>lietus kanalizācijas sistēma.</w:t>
      </w:r>
    </w:p>
    <w:p w14:paraId="07F302B9"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lang w:eastAsia="en-US"/>
        </w:rPr>
      </w:pPr>
      <w:r w:rsidRPr="00302E33">
        <w:rPr>
          <w:rFonts w:eastAsia="Calibri"/>
          <w:lang w:eastAsia="en-US"/>
        </w:rPr>
        <w:lastRenderedPageBreak/>
        <w:t>Ēkas un inženierbūvju platība var mainīties, ja tiek reģistrēti vai aktualizēti Ēkas un inženierbūvju kadastra dati pēc Ēkas un Inženierbūvju vai to daļas kadastrālās uzmērīšanas.</w:t>
      </w:r>
    </w:p>
    <w:bookmarkEnd w:id="83"/>
    <w:p w14:paraId="10BC1DEB"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Nomas tiesību pretendenti, no izsoles sludinājuma publicēšanas dienas Gulbenes novada pašvaldības tīmekļa vietnē </w:t>
      </w:r>
      <w:hyperlink r:id="rId76" w:history="1">
        <w:r w:rsidRPr="00302E33">
          <w:rPr>
            <w:rFonts w:eastAsia="Calibri"/>
            <w:color w:val="0563C1"/>
            <w:u w:val="single"/>
            <w:lang w:eastAsia="en-US"/>
          </w:rPr>
          <w:t>www.gulbene.lv</w:t>
        </w:r>
      </w:hyperlink>
      <w:r w:rsidRPr="00302E33">
        <w:rPr>
          <w:rFonts w:eastAsia="Calibri"/>
          <w:color w:val="000000"/>
          <w:lang w:eastAsia="en-US"/>
        </w:rPr>
        <w:t xml:space="preserve"> līdz </w:t>
      </w:r>
      <w:r w:rsidRPr="00302E33">
        <w:rPr>
          <w:rFonts w:eastAsia="Calibri"/>
          <w:b/>
          <w:lang w:eastAsia="en-US"/>
        </w:rPr>
        <w:t>2023.gada 18.janvārim</w:t>
      </w:r>
      <w:r w:rsidRPr="00302E33">
        <w:rPr>
          <w:rFonts w:eastAsia="Calibri"/>
          <w:lang w:eastAsia="en-US"/>
        </w:rPr>
        <w:t xml:space="preserve">, ir tiesīgi iepazīties ar Nomas objektu dabā, kā arī ar būvniecības procesā esošā Nomas objekta būvatļauju un būvprojektu, vismaz divas darba dienas iepriekš, piesakoties un saskaņojot to ar Gulbenes novada domes priekšsēdētāja padomnieku attīstības, projektu un būvniecības jautājumos Jāni </w:t>
      </w:r>
      <w:proofErr w:type="spellStart"/>
      <w:r w:rsidRPr="00302E33">
        <w:rPr>
          <w:rFonts w:eastAsia="Calibri"/>
          <w:lang w:eastAsia="en-US"/>
        </w:rPr>
        <w:t>Barinski</w:t>
      </w:r>
      <w:proofErr w:type="spellEnd"/>
      <w:r w:rsidRPr="00302E33">
        <w:rPr>
          <w:rFonts w:eastAsia="Calibri"/>
          <w:lang w:eastAsia="en-US"/>
        </w:rPr>
        <w:t>, e-pasts: janis.barinskis@gulbene.lv, tālrunis 26467459.</w:t>
      </w:r>
    </w:p>
    <w:p w14:paraId="1BD48861" w14:textId="77777777" w:rsidR="00302E33" w:rsidRPr="00302E33" w:rsidRDefault="00302E33" w:rsidP="00302E33">
      <w:pPr>
        <w:tabs>
          <w:tab w:val="left" w:pos="567"/>
        </w:tabs>
        <w:contextualSpacing/>
        <w:jc w:val="both"/>
        <w:rPr>
          <w:rFonts w:eastAsia="Calibri"/>
          <w:lang w:eastAsia="en-US"/>
        </w:rPr>
      </w:pPr>
    </w:p>
    <w:p w14:paraId="4380BA12" w14:textId="77777777" w:rsidR="00302E33" w:rsidRPr="00302E33" w:rsidRDefault="00302E33">
      <w:pPr>
        <w:numPr>
          <w:ilvl w:val="0"/>
          <w:numId w:val="25"/>
        </w:numPr>
        <w:tabs>
          <w:tab w:val="left" w:pos="426"/>
        </w:tabs>
        <w:spacing w:after="160" w:line="259" w:lineRule="auto"/>
        <w:ind w:left="426" w:hanging="426"/>
        <w:contextualSpacing/>
        <w:jc w:val="center"/>
        <w:rPr>
          <w:rFonts w:eastAsia="Calibri"/>
          <w:b/>
          <w:lang w:eastAsia="en-US"/>
        </w:rPr>
      </w:pPr>
      <w:r w:rsidRPr="00302E33">
        <w:rPr>
          <w:rFonts w:eastAsia="Calibri"/>
          <w:b/>
          <w:lang w:eastAsia="en-US"/>
        </w:rPr>
        <w:t>Nomas īpašie nosacījumi</w:t>
      </w:r>
    </w:p>
    <w:p w14:paraId="3C6F0D4C" w14:textId="77777777" w:rsidR="00302E33" w:rsidRPr="00302E33" w:rsidRDefault="00302E33" w:rsidP="00302E33">
      <w:pPr>
        <w:tabs>
          <w:tab w:val="left" w:pos="426"/>
        </w:tabs>
        <w:contextualSpacing/>
        <w:rPr>
          <w:rFonts w:eastAsia="Calibri"/>
          <w:b/>
          <w:lang w:eastAsia="en-US"/>
        </w:rPr>
      </w:pPr>
    </w:p>
    <w:p w14:paraId="0B5DDE66"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b/>
          <w:lang w:eastAsia="en-US"/>
        </w:rPr>
      </w:pPr>
      <w:r w:rsidRPr="00302E33">
        <w:rPr>
          <w:rFonts w:eastAsia="Calibri"/>
          <w:lang w:eastAsia="en-US"/>
        </w:rPr>
        <w:t>Nomas objekta nomas līgums (1.pielikums) (turpmāk – Nomas līgums) tiek slēgts uz termiņu – 15 (piecpadsmit) gadi no Nomas līguma spēkā stāšanās dienas. Nomas līgums ir šo izsoles noteikumu neatņemama sastāvdaļa. Nomas maksa par Nomas objektu jāsāk maksāt no Nomas līguma spēkā stāšanās dienas Nomas līgumā noteiktajā kārtībā.</w:t>
      </w:r>
    </w:p>
    <w:p w14:paraId="2B29B4F7"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b/>
          <w:lang w:eastAsia="en-US"/>
        </w:rPr>
      </w:pPr>
      <w:r w:rsidRPr="00302E33">
        <w:rPr>
          <w:rFonts w:eastAsia="Calibri"/>
          <w:lang w:eastAsia="en-US"/>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302E33">
        <w:rPr>
          <w:lang w:eastAsia="en-US"/>
        </w:rPr>
        <w:t xml:space="preserve">36,66 EUR (trīsdesmit seši </w:t>
      </w:r>
      <w:proofErr w:type="spellStart"/>
      <w:r w:rsidRPr="00302E33">
        <w:rPr>
          <w:i/>
          <w:lang w:eastAsia="en-US"/>
        </w:rPr>
        <w:t>euro</w:t>
      </w:r>
      <w:proofErr w:type="spellEnd"/>
      <w:r w:rsidRPr="00302E33">
        <w:rPr>
          <w:i/>
          <w:lang w:eastAsia="en-US"/>
        </w:rPr>
        <w:t xml:space="preserve"> </w:t>
      </w:r>
      <w:r w:rsidRPr="00302E33">
        <w:rPr>
          <w:iCs/>
          <w:lang w:eastAsia="en-US"/>
        </w:rPr>
        <w:t>sešdesmit seši centi</w:t>
      </w:r>
      <w:r w:rsidRPr="00302E33">
        <w:rPr>
          <w:lang w:eastAsia="en-US"/>
        </w:rPr>
        <w:t xml:space="preserve">) apmērā bez pievienotās vērtības nodokļa. </w:t>
      </w:r>
      <w:r w:rsidRPr="00302E33">
        <w:rPr>
          <w:rFonts w:eastAsia="Calibri"/>
          <w:lang w:eastAsia="en-US"/>
        </w:rPr>
        <w:t xml:space="preserve"> </w:t>
      </w:r>
    </w:p>
    <w:p w14:paraId="7A102D43"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b/>
          <w:lang w:eastAsia="en-US"/>
        </w:rPr>
      </w:pPr>
      <w:r w:rsidRPr="00302E33">
        <w:rPr>
          <w:rFonts w:eastAsia="Calibri"/>
          <w:lang w:eastAsia="en-US"/>
        </w:rPr>
        <w:t xml:space="preserve">Nomas objekts tiek iznomāts Nomniekam ar mērķi īstenot Iznomātāja Projektu Eiropas Reģionālās attīstības fonda darbības programmas “Izaugsme un nodarbinātība” 5.6.2. specifiskā atbalsta mērķa “Teritoriju </w:t>
      </w:r>
      <w:proofErr w:type="spellStart"/>
      <w:r w:rsidRPr="00302E33">
        <w:rPr>
          <w:rFonts w:eastAsia="Calibri"/>
          <w:lang w:eastAsia="en-US"/>
        </w:rPr>
        <w:t>revitalizācija</w:t>
      </w:r>
      <w:proofErr w:type="spellEnd"/>
      <w:r w:rsidRPr="00302E33">
        <w:rPr>
          <w:rFonts w:eastAsia="Calibri"/>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302E33">
        <w:rPr>
          <w:rFonts w:eastAsia="Calibri"/>
          <w:lang w:eastAsia="en-US"/>
        </w:rPr>
        <w:t>revitalizācija</w:t>
      </w:r>
      <w:proofErr w:type="spellEnd"/>
      <w:r w:rsidRPr="00302E33">
        <w:rPr>
          <w:rFonts w:eastAsia="Calibri"/>
          <w:lang w:eastAsia="en-US"/>
        </w:rPr>
        <w:t xml:space="preserve"> uzņēmējdarbības veicināšanai pašvaldībās” ietvaros. </w:t>
      </w:r>
    </w:p>
    <w:p w14:paraId="59A552C2"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b/>
          <w:lang w:eastAsia="en-US"/>
        </w:rPr>
      </w:pPr>
      <w:r w:rsidRPr="00302E33">
        <w:rPr>
          <w:rFonts w:eastAsia="Calibri"/>
          <w:lang w:eastAsia="en-US"/>
        </w:rPr>
        <w:t xml:space="preserve">Nomas objekts tiek iznomāts Nomniekam izsoles pieteikumā paredzētās komercdarbības veikšanai, kas nedrīkst būt saistīta ar šādām tautsaimniecības nozarēm (atbilstoši </w:t>
      </w:r>
      <w:hyperlink r:id="rId77" w:tooltip="Atvērt Regulu" w:history="1">
        <w:r w:rsidRPr="00302E33">
          <w:rPr>
            <w:rFonts w:eastAsia="Calibri"/>
            <w:color w:val="0563C1"/>
            <w:u w:val="single"/>
            <w:lang w:eastAsia="en-US"/>
          </w:rPr>
          <w:t>Eiropas Parlamenta un Padomes 2006. gada 20. decembra Regulai (EK) Nr. 1893/2006</w:t>
        </w:r>
      </w:hyperlink>
      <w:r w:rsidRPr="00302E33">
        <w:rPr>
          <w:rFonts w:eastAsia="Calibri"/>
          <w:lang w:eastAsia="en-US"/>
        </w:rPr>
        <w:t xml:space="preserve">, ar ko izveido NACE 2. </w:t>
      </w:r>
      <w:proofErr w:type="spellStart"/>
      <w:r w:rsidRPr="00302E33">
        <w:rPr>
          <w:rFonts w:eastAsia="Calibri"/>
          <w:lang w:eastAsia="en-US"/>
        </w:rPr>
        <w:t>red</w:t>
      </w:r>
      <w:proofErr w:type="spellEnd"/>
      <w:r w:rsidRPr="00302E33">
        <w:rPr>
          <w:rFonts w:eastAsia="Calibri"/>
          <w:lang w:eastAsia="en-US"/>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3664BA36" w14:textId="77777777" w:rsidR="00302E33" w:rsidRPr="00302E33" w:rsidRDefault="00302E33">
      <w:pPr>
        <w:numPr>
          <w:ilvl w:val="2"/>
          <w:numId w:val="25"/>
        </w:numPr>
        <w:tabs>
          <w:tab w:val="left" w:pos="1276"/>
        </w:tabs>
        <w:spacing w:after="160" w:line="259" w:lineRule="auto"/>
        <w:ind w:left="1276" w:hanging="709"/>
        <w:contextualSpacing/>
        <w:jc w:val="both"/>
        <w:rPr>
          <w:rFonts w:eastAsia="Calibri"/>
          <w:b/>
          <w:lang w:eastAsia="en-US"/>
        </w:rPr>
      </w:pPr>
      <w:r w:rsidRPr="00302E33">
        <w:rPr>
          <w:rFonts w:eastAsia="Calibri"/>
          <w:lang w:eastAsia="en-US"/>
        </w:rPr>
        <w:t xml:space="preserve">elektroenerģija, gāzes apgāde, siltumapgāde, izņemot gaisa kondicionēšanu (NACE kods: D); </w:t>
      </w:r>
    </w:p>
    <w:p w14:paraId="51488C5F" w14:textId="77777777" w:rsidR="00302E33" w:rsidRPr="00302E33" w:rsidRDefault="00302E33">
      <w:pPr>
        <w:numPr>
          <w:ilvl w:val="2"/>
          <w:numId w:val="25"/>
        </w:numPr>
        <w:tabs>
          <w:tab w:val="left" w:pos="1276"/>
        </w:tabs>
        <w:spacing w:after="160" w:line="259" w:lineRule="auto"/>
        <w:ind w:left="1276" w:hanging="709"/>
        <w:contextualSpacing/>
        <w:jc w:val="both"/>
        <w:rPr>
          <w:rFonts w:eastAsia="Calibri"/>
          <w:b/>
          <w:lang w:eastAsia="en-US"/>
        </w:rPr>
      </w:pPr>
      <w:r w:rsidRPr="00302E33">
        <w:rPr>
          <w:rFonts w:eastAsia="Calibri"/>
          <w:lang w:eastAsia="en-US"/>
        </w:rPr>
        <w:t>ūdensapgāde, kā arī notekūdeņu, atkritumu apsaimniekošana un sanācija, izņemot otrreizējo pārstrādi (NACE kods: E);</w:t>
      </w:r>
    </w:p>
    <w:p w14:paraId="673E01C9" w14:textId="77777777" w:rsidR="00302E33" w:rsidRPr="00302E33" w:rsidRDefault="00302E33">
      <w:pPr>
        <w:numPr>
          <w:ilvl w:val="2"/>
          <w:numId w:val="25"/>
        </w:numPr>
        <w:tabs>
          <w:tab w:val="left" w:pos="1276"/>
        </w:tabs>
        <w:spacing w:after="160" w:line="259" w:lineRule="auto"/>
        <w:ind w:left="1276" w:hanging="709"/>
        <w:contextualSpacing/>
        <w:jc w:val="both"/>
        <w:rPr>
          <w:rFonts w:eastAsia="Calibri"/>
          <w:b/>
          <w:lang w:eastAsia="en-US"/>
        </w:rPr>
      </w:pPr>
      <w:r w:rsidRPr="00302E33">
        <w:rPr>
          <w:rFonts w:eastAsia="Calibri"/>
          <w:lang w:eastAsia="en-US"/>
        </w:rPr>
        <w:t>vairumtirdzniecība un mazumtirdzniecība, izņemot automobiļu un motociklu remontu (NACE kods: G);</w:t>
      </w:r>
    </w:p>
    <w:p w14:paraId="50D75DBA" w14:textId="77777777" w:rsidR="00302E33" w:rsidRPr="00302E33" w:rsidRDefault="00302E33">
      <w:pPr>
        <w:numPr>
          <w:ilvl w:val="2"/>
          <w:numId w:val="25"/>
        </w:numPr>
        <w:tabs>
          <w:tab w:val="left" w:pos="1276"/>
        </w:tabs>
        <w:spacing w:after="160" w:line="259" w:lineRule="auto"/>
        <w:ind w:left="1276" w:hanging="709"/>
        <w:contextualSpacing/>
        <w:jc w:val="both"/>
        <w:rPr>
          <w:rFonts w:eastAsia="Calibri"/>
          <w:b/>
          <w:lang w:eastAsia="en-US"/>
        </w:rPr>
      </w:pPr>
      <w:r w:rsidRPr="00302E33">
        <w:rPr>
          <w:rFonts w:eastAsia="Calibri"/>
          <w:lang w:eastAsia="en-US"/>
        </w:rPr>
        <w:t>finanšu un apdrošināšanas darbības (NACE kods: K);</w:t>
      </w:r>
    </w:p>
    <w:p w14:paraId="71337D03" w14:textId="77777777" w:rsidR="00302E33" w:rsidRPr="00302E33" w:rsidRDefault="00302E33">
      <w:pPr>
        <w:numPr>
          <w:ilvl w:val="2"/>
          <w:numId w:val="25"/>
        </w:numPr>
        <w:tabs>
          <w:tab w:val="left" w:pos="1276"/>
        </w:tabs>
        <w:spacing w:after="160" w:line="259" w:lineRule="auto"/>
        <w:ind w:left="1276" w:hanging="709"/>
        <w:contextualSpacing/>
        <w:jc w:val="both"/>
        <w:rPr>
          <w:rFonts w:eastAsia="Calibri"/>
          <w:b/>
          <w:lang w:eastAsia="en-US"/>
        </w:rPr>
      </w:pPr>
      <w:r w:rsidRPr="00302E33">
        <w:rPr>
          <w:rFonts w:eastAsia="Calibri"/>
          <w:lang w:eastAsia="en-US"/>
        </w:rPr>
        <w:t xml:space="preserve">operācijas ar nekustamo īpašumu (NACE kods: L); </w:t>
      </w:r>
    </w:p>
    <w:p w14:paraId="5F4FD120" w14:textId="77777777" w:rsidR="00302E33" w:rsidRPr="00302E33" w:rsidRDefault="00302E33">
      <w:pPr>
        <w:numPr>
          <w:ilvl w:val="2"/>
          <w:numId w:val="25"/>
        </w:numPr>
        <w:tabs>
          <w:tab w:val="left" w:pos="1276"/>
        </w:tabs>
        <w:spacing w:after="160" w:line="259" w:lineRule="auto"/>
        <w:ind w:left="1276" w:hanging="709"/>
        <w:contextualSpacing/>
        <w:jc w:val="both"/>
        <w:rPr>
          <w:rFonts w:eastAsia="Calibri"/>
          <w:b/>
          <w:lang w:eastAsia="en-US"/>
        </w:rPr>
      </w:pPr>
      <w:r w:rsidRPr="00302E33">
        <w:rPr>
          <w:rFonts w:eastAsia="Calibri"/>
          <w:lang w:eastAsia="en-US"/>
        </w:rPr>
        <w:t>valsts pārvalde un aizsardzība, obligātā sociālā apdrošināšana (NACE kods: O);</w:t>
      </w:r>
    </w:p>
    <w:p w14:paraId="1416AE57" w14:textId="77777777" w:rsidR="00302E33" w:rsidRPr="00302E33" w:rsidRDefault="00302E33">
      <w:pPr>
        <w:numPr>
          <w:ilvl w:val="2"/>
          <w:numId w:val="25"/>
        </w:numPr>
        <w:tabs>
          <w:tab w:val="left" w:pos="1276"/>
        </w:tabs>
        <w:spacing w:after="160" w:line="259" w:lineRule="auto"/>
        <w:ind w:left="1276" w:hanging="709"/>
        <w:contextualSpacing/>
        <w:jc w:val="both"/>
        <w:rPr>
          <w:rFonts w:eastAsia="Calibri"/>
          <w:b/>
          <w:lang w:eastAsia="en-US"/>
        </w:rPr>
      </w:pPr>
      <w:r w:rsidRPr="00302E33">
        <w:rPr>
          <w:rFonts w:eastAsia="Calibri"/>
          <w:lang w:eastAsia="en-US"/>
        </w:rPr>
        <w:t xml:space="preserve">azartspēles un derības (NACE kods: R92); </w:t>
      </w:r>
    </w:p>
    <w:p w14:paraId="452B00CB" w14:textId="77777777" w:rsidR="00302E33" w:rsidRPr="00302E33" w:rsidRDefault="00302E33">
      <w:pPr>
        <w:numPr>
          <w:ilvl w:val="2"/>
          <w:numId w:val="25"/>
        </w:numPr>
        <w:tabs>
          <w:tab w:val="left" w:pos="1276"/>
        </w:tabs>
        <w:spacing w:after="160" w:line="259" w:lineRule="auto"/>
        <w:ind w:left="1276" w:hanging="709"/>
        <w:contextualSpacing/>
        <w:jc w:val="both"/>
        <w:rPr>
          <w:rFonts w:eastAsia="Calibri"/>
          <w:b/>
          <w:lang w:eastAsia="en-US"/>
        </w:rPr>
      </w:pPr>
      <w:r w:rsidRPr="00302E33">
        <w:rPr>
          <w:rFonts w:eastAsia="Calibri"/>
          <w:lang w:eastAsia="en-US"/>
        </w:rPr>
        <w:t xml:space="preserve">tabakas audzēšana (NACE kods: A01.15) un tabakas izstrādājumu ražošana (NACE kods: C12); </w:t>
      </w:r>
    </w:p>
    <w:p w14:paraId="1DCA46A3" w14:textId="77777777" w:rsidR="00302E33" w:rsidRPr="00302E33" w:rsidRDefault="00302E33">
      <w:pPr>
        <w:numPr>
          <w:ilvl w:val="2"/>
          <w:numId w:val="25"/>
        </w:numPr>
        <w:tabs>
          <w:tab w:val="left" w:pos="1276"/>
        </w:tabs>
        <w:spacing w:after="160" w:line="259" w:lineRule="auto"/>
        <w:ind w:left="1276" w:hanging="709"/>
        <w:contextualSpacing/>
        <w:jc w:val="both"/>
        <w:rPr>
          <w:rFonts w:eastAsia="Calibri"/>
          <w:b/>
          <w:lang w:eastAsia="en-US"/>
        </w:rPr>
      </w:pPr>
      <w:proofErr w:type="spellStart"/>
      <w:r w:rsidRPr="00302E33">
        <w:rPr>
          <w:rFonts w:eastAsia="Calibri"/>
          <w:lang w:eastAsia="en-US"/>
        </w:rPr>
        <w:t>ārpusteritoriālo</w:t>
      </w:r>
      <w:proofErr w:type="spellEnd"/>
      <w:r w:rsidRPr="00302E33">
        <w:rPr>
          <w:rFonts w:eastAsia="Calibri"/>
          <w:lang w:eastAsia="en-US"/>
        </w:rPr>
        <w:t xml:space="preserve"> organizāciju un institūciju darbība (NACE kods: U).</w:t>
      </w:r>
    </w:p>
    <w:p w14:paraId="74049B5A"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b/>
          <w:lang w:eastAsia="en-US"/>
        </w:rPr>
      </w:pPr>
      <w:r w:rsidRPr="00302E33">
        <w:rPr>
          <w:rFonts w:eastAsia="Calibri"/>
          <w:lang w:eastAsia="en-US"/>
        </w:rPr>
        <w:t>Nomniekam patstāvīgi jāsaņem visi nepieciešamie saskaņojumi, atļaujas, citi dokumenti, ja tādi nepieciešami, lai Nomas objektu izmantotu Nomas līgumā norādītajam mērķim.</w:t>
      </w:r>
    </w:p>
    <w:p w14:paraId="6FC8B81D"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b/>
          <w:lang w:eastAsia="en-US"/>
        </w:rPr>
      </w:pPr>
      <w:r w:rsidRPr="00302E33">
        <w:rPr>
          <w:rFonts w:eastAsia="Calibri"/>
          <w:lang w:eastAsia="en-US"/>
        </w:rPr>
        <w:t xml:space="preserve">Nomniekam patstāvīgi par saviem līdzekļiem jāveic Ēkas pielāgošana, tai skaitā arī papildus iekšējo inženierkomunikāciju un cita veida </w:t>
      </w:r>
      <w:proofErr w:type="spellStart"/>
      <w:r w:rsidRPr="00302E33">
        <w:rPr>
          <w:rFonts w:eastAsia="Calibri"/>
          <w:lang w:eastAsia="en-US"/>
        </w:rPr>
        <w:t>inženiersistēmu</w:t>
      </w:r>
      <w:proofErr w:type="spellEnd"/>
      <w:r w:rsidRPr="00302E33">
        <w:rPr>
          <w:rFonts w:eastAsia="Calibri"/>
          <w:lang w:eastAsia="en-US"/>
        </w:rPr>
        <w:t xml:space="preserve"> izbūve, ja tāda ir nepieciešama, lai izmantotu Nomas objektu šo izsoles noteikumu 3.3. un 3.4. punktā norādītajiem mērķiem. Darbi veicami atbilstoši Latvijas Republikā spēkā esošiem būvniecību regulējošiem </w:t>
      </w:r>
      <w:r w:rsidRPr="00302E33">
        <w:rPr>
          <w:rFonts w:eastAsia="Calibri"/>
          <w:lang w:eastAsia="en-US"/>
        </w:rPr>
        <w:lastRenderedPageBreak/>
        <w:t>normatīviem aktiem. Nomniekam ar Iznomātāju jāsaskaņo būvdarbi, tajā skaitā Ēkā iebūvējamās iekārtas un ierīces atbilstoši normatīvajam regulējumam.</w:t>
      </w:r>
    </w:p>
    <w:p w14:paraId="024C2A73"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b/>
          <w:lang w:eastAsia="en-US"/>
        </w:rPr>
      </w:pPr>
      <w:r w:rsidRPr="00302E33">
        <w:rPr>
          <w:rFonts w:eastAsia="Calibri"/>
          <w:lang w:eastAsia="en-US"/>
        </w:rPr>
        <w:t>Lai nodrošinātu Iznomātāja īstenotā Projekta sasniedzamos rādītājus, Nomniekam ir pienākums Nomas līgumā noteiktajā kārtībā līdz 2023.gada 31.decembrim (vai līdz datumam, kas ir grozīts atbilstoši normatīvajiem aktiem) Nomas objekta teritorijā:</w:t>
      </w:r>
    </w:p>
    <w:p w14:paraId="3F051F45" w14:textId="77777777" w:rsidR="00302E33" w:rsidRPr="00302E33" w:rsidRDefault="00302E33">
      <w:pPr>
        <w:numPr>
          <w:ilvl w:val="2"/>
          <w:numId w:val="25"/>
        </w:numPr>
        <w:tabs>
          <w:tab w:val="left" w:pos="1276"/>
        </w:tabs>
        <w:spacing w:after="160" w:line="259" w:lineRule="auto"/>
        <w:ind w:left="1276" w:hanging="709"/>
        <w:contextualSpacing/>
        <w:jc w:val="both"/>
        <w:rPr>
          <w:rFonts w:eastAsia="Calibri"/>
          <w:b/>
          <w:lang w:eastAsia="en-US"/>
        </w:rPr>
      </w:pPr>
      <w:r w:rsidRPr="00302E33">
        <w:rPr>
          <w:rFonts w:eastAsia="Calibri"/>
          <w:lang w:eastAsia="en-US"/>
        </w:rPr>
        <w:t xml:space="preserve">veikt investīcijas savos nemateriālajos ieguldījumos un pamatlīdzekļos ne mazāk kā 101 100,00 EUR (viens simts viens tūkstotis viens simts </w:t>
      </w:r>
      <w:proofErr w:type="spellStart"/>
      <w:r w:rsidRPr="00302E33">
        <w:rPr>
          <w:rFonts w:eastAsia="Calibri"/>
          <w:i/>
          <w:iCs/>
          <w:lang w:eastAsia="en-US"/>
        </w:rPr>
        <w:t>euro</w:t>
      </w:r>
      <w:proofErr w:type="spellEnd"/>
      <w:r w:rsidRPr="00302E33">
        <w:rPr>
          <w:rFonts w:eastAsia="Calibri"/>
          <w:lang w:eastAsia="en-US"/>
        </w:rPr>
        <w:t xml:space="preserve"> nulle centi);</w:t>
      </w:r>
    </w:p>
    <w:p w14:paraId="428D7B53" w14:textId="77777777" w:rsidR="00302E33" w:rsidRPr="00302E33" w:rsidRDefault="00302E33">
      <w:pPr>
        <w:numPr>
          <w:ilvl w:val="2"/>
          <w:numId w:val="25"/>
        </w:numPr>
        <w:tabs>
          <w:tab w:val="left" w:pos="1276"/>
        </w:tabs>
        <w:spacing w:after="160" w:line="259" w:lineRule="auto"/>
        <w:ind w:left="1276" w:hanging="709"/>
        <w:contextualSpacing/>
        <w:jc w:val="both"/>
        <w:rPr>
          <w:rFonts w:eastAsia="Calibri"/>
          <w:b/>
          <w:lang w:eastAsia="en-US"/>
        </w:rPr>
      </w:pPr>
      <w:r w:rsidRPr="00302E33">
        <w:rPr>
          <w:rFonts w:eastAsia="Calibri"/>
          <w:lang w:eastAsia="en-US"/>
        </w:rPr>
        <w:t>izveidot ne mazāk kā 8 (astoņas) jaunas darba vietas.</w:t>
      </w:r>
      <w:r w:rsidRPr="00302E33">
        <w:rPr>
          <w:rFonts w:eastAsia="Calibri"/>
          <w:lang w:eastAsia="en-US"/>
        </w:rPr>
        <w:tab/>
      </w:r>
    </w:p>
    <w:p w14:paraId="48C10727"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b/>
          <w:lang w:eastAsia="en-US"/>
        </w:rPr>
      </w:pPr>
      <w:r w:rsidRPr="00302E33">
        <w:rPr>
          <w:rFonts w:eastAsia="Calibri"/>
          <w:lang w:eastAsia="en-US"/>
        </w:rPr>
        <w:t xml:space="preserve">Šo izsoles noteikumu 3.7. punktā norādīto sasniedzamo rādītāju vērtības ir attiecināmas, ja tās atbilst Ministru kabineta 2015.gada 10.novembra noteikumu Nr. 645 “Darbības programmas “Izaugsme un nodarbinātība” 5.6.2. specifiskā atbalsta mērķa “Teritoriju </w:t>
      </w:r>
      <w:proofErr w:type="spellStart"/>
      <w:r w:rsidRPr="00302E33">
        <w:rPr>
          <w:rFonts w:eastAsia="Calibri"/>
          <w:lang w:eastAsia="en-US"/>
        </w:rPr>
        <w:t>revitalizācija</w:t>
      </w:r>
      <w:proofErr w:type="spellEnd"/>
      <w:r w:rsidRPr="00302E33">
        <w:rPr>
          <w:rFonts w:eastAsia="Calibri"/>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302E33">
        <w:rPr>
          <w:rFonts w:eastAsia="Calibri"/>
          <w:lang w:eastAsia="en-US"/>
        </w:rPr>
        <w:t>revitalizācija</w:t>
      </w:r>
      <w:proofErr w:type="spellEnd"/>
      <w:r w:rsidRPr="00302E33">
        <w:rPr>
          <w:rFonts w:eastAsia="Calibri"/>
          <w:lang w:eastAsia="en-US"/>
        </w:rPr>
        <w:t xml:space="preserve"> uzņēmējdarbības veicināšanai pašvaldībās” īstenošanas noteikumi” </w:t>
      </w:r>
      <w:hyperlink r:id="rId78" w:anchor="p10" w:tooltip="Atvert tiesību normu" w:history="1">
        <w:r w:rsidRPr="00302E33">
          <w:rPr>
            <w:rFonts w:eastAsia="Calibri"/>
            <w:color w:val="0563C1"/>
            <w:lang w:eastAsia="en-US"/>
          </w:rPr>
          <w:t>10</w:t>
        </w:r>
      </w:hyperlink>
      <w:r w:rsidRPr="00302E33">
        <w:rPr>
          <w:rFonts w:eastAsia="Calibri"/>
          <w:lang w:eastAsia="en-US"/>
        </w:rPr>
        <w:t xml:space="preserve">. un </w:t>
      </w:r>
      <w:hyperlink r:id="rId79" w:anchor="p10_1" w:tooltip="Atvērt tiesību normu" w:history="1">
        <w:r w:rsidRPr="00302E33">
          <w:rPr>
            <w:rFonts w:eastAsia="Calibri"/>
            <w:color w:val="0563C1"/>
            <w:lang w:eastAsia="en-US"/>
          </w:rPr>
          <w:t>10.</w:t>
        </w:r>
        <w:r w:rsidRPr="00302E33">
          <w:rPr>
            <w:rFonts w:eastAsia="Calibri"/>
            <w:color w:val="0563C1"/>
            <w:vertAlign w:val="superscript"/>
            <w:lang w:eastAsia="en-US"/>
          </w:rPr>
          <w:t>1</w:t>
        </w:r>
      </w:hyperlink>
      <w:r w:rsidRPr="00302E33">
        <w:rPr>
          <w:rFonts w:eastAsia="Calibri"/>
          <w:lang w:eastAsia="en-US"/>
        </w:rPr>
        <w:t xml:space="preserve"> punktam. Par šo izsoles noteikumu 3.7.punktā norādītajiem sasniedzamajiem rādītājiem Nomniekam ir pienākums  informēt Iznomātāju.</w:t>
      </w:r>
    </w:p>
    <w:p w14:paraId="303C4181"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b/>
          <w:lang w:eastAsia="en-US"/>
        </w:rPr>
      </w:pPr>
      <w:r w:rsidRPr="00302E33">
        <w:rPr>
          <w:rFonts w:eastAsia="Calibri"/>
          <w:lang w:eastAsia="en-US"/>
        </w:rPr>
        <w:t>Ar Iznomātāja rakstveida piekrišanu (Gulbenes novada domes lēmumu) Nomniekam ir tiesības nodot Nomas objektu vai tā daļu apakšnomā bez peļņas gūšanas nolūka, nodrošinot apakšnomnieka atbilstību šo izsoles noteikumu 5. nodaļas nosacījumiem.</w:t>
      </w:r>
    </w:p>
    <w:p w14:paraId="12A9BFA4" w14:textId="77777777" w:rsidR="00302E33" w:rsidRPr="00302E33" w:rsidRDefault="00302E33">
      <w:pPr>
        <w:numPr>
          <w:ilvl w:val="1"/>
          <w:numId w:val="25"/>
        </w:numPr>
        <w:tabs>
          <w:tab w:val="left" w:pos="567"/>
        </w:tabs>
        <w:spacing w:after="160" w:line="259" w:lineRule="auto"/>
        <w:ind w:left="567" w:hanging="567"/>
        <w:contextualSpacing/>
        <w:jc w:val="both"/>
        <w:rPr>
          <w:rFonts w:eastAsia="Calibri"/>
          <w:b/>
          <w:lang w:eastAsia="en-US"/>
        </w:rPr>
      </w:pPr>
      <w:r w:rsidRPr="00302E33">
        <w:rPr>
          <w:rFonts w:eastAsia="Calibri"/>
          <w:lang w:eastAsia="en-US"/>
        </w:rPr>
        <w:t xml:space="preserve">Nomniekam netiek piešķirta apbūves tiesība. </w:t>
      </w:r>
    </w:p>
    <w:p w14:paraId="1529BEE3" w14:textId="77777777" w:rsidR="00302E33" w:rsidRPr="00302E33" w:rsidRDefault="00302E33" w:rsidP="00302E33">
      <w:pPr>
        <w:tabs>
          <w:tab w:val="left" w:pos="567"/>
        </w:tabs>
        <w:contextualSpacing/>
        <w:jc w:val="both"/>
        <w:rPr>
          <w:rFonts w:eastAsia="Calibri"/>
          <w:lang w:eastAsia="en-US"/>
        </w:rPr>
      </w:pPr>
    </w:p>
    <w:p w14:paraId="7D8CC8CD" w14:textId="77777777" w:rsidR="00302E33" w:rsidRPr="00302E33" w:rsidRDefault="00302E33">
      <w:pPr>
        <w:numPr>
          <w:ilvl w:val="0"/>
          <w:numId w:val="24"/>
        </w:numPr>
        <w:tabs>
          <w:tab w:val="left" w:pos="284"/>
        </w:tabs>
        <w:spacing w:after="160" w:line="259" w:lineRule="auto"/>
        <w:contextualSpacing/>
        <w:jc w:val="center"/>
        <w:rPr>
          <w:rFonts w:eastAsia="Calibri"/>
          <w:b/>
          <w:lang w:eastAsia="en-US"/>
        </w:rPr>
      </w:pPr>
      <w:r w:rsidRPr="00302E33">
        <w:rPr>
          <w:rFonts w:eastAsia="Calibri"/>
          <w:b/>
          <w:lang w:eastAsia="en-US"/>
        </w:rPr>
        <w:t>Izsoles veids, vieta, datums un laiks</w:t>
      </w:r>
    </w:p>
    <w:p w14:paraId="1D006579" w14:textId="77777777" w:rsidR="00302E33" w:rsidRPr="00302E33" w:rsidRDefault="00302E33" w:rsidP="00302E33">
      <w:pPr>
        <w:rPr>
          <w:rFonts w:eastAsia="Calibri"/>
          <w:b/>
          <w:lang w:eastAsia="en-US"/>
        </w:rPr>
      </w:pPr>
    </w:p>
    <w:p w14:paraId="33419652" w14:textId="77777777" w:rsidR="00302E33" w:rsidRPr="00302E33" w:rsidRDefault="00302E33">
      <w:pPr>
        <w:numPr>
          <w:ilvl w:val="1"/>
          <w:numId w:val="24"/>
        </w:numPr>
        <w:tabs>
          <w:tab w:val="left" w:pos="567"/>
        </w:tabs>
        <w:spacing w:after="160" w:line="259" w:lineRule="auto"/>
        <w:ind w:left="567" w:hanging="567"/>
        <w:contextualSpacing/>
        <w:jc w:val="both"/>
        <w:rPr>
          <w:rFonts w:eastAsia="Calibri"/>
          <w:lang w:eastAsia="en-US"/>
        </w:rPr>
      </w:pPr>
      <w:r w:rsidRPr="00302E33">
        <w:rPr>
          <w:rFonts w:eastAsia="Calibri"/>
          <w:lang w:eastAsia="en-US"/>
        </w:rPr>
        <w:t>Izsoles veids: mutiska izsole ar augšupejošu soli.</w:t>
      </w:r>
    </w:p>
    <w:p w14:paraId="76308693" w14:textId="77777777" w:rsidR="00302E33" w:rsidRPr="00302E33" w:rsidRDefault="00302E33">
      <w:pPr>
        <w:numPr>
          <w:ilvl w:val="1"/>
          <w:numId w:val="24"/>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Izsole notiek </w:t>
      </w:r>
      <w:r w:rsidRPr="00302E33">
        <w:rPr>
          <w:rFonts w:eastAsia="Calibri"/>
          <w:b/>
          <w:lang w:eastAsia="en-US"/>
        </w:rPr>
        <w:t>2023.gada 24.janvārī plkst. 9.00</w:t>
      </w:r>
      <w:r w:rsidRPr="00302E33">
        <w:rPr>
          <w:rFonts w:eastAsia="Calibri"/>
          <w:lang w:eastAsia="en-US"/>
        </w:rPr>
        <w:t>, Gulbenes novada pašvaldības administrācijas ēkā, Ābeļu ielā 2, Gulbenē, Gulbenes novadā, 3.stāva zālē.</w:t>
      </w:r>
    </w:p>
    <w:p w14:paraId="3EA7BDD9" w14:textId="77777777" w:rsidR="00302E33" w:rsidRPr="00302E33" w:rsidRDefault="00302E33" w:rsidP="00302E33">
      <w:pPr>
        <w:jc w:val="both"/>
        <w:rPr>
          <w:rFonts w:eastAsia="Calibri"/>
          <w:lang w:eastAsia="en-US"/>
        </w:rPr>
      </w:pPr>
    </w:p>
    <w:p w14:paraId="442AFED4" w14:textId="77777777" w:rsidR="00302E33" w:rsidRPr="00302E33" w:rsidRDefault="00302E33">
      <w:pPr>
        <w:numPr>
          <w:ilvl w:val="0"/>
          <w:numId w:val="24"/>
        </w:numPr>
        <w:tabs>
          <w:tab w:val="left" w:pos="284"/>
        </w:tabs>
        <w:spacing w:after="160" w:line="259" w:lineRule="auto"/>
        <w:ind w:left="284" w:hanging="284"/>
        <w:contextualSpacing/>
        <w:jc w:val="center"/>
        <w:rPr>
          <w:rFonts w:eastAsia="Calibri"/>
          <w:lang w:eastAsia="en-US"/>
        </w:rPr>
      </w:pPr>
      <w:r w:rsidRPr="00302E33">
        <w:rPr>
          <w:rFonts w:eastAsia="Calibri"/>
          <w:b/>
          <w:lang w:eastAsia="en-US"/>
        </w:rPr>
        <w:t>Izsoles dalībnieki</w:t>
      </w:r>
    </w:p>
    <w:p w14:paraId="407EF26B" w14:textId="77777777" w:rsidR="00302E33" w:rsidRPr="00302E33" w:rsidRDefault="00302E33" w:rsidP="00302E33">
      <w:pPr>
        <w:tabs>
          <w:tab w:val="left" w:pos="284"/>
        </w:tabs>
        <w:contextualSpacing/>
        <w:rPr>
          <w:rFonts w:eastAsia="Calibri"/>
          <w:lang w:eastAsia="en-US"/>
        </w:rPr>
      </w:pPr>
    </w:p>
    <w:p w14:paraId="6126BFD2" w14:textId="77777777" w:rsidR="00302E33" w:rsidRPr="00302E33" w:rsidRDefault="00302E33">
      <w:pPr>
        <w:numPr>
          <w:ilvl w:val="1"/>
          <w:numId w:val="28"/>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Par izsoles dalībnieku var kļūt komercsabiedrība atbilstoši </w:t>
      </w:r>
      <w:hyperlink r:id="rId80" w:tooltip="Atvērt Regulu" w:history="1">
        <w:r w:rsidRPr="00302E33">
          <w:rPr>
            <w:rFonts w:eastAsia="Calibri"/>
            <w:color w:val="0563C1"/>
            <w:u w:val="single"/>
            <w:lang w:eastAsia="en-US"/>
          </w:rPr>
          <w:t>Eiropas Komisijas Regulā  (ES) Nr.651/2014</w:t>
        </w:r>
      </w:hyperlink>
      <w:r w:rsidRPr="00302E33">
        <w:rPr>
          <w:rFonts w:eastAsia="Calibri"/>
          <w:lang w:eastAsia="en-US"/>
        </w:rPr>
        <w:t>, ar ko noteiktas atbalsta kategorijas atzīst par saderīgām ar iekšējo tirgu, piemērojot Līguma 107. un 108. pantu (Eiropas Savienības Oficiālais Vēstnesis, 2014. gada 26. jūnijs, Nr. L 187), un Ministru kabineta 2015.gada 10.novembra noteikumos Nr.645 “</w:t>
      </w:r>
      <w:hyperlink r:id="rId81" w:tooltip="Atvērt MK noteikumus" w:history="1">
        <w:r w:rsidRPr="00302E33">
          <w:rPr>
            <w:rFonts w:eastAsia="Calibri"/>
            <w:color w:val="0563C1"/>
            <w:u w:val="single"/>
            <w:lang w:eastAsia="en-US"/>
          </w:rPr>
          <w:t xml:space="preserve">Darbības programmas “Izaugsme un nodarbinātība” 5.6.2. specifiskā atbalsta mērķa “Teritoriju </w:t>
        </w:r>
        <w:proofErr w:type="spellStart"/>
        <w:r w:rsidRPr="00302E33">
          <w:rPr>
            <w:rFonts w:eastAsia="Calibri"/>
            <w:color w:val="0563C1"/>
            <w:u w:val="single"/>
            <w:lang w:eastAsia="en-US"/>
          </w:rPr>
          <w:t>revitalizācija</w:t>
        </w:r>
        <w:proofErr w:type="spellEnd"/>
        <w:r w:rsidRPr="00302E33">
          <w:rPr>
            <w:rFonts w:eastAsia="Calibri"/>
            <w:color w:val="0563C1"/>
            <w:u w:val="single"/>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302E33">
          <w:rPr>
            <w:rFonts w:eastAsia="Calibri"/>
            <w:color w:val="0563C1"/>
            <w:u w:val="single"/>
            <w:lang w:eastAsia="en-US"/>
          </w:rPr>
          <w:t>revitalizācija</w:t>
        </w:r>
        <w:proofErr w:type="spellEnd"/>
        <w:r w:rsidRPr="00302E33">
          <w:rPr>
            <w:rFonts w:eastAsia="Calibri"/>
            <w:color w:val="0563C1"/>
            <w:u w:val="single"/>
            <w:lang w:eastAsia="en-US"/>
          </w:rPr>
          <w:t xml:space="preserve"> uzņēmējdarbības veicināšanai pašvaldībās” īstenošanas noteikumi</w:t>
        </w:r>
      </w:hyperlink>
      <w:r w:rsidRPr="00302E33">
        <w:rPr>
          <w:rFonts w:eastAsia="Calibri"/>
          <w:lang w:eastAsia="en-US"/>
        </w:rPr>
        <w:t>” noteikto un, kas saskaņā ar spēkā esošajiem normatīvajiem aktiem un šiem noteikumiem ir tiesīga piedalīties izsolē un iegūt nomas tiesības.</w:t>
      </w:r>
    </w:p>
    <w:p w14:paraId="2699CA09" w14:textId="77777777" w:rsidR="00302E33" w:rsidRPr="00302E33" w:rsidRDefault="00302E33">
      <w:pPr>
        <w:numPr>
          <w:ilvl w:val="1"/>
          <w:numId w:val="28"/>
        </w:numPr>
        <w:tabs>
          <w:tab w:val="left" w:pos="567"/>
        </w:tabs>
        <w:spacing w:after="160" w:line="259" w:lineRule="auto"/>
        <w:ind w:left="567" w:hanging="567"/>
        <w:contextualSpacing/>
        <w:jc w:val="both"/>
        <w:rPr>
          <w:rFonts w:eastAsia="Calibri"/>
          <w:lang w:eastAsia="en-US"/>
        </w:rPr>
      </w:pPr>
      <w:r w:rsidRPr="00302E33">
        <w:rPr>
          <w:rFonts w:eastAsia="Calibri"/>
          <w:lang w:eastAsia="en-US"/>
        </w:rPr>
        <w:t>Izsoles dalībnieka apgrozījuma apjoms pēdējā noslēgtā pārskata gada (2021.gads) laikā veido ne mazāk kā 80% (astoņdesmit procentus) no šo izsoles noteikumu 3.7.1.apakšpunktā norādītā sasniedzamā investīciju apjoma.</w:t>
      </w:r>
    </w:p>
    <w:p w14:paraId="74E88093" w14:textId="77777777" w:rsidR="00302E33" w:rsidRPr="00302E33" w:rsidRDefault="00302E33">
      <w:pPr>
        <w:numPr>
          <w:ilvl w:val="1"/>
          <w:numId w:val="28"/>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Par izsoles dalībnieku nevar būt persona: </w:t>
      </w:r>
    </w:p>
    <w:p w14:paraId="16998848" w14:textId="77777777" w:rsidR="00302E33" w:rsidRPr="00302E33" w:rsidRDefault="00302E33">
      <w:pPr>
        <w:numPr>
          <w:ilvl w:val="2"/>
          <w:numId w:val="28"/>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t>ar kuru pēdējā gada laikā no šo izsoles noteikumu 6.2.1.apakšpunktā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1B0DF5D2" w14:textId="77777777" w:rsidR="00302E33" w:rsidRPr="00302E33" w:rsidRDefault="00302E33">
      <w:pPr>
        <w:numPr>
          <w:ilvl w:val="2"/>
          <w:numId w:val="28"/>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lastRenderedPageBreak/>
        <w:t xml:space="preserve">kurai ir Valsts ieņēmumu dienesta administrēto nodokļu (nodevu) parādi Latvijas Republikā vai valstī, kurā tā reģistrēta, tajā skaitā, valsts sociālās apdrošināšanas iemaksu parādi, kas kopsummā pārsniedz 150 EUR (viens simts piecdesmit </w:t>
      </w:r>
      <w:proofErr w:type="spellStart"/>
      <w:r w:rsidRPr="00302E33">
        <w:rPr>
          <w:rFonts w:eastAsia="Calibri"/>
          <w:i/>
          <w:iCs/>
          <w:lang w:eastAsia="en-US"/>
        </w:rPr>
        <w:t>euro</w:t>
      </w:r>
      <w:proofErr w:type="spellEnd"/>
      <w:r w:rsidRPr="00302E33">
        <w:rPr>
          <w:rFonts w:eastAsia="Calibri"/>
          <w:lang w:eastAsia="en-US"/>
        </w:rPr>
        <w:t xml:space="preserve">); </w:t>
      </w:r>
    </w:p>
    <w:p w14:paraId="019C2D98" w14:textId="77777777" w:rsidR="00302E33" w:rsidRPr="00302E33" w:rsidRDefault="00302E33">
      <w:pPr>
        <w:numPr>
          <w:ilvl w:val="2"/>
          <w:numId w:val="28"/>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t xml:space="preserve">kurai ir nekustamā īpašuma nodokļa, nodevu parāds Gulbenes novada pašvaldības budžetam; </w:t>
      </w:r>
    </w:p>
    <w:p w14:paraId="5F8DCB73" w14:textId="77777777" w:rsidR="00302E33" w:rsidRPr="00302E33" w:rsidRDefault="00302E33">
      <w:pPr>
        <w:numPr>
          <w:ilvl w:val="2"/>
          <w:numId w:val="28"/>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t>kura ir atzīstama par nelabticīgu nomnieku, proti, persona, kurai šo izsoles noteikumu 6.2.1.apakšpunktā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5DC2F390" w14:textId="77777777" w:rsidR="00302E33" w:rsidRPr="00302E33" w:rsidRDefault="00302E33">
      <w:pPr>
        <w:numPr>
          <w:ilvl w:val="2"/>
          <w:numId w:val="28"/>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t xml:space="preserve">kurai ar tiesas spriedumu ir pasludināts maksātnespējas process, ar tiesas spriedumu tiek īstenots tiesiskās aizsardzības process vai ar tiesas lēmumu tiek īstenots </w:t>
      </w:r>
      <w:proofErr w:type="spellStart"/>
      <w:r w:rsidRPr="00302E33">
        <w:rPr>
          <w:rFonts w:eastAsia="Calibri"/>
          <w:lang w:eastAsia="en-US"/>
        </w:rPr>
        <w:t>ārpustiesas</w:t>
      </w:r>
      <w:proofErr w:type="spellEnd"/>
      <w:r w:rsidRPr="00302E33">
        <w:rPr>
          <w:rFonts w:eastAsia="Calibri"/>
          <w:lang w:eastAsia="en-US"/>
        </w:rPr>
        <w:t xml:space="preserve"> tiesiskās aizsardzības process, vai kuras saimnieciskā darbība ir apturēta vai izbeigta, ir uzsākts likvidācijas process;</w:t>
      </w:r>
    </w:p>
    <w:p w14:paraId="1B06B920" w14:textId="77777777" w:rsidR="00302E33" w:rsidRPr="00302E33" w:rsidRDefault="00302E33">
      <w:pPr>
        <w:numPr>
          <w:ilvl w:val="2"/>
          <w:numId w:val="28"/>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t xml:space="preserve">kuras saimnieciskā darbība (komersanta pamatdarbībā pārsniedz 50 procentus no neto apgrozījuma) saistīta ar šādām tautsaimniecības nozarēm saskaņā ar Saimniecisko darbību statistisko klasifikāciju Eiropas Kopienā, 2. redakcija (NACE 2 </w:t>
      </w:r>
      <w:proofErr w:type="spellStart"/>
      <w:r w:rsidRPr="00302E33">
        <w:rPr>
          <w:rFonts w:eastAsia="Calibri"/>
          <w:lang w:eastAsia="en-US"/>
        </w:rPr>
        <w:t>red</w:t>
      </w:r>
      <w:proofErr w:type="spellEnd"/>
      <w:r w:rsidRPr="00302E33">
        <w:rPr>
          <w:rFonts w:eastAsia="Calibri"/>
          <w:lang w:eastAsia="en-US"/>
        </w:rPr>
        <w:t xml:space="preserve">) projekta īstenošanas vietā: </w:t>
      </w:r>
    </w:p>
    <w:p w14:paraId="6BF8C3FC" w14:textId="77777777" w:rsidR="00302E33" w:rsidRPr="00302E33" w:rsidRDefault="00302E33">
      <w:pPr>
        <w:numPr>
          <w:ilvl w:val="3"/>
          <w:numId w:val="28"/>
        </w:numPr>
        <w:tabs>
          <w:tab w:val="left" w:pos="2127"/>
        </w:tabs>
        <w:spacing w:after="160" w:line="259" w:lineRule="auto"/>
        <w:ind w:left="2127" w:hanging="851"/>
        <w:contextualSpacing/>
        <w:jc w:val="both"/>
        <w:rPr>
          <w:rFonts w:eastAsia="Calibri"/>
          <w:lang w:eastAsia="en-US"/>
        </w:rPr>
      </w:pPr>
      <w:r w:rsidRPr="00302E33">
        <w:rPr>
          <w:rFonts w:eastAsia="Calibri"/>
          <w:lang w:eastAsia="en-US"/>
        </w:rPr>
        <w:t xml:space="preserve">elektroenerģija, gāzes apgāde, siltumapgāde, izņemot gaisa kondicionēšanu (NACE kods: D); </w:t>
      </w:r>
    </w:p>
    <w:p w14:paraId="41837FB3" w14:textId="77777777" w:rsidR="00302E33" w:rsidRPr="00302E33" w:rsidRDefault="00302E33">
      <w:pPr>
        <w:numPr>
          <w:ilvl w:val="3"/>
          <w:numId w:val="28"/>
        </w:numPr>
        <w:tabs>
          <w:tab w:val="left" w:pos="2127"/>
        </w:tabs>
        <w:spacing w:after="160" w:line="259" w:lineRule="auto"/>
        <w:ind w:left="2127" w:hanging="851"/>
        <w:contextualSpacing/>
        <w:jc w:val="both"/>
        <w:rPr>
          <w:rFonts w:eastAsia="Calibri"/>
          <w:lang w:eastAsia="en-US"/>
        </w:rPr>
      </w:pPr>
      <w:r w:rsidRPr="00302E33">
        <w:rPr>
          <w:rFonts w:eastAsia="Calibri"/>
          <w:lang w:eastAsia="en-US"/>
        </w:rPr>
        <w:t>ūdensapgāde, kā arī notekūdeņu, atkritumu apsaimniekošana un sanācija, izņemot otrreizējo pārstrādi (NACE kods: E);</w:t>
      </w:r>
    </w:p>
    <w:p w14:paraId="6CC6D842" w14:textId="77777777" w:rsidR="00302E33" w:rsidRPr="00302E33" w:rsidRDefault="00302E33">
      <w:pPr>
        <w:numPr>
          <w:ilvl w:val="3"/>
          <w:numId w:val="28"/>
        </w:numPr>
        <w:tabs>
          <w:tab w:val="left" w:pos="2127"/>
        </w:tabs>
        <w:spacing w:after="160" w:line="259" w:lineRule="auto"/>
        <w:ind w:left="2127" w:hanging="851"/>
        <w:contextualSpacing/>
        <w:jc w:val="both"/>
        <w:rPr>
          <w:rFonts w:eastAsia="Calibri"/>
          <w:lang w:eastAsia="en-US"/>
        </w:rPr>
      </w:pPr>
      <w:r w:rsidRPr="00302E33">
        <w:rPr>
          <w:rFonts w:eastAsia="Calibri"/>
          <w:lang w:eastAsia="en-US"/>
        </w:rPr>
        <w:t xml:space="preserve"> vairumtirdzniecība un mazumtirdzniecība, izņemot automobiļu un motociklu remontu (NACE kods: G); </w:t>
      </w:r>
    </w:p>
    <w:p w14:paraId="23633AD6" w14:textId="77777777" w:rsidR="00302E33" w:rsidRPr="00302E33" w:rsidRDefault="00302E33">
      <w:pPr>
        <w:numPr>
          <w:ilvl w:val="3"/>
          <w:numId w:val="28"/>
        </w:numPr>
        <w:tabs>
          <w:tab w:val="left" w:pos="2127"/>
        </w:tabs>
        <w:spacing w:after="160" w:line="259" w:lineRule="auto"/>
        <w:ind w:left="2127" w:hanging="851"/>
        <w:contextualSpacing/>
        <w:jc w:val="both"/>
        <w:rPr>
          <w:rFonts w:eastAsia="Calibri"/>
          <w:lang w:eastAsia="en-US"/>
        </w:rPr>
      </w:pPr>
      <w:r w:rsidRPr="00302E33">
        <w:rPr>
          <w:rFonts w:eastAsia="Calibri"/>
          <w:lang w:eastAsia="en-US"/>
        </w:rPr>
        <w:t xml:space="preserve">finanšu un apdrošināšanas darbības (NACE kods: K); </w:t>
      </w:r>
    </w:p>
    <w:p w14:paraId="30D4FC15" w14:textId="77777777" w:rsidR="00302E33" w:rsidRPr="00302E33" w:rsidRDefault="00302E33">
      <w:pPr>
        <w:numPr>
          <w:ilvl w:val="3"/>
          <w:numId w:val="28"/>
        </w:numPr>
        <w:tabs>
          <w:tab w:val="left" w:pos="2127"/>
        </w:tabs>
        <w:spacing w:after="160" w:line="259" w:lineRule="auto"/>
        <w:ind w:left="2127" w:hanging="851"/>
        <w:contextualSpacing/>
        <w:jc w:val="both"/>
        <w:rPr>
          <w:rFonts w:eastAsia="Calibri"/>
          <w:lang w:eastAsia="en-US"/>
        </w:rPr>
      </w:pPr>
      <w:r w:rsidRPr="00302E33">
        <w:rPr>
          <w:rFonts w:eastAsia="Calibri"/>
          <w:lang w:eastAsia="en-US"/>
        </w:rPr>
        <w:t xml:space="preserve">operācijas ar nekustamo īpašumu (NACE kods: L); </w:t>
      </w:r>
    </w:p>
    <w:p w14:paraId="75D79162" w14:textId="77777777" w:rsidR="00302E33" w:rsidRPr="00302E33" w:rsidRDefault="00302E33">
      <w:pPr>
        <w:numPr>
          <w:ilvl w:val="3"/>
          <w:numId w:val="28"/>
        </w:numPr>
        <w:tabs>
          <w:tab w:val="left" w:pos="2127"/>
        </w:tabs>
        <w:spacing w:after="160" w:line="259" w:lineRule="auto"/>
        <w:ind w:left="2127" w:hanging="851"/>
        <w:contextualSpacing/>
        <w:jc w:val="both"/>
        <w:rPr>
          <w:rFonts w:eastAsia="Calibri"/>
          <w:lang w:eastAsia="en-US"/>
        </w:rPr>
      </w:pPr>
      <w:r w:rsidRPr="00302E33">
        <w:rPr>
          <w:rFonts w:eastAsia="Calibri"/>
          <w:lang w:eastAsia="en-US"/>
        </w:rPr>
        <w:t xml:space="preserve">valsts pārvalde un aizsardzība, obligātā sociālā apdrošināšana (NACE kods: 0); </w:t>
      </w:r>
    </w:p>
    <w:p w14:paraId="69F1620C" w14:textId="77777777" w:rsidR="00302E33" w:rsidRPr="00302E33" w:rsidRDefault="00302E33">
      <w:pPr>
        <w:numPr>
          <w:ilvl w:val="3"/>
          <w:numId w:val="28"/>
        </w:numPr>
        <w:tabs>
          <w:tab w:val="left" w:pos="2127"/>
        </w:tabs>
        <w:spacing w:after="160" w:line="259" w:lineRule="auto"/>
        <w:ind w:left="2127" w:hanging="851"/>
        <w:contextualSpacing/>
        <w:jc w:val="both"/>
        <w:rPr>
          <w:rFonts w:eastAsia="Calibri"/>
          <w:lang w:eastAsia="en-US"/>
        </w:rPr>
      </w:pPr>
      <w:r w:rsidRPr="00302E33">
        <w:rPr>
          <w:rFonts w:eastAsia="Calibri"/>
          <w:lang w:eastAsia="en-US"/>
        </w:rPr>
        <w:t xml:space="preserve">azartspēles un derības (NACE kods: R92); </w:t>
      </w:r>
    </w:p>
    <w:p w14:paraId="6C4B5387" w14:textId="77777777" w:rsidR="00302E33" w:rsidRPr="00302E33" w:rsidRDefault="00302E33">
      <w:pPr>
        <w:numPr>
          <w:ilvl w:val="3"/>
          <w:numId w:val="28"/>
        </w:numPr>
        <w:tabs>
          <w:tab w:val="left" w:pos="2127"/>
        </w:tabs>
        <w:spacing w:after="160" w:line="259" w:lineRule="auto"/>
        <w:ind w:left="2127" w:hanging="851"/>
        <w:contextualSpacing/>
        <w:jc w:val="both"/>
        <w:rPr>
          <w:rFonts w:eastAsia="Calibri"/>
          <w:lang w:eastAsia="en-US"/>
        </w:rPr>
      </w:pPr>
      <w:r w:rsidRPr="00302E33">
        <w:rPr>
          <w:rFonts w:eastAsia="Calibri"/>
          <w:lang w:eastAsia="en-US"/>
        </w:rPr>
        <w:t>tabakas audzēšana (NACE kods: A01.15) un tabakas izstrādājumu ražošana (NACE kods: C12);</w:t>
      </w:r>
    </w:p>
    <w:p w14:paraId="20D054D6" w14:textId="77777777" w:rsidR="00302E33" w:rsidRPr="00302E33" w:rsidRDefault="00302E33">
      <w:pPr>
        <w:numPr>
          <w:ilvl w:val="3"/>
          <w:numId w:val="28"/>
        </w:numPr>
        <w:tabs>
          <w:tab w:val="left" w:pos="2127"/>
        </w:tabs>
        <w:spacing w:after="160" w:line="259" w:lineRule="auto"/>
        <w:ind w:left="2127" w:hanging="851"/>
        <w:contextualSpacing/>
        <w:jc w:val="both"/>
        <w:rPr>
          <w:rFonts w:eastAsia="Calibri"/>
          <w:lang w:eastAsia="en-US"/>
        </w:rPr>
      </w:pPr>
      <w:proofErr w:type="spellStart"/>
      <w:r w:rsidRPr="00302E33">
        <w:rPr>
          <w:rFonts w:eastAsia="Calibri"/>
          <w:lang w:eastAsia="en-US"/>
        </w:rPr>
        <w:t>ārpusteritoriālo</w:t>
      </w:r>
      <w:proofErr w:type="spellEnd"/>
      <w:r w:rsidRPr="00302E33">
        <w:rPr>
          <w:rFonts w:eastAsia="Calibri"/>
          <w:lang w:eastAsia="en-US"/>
        </w:rPr>
        <w:t xml:space="preserve"> organizāciju un institūciju darbība (NACE kods: U);</w:t>
      </w:r>
    </w:p>
    <w:p w14:paraId="735353B5" w14:textId="77777777" w:rsidR="00302E33" w:rsidRPr="00302E33" w:rsidRDefault="00302E33">
      <w:pPr>
        <w:numPr>
          <w:ilvl w:val="2"/>
          <w:numId w:val="28"/>
        </w:numPr>
        <w:tabs>
          <w:tab w:val="left" w:pos="1276"/>
        </w:tabs>
        <w:spacing w:after="160" w:line="259" w:lineRule="auto"/>
        <w:ind w:left="1276" w:hanging="709"/>
        <w:contextualSpacing/>
        <w:jc w:val="both"/>
        <w:rPr>
          <w:rFonts w:eastAsia="Calibri"/>
          <w:color w:val="000000"/>
          <w:lang w:eastAsia="en-US"/>
        </w:rPr>
      </w:pPr>
      <w:r w:rsidRPr="00302E33">
        <w:rPr>
          <w:rFonts w:eastAsia="Calibri"/>
          <w:color w:val="000000"/>
          <w:lang w:eastAsia="en-US"/>
        </w:rPr>
        <w:t>kura nav iesniegusi šo izsoles noteikumu 6.2.punktā noteiktos dokumentus;</w:t>
      </w:r>
    </w:p>
    <w:p w14:paraId="5EBF28E9" w14:textId="77777777" w:rsidR="00302E33" w:rsidRPr="00302E33" w:rsidRDefault="00302E33">
      <w:pPr>
        <w:numPr>
          <w:ilvl w:val="2"/>
          <w:numId w:val="28"/>
        </w:numPr>
        <w:tabs>
          <w:tab w:val="left" w:pos="1276"/>
        </w:tabs>
        <w:spacing w:after="160" w:line="259" w:lineRule="auto"/>
        <w:ind w:left="1276" w:hanging="709"/>
        <w:contextualSpacing/>
        <w:jc w:val="both"/>
        <w:rPr>
          <w:rFonts w:eastAsia="Calibri"/>
          <w:color w:val="000000"/>
          <w:lang w:eastAsia="en-US"/>
        </w:rPr>
      </w:pPr>
      <w:r w:rsidRPr="00302E33">
        <w:rPr>
          <w:rFonts w:eastAsia="Calibri"/>
          <w:color w:val="000000"/>
          <w:lang w:eastAsia="en-US"/>
        </w:rPr>
        <w:t xml:space="preserve">kura pieteikumā norādītā informācija neatbilst šo izsoles noteikumu 3.7.punktā noteiktām prasībām; </w:t>
      </w:r>
    </w:p>
    <w:p w14:paraId="66914AAF" w14:textId="77777777" w:rsidR="00302E33" w:rsidRPr="00302E33" w:rsidRDefault="00302E33">
      <w:pPr>
        <w:numPr>
          <w:ilvl w:val="2"/>
          <w:numId w:val="28"/>
        </w:numPr>
        <w:tabs>
          <w:tab w:val="left" w:pos="2127"/>
        </w:tabs>
        <w:spacing w:after="160" w:line="259" w:lineRule="auto"/>
        <w:ind w:left="1276" w:hanging="709"/>
        <w:contextualSpacing/>
        <w:jc w:val="both"/>
        <w:rPr>
          <w:rFonts w:eastAsia="Calibri"/>
          <w:color w:val="000000"/>
          <w:lang w:eastAsia="en-US"/>
        </w:rPr>
      </w:pPr>
      <w:r w:rsidRPr="00302E33">
        <w:rPr>
          <w:rFonts w:eastAsia="Calibri"/>
          <w:color w:val="000000"/>
          <w:lang w:eastAsia="en-US"/>
        </w:rPr>
        <w:t xml:space="preserve">attiecībā uz kuru, tās valdes vai padomes locekli, patieso labuma guvēju, </w:t>
      </w:r>
      <w:proofErr w:type="spellStart"/>
      <w:r w:rsidRPr="00302E33">
        <w:rPr>
          <w:rFonts w:eastAsia="Calibri"/>
          <w:color w:val="000000"/>
          <w:lang w:eastAsia="en-US"/>
        </w:rPr>
        <w:t>pārstāvēttiesīgo</w:t>
      </w:r>
      <w:proofErr w:type="spellEnd"/>
      <w:r w:rsidRPr="00302E33">
        <w:rPr>
          <w:rFonts w:eastAsia="Calibri"/>
          <w:color w:val="000000"/>
          <w:lang w:eastAsia="en-US"/>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302E33">
        <w:rPr>
          <w:rFonts w:eastAsia="Calibri"/>
          <w:color w:val="000000"/>
          <w:lang w:eastAsia="en-US"/>
        </w:rPr>
        <w:t>pārstāvēttiesīgo</w:t>
      </w:r>
      <w:proofErr w:type="spellEnd"/>
      <w:r w:rsidRPr="00302E33">
        <w:rPr>
          <w:rFonts w:eastAsia="Calibri"/>
          <w:color w:val="000000"/>
          <w:lang w:eastAsia="en-US"/>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6EEB05D2" w14:textId="77777777" w:rsidR="00302E33" w:rsidRPr="00302E33" w:rsidRDefault="00302E33">
      <w:pPr>
        <w:numPr>
          <w:ilvl w:val="2"/>
          <w:numId w:val="28"/>
        </w:numPr>
        <w:tabs>
          <w:tab w:val="left" w:pos="1276"/>
        </w:tabs>
        <w:spacing w:after="160" w:line="259" w:lineRule="auto"/>
        <w:ind w:left="1276" w:hanging="709"/>
        <w:contextualSpacing/>
        <w:jc w:val="both"/>
        <w:rPr>
          <w:rFonts w:eastAsia="Calibri"/>
          <w:color w:val="000000"/>
          <w:lang w:eastAsia="en-US"/>
        </w:rPr>
      </w:pPr>
      <w:r w:rsidRPr="00302E33">
        <w:rPr>
          <w:rFonts w:eastAsia="Calibri"/>
          <w:color w:val="000000"/>
          <w:lang w:eastAsia="en-US"/>
        </w:rPr>
        <w:t xml:space="preserve">kura sniegusi nepatiesas ziņas; </w:t>
      </w:r>
    </w:p>
    <w:p w14:paraId="494B38DB" w14:textId="77777777" w:rsidR="00302E33" w:rsidRPr="00302E33" w:rsidRDefault="00302E33">
      <w:pPr>
        <w:numPr>
          <w:ilvl w:val="2"/>
          <w:numId w:val="28"/>
        </w:numPr>
        <w:tabs>
          <w:tab w:val="left" w:pos="1276"/>
        </w:tabs>
        <w:spacing w:after="160" w:line="259" w:lineRule="auto"/>
        <w:ind w:left="1276" w:hanging="709"/>
        <w:contextualSpacing/>
        <w:jc w:val="both"/>
        <w:rPr>
          <w:rFonts w:eastAsia="Calibri"/>
          <w:color w:val="000000"/>
          <w:lang w:eastAsia="en-US"/>
        </w:rPr>
      </w:pPr>
      <w:r w:rsidRPr="00302E33">
        <w:rPr>
          <w:rFonts w:eastAsia="Calibri"/>
          <w:color w:val="000000"/>
          <w:lang w:eastAsia="en-US"/>
        </w:rPr>
        <w:t>kura neatbilst šo izsoļu noteikumu prasībām.</w:t>
      </w:r>
    </w:p>
    <w:p w14:paraId="65D1153B" w14:textId="77777777" w:rsidR="00302E33" w:rsidRPr="00302E33" w:rsidRDefault="00302E33">
      <w:pPr>
        <w:numPr>
          <w:ilvl w:val="1"/>
          <w:numId w:val="28"/>
        </w:numPr>
        <w:tabs>
          <w:tab w:val="left" w:pos="567"/>
        </w:tabs>
        <w:spacing w:after="160" w:line="259" w:lineRule="auto"/>
        <w:ind w:left="567" w:hanging="567"/>
        <w:contextualSpacing/>
        <w:jc w:val="both"/>
        <w:rPr>
          <w:rFonts w:eastAsia="Calibri"/>
          <w:color w:val="000000"/>
          <w:lang w:eastAsia="en-US"/>
        </w:rPr>
      </w:pPr>
      <w:r w:rsidRPr="00302E33">
        <w:rPr>
          <w:rFonts w:eastAsia="Calibri"/>
          <w:color w:val="000000"/>
          <w:lang w:eastAsia="en-US"/>
        </w:rPr>
        <w:t>Persona uzskatāma par pretendentu ar brīdi, kad ir saņemts pretendenta pieteikums un tas ir reģistrēts šajos noteikumos noteiktajā kārtībā.</w:t>
      </w:r>
    </w:p>
    <w:p w14:paraId="212852F3" w14:textId="77777777" w:rsidR="00302E33" w:rsidRPr="00302E33" w:rsidRDefault="00302E33" w:rsidP="00302E33">
      <w:pPr>
        <w:tabs>
          <w:tab w:val="left" w:pos="567"/>
        </w:tabs>
        <w:contextualSpacing/>
        <w:jc w:val="both"/>
        <w:rPr>
          <w:rFonts w:eastAsia="Calibri"/>
          <w:color w:val="000000"/>
          <w:lang w:eastAsia="en-US"/>
        </w:rPr>
      </w:pPr>
    </w:p>
    <w:p w14:paraId="2302F7F1" w14:textId="77777777" w:rsidR="00302E33" w:rsidRPr="00302E33" w:rsidRDefault="00302E33">
      <w:pPr>
        <w:numPr>
          <w:ilvl w:val="0"/>
          <w:numId w:val="28"/>
        </w:numPr>
        <w:tabs>
          <w:tab w:val="left" w:pos="284"/>
        </w:tabs>
        <w:spacing w:after="160" w:line="259" w:lineRule="auto"/>
        <w:ind w:left="284" w:hanging="284"/>
        <w:contextualSpacing/>
        <w:jc w:val="center"/>
        <w:rPr>
          <w:rFonts w:eastAsia="Calibri"/>
          <w:b/>
          <w:lang w:eastAsia="en-US"/>
        </w:rPr>
      </w:pPr>
      <w:r w:rsidRPr="00302E33">
        <w:rPr>
          <w:rFonts w:eastAsia="Calibri"/>
          <w:b/>
          <w:lang w:eastAsia="en-US"/>
        </w:rPr>
        <w:lastRenderedPageBreak/>
        <w:t>Nomas tiesību pretendentu pieteikumu iesniegšana</w:t>
      </w:r>
    </w:p>
    <w:p w14:paraId="43EE8CDA" w14:textId="77777777" w:rsidR="00302E33" w:rsidRPr="00302E33" w:rsidRDefault="00302E33" w:rsidP="00302E33">
      <w:pPr>
        <w:tabs>
          <w:tab w:val="left" w:pos="964"/>
        </w:tabs>
        <w:jc w:val="center"/>
        <w:rPr>
          <w:rFonts w:eastAsia="Calibri"/>
          <w:b/>
          <w:lang w:eastAsia="en-US"/>
        </w:rPr>
      </w:pPr>
    </w:p>
    <w:p w14:paraId="319E58CB" w14:textId="77777777" w:rsidR="00302E33" w:rsidRPr="00302E33" w:rsidRDefault="00302E33">
      <w:pPr>
        <w:numPr>
          <w:ilvl w:val="1"/>
          <w:numId w:val="28"/>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Pieteikums un šajos izsoles noteikumos noteiktie dokumenti dalībai izsolē iesniedzami Gulbenes novada pašvaldībā </w:t>
      </w:r>
      <w:r w:rsidRPr="00302E33">
        <w:rPr>
          <w:rFonts w:eastAsia="Calibri"/>
          <w:b/>
          <w:bCs/>
          <w:lang w:eastAsia="en-US"/>
        </w:rPr>
        <w:t>līdz 2023.gada 20.janvāra plkst. 15.00:</w:t>
      </w:r>
    </w:p>
    <w:p w14:paraId="22C1362B" w14:textId="77777777" w:rsidR="00302E33" w:rsidRPr="00302E33" w:rsidRDefault="00302E33">
      <w:pPr>
        <w:numPr>
          <w:ilvl w:val="2"/>
          <w:numId w:val="28"/>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6947E1F7" w14:textId="77777777" w:rsidR="00302E33" w:rsidRPr="00302E33" w:rsidRDefault="00302E33">
      <w:pPr>
        <w:numPr>
          <w:ilvl w:val="2"/>
          <w:numId w:val="28"/>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t>nosūtot pa pastu uz adresi: Ābeļu iela 2, Gulbene, Gulbenes novads LV-4401. Pasta sūtījumam jābūt nogādātam šajā punktā noteiktajā vietā un termiņā. Nomas tiesību pretendents pats personīgi uzņemas nesavlaicīgas piegādes risku.</w:t>
      </w:r>
    </w:p>
    <w:p w14:paraId="05B4B27A" w14:textId="77777777" w:rsidR="00302E33" w:rsidRPr="00302E33" w:rsidRDefault="00302E33">
      <w:pPr>
        <w:numPr>
          <w:ilvl w:val="1"/>
          <w:numId w:val="28"/>
        </w:numPr>
        <w:tabs>
          <w:tab w:val="left" w:pos="567"/>
        </w:tabs>
        <w:spacing w:after="160" w:line="259" w:lineRule="auto"/>
        <w:ind w:left="567" w:hanging="567"/>
        <w:contextualSpacing/>
        <w:jc w:val="both"/>
        <w:rPr>
          <w:rFonts w:eastAsia="Calibri"/>
          <w:lang w:eastAsia="en-US"/>
        </w:rPr>
      </w:pPr>
      <w:r w:rsidRPr="00302E33">
        <w:rPr>
          <w:rFonts w:eastAsia="Calibri"/>
          <w:lang w:eastAsia="en-US"/>
        </w:rPr>
        <w:t>Dalībai izsolē pretendents iesniedz šādus dokumentus:</w:t>
      </w:r>
    </w:p>
    <w:p w14:paraId="002F9B76" w14:textId="77777777" w:rsidR="00302E33" w:rsidRPr="00302E33" w:rsidRDefault="00302E33">
      <w:pPr>
        <w:numPr>
          <w:ilvl w:val="2"/>
          <w:numId w:val="28"/>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t>Gulbenes novada pašvaldībai adresētu pieteikumu dalībai nomas tiesību izsolē (2.pielikums), kas satur apliecinājumu par to, ka:</w:t>
      </w:r>
    </w:p>
    <w:p w14:paraId="3D6BA6A1" w14:textId="77777777" w:rsidR="00302E33" w:rsidRPr="00302E33" w:rsidRDefault="00302E33">
      <w:pPr>
        <w:numPr>
          <w:ilvl w:val="0"/>
          <w:numId w:val="29"/>
        </w:numPr>
        <w:tabs>
          <w:tab w:val="left" w:pos="1560"/>
        </w:tabs>
        <w:spacing w:after="160" w:line="259" w:lineRule="auto"/>
        <w:ind w:left="1560" w:hanging="284"/>
        <w:contextualSpacing/>
        <w:jc w:val="both"/>
        <w:rPr>
          <w:rFonts w:eastAsia="Calibri"/>
          <w:lang w:eastAsia="en-US"/>
        </w:rPr>
      </w:pPr>
      <w:r w:rsidRPr="00302E33">
        <w:rPr>
          <w:rFonts w:eastAsia="Calibri"/>
          <w:lang w:eastAsia="en-US"/>
        </w:rPr>
        <w:t>ar nomas tiesību pretendentu pēdējā gada laikā no pieteikuma iesniegšanas dienas Iznomātājs nav vienpusēji izbeidzis citu līgumu par īpašuma lietošanu, tāpēc ka tas nav pildījusi līgumā noteiktos pienākumus, un attiecībā uz nomas tiesību pretendentu nav stājies spēkā tiesas nolēmums, uz kura pamata tiek izbeigts cits ar Iznomātāju noslēgts līgums par īpašuma lietošanu nomas tiesību pretendenta rīcības dēļ;</w:t>
      </w:r>
    </w:p>
    <w:p w14:paraId="65E44122" w14:textId="77777777" w:rsidR="00302E33" w:rsidRPr="00302E33" w:rsidRDefault="00302E33">
      <w:pPr>
        <w:numPr>
          <w:ilvl w:val="0"/>
          <w:numId w:val="29"/>
        </w:numPr>
        <w:tabs>
          <w:tab w:val="left" w:pos="1560"/>
        </w:tabs>
        <w:spacing w:after="160" w:line="259" w:lineRule="auto"/>
        <w:ind w:left="1560" w:hanging="284"/>
        <w:contextualSpacing/>
        <w:jc w:val="both"/>
        <w:rPr>
          <w:rFonts w:eastAsia="Calibri"/>
          <w:lang w:eastAsia="en-US"/>
        </w:rPr>
      </w:pPr>
      <w:r w:rsidRPr="00302E33">
        <w:rPr>
          <w:rFonts w:eastAsia="Calibri"/>
          <w:lang w:eastAsia="en-US"/>
        </w:rPr>
        <w:t>nomas tiesību pretendents nav atzīstams par nelabticīgu nomnieku, ievērojot 5.3.4.punktā noteikto;</w:t>
      </w:r>
    </w:p>
    <w:p w14:paraId="00A3AAFE" w14:textId="77777777" w:rsidR="00302E33" w:rsidRPr="00302E33" w:rsidRDefault="00302E33">
      <w:pPr>
        <w:numPr>
          <w:ilvl w:val="0"/>
          <w:numId w:val="29"/>
        </w:numPr>
        <w:tabs>
          <w:tab w:val="left" w:pos="1560"/>
        </w:tabs>
        <w:spacing w:after="160" w:line="259" w:lineRule="auto"/>
        <w:ind w:left="1560" w:hanging="284"/>
        <w:contextualSpacing/>
        <w:jc w:val="both"/>
        <w:rPr>
          <w:rFonts w:eastAsia="Calibri"/>
          <w:lang w:eastAsia="en-US"/>
        </w:rPr>
      </w:pPr>
      <w:r w:rsidRPr="00302E33">
        <w:rPr>
          <w:rFonts w:eastAsia="Calibri"/>
          <w:lang w:eastAsia="en-US"/>
        </w:rPr>
        <w:t xml:space="preserve">nomas tiesību pretendentam uz pieteikuma iesniegšanas brīdi ar tiesas spriedumu nav pasludināts maksātnespējas process, netiek īstenots tiesiskās aizsardzības process vai </w:t>
      </w:r>
      <w:proofErr w:type="spellStart"/>
      <w:r w:rsidRPr="00302E33">
        <w:rPr>
          <w:rFonts w:eastAsia="Calibri"/>
          <w:lang w:eastAsia="en-US"/>
        </w:rPr>
        <w:t>ārpustiesas</w:t>
      </w:r>
      <w:proofErr w:type="spellEnd"/>
      <w:r w:rsidRPr="00302E33">
        <w:rPr>
          <w:rFonts w:eastAsia="Calibri"/>
          <w:lang w:eastAsia="en-US"/>
        </w:rPr>
        <w:t xml:space="preserve"> tiesiskās aizsardzības process, tā saimnieciskā darbība nav apturēta vai izbeigta, nav uzsākts likvidācijas process;</w:t>
      </w:r>
    </w:p>
    <w:p w14:paraId="21E38C7F" w14:textId="77777777" w:rsidR="00302E33" w:rsidRPr="00302E33" w:rsidRDefault="00302E33">
      <w:pPr>
        <w:numPr>
          <w:ilvl w:val="0"/>
          <w:numId w:val="29"/>
        </w:numPr>
        <w:tabs>
          <w:tab w:val="left" w:pos="1560"/>
        </w:tabs>
        <w:spacing w:after="160" w:line="259" w:lineRule="auto"/>
        <w:ind w:left="1560" w:hanging="284"/>
        <w:contextualSpacing/>
        <w:jc w:val="both"/>
        <w:rPr>
          <w:rFonts w:eastAsia="Calibri"/>
          <w:lang w:eastAsia="en-US"/>
        </w:rPr>
      </w:pPr>
      <w:r w:rsidRPr="00302E33">
        <w:rPr>
          <w:rFonts w:eastAsia="Calibri"/>
          <w:lang w:eastAsia="en-US"/>
        </w:rPr>
        <w:t>nav nodokļu, tostarp nekustamā īpašuma nodokļu un pašvaldības nodevu, parādu;</w:t>
      </w:r>
    </w:p>
    <w:p w14:paraId="31919CC9" w14:textId="77777777" w:rsidR="00302E33" w:rsidRPr="00302E33" w:rsidRDefault="00302E33">
      <w:pPr>
        <w:numPr>
          <w:ilvl w:val="0"/>
          <w:numId w:val="29"/>
        </w:numPr>
        <w:tabs>
          <w:tab w:val="left" w:pos="1560"/>
        </w:tabs>
        <w:spacing w:after="160" w:line="259" w:lineRule="auto"/>
        <w:ind w:left="1560" w:hanging="284"/>
        <w:contextualSpacing/>
        <w:jc w:val="both"/>
        <w:rPr>
          <w:rFonts w:eastAsia="Calibri"/>
          <w:lang w:eastAsia="en-US"/>
        </w:rPr>
      </w:pPr>
      <w:r w:rsidRPr="00302E33">
        <w:rPr>
          <w:rFonts w:eastAsia="Calibri"/>
          <w:color w:val="000000"/>
          <w:lang w:eastAsia="en-US"/>
        </w:rPr>
        <w:t xml:space="preserve">attiecībā uz </w:t>
      </w:r>
      <w:r w:rsidRPr="00302E33">
        <w:rPr>
          <w:rFonts w:eastAsia="Calibri"/>
          <w:lang w:eastAsia="en-US"/>
        </w:rPr>
        <w:t>nomas tiesību pretendentu</w:t>
      </w:r>
      <w:r w:rsidRPr="00302E33">
        <w:rPr>
          <w:rFonts w:eastAsia="Calibri"/>
          <w:color w:val="000000"/>
          <w:lang w:eastAsia="en-US"/>
        </w:rPr>
        <w:t xml:space="preserve">, tās valdes vai padomes locekli, patieso labuma guvēju, </w:t>
      </w:r>
      <w:proofErr w:type="spellStart"/>
      <w:r w:rsidRPr="00302E33">
        <w:rPr>
          <w:rFonts w:eastAsia="Calibri"/>
          <w:color w:val="000000"/>
          <w:lang w:eastAsia="en-US"/>
        </w:rPr>
        <w:t>pārstāvēttiesīgo</w:t>
      </w:r>
      <w:proofErr w:type="spellEnd"/>
      <w:r w:rsidRPr="00302E33">
        <w:rPr>
          <w:rFonts w:eastAsia="Calibri"/>
          <w:color w:val="000000"/>
          <w:lang w:eastAsia="en-US"/>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302E33">
        <w:rPr>
          <w:rFonts w:eastAsia="Calibri"/>
          <w:color w:val="000000"/>
          <w:lang w:eastAsia="en-US"/>
        </w:rPr>
        <w:t>pārstāvēttiesīgo</w:t>
      </w:r>
      <w:proofErr w:type="spellEnd"/>
      <w:r w:rsidRPr="00302E33">
        <w:rPr>
          <w:rFonts w:eastAsia="Calibri"/>
          <w:color w:val="000000"/>
          <w:lang w:eastAsia="en-US"/>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3A389649" w14:textId="77777777" w:rsidR="00302E33" w:rsidRPr="00302E33" w:rsidRDefault="00302E33">
      <w:pPr>
        <w:numPr>
          <w:ilvl w:val="0"/>
          <w:numId w:val="29"/>
        </w:numPr>
        <w:tabs>
          <w:tab w:val="left" w:pos="1560"/>
        </w:tabs>
        <w:spacing w:after="160" w:line="259" w:lineRule="auto"/>
        <w:ind w:left="1560" w:hanging="284"/>
        <w:contextualSpacing/>
        <w:jc w:val="both"/>
        <w:rPr>
          <w:rFonts w:eastAsia="Calibri"/>
          <w:lang w:eastAsia="en-US"/>
        </w:rPr>
      </w:pPr>
      <w:r w:rsidRPr="00302E33">
        <w:rPr>
          <w:rFonts w:eastAsia="Calibri"/>
          <w:lang w:eastAsia="en-US"/>
        </w:rPr>
        <w:t xml:space="preserve">nomas tiesību pretendents piekrīt, ka personas dati tiks izmantoti, lai pārliecinātos par sniegtās informācijas patiesīgumu un Iznomātājs kā </w:t>
      </w:r>
      <w:proofErr w:type="spellStart"/>
      <w:r w:rsidRPr="00302E33">
        <w:rPr>
          <w:rFonts w:eastAsia="Calibri"/>
          <w:lang w:eastAsia="en-US"/>
        </w:rPr>
        <w:t>kredītinformācijas</w:t>
      </w:r>
      <w:proofErr w:type="spellEnd"/>
      <w:r w:rsidRPr="00302E33">
        <w:rPr>
          <w:rFonts w:eastAsia="Calibri"/>
          <w:lang w:eastAsia="en-US"/>
        </w:rPr>
        <w:t xml:space="preserve"> lietotājs ir tiesīgs pieprasīt un saņemt </w:t>
      </w:r>
      <w:proofErr w:type="spellStart"/>
      <w:r w:rsidRPr="00302E33">
        <w:rPr>
          <w:rFonts w:eastAsia="Calibri"/>
          <w:lang w:eastAsia="en-US"/>
        </w:rPr>
        <w:t>kredītinformāciju</w:t>
      </w:r>
      <w:proofErr w:type="spellEnd"/>
      <w:r w:rsidRPr="00302E33">
        <w:rPr>
          <w:rFonts w:eastAsia="Calibri"/>
          <w:lang w:eastAsia="en-US"/>
        </w:rPr>
        <w:t>, tai skaitā ziņas par nomas tiesību pretendenta kavētajiem maksājumiem un tā kredītreitingu no Iznomātājam pieejamām datubāzēm;</w:t>
      </w:r>
    </w:p>
    <w:p w14:paraId="27EA46C0" w14:textId="77777777" w:rsidR="00302E33" w:rsidRPr="00302E33" w:rsidRDefault="00302E33">
      <w:pPr>
        <w:numPr>
          <w:ilvl w:val="2"/>
          <w:numId w:val="28"/>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t>izziņu par komersanta amatpersonu pārstāvības tiesībām, ja komersants ir reģistrēts ārvalstīs – attiecīgās valsts uzņēmumu reģistra pilnu izziņu par komersanta amatpersonu pārstāvības tiesībām;</w:t>
      </w:r>
    </w:p>
    <w:p w14:paraId="61A8F5D6" w14:textId="77777777" w:rsidR="00302E33" w:rsidRPr="00302E33" w:rsidRDefault="00302E33">
      <w:pPr>
        <w:numPr>
          <w:ilvl w:val="2"/>
          <w:numId w:val="28"/>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t>pilnvara par komersanta amatpersonu pārstāvības tiesībām, ja komersantu pārstāv persona, kuras pārstāvības tiesības nav norādītas Uzņēmumu reģistra izziņā;</w:t>
      </w:r>
    </w:p>
    <w:p w14:paraId="29EBF486" w14:textId="77777777" w:rsidR="00302E33" w:rsidRPr="00302E33" w:rsidRDefault="00302E33">
      <w:pPr>
        <w:numPr>
          <w:ilvl w:val="2"/>
          <w:numId w:val="28"/>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t>gada pārskatu par 2021. gadu, ja komersants ir reģistrēts ārvalstīs vai gada pārskata dati nav pieejami publiskajā datu bāzē.</w:t>
      </w:r>
    </w:p>
    <w:p w14:paraId="5C109417" w14:textId="77777777" w:rsidR="00302E33" w:rsidRPr="00302E33" w:rsidRDefault="00302E33">
      <w:pPr>
        <w:numPr>
          <w:ilvl w:val="1"/>
          <w:numId w:val="28"/>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Komisija reģistrē saņemtos pieteikumus to saņemšanas secībā, norāda saņemšanas datumu un laiku, kā arī nomas tiesību pretendentu. Pēc šo izsoles noteikumu 6.1.punktā noteiktā </w:t>
      </w:r>
      <w:r w:rsidRPr="00302E33">
        <w:rPr>
          <w:rFonts w:eastAsia="Calibri"/>
          <w:lang w:eastAsia="en-US"/>
        </w:rPr>
        <w:lastRenderedPageBreak/>
        <w:t xml:space="preserve">termiņa pieteikumi un pārējiem iesniegtie dokumenti netiks pieņemti un </w:t>
      </w:r>
      <w:r w:rsidRPr="00302E33">
        <w:rPr>
          <w:rFonts w:ascii="CIDFont+F2" w:eastAsia="Calibri" w:hAnsi="CIDFont+F2" w:cs="CIDFont+F2"/>
          <w:lang w:eastAsia="en-US"/>
        </w:rPr>
        <w:t>bez atvēršanas</w:t>
      </w:r>
      <w:r w:rsidRPr="00302E33">
        <w:rPr>
          <w:rFonts w:eastAsia="Calibri"/>
          <w:lang w:eastAsia="en-US"/>
        </w:rPr>
        <w:t xml:space="preserve"> tiks atdoti vai nosūtīti atpakaļ nomas tiesību pretendentam. </w:t>
      </w:r>
    </w:p>
    <w:p w14:paraId="030E2747" w14:textId="77777777" w:rsidR="00302E33" w:rsidRPr="00302E33" w:rsidRDefault="00302E33">
      <w:pPr>
        <w:numPr>
          <w:ilvl w:val="1"/>
          <w:numId w:val="28"/>
        </w:numPr>
        <w:tabs>
          <w:tab w:val="left" w:pos="567"/>
        </w:tabs>
        <w:spacing w:after="160" w:line="259" w:lineRule="auto"/>
        <w:ind w:left="567" w:hanging="567"/>
        <w:contextualSpacing/>
        <w:jc w:val="both"/>
        <w:rPr>
          <w:rFonts w:eastAsia="Calibri"/>
          <w:lang w:eastAsia="en-US"/>
        </w:rPr>
      </w:pPr>
      <w:r w:rsidRPr="00302E33">
        <w:rPr>
          <w:rFonts w:eastAsia="Calibri"/>
          <w:lang w:eastAsia="en-US"/>
        </w:rPr>
        <w:t>Visi dokumenti iesniedzami latviešu valodā. Ja dokuments ir citā valodā, tam pievieno notariāli apliecinātu tulkojumu latviešu valodā.</w:t>
      </w:r>
    </w:p>
    <w:p w14:paraId="51057801" w14:textId="77777777" w:rsidR="00302E33" w:rsidRPr="00302E33" w:rsidRDefault="00302E33">
      <w:pPr>
        <w:numPr>
          <w:ilvl w:val="1"/>
          <w:numId w:val="28"/>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Visiem dokumentiem jābūt </w:t>
      </w:r>
      <w:proofErr w:type="spellStart"/>
      <w:r w:rsidRPr="00302E33">
        <w:rPr>
          <w:rFonts w:eastAsia="Calibri"/>
          <w:lang w:eastAsia="en-US"/>
        </w:rPr>
        <w:t>cauršūtiem</w:t>
      </w:r>
      <w:proofErr w:type="spellEnd"/>
      <w:r w:rsidRPr="00302E33">
        <w:rPr>
          <w:rFonts w:eastAsia="Calibri"/>
          <w:lang w:eastAsia="en-US"/>
        </w:rPr>
        <w:t xml:space="preserve"> tā, lai nebūtu iespējams nomainīt lapas. Uz pēdējās lapas aizmugures </w:t>
      </w:r>
      <w:proofErr w:type="spellStart"/>
      <w:r w:rsidRPr="00302E33">
        <w:rPr>
          <w:rFonts w:eastAsia="Calibri"/>
          <w:lang w:eastAsia="en-US"/>
        </w:rPr>
        <w:t>cauršūšanai</w:t>
      </w:r>
      <w:proofErr w:type="spellEnd"/>
      <w:r w:rsidRPr="00302E33">
        <w:rPr>
          <w:rFonts w:eastAsia="Calibri"/>
          <w:lang w:eastAsia="en-US"/>
        </w:rPr>
        <w:t xml:space="preserve"> izmantojamo auklu jānostiprina ar pārlīmētu lapu, kurā norādīts sanumurēto un </w:t>
      </w:r>
      <w:proofErr w:type="spellStart"/>
      <w:r w:rsidRPr="00302E33">
        <w:rPr>
          <w:rFonts w:eastAsia="Calibri"/>
          <w:lang w:eastAsia="en-US"/>
        </w:rPr>
        <w:t>cauršūto</w:t>
      </w:r>
      <w:proofErr w:type="spellEnd"/>
      <w:r w:rsidRPr="00302E33">
        <w:rPr>
          <w:rFonts w:eastAsia="Calibri"/>
          <w:lang w:eastAsia="en-US"/>
        </w:rPr>
        <w:t xml:space="preserve"> lapu skaits (ar cipariem un vārdiem), ko ar savu parakstu, tā atšifrējumu, amata nosaukumu, vietu, datumu un pretendenta zīmoga nospiedumu apliecina nomas tiesību pretendents vai persona, kurai ir atbilstošas pārstāvības tiesības. Apliecinājuma izvietojumam ir jāsaskaras ar </w:t>
      </w:r>
      <w:proofErr w:type="spellStart"/>
      <w:r w:rsidRPr="00302E33">
        <w:rPr>
          <w:rFonts w:eastAsia="Calibri"/>
          <w:lang w:eastAsia="en-US"/>
        </w:rPr>
        <w:t>cauršūto</w:t>
      </w:r>
      <w:proofErr w:type="spellEnd"/>
      <w:r w:rsidRPr="00302E33">
        <w:rPr>
          <w:rFonts w:eastAsia="Calibri"/>
          <w:lang w:eastAsia="en-US"/>
        </w:rPr>
        <w:t xml:space="preserve"> lapu uzlīmi.</w:t>
      </w:r>
    </w:p>
    <w:p w14:paraId="59D99475" w14:textId="77777777" w:rsidR="00302E33" w:rsidRPr="00302E33" w:rsidRDefault="00302E33">
      <w:pPr>
        <w:numPr>
          <w:ilvl w:val="1"/>
          <w:numId w:val="28"/>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Visiem iesniegtajiem dokumentiem jābūt noformētiem atbilstoši </w:t>
      </w:r>
      <w:hyperlink r:id="rId82" w:tooltip="Atvērt likumu" w:history="1">
        <w:r w:rsidRPr="00302E33">
          <w:rPr>
            <w:rFonts w:eastAsia="Calibri"/>
            <w:color w:val="0563C1"/>
            <w:u w:val="single"/>
            <w:lang w:eastAsia="en-US"/>
          </w:rPr>
          <w:t>Dokumentu juridiskā spēka likumam</w:t>
        </w:r>
      </w:hyperlink>
      <w:r w:rsidRPr="00302E33">
        <w:rPr>
          <w:rFonts w:eastAsia="Calibri"/>
          <w:lang w:eastAsia="en-US"/>
        </w:rPr>
        <w:t>, Ministru kabineta 2018.gada 4.septembra noteikumiem Nr. 558 “</w:t>
      </w:r>
      <w:hyperlink r:id="rId83" w:tooltip="Atvērt MK noteikumus" w:history="1">
        <w:r w:rsidRPr="00302E33">
          <w:rPr>
            <w:rFonts w:eastAsia="Calibri"/>
            <w:color w:val="0563C1"/>
            <w:u w:val="single"/>
            <w:lang w:eastAsia="en-US"/>
          </w:rPr>
          <w:t>Dokumentu izstrādāšanas un noformēšanas kārtība</w:t>
        </w:r>
      </w:hyperlink>
      <w:r w:rsidRPr="00302E33">
        <w:rPr>
          <w:rFonts w:eastAsia="Calibri"/>
          <w:lang w:eastAsia="en-US"/>
        </w:rPr>
        <w:t>”, kā arī saskaņā ar izsoles noteikumiem.</w:t>
      </w:r>
    </w:p>
    <w:p w14:paraId="0B213209" w14:textId="77777777" w:rsidR="00302E33" w:rsidRPr="00302E33" w:rsidRDefault="00302E33">
      <w:pPr>
        <w:numPr>
          <w:ilvl w:val="1"/>
          <w:numId w:val="28"/>
        </w:numPr>
        <w:tabs>
          <w:tab w:val="left" w:pos="567"/>
        </w:tabs>
        <w:spacing w:after="160" w:line="259" w:lineRule="auto"/>
        <w:ind w:left="567" w:hanging="567"/>
        <w:contextualSpacing/>
        <w:jc w:val="both"/>
        <w:rPr>
          <w:rFonts w:eastAsia="Calibri"/>
          <w:lang w:eastAsia="en-US"/>
        </w:rPr>
      </w:pPr>
      <w:r w:rsidRPr="00302E33">
        <w:rPr>
          <w:rFonts w:eastAsia="Calibri"/>
          <w:lang w:eastAsia="en-US"/>
        </w:rPr>
        <w:t>Dokumentus jāiesniedz slēgtā aploksnē. Uz aploksnes norāda, ka pieteikums tiek iesniegts investīciju objekta – Gulbenes novada pašvaldības nekustamajā īpašumā ar kadastra numuru 5001 007 0270 un adresi: Zaļā iela 3, Gulbene, Gulbenes novads, izbūvējamās ražošanas ēkas daļas 421,81 m</w:t>
      </w:r>
      <w:r w:rsidRPr="00302E33">
        <w:rPr>
          <w:rFonts w:eastAsia="Calibri"/>
          <w:vertAlign w:val="superscript"/>
          <w:lang w:eastAsia="en-US"/>
        </w:rPr>
        <w:t>2</w:t>
      </w:r>
      <w:r w:rsidRPr="00302E33">
        <w:rPr>
          <w:rFonts w:eastAsia="Calibri"/>
          <w:lang w:eastAsia="en-US"/>
        </w:rPr>
        <w:t xml:space="preserve"> platībā un 1482/3664 domājamo daļu no ēkai piesaistītās zemes vienības daļas 3664 m</w:t>
      </w:r>
      <w:r w:rsidRPr="00302E33">
        <w:rPr>
          <w:rFonts w:eastAsia="Calibri"/>
          <w:vertAlign w:val="superscript"/>
          <w:lang w:eastAsia="en-US"/>
        </w:rPr>
        <w:t xml:space="preserve">2 </w:t>
      </w:r>
      <w:r w:rsidRPr="00302E33">
        <w:rPr>
          <w:rFonts w:eastAsia="Calibri"/>
          <w:lang w:eastAsia="en-US"/>
        </w:rPr>
        <w:t>platībā nomas tiesību izsolei un nomas tiesību pretendenta nosaukumu.</w:t>
      </w:r>
    </w:p>
    <w:p w14:paraId="13893B78" w14:textId="77777777" w:rsidR="00302E33" w:rsidRPr="00302E33" w:rsidRDefault="00302E33">
      <w:pPr>
        <w:numPr>
          <w:ilvl w:val="1"/>
          <w:numId w:val="28"/>
        </w:numPr>
        <w:tabs>
          <w:tab w:val="left" w:pos="567"/>
        </w:tabs>
        <w:spacing w:after="160" w:line="259" w:lineRule="auto"/>
        <w:ind w:left="567" w:hanging="567"/>
        <w:contextualSpacing/>
        <w:jc w:val="both"/>
        <w:rPr>
          <w:rFonts w:eastAsia="Calibri"/>
          <w:lang w:eastAsia="en-US"/>
        </w:rPr>
      </w:pPr>
      <w:r w:rsidRPr="00302E33">
        <w:rPr>
          <w:rFonts w:eastAsia="Calibri"/>
          <w:lang w:eastAsia="en-US"/>
        </w:rPr>
        <w:t>Ar pieteikuma iesniegšanu ir uzskatāms, ka nomas tiesību pretendents:</w:t>
      </w:r>
    </w:p>
    <w:p w14:paraId="12BB26EA" w14:textId="77777777" w:rsidR="00302E33" w:rsidRPr="00302E33" w:rsidRDefault="00302E33">
      <w:pPr>
        <w:numPr>
          <w:ilvl w:val="2"/>
          <w:numId w:val="28"/>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t>piekrīt izsoles noteikumiem;</w:t>
      </w:r>
    </w:p>
    <w:p w14:paraId="30D09AF4" w14:textId="77777777" w:rsidR="00302E33" w:rsidRPr="00302E33" w:rsidRDefault="00302E33">
      <w:pPr>
        <w:numPr>
          <w:ilvl w:val="2"/>
          <w:numId w:val="28"/>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t>piekrīt Iznomātāja un Komisijas veiktajai personas datu apstrādei nomas līguma noslēgšanas mērķim;</w:t>
      </w:r>
    </w:p>
    <w:p w14:paraId="4DD5421B" w14:textId="77777777" w:rsidR="00302E33" w:rsidRPr="00302E33" w:rsidRDefault="00302E33">
      <w:pPr>
        <w:numPr>
          <w:ilvl w:val="2"/>
          <w:numId w:val="28"/>
        </w:numPr>
        <w:tabs>
          <w:tab w:val="left" w:pos="1276"/>
        </w:tabs>
        <w:spacing w:after="160" w:line="259" w:lineRule="auto"/>
        <w:ind w:left="1276" w:hanging="709"/>
        <w:contextualSpacing/>
        <w:jc w:val="both"/>
        <w:rPr>
          <w:rFonts w:eastAsia="Calibri"/>
          <w:lang w:eastAsia="en-US"/>
        </w:rPr>
      </w:pPr>
      <w:r w:rsidRPr="00302E33">
        <w:rPr>
          <w:rFonts w:eastAsia="Calibri"/>
          <w:lang w:eastAsia="en-US"/>
        </w:rPr>
        <w:t>piekrīt, ka Komisija saziņai ar pretendentu izmantos pretendenta pieteikumā norādīto e-pasta adresi.</w:t>
      </w:r>
    </w:p>
    <w:p w14:paraId="0955D9E2" w14:textId="77777777" w:rsidR="00302E33" w:rsidRPr="00302E33" w:rsidRDefault="00302E33">
      <w:pPr>
        <w:numPr>
          <w:ilvl w:val="1"/>
          <w:numId w:val="28"/>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Komisija slēgtā sēdē bez nomas tiesību pretendentu piedalīšanās izvērtē nomas tiesību pretendentu un to pieteikumu atbilstību šiem izsoles noteikumiem, ņemot vērā nomas tiesību pretendentu iesniegtos dokumentus. </w:t>
      </w:r>
    </w:p>
    <w:p w14:paraId="3D945EEF" w14:textId="77777777" w:rsidR="00302E33" w:rsidRPr="00302E33" w:rsidRDefault="00302E33">
      <w:pPr>
        <w:numPr>
          <w:ilvl w:val="1"/>
          <w:numId w:val="28"/>
        </w:numPr>
        <w:tabs>
          <w:tab w:val="left" w:pos="567"/>
        </w:tabs>
        <w:spacing w:after="160" w:line="259" w:lineRule="auto"/>
        <w:ind w:left="567" w:hanging="567"/>
        <w:contextualSpacing/>
        <w:jc w:val="both"/>
        <w:rPr>
          <w:rFonts w:eastAsia="Calibri"/>
          <w:lang w:eastAsia="en-US"/>
        </w:rPr>
      </w:pPr>
      <w:r w:rsidRPr="00302E33">
        <w:rPr>
          <w:rFonts w:eastAsia="Calibri"/>
          <w:lang w:eastAsia="en-US"/>
        </w:rPr>
        <w:t>Komisija sastāda izsoles dalībnieku sarakstu, iekļaujot tajā nomas tiesību pretendentus, kuri atbilst šo izsoles noteikumu 5.1.-5.2.punktu prasībām, ir izpildījuši izsoles priekšnoteikumus (izsoles noteikumu 6.1.-6.7. punkts) un uz tiem neattiecas šo izsoles noteikumu 5.3.punktā minētie nosacījumi. Izsoles dalībnieku sarakstā norāda šādas ziņas: dalībnieka kārtas numuru, komersanta pilnu nosaukumu un reģistrācijas numuru.</w:t>
      </w:r>
    </w:p>
    <w:p w14:paraId="000ADAA2" w14:textId="77777777" w:rsidR="00302E33" w:rsidRPr="00302E33" w:rsidRDefault="00302E33">
      <w:pPr>
        <w:numPr>
          <w:ilvl w:val="1"/>
          <w:numId w:val="28"/>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Ja nomas tiesību pretendents nav izpildījis izsoles priekšnoteikumus (izsoles noteikumu 6.1. - 6.7. punkts), uz nomas tiesību pretendentu attiecas šo izsoles noteikumu 5.3.punktā minētie nosacījumi vai nomas tiesību pretendents neatbilst šo izsoles noteikumu 5.1.-5.2.punktu prasībām, Komisija  pieņem lēmumu par nomas tiesību pretendenta izslēgšanu no dalības izsolē un pieteikumu neizskata. </w:t>
      </w:r>
    </w:p>
    <w:p w14:paraId="3B722A3B" w14:textId="77777777" w:rsidR="00302E33" w:rsidRPr="00302E33" w:rsidRDefault="00302E33">
      <w:pPr>
        <w:numPr>
          <w:ilvl w:val="1"/>
          <w:numId w:val="28"/>
        </w:numPr>
        <w:tabs>
          <w:tab w:val="left" w:pos="567"/>
        </w:tabs>
        <w:spacing w:after="160" w:line="259" w:lineRule="auto"/>
        <w:ind w:left="567" w:hanging="567"/>
        <w:contextualSpacing/>
        <w:jc w:val="both"/>
        <w:rPr>
          <w:rFonts w:eastAsia="Calibri"/>
          <w:lang w:eastAsia="en-US"/>
        </w:rPr>
      </w:pPr>
      <w:r w:rsidRPr="00302E33">
        <w:rPr>
          <w:rFonts w:eastAsia="Calibri"/>
          <w:lang w:eastAsia="en-US"/>
        </w:rPr>
        <w:t>Komisijas lēmums par pretendenta iekļaušanu dalībnieku sarakstā vai lēmums par pretendenta izslēgšanu no dalības izsolē tiks nosūtīts uz nomas tiesību pretendenta norādīto e-pasta adresi.</w:t>
      </w:r>
    </w:p>
    <w:p w14:paraId="25CAE7D0" w14:textId="77777777" w:rsidR="00302E33" w:rsidRPr="00302E33" w:rsidRDefault="00302E33">
      <w:pPr>
        <w:numPr>
          <w:ilvl w:val="1"/>
          <w:numId w:val="28"/>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742BD786" w14:textId="77777777" w:rsidR="00302E33" w:rsidRPr="00302E33" w:rsidRDefault="00302E33">
      <w:pPr>
        <w:numPr>
          <w:ilvl w:val="1"/>
          <w:numId w:val="28"/>
        </w:numPr>
        <w:tabs>
          <w:tab w:val="left" w:pos="567"/>
        </w:tabs>
        <w:spacing w:after="160" w:line="259" w:lineRule="auto"/>
        <w:ind w:left="567" w:hanging="567"/>
        <w:contextualSpacing/>
        <w:jc w:val="both"/>
        <w:rPr>
          <w:rFonts w:eastAsia="Calibri"/>
          <w:lang w:eastAsia="en-US"/>
        </w:rPr>
      </w:pPr>
      <w:r w:rsidRPr="00302E33">
        <w:rPr>
          <w:rFonts w:eastAsia="Calibri"/>
          <w:lang w:eastAsia="en-US"/>
        </w:rPr>
        <w:t>Ziņas par saņemtajiem nomas tiesību pretendentu pieteikumiem, kā arī par izsoles dalībnieku sarakstā reģistrētajiem izsoles dalībniekiem neizpauž līdz izsoles sākumam, izpaužams ir tikai to skaits.</w:t>
      </w:r>
    </w:p>
    <w:p w14:paraId="50F81C06" w14:textId="77777777" w:rsidR="00302E33" w:rsidRPr="00302E33" w:rsidRDefault="00302E33" w:rsidP="00302E33">
      <w:pPr>
        <w:tabs>
          <w:tab w:val="left" w:pos="964"/>
        </w:tabs>
        <w:jc w:val="both"/>
        <w:rPr>
          <w:rFonts w:eastAsia="Calibri"/>
          <w:lang w:eastAsia="en-US"/>
        </w:rPr>
      </w:pPr>
    </w:p>
    <w:p w14:paraId="59580532" w14:textId="77777777" w:rsidR="00302E33" w:rsidRPr="00302E33" w:rsidRDefault="00302E33">
      <w:pPr>
        <w:numPr>
          <w:ilvl w:val="0"/>
          <w:numId w:val="28"/>
        </w:numPr>
        <w:tabs>
          <w:tab w:val="left" w:pos="284"/>
        </w:tabs>
        <w:spacing w:after="160" w:line="259" w:lineRule="auto"/>
        <w:ind w:left="284" w:hanging="284"/>
        <w:jc w:val="center"/>
        <w:rPr>
          <w:rFonts w:eastAsia="Calibri"/>
          <w:b/>
          <w:lang w:eastAsia="en-US"/>
        </w:rPr>
      </w:pPr>
      <w:r w:rsidRPr="00302E33">
        <w:rPr>
          <w:rFonts w:eastAsia="Calibri"/>
          <w:b/>
          <w:lang w:eastAsia="en-US"/>
        </w:rPr>
        <w:t>Izsoles sākumcena</w:t>
      </w:r>
    </w:p>
    <w:p w14:paraId="20CC2209" w14:textId="77777777" w:rsidR="00302E33" w:rsidRPr="00302E33" w:rsidRDefault="00302E33" w:rsidP="00302E33">
      <w:pPr>
        <w:tabs>
          <w:tab w:val="left" w:pos="284"/>
        </w:tabs>
        <w:rPr>
          <w:rFonts w:eastAsia="Calibri"/>
          <w:b/>
          <w:lang w:eastAsia="en-US"/>
        </w:rPr>
      </w:pPr>
    </w:p>
    <w:p w14:paraId="52428910" w14:textId="77777777" w:rsidR="00302E33" w:rsidRPr="00302E33" w:rsidRDefault="00302E33">
      <w:pPr>
        <w:numPr>
          <w:ilvl w:val="1"/>
          <w:numId w:val="27"/>
        </w:numPr>
        <w:tabs>
          <w:tab w:val="left" w:pos="567"/>
        </w:tabs>
        <w:spacing w:after="160" w:line="259" w:lineRule="auto"/>
        <w:ind w:left="567" w:hanging="567"/>
        <w:contextualSpacing/>
        <w:jc w:val="both"/>
        <w:rPr>
          <w:rFonts w:eastAsia="Calibri"/>
          <w:b/>
          <w:i/>
          <w:iCs/>
          <w:lang w:eastAsia="en-US"/>
        </w:rPr>
      </w:pPr>
      <w:bookmarkStart w:id="84" w:name="_Hlk111548526"/>
      <w:r w:rsidRPr="00302E33">
        <w:rPr>
          <w:rFonts w:eastAsia="Calibri"/>
          <w:lang w:eastAsia="en-US"/>
        </w:rPr>
        <w:t xml:space="preserve">Saskaņā ar Gulbenes novada domes 2022.gada 29.decembra lēmumu </w:t>
      </w:r>
      <w:proofErr w:type="spellStart"/>
      <w:r w:rsidRPr="00302E33">
        <w:rPr>
          <w:rFonts w:eastAsia="Calibri"/>
          <w:lang w:eastAsia="en-US"/>
        </w:rPr>
        <w:t>Nr.GND</w:t>
      </w:r>
      <w:proofErr w:type="spellEnd"/>
      <w:r w:rsidRPr="00302E33">
        <w:rPr>
          <w:rFonts w:eastAsia="Calibri"/>
          <w:lang w:eastAsia="en-US"/>
        </w:rPr>
        <w:t>/2022/1328 “Par nekustamā īpašuma ar kadastra numuru 5001 007 0270 un adresi: Zaļā iela 3 Gulbene, Gulbenes novads, ražošanas ēkas daļas 421,81 m</w:t>
      </w:r>
      <w:r w:rsidRPr="00302E33">
        <w:rPr>
          <w:rFonts w:eastAsia="Calibri"/>
          <w:vertAlign w:val="superscript"/>
          <w:lang w:eastAsia="en-US"/>
        </w:rPr>
        <w:t>2</w:t>
      </w:r>
      <w:r w:rsidRPr="00302E33">
        <w:rPr>
          <w:rFonts w:eastAsia="Calibri"/>
          <w:lang w:eastAsia="en-US"/>
        </w:rPr>
        <w:t xml:space="preserve"> platībā un zemes vienības ar kadastra apzīmējumu 5001 007 0270 daļas pirmās nomas tiesību izsoles rīkošanu”, ņemot vērā sertificēta nekustamā īpašuma vērtētāja SIA “</w:t>
      </w:r>
      <w:proofErr w:type="spellStart"/>
      <w:r w:rsidRPr="00302E33">
        <w:rPr>
          <w:rFonts w:eastAsia="Calibri"/>
          <w:lang w:eastAsia="en-US"/>
        </w:rPr>
        <w:t>Dzieti</w:t>
      </w:r>
      <w:proofErr w:type="spellEnd"/>
      <w:r w:rsidRPr="00302E33">
        <w:rPr>
          <w:rFonts w:eastAsia="Calibri"/>
          <w:lang w:eastAsia="en-US"/>
        </w:rPr>
        <w:t xml:space="preserve">”, </w:t>
      </w:r>
      <w:proofErr w:type="spellStart"/>
      <w:r w:rsidRPr="00302E33">
        <w:rPr>
          <w:rFonts w:eastAsia="Calibri"/>
          <w:lang w:eastAsia="en-US"/>
        </w:rPr>
        <w:t>reģ</w:t>
      </w:r>
      <w:proofErr w:type="spellEnd"/>
      <w:r w:rsidRPr="00302E33">
        <w:rPr>
          <w:rFonts w:eastAsia="Calibri"/>
          <w:lang w:eastAsia="en-US"/>
        </w:rPr>
        <w:t xml:space="preserve">. Nr. 42403010964, ziņojumu par iespējamo nomas maksas apmēru </w:t>
      </w:r>
      <w:proofErr w:type="spellStart"/>
      <w:r w:rsidRPr="00302E33">
        <w:rPr>
          <w:rFonts w:eastAsia="Calibri"/>
          <w:lang w:eastAsia="en-US"/>
        </w:rPr>
        <w:t>jaunizbūvējamai</w:t>
      </w:r>
      <w:proofErr w:type="spellEnd"/>
      <w:r w:rsidRPr="00302E33">
        <w:rPr>
          <w:rFonts w:eastAsia="Calibri"/>
          <w:lang w:eastAsia="en-US"/>
        </w:rPr>
        <w:t xml:space="preserve"> ēkai, zemes vienības daļai, pievedceļam un laukumam Zaļā ielā 3, Gulbenē, Gulbenes novadā (2022.gada 30.novembra ziņojums Nr.K</w:t>
      </w:r>
      <w:r w:rsidRPr="00302E33">
        <w:rPr>
          <w:rFonts w:eastAsia="Calibri"/>
          <w:lang w:eastAsia="en-US"/>
        </w:rPr>
        <w:noBreakHyphen/>
        <w:t xml:space="preserve">22/69), </w:t>
      </w:r>
      <w:bookmarkEnd w:id="84"/>
      <w:r w:rsidRPr="00302E33">
        <w:rPr>
          <w:rFonts w:eastAsia="Calibri"/>
          <w:lang w:eastAsia="en-US"/>
        </w:rPr>
        <w:t xml:space="preserve">Nomas objekta nosacītā nomas maksa (izsoles sākumcena) ir </w:t>
      </w:r>
      <w:r w:rsidRPr="00302E33">
        <w:rPr>
          <w:rFonts w:eastAsia="Calibri"/>
          <w:b/>
          <w:lang w:eastAsia="en-US"/>
        </w:rPr>
        <w:t xml:space="preserve">435,33 EUR (četri simti trīsdesmit pieci </w:t>
      </w:r>
      <w:proofErr w:type="spellStart"/>
      <w:r w:rsidRPr="00302E33">
        <w:rPr>
          <w:rFonts w:eastAsia="Calibri"/>
          <w:b/>
          <w:i/>
          <w:iCs/>
          <w:lang w:eastAsia="en-US"/>
        </w:rPr>
        <w:t>euro</w:t>
      </w:r>
      <w:proofErr w:type="spellEnd"/>
      <w:r w:rsidRPr="00302E33">
        <w:rPr>
          <w:rFonts w:eastAsia="Calibri"/>
          <w:b/>
          <w:lang w:eastAsia="en-US"/>
        </w:rPr>
        <w:t xml:space="preserve"> trīsdesmit trīs centi)  mēnesī bez pievienotās vērtības nodokļa.</w:t>
      </w:r>
    </w:p>
    <w:p w14:paraId="5D9103D3" w14:textId="77777777" w:rsidR="00302E33" w:rsidRPr="00302E33" w:rsidRDefault="00302E33">
      <w:pPr>
        <w:numPr>
          <w:ilvl w:val="1"/>
          <w:numId w:val="27"/>
        </w:numPr>
        <w:tabs>
          <w:tab w:val="left" w:pos="567"/>
        </w:tabs>
        <w:spacing w:after="160" w:line="259" w:lineRule="auto"/>
        <w:ind w:left="567" w:hanging="567"/>
        <w:contextualSpacing/>
        <w:jc w:val="both"/>
        <w:rPr>
          <w:rFonts w:eastAsia="Calibri"/>
          <w:b/>
          <w:i/>
          <w:iCs/>
          <w:lang w:eastAsia="en-US"/>
        </w:rPr>
      </w:pPr>
      <w:r w:rsidRPr="00302E33">
        <w:rPr>
          <w:rFonts w:eastAsia="Calibri"/>
          <w:lang w:eastAsia="en-US"/>
        </w:rPr>
        <w:t xml:space="preserve">Izsoles solis ir </w:t>
      </w:r>
      <w:r w:rsidRPr="00302E33">
        <w:rPr>
          <w:rFonts w:eastAsia="Calibri"/>
          <w:b/>
          <w:lang w:eastAsia="en-US"/>
        </w:rPr>
        <w:t xml:space="preserve">10 </w:t>
      </w:r>
      <w:proofErr w:type="spellStart"/>
      <w:r w:rsidRPr="00302E33">
        <w:rPr>
          <w:rFonts w:eastAsia="Calibri"/>
          <w:b/>
          <w:i/>
          <w:iCs/>
          <w:lang w:eastAsia="en-US"/>
        </w:rPr>
        <w:t>euro</w:t>
      </w:r>
      <w:proofErr w:type="spellEnd"/>
      <w:r w:rsidRPr="00302E33">
        <w:rPr>
          <w:rFonts w:eastAsia="Calibri"/>
          <w:b/>
          <w:lang w:eastAsia="en-US"/>
        </w:rPr>
        <w:t xml:space="preserve"> (desmit </w:t>
      </w:r>
      <w:proofErr w:type="spellStart"/>
      <w:r w:rsidRPr="00302E33">
        <w:rPr>
          <w:rFonts w:eastAsia="Calibri"/>
          <w:b/>
          <w:i/>
          <w:lang w:eastAsia="en-US"/>
        </w:rPr>
        <w:t>euro</w:t>
      </w:r>
      <w:proofErr w:type="spellEnd"/>
      <w:r w:rsidRPr="00302E33">
        <w:rPr>
          <w:rFonts w:eastAsia="Calibri"/>
          <w:b/>
          <w:lang w:eastAsia="en-US"/>
        </w:rPr>
        <w:t>)</w:t>
      </w:r>
      <w:r w:rsidRPr="00302E33">
        <w:rPr>
          <w:rFonts w:eastAsia="Calibri"/>
          <w:lang w:eastAsia="en-US"/>
        </w:rPr>
        <w:t>. Solīšana notiek tikai pa šajos izsoles noteikumos noteikto soli.</w:t>
      </w:r>
    </w:p>
    <w:p w14:paraId="1F4CADC4" w14:textId="77777777" w:rsidR="00302E33" w:rsidRPr="00302E33" w:rsidRDefault="00302E33" w:rsidP="00302E33">
      <w:pPr>
        <w:tabs>
          <w:tab w:val="left" w:pos="567"/>
        </w:tabs>
        <w:jc w:val="both"/>
        <w:rPr>
          <w:rFonts w:eastAsia="Calibri"/>
          <w:lang w:eastAsia="en-US"/>
        </w:rPr>
      </w:pPr>
    </w:p>
    <w:p w14:paraId="5BB2F232" w14:textId="77777777" w:rsidR="00302E33" w:rsidRPr="00302E33" w:rsidRDefault="00302E33">
      <w:pPr>
        <w:numPr>
          <w:ilvl w:val="0"/>
          <w:numId w:val="26"/>
        </w:numPr>
        <w:tabs>
          <w:tab w:val="left" w:pos="964"/>
        </w:tabs>
        <w:spacing w:after="160" w:line="259" w:lineRule="auto"/>
        <w:contextualSpacing/>
        <w:jc w:val="center"/>
        <w:rPr>
          <w:rFonts w:eastAsia="Calibri"/>
          <w:b/>
          <w:lang w:eastAsia="en-US"/>
        </w:rPr>
      </w:pPr>
      <w:r w:rsidRPr="00302E33">
        <w:rPr>
          <w:rFonts w:eastAsia="Calibri"/>
          <w:b/>
          <w:lang w:eastAsia="en-US"/>
        </w:rPr>
        <w:t>Izsoles norise</w:t>
      </w:r>
    </w:p>
    <w:p w14:paraId="7B0258A1" w14:textId="77777777" w:rsidR="00302E33" w:rsidRPr="00302E33" w:rsidRDefault="00302E33" w:rsidP="00302E33">
      <w:pPr>
        <w:tabs>
          <w:tab w:val="left" w:pos="964"/>
        </w:tabs>
        <w:jc w:val="both"/>
        <w:rPr>
          <w:rFonts w:eastAsia="Calibri"/>
          <w:lang w:eastAsia="en-US"/>
        </w:rPr>
      </w:pPr>
    </w:p>
    <w:p w14:paraId="240F0AFB" w14:textId="77777777" w:rsidR="00302E33" w:rsidRPr="00302E33" w:rsidRDefault="00302E33">
      <w:pPr>
        <w:numPr>
          <w:ilvl w:val="1"/>
          <w:numId w:val="26"/>
        </w:numPr>
        <w:tabs>
          <w:tab w:val="left" w:pos="567"/>
        </w:tabs>
        <w:spacing w:after="160" w:line="259" w:lineRule="auto"/>
        <w:ind w:left="567" w:hanging="567"/>
        <w:contextualSpacing/>
        <w:jc w:val="both"/>
        <w:rPr>
          <w:rFonts w:eastAsia="Calibri"/>
          <w:lang w:eastAsia="en-US"/>
        </w:rPr>
      </w:pPr>
      <w:r w:rsidRPr="00302E33">
        <w:rPr>
          <w:rFonts w:eastAsia="Calibri"/>
          <w:lang w:eastAsia="en-US"/>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02507A3"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lang w:eastAsia="en-US"/>
        </w:rPr>
      </w:pPr>
      <w:r w:rsidRPr="00302E33">
        <w:rPr>
          <w:rFonts w:eastAsia="Calibri"/>
          <w:lang w:eastAsia="en-US"/>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57A2EADB"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lang w:eastAsia="en-US"/>
        </w:rPr>
      </w:pPr>
      <w:r w:rsidRPr="00302E33">
        <w:rPr>
          <w:rFonts w:eastAsia="Calibri"/>
          <w:lang w:eastAsia="en-US"/>
        </w:rPr>
        <w:t>Izsole notiek Komisijas atklātā sēdē, kurā var piedalīties jebkurš interesents, netraucējot izsoles gaitu. Izsoles rezultāti tiek publiski paziņoti uzreiz pēc solīšanas pabeigšanas.</w:t>
      </w:r>
    </w:p>
    <w:p w14:paraId="2018AA1A"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lang w:eastAsia="en-US"/>
        </w:rPr>
      </w:pPr>
      <w:r w:rsidRPr="00302E33">
        <w:rPr>
          <w:lang w:eastAsia="en-US"/>
        </w:rPr>
        <w:t xml:space="preserve">Pirms izsoles sākuma </w:t>
      </w:r>
      <w:r w:rsidRPr="00302E33">
        <w:rPr>
          <w:rFonts w:eastAsia="Calibri"/>
          <w:lang w:eastAsia="en-US"/>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6D42796A"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lang w:eastAsia="en-US"/>
        </w:rPr>
      </w:pPr>
      <w:r w:rsidRPr="00302E33">
        <w:rPr>
          <w:lang w:eastAsia="en-US"/>
        </w:rPr>
        <w:t xml:space="preserve">Pirms izsoles sākuma </w:t>
      </w:r>
      <w:r w:rsidRPr="00302E33">
        <w:rPr>
          <w:rFonts w:eastAsia="Calibri"/>
          <w:lang w:eastAsia="en-US"/>
        </w:rPr>
        <w:t xml:space="preserve">izsoles dalībnieki (pilnvarotie pārstāvji) </w:t>
      </w:r>
      <w:r w:rsidRPr="00302E33">
        <w:rPr>
          <w:lang w:eastAsia="en-US"/>
        </w:rPr>
        <w:t xml:space="preserve">paraksta izsoles noteikumus, tādējādi </w:t>
      </w:r>
      <w:bookmarkStart w:id="85" w:name="_Hlk111598076"/>
      <w:r w:rsidRPr="00302E33">
        <w:rPr>
          <w:lang w:eastAsia="en-US"/>
        </w:rPr>
        <w:t>apliecinot, ka pilnībā ar tiem ir iepazinušies un piekrīt tiem</w:t>
      </w:r>
      <w:bookmarkEnd w:id="85"/>
      <w:r w:rsidRPr="00302E33">
        <w:rPr>
          <w:lang w:eastAsia="en-US"/>
        </w:rPr>
        <w:t xml:space="preserve">. </w:t>
      </w:r>
    </w:p>
    <w:p w14:paraId="2A38CCC6"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lang w:eastAsia="en-US"/>
        </w:rPr>
      </w:pPr>
      <w:r w:rsidRPr="00302E33">
        <w:rPr>
          <w:rFonts w:eastAsia="Calibri"/>
          <w:lang w:eastAsia="en-US"/>
        </w:rPr>
        <w:t>Izsoli vada un kārtību izsoles laikā nodrošina izsoles vadītājs.</w:t>
      </w:r>
    </w:p>
    <w:p w14:paraId="601485BE"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lang w:eastAsia="en-US"/>
        </w:rPr>
      </w:pPr>
      <w:r w:rsidRPr="00302E33">
        <w:rPr>
          <w:rFonts w:eastAsia="Calibri"/>
          <w:lang w:eastAsia="en-US"/>
        </w:rPr>
        <w:t xml:space="preserve">Pirms izsoles sākuma izsoles vadītājs pārliecinās par izsoles dalībnieku sarakstā iekļauto personu ierašanos, pārbauda reģistrācijas lapas. </w:t>
      </w:r>
    </w:p>
    <w:p w14:paraId="0E5BC49C"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lang w:eastAsia="en-US"/>
        </w:rPr>
      </w:pPr>
      <w:r w:rsidRPr="00302E33">
        <w:rPr>
          <w:rFonts w:eastAsia="Calibri"/>
          <w:lang w:eastAsia="en-US"/>
        </w:rPr>
        <w:t>Izsoles vadītājs paziņo par izsoles atklāšanu un</w:t>
      </w:r>
      <w:r w:rsidRPr="00302E33">
        <w:rPr>
          <w:lang w:eastAsia="en-US"/>
        </w:rPr>
        <w:t xml:space="preserve"> raksturo Objektu, paziņo izsoles sākumcenu, izsoles soli un informē par solīšanas kārtību, kā arī </w:t>
      </w:r>
      <w:r w:rsidRPr="00302E33">
        <w:rPr>
          <w:rFonts w:eastAsia="Calibri"/>
          <w:lang w:eastAsia="en-US"/>
        </w:rPr>
        <w:t>atbild uz izsoles dalībnieku jautājumiem, ja tādi ir.</w:t>
      </w:r>
    </w:p>
    <w:p w14:paraId="71924E70"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lang w:eastAsia="en-US"/>
        </w:rPr>
      </w:pPr>
      <w:r w:rsidRPr="00302E33">
        <w:rPr>
          <w:rFonts w:eastAsia="Calibri"/>
          <w:lang w:eastAsia="en-US"/>
        </w:rPr>
        <w:t>Izsolei nomas tiesību vairāksolīšanā tiek pielaisti tikai tie pretendenti, kas ar Komisijas lēmumu tika iekļauti izsoles dalībnieku sarakstā.</w:t>
      </w:r>
    </w:p>
    <w:p w14:paraId="14D8209E"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lang w:eastAsia="en-US"/>
        </w:rPr>
      </w:pPr>
      <w:r w:rsidRPr="00302E33">
        <w:rPr>
          <w:rFonts w:eastAsia="Calibri"/>
          <w:lang w:eastAsia="en-US"/>
        </w:rPr>
        <w:t>Gadījumā, ja 15 (piecpadsmit) minūšu laikā pēc izsoles sākuma neierodas neviens no reģistrētajiem izsoles dalībniekiem, izsole tiek uzskatīta par nenotikušu.</w:t>
      </w:r>
    </w:p>
    <w:p w14:paraId="4267FFAD"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lang w:eastAsia="en-US"/>
        </w:rPr>
      </w:pPr>
      <w:r w:rsidRPr="00302E33">
        <w:rPr>
          <w:lang w:eastAsia="en-US"/>
        </w:rPr>
        <w:lastRenderedPageBreak/>
        <w:t>Izsoles dalībnieki savu piekrišanu nomāt Nomas objektu apliecina mutvārdos un rakstiski, parakstoties izsoles dalībnieku sarakstā par katru nosolīto soli. Tas tiek fiksēts izsoles gaitas protokolā.</w:t>
      </w:r>
    </w:p>
    <w:p w14:paraId="2AC8651E"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lang w:eastAsia="en-US"/>
        </w:rPr>
      </w:pPr>
      <w:r w:rsidRPr="00302E33">
        <w:rPr>
          <w:lang w:eastAsia="en-US"/>
        </w:rPr>
        <w:t xml:space="preserve">Ja izsolei piesakās tikai viens izsoles dalībnieks, Komisija izsoli atzīst par notikušu un </w:t>
      </w:r>
      <w:r w:rsidRPr="00302E33">
        <w:rPr>
          <w:rFonts w:eastAsia="Calibri"/>
          <w:lang w:eastAsia="en-US"/>
        </w:rPr>
        <w:t xml:space="preserve">nomas tiesības iegūst šis vienīgais izsoles dalībnieks. </w:t>
      </w:r>
      <w:r w:rsidRPr="00302E33">
        <w:rPr>
          <w:lang w:eastAsia="en-US"/>
        </w:rPr>
        <w:t>Iznomātājs ar izsoles dalībnieku slēdz nomas līgumu par nomas maksu</w:t>
      </w:r>
      <w:r w:rsidRPr="00302E33">
        <w:rPr>
          <w:rFonts w:eastAsia="Calibri"/>
          <w:lang w:eastAsia="en-US"/>
        </w:rPr>
        <w:t>, ko veido nosacītā nomas maksa</w:t>
      </w:r>
      <w:r w:rsidRPr="00302E33">
        <w:rPr>
          <w:lang w:eastAsia="en-US"/>
        </w:rPr>
        <w:t xml:space="preserve">. </w:t>
      </w:r>
    </w:p>
    <w:p w14:paraId="64DBFE7F"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lang w:eastAsia="en-US"/>
        </w:rPr>
      </w:pPr>
      <w:r w:rsidRPr="00302E33">
        <w:rPr>
          <w:lang w:eastAsia="en-US"/>
        </w:rPr>
        <w:t>Ja nomas tiesību izsoles dalībnieku sarakstā reģistrēti divi vai vairāki nomas tiesību pretendenti, solīšana sākas ar izsoles vadītāja nosaukto cenu, kuru veido izsoles sākumcena. Solīšana notiek pa vienam izsoles solim.</w:t>
      </w:r>
    </w:p>
    <w:p w14:paraId="66BF3CBB"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lang w:eastAsia="en-US"/>
        </w:rPr>
      </w:pPr>
      <w:r w:rsidRPr="00302E33">
        <w:rPr>
          <w:lang w:eastAsia="en-US"/>
        </w:rPr>
        <w:t>Ja kāds no izsoles dalībniekiem atsakās no turpmākās solīšanas, viņa pēdējā solītā nomas maksas summa tiek apstiprināta ar izsoles dalībnieka parakstu izsoles dalībnieku sarakstā.</w:t>
      </w:r>
    </w:p>
    <w:p w14:paraId="5189AFAB"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lang w:eastAsia="en-US"/>
        </w:rPr>
      </w:pPr>
      <w:r w:rsidRPr="00302E33">
        <w:rPr>
          <w:lang w:eastAsia="en-US"/>
        </w:rPr>
        <w:t>Izsole ar augšupejošu soli turpinās, līdz kāds no izsoles dalībniekiem nosola visaugstāko nomas maksu. Šajā gadījumā nomas tiesību izsole tiek izsludināta par pabeigtu.</w:t>
      </w:r>
    </w:p>
    <w:p w14:paraId="2A2515E1"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lang w:eastAsia="en-US"/>
        </w:rPr>
      </w:pPr>
      <w:r w:rsidRPr="00302E33">
        <w:rPr>
          <w:lang w:eastAsia="en-US"/>
        </w:rPr>
        <w:t>Iznomātājs Nomas līgumu slēdz ar to izsoles dalībnieku, kurš nosolījis visaugstāko nomas maksu. 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6BC51BA6"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lang w:eastAsia="en-US"/>
        </w:rPr>
      </w:pPr>
      <w:r w:rsidRPr="00302E33">
        <w:rPr>
          <w:lang w:eastAsia="en-US"/>
        </w:rPr>
        <w:t>Ja nomas izsoles dalībnieks, kurš nosolījis augstāko nomas maksu, atsakās slēgt Nomas līgumu, Iznomātājam ir tiesības secīgi piedāvāt slēgt Nomas līgumu tam izsoles dalībniekam, kurš nosolīja nākamo augstāko nomas maksu.</w:t>
      </w:r>
    </w:p>
    <w:p w14:paraId="03C29104"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lang w:eastAsia="en-US"/>
        </w:rPr>
      </w:pPr>
      <w:r w:rsidRPr="00302E33">
        <w:rPr>
          <w:lang w:eastAsia="en-US"/>
        </w:rPr>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5A41F488"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lang w:eastAsia="en-US"/>
        </w:rPr>
      </w:pPr>
      <w:r w:rsidRPr="00302E33">
        <w:rPr>
          <w:rFonts w:eastAsia="Calibri"/>
          <w:lang w:eastAsia="en-US"/>
        </w:rPr>
        <w:t>Lai izpildītu Starptautisko un Latvijas Republikas nacionālo sankciju likuma 11.</w:t>
      </w:r>
      <w:r w:rsidRPr="00302E33">
        <w:rPr>
          <w:rFonts w:eastAsia="Calibri"/>
          <w:vertAlign w:val="superscript"/>
          <w:lang w:eastAsia="en-US"/>
        </w:rPr>
        <w:t>3</w:t>
      </w:r>
      <w:r w:rsidRPr="00302E33">
        <w:rPr>
          <w:rFonts w:eastAsia="Calibri"/>
          <w:lang w:eastAsia="en-US"/>
        </w:rPr>
        <w:t xml:space="preserve"> panta prasības, pirms nomas līguma noslēgšanas Iznomātājs veic pārbaudi, vai attiecībā uz izsoles dalībnieku, </w:t>
      </w:r>
      <w:r w:rsidRPr="00302E33">
        <w:rPr>
          <w:rFonts w:eastAsia="Calibri"/>
          <w:color w:val="000000"/>
          <w:lang w:eastAsia="en-US"/>
        </w:rPr>
        <w:t>kas ieguvis tiesības slēgt Nomas līgumu</w:t>
      </w:r>
      <w:r w:rsidRPr="00302E33">
        <w:rPr>
          <w:rFonts w:eastAsia="Calibri"/>
          <w:lang w:eastAsia="en-US"/>
        </w:rPr>
        <w:t xml:space="preserve">, tās valdes vai padomes locekli, patieso labumu guvēju, </w:t>
      </w:r>
      <w:proofErr w:type="spellStart"/>
      <w:r w:rsidRPr="00302E33">
        <w:rPr>
          <w:rFonts w:eastAsia="Calibri"/>
          <w:lang w:eastAsia="en-US"/>
        </w:rPr>
        <w:t>pārstāvēttiesīgo</w:t>
      </w:r>
      <w:proofErr w:type="spellEnd"/>
      <w:r w:rsidRPr="00302E33">
        <w:rPr>
          <w:rFonts w:eastAsia="Calibri"/>
          <w:lang w:eastAsia="en-US"/>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302E33">
        <w:rPr>
          <w:rFonts w:eastAsia="Calibri"/>
          <w:lang w:eastAsia="en-US"/>
        </w:rPr>
        <w:t>pārstāvēttiesīgo</w:t>
      </w:r>
      <w:proofErr w:type="spellEnd"/>
      <w:r w:rsidRPr="00302E33">
        <w:rPr>
          <w:rFonts w:eastAsia="Calibri"/>
          <w:lang w:eastAsia="en-US"/>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302E33">
        <w:rPr>
          <w:rFonts w:eastAsia="Calibri"/>
          <w:color w:val="000000"/>
          <w:lang w:eastAsia="en-US"/>
        </w:rPr>
        <w:t xml:space="preserve">inēto sankciju pārbaudi Komisija veic publiski pieejamās interneta vietnēs, tostarp: </w:t>
      </w:r>
      <w:hyperlink r:id="rId84" w:history="1">
        <w:r w:rsidRPr="00302E33">
          <w:rPr>
            <w:rFonts w:eastAsia="Calibri"/>
            <w:color w:val="0563C1"/>
            <w:u w:val="single"/>
            <w:lang w:eastAsia="en-US"/>
          </w:rPr>
          <w:t>http://sankcijas.fid.gov.lv/</w:t>
        </w:r>
      </w:hyperlink>
      <w:r w:rsidRPr="00302E33">
        <w:rPr>
          <w:rFonts w:eastAsia="Calibri"/>
          <w:color w:val="000000"/>
          <w:lang w:eastAsia="en-US"/>
        </w:rPr>
        <w:t xml:space="preserve">; </w:t>
      </w:r>
      <w:hyperlink r:id="rId85" w:history="1">
        <w:r w:rsidRPr="00302E33">
          <w:rPr>
            <w:rFonts w:eastAsia="Calibri"/>
            <w:color w:val="0563C1"/>
            <w:u w:val="single"/>
            <w:lang w:eastAsia="en-US"/>
          </w:rPr>
          <w:t>https://sanctionssearch.ofac.treas.gov/</w:t>
        </w:r>
      </w:hyperlink>
      <w:r w:rsidRPr="00302E33">
        <w:rPr>
          <w:rFonts w:eastAsia="Calibri"/>
          <w:color w:val="000000"/>
          <w:lang w:eastAsia="en-US"/>
        </w:rPr>
        <w:t xml:space="preserve">; </w:t>
      </w:r>
      <w:hyperlink r:id="rId86" w:anchor="/main" w:history="1">
        <w:r w:rsidRPr="00302E33">
          <w:rPr>
            <w:rFonts w:eastAsia="Calibri"/>
            <w:color w:val="0563C1"/>
            <w:u w:val="single"/>
            <w:lang w:eastAsia="en-US"/>
          </w:rPr>
          <w:t>https://www.sanctionsmap.eu/#/main</w:t>
        </w:r>
      </w:hyperlink>
      <w:r w:rsidRPr="00302E33">
        <w:rPr>
          <w:rFonts w:eastAsia="Calibri"/>
          <w:color w:val="000000"/>
          <w:lang w:eastAsia="en-US"/>
        </w:rPr>
        <w:t xml:space="preserve">. </w:t>
      </w:r>
    </w:p>
    <w:p w14:paraId="2F4EFA72"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lang w:eastAsia="en-US"/>
        </w:rPr>
      </w:pPr>
      <w:r w:rsidRPr="00302E33">
        <w:rPr>
          <w:rFonts w:eastAsia="Calibri"/>
          <w:lang w:eastAsia="en-US"/>
        </w:rPr>
        <w:t xml:space="preserve">Ja attiecībā uz </w:t>
      </w:r>
      <w:r w:rsidRPr="00302E33">
        <w:rPr>
          <w:lang w:eastAsia="en-US"/>
        </w:rPr>
        <w:t xml:space="preserve">izsoles dalībnieku, </w:t>
      </w:r>
      <w:r w:rsidRPr="00302E33">
        <w:rPr>
          <w:rFonts w:eastAsia="Calibri"/>
          <w:color w:val="000000"/>
          <w:lang w:eastAsia="en-US"/>
        </w:rPr>
        <w:t>kas ieguvis tiesības slēgt Nomas līgumu</w:t>
      </w:r>
      <w:r w:rsidRPr="00302E33">
        <w:rPr>
          <w:rFonts w:eastAsia="Calibri"/>
          <w:lang w:eastAsia="en-US"/>
        </w:rPr>
        <w:t>,</w:t>
      </w:r>
      <w:r w:rsidRPr="00302E33">
        <w:rPr>
          <w:lang w:eastAsia="en-US"/>
        </w:rPr>
        <w:t xml:space="preserve"> </w:t>
      </w:r>
      <w:r w:rsidRPr="00302E33">
        <w:rPr>
          <w:rFonts w:eastAsia="Calibri"/>
          <w:lang w:eastAsia="en-US"/>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302E33">
        <w:rPr>
          <w:lang w:eastAsia="en-US"/>
        </w:rPr>
        <w:t xml:space="preserve">. </w:t>
      </w:r>
    </w:p>
    <w:p w14:paraId="03EAB69E" w14:textId="77777777" w:rsidR="00302E33" w:rsidRPr="00302E33" w:rsidRDefault="00302E33" w:rsidP="00302E33">
      <w:pPr>
        <w:tabs>
          <w:tab w:val="left" w:pos="567"/>
        </w:tabs>
        <w:jc w:val="both"/>
        <w:rPr>
          <w:rFonts w:eastAsia="Calibri"/>
          <w:lang w:eastAsia="en-US"/>
        </w:rPr>
      </w:pPr>
    </w:p>
    <w:p w14:paraId="5E6C7EA6" w14:textId="77777777" w:rsidR="00302E33" w:rsidRPr="00302E33" w:rsidRDefault="00302E33">
      <w:pPr>
        <w:numPr>
          <w:ilvl w:val="0"/>
          <w:numId w:val="26"/>
        </w:numPr>
        <w:tabs>
          <w:tab w:val="left" w:pos="426"/>
        </w:tabs>
        <w:spacing w:after="160" w:line="259" w:lineRule="auto"/>
        <w:contextualSpacing/>
        <w:jc w:val="center"/>
        <w:rPr>
          <w:rFonts w:eastAsia="Calibri"/>
          <w:b/>
          <w:bCs/>
          <w:lang w:eastAsia="en-US"/>
        </w:rPr>
      </w:pPr>
      <w:r w:rsidRPr="00302E33">
        <w:rPr>
          <w:rFonts w:eastAsia="Calibri"/>
          <w:b/>
          <w:bCs/>
          <w:lang w:eastAsia="en-US"/>
        </w:rPr>
        <w:lastRenderedPageBreak/>
        <w:t>Izsoles rezultātu apstiprināšana un nomas līguma spēkā stāšanās kārtība</w:t>
      </w:r>
    </w:p>
    <w:p w14:paraId="03438970" w14:textId="77777777" w:rsidR="00302E33" w:rsidRPr="00302E33" w:rsidRDefault="00302E33" w:rsidP="00302E33">
      <w:pPr>
        <w:tabs>
          <w:tab w:val="left" w:pos="567"/>
        </w:tabs>
        <w:rPr>
          <w:rFonts w:eastAsia="Calibri"/>
          <w:lang w:eastAsia="en-US"/>
        </w:rPr>
      </w:pPr>
    </w:p>
    <w:p w14:paraId="50FC4D13" w14:textId="77777777" w:rsidR="00302E33" w:rsidRPr="00302E33" w:rsidRDefault="00302E33">
      <w:pPr>
        <w:numPr>
          <w:ilvl w:val="1"/>
          <w:numId w:val="26"/>
        </w:numPr>
        <w:tabs>
          <w:tab w:val="left" w:pos="567"/>
        </w:tabs>
        <w:spacing w:after="160" w:line="259" w:lineRule="auto"/>
        <w:ind w:left="567" w:hanging="567"/>
        <w:contextualSpacing/>
        <w:jc w:val="both"/>
        <w:rPr>
          <w:rFonts w:eastAsia="Calibri"/>
          <w:b/>
          <w:bCs/>
          <w:lang w:eastAsia="en-US"/>
        </w:rPr>
      </w:pPr>
      <w:r w:rsidRPr="00302E33">
        <w:rPr>
          <w:rFonts w:eastAsia="Calibri"/>
          <w:lang w:eastAsia="en-US"/>
        </w:rPr>
        <w:t>Komisija izsoles protokolu (-</w:t>
      </w:r>
      <w:proofErr w:type="spellStart"/>
      <w:r w:rsidRPr="00302E33">
        <w:rPr>
          <w:rFonts w:eastAsia="Calibri"/>
          <w:lang w:eastAsia="en-US"/>
        </w:rPr>
        <w:t>us</w:t>
      </w:r>
      <w:proofErr w:type="spellEnd"/>
      <w:r w:rsidRPr="00302E33">
        <w:rPr>
          <w:rFonts w:eastAsia="Calibri"/>
          <w:lang w:eastAsia="en-US"/>
        </w:rPr>
        <w:t xml:space="preserve">) apstiprina ne vēlāk kā 3 (triju) darba dienu laikā pēc to </w:t>
      </w:r>
      <w:r w:rsidRPr="00302E33">
        <w:rPr>
          <w:rFonts w:eastAsia="Calibri"/>
          <w:b/>
          <w:bCs/>
          <w:lang w:eastAsia="en-US"/>
        </w:rPr>
        <w:t xml:space="preserve"> </w:t>
      </w:r>
      <w:r w:rsidRPr="00302E33">
        <w:rPr>
          <w:rFonts w:eastAsia="Calibri"/>
          <w:lang w:eastAsia="en-US"/>
        </w:rPr>
        <w:t xml:space="preserve">sastādīšanas un parakstīšanas. </w:t>
      </w:r>
    </w:p>
    <w:p w14:paraId="7A25C55E" w14:textId="77777777" w:rsidR="00302E33" w:rsidRPr="00302E33" w:rsidRDefault="00302E33">
      <w:pPr>
        <w:numPr>
          <w:ilvl w:val="1"/>
          <w:numId w:val="26"/>
        </w:numPr>
        <w:tabs>
          <w:tab w:val="left" w:pos="567"/>
        </w:tabs>
        <w:spacing w:after="160" w:line="259" w:lineRule="auto"/>
        <w:ind w:left="567" w:hanging="567"/>
        <w:contextualSpacing/>
        <w:jc w:val="both"/>
        <w:rPr>
          <w:rFonts w:eastAsia="Calibri"/>
          <w:b/>
          <w:bCs/>
          <w:lang w:eastAsia="en-US"/>
        </w:rPr>
      </w:pPr>
      <w:r w:rsidRPr="00302E33">
        <w:rPr>
          <w:rFonts w:eastAsia="Calibri"/>
          <w:lang w:eastAsia="en-US"/>
        </w:rPr>
        <w:t xml:space="preserve">Izsoles rezultātus apstiprina Gulbenes novada dome. Izsoles rezultāti 10 (desmit) darba dienu laikā pēc izsoles rezultātu apstiprināšanas tiek publicēti Gulbenes novada pašvaldības tīmekļa vietnē </w:t>
      </w:r>
      <w:hyperlink r:id="rId87" w:history="1">
        <w:r w:rsidRPr="00302E33">
          <w:rPr>
            <w:rFonts w:eastAsia="Calibri"/>
            <w:color w:val="0563C1"/>
            <w:u w:val="single"/>
            <w:lang w:eastAsia="en-US"/>
          </w:rPr>
          <w:t>www.gulbene.lv</w:t>
        </w:r>
      </w:hyperlink>
      <w:r w:rsidRPr="00302E33">
        <w:rPr>
          <w:rFonts w:eastAsia="Calibri"/>
          <w:lang w:eastAsia="en-US"/>
        </w:rPr>
        <w:t xml:space="preserve">. </w:t>
      </w:r>
    </w:p>
    <w:p w14:paraId="16119479" w14:textId="77777777" w:rsidR="00302E33" w:rsidRPr="00302E33" w:rsidRDefault="00302E33">
      <w:pPr>
        <w:numPr>
          <w:ilvl w:val="1"/>
          <w:numId w:val="26"/>
        </w:numPr>
        <w:tabs>
          <w:tab w:val="left" w:pos="567"/>
        </w:tabs>
        <w:spacing w:after="160" w:line="259" w:lineRule="auto"/>
        <w:ind w:left="567" w:hanging="567"/>
        <w:contextualSpacing/>
        <w:jc w:val="both"/>
        <w:rPr>
          <w:rFonts w:eastAsia="Calibri"/>
          <w:lang w:eastAsia="en-US"/>
        </w:rPr>
      </w:pPr>
      <w:r w:rsidRPr="00302E33">
        <w:rPr>
          <w:rFonts w:eastAsia="Calibri"/>
          <w:lang w:eastAsia="en-US"/>
        </w:rPr>
        <w:t>Nomas līgums stājas spēkā pēc tā abpusējas parakstīšanas, nomas līguma saistību izpildes nodrošinājuma iesniegšanas Iznomātājam un Nomas objekta nodošanas</w:t>
      </w:r>
      <w:r w:rsidRPr="00302E33">
        <w:rPr>
          <w:rFonts w:eastAsia="Calibri"/>
          <w:lang w:eastAsia="en-US"/>
        </w:rPr>
        <w:noBreakHyphen/>
        <w:t>pieņemšanas akta parakstīšanas.</w:t>
      </w:r>
    </w:p>
    <w:p w14:paraId="3B799A08" w14:textId="77777777" w:rsidR="00302E33" w:rsidRPr="00302E33" w:rsidRDefault="00302E33">
      <w:pPr>
        <w:numPr>
          <w:ilvl w:val="1"/>
          <w:numId w:val="26"/>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Nomnieks 15 (piecpadsmit) darba dienu laikā pēc Nomas līguma noslēgšanas Nomas līgumā noteiktajā kārtībā iesniedz Iznomātājam Nomas līguma saistību izpildes nodrošinājumu 5000 EUR </w:t>
      </w:r>
      <w:r w:rsidRPr="00302E33">
        <w:rPr>
          <w:lang w:eastAsia="en-US"/>
        </w:rPr>
        <w:t xml:space="preserve">(pieci tūkstoši </w:t>
      </w:r>
      <w:proofErr w:type="spellStart"/>
      <w:r w:rsidRPr="00302E33">
        <w:rPr>
          <w:i/>
          <w:iCs/>
          <w:lang w:eastAsia="en-US"/>
        </w:rPr>
        <w:t>euro</w:t>
      </w:r>
      <w:proofErr w:type="spellEnd"/>
      <w:r w:rsidRPr="00302E33">
        <w:rPr>
          <w:lang w:eastAsia="en-US"/>
        </w:rPr>
        <w:t xml:space="preserve"> 00 centi) apmērā kā </w:t>
      </w:r>
      <w:r w:rsidRPr="00302E33">
        <w:rPr>
          <w:rFonts w:eastAsia="Calibri"/>
          <w:lang w:eastAsia="en-US"/>
        </w:rPr>
        <w:t xml:space="preserve">neatsaucamu bankas garantiju vai apdrošināšanas sabiedrības izsniegtu polisi, vai arī </w:t>
      </w:r>
      <w:r w:rsidRPr="00302E33">
        <w:rPr>
          <w:lang w:eastAsia="en-US"/>
        </w:rPr>
        <w:t>kā naudas summas iemaksu Iznomātāja kontā (Banka: AS “SEB banka”, kods: UNLALV2X, konts nr.: LV17UNLA0055000072931).</w:t>
      </w:r>
    </w:p>
    <w:p w14:paraId="431707F6" w14:textId="77777777" w:rsidR="00302E33" w:rsidRPr="00302E33" w:rsidRDefault="00302E33">
      <w:pPr>
        <w:numPr>
          <w:ilvl w:val="1"/>
          <w:numId w:val="26"/>
        </w:numPr>
        <w:tabs>
          <w:tab w:val="left" w:pos="567"/>
        </w:tabs>
        <w:spacing w:after="160" w:line="259" w:lineRule="auto"/>
        <w:ind w:left="567" w:hanging="567"/>
        <w:contextualSpacing/>
        <w:jc w:val="both"/>
        <w:rPr>
          <w:rFonts w:eastAsia="Calibri"/>
          <w:lang w:eastAsia="en-US"/>
        </w:rPr>
      </w:pPr>
      <w:r w:rsidRPr="00302E33">
        <w:rPr>
          <w:lang w:eastAsia="en-US"/>
        </w:rPr>
        <w:t xml:space="preserve">Nomnieks 10 (desmit)  darba dienu laikā pēc Nomas objekta nodošanas ekspluatācijā (ne vēlāk kā 2023.gada ceturtais ceturksnis) paraksta Nomas objekta </w:t>
      </w:r>
      <w:r w:rsidRPr="00302E33">
        <w:rPr>
          <w:rFonts w:eastAsia="Calibri"/>
          <w:lang w:eastAsia="en-US"/>
        </w:rPr>
        <w:t>nodošanas</w:t>
      </w:r>
      <w:r w:rsidRPr="00302E33">
        <w:rPr>
          <w:rFonts w:eastAsia="Calibri"/>
          <w:lang w:eastAsia="en-US"/>
        </w:rPr>
        <w:noBreakHyphen/>
        <w:t xml:space="preserve">pieņemšanas </w:t>
      </w:r>
      <w:r w:rsidRPr="00302E33">
        <w:rPr>
          <w:lang w:eastAsia="en-US"/>
        </w:rPr>
        <w:t>aktu.</w:t>
      </w:r>
    </w:p>
    <w:p w14:paraId="65994726" w14:textId="77777777" w:rsidR="00302E33" w:rsidRPr="00302E33" w:rsidRDefault="00302E33">
      <w:pPr>
        <w:numPr>
          <w:ilvl w:val="1"/>
          <w:numId w:val="26"/>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Nomas līgums nestājas spēkā, ja nomas tiesību ieguvējs noteiktajos termiņos neizpilda 9.4. un 9.5. punktā minētos pienākumus. </w:t>
      </w:r>
    </w:p>
    <w:p w14:paraId="444B7464" w14:textId="77777777" w:rsidR="00302E33" w:rsidRPr="00302E33" w:rsidRDefault="00302E33">
      <w:pPr>
        <w:numPr>
          <w:ilvl w:val="1"/>
          <w:numId w:val="26"/>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Nomas līgums nestājas spēkā, ja izsole tiek atzīta par spēkā neesošu. </w:t>
      </w:r>
    </w:p>
    <w:p w14:paraId="1DBCF646" w14:textId="77777777" w:rsidR="00302E33" w:rsidRPr="00302E33" w:rsidRDefault="00302E33" w:rsidP="00302E33">
      <w:pPr>
        <w:tabs>
          <w:tab w:val="left" w:pos="567"/>
        </w:tabs>
        <w:contextualSpacing/>
        <w:jc w:val="both"/>
        <w:rPr>
          <w:rFonts w:eastAsia="Calibri"/>
          <w:lang w:eastAsia="en-US"/>
        </w:rPr>
      </w:pPr>
    </w:p>
    <w:p w14:paraId="75409C04" w14:textId="77777777" w:rsidR="00302E33" w:rsidRPr="00302E33" w:rsidRDefault="00302E33">
      <w:pPr>
        <w:numPr>
          <w:ilvl w:val="0"/>
          <w:numId w:val="26"/>
        </w:numPr>
        <w:tabs>
          <w:tab w:val="left" w:pos="567"/>
        </w:tabs>
        <w:spacing w:after="160" w:line="259" w:lineRule="auto"/>
        <w:contextualSpacing/>
        <w:jc w:val="center"/>
        <w:rPr>
          <w:rFonts w:eastAsia="Calibri"/>
          <w:b/>
          <w:bCs/>
          <w:lang w:eastAsia="en-US"/>
        </w:rPr>
      </w:pPr>
      <w:r w:rsidRPr="00302E33">
        <w:rPr>
          <w:rFonts w:eastAsia="Calibri"/>
          <w:b/>
          <w:bCs/>
          <w:lang w:eastAsia="en-US"/>
        </w:rPr>
        <w:t>Nenotikusi izsole, spēkā neesoša izsole un atkārtota izsole</w:t>
      </w:r>
    </w:p>
    <w:p w14:paraId="4AAE3552" w14:textId="77777777" w:rsidR="00302E33" w:rsidRPr="00302E33" w:rsidRDefault="00302E33" w:rsidP="00302E33">
      <w:pPr>
        <w:tabs>
          <w:tab w:val="left" w:pos="567"/>
        </w:tabs>
        <w:contextualSpacing/>
        <w:rPr>
          <w:rFonts w:eastAsia="Calibri"/>
          <w:b/>
          <w:bCs/>
          <w:lang w:eastAsia="en-US"/>
        </w:rPr>
      </w:pPr>
    </w:p>
    <w:p w14:paraId="18406BF9" w14:textId="77777777" w:rsidR="00302E33" w:rsidRPr="00302E33" w:rsidRDefault="00302E33">
      <w:pPr>
        <w:numPr>
          <w:ilvl w:val="1"/>
          <w:numId w:val="26"/>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Izsole atzīstama par nenotikušu un var tikt rīkota atkārtota izsole: </w:t>
      </w:r>
    </w:p>
    <w:p w14:paraId="7A7AF97C" w14:textId="77777777" w:rsidR="00302E33" w:rsidRPr="00302E33" w:rsidRDefault="00302E33">
      <w:pPr>
        <w:numPr>
          <w:ilvl w:val="2"/>
          <w:numId w:val="26"/>
        </w:numPr>
        <w:tabs>
          <w:tab w:val="left" w:pos="1418"/>
        </w:tabs>
        <w:spacing w:after="160" w:line="259" w:lineRule="auto"/>
        <w:ind w:left="1418" w:hanging="851"/>
        <w:contextualSpacing/>
        <w:jc w:val="both"/>
        <w:rPr>
          <w:rFonts w:eastAsia="Calibri"/>
          <w:lang w:eastAsia="en-US"/>
        </w:rPr>
      </w:pPr>
      <w:r w:rsidRPr="00302E33">
        <w:rPr>
          <w:rFonts w:eastAsia="Calibri"/>
          <w:lang w:eastAsia="en-US"/>
        </w:rPr>
        <w:t xml:space="preserve">ja pieteikumu iesniegšanas termiņā izsolei neviens pretendents nav pieteicies; </w:t>
      </w:r>
    </w:p>
    <w:p w14:paraId="5AC1F591" w14:textId="77777777" w:rsidR="00302E33" w:rsidRPr="00302E33" w:rsidRDefault="00302E33">
      <w:pPr>
        <w:numPr>
          <w:ilvl w:val="2"/>
          <w:numId w:val="26"/>
        </w:numPr>
        <w:tabs>
          <w:tab w:val="left" w:pos="1418"/>
        </w:tabs>
        <w:spacing w:after="160" w:line="259" w:lineRule="auto"/>
        <w:ind w:left="1418" w:hanging="851"/>
        <w:contextualSpacing/>
        <w:jc w:val="both"/>
        <w:rPr>
          <w:rFonts w:eastAsia="Calibri"/>
          <w:lang w:eastAsia="en-US"/>
        </w:rPr>
      </w:pPr>
      <w:r w:rsidRPr="00302E33">
        <w:rPr>
          <w:rFonts w:eastAsia="Calibri"/>
          <w:lang w:eastAsia="en-US"/>
        </w:rPr>
        <w:t>ja izsolei piesakās vairāki nomas tiesību pretendenti un neviens no tiem nepārsola izsoles sākumcenu;</w:t>
      </w:r>
    </w:p>
    <w:p w14:paraId="5DF6AEB0" w14:textId="77777777" w:rsidR="00302E33" w:rsidRPr="00302E33" w:rsidRDefault="00302E33">
      <w:pPr>
        <w:numPr>
          <w:ilvl w:val="2"/>
          <w:numId w:val="26"/>
        </w:numPr>
        <w:tabs>
          <w:tab w:val="left" w:pos="1418"/>
        </w:tabs>
        <w:spacing w:after="160" w:line="259" w:lineRule="auto"/>
        <w:ind w:left="1418" w:hanging="851"/>
        <w:contextualSpacing/>
        <w:jc w:val="both"/>
        <w:rPr>
          <w:rFonts w:eastAsia="Calibri"/>
          <w:lang w:eastAsia="en-US"/>
        </w:rPr>
      </w:pPr>
      <w:r w:rsidRPr="00302E33">
        <w:rPr>
          <w:rFonts w:eastAsia="Calibri"/>
          <w:lang w:eastAsia="en-US"/>
        </w:rPr>
        <w:t xml:space="preserve">ja neviens no izsoles 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5B988F2C" w14:textId="77777777" w:rsidR="00302E33" w:rsidRPr="00302E33" w:rsidRDefault="00302E33">
      <w:pPr>
        <w:numPr>
          <w:ilvl w:val="1"/>
          <w:numId w:val="26"/>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Izsole tiek atzīta par spēkā neesošu un var tikt rīkota atkārtota izsole: </w:t>
      </w:r>
    </w:p>
    <w:p w14:paraId="06B960C8" w14:textId="77777777" w:rsidR="00302E33" w:rsidRPr="00302E33" w:rsidRDefault="00302E33">
      <w:pPr>
        <w:numPr>
          <w:ilvl w:val="2"/>
          <w:numId w:val="26"/>
        </w:numPr>
        <w:tabs>
          <w:tab w:val="left" w:pos="1418"/>
        </w:tabs>
        <w:spacing w:after="160" w:line="259" w:lineRule="auto"/>
        <w:ind w:left="1418" w:hanging="851"/>
        <w:contextualSpacing/>
        <w:jc w:val="both"/>
        <w:rPr>
          <w:rFonts w:eastAsia="Calibri"/>
          <w:lang w:eastAsia="en-US"/>
        </w:rPr>
      </w:pPr>
      <w:r w:rsidRPr="00302E33">
        <w:rPr>
          <w:rFonts w:eastAsia="Calibri"/>
          <w:lang w:eastAsia="en-US"/>
        </w:rPr>
        <w:t xml:space="preserve">ja izsolāmo mantu iegūst persona, kurai nav bijušas tiesības piedalīties izsolē; </w:t>
      </w:r>
    </w:p>
    <w:p w14:paraId="10C28B50" w14:textId="77777777" w:rsidR="00302E33" w:rsidRPr="00302E33" w:rsidRDefault="00302E33">
      <w:pPr>
        <w:numPr>
          <w:ilvl w:val="2"/>
          <w:numId w:val="26"/>
        </w:numPr>
        <w:tabs>
          <w:tab w:val="left" w:pos="1418"/>
        </w:tabs>
        <w:spacing w:after="160" w:line="259" w:lineRule="auto"/>
        <w:ind w:left="1418" w:hanging="851"/>
        <w:contextualSpacing/>
        <w:jc w:val="both"/>
        <w:rPr>
          <w:rFonts w:eastAsia="Calibri"/>
          <w:lang w:eastAsia="en-US"/>
        </w:rPr>
      </w:pPr>
      <w:r w:rsidRPr="00302E33">
        <w:rPr>
          <w:rFonts w:eastAsia="Calibri"/>
          <w:lang w:eastAsia="en-US"/>
        </w:rPr>
        <w:t xml:space="preserve">ja izsole notikusi citā vietā un laikā, nekā norādīts sludinājumā. </w:t>
      </w:r>
    </w:p>
    <w:p w14:paraId="12672773" w14:textId="77777777" w:rsidR="00302E33" w:rsidRPr="00302E33" w:rsidRDefault="00302E33">
      <w:pPr>
        <w:numPr>
          <w:ilvl w:val="1"/>
          <w:numId w:val="26"/>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1A6120C6" w14:textId="77777777" w:rsidR="00302E33" w:rsidRPr="00302E33" w:rsidRDefault="00302E33">
      <w:pPr>
        <w:numPr>
          <w:ilvl w:val="1"/>
          <w:numId w:val="26"/>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Komisija patur tiesības jebkurā brīdī pārtraukt izsoli, ja tā konstatē jebkādas nepilnības izsoles noteikumos. </w:t>
      </w:r>
    </w:p>
    <w:p w14:paraId="1B331609" w14:textId="77777777" w:rsidR="00302E33" w:rsidRPr="00302E33" w:rsidRDefault="00302E33">
      <w:pPr>
        <w:numPr>
          <w:ilvl w:val="1"/>
          <w:numId w:val="26"/>
        </w:numPr>
        <w:tabs>
          <w:tab w:val="left" w:pos="567"/>
        </w:tabs>
        <w:spacing w:after="160" w:line="259" w:lineRule="auto"/>
        <w:ind w:left="567" w:hanging="567"/>
        <w:contextualSpacing/>
        <w:jc w:val="both"/>
        <w:rPr>
          <w:rFonts w:eastAsia="Calibri"/>
          <w:lang w:eastAsia="en-US"/>
        </w:rPr>
      </w:pPr>
      <w:r w:rsidRPr="00302E33">
        <w:rPr>
          <w:rFonts w:eastAsia="Calibri"/>
          <w:lang w:eastAsia="en-US"/>
        </w:rPr>
        <w:t xml:space="preserve">Pretenzijas ar attiecīgiem pierādījumiem par 10.2.punktā minētajiem pārkāpumiem var pieteikt Komisijai ne vēlāk kā 5 (piecu) darba dienu laikā pēc izsoles norises dienas. Komisija 3 (trīs) darba dienu laikā pieņem lēmumu par izsoles atzīšanu par spēkā neesošu vai pretenzijas noraidīšanu. </w:t>
      </w:r>
    </w:p>
    <w:p w14:paraId="11E12366" w14:textId="77777777" w:rsidR="00302E33" w:rsidRPr="00302E33" w:rsidRDefault="00302E33" w:rsidP="00302E33">
      <w:pPr>
        <w:tabs>
          <w:tab w:val="left" w:pos="284"/>
        </w:tabs>
        <w:autoSpaceDE w:val="0"/>
        <w:autoSpaceDN w:val="0"/>
        <w:adjustRightInd w:val="0"/>
        <w:rPr>
          <w:rFonts w:eastAsia="Calibri"/>
          <w:b/>
          <w:bCs/>
          <w:color w:val="000000"/>
          <w:lang w:eastAsia="en-US"/>
        </w:rPr>
      </w:pPr>
    </w:p>
    <w:p w14:paraId="0517C884" w14:textId="77777777" w:rsidR="00302E33" w:rsidRPr="00302E33" w:rsidRDefault="00302E33">
      <w:pPr>
        <w:numPr>
          <w:ilvl w:val="0"/>
          <w:numId w:val="26"/>
        </w:numPr>
        <w:tabs>
          <w:tab w:val="left" w:pos="426"/>
        </w:tabs>
        <w:autoSpaceDE w:val="0"/>
        <w:autoSpaceDN w:val="0"/>
        <w:adjustRightInd w:val="0"/>
        <w:spacing w:after="160" w:line="259" w:lineRule="auto"/>
        <w:ind w:left="284" w:hanging="284"/>
        <w:jc w:val="center"/>
        <w:rPr>
          <w:rFonts w:eastAsia="Calibri"/>
          <w:b/>
          <w:bCs/>
          <w:color w:val="000000"/>
          <w:lang w:eastAsia="en-US"/>
        </w:rPr>
      </w:pPr>
      <w:r w:rsidRPr="00302E33">
        <w:rPr>
          <w:rFonts w:eastAsia="Calibri"/>
          <w:b/>
          <w:bCs/>
          <w:color w:val="000000"/>
          <w:lang w:eastAsia="en-US"/>
        </w:rPr>
        <w:t>Komisijas tiesības un pienākumi</w:t>
      </w:r>
    </w:p>
    <w:p w14:paraId="7C7415DD" w14:textId="77777777" w:rsidR="00302E33" w:rsidRPr="00302E33" w:rsidRDefault="00302E33" w:rsidP="00302E33">
      <w:pPr>
        <w:autoSpaceDE w:val="0"/>
        <w:autoSpaceDN w:val="0"/>
        <w:adjustRightInd w:val="0"/>
        <w:jc w:val="center"/>
        <w:rPr>
          <w:rFonts w:eastAsia="Calibri"/>
          <w:color w:val="000000"/>
          <w:lang w:eastAsia="en-US"/>
        </w:rPr>
      </w:pPr>
    </w:p>
    <w:p w14:paraId="0C77BC0B"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color w:val="000000"/>
          <w:lang w:eastAsia="en-US"/>
        </w:rPr>
      </w:pPr>
      <w:r w:rsidRPr="00302E33">
        <w:rPr>
          <w:rFonts w:eastAsia="Calibri"/>
          <w:color w:val="000000"/>
          <w:lang w:eastAsia="en-US"/>
        </w:rPr>
        <w:lastRenderedPageBreak/>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6875B61B"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color w:val="000000"/>
          <w:lang w:eastAsia="en-US"/>
        </w:rPr>
      </w:pPr>
      <w:r w:rsidRPr="00302E33">
        <w:rPr>
          <w:color w:val="000000"/>
          <w:lang w:eastAsia="en-US"/>
        </w:rPr>
        <w:t>Komisijas locekļi nedrīkst būt nomas tiesību pretendenti, kā arī tieši vai netieši ieinteresēti N</w:t>
      </w:r>
      <w:r w:rsidRPr="00302E33">
        <w:rPr>
          <w:rFonts w:eastAsia="Calibri"/>
          <w:color w:val="000000"/>
          <w:lang w:eastAsia="en-US"/>
        </w:rPr>
        <w:t xml:space="preserve">omas objekta iznomāšanas </w:t>
      </w:r>
      <w:r w:rsidRPr="00302E33">
        <w:rPr>
          <w:color w:val="000000"/>
          <w:lang w:eastAsia="en-US"/>
        </w:rPr>
        <w:t>procesa iznākumā.</w:t>
      </w:r>
    </w:p>
    <w:p w14:paraId="06D807EC"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color w:val="000000"/>
          <w:lang w:eastAsia="en-US"/>
        </w:rPr>
      </w:pPr>
      <w:r w:rsidRPr="00302E33">
        <w:rPr>
          <w:rFonts w:eastAsia="Calibri"/>
          <w:color w:val="000000"/>
          <w:lang w:eastAsia="en-US"/>
        </w:rPr>
        <w:t xml:space="preserve">Komisija ir tiesīga pieņemt lēmumu, ja tās sēdē piedalās vismaz puse no Komisijas locekļiem. </w:t>
      </w:r>
    </w:p>
    <w:p w14:paraId="28B4A19B"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color w:val="000000"/>
          <w:lang w:eastAsia="en-US"/>
        </w:rPr>
      </w:pPr>
      <w:r w:rsidRPr="00302E33">
        <w:rPr>
          <w:rFonts w:eastAsia="Calibri"/>
          <w:color w:val="000000"/>
          <w:lang w:eastAsia="en-US"/>
        </w:rPr>
        <w:t>Komisija pieņem lēmumus ar vienkāršu balsu vairākumu. Ja Komisijas locekļu balsis sadalās vienādi, izšķirošā ir priekšsēdētāja balss.</w:t>
      </w:r>
    </w:p>
    <w:p w14:paraId="34A88BFB"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color w:val="000000"/>
          <w:lang w:eastAsia="en-US"/>
        </w:rPr>
      </w:pPr>
      <w:r w:rsidRPr="00302E33">
        <w:rPr>
          <w:rFonts w:eastAsia="Calibri"/>
          <w:color w:val="000000"/>
          <w:lang w:eastAsia="en-US"/>
        </w:rPr>
        <w:t xml:space="preserve">Ja kāds no Komisijas locekļiem nepiekrīt Komisijas lēmumam un balso pret to, viņa atšķirīgo viedokli fiksē sēdes protokolā un viņš šādā gadījumā nav atbildīgs par Komisijas pieņemto lēmumu. </w:t>
      </w:r>
    </w:p>
    <w:p w14:paraId="410ED966"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color w:val="000000"/>
          <w:lang w:eastAsia="en-US"/>
        </w:rPr>
      </w:pPr>
      <w:r w:rsidRPr="00302E33">
        <w:rPr>
          <w:rFonts w:eastAsia="Calibri"/>
          <w:color w:val="000000"/>
          <w:lang w:eastAsia="en-US"/>
        </w:rPr>
        <w:t xml:space="preserve">Izsoles noslēguma protokolā norāda šādu informāciju: </w:t>
      </w:r>
    </w:p>
    <w:p w14:paraId="71B70740" w14:textId="77777777" w:rsidR="00302E33" w:rsidRPr="00302E33" w:rsidRDefault="00302E33">
      <w:pPr>
        <w:numPr>
          <w:ilvl w:val="2"/>
          <w:numId w:val="26"/>
        </w:numPr>
        <w:tabs>
          <w:tab w:val="left" w:pos="1418"/>
        </w:tabs>
        <w:autoSpaceDE w:val="0"/>
        <w:autoSpaceDN w:val="0"/>
        <w:adjustRightInd w:val="0"/>
        <w:spacing w:after="160" w:line="259" w:lineRule="auto"/>
        <w:ind w:left="1418" w:hanging="851"/>
        <w:jc w:val="both"/>
        <w:rPr>
          <w:rFonts w:eastAsia="Calibri"/>
          <w:color w:val="000000"/>
          <w:lang w:eastAsia="en-US"/>
        </w:rPr>
      </w:pPr>
      <w:r w:rsidRPr="00302E33">
        <w:rPr>
          <w:rFonts w:eastAsia="Calibri"/>
          <w:color w:val="000000"/>
          <w:lang w:eastAsia="en-US"/>
        </w:rPr>
        <w:t xml:space="preserve">Iznomātajā nosaukums un adrese, izsoles veids, nomas tiesību priekšmets; </w:t>
      </w:r>
    </w:p>
    <w:p w14:paraId="159E235B" w14:textId="77777777" w:rsidR="00302E33" w:rsidRPr="00302E33" w:rsidRDefault="00302E33">
      <w:pPr>
        <w:numPr>
          <w:ilvl w:val="2"/>
          <w:numId w:val="26"/>
        </w:numPr>
        <w:tabs>
          <w:tab w:val="left" w:pos="1418"/>
        </w:tabs>
        <w:autoSpaceDE w:val="0"/>
        <w:autoSpaceDN w:val="0"/>
        <w:adjustRightInd w:val="0"/>
        <w:spacing w:after="160" w:line="259" w:lineRule="auto"/>
        <w:ind w:left="1418" w:hanging="851"/>
        <w:jc w:val="both"/>
        <w:rPr>
          <w:rFonts w:eastAsia="Calibri"/>
          <w:color w:val="000000"/>
          <w:lang w:eastAsia="en-US"/>
        </w:rPr>
      </w:pPr>
      <w:r w:rsidRPr="00302E33">
        <w:rPr>
          <w:rFonts w:eastAsia="Calibri"/>
          <w:color w:val="000000"/>
          <w:lang w:eastAsia="en-US"/>
        </w:rPr>
        <w:t xml:space="preserve">datums, kad publicēts paziņojums par izsoli; </w:t>
      </w:r>
    </w:p>
    <w:p w14:paraId="6EBF0C55" w14:textId="77777777" w:rsidR="00302E33" w:rsidRPr="00302E33" w:rsidRDefault="00302E33">
      <w:pPr>
        <w:numPr>
          <w:ilvl w:val="2"/>
          <w:numId w:val="26"/>
        </w:numPr>
        <w:tabs>
          <w:tab w:val="left" w:pos="1418"/>
        </w:tabs>
        <w:autoSpaceDE w:val="0"/>
        <w:autoSpaceDN w:val="0"/>
        <w:adjustRightInd w:val="0"/>
        <w:spacing w:after="160" w:line="259" w:lineRule="auto"/>
        <w:ind w:left="1418" w:hanging="851"/>
        <w:jc w:val="both"/>
        <w:rPr>
          <w:rFonts w:eastAsia="Calibri"/>
          <w:color w:val="000000"/>
          <w:lang w:eastAsia="en-US"/>
        </w:rPr>
      </w:pPr>
      <w:r w:rsidRPr="00302E33">
        <w:rPr>
          <w:rFonts w:eastAsia="Calibri"/>
          <w:color w:val="000000"/>
          <w:lang w:eastAsia="en-US"/>
        </w:rPr>
        <w:t>izsoles komisijas sastāvs un tās izveidošanas pamatojums;</w:t>
      </w:r>
    </w:p>
    <w:p w14:paraId="32491483" w14:textId="77777777" w:rsidR="00302E33" w:rsidRPr="00302E33" w:rsidRDefault="00302E33">
      <w:pPr>
        <w:numPr>
          <w:ilvl w:val="2"/>
          <w:numId w:val="26"/>
        </w:numPr>
        <w:tabs>
          <w:tab w:val="left" w:pos="1418"/>
        </w:tabs>
        <w:autoSpaceDE w:val="0"/>
        <w:autoSpaceDN w:val="0"/>
        <w:adjustRightInd w:val="0"/>
        <w:spacing w:after="160" w:line="259" w:lineRule="auto"/>
        <w:ind w:left="1418" w:hanging="851"/>
        <w:jc w:val="both"/>
        <w:rPr>
          <w:rFonts w:eastAsia="Calibri"/>
          <w:color w:val="000000"/>
          <w:lang w:eastAsia="en-US"/>
        </w:rPr>
      </w:pPr>
      <w:r w:rsidRPr="00302E33">
        <w:rPr>
          <w:rFonts w:eastAsia="Calibri"/>
          <w:color w:val="000000"/>
          <w:lang w:eastAsia="en-US"/>
        </w:rPr>
        <w:t>pretendentiem izvirzītās prasības;</w:t>
      </w:r>
    </w:p>
    <w:p w14:paraId="38A4B457" w14:textId="77777777" w:rsidR="00302E33" w:rsidRPr="00302E33" w:rsidRDefault="00302E33">
      <w:pPr>
        <w:numPr>
          <w:ilvl w:val="2"/>
          <w:numId w:val="26"/>
        </w:numPr>
        <w:tabs>
          <w:tab w:val="left" w:pos="1418"/>
        </w:tabs>
        <w:autoSpaceDE w:val="0"/>
        <w:autoSpaceDN w:val="0"/>
        <w:adjustRightInd w:val="0"/>
        <w:spacing w:after="160" w:line="259" w:lineRule="auto"/>
        <w:ind w:left="1418" w:hanging="851"/>
        <w:jc w:val="both"/>
        <w:rPr>
          <w:rFonts w:eastAsia="Calibri"/>
          <w:color w:val="000000"/>
          <w:lang w:eastAsia="en-US"/>
        </w:rPr>
      </w:pPr>
      <w:r w:rsidRPr="00302E33">
        <w:rPr>
          <w:rFonts w:eastAsia="Calibri"/>
          <w:color w:val="000000"/>
          <w:lang w:eastAsia="en-US"/>
        </w:rPr>
        <w:t xml:space="preserve">izsoles nosacīta nomas maksa; </w:t>
      </w:r>
    </w:p>
    <w:p w14:paraId="21A743C6" w14:textId="77777777" w:rsidR="00302E33" w:rsidRPr="00302E33" w:rsidRDefault="00302E33">
      <w:pPr>
        <w:numPr>
          <w:ilvl w:val="2"/>
          <w:numId w:val="26"/>
        </w:numPr>
        <w:tabs>
          <w:tab w:val="left" w:pos="1418"/>
        </w:tabs>
        <w:autoSpaceDE w:val="0"/>
        <w:autoSpaceDN w:val="0"/>
        <w:adjustRightInd w:val="0"/>
        <w:spacing w:after="160" w:line="259" w:lineRule="auto"/>
        <w:ind w:left="1418" w:hanging="851"/>
        <w:jc w:val="both"/>
        <w:rPr>
          <w:rFonts w:eastAsia="Calibri"/>
          <w:color w:val="000000"/>
          <w:lang w:eastAsia="en-US"/>
        </w:rPr>
      </w:pPr>
      <w:r w:rsidRPr="00302E33">
        <w:rPr>
          <w:rFonts w:eastAsia="Calibri"/>
          <w:color w:val="000000"/>
          <w:lang w:eastAsia="en-US"/>
        </w:rPr>
        <w:t>pieteikumu iesniegšanas termiņš un mutiskas izsoles vieta, datums un laiks;</w:t>
      </w:r>
    </w:p>
    <w:p w14:paraId="28DFD86D" w14:textId="77777777" w:rsidR="00302E33" w:rsidRPr="00302E33" w:rsidRDefault="00302E33">
      <w:pPr>
        <w:numPr>
          <w:ilvl w:val="2"/>
          <w:numId w:val="26"/>
        </w:numPr>
        <w:tabs>
          <w:tab w:val="left" w:pos="1418"/>
        </w:tabs>
        <w:autoSpaceDE w:val="0"/>
        <w:autoSpaceDN w:val="0"/>
        <w:adjustRightInd w:val="0"/>
        <w:spacing w:after="160" w:line="259" w:lineRule="auto"/>
        <w:ind w:left="1418" w:hanging="851"/>
        <w:jc w:val="both"/>
        <w:rPr>
          <w:rFonts w:eastAsia="Calibri"/>
          <w:color w:val="000000"/>
          <w:lang w:eastAsia="en-US"/>
        </w:rPr>
      </w:pPr>
      <w:r w:rsidRPr="00302E33">
        <w:rPr>
          <w:rFonts w:eastAsia="Calibri"/>
          <w:color w:val="000000"/>
          <w:lang w:eastAsia="en-US"/>
        </w:rPr>
        <w:t>pieteikumus iesniegušo pretendentu vārds, uzvārds vai nosaukums, un citi šo personu identificējošie dati;</w:t>
      </w:r>
    </w:p>
    <w:p w14:paraId="2E7E8ABE" w14:textId="77777777" w:rsidR="00302E33" w:rsidRPr="00302E33" w:rsidRDefault="00302E33">
      <w:pPr>
        <w:numPr>
          <w:ilvl w:val="2"/>
          <w:numId w:val="26"/>
        </w:numPr>
        <w:tabs>
          <w:tab w:val="left" w:pos="1418"/>
        </w:tabs>
        <w:autoSpaceDE w:val="0"/>
        <w:autoSpaceDN w:val="0"/>
        <w:adjustRightInd w:val="0"/>
        <w:spacing w:after="160" w:line="259" w:lineRule="auto"/>
        <w:ind w:left="1418" w:hanging="851"/>
        <w:jc w:val="both"/>
        <w:rPr>
          <w:rFonts w:eastAsia="Calibri"/>
          <w:color w:val="000000"/>
          <w:lang w:eastAsia="en-US"/>
        </w:rPr>
      </w:pPr>
      <w:r w:rsidRPr="00302E33">
        <w:rPr>
          <w:rFonts w:eastAsia="Calibri"/>
          <w:color w:val="000000"/>
          <w:lang w:eastAsia="en-US"/>
        </w:rPr>
        <w:t xml:space="preserve">pretendenta nosaukums, ar kuru nolemts slēgt Nomas līgumu, nomas maksa un līguma darbības termiņš; </w:t>
      </w:r>
    </w:p>
    <w:p w14:paraId="479D56E4" w14:textId="77777777" w:rsidR="00302E33" w:rsidRPr="00302E33" w:rsidRDefault="00302E33">
      <w:pPr>
        <w:numPr>
          <w:ilvl w:val="2"/>
          <w:numId w:val="26"/>
        </w:numPr>
        <w:tabs>
          <w:tab w:val="left" w:pos="1418"/>
        </w:tabs>
        <w:autoSpaceDE w:val="0"/>
        <w:autoSpaceDN w:val="0"/>
        <w:adjustRightInd w:val="0"/>
        <w:spacing w:after="160" w:line="259" w:lineRule="auto"/>
        <w:ind w:left="1418" w:hanging="851"/>
        <w:jc w:val="both"/>
        <w:rPr>
          <w:rFonts w:eastAsia="Calibri"/>
          <w:color w:val="000000"/>
          <w:lang w:eastAsia="en-US"/>
        </w:rPr>
      </w:pPr>
      <w:r w:rsidRPr="00302E33">
        <w:rPr>
          <w:rFonts w:eastAsia="Calibri"/>
          <w:color w:val="000000"/>
          <w:lang w:eastAsia="en-US"/>
        </w:rPr>
        <w:t>pamatojums lēmumam par pretendenta izslēgšanu no dalības izsolē;</w:t>
      </w:r>
    </w:p>
    <w:p w14:paraId="7A1B47AF" w14:textId="77777777" w:rsidR="00302E33" w:rsidRPr="00302E33" w:rsidRDefault="00302E33">
      <w:pPr>
        <w:numPr>
          <w:ilvl w:val="2"/>
          <w:numId w:val="26"/>
        </w:numPr>
        <w:tabs>
          <w:tab w:val="left" w:pos="1418"/>
        </w:tabs>
        <w:autoSpaceDE w:val="0"/>
        <w:autoSpaceDN w:val="0"/>
        <w:adjustRightInd w:val="0"/>
        <w:spacing w:after="160" w:line="259" w:lineRule="auto"/>
        <w:ind w:left="1418" w:hanging="851"/>
        <w:jc w:val="both"/>
        <w:rPr>
          <w:rFonts w:eastAsia="Calibri"/>
          <w:color w:val="000000"/>
          <w:lang w:eastAsia="en-US"/>
        </w:rPr>
      </w:pPr>
      <w:r w:rsidRPr="00302E33">
        <w:rPr>
          <w:rFonts w:eastAsia="Calibri"/>
          <w:color w:val="000000"/>
          <w:lang w:eastAsia="en-US"/>
        </w:rPr>
        <w:t>lēmuma pamatojums, ja Iznomātājs pieņēmis lēmumu pārtraukt izsoli.</w:t>
      </w:r>
    </w:p>
    <w:p w14:paraId="039A0322" w14:textId="77777777" w:rsidR="00302E33" w:rsidRPr="00302E33" w:rsidRDefault="00302E33">
      <w:pPr>
        <w:numPr>
          <w:ilvl w:val="1"/>
          <w:numId w:val="26"/>
        </w:numPr>
        <w:tabs>
          <w:tab w:val="left" w:pos="1276"/>
        </w:tabs>
        <w:autoSpaceDE w:val="0"/>
        <w:autoSpaceDN w:val="0"/>
        <w:adjustRightInd w:val="0"/>
        <w:spacing w:after="160" w:line="259" w:lineRule="auto"/>
        <w:ind w:left="567" w:hanging="567"/>
        <w:jc w:val="both"/>
        <w:rPr>
          <w:rFonts w:eastAsia="Calibri"/>
          <w:color w:val="000000"/>
          <w:lang w:eastAsia="en-US"/>
        </w:rPr>
      </w:pPr>
      <w:r w:rsidRPr="00302E33">
        <w:rPr>
          <w:rFonts w:eastAsia="Calibri"/>
          <w:color w:val="000000"/>
          <w:lang w:eastAsia="en-US"/>
        </w:rPr>
        <w:t xml:space="preserve">Komisijas lēmums par izsoles rezultātu stājas spēkā pēc izsoles rezultātu apstiprināšanas Gulbenes novada domes sēdē. </w:t>
      </w:r>
    </w:p>
    <w:p w14:paraId="4676DAE3" w14:textId="77777777" w:rsidR="00302E33" w:rsidRPr="00302E33" w:rsidRDefault="00302E33">
      <w:pPr>
        <w:numPr>
          <w:ilvl w:val="1"/>
          <w:numId w:val="26"/>
        </w:numPr>
        <w:tabs>
          <w:tab w:val="left" w:pos="1276"/>
        </w:tabs>
        <w:autoSpaceDE w:val="0"/>
        <w:autoSpaceDN w:val="0"/>
        <w:adjustRightInd w:val="0"/>
        <w:spacing w:after="160" w:line="259" w:lineRule="auto"/>
        <w:ind w:left="567" w:hanging="567"/>
        <w:jc w:val="both"/>
        <w:rPr>
          <w:rFonts w:eastAsia="Calibri"/>
          <w:color w:val="000000"/>
          <w:lang w:eastAsia="en-US"/>
        </w:rPr>
      </w:pPr>
      <w:r w:rsidRPr="00302E33">
        <w:rPr>
          <w:rFonts w:eastAsia="Calibri"/>
          <w:color w:val="000000"/>
          <w:lang w:eastAsia="en-US"/>
        </w:rPr>
        <w:t>Iznomātājs nodrošina, ka izsoles noslēguma protokols ir pieejams pretendentiem 3 (trīs) darba dienu laikā no Komisijas lēmuma pieņemšanas par izsoles rezultātu.</w:t>
      </w:r>
    </w:p>
    <w:p w14:paraId="58B7FE65" w14:textId="77777777" w:rsidR="00302E33" w:rsidRPr="00302E33" w:rsidRDefault="00302E33">
      <w:pPr>
        <w:numPr>
          <w:ilvl w:val="1"/>
          <w:numId w:val="26"/>
        </w:numPr>
        <w:tabs>
          <w:tab w:val="left" w:pos="1276"/>
        </w:tabs>
        <w:autoSpaceDE w:val="0"/>
        <w:autoSpaceDN w:val="0"/>
        <w:adjustRightInd w:val="0"/>
        <w:spacing w:after="160" w:line="259" w:lineRule="auto"/>
        <w:ind w:left="567" w:hanging="567"/>
        <w:jc w:val="both"/>
        <w:rPr>
          <w:rFonts w:eastAsia="Calibri"/>
          <w:color w:val="000000"/>
          <w:lang w:eastAsia="en-US"/>
        </w:rPr>
      </w:pPr>
      <w:r w:rsidRPr="00302E33">
        <w:rPr>
          <w:rFonts w:eastAsia="Calibri"/>
          <w:color w:val="000000"/>
          <w:lang w:eastAsia="en-US"/>
        </w:rPr>
        <w:t xml:space="preserve">Komisijas pienākumi: </w:t>
      </w:r>
    </w:p>
    <w:p w14:paraId="25A750EB" w14:textId="77777777" w:rsidR="00302E33" w:rsidRPr="00302E33" w:rsidRDefault="00302E33">
      <w:pPr>
        <w:numPr>
          <w:ilvl w:val="2"/>
          <w:numId w:val="26"/>
        </w:numPr>
        <w:tabs>
          <w:tab w:val="left" w:pos="1418"/>
        </w:tabs>
        <w:autoSpaceDE w:val="0"/>
        <w:autoSpaceDN w:val="0"/>
        <w:adjustRightInd w:val="0"/>
        <w:spacing w:after="160" w:line="259" w:lineRule="auto"/>
        <w:ind w:left="1418" w:hanging="851"/>
        <w:jc w:val="both"/>
        <w:rPr>
          <w:rFonts w:eastAsia="Calibri"/>
          <w:color w:val="000000"/>
          <w:lang w:eastAsia="en-US"/>
        </w:rPr>
      </w:pPr>
      <w:r w:rsidRPr="00302E33">
        <w:rPr>
          <w:rFonts w:eastAsia="Calibri"/>
          <w:color w:val="000000"/>
          <w:lang w:eastAsia="en-US"/>
        </w:rPr>
        <w:t xml:space="preserve">nodrošināt izsoles dokumentu izstrādāšanu, izsoles gaitas protokolēšanu un atbildēt par tās norisi; </w:t>
      </w:r>
    </w:p>
    <w:p w14:paraId="1ED81440" w14:textId="77777777" w:rsidR="00302E33" w:rsidRPr="00302E33" w:rsidRDefault="00302E33">
      <w:pPr>
        <w:numPr>
          <w:ilvl w:val="2"/>
          <w:numId w:val="26"/>
        </w:numPr>
        <w:tabs>
          <w:tab w:val="left" w:pos="1418"/>
        </w:tabs>
        <w:autoSpaceDE w:val="0"/>
        <w:autoSpaceDN w:val="0"/>
        <w:adjustRightInd w:val="0"/>
        <w:spacing w:after="160" w:line="259" w:lineRule="auto"/>
        <w:ind w:left="1418" w:hanging="851"/>
        <w:jc w:val="both"/>
        <w:rPr>
          <w:rFonts w:eastAsia="Calibri"/>
          <w:color w:val="000000"/>
          <w:lang w:eastAsia="en-US"/>
        </w:rPr>
      </w:pPr>
      <w:r w:rsidRPr="00302E33">
        <w:rPr>
          <w:rFonts w:eastAsia="Calibri"/>
          <w:color w:val="000000"/>
          <w:lang w:eastAsia="en-US"/>
        </w:rPr>
        <w:t xml:space="preserve">vērtēt pretendentus un to iesniegtos pieteikumus saskaņā ar šiem izsoles noteikumiem, kā arī citiem normatīvajiem aktiem; </w:t>
      </w:r>
    </w:p>
    <w:p w14:paraId="628D9CA9" w14:textId="77777777" w:rsidR="00302E33" w:rsidRPr="00302E33" w:rsidRDefault="00302E33">
      <w:pPr>
        <w:numPr>
          <w:ilvl w:val="2"/>
          <w:numId w:val="26"/>
        </w:numPr>
        <w:tabs>
          <w:tab w:val="left" w:pos="1418"/>
        </w:tabs>
        <w:autoSpaceDE w:val="0"/>
        <w:autoSpaceDN w:val="0"/>
        <w:adjustRightInd w:val="0"/>
        <w:spacing w:after="160" w:line="259" w:lineRule="auto"/>
        <w:ind w:left="1418" w:hanging="851"/>
        <w:jc w:val="both"/>
        <w:rPr>
          <w:rFonts w:eastAsia="Calibri"/>
          <w:color w:val="000000"/>
          <w:lang w:eastAsia="en-US"/>
        </w:rPr>
      </w:pPr>
      <w:r w:rsidRPr="00302E33">
        <w:rPr>
          <w:rFonts w:eastAsia="Calibri"/>
          <w:color w:val="000000"/>
          <w:lang w:eastAsia="en-US"/>
        </w:rPr>
        <w:t>pieņemt lēmumu par izsoles protokolu apstiprināšanu un iesniegšanu Gulbenes novada domei izsoles rezultātu apstiprināšanai;</w:t>
      </w:r>
    </w:p>
    <w:p w14:paraId="6DBFEF2F" w14:textId="77777777" w:rsidR="00302E33" w:rsidRPr="00302E33" w:rsidRDefault="00302E33">
      <w:pPr>
        <w:numPr>
          <w:ilvl w:val="2"/>
          <w:numId w:val="26"/>
        </w:numPr>
        <w:tabs>
          <w:tab w:val="left" w:pos="1418"/>
        </w:tabs>
        <w:autoSpaceDE w:val="0"/>
        <w:autoSpaceDN w:val="0"/>
        <w:adjustRightInd w:val="0"/>
        <w:spacing w:after="160" w:line="259" w:lineRule="auto"/>
        <w:ind w:left="1418" w:hanging="851"/>
        <w:jc w:val="both"/>
        <w:rPr>
          <w:rFonts w:eastAsia="Calibri"/>
          <w:color w:val="000000"/>
          <w:lang w:eastAsia="en-US"/>
        </w:rPr>
      </w:pPr>
      <w:r w:rsidRPr="00302E33">
        <w:rPr>
          <w:rFonts w:eastAsia="Calibri"/>
          <w:color w:val="000000"/>
          <w:lang w:eastAsia="en-US"/>
        </w:rPr>
        <w:t>atbildēt uz pretendentu jautājumiem;</w:t>
      </w:r>
    </w:p>
    <w:p w14:paraId="7747DE93" w14:textId="77777777" w:rsidR="00302E33" w:rsidRPr="00302E33" w:rsidRDefault="00302E33">
      <w:pPr>
        <w:numPr>
          <w:ilvl w:val="2"/>
          <w:numId w:val="26"/>
        </w:numPr>
        <w:tabs>
          <w:tab w:val="left" w:pos="1418"/>
        </w:tabs>
        <w:autoSpaceDE w:val="0"/>
        <w:autoSpaceDN w:val="0"/>
        <w:adjustRightInd w:val="0"/>
        <w:spacing w:after="160" w:line="259" w:lineRule="auto"/>
        <w:ind w:left="1418" w:hanging="851"/>
        <w:jc w:val="both"/>
        <w:rPr>
          <w:rFonts w:eastAsia="Calibri"/>
          <w:color w:val="000000"/>
          <w:lang w:eastAsia="en-US"/>
        </w:rPr>
      </w:pPr>
      <w:r w:rsidRPr="00302E33">
        <w:rPr>
          <w:rFonts w:eastAsia="Calibri"/>
          <w:color w:val="000000"/>
          <w:lang w:eastAsia="en-US"/>
        </w:rPr>
        <w:lastRenderedPageBreak/>
        <w:t>paziņot visiem pieteikumus iesniegušajiem pretendentiem lēmumu par izsoles rezultātu, nosūtot informāciju uz viņu pieteikumā norādīto e-adresi vai e-pasta adresi.</w:t>
      </w:r>
    </w:p>
    <w:p w14:paraId="1B329B06" w14:textId="77777777" w:rsidR="00302E33" w:rsidRPr="00302E33" w:rsidRDefault="00302E33" w:rsidP="00302E33">
      <w:pPr>
        <w:autoSpaceDE w:val="0"/>
        <w:autoSpaceDN w:val="0"/>
        <w:adjustRightInd w:val="0"/>
        <w:jc w:val="both"/>
        <w:rPr>
          <w:rFonts w:eastAsia="Calibri"/>
          <w:color w:val="000000"/>
          <w:lang w:eastAsia="en-US"/>
        </w:rPr>
      </w:pPr>
    </w:p>
    <w:p w14:paraId="7F720520" w14:textId="77777777" w:rsidR="00302E33" w:rsidRPr="00302E33" w:rsidRDefault="00302E33">
      <w:pPr>
        <w:numPr>
          <w:ilvl w:val="0"/>
          <w:numId w:val="26"/>
        </w:numPr>
        <w:tabs>
          <w:tab w:val="left" w:pos="426"/>
        </w:tabs>
        <w:autoSpaceDE w:val="0"/>
        <w:autoSpaceDN w:val="0"/>
        <w:adjustRightInd w:val="0"/>
        <w:spacing w:after="160" w:line="259" w:lineRule="auto"/>
        <w:ind w:left="284" w:hanging="284"/>
        <w:jc w:val="center"/>
        <w:rPr>
          <w:rFonts w:eastAsia="Calibri"/>
          <w:b/>
          <w:bCs/>
          <w:color w:val="000000"/>
          <w:lang w:eastAsia="en-US"/>
        </w:rPr>
      </w:pPr>
      <w:r w:rsidRPr="00302E33">
        <w:rPr>
          <w:rFonts w:eastAsia="Calibri"/>
          <w:b/>
          <w:bCs/>
          <w:color w:val="000000"/>
          <w:lang w:eastAsia="en-US"/>
        </w:rPr>
        <w:t>Sūdzību iesniegšana</w:t>
      </w:r>
    </w:p>
    <w:p w14:paraId="543B958F" w14:textId="77777777" w:rsidR="00302E33" w:rsidRPr="00302E33" w:rsidRDefault="00302E33" w:rsidP="00302E33">
      <w:pPr>
        <w:tabs>
          <w:tab w:val="left" w:pos="426"/>
        </w:tabs>
        <w:autoSpaceDE w:val="0"/>
        <w:autoSpaceDN w:val="0"/>
        <w:adjustRightInd w:val="0"/>
        <w:rPr>
          <w:rFonts w:eastAsia="Calibri"/>
          <w:b/>
          <w:bCs/>
          <w:color w:val="000000"/>
          <w:lang w:eastAsia="en-US"/>
        </w:rPr>
      </w:pPr>
    </w:p>
    <w:p w14:paraId="0CE56F63"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color w:val="000000"/>
          <w:lang w:eastAsia="en-US"/>
        </w:rPr>
      </w:pPr>
      <w:r w:rsidRPr="00302E33">
        <w:rPr>
          <w:rFonts w:eastAsia="Calibri"/>
          <w:color w:val="000000"/>
          <w:lang w:eastAsia="en-US"/>
        </w:rPr>
        <w:t xml:space="preserve">Personas var iesniegt sūdzību </w:t>
      </w:r>
      <w:r w:rsidRPr="00302E33">
        <w:rPr>
          <w:rFonts w:eastAsia="Calibri"/>
          <w:iCs/>
          <w:color w:val="000000"/>
          <w:lang w:eastAsia="en-US"/>
        </w:rPr>
        <w:t xml:space="preserve">Iznomātājam </w:t>
      </w:r>
      <w:r w:rsidRPr="00302E33">
        <w:rPr>
          <w:rFonts w:eastAsia="Calibri"/>
          <w:color w:val="000000"/>
          <w:lang w:eastAsia="en-US"/>
        </w:rPr>
        <w:t xml:space="preserve">par </w:t>
      </w:r>
      <w:r w:rsidRPr="00302E33">
        <w:rPr>
          <w:rFonts w:eastAsia="Calibri"/>
          <w:iCs/>
          <w:color w:val="000000"/>
          <w:lang w:eastAsia="en-US"/>
        </w:rPr>
        <w:t xml:space="preserve">Komisijas </w:t>
      </w:r>
      <w:r w:rsidRPr="00302E33">
        <w:rPr>
          <w:rFonts w:eastAsia="Calibri"/>
          <w:color w:val="000000"/>
          <w:lang w:eastAsia="en-US"/>
        </w:rPr>
        <w:t xml:space="preserve">darbībām 5 (piecu) darba dienu laikā no šo darbību veikšanas dienas. Ja sūdzība iesniegta pēc noteiktā termiņa, tā netiek izskatīta. </w:t>
      </w:r>
    </w:p>
    <w:p w14:paraId="58EED3AC"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color w:val="000000"/>
          <w:lang w:eastAsia="en-US"/>
        </w:rPr>
      </w:pPr>
      <w:r w:rsidRPr="00302E33">
        <w:rPr>
          <w:rFonts w:eastAsia="Calibri"/>
          <w:color w:val="000000"/>
          <w:lang w:eastAsia="en-US"/>
        </w:rPr>
        <w:t>Izskatot sūdzību, Iznomātājs pieņem lēmumu, kas tiek paziņots visiem izsoles dalībniekiem, nosūtot to uz viņu pieteikumā norādīto e-pasta adresi.</w:t>
      </w:r>
    </w:p>
    <w:p w14:paraId="5D3B5BDA" w14:textId="77777777" w:rsidR="00302E33" w:rsidRPr="00302E33" w:rsidRDefault="00302E33" w:rsidP="00302E33">
      <w:pPr>
        <w:autoSpaceDE w:val="0"/>
        <w:autoSpaceDN w:val="0"/>
        <w:adjustRightInd w:val="0"/>
        <w:rPr>
          <w:rFonts w:eastAsia="Calibri"/>
          <w:color w:val="000000"/>
          <w:lang w:eastAsia="en-US"/>
        </w:rPr>
      </w:pPr>
    </w:p>
    <w:p w14:paraId="493FA963" w14:textId="77777777" w:rsidR="00302E33" w:rsidRPr="00302E33" w:rsidRDefault="00302E33">
      <w:pPr>
        <w:numPr>
          <w:ilvl w:val="0"/>
          <w:numId w:val="26"/>
        </w:numPr>
        <w:autoSpaceDE w:val="0"/>
        <w:autoSpaceDN w:val="0"/>
        <w:adjustRightInd w:val="0"/>
        <w:spacing w:after="160" w:line="259" w:lineRule="auto"/>
        <w:jc w:val="center"/>
        <w:rPr>
          <w:rFonts w:eastAsia="Calibri"/>
          <w:color w:val="000000"/>
          <w:lang w:eastAsia="en-US"/>
        </w:rPr>
      </w:pPr>
      <w:r w:rsidRPr="00302E33">
        <w:rPr>
          <w:rFonts w:eastAsia="Calibri"/>
          <w:b/>
          <w:bCs/>
          <w:color w:val="000000"/>
          <w:lang w:eastAsia="en-US"/>
        </w:rPr>
        <w:t>Pielikumi</w:t>
      </w:r>
      <w:r w:rsidRPr="00302E33">
        <w:rPr>
          <w:rFonts w:eastAsia="Calibri"/>
          <w:color w:val="000000"/>
          <w:lang w:eastAsia="en-US"/>
        </w:rPr>
        <w:t xml:space="preserve"> </w:t>
      </w:r>
    </w:p>
    <w:p w14:paraId="2A522A16" w14:textId="77777777" w:rsidR="00302E33" w:rsidRPr="00302E33" w:rsidRDefault="00302E33" w:rsidP="00302E33">
      <w:pPr>
        <w:autoSpaceDE w:val="0"/>
        <w:autoSpaceDN w:val="0"/>
        <w:adjustRightInd w:val="0"/>
        <w:rPr>
          <w:rFonts w:eastAsia="Calibri"/>
          <w:color w:val="000000"/>
          <w:lang w:eastAsia="en-US"/>
        </w:rPr>
      </w:pPr>
    </w:p>
    <w:p w14:paraId="2D254FC8"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color w:val="000000"/>
          <w:lang w:eastAsia="en-US"/>
        </w:rPr>
      </w:pPr>
      <w:r w:rsidRPr="00302E33">
        <w:rPr>
          <w:rFonts w:eastAsia="Calibri"/>
          <w:color w:val="000000"/>
          <w:lang w:eastAsia="en-US"/>
        </w:rPr>
        <w:t xml:space="preserve">1.pielikums – Nekustamā īpašuma nomas līguma projekts; </w:t>
      </w:r>
    </w:p>
    <w:p w14:paraId="0B727191" w14:textId="77777777" w:rsidR="00302E33" w:rsidRPr="00302E33" w:rsidRDefault="00302E33">
      <w:pPr>
        <w:numPr>
          <w:ilvl w:val="1"/>
          <w:numId w:val="26"/>
        </w:numPr>
        <w:tabs>
          <w:tab w:val="left" w:pos="567"/>
        </w:tabs>
        <w:autoSpaceDE w:val="0"/>
        <w:autoSpaceDN w:val="0"/>
        <w:adjustRightInd w:val="0"/>
        <w:spacing w:after="160" w:line="259" w:lineRule="auto"/>
        <w:ind w:left="567" w:hanging="567"/>
        <w:jc w:val="both"/>
        <w:rPr>
          <w:rFonts w:eastAsia="Calibri"/>
          <w:lang w:eastAsia="en-US"/>
        </w:rPr>
      </w:pPr>
      <w:r w:rsidRPr="00302E33">
        <w:rPr>
          <w:rFonts w:eastAsia="Calibri"/>
          <w:lang w:eastAsia="en-US"/>
        </w:rPr>
        <w:t>2.pielikums – Pieteikums dalībai pirmajā nomas tiesību mutiskā izsolē.</w:t>
      </w:r>
    </w:p>
    <w:p w14:paraId="407B8D36" w14:textId="77777777" w:rsidR="00302E33" w:rsidRPr="00302E33" w:rsidRDefault="00302E33" w:rsidP="00302E33">
      <w:pPr>
        <w:spacing w:line="360" w:lineRule="auto"/>
        <w:jc w:val="both"/>
        <w:rPr>
          <w:lang w:eastAsia="en-US"/>
        </w:rPr>
      </w:pPr>
    </w:p>
    <w:p w14:paraId="5EE519AC" w14:textId="77777777" w:rsidR="00302E33" w:rsidRPr="00302E33" w:rsidRDefault="00302E33" w:rsidP="00302E33">
      <w:pPr>
        <w:tabs>
          <w:tab w:val="left" w:pos="7230"/>
        </w:tabs>
        <w:spacing w:line="360" w:lineRule="auto"/>
        <w:jc w:val="both"/>
        <w:rPr>
          <w:lang w:eastAsia="en-US"/>
        </w:rPr>
      </w:pPr>
      <w:r w:rsidRPr="00302E33">
        <w:rPr>
          <w:lang w:eastAsia="en-US"/>
        </w:rPr>
        <w:t>Gulbenes novada domes priekšsēdētājs</w:t>
      </w:r>
      <w:r w:rsidRPr="00302E33">
        <w:rPr>
          <w:lang w:eastAsia="en-US"/>
        </w:rPr>
        <w:tab/>
        <w:t>A. Caunītis</w:t>
      </w:r>
    </w:p>
    <w:p w14:paraId="1616B926" w14:textId="77777777" w:rsidR="00302E33" w:rsidRPr="00302E33" w:rsidRDefault="00302E33" w:rsidP="00302E33">
      <w:pPr>
        <w:autoSpaceDE w:val="0"/>
        <w:autoSpaceDN w:val="0"/>
        <w:adjustRightInd w:val="0"/>
        <w:rPr>
          <w:rFonts w:eastAsia="Calibri"/>
          <w:color w:val="000000"/>
          <w:lang w:eastAsia="en-US"/>
        </w:rPr>
      </w:pPr>
    </w:p>
    <w:p w14:paraId="00C99C3C" w14:textId="77777777" w:rsidR="00302E33" w:rsidRPr="00302E33" w:rsidRDefault="00302E33" w:rsidP="00302E33">
      <w:pPr>
        <w:autoSpaceDE w:val="0"/>
        <w:autoSpaceDN w:val="0"/>
        <w:adjustRightInd w:val="0"/>
        <w:rPr>
          <w:rFonts w:eastAsia="Calibri"/>
          <w:color w:val="000000"/>
          <w:lang w:eastAsia="en-US"/>
        </w:rPr>
      </w:pPr>
    </w:p>
    <w:p w14:paraId="70E07E14" w14:textId="77777777" w:rsidR="00B45F49" w:rsidRDefault="00B45F49">
      <w:bookmarkStart w:id="86" w:name="_Hlk111604228"/>
      <w:r>
        <w:br w:type="page"/>
      </w:r>
    </w:p>
    <w:tbl>
      <w:tblPr>
        <w:tblStyle w:val="Reatabula5"/>
        <w:tblW w:w="0" w:type="auto"/>
        <w:tblInd w:w="49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0"/>
      </w:tblGrid>
      <w:tr w:rsidR="00302E33" w:rsidRPr="00302E33" w14:paraId="1D2DBFBB" w14:textId="77777777" w:rsidTr="006843B0">
        <w:trPr>
          <w:trHeight w:val="1055"/>
        </w:trPr>
        <w:tc>
          <w:tcPr>
            <w:tcW w:w="4240" w:type="dxa"/>
          </w:tcPr>
          <w:p w14:paraId="3A02DD7A" w14:textId="6ED15CC2" w:rsidR="00302E33" w:rsidRPr="00302E33" w:rsidRDefault="00302E33" w:rsidP="00302E33">
            <w:pPr>
              <w:tabs>
                <w:tab w:val="left" w:pos="5387"/>
              </w:tabs>
              <w:ind w:right="-379"/>
              <w:rPr>
                <w:bCs/>
                <w:color w:val="000000"/>
                <w:sz w:val="18"/>
                <w:szCs w:val="18"/>
              </w:rPr>
            </w:pPr>
            <w:r w:rsidRPr="00302E33">
              <w:rPr>
                <w:bCs/>
                <w:color w:val="000000"/>
                <w:sz w:val="18"/>
                <w:szCs w:val="18"/>
              </w:rPr>
              <w:lastRenderedPageBreak/>
              <w:t>1.pielikums</w:t>
            </w:r>
          </w:p>
          <w:p w14:paraId="1AF752BC" w14:textId="77777777" w:rsidR="00302E33" w:rsidRPr="00302E33" w:rsidRDefault="00302E33" w:rsidP="00302E33">
            <w:pPr>
              <w:tabs>
                <w:tab w:val="left" w:pos="5387"/>
              </w:tabs>
              <w:rPr>
                <w:bCs/>
                <w:color w:val="000000"/>
                <w:sz w:val="18"/>
                <w:szCs w:val="18"/>
              </w:rPr>
            </w:pPr>
            <w:r w:rsidRPr="00302E33">
              <w:rPr>
                <w:bCs/>
                <w:color w:val="000000"/>
                <w:sz w:val="18"/>
                <w:szCs w:val="18"/>
              </w:rPr>
              <w:t xml:space="preserve">nekustamā īpašuma </w:t>
            </w:r>
            <w:bookmarkStart w:id="87" w:name="_Hlk119396428"/>
            <w:r w:rsidRPr="00302E33">
              <w:rPr>
                <w:bCs/>
                <w:color w:val="000000"/>
                <w:sz w:val="18"/>
                <w:szCs w:val="18"/>
              </w:rPr>
              <w:t>ar kadastra numuru 5001 007 0270 un adresi: Zaļā iela 3 Gulbene, Gulbenes novads, ražošanas ēkas daļas 421,81 m</w:t>
            </w:r>
            <w:r w:rsidRPr="00302E33">
              <w:rPr>
                <w:bCs/>
                <w:color w:val="000000"/>
                <w:sz w:val="18"/>
                <w:szCs w:val="18"/>
                <w:vertAlign w:val="superscript"/>
              </w:rPr>
              <w:t>2</w:t>
            </w:r>
            <w:r w:rsidRPr="00302E33">
              <w:rPr>
                <w:bCs/>
                <w:color w:val="000000"/>
                <w:sz w:val="18"/>
                <w:szCs w:val="18"/>
              </w:rPr>
              <w:t xml:space="preserve"> platībā un zemes vienības ar kadastra</w:t>
            </w:r>
            <w:r w:rsidRPr="00302E33">
              <w:rPr>
                <w:rFonts w:ascii="Arial" w:hAnsi="Arial" w:cs="Arial"/>
                <w:sz w:val="22"/>
                <w:szCs w:val="22"/>
              </w:rPr>
              <w:t xml:space="preserve"> </w:t>
            </w:r>
            <w:r w:rsidRPr="00302E33">
              <w:rPr>
                <w:bCs/>
                <w:color w:val="000000"/>
                <w:sz w:val="18"/>
                <w:szCs w:val="18"/>
              </w:rPr>
              <w:t>apzīmējumu 5001 007 0270 daļas</w:t>
            </w:r>
            <w:bookmarkEnd w:id="87"/>
            <w:r w:rsidRPr="00302E33">
              <w:rPr>
                <w:bCs/>
                <w:color w:val="000000"/>
                <w:sz w:val="18"/>
                <w:szCs w:val="18"/>
              </w:rPr>
              <w:t xml:space="preserve"> nomas tiesību</w:t>
            </w:r>
            <w:r w:rsidRPr="00302E33">
              <w:rPr>
                <w:rFonts w:ascii="Arial" w:hAnsi="Arial" w:cs="Arial"/>
                <w:sz w:val="22"/>
                <w:szCs w:val="22"/>
              </w:rPr>
              <w:t xml:space="preserve"> </w:t>
            </w:r>
            <w:r w:rsidRPr="00302E33">
              <w:rPr>
                <w:bCs/>
                <w:color w:val="000000"/>
                <w:sz w:val="18"/>
                <w:szCs w:val="18"/>
              </w:rPr>
              <w:t>pirmās izsoles noteikumiem</w:t>
            </w:r>
          </w:p>
        </w:tc>
      </w:tr>
    </w:tbl>
    <w:p w14:paraId="7F211CB5" w14:textId="77777777" w:rsidR="00302E33" w:rsidRPr="00302E33" w:rsidRDefault="00302E33" w:rsidP="00302E33">
      <w:pPr>
        <w:tabs>
          <w:tab w:val="left" w:pos="5245"/>
        </w:tabs>
        <w:rPr>
          <w:b/>
          <w:color w:val="000000"/>
        </w:rPr>
      </w:pPr>
    </w:p>
    <w:p w14:paraId="3457394D" w14:textId="77777777" w:rsidR="00302E33" w:rsidRPr="00302E33" w:rsidRDefault="00302E33" w:rsidP="00302E33">
      <w:pPr>
        <w:jc w:val="center"/>
        <w:rPr>
          <w:b/>
          <w:color w:val="000000"/>
          <w:sz w:val="22"/>
          <w:szCs w:val="22"/>
        </w:rPr>
      </w:pPr>
      <w:r w:rsidRPr="00302E33">
        <w:rPr>
          <w:b/>
          <w:color w:val="000000"/>
          <w:sz w:val="22"/>
          <w:szCs w:val="22"/>
        </w:rPr>
        <w:t>NEKUSTAMĀ ĪPAŠUMA NOMAS LĪGUMS Nr. ____</w:t>
      </w:r>
    </w:p>
    <w:p w14:paraId="113E0808" w14:textId="77777777" w:rsidR="00302E33" w:rsidRPr="00302E33" w:rsidRDefault="00302E33" w:rsidP="00302E33">
      <w:pPr>
        <w:jc w:val="center"/>
        <w:rPr>
          <w:color w:val="000000"/>
          <w:sz w:val="22"/>
          <w:szCs w:val="22"/>
        </w:rPr>
      </w:pPr>
    </w:p>
    <w:p w14:paraId="13C6D235" w14:textId="77777777" w:rsidR="00302E33" w:rsidRPr="00302E33" w:rsidRDefault="00302E33" w:rsidP="00302E33">
      <w:pPr>
        <w:jc w:val="both"/>
        <w:rPr>
          <w:color w:val="000000"/>
          <w:sz w:val="22"/>
          <w:szCs w:val="22"/>
        </w:rPr>
      </w:pPr>
      <w:r w:rsidRPr="00302E33">
        <w:rPr>
          <w:color w:val="000000"/>
          <w:sz w:val="22"/>
          <w:szCs w:val="22"/>
        </w:rPr>
        <w:t>Gulbenē,                                                                                             20___.gada ____.__________</w:t>
      </w:r>
    </w:p>
    <w:p w14:paraId="4D7AF0AD" w14:textId="77777777" w:rsidR="00302E33" w:rsidRPr="00302E33" w:rsidRDefault="00302E33" w:rsidP="00302E33">
      <w:pPr>
        <w:jc w:val="both"/>
        <w:rPr>
          <w:color w:val="000000"/>
          <w:sz w:val="22"/>
          <w:szCs w:val="22"/>
        </w:rPr>
      </w:pPr>
    </w:p>
    <w:p w14:paraId="00700A3F" w14:textId="77777777" w:rsidR="00302E33" w:rsidRPr="00302E33" w:rsidRDefault="00302E33" w:rsidP="00302E33">
      <w:pPr>
        <w:ind w:firstLine="567"/>
        <w:jc w:val="both"/>
        <w:rPr>
          <w:sz w:val="22"/>
          <w:szCs w:val="22"/>
        </w:rPr>
      </w:pPr>
      <w:r w:rsidRPr="00302E33">
        <w:rPr>
          <w:b/>
          <w:sz w:val="22"/>
          <w:szCs w:val="22"/>
        </w:rPr>
        <w:t>Gulbenes novada pašvaldība</w:t>
      </w:r>
      <w:r w:rsidRPr="00302E33">
        <w:rPr>
          <w:sz w:val="22"/>
          <w:szCs w:val="22"/>
        </w:rPr>
        <w:t xml:space="preserve">, reģistrācijas Nr. 90009116327, juridiskā adrese: Ābeļu iela 2, Gulbene, Gulbenes novads, LV-4401 (turpmāk – Iznomātājs), tās izpilddirektora _______________ personā, no vienas puses, un </w:t>
      </w:r>
    </w:p>
    <w:p w14:paraId="6545CDDA" w14:textId="77777777" w:rsidR="00302E33" w:rsidRPr="00302E33" w:rsidRDefault="00302E33" w:rsidP="00302E33">
      <w:pPr>
        <w:ind w:firstLine="567"/>
        <w:jc w:val="both"/>
        <w:rPr>
          <w:color w:val="000000"/>
          <w:sz w:val="22"/>
          <w:szCs w:val="22"/>
        </w:rPr>
      </w:pPr>
      <w:r w:rsidRPr="00302E33">
        <w:rPr>
          <w:b/>
          <w:bCs/>
          <w:color w:val="000000"/>
          <w:sz w:val="22"/>
          <w:szCs w:val="22"/>
        </w:rPr>
        <w:t>______________________________</w:t>
      </w:r>
      <w:r w:rsidRPr="00302E33">
        <w:rPr>
          <w:color w:val="000000"/>
          <w:sz w:val="22"/>
          <w:szCs w:val="22"/>
        </w:rPr>
        <w:t>, reģistrācijas Nr. _____________________, juridiskā adrese: ____________________ (turpmāk – Nomnieks), tā ___________________ personā, kas rīkojas pamatojoties uz _______________________, no otras puses,</w:t>
      </w:r>
    </w:p>
    <w:p w14:paraId="41F72287" w14:textId="77777777" w:rsidR="00302E33" w:rsidRPr="00302E33" w:rsidRDefault="00302E33" w:rsidP="00302E33">
      <w:pPr>
        <w:jc w:val="both"/>
        <w:rPr>
          <w:color w:val="000000"/>
          <w:sz w:val="22"/>
          <w:szCs w:val="22"/>
        </w:rPr>
      </w:pPr>
      <w:r w:rsidRPr="00302E33">
        <w:rPr>
          <w:color w:val="000000"/>
          <w:sz w:val="22"/>
          <w:szCs w:val="22"/>
        </w:rPr>
        <w:t>(abi kopā – Puses, katrs atsevišķi – Puse), no brīvas gribas, bez spaidiem, maldības un viltus, apzinoties savas rīcības saturu, nozīmi un juridiskās sekas,</w:t>
      </w:r>
    </w:p>
    <w:p w14:paraId="40F45D6D" w14:textId="77777777" w:rsidR="00302E33" w:rsidRPr="00302E33" w:rsidRDefault="00302E33" w:rsidP="00302E33">
      <w:pPr>
        <w:ind w:firstLine="567"/>
        <w:jc w:val="both"/>
        <w:rPr>
          <w:color w:val="000000"/>
          <w:sz w:val="22"/>
          <w:szCs w:val="22"/>
        </w:rPr>
      </w:pPr>
      <w:r w:rsidRPr="00302E33">
        <w:rPr>
          <w:b/>
          <w:bCs/>
          <w:color w:val="000000"/>
          <w:sz w:val="22"/>
          <w:szCs w:val="22"/>
        </w:rPr>
        <w:t>ņemot vērā</w:t>
      </w:r>
      <w:r w:rsidRPr="00302E33">
        <w:rPr>
          <w:color w:val="000000"/>
          <w:sz w:val="22"/>
          <w:szCs w:val="22"/>
        </w:rPr>
        <w:t xml:space="preserve"> Gulbenes novada pašvaldības Eiropas Reģionālās attīstības fonda specifiskā atbalsta mērķa 5.6.2. “Teritoriju </w:t>
      </w:r>
      <w:proofErr w:type="spellStart"/>
      <w:r w:rsidRPr="00302E33">
        <w:rPr>
          <w:color w:val="000000"/>
          <w:sz w:val="22"/>
          <w:szCs w:val="22"/>
        </w:rPr>
        <w:t>revitalizācija</w:t>
      </w:r>
      <w:proofErr w:type="spellEnd"/>
      <w:r w:rsidRPr="00302E33">
        <w:rPr>
          <w:color w:val="000000"/>
          <w:sz w:val="22"/>
          <w:szCs w:val="22"/>
        </w:rPr>
        <w:t>, reģenerējot degradētās teritorijas atbilstoši pašvaldību integrētajām attīstības programmām” īstenošanas noteikumi”</w:t>
      </w:r>
      <w:r w:rsidRPr="00302E33">
        <w:rPr>
          <w:rFonts w:ascii="Arial" w:hAnsi="Arial" w:cs="Arial"/>
          <w:sz w:val="22"/>
          <w:szCs w:val="22"/>
        </w:rPr>
        <w:t xml:space="preserve"> </w:t>
      </w:r>
      <w:r w:rsidRPr="00302E33">
        <w:rPr>
          <w:color w:val="000000"/>
          <w:sz w:val="22"/>
          <w:szCs w:val="22"/>
        </w:rPr>
        <w:t xml:space="preserve">un 13.1.3. specifiskā atbalsta mērķa “Atveseļošanas pasākumi vides un reģionālās attīstības jomā” 13.1.3.3. pasākuma “Teritoriju </w:t>
      </w:r>
      <w:proofErr w:type="spellStart"/>
      <w:r w:rsidRPr="00302E33">
        <w:rPr>
          <w:color w:val="000000"/>
          <w:sz w:val="22"/>
          <w:szCs w:val="22"/>
        </w:rPr>
        <w:t>revitalizācija</w:t>
      </w:r>
      <w:proofErr w:type="spellEnd"/>
      <w:r w:rsidRPr="00302E33">
        <w:rPr>
          <w:color w:val="000000"/>
          <w:sz w:val="22"/>
          <w:szCs w:val="22"/>
        </w:rPr>
        <w:t xml:space="preserve"> uzņēmējdarbības veicināšanai pašvaldībās” ietvaros īstenojamo projektu “Ražošanas/noliktavas ēkas ar biroja telpām būvniecība Gulbenē” Nr. 5.6.2.0/22/I/008, </w:t>
      </w:r>
    </w:p>
    <w:p w14:paraId="79B0E3E7" w14:textId="77777777" w:rsidR="00302E33" w:rsidRPr="00302E33" w:rsidRDefault="00302E33" w:rsidP="00302E33">
      <w:pPr>
        <w:ind w:firstLine="567"/>
        <w:jc w:val="both"/>
        <w:rPr>
          <w:b/>
          <w:bCs/>
          <w:color w:val="000000"/>
          <w:sz w:val="22"/>
          <w:szCs w:val="22"/>
        </w:rPr>
      </w:pPr>
      <w:r w:rsidRPr="00302E33">
        <w:rPr>
          <w:b/>
          <w:bCs/>
          <w:color w:val="000000"/>
          <w:sz w:val="22"/>
          <w:szCs w:val="22"/>
        </w:rPr>
        <w:t xml:space="preserve">un pamatojoties uz: </w:t>
      </w:r>
    </w:p>
    <w:p w14:paraId="122415CC" w14:textId="77777777" w:rsidR="00302E33" w:rsidRPr="00302E33" w:rsidRDefault="00302E33">
      <w:pPr>
        <w:numPr>
          <w:ilvl w:val="0"/>
          <w:numId w:val="30"/>
        </w:numPr>
        <w:tabs>
          <w:tab w:val="left" w:pos="993"/>
        </w:tabs>
        <w:ind w:left="0" w:firstLine="567"/>
        <w:jc w:val="both"/>
        <w:rPr>
          <w:rFonts w:eastAsia="Calibri"/>
          <w:color w:val="000000"/>
          <w:sz w:val="22"/>
          <w:szCs w:val="22"/>
          <w:lang w:eastAsia="en-US"/>
        </w:rPr>
      </w:pPr>
      <w:r w:rsidRPr="00302E33">
        <w:rPr>
          <w:rFonts w:eastAsia="Calibri"/>
          <w:color w:val="000000"/>
          <w:sz w:val="22"/>
          <w:szCs w:val="22"/>
          <w:lang w:eastAsia="en-US"/>
        </w:rPr>
        <w:t xml:space="preserve">Gulbenes novada domes 2022.gada 29.decembra </w:t>
      </w:r>
      <w:r w:rsidRPr="00302E33">
        <w:rPr>
          <w:rFonts w:eastAsia="Calibri"/>
          <w:sz w:val="22"/>
          <w:szCs w:val="22"/>
          <w:lang w:eastAsia="en-US"/>
        </w:rPr>
        <w:t xml:space="preserve">lēmumu Nr. GND/2022/1328 “Par nekustamā īpašuma </w:t>
      </w:r>
      <w:bookmarkStart w:id="88" w:name="_Hlk119396591"/>
      <w:r w:rsidRPr="00302E33">
        <w:rPr>
          <w:rFonts w:eastAsia="Calibri"/>
          <w:sz w:val="22"/>
          <w:szCs w:val="22"/>
          <w:lang w:eastAsia="en-US"/>
        </w:rPr>
        <w:t>ar kadastra numuru 5001 007 0270 un adresi: Zaļā iela 3, Gulbene, Gulbenes novads, ražošanas ēkas daļas 421,81 m</w:t>
      </w:r>
      <w:r w:rsidRPr="00302E33">
        <w:rPr>
          <w:rFonts w:eastAsia="Calibri"/>
          <w:sz w:val="22"/>
          <w:szCs w:val="22"/>
          <w:vertAlign w:val="superscript"/>
          <w:lang w:eastAsia="en-US"/>
        </w:rPr>
        <w:t>2</w:t>
      </w:r>
      <w:r w:rsidRPr="00302E33">
        <w:rPr>
          <w:rFonts w:eastAsia="Calibri"/>
          <w:sz w:val="22"/>
          <w:szCs w:val="22"/>
          <w:lang w:eastAsia="en-US"/>
        </w:rPr>
        <w:t xml:space="preserve"> platībā un zemes vienības ar kadastra apzīmējumu 5001 007 0270 daļas pirmās nomas tiesību izsoles </w:t>
      </w:r>
      <w:bookmarkEnd w:id="88"/>
      <w:r w:rsidRPr="00302E33">
        <w:rPr>
          <w:rFonts w:eastAsia="Calibri"/>
          <w:sz w:val="22"/>
          <w:szCs w:val="22"/>
          <w:lang w:eastAsia="en-US"/>
        </w:rPr>
        <w:t>rīkošanu”;</w:t>
      </w:r>
    </w:p>
    <w:p w14:paraId="0D64F6C6" w14:textId="77777777" w:rsidR="00302E33" w:rsidRPr="00302E33" w:rsidRDefault="00302E33">
      <w:pPr>
        <w:numPr>
          <w:ilvl w:val="0"/>
          <w:numId w:val="30"/>
        </w:numPr>
        <w:tabs>
          <w:tab w:val="left" w:pos="993"/>
          <w:tab w:val="left" w:pos="5387"/>
        </w:tabs>
        <w:ind w:left="0" w:firstLine="567"/>
        <w:jc w:val="both"/>
        <w:rPr>
          <w:rFonts w:eastAsia="Calibri"/>
          <w:color w:val="000000"/>
          <w:sz w:val="22"/>
          <w:szCs w:val="22"/>
          <w:lang w:eastAsia="en-US"/>
        </w:rPr>
      </w:pPr>
      <w:r w:rsidRPr="00302E33">
        <w:rPr>
          <w:rFonts w:eastAsia="Calibri"/>
          <w:sz w:val="22"/>
          <w:szCs w:val="22"/>
          <w:lang w:eastAsia="en-US"/>
        </w:rPr>
        <w:t xml:space="preserve">Nomas tiesību izsoles komisijas, kas izveidota ar </w:t>
      </w:r>
      <w:r w:rsidRPr="00302E33">
        <w:rPr>
          <w:rFonts w:eastAsia="Calibri"/>
          <w:color w:val="000000"/>
          <w:sz w:val="22"/>
          <w:szCs w:val="22"/>
          <w:lang w:eastAsia="en-US"/>
        </w:rPr>
        <w:t xml:space="preserve">Gulbenes novada domes 2022.gada 29.decembra </w:t>
      </w:r>
      <w:r w:rsidRPr="00302E33">
        <w:rPr>
          <w:rFonts w:eastAsia="Calibri"/>
          <w:sz w:val="22"/>
          <w:szCs w:val="22"/>
          <w:lang w:eastAsia="en-US"/>
        </w:rPr>
        <w:t xml:space="preserve">lēmumu Nr. GND/2022/1328 (protokols Nr.27; 115.p.), </w:t>
      </w:r>
      <w:r w:rsidRPr="00302E33">
        <w:rPr>
          <w:rFonts w:eastAsia="Calibri"/>
          <w:color w:val="000000"/>
          <w:sz w:val="22"/>
          <w:szCs w:val="22"/>
          <w:lang w:eastAsia="en-US"/>
        </w:rPr>
        <w:t xml:space="preserve">2022.gada ___._______ apstiprināto </w:t>
      </w:r>
      <w:r w:rsidRPr="00302E33">
        <w:rPr>
          <w:rFonts w:eastAsia="Calibri"/>
          <w:bCs/>
          <w:sz w:val="22"/>
          <w:szCs w:val="22"/>
          <w:lang w:eastAsia="en-US"/>
        </w:rPr>
        <w:t>nekustamā īpašuma ar kadastra numuru 5001 007 0270 un adresi: Zaļā iela 3, Gulbene, Gulbenes novads, ražošanas ēkas daļas 421,81 m</w:t>
      </w:r>
      <w:r w:rsidRPr="00302E33">
        <w:rPr>
          <w:rFonts w:eastAsia="Calibri"/>
          <w:bCs/>
          <w:sz w:val="22"/>
          <w:szCs w:val="22"/>
          <w:vertAlign w:val="superscript"/>
          <w:lang w:eastAsia="en-US"/>
        </w:rPr>
        <w:t>2</w:t>
      </w:r>
      <w:r w:rsidRPr="00302E33">
        <w:rPr>
          <w:rFonts w:eastAsia="Calibri"/>
          <w:bCs/>
          <w:sz w:val="22"/>
          <w:szCs w:val="22"/>
          <w:lang w:eastAsia="en-US"/>
        </w:rPr>
        <w:t xml:space="preserve"> platībā un zemes vienības ar kadastra apzīmējumu 5001 007 0270 daļas pirmās nomas tiesību izsoles </w:t>
      </w:r>
      <w:r w:rsidRPr="00302E33">
        <w:rPr>
          <w:rFonts w:eastAsia="Calibri"/>
          <w:color w:val="000000"/>
          <w:sz w:val="22"/>
          <w:szCs w:val="22"/>
          <w:lang w:eastAsia="en-US"/>
        </w:rPr>
        <w:t>protokolu Nr.__;</w:t>
      </w:r>
    </w:p>
    <w:p w14:paraId="755BBE3A" w14:textId="77777777" w:rsidR="00302E33" w:rsidRPr="00302E33" w:rsidRDefault="00302E33">
      <w:pPr>
        <w:numPr>
          <w:ilvl w:val="0"/>
          <w:numId w:val="30"/>
        </w:numPr>
        <w:tabs>
          <w:tab w:val="left" w:pos="993"/>
          <w:tab w:val="left" w:pos="5387"/>
        </w:tabs>
        <w:ind w:left="0" w:firstLine="567"/>
        <w:jc w:val="both"/>
        <w:rPr>
          <w:rFonts w:eastAsia="Calibri"/>
          <w:color w:val="000000"/>
          <w:sz w:val="22"/>
          <w:szCs w:val="22"/>
          <w:lang w:eastAsia="en-US"/>
        </w:rPr>
      </w:pPr>
      <w:r w:rsidRPr="00302E33">
        <w:rPr>
          <w:rFonts w:eastAsia="Calibri"/>
          <w:color w:val="000000"/>
          <w:sz w:val="22"/>
          <w:szCs w:val="22"/>
          <w:lang w:eastAsia="en-US"/>
        </w:rPr>
        <w:t>Gulbenes novada domes 202__.gada __._______ lēmumu Nr.</w:t>
      </w:r>
      <w:r w:rsidRPr="00302E33">
        <w:rPr>
          <w:rFonts w:eastAsia="Calibri"/>
          <w:sz w:val="22"/>
          <w:szCs w:val="22"/>
          <w:lang w:eastAsia="en-US"/>
        </w:rPr>
        <w:t xml:space="preserve"> GND/202_/_____ </w:t>
      </w:r>
      <w:r w:rsidRPr="00302E33">
        <w:rPr>
          <w:rFonts w:eastAsia="Calibri"/>
          <w:color w:val="000000"/>
          <w:sz w:val="22"/>
          <w:szCs w:val="22"/>
          <w:lang w:eastAsia="en-US"/>
        </w:rPr>
        <w:t>“</w:t>
      </w:r>
      <w:r w:rsidRPr="00302E33">
        <w:rPr>
          <w:rFonts w:eastAsia="Calibri"/>
          <w:sz w:val="22"/>
          <w:szCs w:val="22"/>
          <w:lang w:eastAsia="en-US"/>
        </w:rPr>
        <w:t>Par nekustamā īpašuma ar kadastra numuru 5001 007 0270 un adresi: Zaļā iela 3, Gulbene, Gulbenes novads, ražošanas ēkas daļas 421,81 m</w:t>
      </w:r>
      <w:r w:rsidRPr="00302E33">
        <w:rPr>
          <w:rFonts w:eastAsia="Calibri"/>
          <w:sz w:val="22"/>
          <w:szCs w:val="22"/>
          <w:vertAlign w:val="superscript"/>
          <w:lang w:eastAsia="en-US"/>
        </w:rPr>
        <w:t>2</w:t>
      </w:r>
      <w:r w:rsidRPr="00302E33">
        <w:rPr>
          <w:rFonts w:eastAsia="Calibri"/>
          <w:sz w:val="22"/>
          <w:szCs w:val="22"/>
          <w:lang w:eastAsia="en-US"/>
        </w:rPr>
        <w:t xml:space="preserve"> platībā un zemes vienības ar kadastra apzīmējumu 5001 007 0270 daļas pirmās nomas tiesību izsoles </w:t>
      </w:r>
      <w:r w:rsidRPr="00302E33">
        <w:rPr>
          <w:rFonts w:eastAsia="Calibri"/>
          <w:color w:val="000000"/>
          <w:sz w:val="22"/>
          <w:szCs w:val="22"/>
          <w:lang w:eastAsia="en-US"/>
        </w:rPr>
        <w:t>rezultātu apstiprināšanu”,</w:t>
      </w:r>
    </w:p>
    <w:p w14:paraId="5B9DAF07" w14:textId="77777777" w:rsidR="00302E33" w:rsidRPr="00302E33" w:rsidRDefault="00302E33" w:rsidP="00302E33">
      <w:pPr>
        <w:tabs>
          <w:tab w:val="left" w:pos="993"/>
          <w:tab w:val="left" w:pos="5387"/>
        </w:tabs>
        <w:ind w:left="567"/>
        <w:jc w:val="both"/>
        <w:rPr>
          <w:rFonts w:eastAsia="Calibri"/>
          <w:color w:val="000000"/>
          <w:sz w:val="22"/>
          <w:szCs w:val="22"/>
          <w:lang w:eastAsia="en-US"/>
        </w:rPr>
      </w:pPr>
      <w:r w:rsidRPr="00302E33">
        <w:rPr>
          <w:rFonts w:eastAsia="Calibri"/>
          <w:color w:val="000000"/>
          <w:sz w:val="22"/>
          <w:szCs w:val="22"/>
          <w:lang w:eastAsia="en-US"/>
        </w:rPr>
        <w:t>noslēdz šāda satura Līgumu (turpmāk – Līgums):</w:t>
      </w:r>
    </w:p>
    <w:p w14:paraId="4B509867" w14:textId="77777777" w:rsidR="00302E33" w:rsidRPr="00302E33" w:rsidRDefault="00302E33" w:rsidP="00302E33">
      <w:pPr>
        <w:jc w:val="both"/>
        <w:rPr>
          <w:color w:val="000000"/>
          <w:sz w:val="22"/>
          <w:szCs w:val="22"/>
        </w:rPr>
      </w:pPr>
    </w:p>
    <w:p w14:paraId="6DF380BB" w14:textId="77777777" w:rsidR="00302E33" w:rsidRPr="00302E33" w:rsidRDefault="00302E33">
      <w:pPr>
        <w:numPr>
          <w:ilvl w:val="0"/>
          <w:numId w:val="31"/>
        </w:numPr>
        <w:jc w:val="center"/>
        <w:rPr>
          <w:rFonts w:eastAsia="Calibri"/>
          <w:b/>
          <w:color w:val="000000"/>
          <w:sz w:val="22"/>
          <w:szCs w:val="22"/>
          <w:lang w:eastAsia="en-US"/>
        </w:rPr>
      </w:pPr>
      <w:r w:rsidRPr="00302E33">
        <w:rPr>
          <w:rFonts w:eastAsia="Calibri"/>
          <w:b/>
          <w:color w:val="000000"/>
          <w:sz w:val="22"/>
          <w:szCs w:val="22"/>
          <w:lang w:eastAsia="en-US"/>
        </w:rPr>
        <w:t>NOMAS OBJEKTS</w:t>
      </w:r>
    </w:p>
    <w:p w14:paraId="319E738E" w14:textId="77777777" w:rsidR="00302E33" w:rsidRPr="00302E33" w:rsidRDefault="00302E33" w:rsidP="00302E33">
      <w:pPr>
        <w:rPr>
          <w:rFonts w:eastAsia="Calibri"/>
          <w:b/>
          <w:color w:val="000000"/>
          <w:sz w:val="22"/>
          <w:szCs w:val="22"/>
          <w:lang w:eastAsia="en-US"/>
        </w:rPr>
      </w:pPr>
    </w:p>
    <w:p w14:paraId="26C3DE89" w14:textId="66482C32" w:rsidR="00302E33" w:rsidRPr="00B45F49" w:rsidRDefault="00302E33" w:rsidP="00B45F49">
      <w:pPr>
        <w:pStyle w:val="Sarakstarindkopa"/>
        <w:numPr>
          <w:ilvl w:val="1"/>
          <w:numId w:val="31"/>
        </w:numPr>
        <w:tabs>
          <w:tab w:val="left" w:pos="567"/>
        </w:tabs>
        <w:jc w:val="both"/>
        <w:rPr>
          <w:rFonts w:ascii="Times New Roman" w:hAnsi="Times New Roman"/>
          <w:sz w:val="24"/>
          <w:szCs w:val="24"/>
        </w:rPr>
      </w:pPr>
      <w:r w:rsidRPr="00B45F49">
        <w:rPr>
          <w:rFonts w:ascii="Times New Roman" w:hAnsi="Times New Roman"/>
          <w:sz w:val="24"/>
          <w:szCs w:val="24"/>
        </w:rPr>
        <w:t>Nomas objektu veido:</w:t>
      </w:r>
    </w:p>
    <w:p w14:paraId="433D0057" w14:textId="77777777" w:rsidR="00302E33" w:rsidRPr="00302E33" w:rsidRDefault="00302E33" w:rsidP="00B45F49">
      <w:pPr>
        <w:numPr>
          <w:ilvl w:val="2"/>
          <w:numId w:val="31"/>
        </w:numPr>
        <w:tabs>
          <w:tab w:val="left" w:pos="1276"/>
        </w:tabs>
        <w:ind w:left="1276" w:hanging="709"/>
        <w:jc w:val="both"/>
        <w:rPr>
          <w:rFonts w:eastAsia="Calibri"/>
          <w:sz w:val="22"/>
          <w:szCs w:val="22"/>
          <w:lang w:eastAsia="en-US"/>
        </w:rPr>
      </w:pPr>
      <w:r w:rsidRPr="00302E33">
        <w:rPr>
          <w:rFonts w:eastAsia="Calibri"/>
          <w:sz w:val="22"/>
          <w:szCs w:val="22"/>
          <w:lang w:eastAsia="en-US"/>
        </w:rPr>
        <w:t>Gulbenes novada pašvaldības nekustamajā īpašumā ar kadastra numuru 5001 007 0270 un adresi: Zaļā iela 3, Gulbene, Gulbenes novads, izbūvējamā ražošanas ēkas daļa 421,81 m</w:t>
      </w:r>
      <w:r w:rsidRPr="00302E33">
        <w:rPr>
          <w:rFonts w:eastAsia="Calibri"/>
          <w:sz w:val="22"/>
          <w:szCs w:val="22"/>
          <w:vertAlign w:val="superscript"/>
          <w:lang w:eastAsia="en-US"/>
        </w:rPr>
        <w:t>2</w:t>
      </w:r>
      <w:r w:rsidRPr="00302E33">
        <w:rPr>
          <w:rFonts w:eastAsia="Calibri"/>
          <w:sz w:val="22"/>
          <w:szCs w:val="22"/>
          <w:lang w:eastAsia="en-US"/>
        </w:rPr>
        <w:t xml:space="preserve"> platībā tai skaitā biroja telpas, palīgtelpas un </w:t>
      </w:r>
      <w:proofErr w:type="spellStart"/>
      <w:r w:rsidRPr="00302E33">
        <w:rPr>
          <w:rFonts w:eastAsia="Calibri"/>
          <w:sz w:val="22"/>
          <w:szCs w:val="22"/>
          <w:lang w:eastAsia="en-US"/>
        </w:rPr>
        <w:t>ārtelpa</w:t>
      </w:r>
      <w:proofErr w:type="spellEnd"/>
      <w:r w:rsidRPr="00302E33">
        <w:rPr>
          <w:rFonts w:eastAsia="Calibri"/>
          <w:sz w:val="22"/>
          <w:szCs w:val="22"/>
          <w:lang w:eastAsia="en-US"/>
        </w:rPr>
        <w:t xml:space="preserve"> (nojume) (turpmāk – Ēka);</w:t>
      </w:r>
    </w:p>
    <w:p w14:paraId="1642E9E4" w14:textId="77777777" w:rsidR="00302E33" w:rsidRPr="00302E33" w:rsidRDefault="00302E33" w:rsidP="00B45F49">
      <w:pPr>
        <w:numPr>
          <w:ilvl w:val="2"/>
          <w:numId w:val="31"/>
        </w:numPr>
        <w:tabs>
          <w:tab w:val="left" w:pos="1276"/>
        </w:tabs>
        <w:ind w:left="1276" w:hanging="709"/>
        <w:jc w:val="both"/>
        <w:rPr>
          <w:rFonts w:eastAsia="Calibri"/>
          <w:sz w:val="22"/>
          <w:szCs w:val="22"/>
          <w:lang w:eastAsia="en-US"/>
        </w:rPr>
      </w:pPr>
      <w:r w:rsidRPr="00302E33">
        <w:rPr>
          <w:rFonts w:eastAsia="Calibri"/>
          <w:sz w:val="22"/>
          <w:szCs w:val="22"/>
          <w:lang w:eastAsia="en-US"/>
        </w:rPr>
        <w:t>ar Ēku neatdalāmi saistītās, izbūvējamās būves, kas paredzētas Ēkas nomnieku koplietošanai, un kas nav nodotas atsevišķā lietošanā citām personām, tai skaitā brauktuve un stāvlaukums ar apgaismojumu (betona bruģakmens segums) (turpmāk – Inženierbūves);</w:t>
      </w:r>
    </w:p>
    <w:p w14:paraId="201392F7" w14:textId="77777777" w:rsidR="00302E33" w:rsidRPr="00302E33" w:rsidRDefault="00302E33" w:rsidP="00B45F49">
      <w:pPr>
        <w:numPr>
          <w:ilvl w:val="2"/>
          <w:numId w:val="31"/>
        </w:numPr>
        <w:tabs>
          <w:tab w:val="left" w:pos="1276"/>
        </w:tabs>
        <w:ind w:left="1276" w:hanging="709"/>
        <w:jc w:val="both"/>
        <w:rPr>
          <w:rFonts w:eastAsia="Calibri"/>
          <w:sz w:val="22"/>
          <w:szCs w:val="22"/>
          <w:lang w:eastAsia="en-US"/>
        </w:rPr>
      </w:pPr>
      <w:r w:rsidRPr="00302E33">
        <w:rPr>
          <w:rFonts w:eastAsia="Calibri"/>
          <w:sz w:val="22"/>
          <w:szCs w:val="22"/>
          <w:lang w:eastAsia="en-US"/>
        </w:rPr>
        <w:t>Ēkai un Inženierbūvēm piesaistītās zemes vienības, kadastra apzīmējums 5001 007 0270, daļas 3664 m</w:t>
      </w:r>
      <w:r w:rsidRPr="00302E33">
        <w:rPr>
          <w:rFonts w:eastAsia="Calibri"/>
          <w:sz w:val="22"/>
          <w:szCs w:val="22"/>
          <w:vertAlign w:val="superscript"/>
          <w:lang w:eastAsia="en-US"/>
        </w:rPr>
        <w:t>2</w:t>
      </w:r>
      <w:r w:rsidRPr="00302E33">
        <w:rPr>
          <w:rFonts w:eastAsia="Calibri"/>
          <w:sz w:val="22"/>
          <w:szCs w:val="22"/>
          <w:lang w:eastAsia="en-US"/>
        </w:rPr>
        <w:t xml:space="preserve"> platībā 1482/3664 domājamā daļa (turpmāk – Zemesgabals),</w:t>
      </w:r>
    </w:p>
    <w:p w14:paraId="29F9DDFB" w14:textId="77777777" w:rsidR="00302E33" w:rsidRPr="00302E33" w:rsidRDefault="00302E33" w:rsidP="00302E33">
      <w:pPr>
        <w:tabs>
          <w:tab w:val="left" w:pos="1276"/>
        </w:tabs>
        <w:ind w:left="567"/>
        <w:jc w:val="both"/>
        <w:rPr>
          <w:sz w:val="22"/>
          <w:szCs w:val="22"/>
        </w:rPr>
      </w:pPr>
      <w:r w:rsidRPr="00302E33">
        <w:rPr>
          <w:sz w:val="22"/>
          <w:szCs w:val="22"/>
        </w:rPr>
        <w:t xml:space="preserve">turpmāk viss kopā saukts – Nomas objekts. </w:t>
      </w:r>
    </w:p>
    <w:p w14:paraId="71C5AE43" w14:textId="77777777" w:rsidR="00302E33" w:rsidRPr="00302E33" w:rsidRDefault="00302E33" w:rsidP="00B45F49">
      <w:pPr>
        <w:numPr>
          <w:ilvl w:val="1"/>
          <w:numId w:val="31"/>
        </w:numPr>
        <w:tabs>
          <w:tab w:val="left" w:pos="567"/>
        </w:tabs>
        <w:ind w:left="567" w:hanging="567"/>
        <w:jc w:val="both"/>
        <w:rPr>
          <w:rFonts w:eastAsia="Calibri"/>
          <w:sz w:val="22"/>
          <w:szCs w:val="22"/>
          <w:lang w:eastAsia="en-US"/>
        </w:rPr>
      </w:pPr>
      <w:r w:rsidRPr="00302E33">
        <w:rPr>
          <w:rFonts w:eastAsia="Calibri"/>
          <w:sz w:val="22"/>
          <w:szCs w:val="22"/>
          <w:lang w:eastAsia="en-US"/>
        </w:rPr>
        <w:t xml:space="preserve">Ēkas telpu izvietojuma shēma (1.pielikums) un Zemesgabala </w:t>
      </w:r>
      <w:proofErr w:type="spellStart"/>
      <w:r w:rsidRPr="00302E33">
        <w:rPr>
          <w:rFonts w:eastAsia="Calibri"/>
          <w:sz w:val="22"/>
          <w:szCs w:val="22"/>
          <w:lang w:eastAsia="en-US"/>
        </w:rPr>
        <w:t>izkopējums</w:t>
      </w:r>
      <w:proofErr w:type="spellEnd"/>
      <w:r w:rsidRPr="00302E33">
        <w:rPr>
          <w:rFonts w:eastAsia="Calibri"/>
          <w:sz w:val="22"/>
          <w:szCs w:val="22"/>
          <w:lang w:eastAsia="en-US"/>
        </w:rPr>
        <w:t xml:space="preserve"> no digitālās kartes  (2.pielikums) pievienots Līgumam, un tie ir Līguma neatņemama sastāvdaļa.</w:t>
      </w:r>
    </w:p>
    <w:p w14:paraId="47BB3680" w14:textId="77777777" w:rsidR="00302E33" w:rsidRPr="00302E33" w:rsidRDefault="00302E33" w:rsidP="00B45F49">
      <w:pPr>
        <w:numPr>
          <w:ilvl w:val="1"/>
          <w:numId w:val="31"/>
        </w:numPr>
        <w:tabs>
          <w:tab w:val="left" w:pos="567"/>
        </w:tabs>
        <w:ind w:left="567" w:hanging="567"/>
        <w:jc w:val="both"/>
        <w:rPr>
          <w:rFonts w:eastAsia="Calibri"/>
          <w:sz w:val="22"/>
          <w:szCs w:val="22"/>
          <w:lang w:eastAsia="en-US"/>
        </w:rPr>
      </w:pPr>
      <w:r w:rsidRPr="00302E33">
        <w:rPr>
          <w:rFonts w:eastAsia="Calibri"/>
          <w:color w:val="000000"/>
          <w:sz w:val="22"/>
          <w:szCs w:val="22"/>
          <w:lang w:eastAsia="en-US"/>
        </w:rPr>
        <w:t xml:space="preserve">Nomas </w:t>
      </w:r>
      <w:r w:rsidRPr="00302E33">
        <w:rPr>
          <w:rFonts w:eastAsia="Calibri"/>
          <w:sz w:val="22"/>
          <w:szCs w:val="22"/>
          <w:lang w:eastAsia="en-US"/>
        </w:rPr>
        <w:t>objekts saskaņā ar Gulbenes novada pašvaldības teritorijas plānojumu atrodas Rūpnieciskās apbūves teritorija (R), galvenais Ēkas lietošanas veids – Rūpnieciskās ražošanas ēkas (kods 1251).</w:t>
      </w:r>
    </w:p>
    <w:p w14:paraId="7426B792" w14:textId="77777777" w:rsidR="00302E33" w:rsidRPr="00302E33" w:rsidRDefault="00302E33" w:rsidP="00B45F49">
      <w:pPr>
        <w:numPr>
          <w:ilvl w:val="1"/>
          <w:numId w:val="31"/>
        </w:numPr>
        <w:tabs>
          <w:tab w:val="left" w:pos="567"/>
        </w:tabs>
        <w:ind w:left="567" w:hanging="567"/>
        <w:jc w:val="both"/>
        <w:rPr>
          <w:rFonts w:eastAsia="Calibri"/>
          <w:sz w:val="22"/>
          <w:szCs w:val="22"/>
          <w:lang w:eastAsia="en-US"/>
        </w:rPr>
      </w:pPr>
      <w:r w:rsidRPr="00302E33">
        <w:rPr>
          <w:rFonts w:eastAsia="Calibri"/>
          <w:sz w:val="22"/>
          <w:szCs w:val="22"/>
          <w:lang w:eastAsia="en-US"/>
        </w:rPr>
        <w:t>Ēkas un Inženierbūvju būvniecība ir būvdarbu stadijā. Plānotais Nomas objekta nodošanas ekspluatācijā termiņš ir 2023.gada ceturtais ceturksnis.</w:t>
      </w:r>
    </w:p>
    <w:p w14:paraId="0C5D4B89" w14:textId="77777777" w:rsidR="00302E33" w:rsidRPr="00302E33" w:rsidRDefault="00302E33" w:rsidP="00B45F49">
      <w:pPr>
        <w:numPr>
          <w:ilvl w:val="1"/>
          <w:numId w:val="31"/>
        </w:numPr>
        <w:tabs>
          <w:tab w:val="left" w:pos="567"/>
        </w:tabs>
        <w:ind w:left="567" w:hanging="567"/>
        <w:jc w:val="both"/>
        <w:rPr>
          <w:rFonts w:eastAsia="Calibri"/>
          <w:sz w:val="22"/>
          <w:szCs w:val="22"/>
          <w:lang w:eastAsia="en-US"/>
        </w:rPr>
      </w:pPr>
      <w:r w:rsidRPr="00302E33">
        <w:rPr>
          <w:rFonts w:eastAsia="Calibri"/>
          <w:sz w:val="22"/>
          <w:szCs w:val="22"/>
          <w:lang w:eastAsia="en-US"/>
        </w:rPr>
        <w:lastRenderedPageBreak/>
        <w:t>Nomas objekta būvdarbi tiek veikti, pamatojoties uz Gulbenes novada būvvaldes 2022.gada 2.novembrī izsniegtu būvatļauju Nr.BIS-BV-4.1-2022-3632.</w:t>
      </w:r>
    </w:p>
    <w:p w14:paraId="72278508" w14:textId="77777777" w:rsidR="00302E33" w:rsidRPr="00302E33" w:rsidRDefault="00302E33" w:rsidP="00B45F49">
      <w:pPr>
        <w:numPr>
          <w:ilvl w:val="1"/>
          <w:numId w:val="31"/>
        </w:numPr>
        <w:tabs>
          <w:tab w:val="left" w:pos="567"/>
        </w:tabs>
        <w:ind w:left="567" w:hanging="567"/>
        <w:jc w:val="both"/>
        <w:rPr>
          <w:rFonts w:eastAsia="Calibri"/>
          <w:sz w:val="22"/>
          <w:szCs w:val="22"/>
          <w:lang w:eastAsia="en-US"/>
        </w:rPr>
      </w:pPr>
      <w:r w:rsidRPr="00302E33">
        <w:rPr>
          <w:rFonts w:eastAsia="Calibri"/>
          <w:sz w:val="22"/>
          <w:szCs w:val="22"/>
          <w:lang w:eastAsia="en-US"/>
        </w:rPr>
        <w:t>Ēkas un inženierbūvju platība var mainīties, ja tiek reģistrēti vai aktualizēti Ēkas un inženierbūvju kadastra dati pēc Ēkas un Inženierbūvju vai to daļas kadastrālās uzmērīšanas.</w:t>
      </w:r>
    </w:p>
    <w:p w14:paraId="712781EF" w14:textId="77777777" w:rsidR="00302E33" w:rsidRPr="00302E33" w:rsidRDefault="00302E33" w:rsidP="00302E33">
      <w:pPr>
        <w:tabs>
          <w:tab w:val="left" w:pos="567"/>
        </w:tabs>
        <w:jc w:val="both"/>
        <w:rPr>
          <w:sz w:val="22"/>
          <w:szCs w:val="22"/>
        </w:rPr>
      </w:pPr>
    </w:p>
    <w:p w14:paraId="13B09BBF" w14:textId="77777777" w:rsidR="00302E33" w:rsidRPr="00302E33" w:rsidRDefault="00302E33">
      <w:pPr>
        <w:numPr>
          <w:ilvl w:val="0"/>
          <w:numId w:val="31"/>
        </w:numPr>
        <w:tabs>
          <w:tab w:val="left" w:pos="567"/>
        </w:tabs>
        <w:jc w:val="center"/>
        <w:rPr>
          <w:rFonts w:eastAsia="Calibri"/>
          <w:sz w:val="22"/>
          <w:szCs w:val="22"/>
          <w:lang w:eastAsia="en-US"/>
        </w:rPr>
      </w:pPr>
      <w:r w:rsidRPr="00302E33">
        <w:rPr>
          <w:rFonts w:eastAsia="Calibri"/>
          <w:b/>
          <w:color w:val="000000"/>
          <w:sz w:val="22"/>
          <w:szCs w:val="22"/>
          <w:lang w:eastAsia="en-US"/>
        </w:rPr>
        <w:t>LĪGUMA PRIEKŠMETS</w:t>
      </w:r>
    </w:p>
    <w:p w14:paraId="7953B3D8" w14:textId="77777777" w:rsidR="00302E33" w:rsidRPr="00302E33" w:rsidRDefault="00302E33" w:rsidP="00302E33">
      <w:pPr>
        <w:tabs>
          <w:tab w:val="left" w:pos="567"/>
        </w:tabs>
        <w:ind w:left="567" w:hanging="567"/>
        <w:rPr>
          <w:rFonts w:eastAsia="Calibri"/>
          <w:sz w:val="22"/>
          <w:szCs w:val="22"/>
          <w:lang w:eastAsia="en-US"/>
        </w:rPr>
      </w:pPr>
    </w:p>
    <w:p w14:paraId="1B274DEC" w14:textId="77777777" w:rsidR="00302E33" w:rsidRPr="00302E33" w:rsidRDefault="00302E33">
      <w:pPr>
        <w:numPr>
          <w:ilvl w:val="1"/>
          <w:numId w:val="31"/>
        </w:numPr>
        <w:tabs>
          <w:tab w:val="left" w:pos="567"/>
        </w:tabs>
        <w:ind w:left="567" w:hanging="567"/>
        <w:rPr>
          <w:rFonts w:eastAsia="Calibri"/>
          <w:sz w:val="22"/>
          <w:szCs w:val="22"/>
          <w:lang w:eastAsia="en-US"/>
        </w:rPr>
      </w:pPr>
      <w:r w:rsidRPr="00302E33">
        <w:rPr>
          <w:rFonts w:eastAsia="Calibri"/>
          <w:color w:val="000000"/>
          <w:sz w:val="22"/>
          <w:szCs w:val="22"/>
          <w:lang w:eastAsia="en-US"/>
        </w:rPr>
        <w:t xml:space="preserve">Iznomātājs nodod un Nomnieks pieņem atlīdzības lietošanā </w:t>
      </w:r>
      <w:r w:rsidRPr="00302E33">
        <w:rPr>
          <w:rFonts w:eastAsia="Calibri"/>
          <w:sz w:val="22"/>
          <w:szCs w:val="22"/>
          <w:lang w:eastAsia="en-US"/>
        </w:rPr>
        <w:t>Nomas objektu.</w:t>
      </w:r>
    </w:p>
    <w:p w14:paraId="4DE5124D" w14:textId="77777777" w:rsidR="00302E33" w:rsidRPr="00302E33" w:rsidRDefault="00302E33">
      <w:pPr>
        <w:numPr>
          <w:ilvl w:val="1"/>
          <w:numId w:val="31"/>
        </w:numPr>
        <w:tabs>
          <w:tab w:val="left" w:pos="567"/>
        </w:tabs>
        <w:ind w:left="567" w:hanging="567"/>
        <w:jc w:val="both"/>
        <w:rPr>
          <w:rFonts w:eastAsia="Calibri"/>
          <w:sz w:val="22"/>
          <w:szCs w:val="22"/>
          <w:lang w:eastAsia="en-US"/>
        </w:rPr>
      </w:pPr>
      <w:r w:rsidRPr="00302E33">
        <w:rPr>
          <w:rFonts w:eastAsia="Arial"/>
          <w:color w:val="000000"/>
          <w:sz w:val="22"/>
          <w:szCs w:val="22"/>
          <w:lang w:eastAsia="en-US"/>
        </w:rPr>
        <w:t xml:space="preserve">Nomnieks ir apsekojis Nomas objektu un iepazinies ar to. Nomas objekta robežas un stāvoklis Nomniekam ir zināms </w:t>
      </w:r>
      <w:r w:rsidRPr="00302E33">
        <w:rPr>
          <w:rFonts w:eastAsia="Calibri"/>
          <w:snapToGrid w:val="0"/>
          <w:color w:val="000000"/>
          <w:sz w:val="22"/>
          <w:szCs w:val="22"/>
          <w:lang w:eastAsia="en-US"/>
        </w:rPr>
        <w:t>un par to nav nekādu pretenziju. Nomas objekts tiks</w:t>
      </w:r>
      <w:r w:rsidRPr="00302E33">
        <w:rPr>
          <w:rFonts w:eastAsia="Calibri"/>
          <w:snapToGrid w:val="0"/>
          <w:sz w:val="22"/>
          <w:szCs w:val="22"/>
          <w:lang w:eastAsia="en-US"/>
        </w:rPr>
        <w:t xml:space="preserve"> nodots Nomniekam tādā stāvoklī, kādā tas būs nodošanas dienā. Nomas objektu Iznomātājs nodod Nomniekam </w:t>
      </w:r>
      <w:r w:rsidRPr="00302E33">
        <w:rPr>
          <w:sz w:val="22"/>
          <w:szCs w:val="22"/>
          <w:lang w:eastAsia="en-US"/>
        </w:rPr>
        <w:t>10 (desmit)  darba dienu laikā pēc Nomas objekta nodošanas ekspluatācijā</w:t>
      </w:r>
      <w:r w:rsidRPr="00302E33">
        <w:rPr>
          <w:rFonts w:eastAsia="Calibri"/>
          <w:snapToGrid w:val="0"/>
          <w:sz w:val="22"/>
          <w:szCs w:val="22"/>
          <w:lang w:eastAsia="en-US"/>
        </w:rPr>
        <w:t xml:space="preserve">, sastādot nodošanas-pieņemšanas aktu, kas pēc abpusējas parakstīšanas kļūst par Līguma pielikumu, tā neatņemamu sastāvdaļu. </w:t>
      </w:r>
    </w:p>
    <w:p w14:paraId="67FBFD52" w14:textId="77777777" w:rsidR="00302E33" w:rsidRPr="00302E33" w:rsidRDefault="00302E33">
      <w:pPr>
        <w:numPr>
          <w:ilvl w:val="1"/>
          <w:numId w:val="31"/>
        </w:numPr>
        <w:tabs>
          <w:tab w:val="left" w:pos="567"/>
        </w:tabs>
        <w:ind w:left="567" w:hanging="567"/>
        <w:jc w:val="both"/>
        <w:rPr>
          <w:rFonts w:eastAsia="Calibri"/>
          <w:sz w:val="22"/>
          <w:szCs w:val="22"/>
          <w:lang w:eastAsia="en-US"/>
        </w:rPr>
      </w:pPr>
      <w:r w:rsidRPr="00302E33">
        <w:rPr>
          <w:rFonts w:eastAsia="Calibri"/>
          <w:sz w:val="22"/>
          <w:szCs w:val="22"/>
          <w:lang w:eastAsia="en-US"/>
        </w:rPr>
        <w:t xml:space="preserve">Nomas objekts tiek iznomāts Nomniekam pieteikumā dalībai Nomas objekta nomas tiesību izsolē (2.pielikums) paredzētās komercdarbības veikšanai, īstenojot Iznomātāja projektu “Ražošanas/noliktavas ēkas ar biroja telpām būvniecība Gulbenē” Nr. 5.6.2.0/22/I/008, (turpmāk – Projekts) Eiropas Reģionālās attīstības fonda darbības programmas “Izaugsme un nodarbinātība” 5.6.2. specifiskā atbalsta mērķa “Teritoriju </w:t>
      </w:r>
      <w:proofErr w:type="spellStart"/>
      <w:r w:rsidRPr="00302E33">
        <w:rPr>
          <w:rFonts w:eastAsia="Calibri"/>
          <w:sz w:val="22"/>
          <w:szCs w:val="22"/>
          <w:lang w:eastAsia="en-US"/>
        </w:rPr>
        <w:t>revitalizācija</w:t>
      </w:r>
      <w:proofErr w:type="spellEnd"/>
      <w:r w:rsidRPr="00302E33">
        <w:rPr>
          <w:rFonts w:eastAsia="Calibri"/>
          <w:sz w:val="22"/>
          <w:szCs w:val="22"/>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302E33">
        <w:rPr>
          <w:rFonts w:eastAsia="Calibri"/>
          <w:sz w:val="22"/>
          <w:szCs w:val="22"/>
          <w:lang w:eastAsia="en-US"/>
        </w:rPr>
        <w:t>revitalizācija</w:t>
      </w:r>
      <w:proofErr w:type="spellEnd"/>
      <w:r w:rsidRPr="00302E33">
        <w:rPr>
          <w:rFonts w:eastAsia="Calibri"/>
          <w:sz w:val="22"/>
          <w:szCs w:val="22"/>
          <w:lang w:eastAsia="en-US"/>
        </w:rPr>
        <w:t xml:space="preserve"> uzņēmējdarbības veicināšanai pašvaldībās” ietvaros.</w:t>
      </w:r>
    </w:p>
    <w:p w14:paraId="49321B77" w14:textId="77777777" w:rsidR="00302E33" w:rsidRPr="00302E33" w:rsidRDefault="00302E33">
      <w:pPr>
        <w:numPr>
          <w:ilvl w:val="1"/>
          <w:numId w:val="31"/>
        </w:numPr>
        <w:tabs>
          <w:tab w:val="left" w:pos="567"/>
        </w:tabs>
        <w:ind w:left="567" w:hanging="567"/>
        <w:jc w:val="both"/>
        <w:rPr>
          <w:rFonts w:eastAsia="Calibri"/>
          <w:sz w:val="22"/>
          <w:szCs w:val="22"/>
          <w:lang w:eastAsia="en-US"/>
        </w:rPr>
      </w:pPr>
      <w:r w:rsidRPr="00302E33">
        <w:rPr>
          <w:rFonts w:eastAsia="Calibri"/>
          <w:color w:val="000000"/>
          <w:sz w:val="22"/>
          <w:szCs w:val="22"/>
          <w:lang w:eastAsia="en-US"/>
        </w:rPr>
        <w:t xml:space="preserve">Nomnieks apņemas </w:t>
      </w:r>
      <w:r w:rsidRPr="00302E33">
        <w:rPr>
          <w:rFonts w:eastAsia="Calibri"/>
          <w:snapToGrid w:val="0"/>
          <w:color w:val="000000"/>
          <w:sz w:val="22"/>
          <w:szCs w:val="22"/>
          <w:lang w:eastAsia="en-US"/>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2254748E" w14:textId="77777777" w:rsidR="00302E33" w:rsidRPr="00302E33" w:rsidRDefault="00302E33">
      <w:pPr>
        <w:numPr>
          <w:ilvl w:val="1"/>
          <w:numId w:val="31"/>
        </w:numPr>
        <w:tabs>
          <w:tab w:val="left" w:pos="567"/>
        </w:tabs>
        <w:ind w:left="567" w:hanging="567"/>
        <w:jc w:val="both"/>
        <w:rPr>
          <w:rFonts w:eastAsia="Calibri"/>
          <w:sz w:val="22"/>
          <w:szCs w:val="22"/>
          <w:lang w:eastAsia="en-US"/>
        </w:rPr>
      </w:pPr>
      <w:r w:rsidRPr="00302E33">
        <w:rPr>
          <w:rFonts w:eastAsia="Calibri"/>
          <w:sz w:val="22"/>
          <w:szCs w:val="22"/>
          <w:lang w:eastAsia="en-US"/>
        </w:rPr>
        <w:t xml:space="preserve">Nomnieks apņemas patstāvīgi par saviem līdzekļiem veikt Ēkas pielāgošanu, tai skaitā arī papildus iekšējo inženierkomunikāciju un cita veida </w:t>
      </w:r>
      <w:proofErr w:type="spellStart"/>
      <w:r w:rsidRPr="00302E33">
        <w:rPr>
          <w:rFonts w:eastAsia="Calibri"/>
          <w:sz w:val="22"/>
          <w:szCs w:val="22"/>
          <w:lang w:eastAsia="en-US"/>
        </w:rPr>
        <w:t>inženiersistēmu</w:t>
      </w:r>
      <w:proofErr w:type="spellEnd"/>
      <w:r w:rsidRPr="00302E33">
        <w:rPr>
          <w:rFonts w:eastAsia="Calibri"/>
          <w:sz w:val="22"/>
          <w:szCs w:val="22"/>
          <w:lang w:eastAsia="en-US"/>
        </w:rPr>
        <w:t xml:space="preserve"> izbūvi, ja tāda ir nepieciešama, lai Nomas objektu izmantotu Līguma 2.3.punktā norādītajam mērķim. Darbi veicami atbilstoši Latvijas Republikā spēkā esošiem būvniecību regulējošiem normatīviem aktiem. Nomniekam ar Iznomātāju jāsaskaņo būvdarbi, tajā skaitā Ēkā iebūvējamās iekārtas un ierīces, atbilstoši normatīvajam regulējumam.</w:t>
      </w:r>
    </w:p>
    <w:p w14:paraId="1D083AA3" w14:textId="77777777" w:rsidR="00302E33" w:rsidRPr="00302E33" w:rsidRDefault="00302E33">
      <w:pPr>
        <w:numPr>
          <w:ilvl w:val="1"/>
          <w:numId w:val="31"/>
        </w:numPr>
        <w:tabs>
          <w:tab w:val="left" w:pos="567"/>
        </w:tabs>
        <w:ind w:left="567" w:hanging="567"/>
        <w:jc w:val="both"/>
        <w:rPr>
          <w:rFonts w:eastAsia="Calibri"/>
          <w:sz w:val="22"/>
          <w:szCs w:val="22"/>
          <w:lang w:eastAsia="en-US"/>
        </w:rPr>
      </w:pPr>
      <w:r w:rsidRPr="00302E33">
        <w:rPr>
          <w:rFonts w:eastAsia="Calibri"/>
          <w:sz w:val="22"/>
          <w:szCs w:val="22"/>
          <w:lang w:eastAsia="en-US"/>
        </w:rPr>
        <w:t>Lai nodrošinātu Iznomātāja īstenotā Projekta sasniedzamos rādītājus, Nomniekam ir pienākums līdz 2023.gada 31.decembrim (vai līdz datumam, kas ir grozīts atbilstoši normatīvajiem aktiem) Nomas objektā:</w:t>
      </w:r>
    </w:p>
    <w:p w14:paraId="5FBE4AE4" w14:textId="77777777" w:rsidR="00302E33" w:rsidRPr="00302E33" w:rsidRDefault="00302E33">
      <w:pPr>
        <w:numPr>
          <w:ilvl w:val="2"/>
          <w:numId w:val="31"/>
        </w:numPr>
        <w:tabs>
          <w:tab w:val="left" w:pos="1276"/>
        </w:tabs>
        <w:ind w:left="1276" w:hanging="709"/>
        <w:jc w:val="both"/>
        <w:rPr>
          <w:rFonts w:eastAsia="Calibri"/>
          <w:sz w:val="22"/>
          <w:szCs w:val="22"/>
          <w:lang w:eastAsia="en-US"/>
        </w:rPr>
      </w:pPr>
      <w:r w:rsidRPr="00302E33">
        <w:rPr>
          <w:rFonts w:eastAsia="Calibri"/>
          <w:sz w:val="22"/>
          <w:szCs w:val="22"/>
          <w:lang w:eastAsia="en-US"/>
        </w:rPr>
        <w:t xml:space="preserve">veikt investīcijas savos nemateriālajos ieguldījumos un pamatlīdzekļos ne mazāk kā 101 100,00 EUR (viens simts viens tūkstotis viens simts </w:t>
      </w:r>
      <w:proofErr w:type="spellStart"/>
      <w:r w:rsidRPr="00302E33">
        <w:rPr>
          <w:rFonts w:eastAsia="Calibri"/>
          <w:sz w:val="22"/>
          <w:szCs w:val="22"/>
          <w:lang w:eastAsia="en-US"/>
        </w:rPr>
        <w:t>euro</w:t>
      </w:r>
      <w:proofErr w:type="spellEnd"/>
      <w:r w:rsidRPr="00302E33">
        <w:rPr>
          <w:rFonts w:eastAsia="Calibri"/>
          <w:sz w:val="22"/>
          <w:szCs w:val="22"/>
          <w:lang w:eastAsia="en-US"/>
        </w:rPr>
        <w:t xml:space="preserve"> nulle centi);</w:t>
      </w:r>
    </w:p>
    <w:p w14:paraId="224BF834" w14:textId="77777777" w:rsidR="00302E33" w:rsidRPr="00302E33" w:rsidRDefault="00302E33">
      <w:pPr>
        <w:numPr>
          <w:ilvl w:val="2"/>
          <w:numId w:val="31"/>
        </w:numPr>
        <w:tabs>
          <w:tab w:val="left" w:pos="1276"/>
        </w:tabs>
        <w:ind w:left="1276" w:hanging="709"/>
        <w:contextualSpacing/>
        <w:jc w:val="both"/>
        <w:rPr>
          <w:rFonts w:eastAsia="Calibri"/>
          <w:sz w:val="22"/>
          <w:szCs w:val="22"/>
          <w:lang w:eastAsia="en-US"/>
        </w:rPr>
      </w:pPr>
      <w:r w:rsidRPr="00302E33">
        <w:rPr>
          <w:rFonts w:eastAsia="Calibri"/>
          <w:sz w:val="22"/>
          <w:szCs w:val="22"/>
          <w:lang w:eastAsia="en-US"/>
        </w:rPr>
        <w:t>izveidot ne mazāk kā 8 (astoņas) jaunas darba vietas.</w:t>
      </w:r>
      <w:r w:rsidRPr="00302E33">
        <w:rPr>
          <w:rFonts w:eastAsia="Calibri"/>
          <w:sz w:val="22"/>
          <w:szCs w:val="22"/>
          <w:lang w:eastAsia="en-US"/>
        </w:rPr>
        <w:tab/>
      </w:r>
    </w:p>
    <w:p w14:paraId="577DA188" w14:textId="77777777" w:rsidR="00302E33" w:rsidRPr="00302E33" w:rsidRDefault="00302E33">
      <w:pPr>
        <w:numPr>
          <w:ilvl w:val="1"/>
          <w:numId w:val="31"/>
        </w:numPr>
        <w:tabs>
          <w:tab w:val="left" w:pos="567"/>
          <w:tab w:val="left" w:pos="1276"/>
        </w:tabs>
        <w:ind w:left="567" w:hanging="567"/>
        <w:contextualSpacing/>
        <w:jc w:val="both"/>
        <w:rPr>
          <w:rFonts w:eastAsia="Calibri"/>
          <w:sz w:val="22"/>
          <w:szCs w:val="22"/>
          <w:lang w:eastAsia="en-US"/>
        </w:rPr>
      </w:pPr>
      <w:r w:rsidRPr="00302E33">
        <w:rPr>
          <w:rFonts w:eastAsia="Calibri"/>
          <w:sz w:val="22"/>
          <w:szCs w:val="22"/>
          <w:lang w:eastAsia="en-US"/>
        </w:rPr>
        <w:t xml:space="preserve">Līguma 2.6.punktā norādīto sasniedzamo rādītāju vērtības ir attiecināmas, ja tās atbilst Ministru kabineta 2015.gada 10.novembra noteikumiem Nr. 645 “Darbības programmas “Izaugsme un nodarbinātība” 5.6.2. specifiskā atbalsta mērķa “Teritoriju </w:t>
      </w:r>
      <w:proofErr w:type="spellStart"/>
      <w:r w:rsidRPr="00302E33">
        <w:rPr>
          <w:rFonts w:eastAsia="Calibri"/>
          <w:sz w:val="22"/>
          <w:szCs w:val="22"/>
          <w:lang w:eastAsia="en-US"/>
        </w:rPr>
        <w:t>revitalizācija</w:t>
      </w:r>
      <w:proofErr w:type="spellEnd"/>
      <w:r w:rsidRPr="00302E33">
        <w:rPr>
          <w:rFonts w:eastAsia="Calibri"/>
          <w:sz w:val="22"/>
          <w:szCs w:val="22"/>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302E33">
        <w:rPr>
          <w:rFonts w:eastAsia="Calibri"/>
          <w:sz w:val="22"/>
          <w:szCs w:val="22"/>
          <w:lang w:eastAsia="en-US"/>
        </w:rPr>
        <w:t>revitalizācija</w:t>
      </w:r>
      <w:proofErr w:type="spellEnd"/>
      <w:r w:rsidRPr="00302E33">
        <w:rPr>
          <w:rFonts w:eastAsia="Calibri"/>
          <w:sz w:val="22"/>
          <w:szCs w:val="22"/>
          <w:lang w:eastAsia="en-US"/>
        </w:rPr>
        <w:t xml:space="preserve"> uzņēmējdarbības veicināšanai pašvaldībās” īstenošanas noteikumi”.</w:t>
      </w:r>
    </w:p>
    <w:p w14:paraId="09AAB28E" w14:textId="77777777" w:rsidR="00302E33" w:rsidRPr="00302E33" w:rsidRDefault="00302E33" w:rsidP="00302E33">
      <w:pPr>
        <w:pBdr>
          <w:top w:val="nil"/>
          <w:left w:val="nil"/>
          <w:bottom w:val="nil"/>
          <w:right w:val="nil"/>
          <w:between w:val="nil"/>
        </w:pBdr>
        <w:ind w:left="426"/>
        <w:contextualSpacing/>
        <w:rPr>
          <w:rFonts w:eastAsia="Calibri"/>
          <w:b/>
          <w:color w:val="000000"/>
          <w:sz w:val="22"/>
          <w:szCs w:val="22"/>
          <w:lang w:eastAsia="en-US"/>
        </w:rPr>
      </w:pPr>
    </w:p>
    <w:p w14:paraId="7490A462" w14:textId="77777777" w:rsidR="00302E33" w:rsidRPr="00302E33" w:rsidRDefault="00302E33">
      <w:pPr>
        <w:numPr>
          <w:ilvl w:val="0"/>
          <w:numId w:val="31"/>
        </w:numPr>
        <w:pBdr>
          <w:top w:val="nil"/>
          <w:left w:val="nil"/>
          <w:bottom w:val="nil"/>
          <w:right w:val="nil"/>
          <w:between w:val="nil"/>
        </w:pBdr>
        <w:tabs>
          <w:tab w:val="left" w:pos="284"/>
        </w:tabs>
        <w:contextualSpacing/>
        <w:jc w:val="center"/>
        <w:rPr>
          <w:rFonts w:eastAsia="Calibri"/>
          <w:b/>
          <w:color w:val="000000"/>
          <w:sz w:val="22"/>
          <w:szCs w:val="22"/>
          <w:lang w:eastAsia="en-US"/>
        </w:rPr>
      </w:pPr>
      <w:r w:rsidRPr="00302E33">
        <w:rPr>
          <w:rFonts w:eastAsia="Calibri"/>
          <w:b/>
          <w:color w:val="000000"/>
          <w:sz w:val="22"/>
          <w:szCs w:val="22"/>
          <w:lang w:eastAsia="en-US"/>
        </w:rPr>
        <w:t>LĪGUMA TERMIŅŠ</w:t>
      </w:r>
    </w:p>
    <w:p w14:paraId="6BFF49A5" w14:textId="77777777" w:rsidR="00302E33" w:rsidRPr="00302E33" w:rsidRDefault="00302E33" w:rsidP="00302E33">
      <w:pPr>
        <w:pBdr>
          <w:top w:val="nil"/>
          <w:left w:val="nil"/>
          <w:bottom w:val="nil"/>
          <w:right w:val="nil"/>
          <w:between w:val="nil"/>
        </w:pBdr>
        <w:tabs>
          <w:tab w:val="left" w:pos="284"/>
        </w:tabs>
        <w:ind w:left="284"/>
        <w:contextualSpacing/>
        <w:rPr>
          <w:rFonts w:eastAsia="Calibri"/>
          <w:b/>
          <w:color w:val="000000"/>
          <w:sz w:val="22"/>
          <w:szCs w:val="22"/>
          <w:lang w:eastAsia="en-US"/>
        </w:rPr>
      </w:pPr>
    </w:p>
    <w:p w14:paraId="3BB93D7F" w14:textId="77777777" w:rsidR="00302E33" w:rsidRPr="00302E33" w:rsidRDefault="00302E33">
      <w:pPr>
        <w:numPr>
          <w:ilvl w:val="1"/>
          <w:numId w:val="31"/>
        </w:numPr>
        <w:tabs>
          <w:tab w:val="left" w:pos="567"/>
        </w:tabs>
        <w:ind w:left="567" w:hanging="567"/>
        <w:contextualSpacing/>
        <w:jc w:val="both"/>
        <w:rPr>
          <w:rFonts w:eastAsia="Calibri"/>
          <w:sz w:val="22"/>
          <w:szCs w:val="22"/>
          <w:lang w:eastAsia="en-US"/>
        </w:rPr>
      </w:pPr>
      <w:r w:rsidRPr="00302E33">
        <w:rPr>
          <w:rFonts w:eastAsia="Calibri"/>
          <w:sz w:val="22"/>
          <w:szCs w:val="22"/>
          <w:lang w:eastAsia="en-US"/>
        </w:rPr>
        <w:t>Līgums stājas spēkā pēc tā abpusējas parakstīšanas, nomas līguma saistību izpildes nodrošinājuma iesniegšanas Iznomātājam un Nomas objekta nodošanas</w:t>
      </w:r>
      <w:r w:rsidRPr="00302E33">
        <w:rPr>
          <w:rFonts w:eastAsia="Calibri"/>
          <w:sz w:val="22"/>
          <w:szCs w:val="22"/>
          <w:lang w:eastAsia="en-US"/>
        </w:rPr>
        <w:noBreakHyphen/>
        <w:t>pieņemšanas akta parakstīšanas.</w:t>
      </w:r>
    </w:p>
    <w:p w14:paraId="4C790308" w14:textId="77777777" w:rsidR="00302E33" w:rsidRPr="00302E33" w:rsidRDefault="00302E33">
      <w:pPr>
        <w:numPr>
          <w:ilvl w:val="1"/>
          <w:numId w:val="31"/>
        </w:numPr>
        <w:tabs>
          <w:tab w:val="left" w:pos="567"/>
        </w:tabs>
        <w:ind w:left="567" w:hanging="567"/>
        <w:contextualSpacing/>
        <w:jc w:val="both"/>
        <w:rPr>
          <w:rFonts w:eastAsia="Calibri"/>
          <w:sz w:val="22"/>
          <w:szCs w:val="22"/>
          <w:lang w:eastAsia="en-US"/>
        </w:rPr>
      </w:pPr>
      <w:r w:rsidRPr="00302E33">
        <w:rPr>
          <w:rFonts w:eastAsia="Calibri"/>
          <w:sz w:val="22"/>
          <w:szCs w:val="22"/>
          <w:lang w:eastAsia="en-US"/>
        </w:rPr>
        <w:t>Līguma termiņš ir 15</w:t>
      </w:r>
      <w:r w:rsidRPr="00302E33">
        <w:rPr>
          <w:rFonts w:eastAsia="Calibri"/>
          <w:bCs/>
          <w:sz w:val="22"/>
          <w:szCs w:val="22"/>
          <w:lang w:eastAsia="en-US"/>
        </w:rPr>
        <w:t xml:space="preserve"> (piecpadsmit) gadi no Līguma spēkā stāšanās dienas. </w:t>
      </w:r>
    </w:p>
    <w:p w14:paraId="59763833" w14:textId="77777777" w:rsidR="00302E33" w:rsidRPr="00302E33" w:rsidRDefault="00302E33">
      <w:pPr>
        <w:numPr>
          <w:ilvl w:val="0"/>
          <w:numId w:val="31"/>
        </w:numPr>
        <w:tabs>
          <w:tab w:val="left" w:pos="284"/>
        </w:tabs>
        <w:contextualSpacing/>
        <w:jc w:val="center"/>
        <w:rPr>
          <w:rFonts w:eastAsia="Calibri"/>
          <w:sz w:val="22"/>
          <w:szCs w:val="22"/>
          <w:lang w:eastAsia="en-US"/>
        </w:rPr>
      </w:pPr>
      <w:r w:rsidRPr="00302E33">
        <w:rPr>
          <w:rFonts w:eastAsia="Calibri"/>
          <w:b/>
          <w:color w:val="000000"/>
          <w:sz w:val="22"/>
          <w:szCs w:val="22"/>
          <w:lang w:eastAsia="en-US"/>
        </w:rPr>
        <w:t>MAKSĀJUMI UN NORĒĶINU KĀRTĪBA</w:t>
      </w:r>
    </w:p>
    <w:p w14:paraId="2756E4C1" w14:textId="77777777" w:rsidR="00302E33" w:rsidRPr="00302E33" w:rsidRDefault="00302E33" w:rsidP="00302E33">
      <w:pPr>
        <w:pBdr>
          <w:top w:val="nil"/>
          <w:left w:val="nil"/>
          <w:bottom w:val="nil"/>
          <w:right w:val="nil"/>
          <w:between w:val="nil"/>
        </w:pBdr>
        <w:rPr>
          <w:rFonts w:eastAsia="Calibri"/>
          <w:b/>
          <w:color w:val="000000"/>
          <w:sz w:val="22"/>
          <w:szCs w:val="22"/>
          <w:lang w:eastAsia="en-US"/>
        </w:rPr>
      </w:pPr>
    </w:p>
    <w:p w14:paraId="4B928CFD"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 xml:space="preserve">Nomas maksa par Nomas objektu ir _______ </w:t>
      </w:r>
      <w:proofErr w:type="spellStart"/>
      <w:r w:rsidRPr="00302E33">
        <w:rPr>
          <w:rFonts w:eastAsia="Calibri"/>
          <w:color w:val="000000"/>
          <w:sz w:val="22"/>
          <w:szCs w:val="22"/>
          <w:lang w:eastAsia="en-US"/>
        </w:rPr>
        <w:t>euro</w:t>
      </w:r>
      <w:proofErr w:type="spellEnd"/>
      <w:r w:rsidRPr="00302E33">
        <w:rPr>
          <w:rFonts w:eastAsia="Calibri"/>
          <w:color w:val="000000"/>
          <w:sz w:val="22"/>
          <w:szCs w:val="22"/>
          <w:lang w:eastAsia="en-US"/>
        </w:rPr>
        <w:t xml:space="preserve"> (______________ eiro) mēnesī bez pievienotās vērtības nodokļa (</w:t>
      </w:r>
      <w:r w:rsidRPr="00302E33">
        <w:rPr>
          <w:rFonts w:eastAsia="Calibri"/>
          <w:iCs/>
          <w:color w:val="000000"/>
          <w:sz w:val="22"/>
          <w:szCs w:val="22"/>
          <w:lang w:eastAsia="en-US"/>
        </w:rPr>
        <w:t>turpmāk – Nomas maksa)</w:t>
      </w:r>
      <w:r w:rsidRPr="00302E33">
        <w:rPr>
          <w:rFonts w:eastAsia="Calibri"/>
          <w:color w:val="000000"/>
          <w:sz w:val="22"/>
          <w:szCs w:val="22"/>
          <w:lang w:eastAsia="en-US"/>
        </w:rPr>
        <w:t>.</w:t>
      </w:r>
    </w:p>
    <w:p w14:paraId="5037ADAF"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sz w:val="22"/>
          <w:szCs w:val="22"/>
          <w:lang w:eastAsia="en-US"/>
        </w:rPr>
        <w:t>Nomas maksa tiek aprēķināta, sākot no Līguma spēkā stāšanās dienas. Nomas maksas aprēķina periods ir 1 (viens) mēnesis.</w:t>
      </w:r>
    </w:p>
    <w:p w14:paraId="030F025F"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88">
        <w:r w:rsidRPr="00302E33">
          <w:rPr>
            <w:rFonts w:eastAsia="Calibri"/>
            <w:color w:val="0563C1"/>
            <w:sz w:val="22"/>
            <w:szCs w:val="22"/>
            <w:u w:val="single"/>
            <w:lang w:eastAsia="en-US"/>
          </w:rPr>
          <w:t>rekini@gulbene.lv</w:t>
        </w:r>
      </w:hyperlink>
      <w:r w:rsidRPr="00302E33">
        <w:rPr>
          <w:rFonts w:eastAsia="Calibri"/>
          <w:color w:val="000000"/>
          <w:sz w:val="22"/>
          <w:szCs w:val="22"/>
          <w:lang w:eastAsia="en-US"/>
        </w:rPr>
        <w:t xml:space="preserve">. Puses vienojas, ka rēķins </w:t>
      </w:r>
      <w:r w:rsidRPr="00302E33">
        <w:rPr>
          <w:rFonts w:eastAsia="Calibri"/>
          <w:color w:val="000000"/>
          <w:sz w:val="22"/>
          <w:szCs w:val="22"/>
          <w:lang w:eastAsia="en-US"/>
        </w:rPr>
        <w:lastRenderedPageBreak/>
        <w:t>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71DAAA49"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sz w:val="22"/>
          <w:szCs w:val="22"/>
          <w:lang w:eastAsia="en-US"/>
        </w:rPr>
        <w:t xml:space="preserve">Nomnieks papildus Nomas maksai kompensē pieaicinātā sertificēta vērtētāja atlīdzības summu par Nomas objekta izsoles gada nomas maksas noteikšanu, veicot Iznomātājam vienreizēju maksājumu </w:t>
      </w:r>
      <w:r w:rsidRPr="00302E33">
        <w:rPr>
          <w:sz w:val="22"/>
          <w:szCs w:val="22"/>
          <w:lang w:eastAsia="en-US"/>
        </w:rPr>
        <w:t xml:space="preserve">36,66 EUR (trīsdesmit seši </w:t>
      </w:r>
      <w:proofErr w:type="spellStart"/>
      <w:r w:rsidRPr="00302E33">
        <w:rPr>
          <w:i/>
          <w:iCs/>
          <w:sz w:val="22"/>
          <w:szCs w:val="22"/>
          <w:lang w:eastAsia="en-US"/>
        </w:rPr>
        <w:t>euro</w:t>
      </w:r>
      <w:proofErr w:type="spellEnd"/>
      <w:r w:rsidRPr="00302E33">
        <w:rPr>
          <w:sz w:val="22"/>
          <w:szCs w:val="22"/>
          <w:lang w:eastAsia="en-US"/>
        </w:rPr>
        <w:t xml:space="preserve"> sešdesmit seši centi) apmērā bez pievienotās vērtības nodokļa </w:t>
      </w:r>
      <w:r w:rsidRPr="00302E33">
        <w:rPr>
          <w:rFonts w:eastAsia="Calibri"/>
          <w:color w:val="000000"/>
          <w:sz w:val="22"/>
          <w:szCs w:val="22"/>
          <w:lang w:eastAsia="en-US"/>
        </w:rPr>
        <w:t>(</w:t>
      </w:r>
      <w:r w:rsidRPr="00302E33">
        <w:rPr>
          <w:rFonts w:eastAsia="Calibri"/>
          <w:iCs/>
          <w:color w:val="000000"/>
          <w:sz w:val="22"/>
          <w:szCs w:val="22"/>
          <w:lang w:eastAsia="en-US"/>
        </w:rPr>
        <w:t>turpmāk – PVN)</w:t>
      </w:r>
      <w:r w:rsidRPr="00302E33">
        <w:rPr>
          <w:rFonts w:eastAsia="Calibri"/>
          <w:color w:val="000000"/>
          <w:sz w:val="22"/>
          <w:szCs w:val="22"/>
          <w:lang w:eastAsia="en-US"/>
        </w:rPr>
        <w:t>.</w:t>
      </w:r>
      <w:r w:rsidRPr="00302E33">
        <w:rPr>
          <w:sz w:val="22"/>
          <w:szCs w:val="22"/>
          <w:lang w:eastAsia="en-US"/>
        </w:rPr>
        <w:t xml:space="preserve"> </w:t>
      </w:r>
      <w:r w:rsidRPr="00302E33">
        <w:rPr>
          <w:rFonts w:eastAsia="Calibri"/>
          <w:sz w:val="22"/>
          <w:szCs w:val="22"/>
          <w:lang w:eastAsia="en-US"/>
        </w:rPr>
        <w:t>Samaksa veicama ar</w:t>
      </w:r>
      <w:r w:rsidRPr="00302E33">
        <w:rPr>
          <w:rFonts w:eastAsia="Calibri"/>
          <w:color w:val="000000"/>
          <w:sz w:val="22"/>
          <w:szCs w:val="22"/>
          <w:lang w:eastAsia="en-US"/>
        </w:rPr>
        <w:t xml:space="preserve"> pārskaitījumu uz Līgumā norādīto Iznomātāja bankas kontu</w:t>
      </w:r>
      <w:r w:rsidRPr="00302E33">
        <w:rPr>
          <w:rFonts w:eastAsia="Calibri"/>
          <w:sz w:val="22"/>
          <w:szCs w:val="22"/>
          <w:lang w:eastAsia="en-US"/>
        </w:rPr>
        <w:t xml:space="preserve">  2 (divu) mēnešu laikā no Nomas līguma stāšanās spēkā brīža.</w:t>
      </w:r>
    </w:p>
    <w:p w14:paraId="6CC3A011"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sz w:val="22"/>
          <w:szCs w:val="22"/>
          <w:lang w:eastAsia="en-US"/>
        </w:rPr>
        <w:t xml:space="preserve">Nomnieks papildus Nomas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 </w:t>
      </w:r>
    </w:p>
    <w:p w14:paraId="27E08C29"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6C6DCE98"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Nomnieks maksā nekustamā īpašuma nodokli likumā “Par nekustamā īpašuma nodokli” noteiktajā kārtībā.</w:t>
      </w:r>
    </w:p>
    <w:p w14:paraId="4B9B84EB"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Visi Līgumā paredzētie maksājumi tiek uzskatīti par samaksātiem dienā, kad maksājumi pilnā apmērā ir saņemti Iznomātāja bankas kontā.</w:t>
      </w:r>
    </w:p>
    <w:p w14:paraId="28471433"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Visas izmaksas, kas saistītas ar Līgumā paredzēto maksājumu veikšanu un bankas pakalpojumiem, sedz Nomnieks.</w:t>
      </w:r>
    </w:p>
    <w:p w14:paraId="49DEA06C"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7CBD3C67"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Iznomātājam ir tiesības nosūtot, Nomniekam rakstisku paziņojumu, vienpusēji mainīt Nomas maksas apmēru bez grozījumu izdarīšanas līgumā:</w:t>
      </w:r>
    </w:p>
    <w:p w14:paraId="02C32E36" w14:textId="77777777" w:rsidR="00302E33" w:rsidRPr="00302E33" w:rsidRDefault="00302E33">
      <w:pPr>
        <w:widowControl w:val="0"/>
        <w:numPr>
          <w:ilvl w:val="2"/>
          <w:numId w:val="31"/>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302E33">
        <w:rPr>
          <w:rFonts w:eastAsia="Calibri"/>
          <w:color w:val="000000"/>
          <w:sz w:val="22"/>
          <w:szCs w:val="22"/>
          <w:lang w:eastAsia="en-US"/>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14D08B96" w14:textId="77777777" w:rsidR="00302E33" w:rsidRPr="00302E33" w:rsidRDefault="00302E33">
      <w:pPr>
        <w:widowControl w:val="0"/>
        <w:numPr>
          <w:ilvl w:val="2"/>
          <w:numId w:val="31"/>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302E33">
        <w:rPr>
          <w:rFonts w:eastAsia="Calibri"/>
          <w:color w:val="000000"/>
          <w:sz w:val="22"/>
          <w:szCs w:val="22"/>
          <w:lang w:eastAsia="en-US"/>
        </w:rPr>
        <w:t>ja saskaņā ar normatīvajiem aktiem tiek no jauna ieviesti vai palielināti nodokļi, nodevas. Minētajos gadījumos nomas maksas apmērs tiek mainīts, sākot ar dienu, kāda noteikta attiecīgajos normatīvajos aktos;</w:t>
      </w:r>
    </w:p>
    <w:p w14:paraId="1F87B54A" w14:textId="77777777" w:rsidR="00302E33" w:rsidRPr="00302E33" w:rsidRDefault="00302E33">
      <w:pPr>
        <w:widowControl w:val="0"/>
        <w:numPr>
          <w:ilvl w:val="2"/>
          <w:numId w:val="31"/>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302E33">
        <w:rPr>
          <w:rFonts w:eastAsia="Calibri"/>
          <w:color w:val="000000"/>
          <w:sz w:val="22"/>
          <w:szCs w:val="22"/>
          <w:lang w:eastAsia="en-US"/>
        </w:rPr>
        <w:t>ja normatīvie akti paredz citu nomas maksas apmēru vai nomas maksas aprēķināšanas kārtību</w:t>
      </w:r>
      <w:r w:rsidRPr="00302E33">
        <w:rPr>
          <w:rFonts w:eastAsia="Calibri"/>
          <w:sz w:val="22"/>
          <w:szCs w:val="22"/>
          <w:lang w:eastAsia="en-US"/>
        </w:rPr>
        <w:t>.</w:t>
      </w:r>
    </w:p>
    <w:p w14:paraId="3442A06A"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iCs/>
          <w:sz w:val="22"/>
          <w:szCs w:val="22"/>
          <w:lang w:eastAsia="en-US"/>
        </w:rPr>
        <w:t xml:space="preserve">Iznomātājs </w:t>
      </w:r>
      <w:r w:rsidRPr="00302E33">
        <w:rPr>
          <w:rFonts w:eastAsia="Calibri"/>
          <w:sz w:val="22"/>
          <w:szCs w:val="22"/>
          <w:lang w:eastAsia="en-US"/>
        </w:rPr>
        <w:t xml:space="preserve">vienpusēji pārskata </w:t>
      </w:r>
      <w:r w:rsidRPr="00302E33">
        <w:rPr>
          <w:rFonts w:eastAsia="Calibri"/>
          <w:iCs/>
          <w:sz w:val="22"/>
          <w:szCs w:val="22"/>
          <w:lang w:eastAsia="en-US"/>
        </w:rPr>
        <w:t xml:space="preserve">Nomas objekta </w:t>
      </w:r>
      <w:r w:rsidRPr="00302E33">
        <w:rPr>
          <w:rFonts w:eastAsia="Calibri"/>
          <w:sz w:val="22"/>
          <w:szCs w:val="22"/>
          <w:lang w:eastAsia="en-US"/>
        </w:rPr>
        <w:t xml:space="preserve">maksas apmēru ne retāk kā Publiskas personas finanšu līdzekļu un mantas izšķērdēšanas likumā noteiktajā termiņā un maina nomas maksu, ja pārskatītā nomas maksa par līdzšinējo nomas maksu, atbilstoši neatkarīga vērtētāja noteiktajai tirgus nomas maksai, ja </w:t>
      </w:r>
      <w:r w:rsidRPr="00302E33">
        <w:rPr>
          <w:rFonts w:eastAsia="Calibri"/>
          <w:iCs/>
          <w:sz w:val="22"/>
          <w:szCs w:val="22"/>
          <w:lang w:eastAsia="en-US"/>
        </w:rPr>
        <w:t xml:space="preserve">Nomas objektu </w:t>
      </w:r>
      <w:r w:rsidRPr="00302E33">
        <w:rPr>
          <w:rFonts w:eastAsia="Calibri"/>
          <w:sz w:val="22"/>
          <w:szCs w:val="22"/>
          <w:lang w:eastAsia="en-US"/>
        </w:rPr>
        <w:t xml:space="preserve">iznomā saimnieciskās darbības veikšanai un samazinātas nomas maksas piemērošanas gadījumā atbalsts </w:t>
      </w:r>
      <w:r w:rsidRPr="00302E33">
        <w:rPr>
          <w:rFonts w:eastAsia="Calibri"/>
          <w:iCs/>
          <w:sz w:val="22"/>
          <w:szCs w:val="22"/>
          <w:lang w:eastAsia="en-US"/>
        </w:rPr>
        <w:t xml:space="preserve">Nomniekam </w:t>
      </w:r>
      <w:r w:rsidRPr="00302E33">
        <w:rPr>
          <w:rFonts w:eastAsia="Calibri"/>
          <w:sz w:val="22"/>
          <w:szCs w:val="22"/>
          <w:lang w:eastAsia="en-US"/>
        </w:rPr>
        <w:t xml:space="preserve">kvalificējams kā komercdarbības atbalsts.  </w:t>
      </w:r>
    </w:p>
    <w:p w14:paraId="7B10D5C0"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 xml:space="preserve">Līguma 4.11.1. un 4.12.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r w:rsidRPr="00302E33">
        <w:rPr>
          <w:rFonts w:eastAsia="Calibri"/>
          <w:sz w:val="22"/>
          <w:szCs w:val="22"/>
          <w:lang w:eastAsia="en-US"/>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4FE51F62"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Iznomātājam ir tiesības nemainīt Nomas maksas apmēru Līguma 4.11.punktā minētajos gadījumos, ja nomas maksas palielinājums gadā ir mazāks nekā attiecīgā paziņojuma sagatavošanas un nosūtīšanas izmaksas.</w:t>
      </w:r>
    </w:p>
    <w:p w14:paraId="23F1DD87"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 xml:space="preserve">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w:t>
      </w:r>
      <w:r w:rsidRPr="00302E33">
        <w:rPr>
          <w:rFonts w:eastAsia="Calibri"/>
          <w:color w:val="000000"/>
          <w:sz w:val="22"/>
          <w:szCs w:val="22"/>
          <w:lang w:eastAsia="en-US"/>
        </w:rPr>
        <w:lastRenderedPageBreak/>
        <w:t>Līguma.</w:t>
      </w:r>
    </w:p>
    <w:p w14:paraId="10CC3F3D"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sz w:val="22"/>
          <w:szCs w:val="22"/>
          <w:lang w:eastAsia="en-US"/>
        </w:rPr>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neatkarīga vērtētāja noteiktajai tirgus nomas maksai. </w:t>
      </w:r>
      <w:r w:rsidRPr="00302E33">
        <w:rPr>
          <w:rFonts w:eastAsia="Calibri"/>
          <w:color w:val="000000"/>
          <w:sz w:val="22"/>
          <w:szCs w:val="22"/>
          <w:lang w:eastAsia="en-US"/>
        </w:rPr>
        <w:t xml:space="preserve">Iesniedzot Iznomātājam šajā punktā minēto ierosinājumu, Nomnieks apņemas kompensēt Iznomātājam pieaicinātā neatkarīgā vērtētāja atlīdzības summu neatkarīgi no rezultāta. </w:t>
      </w:r>
      <w:r w:rsidRPr="00302E33">
        <w:rPr>
          <w:rFonts w:eastAsia="Calibri"/>
          <w:sz w:val="22"/>
          <w:szCs w:val="22"/>
          <w:lang w:eastAsia="en-US"/>
        </w:rPr>
        <w:t>Nomas maksu nesamazina pirmo trīs gadu laikā pēc Līguma noslēgšanas.</w:t>
      </w:r>
    </w:p>
    <w:p w14:paraId="06A2CDAC"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Nomniekam nav tiesības prasīt nomas maksas samazinājumu vai prasīt zaudējumu atlīdzību no Iznomātāja, ja notiek komunālo pakalpojumu pārtraukumi avāriju, dabas katastrofu vai citu iemeslu dēļ.</w:t>
      </w:r>
    </w:p>
    <w:p w14:paraId="2EB8F00A"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Nomnieks patstāvīgi apmaksā visus nodokļus, nodevas un iespējamus līgumsodus un soda naudas, kas saistītas ar viņa darbību Nomas objektā.</w:t>
      </w:r>
    </w:p>
    <w:p w14:paraId="07DD7E16"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 xml:space="preserve">Nomnieks patstāvīgi slēdz līgumus ar </w:t>
      </w:r>
      <w:r w:rsidRPr="00302E33">
        <w:rPr>
          <w:rFonts w:eastAsia="Calibri"/>
          <w:sz w:val="22"/>
          <w:szCs w:val="22"/>
          <w:lang w:eastAsia="en-US"/>
        </w:rPr>
        <w:t>attiecīgajiem</w:t>
      </w:r>
      <w:r w:rsidRPr="00302E33">
        <w:rPr>
          <w:rFonts w:eastAsia="Calibri"/>
          <w:color w:val="000000"/>
          <w:sz w:val="22"/>
          <w:szCs w:val="22"/>
          <w:lang w:eastAsia="en-US"/>
        </w:rPr>
        <w:t xml:space="preserve"> pakalpojumu sniedzējiem par </w:t>
      </w:r>
      <w:r w:rsidRPr="00302E33">
        <w:rPr>
          <w:rFonts w:eastAsia="Calibri"/>
          <w:sz w:val="22"/>
          <w:szCs w:val="22"/>
          <w:lang w:eastAsia="en-US"/>
        </w:rPr>
        <w:t xml:space="preserve">Nomas objekta uzturēšanai un Nomnieka saimnieciskās darbības nodrošināšanai nepieciešamo </w:t>
      </w:r>
      <w:sdt>
        <w:sdtPr>
          <w:rPr>
            <w:rFonts w:ascii="Calibri" w:eastAsia="Calibri" w:hAnsi="Calibri"/>
            <w:sz w:val="22"/>
            <w:szCs w:val="22"/>
            <w:lang w:eastAsia="en-US"/>
          </w:rPr>
          <w:tag w:val="goog_rdk_17"/>
          <w:id w:val="1483577840"/>
        </w:sdtPr>
        <w:sdtContent/>
      </w:sdt>
      <w:r w:rsidRPr="00302E33">
        <w:rPr>
          <w:rFonts w:eastAsia="Calibri"/>
          <w:sz w:val="22"/>
          <w:szCs w:val="22"/>
          <w:lang w:eastAsia="en-US"/>
        </w:rPr>
        <w:t xml:space="preserve">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302E33">
        <w:rPr>
          <w:rFonts w:eastAsia="Calibri"/>
          <w:sz w:val="22"/>
          <w:szCs w:val="22"/>
          <w:lang w:eastAsia="en-US"/>
        </w:rPr>
        <w:t>inženiersistēmu</w:t>
      </w:r>
      <w:proofErr w:type="spellEnd"/>
      <w:r w:rsidRPr="00302E33">
        <w:rPr>
          <w:rFonts w:eastAsia="Calibri"/>
          <w:sz w:val="22"/>
          <w:szCs w:val="22"/>
          <w:lang w:eastAsia="en-US"/>
        </w:rPr>
        <w:t xml:space="preserve">  uzturēšanu un apsaimniekošanu u.c.) nodrošināšanu, kā arī norēķinās, veicot tiešus maksājumus pakalpojumu sniedzējiem, bez atlīdzības prasījuma tiesībām pret</w:t>
      </w:r>
      <w:r w:rsidRPr="00302E33">
        <w:rPr>
          <w:rFonts w:eastAsia="Calibri"/>
          <w:b/>
          <w:sz w:val="22"/>
          <w:szCs w:val="22"/>
          <w:lang w:eastAsia="en-US"/>
        </w:rPr>
        <w:t xml:space="preserve"> </w:t>
      </w:r>
      <w:r w:rsidRPr="00302E33">
        <w:rPr>
          <w:rFonts w:eastAsia="Calibri"/>
          <w:sz w:val="22"/>
          <w:szCs w:val="22"/>
          <w:lang w:eastAsia="en-US"/>
        </w:rPr>
        <w:t>Iznomātāju.</w:t>
      </w:r>
    </w:p>
    <w:p w14:paraId="573ACC49" w14:textId="77777777" w:rsidR="00302E33" w:rsidRPr="00302E33" w:rsidRDefault="00302E33" w:rsidP="00302E33">
      <w:pPr>
        <w:pBdr>
          <w:top w:val="nil"/>
          <w:left w:val="nil"/>
          <w:bottom w:val="nil"/>
          <w:right w:val="nil"/>
          <w:between w:val="nil"/>
        </w:pBdr>
        <w:ind w:left="567"/>
        <w:jc w:val="both"/>
        <w:rPr>
          <w:rFonts w:eastAsia="Calibri"/>
          <w:b/>
          <w:color w:val="000000"/>
          <w:sz w:val="22"/>
          <w:szCs w:val="22"/>
          <w:lang w:eastAsia="en-US"/>
        </w:rPr>
      </w:pPr>
    </w:p>
    <w:p w14:paraId="05BBF280" w14:textId="77777777" w:rsidR="00302E33" w:rsidRPr="00302E33" w:rsidRDefault="00302E33">
      <w:pPr>
        <w:numPr>
          <w:ilvl w:val="0"/>
          <w:numId w:val="31"/>
        </w:numPr>
        <w:pBdr>
          <w:top w:val="nil"/>
          <w:left w:val="nil"/>
          <w:bottom w:val="nil"/>
          <w:right w:val="nil"/>
          <w:between w:val="nil"/>
        </w:pBdr>
        <w:jc w:val="center"/>
        <w:rPr>
          <w:rFonts w:eastAsia="Calibri"/>
          <w:b/>
          <w:color w:val="000000"/>
          <w:sz w:val="22"/>
          <w:szCs w:val="22"/>
          <w:lang w:eastAsia="en-US"/>
        </w:rPr>
      </w:pPr>
      <w:r w:rsidRPr="00302E33">
        <w:rPr>
          <w:rFonts w:eastAsia="Calibri"/>
          <w:b/>
          <w:color w:val="000000"/>
          <w:sz w:val="22"/>
          <w:szCs w:val="22"/>
          <w:lang w:eastAsia="en-US"/>
        </w:rPr>
        <w:t>NOMNIEKA TIESĪBAS UN PIENĀKUMI</w:t>
      </w:r>
    </w:p>
    <w:p w14:paraId="1652D425" w14:textId="77777777" w:rsidR="00302E33" w:rsidRPr="00302E33" w:rsidRDefault="00302E33" w:rsidP="00302E33">
      <w:pPr>
        <w:pBdr>
          <w:top w:val="nil"/>
          <w:left w:val="nil"/>
          <w:bottom w:val="nil"/>
          <w:right w:val="nil"/>
          <w:between w:val="nil"/>
        </w:pBdr>
        <w:rPr>
          <w:rFonts w:eastAsia="Calibri"/>
          <w:b/>
          <w:color w:val="000000"/>
          <w:sz w:val="22"/>
          <w:szCs w:val="22"/>
          <w:lang w:eastAsia="en-US"/>
        </w:rPr>
      </w:pPr>
    </w:p>
    <w:p w14:paraId="02A15966" w14:textId="77777777" w:rsidR="00302E33" w:rsidRPr="00302E33" w:rsidRDefault="00302E33">
      <w:pPr>
        <w:widowControl w:val="0"/>
        <w:numPr>
          <w:ilvl w:val="1"/>
          <w:numId w:val="31"/>
        </w:numPr>
        <w:tabs>
          <w:tab w:val="left" w:pos="567"/>
        </w:tabs>
        <w:snapToGrid w:val="0"/>
        <w:ind w:left="567" w:hanging="567"/>
        <w:jc w:val="both"/>
        <w:rPr>
          <w:rFonts w:eastAsia="Calibri"/>
          <w:snapToGrid w:val="0"/>
          <w:color w:val="000000"/>
          <w:sz w:val="22"/>
          <w:szCs w:val="22"/>
          <w:lang w:eastAsia="en-US"/>
        </w:rPr>
      </w:pPr>
      <w:r w:rsidRPr="00302E33">
        <w:rPr>
          <w:rFonts w:eastAsia="Calibri"/>
          <w:snapToGrid w:val="0"/>
          <w:color w:val="000000"/>
          <w:sz w:val="22"/>
          <w:szCs w:val="22"/>
          <w:lang w:eastAsia="en-US"/>
        </w:rPr>
        <w:t>Nomnieks ir tiesīgs:</w:t>
      </w:r>
    </w:p>
    <w:p w14:paraId="02EF5C40" w14:textId="77777777" w:rsidR="00302E33" w:rsidRPr="00302E33" w:rsidRDefault="00302E33">
      <w:pPr>
        <w:widowControl w:val="0"/>
        <w:numPr>
          <w:ilvl w:val="2"/>
          <w:numId w:val="31"/>
        </w:numPr>
        <w:tabs>
          <w:tab w:val="left" w:pos="1276"/>
        </w:tabs>
        <w:snapToGrid w:val="0"/>
        <w:ind w:left="1276" w:hanging="709"/>
        <w:jc w:val="both"/>
        <w:rPr>
          <w:rFonts w:eastAsia="Calibri"/>
          <w:snapToGrid w:val="0"/>
          <w:color w:val="000000"/>
          <w:sz w:val="22"/>
          <w:szCs w:val="22"/>
          <w:lang w:eastAsia="en-US"/>
        </w:rPr>
      </w:pPr>
      <w:r w:rsidRPr="00302E33">
        <w:rPr>
          <w:rFonts w:eastAsia="Calibri"/>
          <w:snapToGrid w:val="0"/>
          <w:color w:val="000000"/>
          <w:sz w:val="22"/>
          <w:szCs w:val="22"/>
          <w:lang w:eastAsia="en-US"/>
        </w:rPr>
        <w:t>a</w:t>
      </w:r>
      <w:r w:rsidRPr="00302E33">
        <w:rPr>
          <w:rFonts w:eastAsia="Calibri"/>
          <w:color w:val="000000"/>
          <w:sz w:val="22"/>
          <w:szCs w:val="22"/>
          <w:lang w:eastAsia="en-US"/>
        </w:rPr>
        <w:t xml:space="preserve">r Iznomātāja rakstveida piekrišanu </w:t>
      </w:r>
      <w:r w:rsidRPr="00302E33">
        <w:rPr>
          <w:rFonts w:eastAsia="Calibri"/>
          <w:sz w:val="22"/>
          <w:szCs w:val="22"/>
          <w:lang w:eastAsia="en-US"/>
        </w:rPr>
        <w:t xml:space="preserve">(Gulbenes novada domes lēmumu), </w:t>
      </w:r>
      <w:r w:rsidRPr="00302E33">
        <w:rPr>
          <w:rFonts w:eastAsia="Calibri"/>
          <w:iCs/>
          <w:sz w:val="22"/>
          <w:szCs w:val="22"/>
          <w:lang w:eastAsia="en-US"/>
        </w:rPr>
        <w:t xml:space="preserve">saskaņojot apakšnomas līgumu, </w:t>
      </w:r>
      <w:r w:rsidRPr="00302E33">
        <w:rPr>
          <w:rFonts w:eastAsia="Calibri"/>
          <w:color w:val="000000"/>
          <w:sz w:val="22"/>
          <w:szCs w:val="22"/>
          <w:lang w:eastAsia="en-US"/>
        </w:rPr>
        <w:t xml:space="preserve">nodot Nomas objektu vai tā daļu </w:t>
      </w:r>
      <w:sdt>
        <w:sdtPr>
          <w:rPr>
            <w:rFonts w:eastAsia="Calibri"/>
            <w:sz w:val="22"/>
            <w:szCs w:val="22"/>
            <w:lang w:eastAsia="en-US"/>
          </w:rPr>
          <w:tag w:val="goog_rdk_23"/>
          <w:id w:val="375592831"/>
        </w:sdtPr>
        <w:sdtContent/>
      </w:sdt>
      <w:r w:rsidRPr="00302E33">
        <w:rPr>
          <w:rFonts w:eastAsia="Calibri"/>
          <w:color w:val="000000"/>
          <w:sz w:val="22"/>
          <w:szCs w:val="22"/>
          <w:lang w:eastAsia="en-US"/>
        </w:rPr>
        <w:t xml:space="preserve">apakšnomā bez peļņas gūšanas nolūkiem. Šajā gadījumā apakšnomniekam jāatbilst izsoles noteikumu, kas apstiprināti ar Gulbenes novada domes 2022.gada 29.decembra lēmumu </w:t>
      </w:r>
      <w:r w:rsidRPr="00302E33">
        <w:rPr>
          <w:rFonts w:eastAsia="Calibri"/>
          <w:sz w:val="22"/>
          <w:szCs w:val="22"/>
          <w:lang w:eastAsia="en-US"/>
        </w:rPr>
        <w:t>Nr. GND/2022/1328 “Par nekustamā īpašuma ar kadastra numuru 5001 007 0270 un adresi: Zaļā iela 3, Gulbene, Gulbenes novads, ražošanas ēkas daļas 421,81 m</w:t>
      </w:r>
      <w:r w:rsidRPr="00302E33">
        <w:rPr>
          <w:rFonts w:eastAsia="Calibri"/>
          <w:sz w:val="22"/>
          <w:szCs w:val="22"/>
          <w:vertAlign w:val="superscript"/>
          <w:lang w:eastAsia="en-US"/>
        </w:rPr>
        <w:t>2</w:t>
      </w:r>
      <w:r w:rsidRPr="00302E33">
        <w:rPr>
          <w:rFonts w:eastAsia="Calibri"/>
          <w:sz w:val="22"/>
          <w:szCs w:val="22"/>
          <w:lang w:eastAsia="en-US"/>
        </w:rPr>
        <w:t xml:space="preserve"> platībā un zemes vienības ar kadastra apzīmējumu 5001 007 0270 daļas pirmās nomas tiesību izsoles rīkošanu”, 5.nodaļas nosacījumiem</w:t>
      </w:r>
      <w:r w:rsidRPr="00302E33">
        <w:rPr>
          <w:rFonts w:eastAsia="Calibri"/>
          <w:color w:val="000000"/>
          <w:sz w:val="22"/>
          <w:szCs w:val="22"/>
          <w:lang w:eastAsia="en-US"/>
        </w:rPr>
        <w:t>;</w:t>
      </w:r>
    </w:p>
    <w:p w14:paraId="33B2AD97" w14:textId="77777777" w:rsidR="00302E33" w:rsidRPr="00302E33" w:rsidRDefault="00302E33">
      <w:pPr>
        <w:widowControl w:val="0"/>
        <w:numPr>
          <w:ilvl w:val="2"/>
          <w:numId w:val="31"/>
        </w:numPr>
        <w:tabs>
          <w:tab w:val="left" w:pos="1276"/>
        </w:tabs>
        <w:snapToGrid w:val="0"/>
        <w:ind w:left="1276" w:hanging="709"/>
        <w:jc w:val="both"/>
        <w:rPr>
          <w:rFonts w:eastAsia="Calibri"/>
          <w:snapToGrid w:val="0"/>
          <w:color w:val="000000"/>
          <w:sz w:val="22"/>
          <w:szCs w:val="22"/>
          <w:lang w:eastAsia="en-US"/>
        </w:rPr>
      </w:pPr>
      <w:r w:rsidRPr="00302E33">
        <w:rPr>
          <w:rFonts w:eastAsia="Calibri"/>
          <w:sz w:val="22"/>
          <w:szCs w:val="22"/>
          <w:lang w:eastAsia="en-US"/>
        </w:rPr>
        <w:t>pēc saviem ieskatiem un par saviem līdzekļiem veikt Nomas objekta apsardzi un Nomas objektā atrodošās mantas (piem., iekārtu un aprīkojuma) apdrošināšanu;</w:t>
      </w:r>
    </w:p>
    <w:p w14:paraId="68BA3604" w14:textId="77777777" w:rsidR="00302E33" w:rsidRPr="00302E33" w:rsidRDefault="00302E33">
      <w:pPr>
        <w:widowControl w:val="0"/>
        <w:numPr>
          <w:ilvl w:val="2"/>
          <w:numId w:val="31"/>
        </w:numPr>
        <w:tabs>
          <w:tab w:val="left" w:pos="1276"/>
        </w:tabs>
        <w:snapToGrid w:val="0"/>
        <w:ind w:left="1276" w:hanging="709"/>
        <w:jc w:val="both"/>
        <w:rPr>
          <w:rFonts w:eastAsia="Calibri"/>
          <w:snapToGrid w:val="0"/>
          <w:color w:val="000000"/>
          <w:sz w:val="22"/>
          <w:szCs w:val="22"/>
          <w:lang w:eastAsia="en-US"/>
        </w:rPr>
      </w:pPr>
      <w:r w:rsidRPr="00302E33">
        <w:rPr>
          <w:rFonts w:eastAsia="Calibri"/>
          <w:snapToGrid w:val="0"/>
          <w:color w:val="000000"/>
          <w:sz w:val="22"/>
          <w:szCs w:val="22"/>
          <w:lang w:eastAsia="en-US"/>
        </w:rPr>
        <w:t>saskaņojot ar Iznomātāju, samaksāt nomas maksu priekšlaicīgi;</w:t>
      </w:r>
    </w:p>
    <w:p w14:paraId="4AB72A8B" w14:textId="77777777" w:rsidR="00302E33" w:rsidRPr="00302E33" w:rsidRDefault="00302E33">
      <w:pPr>
        <w:widowControl w:val="0"/>
        <w:numPr>
          <w:ilvl w:val="2"/>
          <w:numId w:val="31"/>
        </w:numPr>
        <w:tabs>
          <w:tab w:val="left" w:pos="1276"/>
        </w:tabs>
        <w:snapToGrid w:val="0"/>
        <w:ind w:left="1276" w:hanging="709"/>
        <w:jc w:val="both"/>
        <w:rPr>
          <w:rFonts w:eastAsia="Calibri"/>
          <w:snapToGrid w:val="0"/>
          <w:color w:val="000000"/>
          <w:sz w:val="22"/>
          <w:szCs w:val="22"/>
          <w:lang w:eastAsia="en-US"/>
        </w:rPr>
      </w:pPr>
      <w:r w:rsidRPr="00302E33">
        <w:rPr>
          <w:rFonts w:eastAsia="Calibri"/>
          <w:snapToGrid w:val="0"/>
          <w:sz w:val="22"/>
          <w:szCs w:val="22"/>
          <w:lang w:eastAsia="en-US"/>
        </w:rPr>
        <w:t xml:space="preserve">atstājot </w:t>
      </w:r>
      <w:r w:rsidRPr="00302E33">
        <w:rPr>
          <w:rFonts w:eastAsia="Calibri"/>
          <w:snapToGrid w:val="0"/>
          <w:color w:val="000000"/>
          <w:sz w:val="22"/>
          <w:szCs w:val="22"/>
          <w:lang w:eastAsia="en-US"/>
        </w:rPr>
        <w:t>Nomas objektu</w:t>
      </w:r>
      <w:r w:rsidRPr="00302E33">
        <w:rPr>
          <w:rFonts w:eastAsia="Calibri"/>
          <w:snapToGrid w:val="0"/>
          <w:sz w:val="22"/>
          <w:szCs w:val="22"/>
          <w:lang w:eastAsia="en-US"/>
        </w:rPr>
        <w:t>, paņemt līdzi tikai Nomniekam piederošās mantas.</w:t>
      </w:r>
    </w:p>
    <w:p w14:paraId="6FE7F055" w14:textId="77777777" w:rsidR="00302E33" w:rsidRPr="00302E33" w:rsidRDefault="00302E33">
      <w:pPr>
        <w:widowControl w:val="0"/>
        <w:numPr>
          <w:ilvl w:val="1"/>
          <w:numId w:val="31"/>
        </w:numPr>
        <w:tabs>
          <w:tab w:val="left" w:pos="567"/>
        </w:tabs>
        <w:snapToGrid w:val="0"/>
        <w:ind w:left="567" w:hanging="567"/>
        <w:jc w:val="both"/>
        <w:rPr>
          <w:rFonts w:eastAsia="Calibri"/>
          <w:snapToGrid w:val="0"/>
          <w:color w:val="000000"/>
          <w:sz w:val="22"/>
          <w:szCs w:val="22"/>
          <w:lang w:eastAsia="en-US"/>
        </w:rPr>
      </w:pPr>
      <w:r w:rsidRPr="00302E33">
        <w:rPr>
          <w:rFonts w:eastAsia="Calibri"/>
          <w:snapToGrid w:val="0"/>
          <w:color w:val="000000"/>
          <w:sz w:val="22"/>
          <w:szCs w:val="22"/>
          <w:lang w:eastAsia="en-US"/>
        </w:rPr>
        <w:t xml:space="preserve">Nomnieks apņemas: </w:t>
      </w:r>
    </w:p>
    <w:p w14:paraId="2FFBE4EA" w14:textId="77777777" w:rsidR="00302E33" w:rsidRPr="00302E33" w:rsidRDefault="00302E33">
      <w:pPr>
        <w:widowControl w:val="0"/>
        <w:numPr>
          <w:ilvl w:val="2"/>
          <w:numId w:val="31"/>
        </w:numPr>
        <w:tabs>
          <w:tab w:val="left" w:pos="1276"/>
        </w:tabs>
        <w:snapToGrid w:val="0"/>
        <w:ind w:left="1276" w:hanging="709"/>
        <w:jc w:val="both"/>
        <w:rPr>
          <w:rFonts w:eastAsia="Calibri"/>
          <w:snapToGrid w:val="0"/>
          <w:color w:val="000000"/>
          <w:sz w:val="22"/>
          <w:szCs w:val="22"/>
          <w:lang w:eastAsia="en-US"/>
        </w:rPr>
      </w:pPr>
      <w:r w:rsidRPr="00302E33">
        <w:rPr>
          <w:rFonts w:eastAsia="Calibri"/>
          <w:color w:val="000000"/>
          <w:sz w:val="22"/>
          <w:szCs w:val="22"/>
          <w:lang w:eastAsia="en-US"/>
        </w:rPr>
        <w:t xml:space="preserve">godprātīgi pildīt ar Līgumu pielīgtās saistības; </w:t>
      </w:r>
    </w:p>
    <w:p w14:paraId="6D89BE8B" w14:textId="77777777" w:rsidR="00302E33" w:rsidRPr="00302E33" w:rsidRDefault="00302E33">
      <w:pPr>
        <w:widowControl w:val="0"/>
        <w:numPr>
          <w:ilvl w:val="2"/>
          <w:numId w:val="31"/>
        </w:numPr>
        <w:tabs>
          <w:tab w:val="left" w:pos="1276"/>
        </w:tabs>
        <w:snapToGrid w:val="0"/>
        <w:ind w:left="1276" w:hanging="709"/>
        <w:jc w:val="both"/>
        <w:rPr>
          <w:rFonts w:eastAsia="Calibri"/>
          <w:snapToGrid w:val="0"/>
          <w:color w:val="000000"/>
          <w:sz w:val="22"/>
          <w:szCs w:val="22"/>
          <w:lang w:eastAsia="en-US"/>
        </w:rPr>
      </w:pPr>
      <w:r w:rsidRPr="00302E33">
        <w:rPr>
          <w:rFonts w:eastAsia="Calibri"/>
          <w:snapToGrid w:val="0"/>
          <w:color w:val="000000"/>
          <w:sz w:val="22"/>
          <w:szCs w:val="22"/>
          <w:lang w:eastAsia="en-US"/>
        </w:rPr>
        <w:t>izmantot Nomas objektu Līgumā noteiktajā kārtībā un tikai Līgumā noteiktajām vajadzībām;</w:t>
      </w:r>
    </w:p>
    <w:p w14:paraId="585FDD05" w14:textId="77777777" w:rsidR="00302E33" w:rsidRPr="00302E33" w:rsidRDefault="00302E33">
      <w:pPr>
        <w:widowControl w:val="0"/>
        <w:numPr>
          <w:ilvl w:val="2"/>
          <w:numId w:val="31"/>
        </w:numPr>
        <w:tabs>
          <w:tab w:val="left" w:pos="1276"/>
        </w:tabs>
        <w:snapToGrid w:val="0"/>
        <w:ind w:left="1276" w:hanging="709"/>
        <w:jc w:val="both"/>
        <w:rPr>
          <w:rFonts w:eastAsia="Calibri"/>
          <w:snapToGrid w:val="0"/>
          <w:color w:val="000000"/>
          <w:sz w:val="22"/>
          <w:szCs w:val="22"/>
          <w:lang w:eastAsia="en-US"/>
        </w:rPr>
      </w:pPr>
      <w:r w:rsidRPr="00302E33">
        <w:rPr>
          <w:rFonts w:eastAsia="Calibri"/>
          <w:snapToGrid w:val="0"/>
          <w:color w:val="000000"/>
          <w:sz w:val="22"/>
          <w:szCs w:val="22"/>
          <w:lang w:eastAsia="en-US"/>
        </w:rPr>
        <w:t>veikt maksājumus Līgumā norādītajā kārtībā un termiņos;</w:t>
      </w:r>
    </w:p>
    <w:p w14:paraId="70AEF2D6" w14:textId="77777777" w:rsidR="00302E33" w:rsidRPr="00302E33" w:rsidRDefault="00302E33">
      <w:pPr>
        <w:widowControl w:val="0"/>
        <w:numPr>
          <w:ilvl w:val="2"/>
          <w:numId w:val="31"/>
        </w:numPr>
        <w:tabs>
          <w:tab w:val="left" w:pos="1276"/>
        </w:tabs>
        <w:snapToGrid w:val="0"/>
        <w:ind w:left="1276" w:hanging="709"/>
        <w:jc w:val="both"/>
        <w:rPr>
          <w:rFonts w:eastAsia="Calibri"/>
          <w:snapToGrid w:val="0"/>
          <w:color w:val="000000"/>
          <w:sz w:val="22"/>
          <w:szCs w:val="22"/>
          <w:lang w:eastAsia="en-US"/>
        </w:rPr>
      </w:pPr>
      <w:r w:rsidRPr="00302E33">
        <w:rPr>
          <w:rFonts w:eastAsia="Calibri"/>
          <w:sz w:val="22"/>
          <w:szCs w:val="22"/>
          <w:lang w:eastAsia="en-US"/>
        </w:rPr>
        <w:t>1 (viena) mēneša laikā no Līguma spēkā stāšanās dienas uzsākt Nomas objektā savu darbību atbilstoši Līguma noteikumiem;</w:t>
      </w:r>
    </w:p>
    <w:p w14:paraId="02A6FCC6" w14:textId="77777777" w:rsidR="00302E33" w:rsidRPr="00302E33" w:rsidRDefault="00302E33">
      <w:pPr>
        <w:widowControl w:val="0"/>
        <w:numPr>
          <w:ilvl w:val="2"/>
          <w:numId w:val="31"/>
        </w:numPr>
        <w:tabs>
          <w:tab w:val="left" w:pos="1276"/>
        </w:tabs>
        <w:snapToGrid w:val="0"/>
        <w:ind w:left="1276" w:hanging="709"/>
        <w:jc w:val="both"/>
        <w:rPr>
          <w:rFonts w:eastAsia="Calibri"/>
          <w:snapToGrid w:val="0"/>
          <w:color w:val="000000"/>
          <w:sz w:val="22"/>
          <w:szCs w:val="22"/>
          <w:lang w:eastAsia="en-US"/>
        </w:rPr>
      </w:pPr>
      <w:r w:rsidRPr="00302E33">
        <w:rPr>
          <w:rFonts w:eastAsia="Calibri"/>
          <w:sz w:val="22"/>
          <w:szCs w:val="22"/>
          <w:lang w:eastAsia="en-US"/>
        </w:rPr>
        <w:t>līdz 2023.gada 31.decembrim (vai līdz datumam, kas ir grozīts atbilstoši normatīvajiem aktiem)  nodrošināt Līguma 2.6.punktā paredzēto pienākumu izpildi un par to informēt Iznomātāju;</w:t>
      </w:r>
    </w:p>
    <w:p w14:paraId="5B3BE350" w14:textId="77777777" w:rsidR="00302E33" w:rsidRPr="00302E33" w:rsidRDefault="00302E33">
      <w:pPr>
        <w:widowControl w:val="0"/>
        <w:numPr>
          <w:ilvl w:val="2"/>
          <w:numId w:val="31"/>
        </w:numPr>
        <w:tabs>
          <w:tab w:val="left" w:pos="1276"/>
        </w:tabs>
        <w:snapToGrid w:val="0"/>
        <w:ind w:left="1276" w:hanging="709"/>
        <w:jc w:val="both"/>
        <w:rPr>
          <w:rFonts w:eastAsia="Calibri"/>
          <w:snapToGrid w:val="0"/>
          <w:color w:val="000000"/>
          <w:sz w:val="22"/>
          <w:szCs w:val="22"/>
          <w:lang w:eastAsia="en-US"/>
        </w:rPr>
      </w:pPr>
      <w:r w:rsidRPr="00302E33">
        <w:rPr>
          <w:rFonts w:eastAsia="Calibri"/>
          <w:sz w:val="22"/>
          <w:szCs w:val="22"/>
          <w:lang w:eastAsia="en-US"/>
        </w:rPr>
        <w:t>piecu gadu periodā (no Līguma spēkā stāšanās) līdz katra gada 30.aprīlim sniegt Iznomātājam rakstveida atskaiti par iepriekšējā gadā Nomas objektā veikto saimniecisko darbību, ieguldītajām investīcijām un jaunradītajām darba vietām;</w:t>
      </w:r>
    </w:p>
    <w:p w14:paraId="238C546D" w14:textId="77777777" w:rsidR="00302E33" w:rsidRPr="00302E33" w:rsidRDefault="00302E33">
      <w:pPr>
        <w:widowControl w:val="0"/>
        <w:numPr>
          <w:ilvl w:val="2"/>
          <w:numId w:val="31"/>
        </w:numPr>
        <w:tabs>
          <w:tab w:val="left" w:pos="1276"/>
        </w:tabs>
        <w:snapToGrid w:val="0"/>
        <w:ind w:left="1276" w:hanging="709"/>
        <w:jc w:val="both"/>
        <w:rPr>
          <w:rFonts w:eastAsia="Calibri"/>
          <w:snapToGrid w:val="0"/>
          <w:color w:val="000000"/>
          <w:sz w:val="22"/>
          <w:szCs w:val="22"/>
          <w:lang w:eastAsia="en-US"/>
        </w:rPr>
      </w:pPr>
      <w:r w:rsidRPr="00302E33">
        <w:rPr>
          <w:rFonts w:eastAsia="Calibri"/>
          <w:color w:val="000000"/>
          <w:sz w:val="22"/>
          <w:szCs w:val="22"/>
          <w:lang w:eastAsia="en-US"/>
        </w:rPr>
        <w:t>ar Līguma 2.2.punktā minētā akta parakstīšanas dienu atbildēt par Nomas objekta uzturēšanu un saglabāšanu kā krietnam un rūpīgam saimniekam;</w:t>
      </w:r>
    </w:p>
    <w:p w14:paraId="598F9457" w14:textId="77777777" w:rsidR="00302E33" w:rsidRPr="00302E33" w:rsidRDefault="00302E33">
      <w:pPr>
        <w:widowControl w:val="0"/>
        <w:numPr>
          <w:ilvl w:val="2"/>
          <w:numId w:val="31"/>
        </w:numPr>
        <w:tabs>
          <w:tab w:val="left" w:pos="1276"/>
        </w:tabs>
        <w:snapToGrid w:val="0"/>
        <w:ind w:left="1276" w:hanging="709"/>
        <w:jc w:val="both"/>
        <w:rPr>
          <w:rFonts w:eastAsia="Calibri"/>
          <w:snapToGrid w:val="0"/>
          <w:color w:val="000000"/>
          <w:sz w:val="22"/>
          <w:szCs w:val="22"/>
          <w:lang w:eastAsia="en-US"/>
        </w:rPr>
      </w:pPr>
      <w:r w:rsidRPr="00302E33">
        <w:rPr>
          <w:rFonts w:eastAsia="Calibri"/>
          <w:sz w:val="22"/>
          <w:szCs w:val="22"/>
          <w:lang w:eastAsia="en-US"/>
        </w:rPr>
        <w:t xml:space="preserve">lietot </w:t>
      </w:r>
      <w:r w:rsidRPr="00302E33">
        <w:rPr>
          <w:rFonts w:eastAsia="Calibri"/>
          <w:snapToGrid w:val="0"/>
          <w:color w:val="000000"/>
          <w:sz w:val="22"/>
          <w:szCs w:val="22"/>
          <w:lang w:eastAsia="en-US"/>
        </w:rPr>
        <w:t xml:space="preserve">Nomas objektu, ievērojot sanitārās normas un </w:t>
      </w:r>
      <w:r w:rsidRPr="00302E33">
        <w:rPr>
          <w:rFonts w:eastAsia="Calibri"/>
          <w:sz w:val="22"/>
          <w:szCs w:val="22"/>
          <w:lang w:eastAsia="en-US"/>
        </w:rPr>
        <w:t>normatīvo aktu prasības, uzņemties pilnu atbildību par Nomas objekta ekspluatāciju, n</w:t>
      </w:r>
      <w:r w:rsidRPr="00302E33">
        <w:rPr>
          <w:rFonts w:eastAsia="Calibri"/>
          <w:snapToGrid w:val="0"/>
          <w:color w:val="000000"/>
          <w:sz w:val="22"/>
          <w:szCs w:val="22"/>
          <w:lang w:eastAsia="en-US"/>
        </w:rPr>
        <w:t>epasliktināt Nomas objekta stāvokli, kā arī Nomas objektā nedarīt un nepieļaut jebkādas darbības, kas aizskartu citu personu likumīgās intereses</w:t>
      </w:r>
      <w:r w:rsidRPr="00302E33">
        <w:rPr>
          <w:rFonts w:eastAsia="Calibri"/>
          <w:sz w:val="22"/>
          <w:szCs w:val="22"/>
          <w:lang w:eastAsia="en-US"/>
        </w:rPr>
        <w:t>;</w:t>
      </w:r>
    </w:p>
    <w:p w14:paraId="743AB707" w14:textId="77777777" w:rsidR="00302E33" w:rsidRPr="00302E33" w:rsidRDefault="00302E33">
      <w:pPr>
        <w:widowControl w:val="0"/>
        <w:numPr>
          <w:ilvl w:val="2"/>
          <w:numId w:val="31"/>
        </w:numPr>
        <w:tabs>
          <w:tab w:val="left" w:pos="1276"/>
        </w:tabs>
        <w:snapToGrid w:val="0"/>
        <w:ind w:left="1276" w:hanging="709"/>
        <w:jc w:val="both"/>
        <w:rPr>
          <w:rFonts w:eastAsia="Calibri"/>
          <w:snapToGrid w:val="0"/>
          <w:color w:val="000000"/>
          <w:sz w:val="22"/>
          <w:szCs w:val="22"/>
          <w:lang w:eastAsia="en-US"/>
        </w:rPr>
      </w:pPr>
      <w:r w:rsidRPr="00302E33">
        <w:rPr>
          <w:rFonts w:eastAsia="Calibri"/>
          <w:color w:val="000000"/>
          <w:sz w:val="22"/>
          <w:szCs w:val="22"/>
          <w:lang w:eastAsia="en-US"/>
        </w:rPr>
        <w:t xml:space="preserve">vienoties ar pārējiem Ēkas nomniekiem, noslēdzot līgumu </w:t>
      </w:r>
      <w:r w:rsidRPr="00302E33">
        <w:rPr>
          <w:rFonts w:eastAsia="Calibri"/>
          <w:sz w:val="22"/>
          <w:szCs w:val="22"/>
          <w:lang w:eastAsia="en-US"/>
        </w:rPr>
        <w:t>par Ēkas nomnieku koplietošanā esošo Ēkas telpu, Inženierbūvju un Zemesgabala uzturēšanu un apsaimniekošanu, un segt no saviem līdzekļiem ar to saistītos izdevumus. Minētais līgums iesniedzams Iznomātājam saskaņošanai;</w:t>
      </w:r>
    </w:p>
    <w:p w14:paraId="0B8C7731" w14:textId="77777777" w:rsidR="00302E33" w:rsidRPr="00302E33" w:rsidRDefault="00302E33">
      <w:pPr>
        <w:widowControl w:val="0"/>
        <w:numPr>
          <w:ilvl w:val="2"/>
          <w:numId w:val="31"/>
        </w:numPr>
        <w:tabs>
          <w:tab w:val="left" w:pos="1276"/>
        </w:tabs>
        <w:snapToGrid w:val="0"/>
        <w:ind w:left="1276" w:hanging="709"/>
        <w:jc w:val="both"/>
        <w:rPr>
          <w:rFonts w:eastAsia="Calibri"/>
          <w:snapToGrid w:val="0"/>
          <w:color w:val="000000"/>
          <w:sz w:val="22"/>
          <w:szCs w:val="22"/>
          <w:lang w:eastAsia="en-US"/>
        </w:rPr>
      </w:pPr>
      <w:r w:rsidRPr="00302E33">
        <w:rPr>
          <w:rFonts w:eastAsia="Calibri"/>
          <w:color w:val="000000"/>
          <w:sz w:val="22"/>
          <w:szCs w:val="22"/>
          <w:lang w:eastAsia="en-US"/>
        </w:rPr>
        <w:t xml:space="preserve">atbildēt </w:t>
      </w:r>
      <w:r w:rsidRPr="00302E33">
        <w:rPr>
          <w:rFonts w:eastAsia="Calibri"/>
          <w:snapToGrid w:val="0"/>
          <w:sz w:val="22"/>
          <w:szCs w:val="22"/>
          <w:lang w:eastAsia="en-US"/>
        </w:rPr>
        <w:t xml:space="preserve">par </w:t>
      </w:r>
      <w:r w:rsidRPr="00302E33">
        <w:rPr>
          <w:rFonts w:eastAsia="Calibri"/>
          <w:color w:val="000000"/>
          <w:sz w:val="22"/>
          <w:szCs w:val="22"/>
          <w:lang w:eastAsia="en-US"/>
        </w:rPr>
        <w:t xml:space="preserve">ugunsdrošību reglamentējošos normatīvajos aktos noteikto pienākumu izpildi un </w:t>
      </w:r>
      <w:r w:rsidRPr="00302E33">
        <w:rPr>
          <w:rFonts w:eastAsia="Calibri"/>
          <w:snapToGrid w:val="0"/>
          <w:sz w:val="22"/>
          <w:szCs w:val="22"/>
          <w:lang w:eastAsia="en-US"/>
        </w:rPr>
        <w:lastRenderedPageBreak/>
        <w:t xml:space="preserve">ugunsdrošību </w:t>
      </w:r>
      <w:r w:rsidRPr="00302E33">
        <w:rPr>
          <w:rFonts w:eastAsia="Calibri"/>
          <w:snapToGrid w:val="0"/>
          <w:color w:val="000000"/>
          <w:sz w:val="22"/>
          <w:szCs w:val="22"/>
          <w:lang w:eastAsia="en-US"/>
        </w:rPr>
        <w:t>Nomas objektā</w:t>
      </w:r>
      <w:r w:rsidRPr="00302E33">
        <w:rPr>
          <w:rFonts w:eastAsia="Calibri"/>
          <w:snapToGrid w:val="0"/>
          <w:sz w:val="22"/>
          <w:szCs w:val="22"/>
          <w:lang w:eastAsia="en-US"/>
        </w:rPr>
        <w:t xml:space="preserve">, tostarp </w:t>
      </w:r>
      <w:r w:rsidRPr="00302E33">
        <w:rPr>
          <w:rFonts w:eastAsia="Calibri"/>
          <w:sz w:val="22"/>
          <w:szCs w:val="22"/>
          <w:lang w:eastAsia="en-US"/>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302E33">
        <w:rPr>
          <w:rFonts w:eastAsia="Calibri"/>
          <w:color w:val="000000"/>
          <w:sz w:val="22"/>
          <w:szCs w:val="22"/>
          <w:lang w:eastAsia="en-US"/>
        </w:rPr>
        <w:t>;</w:t>
      </w:r>
    </w:p>
    <w:p w14:paraId="26C538CB" w14:textId="77777777" w:rsidR="00302E33" w:rsidRPr="00302E33" w:rsidRDefault="00302E33">
      <w:pPr>
        <w:widowControl w:val="0"/>
        <w:numPr>
          <w:ilvl w:val="2"/>
          <w:numId w:val="31"/>
        </w:numPr>
        <w:tabs>
          <w:tab w:val="left" w:pos="1276"/>
        </w:tabs>
        <w:snapToGrid w:val="0"/>
        <w:ind w:left="1276" w:hanging="709"/>
        <w:jc w:val="both"/>
        <w:rPr>
          <w:rFonts w:eastAsia="Calibri"/>
          <w:snapToGrid w:val="0"/>
          <w:color w:val="000000"/>
          <w:sz w:val="22"/>
          <w:szCs w:val="22"/>
          <w:lang w:eastAsia="en-US"/>
        </w:rPr>
      </w:pPr>
      <w:r w:rsidRPr="00302E33">
        <w:rPr>
          <w:rFonts w:eastAsia="Calibri"/>
          <w:snapToGrid w:val="0"/>
          <w:color w:val="000000"/>
          <w:sz w:val="22"/>
          <w:szCs w:val="22"/>
          <w:lang w:eastAsia="en-US"/>
        </w:rPr>
        <w:t xml:space="preserve">par avārijas situācijām nekavējoties paziņot organizācijām, kas nodrošina attiecīgo komunikāciju, </w:t>
      </w:r>
      <w:proofErr w:type="spellStart"/>
      <w:r w:rsidRPr="00302E33">
        <w:rPr>
          <w:rFonts w:eastAsia="Calibri"/>
          <w:snapToGrid w:val="0"/>
          <w:color w:val="000000"/>
          <w:sz w:val="22"/>
          <w:szCs w:val="22"/>
          <w:lang w:eastAsia="en-US"/>
        </w:rPr>
        <w:t>inženiersistēmu</w:t>
      </w:r>
      <w:proofErr w:type="spellEnd"/>
      <w:r w:rsidRPr="00302E33">
        <w:rPr>
          <w:rFonts w:eastAsia="Calibri"/>
          <w:snapToGrid w:val="0"/>
          <w:color w:val="000000"/>
          <w:sz w:val="22"/>
          <w:szCs w:val="22"/>
          <w:lang w:eastAsia="en-US"/>
        </w:rPr>
        <w:t xml:space="preserve"> apkalpi, veikt nepieciešamos pasākumus avārijas likvidēšanai un informēt Iznomātāju;</w:t>
      </w:r>
    </w:p>
    <w:p w14:paraId="77207ABE" w14:textId="77777777" w:rsidR="00302E33" w:rsidRPr="00302E33" w:rsidRDefault="00302E33">
      <w:pPr>
        <w:widowControl w:val="0"/>
        <w:numPr>
          <w:ilvl w:val="2"/>
          <w:numId w:val="31"/>
        </w:numPr>
        <w:tabs>
          <w:tab w:val="left" w:pos="1276"/>
        </w:tabs>
        <w:snapToGrid w:val="0"/>
        <w:ind w:left="1276" w:hanging="709"/>
        <w:jc w:val="both"/>
        <w:rPr>
          <w:rFonts w:eastAsia="Calibri"/>
          <w:snapToGrid w:val="0"/>
          <w:color w:val="000000"/>
          <w:sz w:val="22"/>
          <w:szCs w:val="22"/>
          <w:lang w:eastAsia="en-US"/>
        </w:rPr>
      </w:pPr>
      <w:r w:rsidRPr="00302E33">
        <w:rPr>
          <w:rFonts w:eastAsia="Calibri"/>
          <w:sz w:val="22"/>
          <w:szCs w:val="22"/>
          <w:lang w:eastAsia="en-US"/>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3411B14D" w14:textId="77777777" w:rsidR="00302E33" w:rsidRPr="00302E33" w:rsidRDefault="00302E33">
      <w:pPr>
        <w:widowControl w:val="0"/>
        <w:numPr>
          <w:ilvl w:val="2"/>
          <w:numId w:val="31"/>
        </w:numPr>
        <w:tabs>
          <w:tab w:val="left" w:pos="1276"/>
        </w:tabs>
        <w:snapToGrid w:val="0"/>
        <w:ind w:left="1276" w:hanging="709"/>
        <w:jc w:val="both"/>
        <w:rPr>
          <w:rFonts w:eastAsia="Calibri"/>
          <w:snapToGrid w:val="0"/>
          <w:color w:val="000000"/>
          <w:sz w:val="22"/>
          <w:szCs w:val="22"/>
          <w:lang w:eastAsia="en-US"/>
        </w:rPr>
      </w:pPr>
      <w:r w:rsidRPr="00302E33">
        <w:rPr>
          <w:rFonts w:eastAsia="Calibri"/>
          <w:color w:val="000000"/>
          <w:sz w:val="22"/>
          <w:szCs w:val="22"/>
          <w:lang w:eastAsia="en-US"/>
        </w:rPr>
        <w:t xml:space="preserve">nekavējoties </w:t>
      </w:r>
      <w:sdt>
        <w:sdtPr>
          <w:rPr>
            <w:rFonts w:eastAsia="Calibri"/>
            <w:sz w:val="22"/>
            <w:szCs w:val="22"/>
            <w:lang w:eastAsia="en-US"/>
          </w:rPr>
          <w:tag w:val="goog_rdk_19"/>
          <w:id w:val="1093670310"/>
        </w:sdtPr>
        <w:sdtContent>
          <w:r w:rsidRPr="00302E33">
            <w:rPr>
              <w:rFonts w:eastAsia="Calibri"/>
              <w:sz w:val="22"/>
              <w:szCs w:val="22"/>
              <w:lang w:eastAsia="en-US"/>
            </w:rPr>
            <w:t xml:space="preserve">rakstiski </w:t>
          </w:r>
        </w:sdtContent>
      </w:sdt>
      <w:r w:rsidRPr="00302E33">
        <w:rPr>
          <w:rFonts w:eastAsia="Calibri"/>
          <w:color w:val="000000"/>
          <w:sz w:val="22"/>
          <w:szCs w:val="22"/>
          <w:lang w:eastAsia="en-US"/>
        </w:rPr>
        <w:t>paziņot Iznomātājam par bojājumiem Nomas objektā, kas var izraisīt vai ir izraisījuši avārijas situāciju;</w:t>
      </w:r>
    </w:p>
    <w:p w14:paraId="25CBAE91" w14:textId="77777777" w:rsidR="00302E33" w:rsidRPr="00302E33" w:rsidRDefault="00302E33">
      <w:pPr>
        <w:widowControl w:val="0"/>
        <w:numPr>
          <w:ilvl w:val="2"/>
          <w:numId w:val="31"/>
        </w:numPr>
        <w:tabs>
          <w:tab w:val="left" w:pos="1276"/>
        </w:tabs>
        <w:snapToGrid w:val="0"/>
        <w:ind w:left="1276" w:hanging="709"/>
        <w:jc w:val="both"/>
        <w:rPr>
          <w:rFonts w:eastAsia="Calibri"/>
          <w:snapToGrid w:val="0"/>
          <w:color w:val="000000"/>
          <w:sz w:val="22"/>
          <w:szCs w:val="22"/>
          <w:lang w:eastAsia="en-US"/>
        </w:rPr>
      </w:pPr>
      <w:r w:rsidRPr="00302E33">
        <w:rPr>
          <w:rFonts w:eastAsia="Calibri"/>
          <w:sz w:val="22"/>
          <w:szCs w:val="22"/>
          <w:lang w:eastAsia="en-US"/>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11F4B11E" w14:textId="77777777" w:rsidR="00302E33" w:rsidRPr="00302E33" w:rsidRDefault="00302E33">
      <w:pPr>
        <w:widowControl w:val="0"/>
        <w:numPr>
          <w:ilvl w:val="2"/>
          <w:numId w:val="31"/>
        </w:numPr>
        <w:tabs>
          <w:tab w:val="left" w:pos="1276"/>
        </w:tabs>
        <w:snapToGrid w:val="0"/>
        <w:ind w:left="1276" w:hanging="709"/>
        <w:jc w:val="both"/>
        <w:rPr>
          <w:rFonts w:eastAsia="Calibri"/>
          <w:snapToGrid w:val="0"/>
          <w:color w:val="000000"/>
          <w:sz w:val="22"/>
          <w:szCs w:val="22"/>
          <w:lang w:eastAsia="en-US"/>
        </w:rPr>
      </w:pPr>
      <w:r w:rsidRPr="00302E33">
        <w:rPr>
          <w:rFonts w:eastAsia="Calibri"/>
          <w:sz w:val="22"/>
          <w:szCs w:val="22"/>
          <w:lang w:eastAsia="en-US"/>
        </w:rPr>
        <w:t xml:space="preserve">ievērot zemesgrāmatā reģistrētās lietu tiesības, kas apgrūtina </w:t>
      </w:r>
      <w:r w:rsidRPr="00302E33">
        <w:rPr>
          <w:rFonts w:eastAsia="Calibri"/>
          <w:iCs/>
          <w:sz w:val="22"/>
          <w:szCs w:val="22"/>
          <w:lang w:eastAsia="en-US"/>
        </w:rPr>
        <w:t>Nomas objektu</w:t>
      </w:r>
      <w:r w:rsidRPr="00302E33">
        <w:rPr>
          <w:rFonts w:eastAsia="Calibri"/>
          <w:sz w:val="22"/>
          <w:szCs w:val="22"/>
          <w:lang w:eastAsia="en-US"/>
        </w:rPr>
        <w:t xml:space="preserve">. </w:t>
      </w:r>
      <w:r w:rsidRPr="00302E33">
        <w:rPr>
          <w:rFonts w:eastAsia="Calibri"/>
          <w:iCs/>
          <w:sz w:val="22"/>
          <w:szCs w:val="22"/>
          <w:lang w:eastAsia="en-US"/>
        </w:rPr>
        <w:t>Nomniekam</w:t>
      </w:r>
      <w:r w:rsidRPr="00302E33">
        <w:rPr>
          <w:rFonts w:eastAsia="Calibri"/>
          <w:i/>
          <w:iCs/>
          <w:sz w:val="22"/>
          <w:szCs w:val="22"/>
          <w:lang w:eastAsia="en-US"/>
        </w:rPr>
        <w:t xml:space="preserve"> </w:t>
      </w:r>
      <w:r w:rsidRPr="00302E33">
        <w:rPr>
          <w:rFonts w:eastAsia="Calibri"/>
          <w:sz w:val="22"/>
          <w:szCs w:val="22"/>
          <w:lang w:eastAsia="en-US"/>
        </w:rPr>
        <w:t xml:space="preserve">ir pienākums ievērot </w:t>
      </w:r>
      <w:r w:rsidRPr="00302E33">
        <w:rPr>
          <w:rFonts w:eastAsia="Calibri"/>
          <w:iCs/>
          <w:sz w:val="22"/>
          <w:szCs w:val="22"/>
          <w:lang w:eastAsia="en-US"/>
        </w:rPr>
        <w:t xml:space="preserve">Nomas objekta </w:t>
      </w:r>
      <w:r w:rsidRPr="00302E33">
        <w:rPr>
          <w:rFonts w:eastAsia="Calibri"/>
          <w:sz w:val="22"/>
          <w:szCs w:val="22"/>
          <w:lang w:eastAsia="en-US"/>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733B8777" w14:textId="77777777" w:rsidR="00302E33" w:rsidRPr="00302E33" w:rsidRDefault="00302E33">
      <w:pPr>
        <w:widowControl w:val="0"/>
        <w:numPr>
          <w:ilvl w:val="2"/>
          <w:numId w:val="31"/>
        </w:numPr>
        <w:tabs>
          <w:tab w:val="left" w:pos="1276"/>
        </w:tabs>
        <w:snapToGrid w:val="0"/>
        <w:ind w:left="1276" w:hanging="709"/>
        <w:jc w:val="both"/>
        <w:rPr>
          <w:rFonts w:eastAsia="Calibri"/>
          <w:snapToGrid w:val="0"/>
          <w:color w:val="000000"/>
          <w:sz w:val="22"/>
          <w:szCs w:val="22"/>
          <w:lang w:eastAsia="en-US"/>
        </w:rPr>
      </w:pPr>
      <w:r w:rsidRPr="00302E33">
        <w:rPr>
          <w:rFonts w:eastAsia="Calibri"/>
          <w:sz w:val="22"/>
          <w:szCs w:val="22"/>
          <w:lang w:eastAsia="en-US"/>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4DC8C994" w14:textId="77777777" w:rsidR="00302E33" w:rsidRPr="00302E33" w:rsidRDefault="00302E33">
      <w:pPr>
        <w:widowControl w:val="0"/>
        <w:numPr>
          <w:ilvl w:val="2"/>
          <w:numId w:val="31"/>
        </w:numPr>
        <w:tabs>
          <w:tab w:val="left" w:pos="1276"/>
        </w:tabs>
        <w:snapToGrid w:val="0"/>
        <w:ind w:left="1276" w:hanging="709"/>
        <w:jc w:val="both"/>
        <w:rPr>
          <w:rFonts w:eastAsia="Calibri"/>
          <w:snapToGrid w:val="0"/>
          <w:color w:val="000000"/>
          <w:sz w:val="22"/>
          <w:szCs w:val="22"/>
          <w:lang w:eastAsia="en-US"/>
        </w:rPr>
      </w:pPr>
      <w:r w:rsidRPr="00302E33">
        <w:rPr>
          <w:rFonts w:eastAsia="Calibri"/>
          <w:snapToGrid w:val="0"/>
          <w:color w:val="000000"/>
          <w:sz w:val="22"/>
          <w:szCs w:val="22"/>
          <w:lang w:eastAsia="en-US"/>
        </w:rPr>
        <w:t>patstāvīgi iegūt visus nepieciešamos saskaņojumus, atļaujas un citus nepieciešamos dokumentus, ievērojot Līguma 2.4.punktu;</w:t>
      </w:r>
    </w:p>
    <w:p w14:paraId="2AEA1B98" w14:textId="77777777" w:rsidR="00302E33" w:rsidRPr="00302E33" w:rsidRDefault="00302E33">
      <w:pPr>
        <w:widowControl w:val="0"/>
        <w:numPr>
          <w:ilvl w:val="2"/>
          <w:numId w:val="31"/>
        </w:numPr>
        <w:tabs>
          <w:tab w:val="left" w:pos="1276"/>
        </w:tabs>
        <w:snapToGrid w:val="0"/>
        <w:ind w:left="1276" w:hanging="709"/>
        <w:jc w:val="both"/>
        <w:rPr>
          <w:rFonts w:eastAsia="Calibri"/>
          <w:snapToGrid w:val="0"/>
          <w:color w:val="000000"/>
          <w:sz w:val="22"/>
          <w:szCs w:val="22"/>
          <w:lang w:eastAsia="en-US"/>
        </w:rPr>
      </w:pPr>
      <w:r w:rsidRPr="00302E33">
        <w:rPr>
          <w:rFonts w:eastAsia="Calibri"/>
          <w:sz w:val="22"/>
          <w:szCs w:val="22"/>
          <w:lang w:eastAsia="en-US"/>
        </w:rPr>
        <w:t xml:space="preserve">patstāvīgi par saviem līdzekļiem veikt Ēkas pielāgošanu, tai skaitā arī papildus iekšējo inženierkomunikāciju un cita veida </w:t>
      </w:r>
      <w:proofErr w:type="spellStart"/>
      <w:r w:rsidRPr="00302E33">
        <w:rPr>
          <w:rFonts w:eastAsia="Calibri"/>
          <w:sz w:val="22"/>
          <w:szCs w:val="22"/>
          <w:lang w:eastAsia="en-US"/>
        </w:rPr>
        <w:t>inženiersistēmu</w:t>
      </w:r>
      <w:proofErr w:type="spellEnd"/>
      <w:r w:rsidRPr="00302E33">
        <w:rPr>
          <w:rFonts w:eastAsia="Calibri"/>
          <w:sz w:val="22"/>
          <w:szCs w:val="22"/>
          <w:lang w:eastAsia="en-US"/>
        </w:rPr>
        <w:t xml:space="preserve"> izbūvi, ja tāda ir nepieciešama, ievērojot Līguma 2.5.punktu;</w:t>
      </w:r>
    </w:p>
    <w:p w14:paraId="72314E1D" w14:textId="77777777" w:rsidR="00302E33" w:rsidRPr="00302E33" w:rsidRDefault="00302E33">
      <w:pPr>
        <w:widowControl w:val="0"/>
        <w:numPr>
          <w:ilvl w:val="2"/>
          <w:numId w:val="31"/>
        </w:numPr>
        <w:tabs>
          <w:tab w:val="left" w:pos="1276"/>
        </w:tabs>
        <w:snapToGrid w:val="0"/>
        <w:ind w:left="1276" w:hanging="709"/>
        <w:jc w:val="both"/>
        <w:rPr>
          <w:rFonts w:eastAsia="Calibri"/>
          <w:snapToGrid w:val="0"/>
          <w:color w:val="000000"/>
          <w:sz w:val="22"/>
          <w:szCs w:val="22"/>
          <w:lang w:eastAsia="en-US"/>
        </w:rPr>
      </w:pPr>
      <w:r w:rsidRPr="00302E33">
        <w:rPr>
          <w:rFonts w:eastAsia="Calibri"/>
          <w:sz w:val="22"/>
          <w:szCs w:val="22"/>
          <w:lang w:eastAsia="en-US"/>
        </w:rPr>
        <w:t>nekavējoties novērst savas darbības vai bezdarbības dēļ radīto Līguma nosacījumu pārkāpumu sekas un atlīdzināt radītos zaudējumus;</w:t>
      </w:r>
    </w:p>
    <w:p w14:paraId="688E9BB4" w14:textId="77777777" w:rsidR="00302E33" w:rsidRPr="00302E33" w:rsidRDefault="00302E33">
      <w:pPr>
        <w:widowControl w:val="0"/>
        <w:numPr>
          <w:ilvl w:val="2"/>
          <w:numId w:val="31"/>
        </w:numPr>
        <w:tabs>
          <w:tab w:val="left" w:pos="1276"/>
        </w:tabs>
        <w:snapToGrid w:val="0"/>
        <w:ind w:left="1276" w:hanging="709"/>
        <w:jc w:val="both"/>
        <w:rPr>
          <w:rFonts w:eastAsia="Calibri"/>
          <w:snapToGrid w:val="0"/>
          <w:color w:val="000000"/>
          <w:sz w:val="22"/>
          <w:szCs w:val="22"/>
          <w:lang w:eastAsia="en-US"/>
        </w:rPr>
      </w:pPr>
      <w:r w:rsidRPr="00302E33">
        <w:rPr>
          <w:rFonts w:eastAsia="Calibri"/>
          <w:snapToGrid w:val="0"/>
          <w:color w:val="000000"/>
          <w:sz w:val="22"/>
          <w:szCs w:val="22"/>
          <w:lang w:eastAsia="en-US"/>
        </w:rPr>
        <w:t xml:space="preserve">ne vēlāk kā nākamajā darba dienā pēc tam, kad Nomniekam ir tapis zināms, rakstiski informēt Iznomātāju par to, ka Nomniekam ir </w:t>
      </w:r>
      <w:r w:rsidRPr="00302E33">
        <w:rPr>
          <w:rFonts w:eastAsia="Calibri"/>
          <w:sz w:val="22"/>
          <w:szCs w:val="22"/>
          <w:lang w:eastAsia="en-US"/>
        </w:rPr>
        <w:t>noteiktas starptautiskās vai nacionālās sankcijas vai būtiskas finanšu un kapitāla tirgus intereses ietekmējošas Eiropas Savienības vai Ziemeļatlantijas līguma organizācijas dalībvalsts noteiktās sankcijas</w:t>
      </w:r>
      <w:r w:rsidRPr="00302E33">
        <w:rPr>
          <w:rFonts w:eastAsia="Calibri"/>
          <w:snapToGrid w:val="0"/>
          <w:color w:val="000000"/>
          <w:sz w:val="22"/>
          <w:szCs w:val="22"/>
          <w:lang w:eastAsia="en-US"/>
        </w:rPr>
        <w:t>.</w:t>
      </w:r>
    </w:p>
    <w:p w14:paraId="41F83B42" w14:textId="77777777" w:rsidR="00302E33" w:rsidRPr="00302E33" w:rsidRDefault="00302E33">
      <w:pPr>
        <w:widowControl w:val="0"/>
        <w:numPr>
          <w:ilvl w:val="1"/>
          <w:numId w:val="31"/>
        </w:numPr>
        <w:tabs>
          <w:tab w:val="left" w:pos="567"/>
        </w:tabs>
        <w:snapToGrid w:val="0"/>
        <w:ind w:left="567" w:hanging="567"/>
        <w:jc w:val="both"/>
        <w:rPr>
          <w:rFonts w:eastAsia="Calibri"/>
          <w:snapToGrid w:val="0"/>
          <w:color w:val="000000"/>
          <w:sz w:val="22"/>
          <w:szCs w:val="22"/>
          <w:lang w:eastAsia="en-US"/>
        </w:rPr>
      </w:pPr>
      <w:r w:rsidRPr="00302E33">
        <w:rPr>
          <w:rFonts w:eastAsia="Calibri"/>
          <w:sz w:val="22"/>
          <w:szCs w:val="22"/>
          <w:lang w:eastAsia="en-US"/>
        </w:rPr>
        <w:t xml:space="preserve">Nomnieks nesaņem nekādu atlīdzību no Iznomātāja par Nomas objektā veiktajiem ieguldījumiem un izdevumiem (ne nepieciešamajiem, ne derīgajiem, ne greznuma izdevumiem), </w:t>
      </w:r>
      <w:r w:rsidRPr="00302E33">
        <w:rPr>
          <w:rFonts w:eastAsia="Calibri"/>
          <w:sz w:val="22"/>
        </w:rPr>
        <w:t>tie ir neatņemama Nomas objekta sastāvdaļa un ir uzskatāmi par Iznomātāja īpašumu</w:t>
      </w:r>
      <w:r w:rsidRPr="00302E33">
        <w:rPr>
          <w:rFonts w:eastAsia="Calibri"/>
          <w:sz w:val="22"/>
          <w:szCs w:val="22"/>
          <w:lang w:eastAsia="en-US"/>
        </w:rPr>
        <w:t xml:space="preserve">. </w:t>
      </w:r>
    </w:p>
    <w:p w14:paraId="6B0617E9" w14:textId="77777777" w:rsidR="00302E33" w:rsidRPr="00302E33" w:rsidRDefault="00302E33" w:rsidP="00302E33">
      <w:pPr>
        <w:widowControl w:val="0"/>
        <w:tabs>
          <w:tab w:val="left" w:pos="567"/>
        </w:tabs>
        <w:snapToGrid w:val="0"/>
        <w:ind w:left="567"/>
        <w:jc w:val="both"/>
        <w:rPr>
          <w:rFonts w:eastAsia="Calibri"/>
          <w:sz w:val="22"/>
          <w:szCs w:val="22"/>
          <w:lang w:eastAsia="en-US"/>
        </w:rPr>
      </w:pPr>
    </w:p>
    <w:p w14:paraId="63D023AD" w14:textId="77777777" w:rsidR="00302E33" w:rsidRPr="00302E33" w:rsidRDefault="00302E33">
      <w:pPr>
        <w:widowControl w:val="0"/>
        <w:numPr>
          <w:ilvl w:val="0"/>
          <w:numId w:val="31"/>
        </w:numPr>
        <w:tabs>
          <w:tab w:val="left" w:pos="284"/>
        </w:tabs>
        <w:snapToGrid w:val="0"/>
        <w:ind w:left="284" w:hanging="284"/>
        <w:jc w:val="center"/>
        <w:rPr>
          <w:rFonts w:eastAsia="Calibri"/>
          <w:b/>
          <w:caps/>
          <w:snapToGrid w:val="0"/>
          <w:color w:val="000000"/>
          <w:sz w:val="22"/>
          <w:szCs w:val="22"/>
          <w:lang w:eastAsia="en-US"/>
        </w:rPr>
      </w:pPr>
      <w:r w:rsidRPr="00302E33">
        <w:rPr>
          <w:rFonts w:eastAsia="Calibri"/>
          <w:b/>
          <w:caps/>
          <w:snapToGrid w:val="0"/>
          <w:color w:val="000000"/>
          <w:sz w:val="22"/>
          <w:szCs w:val="22"/>
          <w:lang w:eastAsia="en-US"/>
        </w:rPr>
        <w:t>IZNOMĀTĀJA TIES</w:t>
      </w:r>
      <w:r w:rsidRPr="00302E33">
        <w:rPr>
          <w:rFonts w:eastAsia="Calibri"/>
          <w:b/>
          <w:snapToGrid w:val="0"/>
          <w:color w:val="000000"/>
          <w:sz w:val="22"/>
          <w:szCs w:val="22"/>
          <w:lang w:eastAsia="en-US"/>
        </w:rPr>
        <w:t>Ī</w:t>
      </w:r>
      <w:r w:rsidRPr="00302E33">
        <w:rPr>
          <w:rFonts w:eastAsia="Calibri"/>
          <w:b/>
          <w:caps/>
          <w:snapToGrid w:val="0"/>
          <w:color w:val="000000"/>
          <w:sz w:val="22"/>
          <w:szCs w:val="22"/>
          <w:lang w:eastAsia="en-US"/>
        </w:rPr>
        <w:t>BAS UN PIENĀKUMI</w:t>
      </w:r>
    </w:p>
    <w:p w14:paraId="42F5A28D" w14:textId="77777777" w:rsidR="00302E33" w:rsidRPr="00302E33" w:rsidRDefault="00302E33" w:rsidP="00302E33">
      <w:pPr>
        <w:widowControl w:val="0"/>
        <w:tabs>
          <w:tab w:val="left" w:pos="567"/>
        </w:tabs>
        <w:snapToGrid w:val="0"/>
        <w:ind w:left="567"/>
        <w:jc w:val="both"/>
        <w:rPr>
          <w:rFonts w:eastAsia="Calibri"/>
          <w:snapToGrid w:val="0"/>
          <w:color w:val="000000"/>
          <w:sz w:val="22"/>
          <w:szCs w:val="22"/>
          <w:lang w:eastAsia="en-US"/>
        </w:rPr>
      </w:pPr>
    </w:p>
    <w:p w14:paraId="6469DAFB" w14:textId="77777777" w:rsidR="00302E33" w:rsidRPr="00302E33" w:rsidRDefault="00302E33">
      <w:pPr>
        <w:widowControl w:val="0"/>
        <w:numPr>
          <w:ilvl w:val="1"/>
          <w:numId w:val="31"/>
        </w:numPr>
        <w:tabs>
          <w:tab w:val="left" w:pos="567"/>
        </w:tabs>
        <w:snapToGrid w:val="0"/>
        <w:ind w:left="567" w:hanging="567"/>
        <w:jc w:val="both"/>
        <w:rPr>
          <w:rFonts w:eastAsia="Calibri"/>
          <w:snapToGrid w:val="0"/>
          <w:color w:val="000000"/>
          <w:sz w:val="22"/>
          <w:szCs w:val="22"/>
          <w:lang w:eastAsia="en-US"/>
        </w:rPr>
      </w:pPr>
      <w:r w:rsidRPr="00302E33">
        <w:rPr>
          <w:snapToGrid w:val="0"/>
          <w:color w:val="000000"/>
          <w:sz w:val="22"/>
          <w:szCs w:val="22"/>
          <w:lang w:eastAsia="en-US"/>
        </w:rPr>
        <w:t>Iznomātājs ir tiesīgs:</w:t>
      </w:r>
    </w:p>
    <w:p w14:paraId="4C02AE44" w14:textId="77777777" w:rsidR="00302E33" w:rsidRPr="00302E33" w:rsidRDefault="00302E33">
      <w:pPr>
        <w:widowControl w:val="0"/>
        <w:numPr>
          <w:ilvl w:val="2"/>
          <w:numId w:val="31"/>
        </w:numPr>
        <w:tabs>
          <w:tab w:val="left" w:pos="1276"/>
        </w:tabs>
        <w:snapToGrid w:val="0"/>
        <w:ind w:left="1276" w:hanging="709"/>
        <w:jc w:val="both"/>
        <w:rPr>
          <w:snapToGrid w:val="0"/>
          <w:color w:val="000000"/>
          <w:sz w:val="22"/>
          <w:szCs w:val="22"/>
          <w:lang w:eastAsia="en-US"/>
        </w:rPr>
      </w:pPr>
      <w:r w:rsidRPr="00302E33">
        <w:rPr>
          <w:snapToGrid w:val="0"/>
          <w:color w:val="000000"/>
          <w:sz w:val="22"/>
          <w:szCs w:val="22"/>
        </w:rPr>
        <w:t>pieprasīt no Nomnieka Līgumā noteikto maksājumu savlaicīgu samaksu;</w:t>
      </w:r>
    </w:p>
    <w:p w14:paraId="1DE453CD" w14:textId="77777777" w:rsidR="00302E33" w:rsidRPr="00302E33" w:rsidRDefault="00302E33">
      <w:pPr>
        <w:widowControl w:val="0"/>
        <w:numPr>
          <w:ilvl w:val="2"/>
          <w:numId w:val="31"/>
        </w:numPr>
        <w:tabs>
          <w:tab w:val="left" w:pos="1276"/>
        </w:tabs>
        <w:snapToGrid w:val="0"/>
        <w:ind w:left="1276" w:hanging="709"/>
        <w:jc w:val="both"/>
        <w:rPr>
          <w:snapToGrid w:val="0"/>
          <w:color w:val="000000"/>
          <w:sz w:val="22"/>
          <w:szCs w:val="22"/>
          <w:lang w:eastAsia="en-US"/>
        </w:rPr>
      </w:pPr>
      <w:r w:rsidRPr="00302E33">
        <w:rPr>
          <w:snapToGrid w:val="0"/>
          <w:color w:val="000000"/>
          <w:sz w:val="22"/>
          <w:szCs w:val="22"/>
        </w:rPr>
        <w:t>kontrolēt Nomas objekta izmantošanu atbilstoši Līguma noteikumiem;</w:t>
      </w:r>
    </w:p>
    <w:p w14:paraId="5B6FA4EE" w14:textId="77777777" w:rsidR="00302E33" w:rsidRPr="00302E33" w:rsidRDefault="00302E33">
      <w:pPr>
        <w:widowControl w:val="0"/>
        <w:numPr>
          <w:ilvl w:val="2"/>
          <w:numId w:val="31"/>
        </w:numPr>
        <w:tabs>
          <w:tab w:val="left" w:pos="1276"/>
        </w:tabs>
        <w:snapToGrid w:val="0"/>
        <w:ind w:left="1276" w:hanging="709"/>
        <w:jc w:val="both"/>
        <w:rPr>
          <w:snapToGrid w:val="0"/>
          <w:color w:val="000000"/>
          <w:sz w:val="22"/>
          <w:szCs w:val="22"/>
          <w:lang w:eastAsia="en-US"/>
        </w:rPr>
      </w:pPr>
      <w:r w:rsidRPr="00302E33">
        <w:rPr>
          <w:color w:val="000000"/>
          <w:sz w:val="22"/>
          <w:szCs w:val="22"/>
        </w:rPr>
        <w:t xml:space="preserve">sniegt par </w:t>
      </w:r>
      <w:r w:rsidRPr="00302E33">
        <w:rPr>
          <w:snapToGrid w:val="0"/>
          <w:color w:val="000000"/>
          <w:sz w:val="22"/>
          <w:szCs w:val="22"/>
          <w:lang w:eastAsia="en-US"/>
        </w:rPr>
        <w:t>Nomnieku</w:t>
      </w:r>
      <w:r w:rsidRPr="00302E33">
        <w:rPr>
          <w:color w:val="000000"/>
          <w:sz w:val="22"/>
          <w:szCs w:val="22"/>
        </w:rPr>
        <w:t xml:space="preserve"> informāciju un nodot parādu piedziņu trešajām personām, gadījumā, ja tiek kavēti Līgumā noteiktie maksājuma termiņi</w:t>
      </w:r>
      <w:r w:rsidRPr="00302E33">
        <w:rPr>
          <w:snapToGrid w:val="0"/>
          <w:color w:val="000000"/>
          <w:sz w:val="22"/>
          <w:szCs w:val="22"/>
          <w:lang w:eastAsia="en-US"/>
        </w:rPr>
        <w:t>;</w:t>
      </w:r>
    </w:p>
    <w:p w14:paraId="651726E9" w14:textId="77777777" w:rsidR="00302E33" w:rsidRPr="00302E33" w:rsidRDefault="00302E33">
      <w:pPr>
        <w:widowControl w:val="0"/>
        <w:numPr>
          <w:ilvl w:val="2"/>
          <w:numId w:val="31"/>
        </w:numPr>
        <w:tabs>
          <w:tab w:val="left" w:pos="1276"/>
        </w:tabs>
        <w:snapToGrid w:val="0"/>
        <w:ind w:left="1276" w:hanging="709"/>
        <w:jc w:val="both"/>
        <w:rPr>
          <w:snapToGrid w:val="0"/>
          <w:color w:val="000000"/>
          <w:sz w:val="22"/>
          <w:szCs w:val="22"/>
          <w:lang w:eastAsia="en-US"/>
        </w:rPr>
      </w:pPr>
      <w:r w:rsidRPr="00302E33">
        <w:rPr>
          <w:color w:val="000000"/>
          <w:sz w:val="22"/>
          <w:szCs w:val="22"/>
        </w:rPr>
        <w:t>Nomnieka pārstāvja klātbūtnē, veikt Nomas objekta apsekošanu</w:t>
      </w:r>
      <w:r w:rsidRPr="00302E33">
        <w:rPr>
          <w:sz w:val="22"/>
          <w:szCs w:val="22"/>
        </w:rPr>
        <w:t xml:space="preserve"> ne retāk kā vienu reizi gadā</w:t>
      </w:r>
      <w:r w:rsidRPr="00302E33">
        <w:rPr>
          <w:color w:val="000000"/>
          <w:sz w:val="22"/>
          <w:szCs w:val="22"/>
        </w:rPr>
        <w:t>, iepriekš par to informējot Nomnieku, un</w:t>
      </w:r>
      <w:r w:rsidRPr="00302E33">
        <w:rPr>
          <w:snapToGrid w:val="0"/>
          <w:color w:val="000000"/>
          <w:sz w:val="22"/>
          <w:szCs w:val="22"/>
          <w:lang w:eastAsia="en-US"/>
        </w:rPr>
        <w:t xml:space="preserve">, </w:t>
      </w:r>
      <w:r w:rsidRPr="00302E33">
        <w:rPr>
          <w:sz w:val="22"/>
          <w:szCs w:val="22"/>
        </w:rPr>
        <w:t xml:space="preserve">ja apsekošanas rezultātā tiek konstatēti Nomas objekta bojājumi, par tiem nekavējoties sastādīt aktu un veikt </w:t>
      </w:r>
      <w:proofErr w:type="spellStart"/>
      <w:r w:rsidRPr="00302E33">
        <w:rPr>
          <w:sz w:val="22"/>
          <w:szCs w:val="22"/>
        </w:rPr>
        <w:t>fotofiksāciju</w:t>
      </w:r>
      <w:proofErr w:type="spellEnd"/>
      <w:r w:rsidRPr="00302E33">
        <w:rPr>
          <w:sz w:val="22"/>
          <w:szCs w:val="22"/>
        </w:rPr>
        <w:t>.</w:t>
      </w:r>
    </w:p>
    <w:p w14:paraId="443C9A6D" w14:textId="77777777" w:rsidR="00302E33" w:rsidRPr="00302E33" w:rsidRDefault="00302E33">
      <w:pPr>
        <w:widowControl w:val="0"/>
        <w:numPr>
          <w:ilvl w:val="2"/>
          <w:numId w:val="31"/>
        </w:numPr>
        <w:tabs>
          <w:tab w:val="left" w:pos="1276"/>
        </w:tabs>
        <w:snapToGrid w:val="0"/>
        <w:ind w:left="1276" w:hanging="709"/>
        <w:jc w:val="both"/>
        <w:rPr>
          <w:snapToGrid w:val="0"/>
          <w:color w:val="000000"/>
          <w:sz w:val="22"/>
          <w:szCs w:val="22"/>
          <w:lang w:eastAsia="en-US"/>
        </w:rPr>
      </w:pPr>
      <w:r w:rsidRPr="00302E33">
        <w:rPr>
          <w:color w:val="000000"/>
          <w:sz w:val="22"/>
          <w:szCs w:val="22"/>
        </w:rPr>
        <w:t xml:space="preserve">saskaņā ar spēkā esošiem normatīvajiem aktiem un Līgumu veikt Nomas objektā </w:t>
      </w:r>
      <w:r w:rsidRPr="00302E33">
        <w:rPr>
          <w:color w:val="000000"/>
          <w:sz w:val="22"/>
          <w:szCs w:val="22"/>
        </w:rPr>
        <w:lastRenderedPageBreak/>
        <w:t>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63FD2302" w14:textId="77777777" w:rsidR="00302E33" w:rsidRPr="00302E33" w:rsidRDefault="00302E33">
      <w:pPr>
        <w:widowControl w:val="0"/>
        <w:numPr>
          <w:ilvl w:val="1"/>
          <w:numId w:val="31"/>
        </w:numPr>
        <w:tabs>
          <w:tab w:val="left" w:pos="567"/>
        </w:tabs>
        <w:snapToGrid w:val="0"/>
        <w:ind w:left="567" w:hanging="567"/>
        <w:jc w:val="both"/>
        <w:rPr>
          <w:snapToGrid w:val="0"/>
          <w:color w:val="000000"/>
          <w:sz w:val="22"/>
          <w:szCs w:val="22"/>
          <w:lang w:eastAsia="en-US"/>
        </w:rPr>
      </w:pPr>
      <w:r w:rsidRPr="00302E33">
        <w:rPr>
          <w:snapToGrid w:val="0"/>
          <w:color w:val="000000"/>
          <w:sz w:val="22"/>
          <w:szCs w:val="22"/>
          <w:lang w:eastAsia="en-US"/>
        </w:rPr>
        <w:t xml:space="preserve">Iznomātājs apņemas: </w:t>
      </w:r>
    </w:p>
    <w:p w14:paraId="0134F4A6" w14:textId="77777777" w:rsidR="00302E33" w:rsidRPr="00302E33" w:rsidRDefault="00302E33">
      <w:pPr>
        <w:widowControl w:val="0"/>
        <w:numPr>
          <w:ilvl w:val="2"/>
          <w:numId w:val="31"/>
        </w:numPr>
        <w:tabs>
          <w:tab w:val="left" w:pos="1276"/>
        </w:tabs>
        <w:snapToGrid w:val="0"/>
        <w:ind w:left="1276" w:hanging="709"/>
        <w:jc w:val="both"/>
        <w:rPr>
          <w:snapToGrid w:val="0"/>
          <w:color w:val="000000"/>
          <w:sz w:val="22"/>
          <w:szCs w:val="22"/>
          <w:lang w:eastAsia="en-US"/>
        </w:rPr>
      </w:pPr>
      <w:r w:rsidRPr="00302E33">
        <w:rPr>
          <w:color w:val="000000"/>
          <w:sz w:val="22"/>
          <w:szCs w:val="22"/>
        </w:rPr>
        <w:t xml:space="preserve">netraucēt </w:t>
      </w:r>
      <w:r w:rsidRPr="00302E33">
        <w:rPr>
          <w:snapToGrid w:val="0"/>
          <w:color w:val="000000"/>
          <w:sz w:val="22"/>
          <w:szCs w:val="22"/>
          <w:lang w:eastAsia="en-US"/>
        </w:rPr>
        <w:t>Nomniekam</w:t>
      </w:r>
      <w:r w:rsidRPr="00302E33">
        <w:rPr>
          <w:color w:val="000000"/>
          <w:sz w:val="22"/>
          <w:szCs w:val="22"/>
        </w:rPr>
        <w:t xml:space="preserve"> atbilstoši normatīvo aktu prasībām un Līguma noteikumiem izmantot Nomas objektu Līguma darbības laikā</w:t>
      </w:r>
      <w:r w:rsidRPr="00302E33">
        <w:rPr>
          <w:snapToGrid w:val="0"/>
          <w:color w:val="000000"/>
          <w:sz w:val="22"/>
          <w:szCs w:val="22"/>
          <w:lang w:eastAsia="en-US"/>
        </w:rPr>
        <w:t xml:space="preserve"> </w:t>
      </w:r>
      <w:r w:rsidRPr="00302E33">
        <w:rPr>
          <w:sz w:val="22"/>
          <w:szCs w:val="22"/>
        </w:rPr>
        <w:t xml:space="preserve">bez jebkāda nepamatota pārtraukuma vai traucējuma no </w:t>
      </w:r>
      <w:r w:rsidRPr="00302E33">
        <w:rPr>
          <w:iCs/>
          <w:sz w:val="22"/>
          <w:szCs w:val="22"/>
        </w:rPr>
        <w:t>Iznomātāja</w:t>
      </w:r>
      <w:r w:rsidRPr="00302E33">
        <w:rPr>
          <w:i/>
          <w:iCs/>
          <w:sz w:val="22"/>
          <w:szCs w:val="22"/>
        </w:rPr>
        <w:t xml:space="preserve"> </w:t>
      </w:r>
      <w:r w:rsidRPr="00302E33">
        <w:rPr>
          <w:sz w:val="22"/>
          <w:szCs w:val="22"/>
        </w:rPr>
        <w:t>puses</w:t>
      </w:r>
      <w:r w:rsidRPr="00302E33">
        <w:rPr>
          <w:color w:val="000000"/>
          <w:sz w:val="22"/>
          <w:szCs w:val="22"/>
        </w:rPr>
        <w:t>;</w:t>
      </w:r>
    </w:p>
    <w:p w14:paraId="679A2D83" w14:textId="77777777" w:rsidR="00302E33" w:rsidRPr="00302E33" w:rsidRDefault="00302E33">
      <w:pPr>
        <w:widowControl w:val="0"/>
        <w:numPr>
          <w:ilvl w:val="2"/>
          <w:numId w:val="31"/>
        </w:numPr>
        <w:tabs>
          <w:tab w:val="left" w:pos="1276"/>
        </w:tabs>
        <w:snapToGrid w:val="0"/>
        <w:ind w:left="1276" w:hanging="709"/>
        <w:jc w:val="both"/>
        <w:rPr>
          <w:snapToGrid w:val="0"/>
          <w:color w:val="000000"/>
          <w:sz w:val="22"/>
          <w:szCs w:val="22"/>
          <w:lang w:eastAsia="en-US"/>
        </w:rPr>
      </w:pPr>
      <w:r w:rsidRPr="00302E33">
        <w:rPr>
          <w:snapToGrid w:val="0"/>
          <w:color w:val="000000"/>
          <w:sz w:val="22"/>
          <w:szCs w:val="22"/>
          <w:lang w:eastAsia="en-US"/>
        </w:rPr>
        <w:t>pieņemt Nomas maksu saskaņā ar Līgumu;</w:t>
      </w:r>
    </w:p>
    <w:p w14:paraId="20D0F70D" w14:textId="77777777" w:rsidR="00302E33" w:rsidRPr="00302E33" w:rsidRDefault="00302E33">
      <w:pPr>
        <w:widowControl w:val="0"/>
        <w:numPr>
          <w:ilvl w:val="2"/>
          <w:numId w:val="31"/>
        </w:numPr>
        <w:tabs>
          <w:tab w:val="left" w:pos="1276"/>
        </w:tabs>
        <w:snapToGrid w:val="0"/>
        <w:ind w:left="1276" w:hanging="709"/>
        <w:jc w:val="both"/>
        <w:rPr>
          <w:snapToGrid w:val="0"/>
          <w:color w:val="000000"/>
          <w:sz w:val="22"/>
          <w:szCs w:val="22"/>
          <w:lang w:eastAsia="en-US"/>
        </w:rPr>
      </w:pPr>
      <w:r w:rsidRPr="00302E33">
        <w:rPr>
          <w:sz w:val="22"/>
          <w:szCs w:val="22"/>
        </w:rPr>
        <w:t xml:space="preserve">novērst konstatētos Ēkas un Inženierbūvju būvniecības defektus. Ja Nomnieks konstatē Ēkas un inženierbūvju būvniecības defektus, tad par to </w:t>
      </w:r>
      <w:proofErr w:type="spellStart"/>
      <w:r w:rsidRPr="00302E33">
        <w:rPr>
          <w:sz w:val="22"/>
          <w:szCs w:val="22"/>
        </w:rPr>
        <w:t>rakstveidā</w:t>
      </w:r>
      <w:proofErr w:type="spellEnd"/>
      <w:r w:rsidRPr="00302E33">
        <w:rPr>
          <w:sz w:val="22"/>
          <w:szCs w:val="22"/>
        </w:rPr>
        <w:t xml:space="preserve"> paziņo Iznomātājam</w:t>
      </w:r>
      <w:r w:rsidRPr="00302E33">
        <w:rPr>
          <w:snapToGrid w:val="0"/>
          <w:color w:val="000000"/>
          <w:sz w:val="22"/>
          <w:szCs w:val="22"/>
          <w:lang w:eastAsia="en-US"/>
        </w:rPr>
        <w:t>.</w:t>
      </w:r>
    </w:p>
    <w:p w14:paraId="0BA2615A" w14:textId="77777777" w:rsidR="00302E33" w:rsidRPr="00302E33" w:rsidRDefault="00302E33" w:rsidP="00302E33">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snapToGrid w:val="0"/>
          <w:color w:val="000000"/>
          <w:sz w:val="22"/>
          <w:szCs w:val="22"/>
          <w:lang w:eastAsia="en-US"/>
        </w:rPr>
      </w:pPr>
    </w:p>
    <w:p w14:paraId="6F7D72F0" w14:textId="77777777" w:rsidR="00302E33" w:rsidRPr="00302E33" w:rsidRDefault="00302E33">
      <w:pPr>
        <w:numPr>
          <w:ilvl w:val="0"/>
          <w:numId w:val="31"/>
        </w:numPr>
        <w:pBdr>
          <w:top w:val="nil"/>
          <w:left w:val="nil"/>
          <w:bottom w:val="nil"/>
          <w:right w:val="nil"/>
          <w:between w:val="nil"/>
        </w:pBdr>
        <w:tabs>
          <w:tab w:val="left" w:pos="284"/>
        </w:tabs>
        <w:ind w:left="284" w:hanging="284"/>
        <w:jc w:val="center"/>
        <w:rPr>
          <w:rFonts w:eastAsia="Calibri"/>
          <w:b/>
          <w:color w:val="000000"/>
          <w:sz w:val="22"/>
          <w:szCs w:val="22"/>
          <w:lang w:eastAsia="en-US"/>
        </w:rPr>
      </w:pPr>
      <w:r w:rsidRPr="00302E33">
        <w:rPr>
          <w:rFonts w:eastAsia="Calibri"/>
          <w:b/>
          <w:color w:val="000000"/>
          <w:sz w:val="22"/>
          <w:szCs w:val="22"/>
          <w:lang w:eastAsia="en-US"/>
        </w:rPr>
        <w:t>LĪGUMA IZBEIGŠANA</w:t>
      </w:r>
    </w:p>
    <w:p w14:paraId="3AAF58B3" w14:textId="77777777" w:rsidR="00302E33" w:rsidRPr="00302E33" w:rsidRDefault="00302E33" w:rsidP="00302E33">
      <w:pPr>
        <w:pBdr>
          <w:top w:val="nil"/>
          <w:left w:val="nil"/>
          <w:bottom w:val="nil"/>
          <w:right w:val="nil"/>
          <w:between w:val="nil"/>
        </w:pBdr>
        <w:ind w:left="360"/>
        <w:rPr>
          <w:rFonts w:eastAsia="Calibri"/>
          <w:b/>
          <w:color w:val="000000"/>
          <w:sz w:val="22"/>
          <w:szCs w:val="22"/>
          <w:lang w:eastAsia="en-US"/>
        </w:rPr>
      </w:pPr>
    </w:p>
    <w:p w14:paraId="73EA9A13"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302E33">
        <w:rPr>
          <w:rFonts w:eastAsia="Calibri"/>
          <w:sz w:val="22"/>
          <w:szCs w:val="22"/>
          <w:lang w:eastAsia="en-US"/>
        </w:rPr>
        <w:t>Iznomātājam ir tiesības vienpusēji atkāpties no Līguma, neatlīdzinot Nomnieka zaudējumus, kas saistīti ar Līguma pirmstermiņa izbeigšanu, kā arī neatlīdzinot Nomniekam jebkurus ar Nomas objektu saistītos izdevumus (ne nepieciešamos, ne derīgos, ne greznuma izdevumus), par to informējot Nomnieku, nosūtot rakstveida paziņojumu 1 (vienu) mēnesi iepriekš, šādos gadījumos, ja:</w:t>
      </w:r>
    </w:p>
    <w:p w14:paraId="0A25BCF2" w14:textId="77777777" w:rsidR="00302E33" w:rsidRPr="00302E33" w:rsidRDefault="00302E33">
      <w:pPr>
        <w:widowControl w:val="0"/>
        <w:numPr>
          <w:ilvl w:val="2"/>
          <w:numId w:val="31"/>
        </w:numPr>
        <w:pBdr>
          <w:top w:val="nil"/>
          <w:left w:val="nil"/>
          <w:bottom w:val="nil"/>
          <w:right w:val="nil"/>
          <w:between w:val="nil"/>
        </w:pBdr>
        <w:tabs>
          <w:tab w:val="left" w:pos="567"/>
          <w:tab w:val="left" w:pos="1276"/>
        </w:tabs>
        <w:ind w:left="1276" w:hanging="709"/>
        <w:rPr>
          <w:rFonts w:eastAsia="Calibri"/>
          <w:color w:val="000000"/>
          <w:sz w:val="22"/>
          <w:szCs w:val="22"/>
          <w:lang w:eastAsia="en-US"/>
        </w:rPr>
      </w:pPr>
      <w:r w:rsidRPr="00302E33">
        <w:rPr>
          <w:rFonts w:eastAsia="Calibri"/>
          <w:color w:val="000000"/>
          <w:sz w:val="22"/>
          <w:szCs w:val="22"/>
          <w:lang w:eastAsia="en-US"/>
        </w:rPr>
        <w:t>Nomnieka darbības vai bezdarbības dēļ tiek bojāts Nomas objekts;</w:t>
      </w:r>
    </w:p>
    <w:p w14:paraId="64CE5512" w14:textId="77777777" w:rsidR="00302E33" w:rsidRPr="00302E33" w:rsidRDefault="00302E33">
      <w:pPr>
        <w:widowControl w:val="0"/>
        <w:numPr>
          <w:ilvl w:val="2"/>
          <w:numId w:val="31"/>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302E33">
        <w:rPr>
          <w:rFonts w:eastAsia="Calibri"/>
          <w:color w:val="000000"/>
          <w:sz w:val="22"/>
          <w:szCs w:val="22"/>
          <w:lang w:eastAsia="en-US"/>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5AA2867A" w14:textId="77777777" w:rsidR="00302E33" w:rsidRPr="00302E33" w:rsidRDefault="00302E33">
      <w:pPr>
        <w:widowControl w:val="0"/>
        <w:numPr>
          <w:ilvl w:val="2"/>
          <w:numId w:val="31"/>
        </w:numPr>
        <w:pBdr>
          <w:top w:val="nil"/>
          <w:left w:val="nil"/>
          <w:bottom w:val="nil"/>
          <w:right w:val="nil"/>
          <w:between w:val="nil"/>
        </w:pBdr>
        <w:tabs>
          <w:tab w:val="left" w:pos="1276"/>
        </w:tabs>
        <w:ind w:left="1276" w:hanging="709"/>
        <w:jc w:val="both"/>
        <w:rPr>
          <w:rFonts w:eastAsia="Calibri"/>
          <w:sz w:val="22"/>
          <w:szCs w:val="22"/>
          <w:lang w:eastAsia="en-US"/>
        </w:rPr>
      </w:pPr>
      <w:r w:rsidRPr="00302E33">
        <w:rPr>
          <w:rFonts w:eastAsia="Calibri"/>
          <w:sz w:val="22"/>
          <w:szCs w:val="22"/>
          <w:lang w:eastAsia="en-US"/>
        </w:rPr>
        <w:t xml:space="preserve">Nomniekam ar tiesas spriedumu ir pasludināts maksātnespējas process, ar tiesas spriedumu tiek īstenots tiesiskās aizsardzības process vai ar tiesas lēmumu tiek īstenots </w:t>
      </w:r>
      <w:proofErr w:type="spellStart"/>
      <w:r w:rsidRPr="00302E33">
        <w:rPr>
          <w:rFonts w:eastAsia="Calibri"/>
          <w:sz w:val="22"/>
          <w:szCs w:val="22"/>
          <w:lang w:eastAsia="en-US"/>
        </w:rPr>
        <w:t>ārpustiesas</w:t>
      </w:r>
      <w:proofErr w:type="spellEnd"/>
      <w:r w:rsidRPr="00302E33">
        <w:rPr>
          <w:rFonts w:eastAsia="Calibri"/>
          <w:sz w:val="22"/>
          <w:szCs w:val="22"/>
          <w:lang w:eastAsia="en-US"/>
        </w:rPr>
        <w:t xml:space="preserve"> tiesiskās aizsardzības process; </w:t>
      </w:r>
    </w:p>
    <w:p w14:paraId="280DE896" w14:textId="77777777" w:rsidR="00302E33" w:rsidRPr="00302E33" w:rsidRDefault="00302E33">
      <w:pPr>
        <w:widowControl w:val="0"/>
        <w:numPr>
          <w:ilvl w:val="2"/>
          <w:numId w:val="31"/>
        </w:numPr>
        <w:pBdr>
          <w:top w:val="nil"/>
          <w:left w:val="nil"/>
          <w:bottom w:val="nil"/>
          <w:right w:val="nil"/>
          <w:between w:val="nil"/>
        </w:pBdr>
        <w:tabs>
          <w:tab w:val="left" w:pos="1276"/>
        </w:tabs>
        <w:ind w:left="1276" w:hanging="709"/>
        <w:jc w:val="both"/>
        <w:rPr>
          <w:rFonts w:eastAsia="Calibri"/>
          <w:sz w:val="22"/>
          <w:szCs w:val="22"/>
          <w:lang w:eastAsia="en-US"/>
        </w:rPr>
      </w:pPr>
      <w:r w:rsidRPr="00302E33">
        <w:rPr>
          <w:rFonts w:eastAsia="Calibri"/>
          <w:sz w:val="22"/>
          <w:szCs w:val="22"/>
          <w:lang w:eastAsia="en-US"/>
        </w:rPr>
        <w:t>ir apturēta vai izbeigta Nomnieka saimnieciskā darbība;</w:t>
      </w:r>
    </w:p>
    <w:p w14:paraId="38A09C68" w14:textId="77777777" w:rsidR="00302E33" w:rsidRPr="00302E33" w:rsidRDefault="00302E33">
      <w:pPr>
        <w:widowControl w:val="0"/>
        <w:numPr>
          <w:ilvl w:val="2"/>
          <w:numId w:val="31"/>
        </w:numPr>
        <w:pBdr>
          <w:top w:val="nil"/>
          <w:left w:val="nil"/>
          <w:bottom w:val="nil"/>
          <w:right w:val="nil"/>
          <w:between w:val="nil"/>
        </w:pBdr>
        <w:tabs>
          <w:tab w:val="left" w:pos="1276"/>
        </w:tabs>
        <w:ind w:left="1276" w:hanging="709"/>
        <w:jc w:val="both"/>
        <w:rPr>
          <w:rFonts w:eastAsia="Calibri"/>
          <w:sz w:val="22"/>
          <w:szCs w:val="22"/>
          <w:lang w:eastAsia="en-US"/>
        </w:rPr>
      </w:pPr>
      <w:r w:rsidRPr="00302E33">
        <w:rPr>
          <w:rFonts w:eastAsia="Calibri"/>
          <w:sz w:val="22"/>
          <w:szCs w:val="22"/>
          <w:lang w:eastAsia="en-US"/>
        </w:rPr>
        <w:t>Nomniekam ir uzsākts likvidācijas process;</w:t>
      </w:r>
    </w:p>
    <w:p w14:paraId="049D1A6D" w14:textId="77777777" w:rsidR="00302E33" w:rsidRPr="00302E33" w:rsidRDefault="00302E33">
      <w:pPr>
        <w:widowControl w:val="0"/>
        <w:numPr>
          <w:ilvl w:val="2"/>
          <w:numId w:val="31"/>
        </w:numPr>
        <w:pBdr>
          <w:top w:val="nil"/>
          <w:left w:val="nil"/>
          <w:bottom w:val="nil"/>
          <w:right w:val="nil"/>
          <w:between w:val="nil"/>
        </w:pBdr>
        <w:tabs>
          <w:tab w:val="left" w:pos="1276"/>
        </w:tabs>
        <w:ind w:left="1276" w:hanging="709"/>
        <w:jc w:val="both"/>
        <w:rPr>
          <w:rFonts w:eastAsia="Calibri"/>
          <w:sz w:val="22"/>
          <w:szCs w:val="22"/>
          <w:lang w:eastAsia="en-US"/>
        </w:rPr>
      </w:pPr>
      <w:r w:rsidRPr="00302E33">
        <w:rPr>
          <w:rFonts w:eastAsia="Calibri"/>
          <w:sz w:val="22"/>
          <w:szCs w:val="22"/>
          <w:lang w:eastAsia="en-US"/>
        </w:rPr>
        <w:t>Nomnieks nepilda kādu no Līguma 5.2.4. vai 5.2.5.punktos minētajiem pienākumiem;</w:t>
      </w:r>
    </w:p>
    <w:p w14:paraId="1A0B7681" w14:textId="77777777" w:rsidR="00302E33" w:rsidRPr="00302E33" w:rsidRDefault="00302E33">
      <w:pPr>
        <w:widowControl w:val="0"/>
        <w:numPr>
          <w:ilvl w:val="2"/>
          <w:numId w:val="31"/>
        </w:numPr>
        <w:pBdr>
          <w:top w:val="nil"/>
          <w:left w:val="nil"/>
          <w:bottom w:val="nil"/>
          <w:right w:val="nil"/>
          <w:between w:val="nil"/>
        </w:pBdr>
        <w:tabs>
          <w:tab w:val="left" w:pos="1276"/>
        </w:tabs>
        <w:ind w:left="1276" w:hanging="709"/>
        <w:jc w:val="both"/>
        <w:rPr>
          <w:rFonts w:eastAsia="Calibri"/>
          <w:sz w:val="22"/>
          <w:szCs w:val="22"/>
          <w:lang w:eastAsia="en-US"/>
        </w:rPr>
      </w:pPr>
      <w:r w:rsidRPr="00302E33">
        <w:rPr>
          <w:rFonts w:eastAsia="Calibri"/>
          <w:sz w:val="22"/>
          <w:szCs w:val="22"/>
          <w:lang w:eastAsia="en-US"/>
        </w:rPr>
        <w:t xml:space="preserve">pastāv pamatots risks, ka </w:t>
      </w:r>
      <w:r w:rsidRPr="00302E33">
        <w:rPr>
          <w:rFonts w:eastAsia="Calibri"/>
          <w:iCs/>
          <w:sz w:val="22"/>
          <w:szCs w:val="22"/>
          <w:lang w:eastAsia="en-US"/>
        </w:rPr>
        <w:t>Nomnieks</w:t>
      </w:r>
      <w:r w:rsidRPr="00302E33">
        <w:rPr>
          <w:rFonts w:eastAsia="Calibri"/>
          <w:i/>
          <w:iCs/>
          <w:sz w:val="22"/>
          <w:szCs w:val="22"/>
          <w:lang w:eastAsia="en-US"/>
        </w:rPr>
        <w:t xml:space="preserve"> </w:t>
      </w:r>
      <w:r w:rsidRPr="00302E33">
        <w:rPr>
          <w:rFonts w:eastAsia="Calibri"/>
          <w:sz w:val="22"/>
          <w:szCs w:val="22"/>
          <w:lang w:eastAsia="en-US"/>
        </w:rPr>
        <w:t xml:space="preserve">nenodrošinās </w:t>
      </w:r>
      <w:r w:rsidRPr="00302E33">
        <w:rPr>
          <w:rFonts w:eastAsia="Calibri"/>
          <w:iCs/>
          <w:sz w:val="22"/>
          <w:szCs w:val="22"/>
          <w:lang w:eastAsia="en-US"/>
        </w:rPr>
        <w:t>Iznomātāja</w:t>
      </w:r>
      <w:r w:rsidRPr="00302E33">
        <w:rPr>
          <w:rFonts w:eastAsia="Calibri"/>
          <w:i/>
          <w:iCs/>
          <w:sz w:val="22"/>
          <w:szCs w:val="22"/>
          <w:lang w:eastAsia="en-US"/>
        </w:rPr>
        <w:t xml:space="preserve"> </w:t>
      </w:r>
      <w:r w:rsidRPr="00302E33">
        <w:rPr>
          <w:rFonts w:eastAsia="Calibri"/>
          <w:sz w:val="22"/>
          <w:szCs w:val="22"/>
          <w:lang w:eastAsia="en-US"/>
        </w:rPr>
        <w:t xml:space="preserve">īstenotā Projekta rezultatīvo rādītāju sasniegšanu; </w:t>
      </w:r>
    </w:p>
    <w:p w14:paraId="44CE0177" w14:textId="77777777" w:rsidR="00302E33" w:rsidRPr="00302E33" w:rsidRDefault="00302E33">
      <w:pPr>
        <w:widowControl w:val="0"/>
        <w:numPr>
          <w:ilvl w:val="2"/>
          <w:numId w:val="31"/>
        </w:numPr>
        <w:pBdr>
          <w:top w:val="nil"/>
          <w:left w:val="nil"/>
          <w:bottom w:val="nil"/>
          <w:right w:val="nil"/>
          <w:between w:val="nil"/>
        </w:pBdr>
        <w:tabs>
          <w:tab w:val="left" w:pos="1276"/>
        </w:tabs>
        <w:ind w:left="1276" w:hanging="709"/>
        <w:jc w:val="both"/>
        <w:rPr>
          <w:rFonts w:eastAsia="Calibri"/>
          <w:sz w:val="22"/>
          <w:szCs w:val="22"/>
          <w:lang w:eastAsia="en-US"/>
        </w:rPr>
      </w:pPr>
      <w:r w:rsidRPr="00302E33">
        <w:rPr>
          <w:rFonts w:eastAsia="Calibri"/>
          <w:color w:val="000000"/>
          <w:sz w:val="22"/>
          <w:szCs w:val="22"/>
          <w:lang w:eastAsia="en-US"/>
        </w:rPr>
        <w:t>Nomas objekts tiek nodots apakšnomā</w:t>
      </w:r>
      <w:r w:rsidRPr="00302E33">
        <w:rPr>
          <w:snapToGrid w:val="0"/>
          <w:color w:val="000000"/>
          <w:sz w:val="22"/>
          <w:szCs w:val="22"/>
          <w:lang w:eastAsia="en-US"/>
        </w:rPr>
        <w:t xml:space="preserve"> vai izmanto tās kopdarbībai ar trešajām personām</w:t>
      </w:r>
      <w:r w:rsidRPr="00302E33">
        <w:rPr>
          <w:rFonts w:eastAsia="Calibri"/>
          <w:color w:val="000000"/>
          <w:sz w:val="22"/>
          <w:szCs w:val="22"/>
          <w:lang w:eastAsia="en-US"/>
        </w:rPr>
        <w:t>, pārkāpjot Līguma 5.1.1.punktā minētos nosacījumus</w:t>
      </w:r>
      <w:r w:rsidRPr="00302E33">
        <w:rPr>
          <w:snapToGrid w:val="0"/>
          <w:color w:val="000000"/>
          <w:sz w:val="22"/>
          <w:szCs w:val="22"/>
          <w:lang w:eastAsia="en-US"/>
        </w:rPr>
        <w:t>;</w:t>
      </w:r>
    </w:p>
    <w:p w14:paraId="2E1AFA76" w14:textId="77777777" w:rsidR="00302E33" w:rsidRPr="00302E33" w:rsidRDefault="00302E33">
      <w:pPr>
        <w:widowControl w:val="0"/>
        <w:numPr>
          <w:ilvl w:val="2"/>
          <w:numId w:val="31"/>
        </w:numPr>
        <w:pBdr>
          <w:top w:val="nil"/>
          <w:left w:val="nil"/>
          <w:bottom w:val="nil"/>
          <w:right w:val="nil"/>
          <w:between w:val="nil"/>
        </w:pBdr>
        <w:tabs>
          <w:tab w:val="left" w:pos="1276"/>
        </w:tabs>
        <w:ind w:left="1276" w:hanging="709"/>
        <w:jc w:val="both"/>
        <w:rPr>
          <w:rFonts w:eastAsia="Calibri"/>
          <w:sz w:val="22"/>
          <w:szCs w:val="22"/>
          <w:lang w:eastAsia="en-US"/>
        </w:rPr>
      </w:pPr>
      <w:r w:rsidRPr="00302E33">
        <w:rPr>
          <w:rFonts w:eastAsia="Calibri"/>
          <w:sz w:val="22"/>
          <w:szCs w:val="22"/>
          <w:lang w:eastAsia="en-US"/>
        </w:rPr>
        <w:t>Nomnieks izmanto Nomas objektu citiem mērķiem nekā noteikts Līguma 2.3.punktā;</w:t>
      </w:r>
    </w:p>
    <w:p w14:paraId="5C075E9A" w14:textId="77777777" w:rsidR="00302E33" w:rsidRPr="00302E33" w:rsidRDefault="00302E33">
      <w:pPr>
        <w:widowControl w:val="0"/>
        <w:numPr>
          <w:ilvl w:val="2"/>
          <w:numId w:val="31"/>
        </w:numPr>
        <w:pBdr>
          <w:top w:val="nil"/>
          <w:left w:val="nil"/>
          <w:bottom w:val="nil"/>
          <w:right w:val="nil"/>
          <w:between w:val="nil"/>
        </w:pBdr>
        <w:tabs>
          <w:tab w:val="left" w:pos="1276"/>
        </w:tabs>
        <w:ind w:left="1276" w:hanging="709"/>
        <w:jc w:val="both"/>
        <w:rPr>
          <w:rFonts w:eastAsia="Calibri"/>
          <w:sz w:val="22"/>
          <w:szCs w:val="22"/>
          <w:lang w:eastAsia="en-US"/>
        </w:rPr>
      </w:pPr>
      <w:r w:rsidRPr="00302E33">
        <w:rPr>
          <w:rFonts w:eastAsia="Calibri"/>
          <w:sz w:val="22"/>
          <w:szCs w:val="22"/>
          <w:lang w:eastAsia="en-US"/>
        </w:rPr>
        <w:t>Nomnieks veic patvaļīgu Nomas objekta vai tā daļas pārbūvi (pārplānošanu vai nojaukšanu, vai maina tā funkcionālo nozīmi) vai bojā to;</w:t>
      </w:r>
    </w:p>
    <w:p w14:paraId="21C51CB4" w14:textId="77777777" w:rsidR="00302E33" w:rsidRPr="00302E33" w:rsidRDefault="00302E33">
      <w:pPr>
        <w:widowControl w:val="0"/>
        <w:numPr>
          <w:ilvl w:val="2"/>
          <w:numId w:val="31"/>
        </w:numPr>
        <w:pBdr>
          <w:top w:val="nil"/>
          <w:left w:val="nil"/>
          <w:bottom w:val="nil"/>
          <w:right w:val="nil"/>
          <w:between w:val="nil"/>
        </w:pBdr>
        <w:tabs>
          <w:tab w:val="left" w:pos="1276"/>
        </w:tabs>
        <w:ind w:left="1276" w:hanging="709"/>
        <w:jc w:val="both"/>
        <w:rPr>
          <w:rFonts w:eastAsia="Calibri"/>
          <w:sz w:val="22"/>
          <w:szCs w:val="22"/>
          <w:lang w:eastAsia="en-US"/>
        </w:rPr>
      </w:pPr>
      <w:r w:rsidRPr="00302E33">
        <w:rPr>
          <w:rFonts w:eastAsia="Calibri"/>
          <w:sz w:val="22"/>
          <w:szCs w:val="22"/>
          <w:lang w:eastAsia="en-US"/>
        </w:rPr>
        <w:t>ir saņemta informācija no kompetentas institūcijas, ka Nomas objekts tiek ekspluatēts neatbilstoši normatīvo aktu prasībām;</w:t>
      </w:r>
    </w:p>
    <w:p w14:paraId="21EAE84E" w14:textId="77777777" w:rsidR="00302E33" w:rsidRPr="00302E33" w:rsidRDefault="00302E33">
      <w:pPr>
        <w:widowControl w:val="0"/>
        <w:numPr>
          <w:ilvl w:val="2"/>
          <w:numId w:val="31"/>
        </w:numPr>
        <w:pBdr>
          <w:top w:val="nil"/>
          <w:left w:val="nil"/>
          <w:bottom w:val="nil"/>
          <w:right w:val="nil"/>
          <w:between w:val="nil"/>
        </w:pBdr>
        <w:tabs>
          <w:tab w:val="left" w:pos="1276"/>
        </w:tabs>
        <w:ind w:left="1276" w:hanging="709"/>
        <w:jc w:val="both"/>
        <w:rPr>
          <w:rFonts w:eastAsia="Calibri"/>
          <w:sz w:val="22"/>
          <w:szCs w:val="22"/>
          <w:lang w:eastAsia="en-US"/>
        </w:rPr>
      </w:pPr>
      <w:r w:rsidRPr="00302E33">
        <w:rPr>
          <w:rFonts w:eastAsia="Calibri"/>
          <w:sz w:val="22"/>
          <w:szCs w:val="22"/>
          <w:lang w:eastAsia="en-US"/>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4BDEB3AE" w14:textId="77777777" w:rsidR="00302E33" w:rsidRPr="00302E33" w:rsidRDefault="00302E33">
      <w:pPr>
        <w:widowControl w:val="0"/>
        <w:numPr>
          <w:ilvl w:val="2"/>
          <w:numId w:val="31"/>
        </w:numPr>
        <w:pBdr>
          <w:top w:val="nil"/>
          <w:left w:val="nil"/>
          <w:bottom w:val="nil"/>
          <w:right w:val="nil"/>
          <w:between w:val="nil"/>
        </w:pBdr>
        <w:tabs>
          <w:tab w:val="left" w:pos="1276"/>
        </w:tabs>
        <w:ind w:left="1276" w:hanging="709"/>
        <w:jc w:val="both"/>
        <w:rPr>
          <w:rFonts w:eastAsia="Calibri"/>
          <w:sz w:val="22"/>
          <w:szCs w:val="22"/>
          <w:lang w:eastAsia="en-US"/>
        </w:rPr>
      </w:pPr>
      <w:r w:rsidRPr="00302E33">
        <w:rPr>
          <w:rFonts w:eastAsia="Calibri"/>
          <w:sz w:val="22"/>
          <w:szCs w:val="22"/>
          <w:lang w:eastAsia="en-US"/>
        </w:rPr>
        <w:t xml:space="preserve">Nomnieks nepilda Līgumā noteiktos pienākumus vai tiek pārkāpti citi Līguma noteikumi. </w:t>
      </w:r>
    </w:p>
    <w:p w14:paraId="399FEEA8"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sz w:val="22"/>
          <w:szCs w:val="22"/>
          <w:lang w:eastAsia="en-US"/>
        </w:rPr>
      </w:pPr>
      <w:r w:rsidRPr="00302E33">
        <w:rPr>
          <w:rFonts w:eastAsia="Calibri"/>
          <w:color w:val="000000"/>
          <w:sz w:val="22"/>
          <w:szCs w:val="22"/>
          <w:lang w:eastAsia="en-US"/>
        </w:rPr>
        <w:t>Līgums var tikt izbeigts pirms termiņa, Pusēm vienojoties.</w:t>
      </w:r>
    </w:p>
    <w:p w14:paraId="479371B5"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sz w:val="22"/>
          <w:szCs w:val="22"/>
          <w:lang w:eastAsia="en-US"/>
        </w:rPr>
      </w:pPr>
      <w:r w:rsidRPr="00302E33">
        <w:rPr>
          <w:snapToGrid w:val="0"/>
          <w:color w:val="000000"/>
          <w:sz w:val="22"/>
          <w:szCs w:val="22"/>
          <w:lang w:eastAsia="en-US"/>
        </w:rPr>
        <w:t xml:space="preserve">Nomnieks var atteikties no Nomas objekta lietošanas, vienpusēji atkāpjoties no Līguma, vismaz 3 (trīs) mēnešus iepriekš rakstiski par to paziņojot Iznomātājam, </w:t>
      </w:r>
      <w:r w:rsidRPr="00302E33">
        <w:rPr>
          <w:rFonts w:eastAsia="Calibri"/>
          <w:sz w:val="22"/>
          <w:szCs w:val="22"/>
          <w:lang w:eastAsia="en-US"/>
        </w:rPr>
        <w:t xml:space="preserve">taču jebkurā gadījumā ne agrāk kā pēc Līguma 2.6. punktā noteikto sasniedzamo rādītāju izpildīšanas. Šādā gadījumā </w:t>
      </w:r>
      <w:r w:rsidRPr="00302E33">
        <w:rPr>
          <w:rFonts w:eastAsia="Calibri"/>
          <w:iCs/>
          <w:sz w:val="22"/>
          <w:szCs w:val="22"/>
          <w:lang w:eastAsia="en-US"/>
        </w:rPr>
        <w:t xml:space="preserve">Iznomātājam </w:t>
      </w:r>
      <w:r w:rsidRPr="00302E33">
        <w:rPr>
          <w:rFonts w:eastAsia="Calibri"/>
          <w:sz w:val="22"/>
          <w:szCs w:val="22"/>
          <w:lang w:eastAsia="en-US"/>
        </w:rPr>
        <w:t xml:space="preserve">nav pienākuma atlīdzināt </w:t>
      </w:r>
      <w:r w:rsidRPr="00302E33">
        <w:rPr>
          <w:rFonts w:eastAsia="Calibri"/>
          <w:iCs/>
          <w:sz w:val="22"/>
          <w:szCs w:val="22"/>
          <w:lang w:eastAsia="en-US"/>
        </w:rPr>
        <w:t xml:space="preserve">Nomniekam </w:t>
      </w:r>
      <w:r w:rsidRPr="00302E33">
        <w:rPr>
          <w:rFonts w:eastAsia="Calibri"/>
          <w:sz w:val="22"/>
          <w:szCs w:val="22"/>
          <w:lang w:eastAsia="en-US"/>
        </w:rPr>
        <w:t xml:space="preserve">zaudējumus un izdevumus (arī ieguldījumus), kā arī </w:t>
      </w:r>
      <w:r w:rsidRPr="00302E33">
        <w:rPr>
          <w:rFonts w:eastAsia="Calibri"/>
          <w:iCs/>
          <w:sz w:val="22"/>
          <w:szCs w:val="22"/>
          <w:lang w:eastAsia="en-US"/>
        </w:rPr>
        <w:t xml:space="preserve">Nomniekam </w:t>
      </w:r>
      <w:r w:rsidRPr="00302E33">
        <w:rPr>
          <w:rFonts w:eastAsia="Calibri"/>
          <w:sz w:val="22"/>
          <w:szCs w:val="22"/>
          <w:lang w:eastAsia="en-US"/>
        </w:rPr>
        <w:t xml:space="preserve">nav tiesību prasīt arī uz priekšu samaksātās nomas maksas atdošanu. </w:t>
      </w:r>
    </w:p>
    <w:p w14:paraId="7E7DFBF3"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sz w:val="22"/>
          <w:szCs w:val="22"/>
          <w:lang w:eastAsia="en-US"/>
        </w:rPr>
      </w:pPr>
      <w:r w:rsidRPr="00302E33">
        <w:rPr>
          <w:rFonts w:eastAsia="Calibri"/>
          <w:color w:val="000000"/>
          <w:sz w:val="22"/>
          <w:szCs w:val="22"/>
          <w:lang w:eastAsia="en-US"/>
        </w:rPr>
        <w:t>Līguma izbeigšana pirms termiņa neatbrīvo Nomnieku no pienākuma izpildīt maksājumu saistības, kuras viņš uzņēmies saskaņā ar Līgumu.</w:t>
      </w:r>
    </w:p>
    <w:p w14:paraId="42379941"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sz w:val="22"/>
          <w:szCs w:val="22"/>
          <w:lang w:eastAsia="en-US"/>
        </w:rPr>
      </w:pPr>
      <w:r w:rsidRPr="00302E33">
        <w:rPr>
          <w:rFonts w:eastAsia="Calibri"/>
          <w:color w:val="000000"/>
          <w:sz w:val="22"/>
          <w:szCs w:val="22"/>
          <w:lang w:eastAsia="en-US"/>
        </w:rPr>
        <w:t>Līguma termiņam beidzoties vai jebkuros citos Līguma izbeigšanas gadījumos Nomniekam jāatbrīvo Nomas objekts un Līguma izbeigšanās dienā tas jānodod Iznomātājam ar nodošanas – pieņemšanas aktu, izpildot šādus pienākumus:</w:t>
      </w:r>
    </w:p>
    <w:p w14:paraId="69FF35BE" w14:textId="77777777" w:rsidR="00302E33" w:rsidRPr="00302E33" w:rsidRDefault="00302E33">
      <w:pPr>
        <w:widowControl w:val="0"/>
        <w:numPr>
          <w:ilvl w:val="2"/>
          <w:numId w:val="31"/>
        </w:numPr>
        <w:pBdr>
          <w:top w:val="nil"/>
          <w:left w:val="nil"/>
          <w:bottom w:val="nil"/>
          <w:right w:val="nil"/>
          <w:between w:val="nil"/>
        </w:pBdr>
        <w:tabs>
          <w:tab w:val="left" w:pos="1276"/>
        </w:tabs>
        <w:ind w:left="1276" w:hanging="709"/>
        <w:jc w:val="both"/>
        <w:rPr>
          <w:rFonts w:eastAsia="Calibri"/>
          <w:sz w:val="22"/>
          <w:szCs w:val="22"/>
          <w:lang w:eastAsia="en-US"/>
        </w:rPr>
      </w:pPr>
      <w:r w:rsidRPr="00302E33">
        <w:rPr>
          <w:rFonts w:eastAsia="Calibri"/>
          <w:color w:val="000000"/>
          <w:sz w:val="22"/>
          <w:szCs w:val="22"/>
          <w:lang w:eastAsia="en-US"/>
        </w:rPr>
        <w:t>atstāt Nomas objekta telpas un teritoriju tīru;</w:t>
      </w:r>
    </w:p>
    <w:p w14:paraId="7EBD9FC6" w14:textId="77777777" w:rsidR="00302E33" w:rsidRPr="00302E33" w:rsidRDefault="00302E33">
      <w:pPr>
        <w:widowControl w:val="0"/>
        <w:numPr>
          <w:ilvl w:val="2"/>
          <w:numId w:val="31"/>
        </w:numPr>
        <w:pBdr>
          <w:top w:val="nil"/>
          <w:left w:val="nil"/>
          <w:bottom w:val="nil"/>
          <w:right w:val="nil"/>
          <w:between w:val="nil"/>
        </w:pBdr>
        <w:tabs>
          <w:tab w:val="left" w:pos="1276"/>
        </w:tabs>
        <w:ind w:left="1276" w:hanging="709"/>
        <w:jc w:val="both"/>
        <w:rPr>
          <w:rFonts w:eastAsia="Calibri"/>
          <w:sz w:val="22"/>
          <w:szCs w:val="22"/>
          <w:lang w:eastAsia="en-US"/>
        </w:rPr>
      </w:pPr>
      <w:r w:rsidRPr="00302E33">
        <w:rPr>
          <w:rFonts w:eastAsia="Calibri"/>
          <w:color w:val="000000"/>
          <w:sz w:val="22"/>
          <w:szCs w:val="22"/>
          <w:lang w:eastAsia="en-US"/>
        </w:rPr>
        <w:t>atbrīvot Nomas objektu no Iznomātājam piederošām mantām un iekārtām;</w:t>
      </w:r>
    </w:p>
    <w:p w14:paraId="4BA76265" w14:textId="77777777" w:rsidR="00302E33" w:rsidRPr="00302E33" w:rsidRDefault="00302E33">
      <w:pPr>
        <w:widowControl w:val="0"/>
        <w:numPr>
          <w:ilvl w:val="2"/>
          <w:numId w:val="31"/>
        </w:numPr>
        <w:pBdr>
          <w:top w:val="nil"/>
          <w:left w:val="nil"/>
          <w:bottom w:val="nil"/>
          <w:right w:val="nil"/>
          <w:between w:val="nil"/>
        </w:pBdr>
        <w:tabs>
          <w:tab w:val="left" w:pos="1276"/>
        </w:tabs>
        <w:ind w:left="1276" w:hanging="709"/>
        <w:jc w:val="both"/>
        <w:rPr>
          <w:rFonts w:eastAsia="Calibri"/>
          <w:sz w:val="22"/>
          <w:szCs w:val="22"/>
          <w:lang w:eastAsia="en-US"/>
        </w:rPr>
      </w:pPr>
      <w:r w:rsidRPr="00302E33">
        <w:rPr>
          <w:rFonts w:eastAsia="Calibri"/>
          <w:color w:val="000000"/>
          <w:sz w:val="22"/>
          <w:szCs w:val="22"/>
          <w:lang w:eastAsia="en-US"/>
        </w:rPr>
        <w:lastRenderedPageBreak/>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6F769315" w14:textId="77777777" w:rsidR="00302E33" w:rsidRPr="00302E33" w:rsidRDefault="00302E33">
      <w:pPr>
        <w:widowControl w:val="0"/>
        <w:numPr>
          <w:ilvl w:val="2"/>
          <w:numId w:val="31"/>
        </w:numPr>
        <w:pBdr>
          <w:top w:val="nil"/>
          <w:left w:val="nil"/>
          <w:bottom w:val="nil"/>
          <w:right w:val="nil"/>
          <w:between w:val="nil"/>
        </w:pBdr>
        <w:tabs>
          <w:tab w:val="left" w:pos="1276"/>
        </w:tabs>
        <w:ind w:left="1276" w:hanging="709"/>
        <w:jc w:val="both"/>
        <w:rPr>
          <w:rFonts w:eastAsia="Calibri"/>
          <w:sz w:val="22"/>
          <w:szCs w:val="22"/>
          <w:lang w:eastAsia="en-US"/>
        </w:rPr>
      </w:pPr>
      <w:r w:rsidRPr="00302E33">
        <w:rPr>
          <w:rFonts w:eastAsia="Calibri"/>
          <w:color w:val="000000"/>
          <w:sz w:val="22"/>
          <w:szCs w:val="22"/>
          <w:lang w:eastAsia="en-US"/>
        </w:rPr>
        <w:t xml:space="preserve">noņemt visas piestiprinātās zīmes, plakātus no Nomas objekta telpu iekšpuses un ārpuses, atjaunot tās vietas, kur tās bijušas piestiprinātas; </w:t>
      </w:r>
    </w:p>
    <w:p w14:paraId="32F57707" w14:textId="77777777" w:rsidR="00302E33" w:rsidRPr="00302E33" w:rsidRDefault="00302E33">
      <w:pPr>
        <w:widowControl w:val="0"/>
        <w:numPr>
          <w:ilvl w:val="2"/>
          <w:numId w:val="31"/>
        </w:numPr>
        <w:pBdr>
          <w:top w:val="nil"/>
          <w:left w:val="nil"/>
          <w:bottom w:val="nil"/>
          <w:right w:val="nil"/>
          <w:between w:val="nil"/>
        </w:pBdr>
        <w:tabs>
          <w:tab w:val="left" w:pos="1276"/>
        </w:tabs>
        <w:ind w:left="1276" w:hanging="709"/>
        <w:jc w:val="both"/>
        <w:rPr>
          <w:rFonts w:eastAsia="Calibri"/>
          <w:sz w:val="22"/>
          <w:szCs w:val="22"/>
          <w:lang w:eastAsia="en-US"/>
        </w:rPr>
      </w:pPr>
      <w:r w:rsidRPr="00302E33">
        <w:rPr>
          <w:rFonts w:eastAsia="Calibri"/>
          <w:color w:val="000000"/>
          <w:sz w:val="22"/>
          <w:szCs w:val="22"/>
          <w:lang w:eastAsia="en-US"/>
        </w:rPr>
        <w:t xml:space="preserve">novērst visus bojājumus Nomas objektā, kas radušies tā atbrīvošanas rezultātā. </w:t>
      </w:r>
    </w:p>
    <w:p w14:paraId="0DE41EB0"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sz w:val="22"/>
          <w:szCs w:val="22"/>
          <w:lang w:eastAsia="en-US"/>
        </w:rPr>
      </w:pPr>
      <w:r w:rsidRPr="00302E33">
        <w:rPr>
          <w:rFonts w:eastAsia="Calibri"/>
          <w:color w:val="000000"/>
          <w:sz w:val="22"/>
          <w:szCs w:val="22"/>
          <w:lang w:eastAsia="en-US"/>
        </w:rPr>
        <w:t>Nomas objekta neatbrīvošanas gadījumā nākamajā dienā pēc Līguma izbeigšanās Iznomātājs ir tiesīgs brīvi iekļūt iznomātajā Nomas objektā.</w:t>
      </w:r>
    </w:p>
    <w:p w14:paraId="037A02EF"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sz w:val="22"/>
          <w:szCs w:val="22"/>
          <w:lang w:eastAsia="en-US"/>
        </w:rPr>
      </w:pPr>
      <w:r w:rsidRPr="00302E33">
        <w:rPr>
          <w:rFonts w:eastAsia="Calibri"/>
          <w:sz w:val="22"/>
          <w:lang w:eastAsia="en-US"/>
        </w:rPr>
        <w:t xml:space="preserve">Gadījumā, ja Nomnieks pamet </w:t>
      </w:r>
      <w:r w:rsidRPr="00302E33">
        <w:rPr>
          <w:rFonts w:eastAsia="Calibri"/>
          <w:color w:val="000000"/>
          <w:sz w:val="22"/>
          <w:szCs w:val="22"/>
          <w:lang w:eastAsia="en-US"/>
        </w:rPr>
        <w:t>Nomas objekt</w:t>
      </w:r>
      <w:r w:rsidRPr="00302E33">
        <w:rPr>
          <w:rFonts w:eastAsia="Calibri"/>
          <w:sz w:val="22"/>
          <w:lang w:eastAsia="en-US"/>
        </w:rPr>
        <w:t xml:space="preserve">u bez tā nodošanas Iznomātājam Līguma 7.5. punktā noteiktajā kārtībā, visas Iznomātāja pretenzijas par Līgumā noteikto saistību izpildi un </w:t>
      </w:r>
      <w:r w:rsidRPr="00302E33">
        <w:rPr>
          <w:rFonts w:eastAsia="Calibri"/>
          <w:color w:val="000000"/>
          <w:sz w:val="22"/>
          <w:szCs w:val="22"/>
          <w:lang w:eastAsia="en-US"/>
        </w:rPr>
        <w:t>Nomas objekta</w:t>
      </w:r>
      <w:r w:rsidRPr="00302E33">
        <w:rPr>
          <w:rFonts w:eastAsia="Calibri"/>
          <w:sz w:val="22"/>
          <w:lang w:eastAsia="en-US"/>
        </w:rPr>
        <w:t xml:space="preserve"> stāvokli, kuru Iznomātājs konstatē pēc tam, kad Nomnieks pametis </w:t>
      </w:r>
      <w:r w:rsidRPr="00302E33">
        <w:rPr>
          <w:rFonts w:eastAsia="Calibri"/>
          <w:color w:val="000000"/>
          <w:sz w:val="22"/>
          <w:szCs w:val="22"/>
          <w:lang w:eastAsia="en-US"/>
        </w:rPr>
        <w:t>Nomas objekt</w:t>
      </w:r>
      <w:r w:rsidRPr="00302E33">
        <w:rPr>
          <w:rFonts w:eastAsia="Calibri"/>
          <w:sz w:val="22"/>
          <w:lang w:eastAsia="en-US"/>
        </w:rPr>
        <w:t xml:space="preserve">u, ir uzskatāmas par pamatotām.  </w:t>
      </w:r>
    </w:p>
    <w:p w14:paraId="7ACF38C1"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sz w:val="22"/>
          <w:szCs w:val="22"/>
          <w:lang w:eastAsia="en-US"/>
        </w:rPr>
      </w:pPr>
      <w:r w:rsidRPr="00302E33">
        <w:rPr>
          <w:rFonts w:eastAsia="Calibri"/>
          <w:color w:val="000000"/>
          <w:sz w:val="22"/>
          <w:szCs w:val="22"/>
          <w:lang w:eastAsia="en-US"/>
        </w:rPr>
        <w:t xml:space="preserve">Nomnieks, parakstot šo Līgumu, nepārprotami piekrīt, ka Nomnieka un trešo personu kustamā manta, kas atradīsies Nomas objektā nākamajā dienā pēc Līguma izbeigšanās, tiek atzīta par atmestu mantu un Iznomātājs </w:t>
      </w:r>
      <w:r w:rsidRPr="00302E33">
        <w:rPr>
          <w:rFonts w:eastAsia="Calibri"/>
          <w:sz w:val="22"/>
          <w:szCs w:val="22"/>
          <w:lang w:eastAsia="en-US"/>
        </w:rPr>
        <w:t>ir tiesīgs pārņemt to savā īpašumā un rīkoties ar to pēc saviem ieskatiem, tostarp pārdot.</w:t>
      </w:r>
    </w:p>
    <w:p w14:paraId="7AC12B36" w14:textId="77777777" w:rsidR="00302E33" w:rsidRPr="00302E33" w:rsidRDefault="00302E33">
      <w:pPr>
        <w:widowControl w:val="0"/>
        <w:numPr>
          <w:ilvl w:val="1"/>
          <w:numId w:val="31"/>
        </w:numPr>
        <w:pBdr>
          <w:top w:val="nil"/>
          <w:left w:val="nil"/>
          <w:bottom w:val="nil"/>
          <w:right w:val="nil"/>
          <w:between w:val="nil"/>
        </w:pBdr>
        <w:tabs>
          <w:tab w:val="left" w:pos="567"/>
        </w:tabs>
        <w:ind w:left="567" w:hanging="567"/>
        <w:jc w:val="both"/>
        <w:rPr>
          <w:rFonts w:eastAsia="Calibri"/>
          <w:sz w:val="22"/>
          <w:szCs w:val="22"/>
          <w:lang w:eastAsia="en-US"/>
        </w:rPr>
      </w:pPr>
      <w:r w:rsidRPr="00302E33">
        <w:rPr>
          <w:rFonts w:eastAsia="Calibri"/>
          <w:sz w:val="22"/>
          <w:szCs w:val="22"/>
          <w:lang w:eastAsia="en-US"/>
        </w:rPr>
        <w:t xml:space="preserve">Līguma 7.5.punktā paredzēto pienākumu nepildīšanas gadījumā Nomnieks apņemas </w:t>
      </w:r>
      <w:r w:rsidRPr="00302E33">
        <w:rPr>
          <w:rFonts w:eastAsia="Calibri"/>
          <w:sz w:val="22"/>
          <w:lang w:eastAsia="en-US"/>
        </w:rPr>
        <w:t>10 (desmit) darba dienu laikā no rēķina saņemšanas</w:t>
      </w:r>
      <w:r w:rsidRPr="00302E33">
        <w:rPr>
          <w:rFonts w:eastAsia="Calibri"/>
          <w:sz w:val="22"/>
          <w:szCs w:val="22"/>
          <w:lang w:eastAsia="en-US"/>
        </w:rPr>
        <w:t xml:space="preserve"> segt Iznomātājam visa veida zaudējumus un izdevumus, kādi Iznomātājam radušies sakarā ar to. </w:t>
      </w:r>
    </w:p>
    <w:p w14:paraId="5FA3B46C" w14:textId="77777777" w:rsidR="00302E33" w:rsidRPr="00302E33" w:rsidRDefault="00302E33" w:rsidP="00302E33">
      <w:pPr>
        <w:pBdr>
          <w:top w:val="nil"/>
          <w:left w:val="nil"/>
          <w:bottom w:val="nil"/>
          <w:right w:val="nil"/>
          <w:between w:val="nil"/>
        </w:pBdr>
        <w:ind w:left="360"/>
        <w:rPr>
          <w:rFonts w:eastAsia="Calibri"/>
          <w:b/>
          <w:color w:val="000000"/>
          <w:sz w:val="22"/>
          <w:szCs w:val="22"/>
          <w:lang w:eastAsia="en-US"/>
        </w:rPr>
      </w:pPr>
    </w:p>
    <w:p w14:paraId="264D6C2D" w14:textId="77777777" w:rsidR="00302E33" w:rsidRPr="00302E33" w:rsidRDefault="00302E33">
      <w:pPr>
        <w:numPr>
          <w:ilvl w:val="0"/>
          <w:numId w:val="31"/>
        </w:numPr>
        <w:pBdr>
          <w:top w:val="nil"/>
          <w:left w:val="nil"/>
          <w:bottom w:val="nil"/>
          <w:right w:val="nil"/>
          <w:between w:val="nil"/>
        </w:pBdr>
        <w:jc w:val="center"/>
        <w:rPr>
          <w:rFonts w:eastAsia="Calibri"/>
          <w:b/>
          <w:color w:val="000000"/>
          <w:sz w:val="22"/>
          <w:szCs w:val="22"/>
          <w:lang w:eastAsia="en-US"/>
        </w:rPr>
      </w:pPr>
      <w:r w:rsidRPr="00302E33">
        <w:rPr>
          <w:rFonts w:eastAsia="Calibri"/>
          <w:b/>
          <w:color w:val="000000"/>
          <w:sz w:val="22"/>
          <w:szCs w:val="22"/>
          <w:lang w:eastAsia="en-US"/>
        </w:rPr>
        <w:t>LĪGUMA SAISTĪBU IZPILDES NODROŠINĀJUMS</w:t>
      </w:r>
    </w:p>
    <w:p w14:paraId="033BC521" w14:textId="77777777" w:rsidR="00302E33" w:rsidRPr="00302E33" w:rsidRDefault="00302E33" w:rsidP="00302E33">
      <w:pPr>
        <w:pBdr>
          <w:top w:val="nil"/>
          <w:left w:val="nil"/>
          <w:bottom w:val="nil"/>
          <w:right w:val="nil"/>
          <w:between w:val="nil"/>
        </w:pBdr>
        <w:ind w:left="360"/>
        <w:rPr>
          <w:rFonts w:eastAsia="Calibri"/>
          <w:b/>
          <w:color w:val="000000"/>
          <w:sz w:val="22"/>
          <w:szCs w:val="22"/>
          <w:lang w:eastAsia="en-US"/>
        </w:rPr>
      </w:pPr>
    </w:p>
    <w:p w14:paraId="2706411B"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302E33">
        <w:rPr>
          <w:rFonts w:eastAsia="Calibri"/>
          <w:sz w:val="22"/>
          <w:szCs w:val="22"/>
          <w:lang w:eastAsia="en-US"/>
        </w:rPr>
        <w:t xml:space="preserve">Nomniekam ir pienākums 15 (piecpadsmit) darba dienu laikā pēc Līguma noslēgšanas iesniegt Iznomātājam Līguma saistību izpildes nodrošinājumu 5 000 EUR (pieci tūkstoši </w:t>
      </w:r>
      <w:proofErr w:type="spellStart"/>
      <w:r w:rsidRPr="00302E33">
        <w:rPr>
          <w:rFonts w:eastAsia="Calibri"/>
          <w:i/>
          <w:iCs/>
          <w:sz w:val="22"/>
          <w:szCs w:val="22"/>
          <w:lang w:eastAsia="en-US"/>
        </w:rPr>
        <w:t>euro</w:t>
      </w:r>
      <w:proofErr w:type="spellEnd"/>
      <w:r w:rsidRPr="00302E33">
        <w:rPr>
          <w:rFonts w:eastAsia="Calibri"/>
          <w:sz w:val="22"/>
          <w:szCs w:val="22"/>
          <w:lang w:eastAsia="en-US"/>
        </w:rPr>
        <w:t xml:space="preserve">) apmērā </w:t>
      </w:r>
      <w:r w:rsidRPr="00302E33">
        <w:rPr>
          <w:sz w:val="22"/>
          <w:szCs w:val="22"/>
          <w:lang w:eastAsia="en-US"/>
        </w:rPr>
        <w:t xml:space="preserve">kā </w:t>
      </w:r>
      <w:r w:rsidRPr="00302E33">
        <w:rPr>
          <w:rFonts w:eastAsia="Calibri"/>
          <w:sz w:val="22"/>
          <w:szCs w:val="22"/>
          <w:lang w:eastAsia="en-US"/>
        </w:rPr>
        <w:t xml:space="preserve">neatsaucamu bankas garantiju vai apdrošināšanas sabiedrības izsniegtu polisi, vai arī </w:t>
      </w:r>
      <w:r w:rsidRPr="00302E33">
        <w:rPr>
          <w:sz w:val="22"/>
          <w:szCs w:val="22"/>
          <w:lang w:eastAsia="en-US"/>
        </w:rPr>
        <w:t>kā naudas summas iemaksu Iznomātāja kontā (Banka: AS “SEB banka”, kods: UNLALV2X, konts nr.: LV17UNLA0055000072931)</w:t>
      </w:r>
      <w:r w:rsidRPr="00302E33">
        <w:rPr>
          <w:rFonts w:eastAsia="Calibri"/>
          <w:sz w:val="22"/>
          <w:szCs w:val="22"/>
          <w:lang w:eastAsia="en-US"/>
        </w:rPr>
        <w:t xml:space="preserve">, maksājuma uzdevumā obligāti norādot informāciju par Līgumu un tā saistību izpildes nodrošinājumu. </w:t>
      </w:r>
    </w:p>
    <w:p w14:paraId="35FC728B"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302E33">
        <w:rPr>
          <w:rFonts w:eastAsia="Calibri"/>
          <w:sz w:val="22"/>
          <w:szCs w:val="22"/>
          <w:lang w:eastAsia="en-US"/>
        </w:rPr>
        <w:t xml:space="preserve">Līguma saistību izpildes nodrošinājumā kā labuma guvējs jānorāda Iznomātājs un obligāti jāiekļauj šādi nosacījumi: nodrošinājums no Nomnieka puses ir neatsaucams, Iznomātājam nav jāpieprasa nodrošinājuma summa no Nomnieka pirms prasības iesniegšanas nodrošinājuma devējam, nodrošinājuma devējs apņemas </w:t>
      </w:r>
      <w:r w:rsidRPr="00302E33">
        <w:rPr>
          <w:rFonts w:eastAsia="Calibri"/>
          <w:bCs/>
          <w:sz w:val="22"/>
          <w:szCs w:val="22"/>
          <w:lang w:eastAsia="en-US"/>
        </w:rPr>
        <w:t>bezstrīdus kārtībā pēc Iznomātāja pirmā pieprasījuma</w:t>
      </w:r>
      <w:r w:rsidRPr="00302E33">
        <w:rPr>
          <w:rFonts w:eastAsia="Calibri"/>
          <w:sz w:val="22"/>
          <w:szCs w:val="22"/>
          <w:lang w:eastAsia="en-US"/>
        </w:rPr>
        <w:t xml:space="preserve"> samaksāt Iznomātājam pieprasīto summu nodrošinājuma summas robežās</w:t>
      </w:r>
      <w:r w:rsidRPr="00302E33">
        <w:rPr>
          <w:rFonts w:ascii="Calibri" w:eastAsia="Calibri" w:hAnsi="Calibri"/>
          <w:sz w:val="22"/>
          <w:szCs w:val="22"/>
          <w:lang w:eastAsia="en-US"/>
        </w:rPr>
        <w:t xml:space="preserve"> </w:t>
      </w:r>
      <w:r w:rsidRPr="00302E33">
        <w:rPr>
          <w:rFonts w:eastAsia="Calibri"/>
          <w:sz w:val="22"/>
          <w:szCs w:val="22"/>
          <w:lang w:eastAsia="en-US"/>
        </w:rPr>
        <w:t>Nomnieka neizpildīto saistību dzēšanai, tai skaitā nomas maksas parādu un/vai nokavējumu procentu, un/vai zaudējumu segšanai (tai skaitā zaudējumu segšanai Līguma 10.2.punktā minētajā gadījumā).</w:t>
      </w:r>
    </w:p>
    <w:p w14:paraId="30C2FEC9"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302E33">
        <w:rPr>
          <w:rFonts w:eastAsia="Calibri"/>
          <w:sz w:val="22"/>
          <w:szCs w:val="22"/>
          <w:lang w:eastAsia="en-US"/>
        </w:rPr>
        <w:t xml:space="preserve">Līguma saistību izpildes nodrošinājuma iesniegšana ir obligāts nosacījums, lai </w:t>
      </w:r>
      <w:r w:rsidRPr="00302E33">
        <w:rPr>
          <w:rFonts w:eastAsia="Calibri"/>
          <w:iCs/>
          <w:sz w:val="22"/>
          <w:szCs w:val="22"/>
          <w:lang w:eastAsia="en-US"/>
        </w:rPr>
        <w:t>Līgums</w:t>
      </w:r>
      <w:r w:rsidRPr="00302E33">
        <w:rPr>
          <w:rFonts w:eastAsia="Calibri"/>
          <w:i/>
          <w:iCs/>
          <w:sz w:val="22"/>
          <w:szCs w:val="22"/>
          <w:lang w:eastAsia="en-US"/>
        </w:rPr>
        <w:t xml:space="preserve"> </w:t>
      </w:r>
      <w:r w:rsidRPr="00302E33">
        <w:rPr>
          <w:rFonts w:eastAsia="Calibri"/>
          <w:sz w:val="22"/>
          <w:szCs w:val="22"/>
          <w:lang w:eastAsia="en-US"/>
        </w:rPr>
        <w:t xml:space="preserve">stātos spēkā. </w:t>
      </w:r>
    </w:p>
    <w:p w14:paraId="43B53904"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b/>
          <w:sz w:val="22"/>
          <w:szCs w:val="22"/>
          <w:lang w:eastAsia="en-US"/>
        </w:rPr>
      </w:pPr>
      <w:r w:rsidRPr="00302E33">
        <w:rPr>
          <w:rFonts w:eastAsia="Calibri"/>
          <w:sz w:val="22"/>
          <w:szCs w:val="22"/>
          <w:lang w:eastAsia="en-US"/>
        </w:rPr>
        <w:t>Līguma saistību izpildes nodrošinājumam jābūt spēkā līdz dienai, kad Nomnieks ir izpildījis Līguma 2.6.punktā noteiktos pienākumus un Iznomātājs no Centrālās finanšu un līgumu aģentūras ir saņēmis pozitīvu atzinumu par Projekta rezultātu sasniegšanu.</w:t>
      </w:r>
    </w:p>
    <w:p w14:paraId="1A5919AF"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b/>
          <w:sz w:val="22"/>
          <w:szCs w:val="22"/>
          <w:lang w:eastAsia="en-US"/>
        </w:rPr>
      </w:pPr>
      <w:r w:rsidRPr="00302E33">
        <w:rPr>
          <w:sz w:val="22"/>
          <w:szCs w:val="22"/>
        </w:rPr>
        <w:t xml:space="preserve">Iznomātājs atgriež Nomniekam Līguma saistību izpildes nodrošinājumu 3 (trīs) darba dienu laikā pēc </w:t>
      </w:r>
      <w:r w:rsidRPr="00302E33">
        <w:rPr>
          <w:rFonts w:eastAsia="Calibri"/>
          <w:sz w:val="22"/>
          <w:szCs w:val="22"/>
          <w:lang w:eastAsia="en-US"/>
        </w:rPr>
        <w:t>Centrālās finanšu un līgumu aģentūras pozitīva atzinuma par Projekta rezultātu sasniegšanu saņemšanas</w:t>
      </w:r>
      <w:r w:rsidRPr="00302E33">
        <w:rPr>
          <w:sz w:val="22"/>
          <w:szCs w:val="22"/>
        </w:rPr>
        <w:t>.</w:t>
      </w:r>
    </w:p>
    <w:p w14:paraId="673B1022" w14:textId="77777777" w:rsidR="00302E33" w:rsidRPr="00302E33" w:rsidRDefault="00302E33" w:rsidP="00302E33">
      <w:pPr>
        <w:pBdr>
          <w:top w:val="nil"/>
          <w:left w:val="nil"/>
          <w:bottom w:val="nil"/>
          <w:right w:val="nil"/>
          <w:between w:val="nil"/>
        </w:pBdr>
        <w:tabs>
          <w:tab w:val="left" w:pos="567"/>
        </w:tabs>
        <w:ind w:left="567" w:hanging="567"/>
        <w:jc w:val="both"/>
        <w:rPr>
          <w:color w:val="2E75B5"/>
          <w:sz w:val="22"/>
          <w:szCs w:val="22"/>
        </w:rPr>
      </w:pPr>
    </w:p>
    <w:p w14:paraId="5FE6E614" w14:textId="77777777" w:rsidR="00302E33" w:rsidRPr="00302E33" w:rsidRDefault="00302E33">
      <w:pPr>
        <w:numPr>
          <w:ilvl w:val="0"/>
          <w:numId w:val="31"/>
        </w:numPr>
        <w:pBdr>
          <w:top w:val="nil"/>
          <w:left w:val="nil"/>
          <w:bottom w:val="nil"/>
          <w:right w:val="nil"/>
          <w:between w:val="nil"/>
        </w:pBdr>
        <w:tabs>
          <w:tab w:val="left" w:pos="567"/>
        </w:tabs>
        <w:ind w:left="426" w:hanging="426"/>
        <w:jc w:val="center"/>
        <w:rPr>
          <w:rFonts w:eastAsia="Calibri"/>
          <w:b/>
          <w:color w:val="000000"/>
          <w:sz w:val="22"/>
          <w:szCs w:val="22"/>
          <w:lang w:eastAsia="en-US"/>
        </w:rPr>
      </w:pPr>
      <w:r w:rsidRPr="00302E33">
        <w:rPr>
          <w:rFonts w:eastAsia="Calibri"/>
          <w:b/>
          <w:color w:val="000000"/>
          <w:sz w:val="22"/>
          <w:szCs w:val="22"/>
          <w:lang w:eastAsia="en-US"/>
        </w:rPr>
        <w:t>NEPĀRVARAMAS VARAS APSTĀKĻI</w:t>
      </w:r>
    </w:p>
    <w:p w14:paraId="38158587" w14:textId="77777777" w:rsidR="00302E33" w:rsidRPr="00302E33" w:rsidRDefault="00302E33" w:rsidP="00302E33">
      <w:pPr>
        <w:pBdr>
          <w:top w:val="nil"/>
          <w:left w:val="nil"/>
          <w:bottom w:val="nil"/>
          <w:right w:val="nil"/>
          <w:between w:val="nil"/>
        </w:pBdr>
        <w:tabs>
          <w:tab w:val="left" w:pos="567"/>
        </w:tabs>
        <w:ind w:left="567" w:hanging="567"/>
        <w:rPr>
          <w:rFonts w:eastAsia="Calibri"/>
          <w:b/>
          <w:color w:val="000000"/>
          <w:sz w:val="22"/>
          <w:szCs w:val="22"/>
          <w:lang w:eastAsia="en-US"/>
        </w:rPr>
      </w:pPr>
    </w:p>
    <w:p w14:paraId="2CB053FA"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03925FB0"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216D8974"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 xml:space="preserve">Ja nepārvaramas varas apstākļu rezultātā Puse nevar izpildīt no Līguma izrietošās saistības ilgāk kā 30 (trīsdesmit) kalendārās dienas pēc kārtas, tad Pusei ir tiesības izbeigt Līgumu, paziņojot par to otrai Pusei. </w:t>
      </w:r>
    </w:p>
    <w:p w14:paraId="023EE88F" w14:textId="77777777" w:rsidR="00302E33" w:rsidRPr="00302E33" w:rsidRDefault="00302E33" w:rsidP="00302E33">
      <w:pPr>
        <w:pBdr>
          <w:top w:val="nil"/>
          <w:left w:val="nil"/>
          <w:bottom w:val="nil"/>
          <w:right w:val="nil"/>
          <w:between w:val="nil"/>
        </w:pBdr>
        <w:tabs>
          <w:tab w:val="left" w:pos="567"/>
        </w:tabs>
        <w:ind w:left="567"/>
        <w:jc w:val="both"/>
        <w:rPr>
          <w:rFonts w:eastAsia="Calibri"/>
          <w:color w:val="000000"/>
          <w:sz w:val="22"/>
          <w:szCs w:val="22"/>
          <w:lang w:eastAsia="en-US"/>
        </w:rPr>
      </w:pPr>
    </w:p>
    <w:p w14:paraId="426C5904" w14:textId="77777777" w:rsidR="00302E33" w:rsidRPr="00302E33" w:rsidRDefault="00302E33">
      <w:pPr>
        <w:numPr>
          <w:ilvl w:val="0"/>
          <w:numId w:val="31"/>
        </w:numPr>
        <w:pBdr>
          <w:top w:val="nil"/>
          <w:left w:val="nil"/>
          <w:bottom w:val="nil"/>
          <w:right w:val="nil"/>
          <w:between w:val="nil"/>
        </w:pBdr>
        <w:tabs>
          <w:tab w:val="left" w:pos="426"/>
        </w:tabs>
        <w:ind w:left="426" w:hanging="426"/>
        <w:jc w:val="center"/>
        <w:rPr>
          <w:rFonts w:eastAsia="Calibri"/>
          <w:color w:val="000000"/>
          <w:sz w:val="22"/>
          <w:szCs w:val="22"/>
          <w:lang w:eastAsia="en-US"/>
        </w:rPr>
      </w:pPr>
      <w:r w:rsidRPr="00302E33">
        <w:rPr>
          <w:rFonts w:eastAsia="Calibri"/>
          <w:b/>
          <w:color w:val="000000"/>
          <w:sz w:val="22"/>
          <w:szCs w:val="22"/>
          <w:lang w:eastAsia="en-US"/>
        </w:rPr>
        <w:t>STRĪDU ATRISINĀŠANA UN PUŠU ATBILDĪBA</w:t>
      </w:r>
    </w:p>
    <w:p w14:paraId="519FC898" w14:textId="77777777" w:rsidR="00302E33" w:rsidRPr="00302E33" w:rsidRDefault="00302E33" w:rsidP="00302E33">
      <w:pPr>
        <w:pBdr>
          <w:top w:val="nil"/>
          <w:left w:val="nil"/>
          <w:bottom w:val="nil"/>
          <w:right w:val="nil"/>
          <w:between w:val="nil"/>
        </w:pBdr>
        <w:tabs>
          <w:tab w:val="left" w:pos="426"/>
        </w:tabs>
        <w:ind w:left="426"/>
        <w:rPr>
          <w:rFonts w:eastAsia="Calibri"/>
          <w:color w:val="000000"/>
          <w:sz w:val="22"/>
          <w:szCs w:val="22"/>
          <w:lang w:eastAsia="en-US"/>
        </w:rPr>
      </w:pPr>
    </w:p>
    <w:p w14:paraId="79DF4D67"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sz w:val="22"/>
          <w:szCs w:val="22"/>
          <w:lang w:eastAsia="en-US"/>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06A94EA0"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sz w:val="22"/>
          <w:szCs w:val="22"/>
          <w:lang w:eastAsia="en-US"/>
        </w:rPr>
        <w:t xml:space="preserve">Ja Nomnieks nav nodrošinājis Līguma 2.6. un 5.2.5.punktā noteikto pienākumu izpildi un tā rezultātā Projektu uzraugošā iestāde Iznomātājam ir piemērojusi sankcijas, kas ir izpaudušās kā līgumsods, pienākums atmaksāt Projekta ietvaros saņemtos līdzekļus vai Projekta attiecināmo izmaksu samazinājums, Iznomātājam ir tiesības piedzīt no Nomnieka Iznomātājam radušos zaudējumus. </w:t>
      </w:r>
    </w:p>
    <w:p w14:paraId="2839FA50"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sz w:val="22"/>
          <w:szCs w:val="22"/>
          <w:lang w:eastAsia="en-US"/>
        </w:rPr>
        <w:t xml:space="preserve">Ja Līguma 10.2.punktā minēto zaudējumu segšanai Iznomātājs ir izmantojis Līguma 8.nodaļā noteikto līguma saistību izpildes nodrošinājumu, tad Nomnieks apņemas samaksāt Iznomātājam starpību starp radītiem zaudējumiem un līguma saistību izpildes nodrošinājuma devēja izmaksāto summu. </w:t>
      </w:r>
    </w:p>
    <w:p w14:paraId="53448CA7"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sz w:val="22"/>
          <w:szCs w:val="22"/>
          <w:lang w:eastAsia="en-US"/>
        </w:rPr>
        <w:t>Līguma 10.2. un 10.3.punktā minētajos gadījumos Puses rakstiski vienojas par zaudējumu apmaksas kārtību un termiņu, kas nav ilgāks par 5 (pieciem) gadiem.</w:t>
      </w:r>
    </w:p>
    <w:p w14:paraId="07D4C859"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sz w:val="22"/>
          <w:szCs w:val="22"/>
          <w:lang w:eastAsia="en-US"/>
        </w:rPr>
        <w:t xml:space="preserve">Puses </w:t>
      </w:r>
      <w:r w:rsidRPr="00302E33">
        <w:rPr>
          <w:rFonts w:eastAsia="Calibri"/>
          <w:color w:val="000000"/>
          <w:sz w:val="22"/>
          <w:szCs w:val="22"/>
          <w:lang w:eastAsia="en-US"/>
        </w:rPr>
        <w:t xml:space="preserve">saskaņā ar normatīvo aktu prasībām savstarpēji ir materiāli </w:t>
      </w:r>
      <w:r w:rsidRPr="00302E33">
        <w:rPr>
          <w:rFonts w:eastAsia="Calibri"/>
          <w:sz w:val="22"/>
          <w:szCs w:val="22"/>
          <w:lang w:eastAsia="en-US"/>
        </w:rPr>
        <w:t xml:space="preserve">atbildīgas par Līguma saistību pārkāpšanu, </w:t>
      </w:r>
      <w:r w:rsidRPr="00302E33">
        <w:rPr>
          <w:rFonts w:eastAsia="Calibri"/>
          <w:color w:val="000000"/>
          <w:sz w:val="22"/>
          <w:szCs w:val="22"/>
          <w:lang w:eastAsia="en-US"/>
        </w:rPr>
        <w:t>kā arī par otrai Pusei radītajiem zaudējumiem.</w:t>
      </w:r>
    </w:p>
    <w:p w14:paraId="0916C478"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sz w:val="22"/>
          <w:szCs w:val="22"/>
          <w:lang w:eastAsia="en-US"/>
        </w:rPr>
        <w:t xml:space="preserve">Iznomātājs nav atbildīgs par Nomas objektā esošo Nomnieka vai trešo personu mantu, kā arī par </w:t>
      </w:r>
      <w:r w:rsidRPr="00302E33">
        <w:rPr>
          <w:rFonts w:eastAsia="Calibri"/>
          <w:color w:val="000000"/>
          <w:sz w:val="22"/>
          <w:szCs w:val="22"/>
          <w:lang w:eastAsia="en-US"/>
        </w:rPr>
        <w:t>ievainojumiem, kas radušies cilvēkiem</w:t>
      </w:r>
      <w:r w:rsidRPr="00302E33">
        <w:rPr>
          <w:rFonts w:eastAsia="Calibri"/>
          <w:sz w:val="22"/>
          <w:szCs w:val="22"/>
          <w:lang w:eastAsia="en-US"/>
        </w:rPr>
        <w:t xml:space="preserve"> Nomas objektā, </w:t>
      </w:r>
      <w:r w:rsidRPr="00302E33">
        <w:rPr>
          <w:rFonts w:eastAsia="Calibri"/>
          <w:color w:val="000000"/>
          <w:sz w:val="22"/>
          <w:szCs w:val="22"/>
          <w:lang w:eastAsia="en-US"/>
        </w:rPr>
        <w:t>Nomnieka vainas dēļ, šajā gadījumā visus zaudējumus trešajām personām atlīdzina Nomnieks.</w:t>
      </w:r>
    </w:p>
    <w:p w14:paraId="497BE3AB"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Ja kādu Nomnieka darbību rezultātā Iznomātājam tiek aprēķināta soda sankcijas, t.sk. saistītas ar neatbilstošu Nomas objekta izmantošanu, atbildība par šādām sankcijām pilnībā tiek uzlikta Nomniekam.</w:t>
      </w:r>
    </w:p>
    <w:p w14:paraId="30D9FA2D"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sz w:val="22"/>
          <w:szCs w:val="22"/>
          <w:lang w:eastAsia="en-US"/>
        </w:rPr>
        <w:t>Nomnieka pretlikumīgu darbību gadījumā par šādām darbībām atbild tikai Nomnieks.</w:t>
      </w:r>
    </w:p>
    <w:p w14:paraId="355F6F22"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iCs/>
          <w:sz w:val="22"/>
          <w:szCs w:val="22"/>
          <w:lang w:eastAsia="en-US"/>
        </w:rPr>
        <w:t xml:space="preserve">Iznomātājs </w:t>
      </w:r>
      <w:r w:rsidRPr="00302E33">
        <w:rPr>
          <w:rFonts w:eastAsia="Calibri"/>
          <w:sz w:val="22"/>
          <w:szCs w:val="22"/>
          <w:lang w:eastAsia="en-US"/>
        </w:rPr>
        <w:t xml:space="preserve">neuzņemas atbildību par to, ja </w:t>
      </w:r>
      <w:r w:rsidRPr="00302E33">
        <w:rPr>
          <w:rFonts w:eastAsia="Calibri"/>
          <w:iCs/>
          <w:sz w:val="22"/>
          <w:szCs w:val="22"/>
          <w:lang w:eastAsia="en-US"/>
        </w:rPr>
        <w:t xml:space="preserve">Nomnieks Nomas objektā </w:t>
      </w:r>
      <w:r w:rsidRPr="00302E33">
        <w:rPr>
          <w:rFonts w:eastAsia="Calibri"/>
          <w:sz w:val="22"/>
          <w:szCs w:val="22"/>
          <w:lang w:eastAsia="en-US"/>
        </w:rPr>
        <w:t xml:space="preserve">nevarēs realizēt savu biznesa ieceri, un šajā sakarā </w:t>
      </w:r>
      <w:r w:rsidRPr="00302E33">
        <w:rPr>
          <w:rFonts w:eastAsia="Calibri"/>
          <w:iCs/>
          <w:sz w:val="22"/>
          <w:szCs w:val="22"/>
          <w:lang w:eastAsia="en-US"/>
        </w:rPr>
        <w:t xml:space="preserve">Nomnieks </w:t>
      </w:r>
      <w:r w:rsidRPr="00302E33">
        <w:rPr>
          <w:rFonts w:eastAsia="Calibri"/>
          <w:sz w:val="22"/>
          <w:szCs w:val="22"/>
          <w:lang w:eastAsia="en-US"/>
        </w:rPr>
        <w:t xml:space="preserve">uzņemas risku par visiem iespējamiem zaudējumiem. </w:t>
      </w:r>
    </w:p>
    <w:p w14:paraId="29373C93"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sz w:val="22"/>
          <w:szCs w:val="22"/>
          <w:lang w:eastAsia="en-US"/>
        </w:rPr>
        <w:t>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informāciju.</w:t>
      </w:r>
    </w:p>
    <w:p w14:paraId="471BA958" w14:textId="77777777" w:rsidR="00302E33" w:rsidRPr="00302E33" w:rsidRDefault="00302E33" w:rsidP="00302E33">
      <w:pPr>
        <w:pBdr>
          <w:top w:val="nil"/>
          <w:left w:val="nil"/>
          <w:bottom w:val="nil"/>
          <w:right w:val="nil"/>
          <w:between w:val="nil"/>
        </w:pBdr>
        <w:tabs>
          <w:tab w:val="left" w:pos="567"/>
        </w:tabs>
        <w:ind w:left="567"/>
        <w:jc w:val="both"/>
        <w:rPr>
          <w:rFonts w:eastAsia="Calibri"/>
          <w:color w:val="000000"/>
          <w:sz w:val="22"/>
          <w:szCs w:val="22"/>
          <w:lang w:eastAsia="en-US"/>
        </w:rPr>
      </w:pPr>
    </w:p>
    <w:p w14:paraId="0B3C7BEC" w14:textId="77777777" w:rsidR="00302E33" w:rsidRPr="00302E33" w:rsidRDefault="00302E33">
      <w:pPr>
        <w:numPr>
          <w:ilvl w:val="0"/>
          <w:numId w:val="31"/>
        </w:numPr>
        <w:pBdr>
          <w:top w:val="nil"/>
          <w:left w:val="nil"/>
          <w:bottom w:val="nil"/>
          <w:right w:val="nil"/>
          <w:between w:val="nil"/>
        </w:pBdr>
        <w:tabs>
          <w:tab w:val="left" w:pos="426"/>
        </w:tabs>
        <w:jc w:val="center"/>
        <w:rPr>
          <w:rFonts w:eastAsia="Calibri"/>
          <w:color w:val="000000"/>
          <w:sz w:val="22"/>
          <w:szCs w:val="22"/>
          <w:lang w:eastAsia="en-US"/>
        </w:rPr>
      </w:pPr>
      <w:r w:rsidRPr="00302E33">
        <w:rPr>
          <w:rFonts w:eastAsia="Calibri"/>
          <w:b/>
          <w:color w:val="000000"/>
          <w:sz w:val="22"/>
          <w:szCs w:val="22"/>
          <w:lang w:eastAsia="en-US"/>
        </w:rPr>
        <w:t>CITI NOTEIKUMI</w:t>
      </w:r>
    </w:p>
    <w:p w14:paraId="2A6AD63E" w14:textId="77777777" w:rsidR="00302E33" w:rsidRPr="00302E33" w:rsidRDefault="00302E33" w:rsidP="00302E33">
      <w:pPr>
        <w:pBdr>
          <w:top w:val="nil"/>
          <w:left w:val="nil"/>
          <w:bottom w:val="nil"/>
          <w:right w:val="nil"/>
          <w:between w:val="nil"/>
        </w:pBdr>
        <w:tabs>
          <w:tab w:val="left" w:pos="426"/>
        </w:tabs>
        <w:ind w:left="360"/>
        <w:rPr>
          <w:rFonts w:eastAsia="Calibri"/>
          <w:color w:val="000000"/>
          <w:sz w:val="22"/>
          <w:szCs w:val="22"/>
          <w:lang w:eastAsia="en-US"/>
        </w:rPr>
      </w:pPr>
    </w:p>
    <w:p w14:paraId="5FA9C344"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0EB4F121"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Līgums ir saistošs Pušu tiesību un saistību pārņēmējiem.</w:t>
      </w:r>
    </w:p>
    <w:p w14:paraId="4E934845"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Ja kāds no Līguma noteikumiem zaudē juridisko spēku, tas neietekmē pārējo noteikumu un Līguma kopumā esamību.</w:t>
      </w:r>
    </w:p>
    <w:p w14:paraId="03484B46"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Līgumā neregulētajām tiesiskajām attiecībām piemērojami normatīvie akti.</w:t>
      </w:r>
    </w:p>
    <w:p w14:paraId="077C657F"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 xml:space="preserve">Līguma noteikumus var grozīt, Pusēm rakstiski vienojoties. Gadījumos, kas paredzēti Līgumā, Līguma grozījumi notiek ar Puses vienpusēju paziņojumu. </w:t>
      </w:r>
    </w:p>
    <w:p w14:paraId="4A4E5AEE"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Par rekvizītu maiņu Nomniekam ir jāpaziņo Iznomātājam 5 (piecu) darba dienu laikā pēc veiktajām izmaiņām.</w:t>
      </w:r>
    </w:p>
    <w:p w14:paraId="3B034A39"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 xml:space="preserve">Līguma izpildes uzraudzībai un kontrolei Puses pilnvaro šādas kontaktpersonas: </w:t>
      </w:r>
    </w:p>
    <w:p w14:paraId="08433B3C" w14:textId="77777777" w:rsidR="00302E33" w:rsidRPr="00302E33" w:rsidRDefault="00302E33">
      <w:pPr>
        <w:numPr>
          <w:ilvl w:val="2"/>
          <w:numId w:val="31"/>
        </w:numPr>
        <w:pBdr>
          <w:top w:val="nil"/>
          <w:left w:val="nil"/>
          <w:bottom w:val="nil"/>
          <w:right w:val="nil"/>
          <w:between w:val="nil"/>
        </w:pBdr>
        <w:tabs>
          <w:tab w:val="left" w:pos="567"/>
        </w:tabs>
        <w:ind w:hanging="153"/>
        <w:jc w:val="both"/>
        <w:rPr>
          <w:rFonts w:eastAsia="Calibri"/>
          <w:color w:val="000000"/>
          <w:sz w:val="22"/>
          <w:szCs w:val="22"/>
          <w:lang w:eastAsia="en-US"/>
        </w:rPr>
      </w:pPr>
      <w:r w:rsidRPr="00302E33">
        <w:rPr>
          <w:rFonts w:eastAsia="Calibri"/>
          <w:color w:val="000000"/>
          <w:sz w:val="22"/>
          <w:szCs w:val="22"/>
          <w:lang w:eastAsia="en-US"/>
        </w:rPr>
        <w:t xml:space="preserve">Iznomātāja kontaktpersona ir _______, tālrunis ________, e-pasts: ___________; </w:t>
      </w:r>
    </w:p>
    <w:p w14:paraId="16442E10" w14:textId="77777777" w:rsidR="00302E33" w:rsidRPr="00302E33" w:rsidRDefault="00302E33">
      <w:pPr>
        <w:numPr>
          <w:ilvl w:val="2"/>
          <w:numId w:val="31"/>
        </w:numPr>
        <w:pBdr>
          <w:top w:val="nil"/>
          <w:left w:val="nil"/>
          <w:bottom w:val="nil"/>
          <w:right w:val="nil"/>
          <w:between w:val="nil"/>
        </w:pBdr>
        <w:tabs>
          <w:tab w:val="left" w:pos="567"/>
        </w:tabs>
        <w:ind w:hanging="153"/>
        <w:jc w:val="both"/>
        <w:rPr>
          <w:rFonts w:eastAsia="Calibri"/>
          <w:color w:val="000000"/>
          <w:sz w:val="22"/>
          <w:szCs w:val="22"/>
          <w:lang w:eastAsia="en-US"/>
        </w:rPr>
      </w:pPr>
      <w:r w:rsidRPr="00302E33">
        <w:rPr>
          <w:rFonts w:eastAsia="Calibri"/>
          <w:color w:val="000000"/>
          <w:sz w:val="22"/>
          <w:szCs w:val="22"/>
          <w:lang w:eastAsia="en-US"/>
        </w:rPr>
        <w:t>Nomnieka kontaktpersona ir ________, tālrunis ________, e-pasts: ___________.</w:t>
      </w:r>
    </w:p>
    <w:p w14:paraId="50A7D74E" w14:textId="77777777" w:rsidR="00302E33" w:rsidRPr="00302E33" w:rsidRDefault="00302E33">
      <w:pPr>
        <w:numPr>
          <w:ilvl w:val="1"/>
          <w:numId w:val="3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302E33">
        <w:rPr>
          <w:rFonts w:eastAsia="Calibri"/>
          <w:color w:val="000000"/>
          <w:sz w:val="22"/>
          <w:szCs w:val="22"/>
          <w:lang w:eastAsia="en-US"/>
        </w:rPr>
        <w:t xml:space="preserve">Līgums sastādīts un parakstīts 3 (trīs) eksemplāros uz __ lapām katrs, 2 (divi) Iznomātājam un 1 (viens) – Nomniekam. Visiem eksemplāriem ir vienāds juridisks spēks. </w:t>
      </w:r>
    </w:p>
    <w:p w14:paraId="51FBADB7" w14:textId="77777777" w:rsidR="00302E33" w:rsidRPr="00302E33" w:rsidRDefault="00302E33" w:rsidP="00302E33">
      <w:pPr>
        <w:pBdr>
          <w:top w:val="nil"/>
          <w:left w:val="nil"/>
          <w:bottom w:val="nil"/>
          <w:right w:val="nil"/>
          <w:between w:val="nil"/>
        </w:pBdr>
        <w:tabs>
          <w:tab w:val="left" w:pos="567"/>
        </w:tabs>
        <w:ind w:left="567"/>
        <w:jc w:val="both"/>
        <w:rPr>
          <w:rFonts w:eastAsia="Calibri"/>
          <w:color w:val="000000"/>
          <w:sz w:val="22"/>
          <w:szCs w:val="22"/>
          <w:lang w:eastAsia="en-US"/>
        </w:rPr>
      </w:pPr>
    </w:p>
    <w:p w14:paraId="3F443247" w14:textId="77777777" w:rsidR="00302E33" w:rsidRPr="00302E33" w:rsidRDefault="00302E33">
      <w:pPr>
        <w:numPr>
          <w:ilvl w:val="0"/>
          <w:numId w:val="31"/>
        </w:numPr>
        <w:pBdr>
          <w:top w:val="nil"/>
          <w:left w:val="nil"/>
          <w:bottom w:val="nil"/>
          <w:right w:val="nil"/>
          <w:between w:val="nil"/>
        </w:pBdr>
        <w:jc w:val="center"/>
        <w:rPr>
          <w:rFonts w:eastAsia="Calibri"/>
          <w:b/>
          <w:color w:val="000000"/>
          <w:sz w:val="22"/>
          <w:szCs w:val="22"/>
          <w:lang w:eastAsia="en-US"/>
        </w:rPr>
      </w:pPr>
      <w:r w:rsidRPr="00302E33">
        <w:rPr>
          <w:rFonts w:eastAsia="Calibri"/>
          <w:b/>
          <w:color w:val="000000"/>
          <w:sz w:val="22"/>
          <w:szCs w:val="22"/>
          <w:lang w:eastAsia="en-US"/>
        </w:rPr>
        <w:t>PUŠU REKVIZĪTI UN PARAKSTI</w:t>
      </w:r>
    </w:p>
    <w:p w14:paraId="36499DBE" w14:textId="77777777" w:rsidR="00302E33" w:rsidRPr="00302E33" w:rsidRDefault="00302E33" w:rsidP="00302E33">
      <w:pPr>
        <w:pBdr>
          <w:top w:val="nil"/>
          <w:left w:val="nil"/>
          <w:bottom w:val="nil"/>
          <w:right w:val="nil"/>
          <w:between w:val="nil"/>
        </w:pBdr>
        <w:ind w:left="360"/>
        <w:rPr>
          <w:rFonts w:eastAsia="Calibri"/>
          <w:color w:val="000000"/>
          <w:sz w:val="22"/>
          <w:szCs w:val="22"/>
          <w:lang w:eastAsia="en-US"/>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302E33" w:rsidRPr="00302E33" w14:paraId="284C520B" w14:textId="77777777" w:rsidTr="006843B0">
        <w:tc>
          <w:tcPr>
            <w:tcW w:w="4249" w:type="dxa"/>
            <w:tcBorders>
              <w:top w:val="nil"/>
              <w:left w:val="nil"/>
              <w:bottom w:val="nil"/>
              <w:right w:val="nil"/>
            </w:tcBorders>
          </w:tcPr>
          <w:p w14:paraId="41355498" w14:textId="77777777" w:rsidR="00302E33" w:rsidRPr="00302E33" w:rsidRDefault="00302E33" w:rsidP="00302E33">
            <w:pPr>
              <w:jc w:val="both"/>
              <w:rPr>
                <w:smallCaps/>
                <w:sz w:val="22"/>
                <w:szCs w:val="22"/>
              </w:rPr>
            </w:pPr>
            <w:r w:rsidRPr="00302E33">
              <w:rPr>
                <w:b/>
                <w:smallCaps/>
                <w:sz w:val="22"/>
                <w:szCs w:val="22"/>
              </w:rPr>
              <w:t>IZNOMĀTĀJS</w:t>
            </w:r>
          </w:p>
          <w:p w14:paraId="35FB2B81" w14:textId="77777777" w:rsidR="00302E33" w:rsidRPr="00302E33" w:rsidRDefault="00302E33" w:rsidP="00302E33">
            <w:pPr>
              <w:jc w:val="both"/>
              <w:rPr>
                <w:sz w:val="22"/>
                <w:szCs w:val="22"/>
              </w:rPr>
            </w:pPr>
            <w:r w:rsidRPr="00302E33">
              <w:rPr>
                <w:sz w:val="22"/>
                <w:szCs w:val="22"/>
              </w:rPr>
              <w:t>Gulbenes novada pašvaldība</w:t>
            </w:r>
          </w:p>
          <w:p w14:paraId="7FC0B6FF" w14:textId="77777777" w:rsidR="00302E33" w:rsidRPr="00302E33" w:rsidRDefault="00302E33" w:rsidP="00302E33">
            <w:pPr>
              <w:jc w:val="both"/>
              <w:rPr>
                <w:sz w:val="22"/>
                <w:szCs w:val="22"/>
              </w:rPr>
            </w:pPr>
            <w:proofErr w:type="spellStart"/>
            <w:r w:rsidRPr="00302E33">
              <w:rPr>
                <w:sz w:val="22"/>
                <w:szCs w:val="22"/>
              </w:rPr>
              <w:lastRenderedPageBreak/>
              <w:t>Reģ</w:t>
            </w:r>
            <w:proofErr w:type="spellEnd"/>
            <w:r w:rsidRPr="00302E33">
              <w:rPr>
                <w:sz w:val="22"/>
                <w:szCs w:val="22"/>
              </w:rPr>
              <w:t>. Nr. 90009116327</w:t>
            </w:r>
          </w:p>
          <w:p w14:paraId="1F394B40" w14:textId="77777777" w:rsidR="00302E33" w:rsidRPr="00302E33" w:rsidRDefault="00302E33" w:rsidP="00302E33">
            <w:pPr>
              <w:jc w:val="both"/>
              <w:rPr>
                <w:sz w:val="22"/>
                <w:szCs w:val="22"/>
              </w:rPr>
            </w:pPr>
            <w:r w:rsidRPr="00302E33">
              <w:rPr>
                <w:sz w:val="22"/>
                <w:szCs w:val="22"/>
              </w:rPr>
              <w:t xml:space="preserve">Juridiskā adrese: Ābeļu iela 2, Gulbene, </w:t>
            </w:r>
          </w:p>
          <w:p w14:paraId="74089E67" w14:textId="77777777" w:rsidR="00302E33" w:rsidRPr="00302E33" w:rsidRDefault="00302E33" w:rsidP="00302E33">
            <w:pPr>
              <w:jc w:val="both"/>
              <w:rPr>
                <w:sz w:val="22"/>
                <w:szCs w:val="22"/>
              </w:rPr>
            </w:pPr>
            <w:r w:rsidRPr="00302E33">
              <w:rPr>
                <w:sz w:val="22"/>
                <w:szCs w:val="22"/>
              </w:rPr>
              <w:t>Gulbenes novads, LV–4401</w:t>
            </w:r>
          </w:p>
          <w:p w14:paraId="09B1D28D" w14:textId="77777777" w:rsidR="00302E33" w:rsidRPr="00302E33" w:rsidRDefault="00302E33" w:rsidP="00302E33">
            <w:pPr>
              <w:jc w:val="both"/>
              <w:rPr>
                <w:sz w:val="22"/>
                <w:szCs w:val="22"/>
              </w:rPr>
            </w:pPr>
            <w:r w:rsidRPr="00302E33">
              <w:rPr>
                <w:color w:val="000000"/>
                <w:sz w:val="22"/>
                <w:szCs w:val="22"/>
              </w:rPr>
              <w:t>AS “SEB banka”</w:t>
            </w:r>
          </w:p>
          <w:p w14:paraId="05E72BE4" w14:textId="77777777" w:rsidR="00302E33" w:rsidRPr="00302E33" w:rsidRDefault="00302E33" w:rsidP="00302E33">
            <w:pPr>
              <w:jc w:val="both"/>
              <w:rPr>
                <w:color w:val="000000"/>
                <w:sz w:val="22"/>
                <w:szCs w:val="22"/>
              </w:rPr>
            </w:pPr>
            <w:r w:rsidRPr="00302E33">
              <w:rPr>
                <w:color w:val="000000"/>
                <w:sz w:val="22"/>
                <w:szCs w:val="22"/>
              </w:rPr>
              <w:t>Kods UNLALV2X</w:t>
            </w:r>
          </w:p>
          <w:p w14:paraId="108B73F1" w14:textId="77777777" w:rsidR="00302E33" w:rsidRPr="00302E33" w:rsidRDefault="00302E33" w:rsidP="00302E33">
            <w:pPr>
              <w:jc w:val="both"/>
              <w:rPr>
                <w:sz w:val="22"/>
                <w:szCs w:val="22"/>
              </w:rPr>
            </w:pPr>
            <w:r w:rsidRPr="00302E33">
              <w:rPr>
                <w:color w:val="000000"/>
                <w:sz w:val="22"/>
                <w:szCs w:val="22"/>
              </w:rPr>
              <w:t>Konts Nr. LV03UNLA0050014339919</w:t>
            </w:r>
          </w:p>
          <w:p w14:paraId="50EB9B2C" w14:textId="77777777" w:rsidR="00302E33" w:rsidRPr="00302E33" w:rsidRDefault="00302E33" w:rsidP="00302E33">
            <w:pPr>
              <w:jc w:val="both"/>
              <w:rPr>
                <w:color w:val="000000"/>
                <w:sz w:val="22"/>
                <w:szCs w:val="22"/>
              </w:rPr>
            </w:pPr>
            <w:r w:rsidRPr="00302E33">
              <w:rPr>
                <w:color w:val="000000"/>
                <w:sz w:val="22"/>
                <w:szCs w:val="22"/>
              </w:rPr>
              <w:t>AS “Citadele banka”</w:t>
            </w:r>
          </w:p>
          <w:p w14:paraId="79ACD0C8" w14:textId="77777777" w:rsidR="00302E33" w:rsidRPr="00302E33" w:rsidRDefault="00302E33" w:rsidP="00302E33">
            <w:pPr>
              <w:jc w:val="both"/>
              <w:rPr>
                <w:sz w:val="22"/>
                <w:szCs w:val="22"/>
              </w:rPr>
            </w:pPr>
            <w:r w:rsidRPr="00302E33">
              <w:rPr>
                <w:color w:val="000000"/>
                <w:sz w:val="22"/>
                <w:szCs w:val="22"/>
              </w:rPr>
              <w:t>Kods PARXLV22</w:t>
            </w:r>
          </w:p>
          <w:p w14:paraId="75D274C6" w14:textId="77777777" w:rsidR="00302E33" w:rsidRPr="00302E33" w:rsidRDefault="00302E33" w:rsidP="00302E33">
            <w:pPr>
              <w:jc w:val="both"/>
              <w:rPr>
                <w:sz w:val="22"/>
                <w:szCs w:val="22"/>
              </w:rPr>
            </w:pPr>
            <w:r w:rsidRPr="00302E33">
              <w:rPr>
                <w:color w:val="000000"/>
                <w:sz w:val="22"/>
                <w:szCs w:val="22"/>
              </w:rPr>
              <w:t xml:space="preserve">Konts Nr. LV41PARX0012592250001 </w:t>
            </w:r>
          </w:p>
          <w:p w14:paraId="25D6D454" w14:textId="77777777" w:rsidR="00302E33" w:rsidRPr="00302E33" w:rsidRDefault="00302E33" w:rsidP="00302E33">
            <w:pPr>
              <w:jc w:val="both"/>
              <w:rPr>
                <w:color w:val="000000"/>
                <w:sz w:val="22"/>
                <w:szCs w:val="22"/>
              </w:rPr>
            </w:pPr>
            <w:r w:rsidRPr="00302E33">
              <w:rPr>
                <w:color w:val="000000"/>
                <w:sz w:val="22"/>
                <w:szCs w:val="22"/>
              </w:rPr>
              <w:t>AS “Swedbank”</w:t>
            </w:r>
          </w:p>
          <w:p w14:paraId="3D9C72DB" w14:textId="77777777" w:rsidR="00302E33" w:rsidRPr="00302E33" w:rsidRDefault="00302E33" w:rsidP="00302E33">
            <w:pPr>
              <w:jc w:val="both"/>
              <w:rPr>
                <w:sz w:val="22"/>
                <w:szCs w:val="22"/>
              </w:rPr>
            </w:pPr>
            <w:r w:rsidRPr="00302E33">
              <w:rPr>
                <w:color w:val="000000"/>
                <w:sz w:val="22"/>
                <w:szCs w:val="22"/>
              </w:rPr>
              <w:t>Kods HABALV22</w:t>
            </w:r>
          </w:p>
          <w:p w14:paraId="35EF1B51" w14:textId="77777777" w:rsidR="00302E33" w:rsidRPr="00302E33" w:rsidRDefault="00302E33" w:rsidP="00302E33">
            <w:pPr>
              <w:jc w:val="both"/>
              <w:rPr>
                <w:sz w:val="22"/>
                <w:szCs w:val="22"/>
              </w:rPr>
            </w:pPr>
            <w:r w:rsidRPr="00302E33">
              <w:rPr>
                <w:color w:val="000000"/>
                <w:sz w:val="22"/>
                <w:szCs w:val="22"/>
              </w:rPr>
              <w:t>Konts Nr. LV52HABA0551026528581</w:t>
            </w:r>
          </w:p>
        </w:tc>
        <w:tc>
          <w:tcPr>
            <w:tcW w:w="292" w:type="dxa"/>
            <w:tcBorders>
              <w:top w:val="nil"/>
              <w:left w:val="nil"/>
              <w:bottom w:val="nil"/>
              <w:right w:val="nil"/>
            </w:tcBorders>
          </w:tcPr>
          <w:p w14:paraId="30F7D183" w14:textId="77777777" w:rsidR="00302E33" w:rsidRPr="00302E33" w:rsidRDefault="00302E33" w:rsidP="00302E33">
            <w:pPr>
              <w:rPr>
                <w:sz w:val="22"/>
                <w:szCs w:val="22"/>
              </w:rPr>
            </w:pPr>
          </w:p>
        </w:tc>
        <w:tc>
          <w:tcPr>
            <w:tcW w:w="426" w:type="dxa"/>
            <w:tcBorders>
              <w:top w:val="nil"/>
              <w:left w:val="nil"/>
              <w:bottom w:val="nil"/>
              <w:right w:val="nil"/>
            </w:tcBorders>
          </w:tcPr>
          <w:p w14:paraId="2E2D5553" w14:textId="77777777" w:rsidR="00302E33" w:rsidRPr="00302E33" w:rsidRDefault="00302E33" w:rsidP="00302E33">
            <w:pPr>
              <w:widowControl w:val="0"/>
              <w:jc w:val="both"/>
              <w:rPr>
                <w:sz w:val="22"/>
                <w:szCs w:val="22"/>
              </w:rPr>
            </w:pPr>
          </w:p>
        </w:tc>
        <w:tc>
          <w:tcPr>
            <w:tcW w:w="284" w:type="dxa"/>
            <w:tcBorders>
              <w:top w:val="nil"/>
              <w:left w:val="nil"/>
              <w:bottom w:val="nil"/>
              <w:right w:val="nil"/>
            </w:tcBorders>
          </w:tcPr>
          <w:p w14:paraId="1C2F169D" w14:textId="77777777" w:rsidR="00302E33" w:rsidRPr="00302E33" w:rsidRDefault="00302E33" w:rsidP="00302E33">
            <w:pPr>
              <w:widowControl w:val="0"/>
              <w:jc w:val="both"/>
              <w:rPr>
                <w:sz w:val="22"/>
                <w:szCs w:val="22"/>
              </w:rPr>
            </w:pPr>
          </w:p>
        </w:tc>
        <w:tc>
          <w:tcPr>
            <w:tcW w:w="4124" w:type="dxa"/>
            <w:tcBorders>
              <w:top w:val="nil"/>
              <w:left w:val="nil"/>
              <w:bottom w:val="nil"/>
              <w:right w:val="nil"/>
            </w:tcBorders>
          </w:tcPr>
          <w:p w14:paraId="5583471F" w14:textId="77777777" w:rsidR="00302E33" w:rsidRPr="00302E33" w:rsidRDefault="00302E33" w:rsidP="00302E33">
            <w:pPr>
              <w:widowControl w:val="0"/>
              <w:jc w:val="both"/>
              <w:rPr>
                <w:sz w:val="22"/>
                <w:szCs w:val="22"/>
              </w:rPr>
            </w:pPr>
            <w:r w:rsidRPr="00302E33">
              <w:rPr>
                <w:b/>
                <w:sz w:val="22"/>
                <w:szCs w:val="22"/>
              </w:rPr>
              <w:t>NOMNIEKS</w:t>
            </w:r>
          </w:p>
        </w:tc>
      </w:tr>
      <w:tr w:rsidR="00302E33" w:rsidRPr="00302E33" w14:paraId="240C7559" w14:textId="77777777" w:rsidTr="006843B0">
        <w:tc>
          <w:tcPr>
            <w:tcW w:w="4249" w:type="dxa"/>
            <w:tcBorders>
              <w:top w:val="nil"/>
              <w:left w:val="nil"/>
              <w:bottom w:val="nil"/>
              <w:right w:val="nil"/>
            </w:tcBorders>
          </w:tcPr>
          <w:p w14:paraId="12F44B69" w14:textId="77777777" w:rsidR="00302E33" w:rsidRPr="00302E33" w:rsidRDefault="00302E33" w:rsidP="00302E33">
            <w:pPr>
              <w:jc w:val="both"/>
              <w:rPr>
                <w:sz w:val="22"/>
                <w:szCs w:val="22"/>
              </w:rPr>
            </w:pPr>
            <w:r w:rsidRPr="00302E33">
              <w:rPr>
                <w:sz w:val="22"/>
                <w:szCs w:val="22"/>
              </w:rPr>
              <w:t>____________________________________</w:t>
            </w:r>
          </w:p>
          <w:p w14:paraId="40FDC5B3" w14:textId="77777777" w:rsidR="00302E33" w:rsidRPr="00302E33" w:rsidRDefault="00302E33" w:rsidP="00302E33">
            <w:pPr>
              <w:rPr>
                <w:sz w:val="22"/>
                <w:szCs w:val="22"/>
              </w:rPr>
            </w:pPr>
            <w:r w:rsidRPr="00302E33">
              <w:rPr>
                <w:sz w:val="22"/>
                <w:szCs w:val="22"/>
              </w:rPr>
              <w:t>__/____/2022/ (____.________)</w:t>
            </w:r>
          </w:p>
        </w:tc>
        <w:tc>
          <w:tcPr>
            <w:tcW w:w="292" w:type="dxa"/>
            <w:tcBorders>
              <w:top w:val="nil"/>
              <w:left w:val="nil"/>
              <w:bottom w:val="nil"/>
              <w:right w:val="nil"/>
            </w:tcBorders>
          </w:tcPr>
          <w:p w14:paraId="62963399" w14:textId="77777777" w:rsidR="00302E33" w:rsidRPr="00302E33" w:rsidRDefault="00302E33" w:rsidP="00302E33">
            <w:pPr>
              <w:jc w:val="right"/>
              <w:rPr>
                <w:sz w:val="22"/>
                <w:szCs w:val="22"/>
              </w:rPr>
            </w:pPr>
          </w:p>
        </w:tc>
        <w:tc>
          <w:tcPr>
            <w:tcW w:w="426" w:type="dxa"/>
            <w:tcBorders>
              <w:top w:val="nil"/>
              <w:left w:val="nil"/>
              <w:bottom w:val="nil"/>
              <w:right w:val="nil"/>
            </w:tcBorders>
          </w:tcPr>
          <w:p w14:paraId="3746710A" w14:textId="77777777" w:rsidR="00302E33" w:rsidRPr="00302E33" w:rsidRDefault="00302E33" w:rsidP="00302E33">
            <w:pPr>
              <w:rPr>
                <w:sz w:val="22"/>
                <w:szCs w:val="22"/>
              </w:rPr>
            </w:pPr>
          </w:p>
        </w:tc>
        <w:tc>
          <w:tcPr>
            <w:tcW w:w="284" w:type="dxa"/>
            <w:tcBorders>
              <w:top w:val="nil"/>
              <w:left w:val="nil"/>
              <w:bottom w:val="nil"/>
              <w:right w:val="nil"/>
            </w:tcBorders>
          </w:tcPr>
          <w:p w14:paraId="246B5B29" w14:textId="77777777" w:rsidR="00302E33" w:rsidRPr="00302E33" w:rsidRDefault="00302E33" w:rsidP="00302E33">
            <w:pPr>
              <w:rPr>
                <w:sz w:val="22"/>
                <w:szCs w:val="22"/>
              </w:rPr>
            </w:pPr>
          </w:p>
        </w:tc>
        <w:tc>
          <w:tcPr>
            <w:tcW w:w="4124" w:type="dxa"/>
            <w:tcBorders>
              <w:top w:val="nil"/>
              <w:left w:val="nil"/>
              <w:bottom w:val="nil"/>
              <w:right w:val="nil"/>
            </w:tcBorders>
          </w:tcPr>
          <w:p w14:paraId="4594F528" w14:textId="77777777" w:rsidR="00302E33" w:rsidRPr="00302E33" w:rsidRDefault="00302E33" w:rsidP="00302E33">
            <w:pPr>
              <w:jc w:val="both"/>
              <w:rPr>
                <w:sz w:val="22"/>
                <w:szCs w:val="22"/>
              </w:rPr>
            </w:pPr>
            <w:r w:rsidRPr="00302E33">
              <w:rPr>
                <w:sz w:val="22"/>
                <w:szCs w:val="22"/>
              </w:rPr>
              <w:t>___________________________________</w:t>
            </w:r>
          </w:p>
          <w:p w14:paraId="7E8DE162" w14:textId="77777777" w:rsidR="00302E33" w:rsidRPr="00302E33" w:rsidRDefault="00302E33" w:rsidP="00302E33">
            <w:pPr>
              <w:rPr>
                <w:sz w:val="22"/>
                <w:szCs w:val="22"/>
              </w:rPr>
            </w:pPr>
            <w:r w:rsidRPr="00302E33">
              <w:rPr>
                <w:sz w:val="22"/>
                <w:szCs w:val="22"/>
              </w:rPr>
              <w:t>__/____/2022/ (____.________)</w:t>
            </w:r>
          </w:p>
        </w:tc>
      </w:tr>
      <w:bookmarkEnd w:id="86"/>
    </w:tbl>
    <w:p w14:paraId="0CFE9DD8" w14:textId="77777777" w:rsidR="00302E33" w:rsidRPr="00302E33" w:rsidRDefault="00302E33" w:rsidP="00302E33">
      <w:pPr>
        <w:jc w:val="both"/>
        <w:rPr>
          <w:sz w:val="22"/>
          <w:szCs w:val="22"/>
        </w:rPr>
      </w:pPr>
    </w:p>
    <w:p w14:paraId="001A714F" w14:textId="77777777" w:rsidR="00634DA4" w:rsidRDefault="00634DA4" w:rsidP="00634DA4">
      <w:pPr>
        <w:spacing w:line="360" w:lineRule="auto"/>
        <w:jc w:val="both"/>
      </w:pPr>
    </w:p>
    <w:p w14:paraId="2F31BB02" w14:textId="77777777" w:rsidR="00B45F49" w:rsidRDefault="00B45F49">
      <w:pPr>
        <w:spacing w:after="160" w:line="259" w:lineRule="auto"/>
        <w:rPr>
          <w:snapToGrid w:val="0"/>
        </w:rPr>
      </w:pPr>
      <w:r>
        <w:rPr>
          <w:snapToGrid w:val="0"/>
        </w:rPr>
        <w:br w:type="page"/>
      </w:r>
    </w:p>
    <w:p w14:paraId="14C4C3FE" w14:textId="77777777" w:rsidR="00B45F49" w:rsidRDefault="00B45F49" w:rsidP="00302E33">
      <w:pPr>
        <w:widowControl w:val="0"/>
        <w:snapToGrid w:val="0"/>
        <w:ind w:right="858"/>
        <w:jc w:val="right"/>
        <w:rPr>
          <w:snapToGrid w:val="0"/>
        </w:rPr>
        <w:sectPr w:rsidR="00B45F49" w:rsidSect="00D626BE">
          <w:pgSz w:w="11906" w:h="16838"/>
          <w:pgMar w:top="851" w:right="851" w:bottom="851" w:left="1701" w:header="283" w:footer="283" w:gutter="0"/>
          <w:cols w:space="708"/>
          <w:docGrid w:linePitch="360"/>
        </w:sectPr>
      </w:pPr>
    </w:p>
    <w:p w14:paraId="7F519CFD" w14:textId="53EFBCFB" w:rsidR="00302E33" w:rsidRPr="00302E33" w:rsidRDefault="00302E33" w:rsidP="00302E33">
      <w:pPr>
        <w:widowControl w:val="0"/>
        <w:snapToGrid w:val="0"/>
        <w:ind w:right="858"/>
        <w:jc w:val="right"/>
        <w:rPr>
          <w:snapToGrid w:val="0"/>
        </w:rPr>
      </w:pPr>
      <w:r w:rsidRPr="00302E33">
        <w:rPr>
          <w:snapToGrid w:val="0"/>
        </w:rPr>
        <w:lastRenderedPageBreak/>
        <w:t>1.pielikums</w:t>
      </w:r>
    </w:p>
    <w:p w14:paraId="79008D58" w14:textId="77777777" w:rsidR="00302E33" w:rsidRPr="00302E33" w:rsidRDefault="00302E33" w:rsidP="00302E33">
      <w:pPr>
        <w:widowControl w:val="0"/>
        <w:snapToGrid w:val="0"/>
        <w:ind w:right="858"/>
        <w:jc w:val="right"/>
        <w:rPr>
          <w:snapToGrid w:val="0"/>
        </w:rPr>
      </w:pPr>
      <w:r w:rsidRPr="00302E33">
        <w:rPr>
          <w:snapToGrid w:val="0"/>
        </w:rPr>
        <w:t xml:space="preserve">__.__.2022. nekustamā īpašuma nomas līgumam </w:t>
      </w:r>
    </w:p>
    <w:p w14:paraId="253B577D" w14:textId="77777777" w:rsidR="00302E33" w:rsidRPr="00302E33" w:rsidRDefault="00302E33" w:rsidP="00302E33">
      <w:pPr>
        <w:widowControl w:val="0"/>
        <w:snapToGrid w:val="0"/>
        <w:rPr>
          <w:snapToGrid w:val="0"/>
        </w:rPr>
      </w:pPr>
    </w:p>
    <w:p w14:paraId="70982D40" w14:textId="77777777" w:rsidR="00302E33" w:rsidRPr="00302E33" w:rsidRDefault="00302E33" w:rsidP="00302E33">
      <w:pPr>
        <w:spacing w:after="160" w:line="259" w:lineRule="auto"/>
        <w:rPr>
          <w:rFonts w:ascii="Calibri" w:eastAsia="Calibri" w:hAnsi="Calibri"/>
          <w:sz w:val="22"/>
          <w:szCs w:val="22"/>
          <w:lang w:eastAsia="en-US"/>
        </w:rPr>
      </w:pPr>
      <w:r w:rsidRPr="00302E33">
        <w:rPr>
          <w:rFonts w:ascii="Calibri" w:eastAsia="Calibri" w:hAnsi="Calibri"/>
          <w:noProof/>
          <w:sz w:val="22"/>
          <w:szCs w:val="22"/>
          <w:lang w:eastAsia="en-US"/>
        </w:rPr>
        <w:lastRenderedPageBreak/>
        <w:drawing>
          <wp:anchor distT="0" distB="0" distL="114300" distR="114300" simplePos="0" relativeHeight="251659264" behindDoc="1" locked="0" layoutInCell="1" allowOverlap="1" wp14:anchorId="43689FF8" wp14:editId="1FCDCC68">
            <wp:simplePos x="0" y="0"/>
            <wp:positionH relativeFrom="margin">
              <wp:posOffset>-47625</wp:posOffset>
            </wp:positionH>
            <wp:positionV relativeFrom="paragraph">
              <wp:posOffset>142240</wp:posOffset>
            </wp:positionV>
            <wp:extent cx="11308715" cy="7995920"/>
            <wp:effectExtent l="0" t="0" r="6985" b="5080"/>
            <wp:wrapTight wrapText="bothSides">
              <wp:wrapPolygon edited="0">
                <wp:start x="0" y="0"/>
                <wp:lineTo x="0" y="21562"/>
                <wp:lineTo x="21577" y="21562"/>
                <wp:lineTo x="21577" y="0"/>
                <wp:lineTo x="0" y="0"/>
              </wp:wrapPolygon>
            </wp:wrapTight>
            <wp:docPr id="190" name="Attēls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1308715" cy="7995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0CDE19" w14:textId="77777777" w:rsidR="00302E33" w:rsidRPr="00302E33" w:rsidRDefault="00302E33" w:rsidP="00302E33">
      <w:pPr>
        <w:spacing w:after="160" w:line="259" w:lineRule="auto"/>
        <w:rPr>
          <w:rFonts w:ascii="Calibri" w:eastAsia="Calibri" w:hAnsi="Calibri"/>
          <w:sz w:val="22"/>
          <w:szCs w:val="22"/>
          <w:lang w:eastAsia="en-US"/>
        </w:rPr>
      </w:pPr>
    </w:p>
    <w:p w14:paraId="1DB123A6" w14:textId="77777777" w:rsidR="00302E33" w:rsidRPr="00302E33" w:rsidRDefault="00302E33" w:rsidP="00302E33">
      <w:pPr>
        <w:spacing w:after="160" w:line="259" w:lineRule="auto"/>
        <w:rPr>
          <w:rFonts w:ascii="Calibri" w:eastAsia="Calibri" w:hAnsi="Calibri"/>
          <w:sz w:val="22"/>
          <w:szCs w:val="22"/>
          <w:lang w:eastAsia="en-US"/>
        </w:rPr>
      </w:pPr>
      <w:r w:rsidRPr="00302E33">
        <w:rPr>
          <w:rFonts w:ascii="Calibri" w:eastAsia="Calibri" w:hAnsi="Calibri"/>
          <w:noProof/>
          <w:sz w:val="22"/>
          <w:szCs w:val="22"/>
          <w:lang w:eastAsia="en-US"/>
        </w:rPr>
        <w:drawing>
          <wp:inline distT="0" distB="0" distL="0" distR="0" wp14:anchorId="3527670E" wp14:editId="43A9638B">
            <wp:extent cx="2695575" cy="4505325"/>
            <wp:effectExtent l="0" t="0" r="9525" b="9525"/>
            <wp:docPr id="191" name="Attēls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695575" cy="4505325"/>
                    </a:xfrm>
                    <a:prstGeom prst="rect">
                      <a:avLst/>
                    </a:prstGeom>
                    <a:noFill/>
                    <a:ln>
                      <a:noFill/>
                    </a:ln>
                  </pic:spPr>
                </pic:pic>
              </a:graphicData>
            </a:graphic>
          </wp:inline>
        </w:drawing>
      </w:r>
    </w:p>
    <w:p w14:paraId="5B9FA563" w14:textId="77777777" w:rsidR="00B45F49" w:rsidRDefault="00B45F49" w:rsidP="00302E33">
      <w:pPr>
        <w:spacing w:after="160" w:line="259" w:lineRule="auto"/>
        <w:rPr>
          <w:rFonts w:ascii="Calibri" w:eastAsia="Calibri" w:hAnsi="Calibri"/>
          <w:noProof/>
          <w:sz w:val="22"/>
          <w:szCs w:val="22"/>
        </w:rPr>
        <w:sectPr w:rsidR="00B45F49" w:rsidSect="00B45F49">
          <w:pgSz w:w="16838" w:h="11906" w:orient="landscape"/>
          <w:pgMar w:top="1701" w:right="851" w:bottom="851" w:left="851" w:header="284" w:footer="284" w:gutter="0"/>
          <w:cols w:space="708"/>
          <w:docGrid w:linePitch="360"/>
        </w:sectPr>
      </w:pPr>
    </w:p>
    <w:p w14:paraId="2FB1647B" w14:textId="77777777" w:rsidR="00302E33" w:rsidRPr="00302E33" w:rsidRDefault="00302E33" w:rsidP="00302E33">
      <w:pPr>
        <w:spacing w:after="160" w:line="259" w:lineRule="auto"/>
        <w:rPr>
          <w:rFonts w:ascii="Calibri" w:eastAsia="Calibri" w:hAnsi="Calibri"/>
          <w:noProof/>
          <w:sz w:val="22"/>
          <w:szCs w:val="22"/>
        </w:rPr>
      </w:pPr>
    </w:p>
    <w:p w14:paraId="6C87D135" w14:textId="77777777" w:rsidR="00212F7D" w:rsidRPr="00212F7D" w:rsidRDefault="00212F7D" w:rsidP="00212F7D">
      <w:pPr>
        <w:tabs>
          <w:tab w:val="left" w:pos="5387"/>
        </w:tabs>
        <w:rPr>
          <w:bCs/>
          <w:color w:val="000000"/>
          <w:sz w:val="18"/>
          <w:szCs w:val="18"/>
        </w:rPr>
      </w:pPr>
      <w:r w:rsidRPr="00212F7D">
        <w:rPr>
          <w:bCs/>
          <w:color w:val="000000"/>
          <w:sz w:val="18"/>
          <w:szCs w:val="18"/>
        </w:rPr>
        <w:tab/>
        <w:t xml:space="preserve">2.pielikums </w:t>
      </w:r>
    </w:p>
    <w:p w14:paraId="3171CD86" w14:textId="77777777" w:rsidR="00212F7D" w:rsidRPr="00212F7D" w:rsidRDefault="00212F7D" w:rsidP="00212F7D">
      <w:pPr>
        <w:tabs>
          <w:tab w:val="left" w:pos="5387"/>
        </w:tabs>
        <w:jc w:val="center"/>
        <w:rPr>
          <w:bCs/>
          <w:sz w:val="18"/>
          <w:szCs w:val="18"/>
        </w:rPr>
      </w:pPr>
      <w:r w:rsidRPr="00212F7D">
        <w:rPr>
          <w:bCs/>
          <w:sz w:val="18"/>
          <w:szCs w:val="18"/>
        </w:rPr>
        <w:t xml:space="preserve">                                                                                                                       nekustamā īpašuma ar kadastra numuru 5001 007 0270</w:t>
      </w:r>
    </w:p>
    <w:p w14:paraId="75E65D7A" w14:textId="77777777" w:rsidR="00212F7D" w:rsidRPr="00212F7D" w:rsidRDefault="00212F7D" w:rsidP="00212F7D">
      <w:pPr>
        <w:tabs>
          <w:tab w:val="left" w:pos="5387"/>
        </w:tabs>
        <w:jc w:val="center"/>
        <w:rPr>
          <w:bCs/>
          <w:sz w:val="18"/>
          <w:szCs w:val="18"/>
        </w:rPr>
      </w:pPr>
      <w:r w:rsidRPr="00212F7D">
        <w:rPr>
          <w:bCs/>
          <w:sz w:val="18"/>
          <w:szCs w:val="18"/>
        </w:rPr>
        <w:t xml:space="preserve">                                                                                                              un adresi: Zaļā iela 3, Gulbene, Gulbenes novads,</w:t>
      </w:r>
    </w:p>
    <w:p w14:paraId="219CFC52" w14:textId="77777777" w:rsidR="00212F7D" w:rsidRPr="00212F7D" w:rsidRDefault="00212F7D" w:rsidP="00212F7D">
      <w:pPr>
        <w:tabs>
          <w:tab w:val="left" w:pos="5387"/>
        </w:tabs>
        <w:rPr>
          <w:bCs/>
          <w:sz w:val="18"/>
          <w:szCs w:val="18"/>
        </w:rPr>
      </w:pPr>
      <w:r w:rsidRPr="00212F7D">
        <w:rPr>
          <w:bCs/>
          <w:sz w:val="18"/>
          <w:szCs w:val="18"/>
        </w:rPr>
        <w:t xml:space="preserve">                                                                                                                       ražošanas/noliktavas ēkas daļas 421,81 m</w:t>
      </w:r>
      <w:r w:rsidRPr="00212F7D">
        <w:rPr>
          <w:bCs/>
          <w:sz w:val="18"/>
          <w:szCs w:val="18"/>
          <w:vertAlign w:val="superscript"/>
        </w:rPr>
        <w:t>2</w:t>
      </w:r>
      <w:r w:rsidRPr="00212F7D">
        <w:rPr>
          <w:bCs/>
          <w:sz w:val="18"/>
          <w:szCs w:val="18"/>
        </w:rPr>
        <w:t xml:space="preserve"> </w:t>
      </w:r>
    </w:p>
    <w:p w14:paraId="1E8897F4" w14:textId="77777777" w:rsidR="00212F7D" w:rsidRPr="00212F7D" w:rsidRDefault="00212F7D" w:rsidP="00212F7D">
      <w:pPr>
        <w:tabs>
          <w:tab w:val="left" w:pos="5387"/>
        </w:tabs>
        <w:rPr>
          <w:bCs/>
          <w:sz w:val="18"/>
          <w:szCs w:val="18"/>
        </w:rPr>
      </w:pPr>
      <w:r w:rsidRPr="00212F7D">
        <w:rPr>
          <w:bCs/>
          <w:sz w:val="18"/>
          <w:szCs w:val="18"/>
        </w:rPr>
        <w:tab/>
        <w:t xml:space="preserve">platībā un zemes vienības ar kadastra apzīmējumu </w:t>
      </w:r>
    </w:p>
    <w:p w14:paraId="793A2E06" w14:textId="77777777" w:rsidR="00212F7D" w:rsidRPr="00212F7D" w:rsidRDefault="00212F7D" w:rsidP="00212F7D">
      <w:pPr>
        <w:tabs>
          <w:tab w:val="left" w:pos="5387"/>
        </w:tabs>
        <w:rPr>
          <w:bCs/>
          <w:sz w:val="18"/>
          <w:szCs w:val="18"/>
        </w:rPr>
      </w:pPr>
      <w:r w:rsidRPr="00212F7D">
        <w:rPr>
          <w:bCs/>
          <w:sz w:val="18"/>
          <w:szCs w:val="18"/>
        </w:rPr>
        <w:tab/>
        <w:t>5001 007 0270 daļas nomas tiesību pirmās</w:t>
      </w:r>
    </w:p>
    <w:p w14:paraId="480499D6" w14:textId="77777777" w:rsidR="00212F7D" w:rsidRPr="00212F7D" w:rsidRDefault="00212F7D" w:rsidP="00212F7D">
      <w:pPr>
        <w:tabs>
          <w:tab w:val="left" w:pos="5387"/>
        </w:tabs>
        <w:rPr>
          <w:bCs/>
          <w:sz w:val="18"/>
          <w:szCs w:val="18"/>
        </w:rPr>
      </w:pPr>
      <w:r w:rsidRPr="00212F7D">
        <w:rPr>
          <w:bCs/>
          <w:sz w:val="18"/>
          <w:szCs w:val="18"/>
        </w:rPr>
        <w:tab/>
        <w:t>izsoles noteikumiem</w:t>
      </w:r>
    </w:p>
    <w:p w14:paraId="738E71BE" w14:textId="77777777" w:rsidR="00212F7D" w:rsidRPr="00212F7D" w:rsidRDefault="00212F7D" w:rsidP="00212F7D">
      <w:pPr>
        <w:widowControl w:val="0"/>
        <w:pBdr>
          <w:top w:val="nil"/>
          <w:left w:val="nil"/>
          <w:bottom w:val="nil"/>
          <w:right w:val="nil"/>
          <w:between w:val="nil"/>
        </w:pBdr>
        <w:ind w:right="-35"/>
        <w:jc w:val="center"/>
        <w:rPr>
          <w:b/>
          <w:color w:val="000000"/>
        </w:rPr>
      </w:pPr>
    </w:p>
    <w:p w14:paraId="3AAE7F68" w14:textId="77777777" w:rsidR="00212F7D" w:rsidRPr="00212F7D" w:rsidRDefault="00212F7D" w:rsidP="00212F7D">
      <w:pPr>
        <w:jc w:val="center"/>
        <w:rPr>
          <w:rFonts w:eastAsia="Cambria"/>
          <w:bCs/>
        </w:rPr>
      </w:pPr>
      <w:r w:rsidRPr="00212F7D">
        <w:rPr>
          <w:b/>
          <w:color w:val="000000"/>
        </w:rPr>
        <w:t>PIETEIKUMS DALĪBAI MUTISKĀ IZSOLĒ</w:t>
      </w:r>
    </w:p>
    <w:p w14:paraId="535A9C83" w14:textId="77777777" w:rsidR="00212F7D" w:rsidRPr="00212F7D" w:rsidRDefault="00212F7D" w:rsidP="00212F7D">
      <w:pPr>
        <w:jc w:val="center"/>
        <w:rPr>
          <w:rFonts w:eastAsia="Cambria"/>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12F7D" w:rsidRPr="00212F7D" w14:paraId="0220A849" w14:textId="77777777" w:rsidTr="006843B0">
        <w:trPr>
          <w:trHeight w:hRule="exact" w:val="567"/>
        </w:trPr>
        <w:tc>
          <w:tcPr>
            <w:tcW w:w="9466" w:type="dxa"/>
            <w:shd w:val="clear" w:color="auto" w:fill="F2F2F2"/>
            <w:tcMar>
              <w:top w:w="100" w:type="dxa"/>
              <w:left w:w="100" w:type="dxa"/>
              <w:bottom w:w="100" w:type="dxa"/>
              <w:right w:w="100" w:type="dxa"/>
            </w:tcMar>
            <w:vAlign w:val="center"/>
          </w:tcPr>
          <w:p w14:paraId="56331E5D" w14:textId="77777777" w:rsidR="00212F7D" w:rsidRPr="00212F7D" w:rsidRDefault="00212F7D">
            <w:pPr>
              <w:widowControl w:val="0"/>
              <w:numPr>
                <w:ilvl w:val="0"/>
                <w:numId w:val="32"/>
              </w:numPr>
              <w:pBdr>
                <w:top w:val="nil"/>
                <w:left w:val="nil"/>
                <w:bottom w:val="nil"/>
                <w:right w:val="nil"/>
                <w:between w:val="nil"/>
              </w:pBdr>
              <w:spacing w:before="100" w:after="200" w:line="276" w:lineRule="auto"/>
              <w:ind w:left="312" w:hanging="312"/>
              <w:rPr>
                <w:color w:val="000000"/>
              </w:rPr>
            </w:pPr>
            <w:r w:rsidRPr="00212F7D">
              <w:rPr>
                <w:b/>
                <w:color w:val="000000"/>
              </w:rPr>
              <w:t>INFORMĀCIJA PAR NOMAS OBJEKTU</w:t>
            </w:r>
          </w:p>
        </w:tc>
      </w:tr>
      <w:tr w:rsidR="00212F7D" w:rsidRPr="00212F7D" w14:paraId="14930838" w14:textId="77777777" w:rsidTr="006843B0">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39E4AB79" w14:textId="77777777" w:rsidR="00212F7D" w:rsidRPr="00212F7D" w:rsidRDefault="00212F7D">
            <w:pPr>
              <w:widowControl w:val="0"/>
              <w:numPr>
                <w:ilvl w:val="1"/>
                <w:numId w:val="32"/>
              </w:numPr>
              <w:pBdr>
                <w:top w:val="nil"/>
                <w:left w:val="nil"/>
                <w:bottom w:val="nil"/>
                <w:right w:val="nil"/>
                <w:between w:val="nil"/>
              </w:pBdr>
              <w:tabs>
                <w:tab w:val="left" w:pos="453"/>
              </w:tabs>
              <w:spacing w:before="100" w:after="200" w:line="276" w:lineRule="auto"/>
              <w:ind w:left="465" w:hanging="465"/>
              <w:contextualSpacing/>
              <w:rPr>
                <w:b/>
                <w:color w:val="000000"/>
              </w:rPr>
            </w:pPr>
            <w:r w:rsidRPr="00212F7D">
              <w:rPr>
                <w:b/>
                <w:color w:val="000000"/>
              </w:rPr>
              <w:t>Nomas objekts:</w:t>
            </w:r>
          </w:p>
        </w:tc>
      </w:tr>
      <w:tr w:rsidR="00212F7D" w:rsidRPr="00212F7D" w14:paraId="0468CDFD" w14:textId="77777777" w:rsidTr="006843B0">
        <w:trPr>
          <w:trHeight w:val="2404"/>
        </w:trPr>
        <w:tc>
          <w:tcPr>
            <w:tcW w:w="9466" w:type="dxa"/>
            <w:tcBorders>
              <w:top w:val="single" w:sz="4" w:space="0" w:color="auto"/>
            </w:tcBorders>
            <w:shd w:val="clear" w:color="auto" w:fill="auto"/>
            <w:tcMar>
              <w:top w:w="100" w:type="dxa"/>
              <w:left w:w="100" w:type="dxa"/>
              <w:bottom w:w="100" w:type="dxa"/>
              <w:right w:w="100" w:type="dxa"/>
            </w:tcMar>
          </w:tcPr>
          <w:p w14:paraId="67AF0CDB" w14:textId="77777777" w:rsidR="00212F7D" w:rsidRPr="00212F7D" w:rsidRDefault="00212F7D" w:rsidP="00B45F49">
            <w:pPr>
              <w:numPr>
                <w:ilvl w:val="2"/>
                <w:numId w:val="31"/>
              </w:numPr>
              <w:tabs>
                <w:tab w:val="left" w:pos="745"/>
              </w:tabs>
              <w:spacing w:before="100" w:after="200" w:line="276" w:lineRule="auto"/>
              <w:ind w:left="743" w:hanging="743"/>
              <w:contextualSpacing/>
              <w:jc w:val="both"/>
              <w:rPr>
                <w:rFonts w:eastAsia="Cambria"/>
              </w:rPr>
            </w:pPr>
            <w:r w:rsidRPr="00212F7D">
              <w:rPr>
                <w:rFonts w:eastAsia="Cambria"/>
              </w:rPr>
              <w:t>Gulbenes novada pašvaldības nekustamajā īpašumā ar kadastra numuru 5001 007 0270 un adresi: Zaļā iela 3, Gulbene, Gulbenes novads, izbūvējamā ražošanas ēkas daļa 421,81 m</w:t>
            </w:r>
            <w:r w:rsidRPr="00212F7D">
              <w:rPr>
                <w:rFonts w:eastAsia="Cambria"/>
                <w:vertAlign w:val="superscript"/>
              </w:rPr>
              <w:t>2</w:t>
            </w:r>
            <w:r w:rsidRPr="00212F7D">
              <w:rPr>
                <w:rFonts w:eastAsia="Cambria"/>
              </w:rPr>
              <w:t xml:space="preserve"> platībā, tai skaitā biroja telpas, palīgtelpas un </w:t>
            </w:r>
            <w:proofErr w:type="spellStart"/>
            <w:r w:rsidRPr="00212F7D">
              <w:rPr>
                <w:rFonts w:eastAsia="Cambria"/>
              </w:rPr>
              <w:t>ārtelpa</w:t>
            </w:r>
            <w:proofErr w:type="spellEnd"/>
            <w:r w:rsidRPr="00212F7D">
              <w:rPr>
                <w:rFonts w:eastAsia="Cambria"/>
              </w:rPr>
              <w:t xml:space="preserve"> (nojume) (turpmāk – Ēka);</w:t>
            </w:r>
          </w:p>
          <w:p w14:paraId="418D1675" w14:textId="77777777" w:rsidR="00212F7D" w:rsidRPr="00212F7D" w:rsidRDefault="00212F7D" w:rsidP="00B45F49">
            <w:pPr>
              <w:numPr>
                <w:ilvl w:val="2"/>
                <w:numId w:val="31"/>
              </w:numPr>
              <w:tabs>
                <w:tab w:val="left" w:pos="745"/>
              </w:tabs>
              <w:spacing w:before="100" w:after="200" w:line="276" w:lineRule="auto"/>
              <w:ind w:left="743" w:hanging="743"/>
              <w:contextualSpacing/>
              <w:jc w:val="both"/>
              <w:rPr>
                <w:rFonts w:eastAsia="Cambria"/>
              </w:rPr>
            </w:pPr>
            <w:r w:rsidRPr="00212F7D">
              <w:rPr>
                <w:rFonts w:eastAsia="Cambria"/>
              </w:rPr>
              <w:t>ar Ēku neatdalāmi saistītās, izbūvējamās būves, kas paredzētas Ēkas nomnieku koplietošanai, un kas nav nodotas atsevišķā lietošanā citām personām, tai skaitā brauktuve un stāvlaukums ar apgaismojumu (betona bruģakmens segums) (turpmāk – Inženierbūve);</w:t>
            </w:r>
          </w:p>
          <w:p w14:paraId="5CA36BBB" w14:textId="77777777" w:rsidR="00212F7D" w:rsidRPr="00212F7D" w:rsidRDefault="00212F7D" w:rsidP="00B45F49">
            <w:pPr>
              <w:numPr>
                <w:ilvl w:val="2"/>
                <w:numId w:val="31"/>
              </w:numPr>
              <w:tabs>
                <w:tab w:val="left" w:pos="745"/>
              </w:tabs>
              <w:spacing w:before="100" w:after="200" w:line="276" w:lineRule="auto"/>
              <w:ind w:left="743" w:hanging="743"/>
              <w:contextualSpacing/>
              <w:jc w:val="both"/>
              <w:rPr>
                <w:rFonts w:eastAsia="Cambria"/>
              </w:rPr>
            </w:pPr>
            <w:r w:rsidRPr="00212F7D">
              <w:rPr>
                <w:rFonts w:eastAsia="Cambria"/>
              </w:rPr>
              <w:t>Ēkai un Inženierbūvēm piesaistītās zemes vienības, kadastra apzīmējums 5001 007 0270, daļas 3664 m</w:t>
            </w:r>
            <w:r w:rsidRPr="00212F7D">
              <w:rPr>
                <w:rFonts w:eastAsia="Cambria"/>
                <w:vertAlign w:val="superscript"/>
              </w:rPr>
              <w:t>2</w:t>
            </w:r>
            <w:r w:rsidRPr="00212F7D">
              <w:rPr>
                <w:rFonts w:eastAsia="Cambria"/>
              </w:rPr>
              <w:t xml:space="preserve"> platībā 1482/3664 domājamā daļa (turpmāk – Zemesgabals).</w:t>
            </w:r>
          </w:p>
        </w:tc>
      </w:tr>
      <w:tr w:rsidR="00212F7D" w:rsidRPr="00212F7D" w14:paraId="467A7C24" w14:textId="77777777" w:rsidTr="006843B0">
        <w:trPr>
          <w:trHeight w:val="20"/>
        </w:trPr>
        <w:tc>
          <w:tcPr>
            <w:tcW w:w="9466" w:type="dxa"/>
            <w:shd w:val="clear" w:color="auto" w:fill="F2F2F2"/>
            <w:tcMar>
              <w:top w:w="100" w:type="dxa"/>
              <w:left w:w="100" w:type="dxa"/>
              <w:bottom w:w="100" w:type="dxa"/>
              <w:right w:w="100" w:type="dxa"/>
            </w:tcMar>
          </w:tcPr>
          <w:p w14:paraId="43B30959" w14:textId="77777777" w:rsidR="00212F7D" w:rsidRPr="00212F7D" w:rsidRDefault="00212F7D">
            <w:pPr>
              <w:widowControl w:val="0"/>
              <w:numPr>
                <w:ilvl w:val="1"/>
                <w:numId w:val="32"/>
              </w:numPr>
              <w:pBdr>
                <w:top w:val="nil"/>
                <w:left w:val="nil"/>
                <w:bottom w:val="nil"/>
                <w:right w:val="nil"/>
                <w:between w:val="nil"/>
              </w:pBdr>
              <w:spacing w:before="100" w:after="200" w:line="276" w:lineRule="auto"/>
              <w:ind w:left="465" w:hanging="465"/>
              <w:contextualSpacing/>
              <w:rPr>
                <w:color w:val="000000"/>
              </w:rPr>
            </w:pPr>
            <w:r w:rsidRPr="00212F7D">
              <w:rPr>
                <w:b/>
                <w:color w:val="000000"/>
              </w:rPr>
              <w:t>Kadastra numurs:</w:t>
            </w:r>
          </w:p>
        </w:tc>
      </w:tr>
      <w:tr w:rsidR="00212F7D" w:rsidRPr="00212F7D" w14:paraId="6BE48040" w14:textId="77777777" w:rsidTr="006843B0">
        <w:trPr>
          <w:trHeight w:val="19"/>
        </w:trPr>
        <w:tc>
          <w:tcPr>
            <w:tcW w:w="9466" w:type="dxa"/>
            <w:shd w:val="clear" w:color="auto" w:fill="auto"/>
            <w:tcMar>
              <w:top w:w="100" w:type="dxa"/>
              <w:left w:w="100" w:type="dxa"/>
              <w:bottom w:w="100" w:type="dxa"/>
              <w:right w:w="100" w:type="dxa"/>
            </w:tcMar>
          </w:tcPr>
          <w:p w14:paraId="63F93EA1" w14:textId="77777777" w:rsidR="00212F7D" w:rsidRPr="00212F7D" w:rsidRDefault="00212F7D" w:rsidP="00212F7D">
            <w:pPr>
              <w:widowControl w:val="0"/>
              <w:pBdr>
                <w:top w:val="nil"/>
                <w:left w:val="nil"/>
                <w:bottom w:val="nil"/>
                <w:right w:val="nil"/>
                <w:between w:val="nil"/>
              </w:pBdr>
              <w:rPr>
                <w:color w:val="000000"/>
              </w:rPr>
            </w:pPr>
            <w:r w:rsidRPr="00212F7D">
              <w:rPr>
                <w:rFonts w:eastAsia="Cambria"/>
              </w:rPr>
              <w:t>5001 007 0270</w:t>
            </w:r>
          </w:p>
        </w:tc>
      </w:tr>
      <w:tr w:rsidR="00212F7D" w:rsidRPr="00212F7D" w14:paraId="3360E903" w14:textId="77777777" w:rsidTr="006843B0">
        <w:trPr>
          <w:trHeight w:val="227"/>
        </w:trPr>
        <w:tc>
          <w:tcPr>
            <w:tcW w:w="9466" w:type="dxa"/>
            <w:shd w:val="clear" w:color="auto" w:fill="F2F2F2"/>
            <w:tcMar>
              <w:top w:w="100" w:type="dxa"/>
              <w:left w:w="100" w:type="dxa"/>
              <w:bottom w:w="100" w:type="dxa"/>
              <w:right w:w="100" w:type="dxa"/>
            </w:tcMar>
          </w:tcPr>
          <w:p w14:paraId="38190851" w14:textId="77777777" w:rsidR="00212F7D" w:rsidRPr="00212F7D" w:rsidRDefault="00212F7D">
            <w:pPr>
              <w:widowControl w:val="0"/>
              <w:numPr>
                <w:ilvl w:val="1"/>
                <w:numId w:val="32"/>
              </w:numPr>
              <w:pBdr>
                <w:top w:val="nil"/>
                <w:left w:val="nil"/>
                <w:bottom w:val="nil"/>
                <w:right w:val="nil"/>
                <w:between w:val="nil"/>
              </w:pBdr>
              <w:spacing w:before="100" w:after="200" w:line="276" w:lineRule="auto"/>
              <w:ind w:left="465" w:hanging="465"/>
              <w:contextualSpacing/>
              <w:rPr>
                <w:color w:val="000000"/>
              </w:rPr>
            </w:pPr>
            <w:r w:rsidRPr="00212F7D">
              <w:rPr>
                <w:b/>
                <w:color w:val="000000"/>
              </w:rPr>
              <w:t>Adrese:</w:t>
            </w:r>
          </w:p>
        </w:tc>
      </w:tr>
      <w:tr w:rsidR="00212F7D" w:rsidRPr="00212F7D" w14:paraId="21A871CD" w14:textId="77777777" w:rsidTr="006843B0">
        <w:trPr>
          <w:trHeight w:val="19"/>
        </w:trPr>
        <w:tc>
          <w:tcPr>
            <w:tcW w:w="9466" w:type="dxa"/>
            <w:shd w:val="clear" w:color="auto" w:fill="auto"/>
            <w:tcMar>
              <w:top w:w="100" w:type="dxa"/>
              <w:left w:w="100" w:type="dxa"/>
              <w:bottom w:w="100" w:type="dxa"/>
              <w:right w:w="100" w:type="dxa"/>
            </w:tcMar>
          </w:tcPr>
          <w:p w14:paraId="27D7ECE9" w14:textId="77777777" w:rsidR="00212F7D" w:rsidRPr="00212F7D" w:rsidRDefault="00212F7D" w:rsidP="00212F7D">
            <w:pPr>
              <w:widowControl w:val="0"/>
              <w:pBdr>
                <w:top w:val="nil"/>
                <w:left w:val="nil"/>
                <w:bottom w:val="nil"/>
                <w:right w:val="nil"/>
                <w:between w:val="nil"/>
              </w:pBdr>
              <w:rPr>
                <w:color w:val="000000"/>
              </w:rPr>
            </w:pPr>
            <w:r w:rsidRPr="00212F7D">
              <w:rPr>
                <w:color w:val="000000"/>
              </w:rPr>
              <w:t>Zaļā iela 3, Gulbene, Gulbenes novads</w:t>
            </w:r>
          </w:p>
        </w:tc>
      </w:tr>
    </w:tbl>
    <w:p w14:paraId="56228011" w14:textId="77777777" w:rsidR="00212F7D" w:rsidRPr="00212F7D" w:rsidRDefault="00212F7D" w:rsidP="00212F7D">
      <w:pPr>
        <w:jc w:val="center"/>
        <w:rPr>
          <w:rFonts w:eastAsia="Cambria"/>
          <w:b/>
          <w:sz w:val="16"/>
          <w:szCs w:val="16"/>
        </w:rPr>
      </w:pPr>
    </w:p>
    <w:p w14:paraId="0497E7AB" w14:textId="77777777" w:rsidR="00212F7D" w:rsidRPr="00212F7D" w:rsidRDefault="00212F7D" w:rsidP="00212F7D">
      <w:pPr>
        <w:jc w:val="center"/>
        <w:rPr>
          <w:rFonts w:eastAsia="Cambria"/>
          <w:b/>
          <w:sz w:val="16"/>
          <w:szCs w:val="16"/>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520"/>
        <w:gridCol w:w="6074"/>
      </w:tblGrid>
      <w:tr w:rsidR="00212F7D" w:rsidRPr="00212F7D" w14:paraId="40F2339C" w14:textId="77777777" w:rsidTr="006843B0">
        <w:trPr>
          <w:trHeight w:hRule="exact" w:val="567"/>
        </w:trPr>
        <w:tc>
          <w:tcPr>
            <w:tcW w:w="9466" w:type="dxa"/>
            <w:gridSpan w:val="3"/>
            <w:shd w:val="clear" w:color="auto" w:fill="F2F2F2"/>
            <w:tcMar>
              <w:top w:w="100" w:type="dxa"/>
              <w:left w:w="100" w:type="dxa"/>
              <w:bottom w:w="100" w:type="dxa"/>
              <w:right w:w="100" w:type="dxa"/>
            </w:tcMar>
            <w:vAlign w:val="center"/>
          </w:tcPr>
          <w:p w14:paraId="529F3647" w14:textId="77777777" w:rsidR="00212F7D" w:rsidRPr="00212F7D" w:rsidRDefault="00212F7D">
            <w:pPr>
              <w:widowControl w:val="0"/>
              <w:numPr>
                <w:ilvl w:val="0"/>
                <w:numId w:val="32"/>
              </w:numPr>
              <w:pBdr>
                <w:top w:val="nil"/>
                <w:left w:val="nil"/>
                <w:bottom w:val="nil"/>
                <w:right w:val="nil"/>
                <w:between w:val="nil"/>
              </w:pBdr>
              <w:spacing w:before="100" w:after="200" w:line="276" w:lineRule="auto"/>
              <w:ind w:left="312" w:hanging="312"/>
              <w:rPr>
                <w:color w:val="000000"/>
              </w:rPr>
            </w:pPr>
            <w:r w:rsidRPr="00212F7D">
              <w:rPr>
                <w:b/>
                <w:color w:val="000000"/>
              </w:rPr>
              <w:t>INFORMĀCIJA PAR NOMAS TIESĪBU PRETENDENTU</w:t>
            </w:r>
          </w:p>
        </w:tc>
      </w:tr>
      <w:tr w:rsidR="00212F7D" w:rsidRPr="00212F7D" w14:paraId="3E6896A6" w14:textId="77777777" w:rsidTr="006843B0">
        <w:trPr>
          <w:trHeight w:val="227"/>
        </w:trPr>
        <w:tc>
          <w:tcPr>
            <w:tcW w:w="3392" w:type="dxa"/>
            <w:gridSpan w:val="2"/>
            <w:shd w:val="clear" w:color="auto" w:fill="F2F2F2"/>
            <w:tcMar>
              <w:top w:w="100" w:type="dxa"/>
              <w:left w:w="100" w:type="dxa"/>
              <w:bottom w:w="100" w:type="dxa"/>
              <w:right w:w="100" w:type="dxa"/>
            </w:tcMar>
          </w:tcPr>
          <w:p w14:paraId="26B2BE24"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Nosaukums:</w:t>
            </w:r>
          </w:p>
        </w:tc>
        <w:tc>
          <w:tcPr>
            <w:tcW w:w="6074" w:type="dxa"/>
            <w:shd w:val="clear" w:color="auto" w:fill="auto"/>
            <w:tcMar>
              <w:top w:w="100" w:type="dxa"/>
              <w:left w:w="100" w:type="dxa"/>
              <w:bottom w:w="100" w:type="dxa"/>
              <w:right w:w="100" w:type="dxa"/>
            </w:tcMar>
          </w:tcPr>
          <w:p w14:paraId="32353615"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07058C7F" w14:textId="77777777" w:rsidTr="006843B0">
        <w:trPr>
          <w:trHeight w:val="227"/>
        </w:trPr>
        <w:tc>
          <w:tcPr>
            <w:tcW w:w="3392" w:type="dxa"/>
            <w:gridSpan w:val="2"/>
            <w:shd w:val="clear" w:color="auto" w:fill="F2F2F2"/>
            <w:tcMar>
              <w:top w:w="100" w:type="dxa"/>
              <w:left w:w="100" w:type="dxa"/>
              <w:bottom w:w="100" w:type="dxa"/>
              <w:right w:w="100" w:type="dxa"/>
            </w:tcMar>
          </w:tcPr>
          <w:p w14:paraId="4D684209"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Reģistrācijas numurs:</w:t>
            </w:r>
          </w:p>
        </w:tc>
        <w:tc>
          <w:tcPr>
            <w:tcW w:w="6074" w:type="dxa"/>
            <w:shd w:val="clear" w:color="auto" w:fill="auto"/>
            <w:tcMar>
              <w:top w:w="100" w:type="dxa"/>
              <w:left w:w="100" w:type="dxa"/>
              <w:bottom w:w="100" w:type="dxa"/>
              <w:right w:w="100" w:type="dxa"/>
            </w:tcMar>
          </w:tcPr>
          <w:p w14:paraId="33BA240B"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72F39AFB" w14:textId="77777777" w:rsidTr="006843B0">
        <w:trPr>
          <w:trHeight w:val="227"/>
        </w:trPr>
        <w:tc>
          <w:tcPr>
            <w:tcW w:w="3392" w:type="dxa"/>
            <w:gridSpan w:val="2"/>
            <w:shd w:val="clear" w:color="auto" w:fill="F2F2F2"/>
            <w:tcMar>
              <w:top w:w="100" w:type="dxa"/>
              <w:left w:w="100" w:type="dxa"/>
              <w:bottom w:w="100" w:type="dxa"/>
              <w:right w:w="100" w:type="dxa"/>
            </w:tcMar>
          </w:tcPr>
          <w:p w14:paraId="7AEB9716"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Juridiskā adrese:</w:t>
            </w:r>
          </w:p>
        </w:tc>
        <w:tc>
          <w:tcPr>
            <w:tcW w:w="6074" w:type="dxa"/>
            <w:shd w:val="clear" w:color="auto" w:fill="auto"/>
            <w:tcMar>
              <w:top w:w="100" w:type="dxa"/>
              <w:left w:w="100" w:type="dxa"/>
              <w:bottom w:w="100" w:type="dxa"/>
              <w:right w:w="100" w:type="dxa"/>
            </w:tcMar>
          </w:tcPr>
          <w:p w14:paraId="3B10149D"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1F0AD8F4" w14:textId="77777777" w:rsidTr="006843B0">
        <w:trPr>
          <w:trHeight w:val="227"/>
        </w:trPr>
        <w:tc>
          <w:tcPr>
            <w:tcW w:w="3392" w:type="dxa"/>
            <w:gridSpan w:val="2"/>
            <w:shd w:val="clear" w:color="auto" w:fill="F2F2F2"/>
            <w:tcMar>
              <w:top w:w="100" w:type="dxa"/>
              <w:left w:w="100" w:type="dxa"/>
              <w:bottom w:w="100" w:type="dxa"/>
              <w:right w:w="100" w:type="dxa"/>
            </w:tcMar>
          </w:tcPr>
          <w:p w14:paraId="068D881F"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Pasta adrese:</w:t>
            </w:r>
          </w:p>
        </w:tc>
        <w:tc>
          <w:tcPr>
            <w:tcW w:w="6074" w:type="dxa"/>
            <w:shd w:val="clear" w:color="auto" w:fill="auto"/>
            <w:tcMar>
              <w:top w:w="100" w:type="dxa"/>
              <w:left w:w="100" w:type="dxa"/>
              <w:bottom w:w="100" w:type="dxa"/>
              <w:right w:w="100" w:type="dxa"/>
            </w:tcMar>
          </w:tcPr>
          <w:p w14:paraId="7EABC754"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770F9066" w14:textId="77777777" w:rsidTr="006843B0">
        <w:trPr>
          <w:trHeight w:val="227"/>
        </w:trPr>
        <w:tc>
          <w:tcPr>
            <w:tcW w:w="3392" w:type="dxa"/>
            <w:gridSpan w:val="2"/>
            <w:shd w:val="clear" w:color="auto" w:fill="F2F2F2"/>
            <w:tcMar>
              <w:top w:w="100" w:type="dxa"/>
              <w:left w:w="100" w:type="dxa"/>
              <w:bottom w:w="100" w:type="dxa"/>
              <w:right w:w="100" w:type="dxa"/>
            </w:tcMar>
          </w:tcPr>
          <w:p w14:paraId="7E31D0CB"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Tālrunis:</w:t>
            </w:r>
          </w:p>
        </w:tc>
        <w:tc>
          <w:tcPr>
            <w:tcW w:w="6074" w:type="dxa"/>
            <w:shd w:val="clear" w:color="auto" w:fill="auto"/>
            <w:tcMar>
              <w:top w:w="100" w:type="dxa"/>
              <w:left w:w="100" w:type="dxa"/>
              <w:bottom w:w="100" w:type="dxa"/>
              <w:right w:w="100" w:type="dxa"/>
            </w:tcMar>
          </w:tcPr>
          <w:p w14:paraId="5823F8E0"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46CFA71A" w14:textId="77777777" w:rsidTr="006843B0">
        <w:trPr>
          <w:trHeight w:val="227"/>
        </w:trPr>
        <w:tc>
          <w:tcPr>
            <w:tcW w:w="3392" w:type="dxa"/>
            <w:gridSpan w:val="2"/>
            <w:shd w:val="clear" w:color="auto" w:fill="F2F2F2"/>
            <w:tcMar>
              <w:top w:w="100" w:type="dxa"/>
              <w:left w:w="100" w:type="dxa"/>
              <w:bottom w:w="100" w:type="dxa"/>
              <w:right w:w="100" w:type="dxa"/>
            </w:tcMar>
          </w:tcPr>
          <w:p w14:paraId="2B238FE4" w14:textId="77777777" w:rsidR="00212F7D" w:rsidRPr="00212F7D" w:rsidRDefault="00212F7D" w:rsidP="00212F7D">
            <w:pPr>
              <w:widowControl w:val="0"/>
              <w:pBdr>
                <w:top w:val="nil"/>
                <w:left w:val="nil"/>
                <w:bottom w:val="nil"/>
                <w:right w:val="nil"/>
                <w:between w:val="nil"/>
              </w:pBdr>
              <w:rPr>
                <w:color w:val="000000"/>
              </w:rPr>
            </w:pPr>
            <w:r w:rsidRPr="00212F7D">
              <w:rPr>
                <w:b/>
                <w:color w:val="000000"/>
              </w:rPr>
              <w:t>E-adrese vai e-pasts:</w:t>
            </w:r>
            <w:r w:rsidRPr="00212F7D">
              <w:rPr>
                <w:color w:val="000000"/>
              </w:rPr>
              <w:t xml:space="preserve"> </w:t>
            </w:r>
          </w:p>
        </w:tc>
        <w:tc>
          <w:tcPr>
            <w:tcW w:w="6074" w:type="dxa"/>
            <w:shd w:val="clear" w:color="auto" w:fill="auto"/>
            <w:tcMar>
              <w:top w:w="100" w:type="dxa"/>
              <w:left w:w="100" w:type="dxa"/>
              <w:bottom w:w="100" w:type="dxa"/>
              <w:right w:w="100" w:type="dxa"/>
            </w:tcMar>
          </w:tcPr>
          <w:p w14:paraId="0E53FAF8"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120C528B" w14:textId="77777777" w:rsidTr="006843B0">
        <w:trPr>
          <w:trHeight w:val="227"/>
        </w:trPr>
        <w:tc>
          <w:tcPr>
            <w:tcW w:w="3392" w:type="dxa"/>
            <w:gridSpan w:val="2"/>
            <w:shd w:val="clear" w:color="auto" w:fill="F2F2F2"/>
            <w:tcMar>
              <w:top w:w="100" w:type="dxa"/>
              <w:left w:w="100" w:type="dxa"/>
              <w:bottom w:w="100" w:type="dxa"/>
              <w:right w:w="100" w:type="dxa"/>
            </w:tcMar>
          </w:tcPr>
          <w:p w14:paraId="274A7454"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 xml:space="preserve">Bankas </w:t>
            </w:r>
            <w:r w:rsidRPr="00212F7D">
              <w:rPr>
                <w:rFonts w:eastAsia="Cambria"/>
                <w:b/>
              </w:rPr>
              <w:t xml:space="preserve">nosaukums: </w:t>
            </w:r>
          </w:p>
        </w:tc>
        <w:tc>
          <w:tcPr>
            <w:tcW w:w="6074" w:type="dxa"/>
            <w:shd w:val="clear" w:color="auto" w:fill="auto"/>
            <w:tcMar>
              <w:top w:w="100" w:type="dxa"/>
              <w:left w:w="100" w:type="dxa"/>
              <w:bottom w:w="100" w:type="dxa"/>
              <w:right w:w="100" w:type="dxa"/>
            </w:tcMar>
          </w:tcPr>
          <w:p w14:paraId="6E5D72DC"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7DB96616" w14:textId="77777777" w:rsidTr="006843B0">
        <w:trPr>
          <w:trHeight w:val="227"/>
        </w:trPr>
        <w:tc>
          <w:tcPr>
            <w:tcW w:w="3392" w:type="dxa"/>
            <w:gridSpan w:val="2"/>
            <w:shd w:val="clear" w:color="auto" w:fill="F2F2F2"/>
            <w:tcMar>
              <w:top w:w="100" w:type="dxa"/>
              <w:left w:w="100" w:type="dxa"/>
              <w:bottom w:w="100" w:type="dxa"/>
              <w:right w:w="100" w:type="dxa"/>
            </w:tcMar>
          </w:tcPr>
          <w:p w14:paraId="7DC75245"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Bankas kods:</w:t>
            </w:r>
          </w:p>
        </w:tc>
        <w:tc>
          <w:tcPr>
            <w:tcW w:w="6074" w:type="dxa"/>
            <w:shd w:val="clear" w:color="auto" w:fill="auto"/>
            <w:tcMar>
              <w:top w:w="100" w:type="dxa"/>
              <w:left w:w="100" w:type="dxa"/>
              <w:bottom w:w="100" w:type="dxa"/>
              <w:right w:w="100" w:type="dxa"/>
            </w:tcMar>
          </w:tcPr>
          <w:p w14:paraId="62AC0E9C"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478B204C" w14:textId="77777777" w:rsidTr="006843B0">
        <w:trPr>
          <w:trHeight w:val="227"/>
        </w:trPr>
        <w:tc>
          <w:tcPr>
            <w:tcW w:w="3392" w:type="dxa"/>
            <w:gridSpan w:val="2"/>
            <w:shd w:val="clear" w:color="auto" w:fill="F2F2F2"/>
            <w:tcMar>
              <w:top w:w="100" w:type="dxa"/>
              <w:left w:w="100" w:type="dxa"/>
              <w:bottom w:w="100" w:type="dxa"/>
              <w:right w:w="100" w:type="dxa"/>
            </w:tcMar>
          </w:tcPr>
          <w:p w14:paraId="4C8E5E04"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Konta numurs:</w:t>
            </w:r>
          </w:p>
        </w:tc>
        <w:tc>
          <w:tcPr>
            <w:tcW w:w="6074" w:type="dxa"/>
            <w:shd w:val="clear" w:color="auto" w:fill="auto"/>
            <w:tcMar>
              <w:top w:w="100" w:type="dxa"/>
              <w:left w:w="100" w:type="dxa"/>
              <w:bottom w:w="100" w:type="dxa"/>
              <w:right w:w="100" w:type="dxa"/>
            </w:tcMar>
          </w:tcPr>
          <w:p w14:paraId="0CB99B65"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18EB44D2" w14:textId="77777777" w:rsidTr="006843B0">
        <w:trPr>
          <w:trHeight w:val="510"/>
        </w:trPr>
        <w:tc>
          <w:tcPr>
            <w:tcW w:w="3392" w:type="dxa"/>
            <w:gridSpan w:val="2"/>
            <w:shd w:val="clear" w:color="auto" w:fill="F2F2F2"/>
            <w:tcMar>
              <w:top w:w="100" w:type="dxa"/>
              <w:left w:w="100" w:type="dxa"/>
              <w:bottom w:w="100" w:type="dxa"/>
              <w:right w:w="100" w:type="dxa"/>
            </w:tcMar>
          </w:tcPr>
          <w:p w14:paraId="3F62DCB3" w14:textId="77777777" w:rsidR="00212F7D" w:rsidRPr="00212F7D" w:rsidRDefault="00212F7D" w:rsidP="00212F7D">
            <w:pPr>
              <w:widowControl w:val="0"/>
              <w:pBdr>
                <w:top w:val="nil"/>
                <w:left w:val="nil"/>
                <w:bottom w:val="nil"/>
                <w:right w:val="nil"/>
                <w:between w:val="nil"/>
              </w:pBdr>
              <w:jc w:val="both"/>
              <w:rPr>
                <w:b/>
                <w:color w:val="000000"/>
              </w:rPr>
            </w:pPr>
            <w:proofErr w:type="spellStart"/>
            <w:r w:rsidRPr="00212F7D">
              <w:rPr>
                <w:b/>
                <w:color w:val="000000"/>
              </w:rPr>
              <w:lastRenderedPageBreak/>
              <w:t>Pārstāvēttiesīgā</w:t>
            </w:r>
            <w:proofErr w:type="spellEnd"/>
            <w:r w:rsidRPr="00212F7D">
              <w:rPr>
                <w:b/>
                <w:color w:val="000000"/>
              </w:rPr>
              <w:t xml:space="preserve"> persona</w:t>
            </w:r>
          </w:p>
          <w:p w14:paraId="4EB997BE" w14:textId="77777777" w:rsidR="00212F7D" w:rsidRPr="00212F7D" w:rsidRDefault="00212F7D" w:rsidP="00212F7D">
            <w:pPr>
              <w:widowControl w:val="0"/>
              <w:pBdr>
                <w:top w:val="nil"/>
                <w:left w:val="nil"/>
                <w:bottom w:val="nil"/>
                <w:right w:val="nil"/>
                <w:between w:val="nil"/>
              </w:pBdr>
              <w:jc w:val="both"/>
              <w:rPr>
                <w:b/>
                <w:color w:val="000000"/>
              </w:rPr>
            </w:pPr>
            <w:r w:rsidRPr="00212F7D">
              <w:rPr>
                <w:i/>
                <w:color w:val="000000"/>
                <w:sz w:val="20"/>
                <w:szCs w:val="20"/>
              </w:rPr>
              <w:t>(amats, vārds, uzvārds, personas kods)</w:t>
            </w:r>
            <w:r w:rsidRPr="00212F7D">
              <w:rPr>
                <w:b/>
                <w:color w:val="000000"/>
                <w:sz w:val="20"/>
                <w:szCs w:val="20"/>
              </w:rPr>
              <w:t>:</w:t>
            </w:r>
          </w:p>
        </w:tc>
        <w:tc>
          <w:tcPr>
            <w:tcW w:w="6074" w:type="dxa"/>
            <w:shd w:val="clear" w:color="auto" w:fill="auto"/>
            <w:tcMar>
              <w:top w:w="100" w:type="dxa"/>
              <w:left w:w="100" w:type="dxa"/>
              <w:bottom w:w="100" w:type="dxa"/>
              <w:right w:w="100" w:type="dxa"/>
            </w:tcMar>
          </w:tcPr>
          <w:p w14:paraId="40FF3043"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4546139C" w14:textId="77777777" w:rsidTr="006843B0">
        <w:trPr>
          <w:trHeight w:val="454"/>
        </w:trPr>
        <w:tc>
          <w:tcPr>
            <w:tcW w:w="3392" w:type="dxa"/>
            <w:gridSpan w:val="2"/>
            <w:shd w:val="clear" w:color="auto" w:fill="F2F2F2"/>
            <w:tcMar>
              <w:top w:w="100" w:type="dxa"/>
              <w:left w:w="100" w:type="dxa"/>
              <w:bottom w:w="100" w:type="dxa"/>
              <w:right w:w="100" w:type="dxa"/>
            </w:tcMar>
          </w:tcPr>
          <w:p w14:paraId="14BBF4E6"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 xml:space="preserve">Pilnvarotā persona  </w:t>
            </w:r>
          </w:p>
          <w:p w14:paraId="09AECF69" w14:textId="77777777" w:rsidR="00212F7D" w:rsidRPr="00212F7D" w:rsidRDefault="00212F7D" w:rsidP="00212F7D">
            <w:pPr>
              <w:widowControl w:val="0"/>
              <w:pBdr>
                <w:top w:val="nil"/>
                <w:left w:val="nil"/>
                <w:bottom w:val="nil"/>
                <w:right w:val="nil"/>
                <w:between w:val="nil"/>
              </w:pBdr>
              <w:rPr>
                <w:b/>
                <w:color w:val="000000"/>
              </w:rPr>
            </w:pPr>
            <w:r w:rsidRPr="00212F7D">
              <w:rPr>
                <w:i/>
                <w:color w:val="000000"/>
                <w:sz w:val="20"/>
                <w:szCs w:val="20"/>
              </w:rPr>
              <w:t>(vārds, uzvārds, personas kods)</w:t>
            </w:r>
            <w:r w:rsidRPr="00212F7D">
              <w:rPr>
                <w:b/>
                <w:color w:val="000000"/>
                <w:sz w:val="20"/>
                <w:szCs w:val="20"/>
              </w:rPr>
              <w:t>:</w:t>
            </w:r>
          </w:p>
        </w:tc>
        <w:tc>
          <w:tcPr>
            <w:tcW w:w="6074" w:type="dxa"/>
            <w:shd w:val="clear" w:color="auto" w:fill="auto"/>
            <w:tcMar>
              <w:top w:w="100" w:type="dxa"/>
              <w:left w:w="100" w:type="dxa"/>
              <w:bottom w:w="100" w:type="dxa"/>
              <w:right w:w="100" w:type="dxa"/>
            </w:tcMar>
          </w:tcPr>
          <w:p w14:paraId="125796EF"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237BC113" w14:textId="77777777" w:rsidTr="006843B0">
        <w:trPr>
          <w:trHeight w:hRule="exact" w:val="567"/>
        </w:trPr>
        <w:tc>
          <w:tcPr>
            <w:tcW w:w="9466" w:type="dxa"/>
            <w:gridSpan w:val="3"/>
            <w:shd w:val="clear" w:color="auto" w:fill="F2F2F2"/>
            <w:tcMar>
              <w:top w:w="100" w:type="dxa"/>
              <w:left w:w="100" w:type="dxa"/>
              <w:bottom w:w="100" w:type="dxa"/>
              <w:right w:w="100" w:type="dxa"/>
            </w:tcMar>
            <w:vAlign w:val="center"/>
          </w:tcPr>
          <w:p w14:paraId="2C6B17C6" w14:textId="77777777" w:rsidR="00212F7D" w:rsidRPr="00212F7D" w:rsidRDefault="00212F7D" w:rsidP="00212F7D">
            <w:pPr>
              <w:tabs>
                <w:tab w:val="left" w:pos="324"/>
              </w:tabs>
              <w:spacing w:line="276" w:lineRule="auto"/>
              <w:ind w:left="324" w:hanging="324"/>
              <w:rPr>
                <w:color w:val="000000"/>
              </w:rPr>
            </w:pPr>
            <w:r w:rsidRPr="00212F7D">
              <w:rPr>
                <w:b/>
                <w:color w:val="000000"/>
              </w:rPr>
              <w:t>3. INFORMĀCIJA PAR KOMERCSABIEDRĪBU</w:t>
            </w:r>
          </w:p>
        </w:tc>
      </w:tr>
      <w:tr w:rsidR="00212F7D" w:rsidRPr="00212F7D" w14:paraId="7CAB80CC" w14:textId="77777777" w:rsidTr="006843B0">
        <w:trPr>
          <w:trHeight w:val="340"/>
        </w:trPr>
        <w:tc>
          <w:tcPr>
            <w:tcW w:w="9466" w:type="dxa"/>
            <w:gridSpan w:val="3"/>
            <w:shd w:val="clear" w:color="auto" w:fill="F2F2F2"/>
            <w:tcMar>
              <w:top w:w="100" w:type="dxa"/>
              <w:left w:w="100" w:type="dxa"/>
              <w:bottom w:w="100" w:type="dxa"/>
              <w:right w:w="100" w:type="dxa"/>
            </w:tcMar>
          </w:tcPr>
          <w:p w14:paraId="5DAACDF1" w14:textId="77777777" w:rsidR="00212F7D" w:rsidRPr="00212F7D" w:rsidRDefault="00212F7D" w:rsidP="00212F7D">
            <w:pPr>
              <w:widowControl w:val="0"/>
              <w:pBdr>
                <w:top w:val="nil"/>
                <w:left w:val="nil"/>
                <w:bottom w:val="nil"/>
                <w:right w:val="nil"/>
                <w:between w:val="nil"/>
              </w:pBdr>
              <w:jc w:val="both"/>
              <w:rPr>
                <w:b/>
                <w:bCs/>
                <w:color w:val="000000"/>
                <w:spacing w:val="20"/>
              </w:rPr>
            </w:pPr>
            <w:bookmarkStart w:id="89" w:name="_Hlk111790541"/>
            <w:r w:rsidRPr="00212F7D">
              <w:rPr>
                <w:b/>
                <w:bCs/>
                <w:color w:val="000000"/>
              </w:rPr>
              <w:t xml:space="preserve">3.1. </w:t>
            </w:r>
            <w:r w:rsidRPr="00212F7D">
              <w:rPr>
                <w:rFonts w:eastAsia="Cambria"/>
                <w:b/>
                <w:bCs/>
              </w:rPr>
              <w:t>Komercsabiedrības</w:t>
            </w:r>
            <w:r w:rsidRPr="00212F7D">
              <w:rPr>
                <w:b/>
                <w:bCs/>
                <w:color w:val="000000"/>
              </w:rPr>
              <w:t xml:space="preserve"> veiktās komercdarbības apraksts, NACE kods</w:t>
            </w:r>
          </w:p>
        </w:tc>
      </w:tr>
      <w:bookmarkEnd w:id="89"/>
      <w:tr w:rsidR="00212F7D" w:rsidRPr="00212F7D" w14:paraId="09377B36" w14:textId="77777777" w:rsidTr="006843B0">
        <w:trPr>
          <w:trHeight w:val="1248"/>
        </w:trPr>
        <w:tc>
          <w:tcPr>
            <w:tcW w:w="9466" w:type="dxa"/>
            <w:gridSpan w:val="3"/>
            <w:tcBorders>
              <w:bottom w:val="single" w:sz="4" w:space="0" w:color="auto"/>
            </w:tcBorders>
            <w:shd w:val="clear" w:color="auto" w:fill="auto"/>
            <w:tcMar>
              <w:top w:w="100" w:type="dxa"/>
              <w:left w:w="100" w:type="dxa"/>
              <w:bottom w:w="100" w:type="dxa"/>
              <w:right w:w="100" w:type="dxa"/>
            </w:tcMar>
          </w:tcPr>
          <w:p w14:paraId="5A7901AD" w14:textId="77777777" w:rsidR="00212F7D" w:rsidRPr="00212F7D" w:rsidRDefault="00212F7D" w:rsidP="00212F7D">
            <w:pPr>
              <w:widowControl w:val="0"/>
              <w:pBdr>
                <w:top w:val="nil"/>
                <w:left w:val="nil"/>
                <w:bottom w:val="nil"/>
                <w:right w:val="nil"/>
                <w:between w:val="nil"/>
              </w:pBdr>
              <w:rPr>
                <w:color w:val="000000"/>
              </w:rPr>
            </w:pPr>
          </w:p>
          <w:p w14:paraId="6F423584" w14:textId="77777777" w:rsidR="00212F7D" w:rsidRPr="00212F7D" w:rsidRDefault="00212F7D" w:rsidP="00212F7D">
            <w:pPr>
              <w:widowControl w:val="0"/>
              <w:pBdr>
                <w:top w:val="nil"/>
                <w:left w:val="nil"/>
                <w:bottom w:val="nil"/>
                <w:right w:val="nil"/>
                <w:between w:val="nil"/>
              </w:pBdr>
              <w:rPr>
                <w:color w:val="000000"/>
              </w:rPr>
            </w:pPr>
          </w:p>
          <w:p w14:paraId="5A0C09D4" w14:textId="77777777" w:rsidR="00212F7D" w:rsidRPr="00212F7D" w:rsidRDefault="00212F7D" w:rsidP="00212F7D">
            <w:pPr>
              <w:widowControl w:val="0"/>
              <w:pBdr>
                <w:top w:val="nil"/>
                <w:left w:val="nil"/>
                <w:bottom w:val="nil"/>
                <w:right w:val="nil"/>
                <w:between w:val="nil"/>
              </w:pBdr>
              <w:rPr>
                <w:color w:val="000000"/>
              </w:rPr>
            </w:pPr>
          </w:p>
          <w:p w14:paraId="1AE1F40B" w14:textId="77777777" w:rsidR="00212F7D" w:rsidRPr="00212F7D" w:rsidRDefault="00212F7D" w:rsidP="00212F7D">
            <w:pPr>
              <w:widowControl w:val="0"/>
              <w:pBdr>
                <w:top w:val="nil"/>
                <w:left w:val="nil"/>
                <w:bottom w:val="nil"/>
                <w:right w:val="nil"/>
                <w:between w:val="nil"/>
              </w:pBdr>
              <w:rPr>
                <w:color w:val="000000"/>
              </w:rPr>
            </w:pPr>
          </w:p>
          <w:p w14:paraId="695BFE4B"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7E022931" w14:textId="77777777" w:rsidTr="006843B0">
        <w:trPr>
          <w:trHeight w:val="340"/>
        </w:trPr>
        <w:tc>
          <w:tcPr>
            <w:tcW w:w="9466" w:type="dxa"/>
            <w:gridSpan w:val="3"/>
            <w:shd w:val="clear" w:color="auto" w:fill="F2F2F2"/>
            <w:tcMar>
              <w:top w:w="100" w:type="dxa"/>
              <w:left w:w="100" w:type="dxa"/>
              <w:bottom w:w="100" w:type="dxa"/>
              <w:right w:w="100" w:type="dxa"/>
            </w:tcMar>
          </w:tcPr>
          <w:p w14:paraId="307E72AD" w14:textId="77777777" w:rsidR="00212F7D" w:rsidRPr="00212F7D" w:rsidRDefault="00212F7D" w:rsidP="00212F7D">
            <w:pPr>
              <w:widowControl w:val="0"/>
              <w:pBdr>
                <w:top w:val="nil"/>
                <w:left w:val="nil"/>
                <w:bottom w:val="nil"/>
                <w:right w:val="nil"/>
                <w:between w:val="nil"/>
              </w:pBdr>
              <w:jc w:val="both"/>
              <w:rPr>
                <w:color w:val="000000"/>
                <w:sz w:val="21"/>
                <w:szCs w:val="21"/>
              </w:rPr>
            </w:pPr>
            <w:r w:rsidRPr="00212F7D">
              <w:rPr>
                <w:b/>
                <w:bCs/>
                <w:color w:val="000000"/>
              </w:rPr>
              <w:t xml:space="preserve">3.2. </w:t>
            </w:r>
            <w:r w:rsidRPr="00212F7D">
              <w:rPr>
                <w:rFonts w:eastAsia="Cambria"/>
                <w:b/>
                <w:bCs/>
              </w:rPr>
              <w:t>Komercsabiedrības</w:t>
            </w:r>
            <w:r w:rsidRPr="00212F7D">
              <w:rPr>
                <w:b/>
                <w:bCs/>
                <w:color w:val="000000"/>
              </w:rPr>
              <w:t xml:space="preserve"> s</w:t>
            </w:r>
            <w:r w:rsidRPr="00212F7D">
              <w:rPr>
                <w:b/>
                <w:bCs/>
              </w:rPr>
              <w:t>niegto pakalpojumu/ražotās produkcijas apraksts, kvalitāte</w:t>
            </w:r>
          </w:p>
        </w:tc>
      </w:tr>
      <w:tr w:rsidR="00212F7D" w:rsidRPr="00212F7D" w14:paraId="462F68BA" w14:textId="77777777" w:rsidTr="006843B0">
        <w:trPr>
          <w:trHeight w:val="16"/>
        </w:trPr>
        <w:tc>
          <w:tcPr>
            <w:tcW w:w="9466" w:type="dxa"/>
            <w:gridSpan w:val="3"/>
            <w:tcBorders>
              <w:top w:val="single" w:sz="4" w:space="0" w:color="auto"/>
            </w:tcBorders>
            <w:shd w:val="clear" w:color="auto" w:fill="auto"/>
            <w:tcMar>
              <w:top w:w="100" w:type="dxa"/>
              <w:left w:w="100" w:type="dxa"/>
              <w:bottom w:w="100" w:type="dxa"/>
              <w:right w:w="100" w:type="dxa"/>
            </w:tcMar>
          </w:tcPr>
          <w:p w14:paraId="33F32E8B" w14:textId="77777777" w:rsidR="00212F7D" w:rsidRPr="00212F7D" w:rsidRDefault="00212F7D" w:rsidP="00212F7D">
            <w:pPr>
              <w:widowControl w:val="0"/>
              <w:pBdr>
                <w:top w:val="nil"/>
                <w:left w:val="nil"/>
                <w:bottom w:val="nil"/>
                <w:right w:val="nil"/>
                <w:between w:val="nil"/>
              </w:pBdr>
              <w:rPr>
                <w:color w:val="000000"/>
              </w:rPr>
            </w:pPr>
          </w:p>
          <w:p w14:paraId="134D5A26" w14:textId="77777777" w:rsidR="00212F7D" w:rsidRPr="00212F7D" w:rsidRDefault="00212F7D" w:rsidP="00212F7D">
            <w:pPr>
              <w:widowControl w:val="0"/>
              <w:pBdr>
                <w:top w:val="nil"/>
                <w:left w:val="nil"/>
                <w:bottom w:val="nil"/>
                <w:right w:val="nil"/>
                <w:between w:val="nil"/>
              </w:pBdr>
              <w:rPr>
                <w:color w:val="000000"/>
              </w:rPr>
            </w:pPr>
          </w:p>
          <w:p w14:paraId="19881A81" w14:textId="77777777" w:rsidR="00212F7D" w:rsidRPr="00212F7D" w:rsidRDefault="00212F7D" w:rsidP="00212F7D">
            <w:pPr>
              <w:widowControl w:val="0"/>
              <w:pBdr>
                <w:top w:val="nil"/>
                <w:left w:val="nil"/>
                <w:bottom w:val="nil"/>
                <w:right w:val="nil"/>
                <w:between w:val="nil"/>
              </w:pBdr>
              <w:rPr>
                <w:color w:val="000000"/>
              </w:rPr>
            </w:pPr>
          </w:p>
          <w:p w14:paraId="156D9145" w14:textId="77777777" w:rsidR="00212F7D" w:rsidRPr="00212F7D" w:rsidRDefault="00212F7D" w:rsidP="00212F7D">
            <w:pPr>
              <w:widowControl w:val="0"/>
              <w:pBdr>
                <w:top w:val="nil"/>
                <w:left w:val="nil"/>
                <w:bottom w:val="nil"/>
                <w:right w:val="nil"/>
                <w:between w:val="nil"/>
              </w:pBdr>
              <w:rPr>
                <w:color w:val="000000"/>
              </w:rPr>
            </w:pPr>
          </w:p>
          <w:p w14:paraId="276AC5B5"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358F9FA4" w14:textId="77777777" w:rsidTr="00212F7D">
        <w:trPr>
          <w:trHeight w:val="340"/>
        </w:trPr>
        <w:tc>
          <w:tcPr>
            <w:tcW w:w="9466" w:type="dxa"/>
            <w:gridSpan w:val="3"/>
            <w:tcBorders>
              <w:top w:val="single" w:sz="4" w:space="0" w:color="auto"/>
            </w:tcBorders>
            <w:shd w:val="clear" w:color="auto" w:fill="F2F2F2"/>
            <w:tcMar>
              <w:top w:w="100" w:type="dxa"/>
              <w:left w:w="100" w:type="dxa"/>
              <w:bottom w:w="100" w:type="dxa"/>
              <w:right w:w="100" w:type="dxa"/>
            </w:tcMar>
          </w:tcPr>
          <w:p w14:paraId="23D17559" w14:textId="77777777" w:rsidR="00212F7D" w:rsidRPr="00212F7D" w:rsidRDefault="00212F7D" w:rsidP="00212F7D">
            <w:pPr>
              <w:widowControl w:val="0"/>
              <w:pBdr>
                <w:top w:val="nil"/>
                <w:left w:val="nil"/>
                <w:bottom w:val="nil"/>
                <w:right w:val="nil"/>
                <w:between w:val="nil"/>
              </w:pBdr>
              <w:shd w:val="clear" w:color="auto" w:fill="F2F2F2"/>
              <w:rPr>
                <w:color w:val="000000"/>
              </w:rPr>
            </w:pPr>
            <w:r w:rsidRPr="00212F7D">
              <w:rPr>
                <w:b/>
                <w:bCs/>
                <w:color w:val="000000"/>
              </w:rPr>
              <w:t xml:space="preserve">3.3. </w:t>
            </w:r>
            <w:r w:rsidRPr="00212F7D">
              <w:rPr>
                <w:rFonts w:eastAsia="Cambria"/>
                <w:b/>
                <w:bCs/>
              </w:rPr>
              <w:t>Komercsabiedrības īstermiņa un ilgtermiņa mērķi</w:t>
            </w:r>
          </w:p>
        </w:tc>
      </w:tr>
      <w:tr w:rsidR="00212F7D" w:rsidRPr="00212F7D" w14:paraId="41B37166" w14:textId="77777777" w:rsidTr="006843B0">
        <w:trPr>
          <w:trHeight w:val="117"/>
        </w:trPr>
        <w:tc>
          <w:tcPr>
            <w:tcW w:w="9466" w:type="dxa"/>
            <w:gridSpan w:val="3"/>
            <w:tcBorders>
              <w:top w:val="single" w:sz="4" w:space="0" w:color="auto"/>
            </w:tcBorders>
            <w:shd w:val="clear" w:color="auto" w:fill="auto"/>
            <w:tcMar>
              <w:top w:w="100" w:type="dxa"/>
              <w:left w:w="100" w:type="dxa"/>
              <w:bottom w:w="100" w:type="dxa"/>
              <w:right w:w="100" w:type="dxa"/>
            </w:tcMar>
          </w:tcPr>
          <w:p w14:paraId="61EC14EB" w14:textId="77777777" w:rsidR="00212F7D" w:rsidRPr="00212F7D" w:rsidRDefault="00212F7D" w:rsidP="00212F7D">
            <w:pPr>
              <w:widowControl w:val="0"/>
              <w:pBdr>
                <w:top w:val="nil"/>
                <w:left w:val="nil"/>
                <w:bottom w:val="nil"/>
                <w:right w:val="nil"/>
                <w:between w:val="nil"/>
              </w:pBdr>
              <w:rPr>
                <w:color w:val="000000"/>
              </w:rPr>
            </w:pPr>
          </w:p>
          <w:p w14:paraId="38EB5A02" w14:textId="77777777" w:rsidR="00212F7D" w:rsidRPr="00212F7D" w:rsidRDefault="00212F7D" w:rsidP="00212F7D">
            <w:pPr>
              <w:widowControl w:val="0"/>
              <w:pBdr>
                <w:top w:val="nil"/>
                <w:left w:val="nil"/>
                <w:bottom w:val="nil"/>
                <w:right w:val="nil"/>
                <w:between w:val="nil"/>
              </w:pBdr>
              <w:rPr>
                <w:color w:val="000000"/>
              </w:rPr>
            </w:pPr>
          </w:p>
          <w:p w14:paraId="37E8C203" w14:textId="77777777" w:rsidR="00212F7D" w:rsidRPr="00212F7D" w:rsidRDefault="00212F7D" w:rsidP="00212F7D">
            <w:pPr>
              <w:widowControl w:val="0"/>
              <w:pBdr>
                <w:top w:val="nil"/>
                <w:left w:val="nil"/>
                <w:bottom w:val="nil"/>
                <w:right w:val="nil"/>
                <w:between w:val="nil"/>
              </w:pBdr>
              <w:rPr>
                <w:color w:val="000000"/>
              </w:rPr>
            </w:pPr>
          </w:p>
          <w:p w14:paraId="7767CB46" w14:textId="77777777" w:rsidR="00212F7D" w:rsidRPr="00212F7D" w:rsidRDefault="00212F7D" w:rsidP="00212F7D">
            <w:pPr>
              <w:widowControl w:val="0"/>
              <w:pBdr>
                <w:top w:val="nil"/>
                <w:left w:val="nil"/>
                <w:bottom w:val="nil"/>
                <w:right w:val="nil"/>
                <w:between w:val="nil"/>
              </w:pBdr>
              <w:rPr>
                <w:color w:val="000000"/>
              </w:rPr>
            </w:pPr>
          </w:p>
          <w:p w14:paraId="63EE22A1"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02484469" w14:textId="77777777" w:rsidTr="006843B0">
        <w:trPr>
          <w:trHeight w:val="340"/>
        </w:trPr>
        <w:tc>
          <w:tcPr>
            <w:tcW w:w="9466" w:type="dxa"/>
            <w:gridSpan w:val="3"/>
            <w:shd w:val="clear" w:color="auto" w:fill="F2F2F2"/>
            <w:tcMar>
              <w:top w:w="100" w:type="dxa"/>
              <w:left w:w="100" w:type="dxa"/>
              <w:bottom w:w="100" w:type="dxa"/>
              <w:right w:w="100" w:type="dxa"/>
            </w:tcMar>
            <w:vAlign w:val="center"/>
          </w:tcPr>
          <w:p w14:paraId="1C123A03" w14:textId="77777777" w:rsidR="00212F7D" w:rsidRPr="00212F7D" w:rsidRDefault="00212F7D" w:rsidP="00212F7D">
            <w:pPr>
              <w:widowControl w:val="0"/>
              <w:pBdr>
                <w:top w:val="nil"/>
                <w:left w:val="nil"/>
                <w:bottom w:val="nil"/>
                <w:right w:val="nil"/>
                <w:between w:val="nil"/>
              </w:pBdr>
              <w:rPr>
                <w:rFonts w:eastAsia="Cambria"/>
                <w:b/>
                <w:bCs/>
              </w:rPr>
            </w:pPr>
            <w:r w:rsidRPr="00212F7D">
              <w:rPr>
                <w:b/>
                <w:bCs/>
                <w:color w:val="000000"/>
              </w:rPr>
              <w:t xml:space="preserve">3.4. </w:t>
            </w:r>
            <w:r w:rsidRPr="00212F7D">
              <w:rPr>
                <w:rFonts w:eastAsia="Cambria"/>
                <w:b/>
                <w:bCs/>
              </w:rPr>
              <w:t>Komercsabiedrības finanšu rādītāji pēdējā gada laikā</w:t>
            </w:r>
          </w:p>
        </w:tc>
      </w:tr>
      <w:tr w:rsidR="00212F7D" w:rsidRPr="00212F7D" w14:paraId="42643579" w14:textId="77777777" w:rsidTr="006843B0">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29750FEA" w14:textId="77777777" w:rsidR="00212F7D" w:rsidRPr="00212F7D" w:rsidRDefault="00212F7D" w:rsidP="00212F7D">
            <w:pPr>
              <w:widowControl w:val="0"/>
              <w:pBdr>
                <w:top w:val="nil"/>
                <w:left w:val="nil"/>
                <w:bottom w:val="nil"/>
                <w:right w:val="nil"/>
                <w:between w:val="nil"/>
              </w:pBdr>
              <w:jc w:val="center"/>
              <w:rPr>
                <w:b/>
                <w:bCs/>
                <w:color w:val="000000"/>
              </w:rPr>
            </w:pPr>
            <w:r w:rsidRPr="00212F7D">
              <w:rPr>
                <w:b/>
                <w:bCs/>
                <w:color w:val="000000"/>
              </w:rPr>
              <w:t>Finanšu rādītāji</w:t>
            </w:r>
          </w:p>
        </w:tc>
        <w:tc>
          <w:tcPr>
            <w:tcW w:w="6594" w:type="dxa"/>
            <w:gridSpan w:val="2"/>
            <w:tcBorders>
              <w:left w:val="single" w:sz="4" w:space="0" w:color="auto"/>
            </w:tcBorders>
            <w:shd w:val="clear" w:color="auto" w:fill="auto"/>
            <w:vAlign w:val="center"/>
          </w:tcPr>
          <w:p w14:paraId="0AF05E74" w14:textId="77777777" w:rsidR="00212F7D" w:rsidRPr="00212F7D" w:rsidRDefault="00212F7D" w:rsidP="00212F7D">
            <w:pPr>
              <w:widowControl w:val="0"/>
              <w:pBdr>
                <w:top w:val="nil"/>
                <w:left w:val="nil"/>
                <w:bottom w:val="nil"/>
                <w:right w:val="nil"/>
                <w:between w:val="nil"/>
              </w:pBdr>
              <w:jc w:val="center"/>
              <w:rPr>
                <w:color w:val="000000"/>
              </w:rPr>
            </w:pPr>
            <w:r w:rsidRPr="00212F7D">
              <w:rPr>
                <w:color w:val="000000"/>
              </w:rPr>
              <w:t>2021.gads</w:t>
            </w:r>
          </w:p>
        </w:tc>
      </w:tr>
      <w:tr w:rsidR="00212F7D" w:rsidRPr="00212F7D" w14:paraId="6D7E250F" w14:textId="77777777" w:rsidTr="006843B0">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196438AD" w14:textId="77777777" w:rsidR="00212F7D" w:rsidRPr="00212F7D" w:rsidRDefault="00212F7D" w:rsidP="00212F7D">
            <w:pPr>
              <w:widowControl w:val="0"/>
              <w:pBdr>
                <w:top w:val="nil"/>
                <w:left w:val="nil"/>
                <w:bottom w:val="nil"/>
                <w:right w:val="nil"/>
                <w:between w:val="nil"/>
              </w:pBdr>
              <w:rPr>
                <w:color w:val="000000"/>
              </w:rPr>
            </w:pPr>
            <w:r w:rsidRPr="00212F7D">
              <w:rPr>
                <w:color w:val="000000"/>
              </w:rPr>
              <w:t xml:space="preserve">Apgrozījums </w:t>
            </w:r>
          </w:p>
        </w:tc>
        <w:tc>
          <w:tcPr>
            <w:tcW w:w="6594" w:type="dxa"/>
            <w:gridSpan w:val="2"/>
            <w:tcBorders>
              <w:left w:val="single" w:sz="4" w:space="0" w:color="auto"/>
            </w:tcBorders>
            <w:shd w:val="clear" w:color="auto" w:fill="auto"/>
            <w:vAlign w:val="center"/>
          </w:tcPr>
          <w:p w14:paraId="34DF16E5" w14:textId="77777777" w:rsidR="00212F7D" w:rsidRPr="00212F7D" w:rsidRDefault="00212F7D" w:rsidP="00212F7D">
            <w:pPr>
              <w:widowControl w:val="0"/>
              <w:pBdr>
                <w:top w:val="nil"/>
                <w:left w:val="nil"/>
                <w:bottom w:val="nil"/>
                <w:right w:val="nil"/>
                <w:between w:val="nil"/>
              </w:pBdr>
              <w:jc w:val="center"/>
              <w:rPr>
                <w:color w:val="000000"/>
              </w:rPr>
            </w:pPr>
          </w:p>
        </w:tc>
      </w:tr>
    </w:tbl>
    <w:p w14:paraId="1B60906F" w14:textId="77777777" w:rsidR="00212F7D" w:rsidRPr="00212F7D" w:rsidRDefault="00212F7D" w:rsidP="00212F7D">
      <w:pPr>
        <w:widowControl w:val="0"/>
        <w:pBdr>
          <w:top w:val="nil"/>
          <w:left w:val="nil"/>
          <w:bottom w:val="nil"/>
          <w:right w:val="nil"/>
          <w:between w:val="nil"/>
        </w:pBdr>
        <w:ind w:left="977" w:right="153" w:hanging="977"/>
        <w:rPr>
          <w:b/>
          <w:sz w:val="20"/>
          <w:szCs w:val="20"/>
        </w:rPr>
      </w:pPr>
    </w:p>
    <w:p w14:paraId="6291C006" w14:textId="77777777" w:rsidR="00212F7D" w:rsidRPr="00212F7D" w:rsidRDefault="00212F7D" w:rsidP="00212F7D">
      <w:pPr>
        <w:widowControl w:val="0"/>
        <w:pBdr>
          <w:top w:val="nil"/>
          <w:left w:val="nil"/>
          <w:bottom w:val="nil"/>
          <w:right w:val="nil"/>
          <w:between w:val="nil"/>
        </w:pBdr>
        <w:ind w:left="977" w:right="153" w:hanging="977"/>
        <w:rPr>
          <w:b/>
          <w:sz w:val="20"/>
          <w:szCs w:val="20"/>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12F7D" w:rsidRPr="00212F7D" w14:paraId="3ACFD990" w14:textId="77777777" w:rsidTr="006843B0">
        <w:trPr>
          <w:trHeight w:hRule="exact" w:val="567"/>
        </w:trPr>
        <w:tc>
          <w:tcPr>
            <w:tcW w:w="9466" w:type="dxa"/>
            <w:shd w:val="clear" w:color="auto" w:fill="F2F2F2"/>
            <w:tcMar>
              <w:top w:w="100" w:type="dxa"/>
              <w:left w:w="100" w:type="dxa"/>
              <w:bottom w:w="100" w:type="dxa"/>
              <w:right w:w="100" w:type="dxa"/>
            </w:tcMar>
            <w:vAlign w:val="center"/>
          </w:tcPr>
          <w:p w14:paraId="0C808DE2" w14:textId="77777777" w:rsidR="00212F7D" w:rsidRPr="00212F7D" w:rsidRDefault="00212F7D" w:rsidP="00212F7D">
            <w:pPr>
              <w:widowControl w:val="0"/>
              <w:pBdr>
                <w:top w:val="nil"/>
                <w:left w:val="nil"/>
                <w:bottom w:val="nil"/>
                <w:right w:val="nil"/>
                <w:between w:val="nil"/>
              </w:pBdr>
              <w:ind w:left="977" w:right="153" w:hanging="977"/>
              <w:rPr>
                <w:b/>
              </w:rPr>
            </w:pPr>
            <w:r w:rsidRPr="00212F7D">
              <w:rPr>
                <w:b/>
                <w:color w:val="000000"/>
              </w:rPr>
              <w:t xml:space="preserve">4. </w:t>
            </w:r>
            <w:r w:rsidRPr="00212F7D">
              <w:rPr>
                <w:b/>
              </w:rPr>
              <w:t xml:space="preserve">KOMERCSABIEDRĪBAS PLĀNOTĀ DARBĪBA NOMAS OBJEKTĀ </w:t>
            </w:r>
          </w:p>
        </w:tc>
      </w:tr>
      <w:tr w:rsidR="00212F7D" w:rsidRPr="00212F7D" w14:paraId="1AF89936" w14:textId="77777777" w:rsidTr="006843B0">
        <w:trPr>
          <w:trHeight w:val="340"/>
        </w:trPr>
        <w:tc>
          <w:tcPr>
            <w:tcW w:w="9466" w:type="dxa"/>
            <w:shd w:val="clear" w:color="auto" w:fill="F2F2F2"/>
            <w:tcMar>
              <w:top w:w="100" w:type="dxa"/>
              <w:left w:w="100" w:type="dxa"/>
              <w:bottom w:w="100" w:type="dxa"/>
              <w:right w:w="100" w:type="dxa"/>
            </w:tcMar>
            <w:vAlign w:val="center"/>
          </w:tcPr>
          <w:p w14:paraId="52DA4792" w14:textId="77777777" w:rsidR="00212F7D" w:rsidRPr="00212F7D" w:rsidRDefault="00212F7D" w:rsidP="00212F7D">
            <w:pPr>
              <w:widowControl w:val="0"/>
              <w:pBdr>
                <w:top w:val="nil"/>
                <w:left w:val="nil"/>
                <w:bottom w:val="nil"/>
                <w:right w:val="nil"/>
                <w:between w:val="nil"/>
              </w:pBdr>
              <w:jc w:val="both"/>
              <w:rPr>
                <w:rFonts w:eastAsia="Cambria"/>
                <w:b/>
                <w:bCs/>
              </w:rPr>
            </w:pPr>
            <w:r w:rsidRPr="00212F7D">
              <w:rPr>
                <w:b/>
                <w:bCs/>
                <w:color w:val="000000"/>
              </w:rPr>
              <w:t>4.1. Nomas objekta (Ēkas un tai piegulošās zemes)</w:t>
            </w:r>
            <w:r w:rsidRPr="00212F7D">
              <w:rPr>
                <w:rFonts w:eastAsia="Cambria"/>
                <w:b/>
                <w:bCs/>
              </w:rPr>
              <w:t xml:space="preserve"> izmantošanas mērķis, plānotā saimnieciskā darbība, NACE kods  </w:t>
            </w:r>
          </w:p>
        </w:tc>
      </w:tr>
      <w:tr w:rsidR="00212F7D" w:rsidRPr="00212F7D" w14:paraId="1FAD9312" w14:textId="77777777" w:rsidTr="006843B0">
        <w:trPr>
          <w:trHeight w:val="564"/>
        </w:trPr>
        <w:tc>
          <w:tcPr>
            <w:tcW w:w="9466" w:type="dxa"/>
            <w:shd w:val="clear" w:color="auto" w:fill="auto"/>
            <w:tcMar>
              <w:top w:w="100" w:type="dxa"/>
              <w:left w:w="100" w:type="dxa"/>
              <w:bottom w:w="100" w:type="dxa"/>
              <w:right w:w="100" w:type="dxa"/>
            </w:tcMar>
          </w:tcPr>
          <w:p w14:paraId="4E1A790B" w14:textId="77777777" w:rsidR="00212F7D" w:rsidRPr="00212F7D" w:rsidRDefault="00212F7D" w:rsidP="00212F7D">
            <w:pPr>
              <w:widowControl w:val="0"/>
              <w:pBdr>
                <w:top w:val="nil"/>
                <w:left w:val="nil"/>
                <w:bottom w:val="nil"/>
                <w:right w:val="nil"/>
                <w:between w:val="nil"/>
              </w:pBdr>
              <w:rPr>
                <w:color w:val="000000"/>
              </w:rPr>
            </w:pPr>
          </w:p>
          <w:p w14:paraId="68A27F53" w14:textId="77777777" w:rsidR="00212F7D" w:rsidRPr="00212F7D" w:rsidRDefault="00212F7D" w:rsidP="00212F7D">
            <w:pPr>
              <w:widowControl w:val="0"/>
              <w:pBdr>
                <w:top w:val="nil"/>
                <w:left w:val="nil"/>
                <w:bottom w:val="nil"/>
                <w:right w:val="nil"/>
                <w:between w:val="nil"/>
              </w:pBdr>
              <w:rPr>
                <w:color w:val="000000"/>
              </w:rPr>
            </w:pPr>
          </w:p>
          <w:p w14:paraId="3CFB754F" w14:textId="77777777" w:rsidR="00212F7D" w:rsidRPr="00212F7D" w:rsidRDefault="00212F7D" w:rsidP="00212F7D">
            <w:pPr>
              <w:widowControl w:val="0"/>
              <w:pBdr>
                <w:top w:val="nil"/>
                <w:left w:val="nil"/>
                <w:bottom w:val="nil"/>
                <w:right w:val="nil"/>
                <w:between w:val="nil"/>
              </w:pBdr>
              <w:rPr>
                <w:color w:val="000000"/>
              </w:rPr>
            </w:pPr>
          </w:p>
          <w:p w14:paraId="15D02F98" w14:textId="77777777" w:rsidR="00212F7D" w:rsidRPr="00212F7D" w:rsidRDefault="00212F7D" w:rsidP="00212F7D">
            <w:pPr>
              <w:widowControl w:val="0"/>
              <w:pBdr>
                <w:top w:val="nil"/>
                <w:left w:val="nil"/>
                <w:bottom w:val="nil"/>
                <w:right w:val="nil"/>
                <w:between w:val="nil"/>
              </w:pBdr>
              <w:rPr>
                <w:color w:val="000000"/>
              </w:rPr>
            </w:pPr>
          </w:p>
          <w:p w14:paraId="6EBE902A"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3D2AC816" w14:textId="77777777" w:rsidTr="006843B0">
        <w:trPr>
          <w:trHeight w:val="166"/>
        </w:trPr>
        <w:tc>
          <w:tcPr>
            <w:tcW w:w="9466" w:type="dxa"/>
            <w:shd w:val="clear" w:color="auto" w:fill="F2F2F2"/>
            <w:tcMar>
              <w:top w:w="100" w:type="dxa"/>
              <w:left w:w="100" w:type="dxa"/>
              <w:bottom w:w="100" w:type="dxa"/>
              <w:right w:w="100" w:type="dxa"/>
            </w:tcMar>
          </w:tcPr>
          <w:p w14:paraId="60EFDE19" w14:textId="77777777" w:rsidR="00212F7D" w:rsidRPr="00212F7D" w:rsidRDefault="00212F7D" w:rsidP="00212F7D">
            <w:pPr>
              <w:widowControl w:val="0"/>
              <w:pBdr>
                <w:top w:val="nil"/>
                <w:left w:val="nil"/>
                <w:bottom w:val="nil"/>
                <w:right w:val="nil"/>
                <w:between w:val="nil"/>
              </w:pBdr>
              <w:rPr>
                <w:b/>
                <w:bCs/>
                <w:color w:val="000000"/>
              </w:rPr>
            </w:pPr>
            <w:r w:rsidRPr="00212F7D">
              <w:rPr>
                <w:b/>
                <w:bCs/>
                <w:color w:val="000000"/>
              </w:rPr>
              <w:t xml:space="preserve">4.2. Plānoto investīciju (līdz 2023.gada 31.decembrim) apraksts </w:t>
            </w:r>
          </w:p>
          <w:p w14:paraId="6D2846A3" w14:textId="77777777" w:rsidR="00212F7D" w:rsidRPr="00212F7D" w:rsidRDefault="00212F7D" w:rsidP="00212F7D">
            <w:pPr>
              <w:widowControl w:val="0"/>
              <w:pBdr>
                <w:top w:val="nil"/>
                <w:left w:val="nil"/>
                <w:bottom w:val="nil"/>
                <w:right w:val="nil"/>
                <w:between w:val="nil"/>
              </w:pBdr>
              <w:rPr>
                <w:rFonts w:eastAsia="Cambria"/>
                <w:b/>
                <w:bCs/>
                <w:sz w:val="21"/>
                <w:szCs w:val="21"/>
              </w:rPr>
            </w:pPr>
            <w:r w:rsidRPr="00212F7D">
              <w:rPr>
                <w:i/>
                <w:iCs/>
                <w:color w:val="000000"/>
                <w:sz w:val="21"/>
                <w:szCs w:val="21"/>
              </w:rPr>
              <w:t>(investīciju pamatojums, finansēšanas veids un avots)</w:t>
            </w:r>
          </w:p>
        </w:tc>
      </w:tr>
      <w:tr w:rsidR="00212F7D" w:rsidRPr="00212F7D" w14:paraId="7762C07D" w14:textId="77777777" w:rsidTr="006843B0">
        <w:trPr>
          <w:trHeight w:val="1167"/>
        </w:trPr>
        <w:tc>
          <w:tcPr>
            <w:tcW w:w="9466" w:type="dxa"/>
            <w:shd w:val="clear" w:color="auto" w:fill="auto"/>
            <w:tcMar>
              <w:top w:w="100" w:type="dxa"/>
              <w:left w:w="100" w:type="dxa"/>
              <w:bottom w:w="100" w:type="dxa"/>
              <w:right w:w="100" w:type="dxa"/>
            </w:tcMar>
          </w:tcPr>
          <w:p w14:paraId="2D4ACAFC" w14:textId="77777777" w:rsidR="00212F7D" w:rsidRPr="00212F7D" w:rsidRDefault="00212F7D" w:rsidP="00212F7D">
            <w:pPr>
              <w:widowControl w:val="0"/>
              <w:pBdr>
                <w:top w:val="nil"/>
                <w:left w:val="nil"/>
                <w:bottom w:val="nil"/>
                <w:right w:val="nil"/>
                <w:between w:val="nil"/>
              </w:pBdr>
              <w:rPr>
                <w:color w:val="000000"/>
              </w:rPr>
            </w:pPr>
          </w:p>
          <w:p w14:paraId="2959FAF8" w14:textId="77777777" w:rsidR="00212F7D" w:rsidRPr="00212F7D" w:rsidRDefault="00212F7D" w:rsidP="00212F7D">
            <w:pPr>
              <w:widowControl w:val="0"/>
              <w:pBdr>
                <w:top w:val="nil"/>
                <w:left w:val="nil"/>
                <w:bottom w:val="nil"/>
                <w:right w:val="nil"/>
                <w:between w:val="nil"/>
              </w:pBdr>
              <w:rPr>
                <w:color w:val="000000"/>
              </w:rPr>
            </w:pPr>
          </w:p>
          <w:p w14:paraId="7BFDB243" w14:textId="77777777" w:rsidR="00212F7D" w:rsidRPr="00212F7D" w:rsidRDefault="00212F7D" w:rsidP="00212F7D">
            <w:pPr>
              <w:widowControl w:val="0"/>
              <w:pBdr>
                <w:top w:val="nil"/>
                <w:left w:val="nil"/>
                <w:bottom w:val="nil"/>
                <w:right w:val="nil"/>
                <w:between w:val="nil"/>
              </w:pBdr>
              <w:rPr>
                <w:color w:val="000000"/>
              </w:rPr>
            </w:pPr>
            <w:r w:rsidRPr="00212F7D">
              <w:rPr>
                <w:color w:val="000000"/>
              </w:rPr>
              <w:t xml:space="preserve"> </w:t>
            </w:r>
          </w:p>
          <w:p w14:paraId="4EACC10E" w14:textId="77777777" w:rsidR="00212F7D" w:rsidRPr="00212F7D" w:rsidRDefault="00212F7D" w:rsidP="00212F7D">
            <w:pPr>
              <w:widowControl w:val="0"/>
              <w:pBdr>
                <w:top w:val="nil"/>
                <w:left w:val="nil"/>
                <w:bottom w:val="nil"/>
                <w:right w:val="nil"/>
                <w:between w:val="nil"/>
              </w:pBdr>
              <w:rPr>
                <w:color w:val="000000"/>
              </w:rPr>
            </w:pPr>
          </w:p>
          <w:p w14:paraId="547714B8" w14:textId="77777777" w:rsidR="00212F7D" w:rsidRPr="00212F7D" w:rsidRDefault="00212F7D" w:rsidP="00212F7D">
            <w:pPr>
              <w:widowControl w:val="0"/>
              <w:pBdr>
                <w:top w:val="nil"/>
                <w:left w:val="nil"/>
                <w:bottom w:val="nil"/>
                <w:right w:val="nil"/>
                <w:between w:val="nil"/>
              </w:pBdr>
              <w:rPr>
                <w:b/>
                <w:bCs/>
                <w:color w:val="000000"/>
              </w:rPr>
            </w:pPr>
          </w:p>
        </w:tc>
      </w:tr>
    </w:tbl>
    <w:p w14:paraId="227F7FF6" w14:textId="1698B70F" w:rsidR="00212F7D" w:rsidRPr="00212F7D" w:rsidRDefault="00212F7D" w:rsidP="00212F7D">
      <w:pPr>
        <w:spacing w:before="100" w:after="200" w:line="276" w:lineRule="auto"/>
        <w:rPr>
          <w:rFonts w:ascii="Cambria" w:eastAsia="Cambria" w:hAnsi="Cambria" w:cs="Cambria"/>
          <w:sz w:val="20"/>
          <w:szCs w:val="20"/>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12F7D" w:rsidRPr="00212F7D" w14:paraId="514961AC" w14:textId="77777777" w:rsidTr="006843B0">
        <w:trPr>
          <w:trHeight w:val="340"/>
        </w:trPr>
        <w:tc>
          <w:tcPr>
            <w:tcW w:w="9466" w:type="dxa"/>
            <w:gridSpan w:val="2"/>
            <w:shd w:val="clear" w:color="auto" w:fill="F2F2F2"/>
            <w:tcMar>
              <w:top w:w="100" w:type="dxa"/>
              <w:left w:w="100" w:type="dxa"/>
              <w:bottom w:w="100" w:type="dxa"/>
              <w:right w:w="100" w:type="dxa"/>
            </w:tcMar>
          </w:tcPr>
          <w:p w14:paraId="105CC049" w14:textId="77777777" w:rsidR="00212F7D" w:rsidRPr="00212F7D" w:rsidRDefault="00212F7D" w:rsidP="00212F7D">
            <w:pPr>
              <w:widowControl w:val="0"/>
              <w:pBdr>
                <w:top w:val="nil"/>
                <w:left w:val="nil"/>
                <w:bottom w:val="nil"/>
                <w:right w:val="nil"/>
                <w:between w:val="nil"/>
              </w:pBdr>
              <w:rPr>
                <w:b/>
                <w:bCs/>
                <w:color w:val="000000"/>
              </w:rPr>
            </w:pPr>
            <w:r w:rsidRPr="00212F7D">
              <w:rPr>
                <w:b/>
                <w:bCs/>
                <w:color w:val="000000"/>
              </w:rPr>
              <w:t>4.3. Plānoto ilgtermiņa ieguldījumu (līdz 2023.gada 31.decembrim) apjoms</w:t>
            </w:r>
          </w:p>
        </w:tc>
      </w:tr>
      <w:tr w:rsidR="00212F7D" w:rsidRPr="00212F7D" w14:paraId="1E607672" w14:textId="77777777" w:rsidTr="00212F7D">
        <w:trPr>
          <w:trHeight w:val="672"/>
        </w:trPr>
        <w:tc>
          <w:tcPr>
            <w:tcW w:w="5235" w:type="dxa"/>
            <w:tcBorders>
              <w:bottom w:val="single" w:sz="4" w:space="0" w:color="auto"/>
              <w:right w:val="single" w:sz="4" w:space="0" w:color="auto"/>
            </w:tcBorders>
            <w:shd w:val="clear" w:color="auto" w:fill="F2F2F2"/>
            <w:tcMar>
              <w:top w:w="100" w:type="dxa"/>
              <w:left w:w="100" w:type="dxa"/>
              <w:bottom w:w="100" w:type="dxa"/>
              <w:right w:w="100" w:type="dxa"/>
            </w:tcMar>
            <w:vAlign w:val="center"/>
          </w:tcPr>
          <w:p w14:paraId="0734E352" w14:textId="77777777" w:rsidR="00212F7D" w:rsidRPr="00212F7D" w:rsidRDefault="00212F7D" w:rsidP="00212F7D">
            <w:pPr>
              <w:widowControl w:val="0"/>
              <w:pBdr>
                <w:top w:val="nil"/>
                <w:left w:val="nil"/>
                <w:bottom w:val="nil"/>
                <w:right w:val="nil"/>
                <w:between w:val="nil"/>
              </w:pBdr>
              <w:jc w:val="center"/>
              <w:rPr>
                <w:color w:val="000000"/>
              </w:rPr>
            </w:pPr>
            <w:r w:rsidRPr="00212F7D">
              <w:rPr>
                <w:b/>
                <w:color w:val="000000"/>
              </w:rPr>
              <w:t>Ilgtermiņa ieguldījuma objekti, veidi</w:t>
            </w:r>
          </w:p>
        </w:tc>
        <w:tc>
          <w:tcPr>
            <w:tcW w:w="4231" w:type="dxa"/>
            <w:tcBorders>
              <w:left w:val="single" w:sz="4" w:space="0" w:color="auto"/>
              <w:bottom w:val="single" w:sz="4" w:space="0" w:color="auto"/>
            </w:tcBorders>
            <w:shd w:val="clear" w:color="auto" w:fill="F2F2F2"/>
            <w:vAlign w:val="center"/>
          </w:tcPr>
          <w:p w14:paraId="1301807B" w14:textId="77777777" w:rsidR="00212F7D" w:rsidRPr="00212F7D" w:rsidRDefault="00212F7D" w:rsidP="00212F7D">
            <w:pPr>
              <w:widowControl w:val="0"/>
              <w:pBdr>
                <w:top w:val="nil"/>
                <w:left w:val="nil"/>
                <w:bottom w:val="nil"/>
                <w:right w:val="nil"/>
                <w:between w:val="nil"/>
              </w:pBdr>
              <w:spacing w:line="229" w:lineRule="auto"/>
              <w:ind w:left="442" w:right="434"/>
              <w:jc w:val="center"/>
              <w:rPr>
                <w:b/>
                <w:color w:val="000000"/>
              </w:rPr>
            </w:pPr>
            <w:r w:rsidRPr="00212F7D">
              <w:rPr>
                <w:b/>
                <w:color w:val="000000"/>
              </w:rPr>
              <w:t xml:space="preserve">Plānoto ilgtermiņa ieguldījumu summa </w:t>
            </w:r>
          </w:p>
          <w:p w14:paraId="3BAAB14C" w14:textId="77777777" w:rsidR="00212F7D" w:rsidRPr="00212F7D" w:rsidRDefault="00212F7D" w:rsidP="00212F7D">
            <w:pPr>
              <w:widowControl w:val="0"/>
              <w:pBdr>
                <w:top w:val="nil"/>
                <w:left w:val="nil"/>
                <w:bottom w:val="nil"/>
                <w:right w:val="nil"/>
                <w:between w:val="nil"/>
              </w:pBdr>
              <w:spacing w:line="229" w:lineRule="auto"/>
              <w:ind w:left="442" w:right="434"/>
              <w:jc w:val="center"/>
              <w:rPr>
                <w:b/>
                <w:color w:val="000000"/>
              </w:rPr>
            </w:pPr>
            <w:r w:rsidRPr="00212F7D">
              <w:rPr>
                <w:b/>
                <w:color w:val="000000"/>
              </w:rPr>
              <w:t>(</w:t>
            </w:r>
            <w:proofErr w:type="spellStart"/>
            <w:r w:rsidRPr="00212F7D">
              <w:rPr>
                <w:b/>
                <w:i/>
                <w:color w:val="000000"/>
              </w:rPr>
              <w:t>euro</w:t>
            </w:r>
            <w:proofErr w:type="spellEnd"/>
            <w:r w:rsidRPr="00212F7D">
              <w:rPr>
                <w:b/>
                <w:color w:val="000000"/>
              </w:rPr>
              <w:t>)</w:t>
            </w:r>
          </w:p>
        </w:tc>
      </w:tr>
      <w:tr w:rsidR="00212F7D" w:rsidRPr="00212F7D" w14:paraId="6A6B21DB" w14:textId="77777777" w:rsidTr="006843B0">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5ACB1FA" w14:textId="77777777" w:rsidR="00212F7D" w:rsidRPr="00212F7D" w:rsidRDefault="00212F7D" w:rsidP="00212F7D">
            <w:pPr>
              <w:widowControl w:val="0"/>
              <w:pBdr>
                <w:top w:val="nil"/>
                <w:left w:val="nil"/>
                <w:bottom w:val="nil"/>
                <w:right w:val="nil"/>
                <w:between w:val="nil"/>
              </w:pBdr>
              <w:rPr>
                <w:bCs/>
                <w:color w:val="000000"/>
              </w:rPr>
            </w:pPr>
            <w:r w:rsidRPr="00212F7D">
              <w:rPr>
                <w:bCs/>
                <w:color w:val="000000"/>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7D34B75B"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3BB79E88" w14:textId="77777777" w:rsidTr="006843B0">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AFEBBE1" w14:textId="77777777" w:rsidR="00212F7D" w:rsidRPr="00212F7D" w:rsidRDefault="00212F7D" w:rsidP="00212F7D">
            <w:pPr>
              <w:widowControl w:val="0"/>
              <w:pBdr>
                <w:top w:val="nil"/>
                <w:left w:val="nil"/>
                <w:bottom w:val="nil"/>
                <w:right w:val="nil"/>
                <w:between w:val="nil"/>
              </w:pBdr>
              <w:rPr>
                <w:bCs/>
                <w:color w:val="000000"/>
              </w:rPr>
            </w:pPr>
            <w:r w:rsidRPr="00212F7D">
              <w:rPr>
                <w:bCs/>
                <w:color w:val="000000"/>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097A811B"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11F8B71D" w14:textId="77777777" w:rsidTr="006843B0">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0E49AA51" w14:textId="77777777" w:rsidR="00212F7D" w:rsidRPr="00212F7D" w:rsidRDefault="00212F7D" w:rsidP="00212F7D">
            <w:pPr>
              <w:widowControl w:val="0"/>
              <w:pBdr>
                <w:top w:val="nil"/>
                <w:left w:val="nil"/>
                <w:bottom w:val="nil"/>
                <w:right w:val="nil"/>
                <w:between w:val="nil"/>
              </w:pBdr>
              <w:jc w:val="right"/>
              <w:rPr>
                <w:color w:val="000000"/>
              </w:rPr>
            </w:pPr>
            <w:r w:rsidRPr="00212F7D">
              <w:rPr>
                <w:b/>
                <w:color w:val="000000"/>
              </w:rPr>
              <w:t>KOPĀ</w:t>
            </w:r>
          </w:p>
        </w:tc>
        <w:tc>
          <w:tcPr>
            <w:tcW w:w="4231" w:type="dxa"/>
            <w:tcBorders>
              <w:top w:val="single" w:sz="4" w:space="0" w:color="auto"/>
              <w:left w:val="single" w:sz="4" w:space="0" w:color="auto"/>
              <w:bottom w:val="single" w:sz="8" w:space="0" w:color="000000"/>
            </w:tcBorders>
            <w:shd w:val="clear" w:color="auto" w:fill="auto"/>
          </w:tcPr>
          <w:p w14:paraId="3B178FE9" w14:textId="77777777" w:rsidR="00212F7D" w:rsidRPr="00212F7D" w:rsidRDefault="00212F7D" w:rsidP="00212F7D">
            <w:pPr>
              <w:widowControl w:val="0"/>
              <w:pBdr>
                <w:top w:val="nil"/>
                <w:left w:val="nil"/>
                <w:bottom w:val="nil"/>
                <w:right w:val="nil"/>
                <w:between w:val="nil"/>
              </w:pBdr>
              <w:rPr>
                <w:color w:val="000000"/>
              </w:rPr>
            </w:pPr>
          </w:p>
        </w:tc>
      </w:tr>
    </w:tbl>
    <w:p w14:paraId="0D95825E" w14:textId="77777777" w:rsidR="00212F7D" w:rsidRPr="00212F7D" w:rsidRDefault="00212F7D" w:rsidP="00212F7D">
      <w:pPr>
        <w:widowControl w:val="0"/>
        <w:pBdr>
          <w:top w:val="nil"/>
          <w:left w:val="nil"/>
          <w:bottom w:val="nil"/>
          <w:right w:val="nil"/>
          <w:between w:val="nil"/>
        </w:pBdr>
        <w:spacing w:before="100" w:after="200" w:line="230" w:lineRule="auto"/>
        <w:ind w:left="977" w:right="153" w:hanging="977"/>
        <w:rPr>
          <w:b/>
          <w:sz w:val="20"/>
          <w:szCs w:val="20"/>
        </w:rPr>
      </w:pPr>
    </w:p>
    <w:tbl>
      <w:tblPr>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212F7D" w:rsidRPr="00212F7D" w14:paraId="7A182001" w14:textId="77777777" w:rsidTr="006843B0">
        <w:trPr>
          <w:trHeight w:val="571"/>
        </w:trPr>
        <w:tc>
          <w:tcPr>
            <w:tcW w:w="9451" w:type="dxa"/>
            <w:gridSpan w:val="2"/>
            <w:shd w:val="clear" w:color="auto" w:fill="DDDDDD"/>
            <w:tcMar>
              <w:top w:w="100" w:type="dxa"/>
              <w:left w:w="100" w:type="dxa"/>
              <w:bottom w:w="100" w:type="dxa"/>
              <w:right w:w="100" w:type="dxa"/>
            </w:tcMar>
          </w:tcPr>
          <w:p w14:paraId="3BB717C8" w14:textId="77777777" w:rsidR="00212F7D" w:rsidRPr="00212F7D" w:rsidRDefault="00212F7D" w:rsidP="00212F7D">
            <w:pPr>
              <w:widowControl w:val="0"/>
              <w:pBdr>
                <w:top w:val="nil"/>
                <w:left w:val="nil"/>
                <w:bottom w:val="nil"/>
                <w:right w:val="nil"/>
                <w:between w:val="nil"/>
              </w:pBdr>
              <w:spacing w:line="229" w:lineRule="auto"/>
              <w:ind w:right="-5"/>
              <w:jc w:val="both"/>
              <w:rPr>
                <w:b/>
                <w:color w:val="000000"/>
              </w:rPr>
            </w:pPr>
            <w:r w:rsidRPr="00212F7D">
              <w:rPr>
                <w:b/>
                <w:color w:val="000000"/>
              </w:rPr>
              <w:t xml:space="preserve">4.4. Plānotais </w:t>
            </w:r>
            <w:r w:rsidRPr="00212F7D">
              <w:rPr>
                <w:b/>
                <w:bCs/>
                <w:color w:val="000000"/>
              </w:rPr>
              <w:t>līdz 2023.gada 31.decembrim</w:t>
            </w:r>
            <w:r w:rsidRPr="00212F7D">
              <w:rPr>
                <w:b/>
                <w:color w:val="000000"/>
              </w:rPr>
              <w:t xml:space="preserve"> jaunradītu pilna laika </w:t>
            </w:r>
            <w:r w:rsidRPr="00212F7D">
              <w:rPr>
                <w:b/>
                <w:bCs/>
              </w:rPr>
              <w:t xml:space="preserve">darba vietu skaits komercsabiedrībā </w:t>
            </w:r>
          </w:p>
        </w:tc>
      </w:tr>
      <w:tr w:rsidR="00212F7D" w:rsidRPr="00212F7D" w14:paraId="3E3BB253" w14:textId="77777777" w:rsidTr="006843B0">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0A90CA17" w14:textId="77777777" w:rsidR="00212F7D" w:rsidRPr="00212F7D" w:rsidRDefault="00212F7D" w:rsidP="00212F7D">
            <w:pPr>
              <w:widowControl w:val="0"/>
              <w:pBdr>
                <w:top w:val="nil"/>
                <w:left w:val="nil"/>
                <w:bottom w:val="nil"/>
                <w:right w:val="nil"/>
                <w:between w:val="nil"/>
              </w:pBdr>
              <w:ind w:firstLine="45"/>
              <w:rPr>
                <w:b/>
                <w:color w:val="000000"/>
              </w:rPr>
            </w:pPr>
            <w:r w:rsidRPr="00212F7D">
              <w:rPr>
                <w:b/>
                <w:color w:val="000000"/>
              </w:rPr>
              <w:t xml:space="preserve"> Darba vietu skaits </w:t>
            </w:r>
          </w:p>
        </w:tc>
        <w:tc>
          <w:tcPr>
            <w:tcW w:w="4206" w:type="dxa"/>
            <w:tcBorders>
              <w:left w:val="single" w:sz="4" w:space="0" w:color="auto"/>
            </w:tcBorders>
            <w:shd w:val="clear" w:color="auto" w:fill="auto"/>
          </w:tcPr>
          <w:p w14:paraId="6FA5946B" w14:textId="77777777" w:rsidR="00212F7D" w:rsidRPr="00212F7D" w:rsidRDefault="00212F7D" w:rsidP="00212F7D">
            <w:pPr>
              <w:widowControl w:val="0"/>
              <w:pBdr>
                <w:top w:val="nil"/>
                <w:left w:val="nil"/>
                <w:bottom w:val="nil"/>
                <w:right w:val="nil"/>
                <w:between w:val="nil"/>
              </w:pBdr>
              <w:rPr>
                <w:b/>
                <w:color w:val="000000"/>
              </w:rPr>
            </w:pPr>
          </w:p>
        </w:tc>
      </w:tr>
    </w:tbl>
    <w:p w14:paraId="1334F1E5" w14:textId="77777777" w:rsidR="00212F7D" w:rsidRPr="00212F7D" w:rsidRDefault="00212F7D" w:rsidP="00212F7D">
      <w:pPr>
        <w:widowControl w:val="0"/>
        <w:pBdr>
          <w:top w:val="nil"/>
          <w:left w:val="nil"/>
          <w:bottom w:val="nil"/>
          <w:right w:val="nil"/>
          <w:between w:val="nil"/>
        </w:pBdr>
        <w:spacing w:line="228" w:lineRule="auto"/>
        <w:jc w:val="both"/>
        <w:rPr>
          <w:color w:val="000000"/>
        </w:rPr>
      </w:pPr>
    </w:p>
    <w:p w14:paraId="7130AC90" w14:textId="77777777" w:rsidR="00212F7D" w:rsidRPr="00212F7D" w:rsidRDefault="00212F7D" w:rsidP="00212F7D">
      <w:pPr>
        <w:widowControl w:val="0"/>
        <w:pBdr>
          <w:top w:val="nil"/>
          <w:left w:val="nil"/>
          <w:bottom w:val="nil"/>
          <w:right w:val="nil"/>
          <w:between w:val="nil"/>
        </w:pBdr>
        <w:spacing w:before="100" w:after="200" w:line="228" w:lineRule="auto"/>
        <w:jc w:val="both"/>
        <w:rPr>
          <w:color w:val="000000"/>
        </w:rPr>
      </w:pPr>
      <w:r w:rsidRPr="00212F7D">
        <w:rPr>
          <w:color w:val="000000"/>
        </w:rPr>
        <w:t xml:space="preserve">Ar šī pieteikuma iesniegšanu </w:t>
      </w:r>
      <w:r w:rsidRPr="00212F7D">
        <w:rPr>
          <w:rFonts w:eastAsia="Cambria"/>
          <w:i/>
        </w:rPr>
        <w:t>&lt;Nomas tiesību pretendenta nosaukums&gt;</w:t>
      </w:r>
      <w:r w:rsidRPr="00212F7D">
        <w:rPr>
          <w:rFonts w:eastAsia="Cambria"/>
        </w:rPr>
        <w:t xml:space="preserve"> </w:t>
      </w:r>
      <w:r w:rsidRPr="00212F7D">
        <w:rPr>
          <w:color w:val="000000"/>
        </w:rPr>
        <w:t xml:space="preserve"> (turpmāk – Pretendents) piesaka savu dalību Gulbenes novada pašvaldības nekustamā īpašuma ar kadastra numuru 5001 007 0270 un adresi: Zaļā iela 3, Gulbene, Gulbenes novads, </w:t>
      </w:r>
      <w:r w:rsidRPr="00212F7D">
        <w:rPr>
          <w:bCs/>
        </w:rPr>
        <w:t>ražošanas ēkas daļas 421,81 m</w:t>
      </w:r>
      <w:r w:rsidRPr="00212F7D">
        <w:rPr>
          <w:bCs/>
          <w:vertAlign w:val="superscript"/>
        </w:rPr>
        <w:t>2</w:t>
      </w:r>
      <w:r w:rsidRPr="00212F7D">
        <w:rPr>
          <w:bCs/>
        </w:rPr>
        <w:t xml:space="preserve"> platībā un zemes vienības ar kadastra apzīmējumu 5001 007 0270 daļas </w:t>
      </w:r>
      <w:r w:rsidRPr="00212F7D">
        <w:rPr>
          <w:color w:val="000000"/>
        </w:rPr>
        <w:t>(turpmāk – Nomas objekts) nomas tiesību pirmajā mutiskā izsolē (turpmāk – izsole) un apliecina, ka:</w:t>
      </w:r>
    </w:p>
    <w:p w14:paraId="7359105D" w14:textId="77777777" w:rsidR="00212F7D" w:rsidRPr="00212F7D" w:rsidRDefault="00212F7D">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color w:val="000000"/>
        </w:rPr>
        <w:t>Pretendentam ir skaidras un saprotamas Pretendenta tiesības un pienākumi, kas ir noteikti izsoles noteikumos un normatīvajos aktos;</w:t>
      </w:r>
    </w:p>
    <w:p w14:paraId="3AD5A9F6" w14:textId="77777777" w:rsidR="00212F7D" w:rsidRPr="00212F7D" w:rsidRDefault="00212F7D">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color w:val="000000"/>
        </w:rPr>
        <w:t xml:space="preserve">Pretendents ir iepazinies ar izsoles noteikumiem, tai skaitā visiem to pielikumiem, saturu, atzīst tos par pareiziem, saprotamiem un atbilstošiem; </w:t>
      </w:r>
    </w:p>
    <w:p w14:paraId="31E604AE" w14:textId="77777777" w:rsidR="00212F7D" w:rsidRPr="00212F7D" w:rsidRDefault="00212F7D">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color w:val="000000"/>
        </w:rPr>
        <w:t>Pretendentam ir skaidras un saprotamas izsoles noteikumos noteiktās prasības piedāvājuma sagatavošanai, līguma priekšmets, līguma noteikumi un iznomātāja izvirzītās prasības nomnieka darbībai, līdz ar ko atzīst, ka Komisija ir nodrošinājusi Pretendentam iespēju bez neattaisnojama riska iesniegt savu pieteikumu izsolei;</w:t>
      </w:r>
    </w:p>
    <w:p w14:paraId="604E5788" w14:textId="77777777" w:rsidR="00212F7D" w:rsidRPr="00212F7D" w:rsidRDefault="00212F7D">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rFonts w:eastAsia="Cambria"/>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3880F1D2" w14:textId="77777777" w:rsidR="00212F7D" w:rsidRPr="00212F7D" w:rsidRDefault="00212F7D">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color w:val="000000"/>
        </w:rPr>
        <w:t>uz pieteikuma iesniegšanas dienu Pretendentam nav neizpildītu maksājumu saistību par līgumiem</w:t>
      </w:r>
      <w:r w:rsidRPr="00212F7D">
        <w:rPr>
          <w:rFonts w:cs="Cambria"/>
          <w:color w:val="000000"/>
        </w:rPr>
        <w:t>, tai skaitā Pretendents</w:t>
      </w:r>
      <w:r w:rsidRPr="00212F7D">
        <w:rPr>
          <w:color w:val="000000"/>
        </w:rPr>
        <w:t xml:space="preserve"> nav atzīstams par nelabticīgu nomnieku, ievērojot izsoles noteikumu 5.3.4. punktā noteikto;</w:t>
      </w:r>
    </w:p>
    <w:p w14:paraId="45C9D0F7" w14:textId="77777777" w:rsidR="00212F7D" w:rsidRPr="00212F7D" w:rsidRDefault="00212F7D">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rFonts w:eastAsia="Cambria"/>
        </w:rPr>
        <w:t xml:space="preserve">uz pieteikuma iesniegšanas brīdi Pretendentam ar tiesas spriedumu nav pasludināts maksātnespējas process, netiek īstenots tiesiskās aizsardzības process vai </w:t>
      </w:r>
      <w:proofErr w:type="spellStart"/>
      <w:r w:rsidRPr="00212F7D">
        <w:rPr>
          <w:rFonts w:eastAsia="Cambria"/>
        </w:rPr>
        <w:t>ārpustiesas</w:t>
      </w:r>
      <w:proofErr w:type="spellEnd"/>
      <w:r w:rsidRPr="00212F7D">
        <w:rPr>
          <w:rFonts w:eastAsia="Cambria"/>
        </w:rPr>
        <w:t xml:space="preserve"> tiesiskās aizsardzības process, tā saimnieciskā darbība nav apturēta vai izbeigta, tam nav uzsākts likvidācijas process;</w:t>
      </w:r>
    </w:p>
    <w:p w14:paraId="6A627F1A" w14:textId="77777777" w:rsidR="00212F7D" w:rsidRPr="00212F7D" w:rsidRDefault="00212F7D">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color w:val="000000"/>
        </w:rPr>
        <w:t xml:space="preserve">uz pieteikuma iesniegšanas dienu Pretendentam </w:t>
      </w:r>
      <w:r w:rsidRPr="00212F7D">
        <w:rPr>
          <w:rFonts w:eastAsia="Cambria"/>
        </w:rPr>
        <w:t>nav nodokļu, tostarp nekustamā īpašuma nodokļu un pašvaldības nodevu, parādu;</w:t>
      </w:r>
    </w:p>
    <w:p w14:paraId="5FB2ED72" w14:textId="77777777" w:rsidR="00212F7D" w:rsidRPr="00212F7D" w:rsidRDefault="00212F7D">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rFonts w:eastAsia="Cambria"/>
          <w:color w:val="000000"/>
        </w:rPr>
        <w:lastRenderedPageBreak/>
        <w:t xml:space="preserve">attiecībā uz Pretendentu, tās valdes vai padomes locekli, patieso labuma guvēju, </w:t>
      </w:r>
      <w:proofErr w:type="spellStart"/>
      <w:r w:rsidRPr="00212F7D">
        <w:rPr>
          <w:rFonts w:eastAsia="Cambria"/>
          <w:color w:val="000000"/>
        </w:rPr>
        <w:t>pārstāvēttiesīgo</w:t>
      </w:r>
      <w:proofErr w:type="spellEnd"/>
      <w:r w:rsidRPr="00212F7D">
        <w:rPr>
          <w:rFonts w:eastAsia="Cambria"/>
          <w:color w:val="000000"/>
        </w:rPr>
        <w:t xml:space="preserve"> personu vai prokūristu, vai personu, kura ir pilnvarota pārstāvēt Pretendentu darbībās, kas saistītas ar filiāli, vai personālsabiedrības biedru, tā valdes vai padomes locekli, patieso labuma guvēju, </w:t>
      </w:r>
      <w:proofErr w:type="spellStart"/>
      <w:r w:rsidRPr="00212F7D">
        <w:rPr>
          <w:rFonts w:eastAsia="Cambria"/>
          <w:color w:val="000000"/>
        </w:rPr>
        <w:t>pārstāvēttiesīgo</w:t>
      </w:r>
      <w:proofErr w:type="spellEnd"/>
      <w:r w:rsidRPr="00212F7D">
        <w:rPr>
          <w:rFonts w:eastAsia="Cambria"/>
          <w:color w:val="000000"/>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6E4C28EB" w14:textId="77777777" w:rsidR="00212F7D" w:rsidRPr="00212F7D" w:rsidRDefault="00212F7D">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color w:val="000000"/>
        </w:rPr>
        <w:t>Pretendents nav ieinteresēts citu Pretendentu šai izsolei iesniegtajos piedāvājumos, pieteikums, tai skaitā piedāvājums, ir sagatavots individuāli un nav saskaņots ar konkurentiem;</w:t>
      </w:r>
    </w:p>
    <w:p w14:paraId="7ACABEE5" w14:textId="77777777" w:rsidR="00212F7D" w:rsidRPr="00212F7D" w:rsidRDefault="00212F7D">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color w:val="000000"/>
        </w:rPr>
        <w:t>visas izsoles pieteikumā sniegtās ziņas par Pretendentu un tā piedāvājumiem ir patiesas;</w:t>
      </w:r>
    </w:p>
    <w:p w14:paraId="4F0A5D63" w14:textId="77777777" w:rsidR="00212F7D" w:rsidRPr="00212F7D" w:rsidRDefault="00212F7D">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color w:val="000000"/>
        </w:rPr>
        <w:t>Pretendents piekrīt, ka personas dati tiks izmantoti, lai pārliecinātos par sniegtās informācijas patiesīgumu;</w:t>
      </w:r>
    </w:p>
    <w:p w14:paraId="5BAD8517" w14:textId="77777777" w:rsidR="00212F7D" w:rsidRPr="00212F7D" w:rsidRDefault="00212F7D">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color w:val="000000"/>
        </w:rPr>
        <w:t>Pretendents piekrīt – ja pēc Iznomātāja rīcībā esošās informācijas Pretendents ir atzīstams par nelabticīgu nomnieku vai ieinteresēto personu attiecībā pret parādā esošo personu Iznomātājam, Pretendents netiek i</w:t>
      </w:r>
      <w:r w:rsidRPr="00212F7D">
        <w:rPr>
          <w:rFonts w:cs="Cambria"/>
          <w:color w:val="000000"/>
        </w:rPr>
        <w:t>ekļauts izsoles dalībnieku sarakstā</w:t>
      </w:r>
      <w:r w:rsidRPr="00212F7D">
        <w:rPr>
          <w:color w:val="000000"/>
        </w:rPr>
        <w:t xml:space="preserve">, jo tas ir sniedzis nepatiesas ziņas aizpildot un iesniedzot pieteikuma veidlapu; </w:t>
      </w:r>
    </w:p>
    <w:p w14:paraId="2AD7B34D" w14:textId="77777777" w:rsidR="00212F7D" w:rsidRPr="00212F7D" w:rsidRDefault="00212F7D">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rFonts w:cs="Cambria"/>
          <w:color w:val="000000"/>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300652B0" w14:textId="77777777" w:rsidR="00212F7D" w:rsidRPr="00212F7D" w:rsidRDefault="00212F7D">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rFonts w:eastAsia="Cambria"/>
        </w:rPr>
        <w:t xml:space="preserve">Pretendents piekrīt, ka Iznomātājs kā </w:t>
      </w:r>
      <w:proofErr w:type="spellStart"/>
      <w:r w:rsidRPr="00212F7D">
        <w:rPr>
          <w:rFonts w:eastAsia="Cambria"/>
        </w:rPr>
        <w:t>kredītinformācijas</w:t>
      </w:r>
      <w:proofErr w:type="spellEnd"/>
      <w:r w:rsidRPr="00212F7D">
        <w:rPr>
          <w:rFonts w:eastAsia="Cambria"/>
        </w:rPr>
        <w:t xml:space="preserve"> lietotājs ir tiesīgs pieprasīt un saņemt </w:t>
      </w:r>
      <w:proofErr w:type="spellStart"/>
      <w:r w:rsidRPr="00212F7D">
        <w:rPr>
          <w:rFonts w:eastAsia="Cambria"/>
        </w:rPr>
        <w:t>kredītinformāciju</w:t>
      </w:r>
      <w:proofErr w:type="spellEnd"/>
      <w:r w:rsidRPr="00212F7D">
        <w:rPr>
          <w:rFonts w:eastAsia="Cambria"/>
        </w:rPr>
        <w:t>, tai skaitā ziņas par Pretendenta kavētajiem maksājumiem un tā kredītreitingu no Iznomātājam pieejamām datubāzēm;</w:t>
      </w:r>
    </w:p>
    <w:p w14:paraId="7D9EE8E0" w14:textId="77777777" w:rsidR="00212F7D" w:rsidRPr="00212F7D" w:rsidRDefault="00212F7D">
      <w:pPr>
        <w:widowControl w:val="0"/>
        <w:numPr>
          <w:ilvl w:val="0"/>
          <w:numId w:val="3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color w:val="000000"/>
        </w:rPr>
        <w:t xml:space="preserve">Pretendents piekrīt, ka saziņai ar Pretendentu tiek izmantots pieteikumā dalībai izsolē norādītā e-adrese vai e-pasta adrese. </w:t>
      </w:r>
    </w:p>
    <w:p w14:paraId="5458C964" w14:textId="77777777" w:rsidR="00212F7D" w:rsidRPr="00212F7D" w:rsidRDefault="00212F7D" w:rsidP="00212F7D">
      <w:pPr>
        <w:spacing w:before="60"/>
        <w:jc w:val="both"/>
        <w:rPr>
          <w:color w:val="000000"/>
        </w:rPr>
      </w:pPr>
      <w:r w:rsidRPr="00212F7D">
        <w:rPr>
          <w:color w:val="000000"/>
        </w:rPr>
        <w:t xml:space="preserve">Pielikumā:  </w:t>
      </w:r>
    </w:p>
    <w:p w14:paraId="6D32F072" w14:textId="77777777" w:rsidR="00212F7D" w:rsidRPr="00212F7D" w:rsidRDefault="00212F7D" w:rsidP="00212F7D">
      <w:pPr>
        <w:spacing w:before="60"/>
        <w:jc w:val="both"/>
        <w:rPr>
          <w:color w:val="000000"/>
        </w:rPr>
      </w:pPr>
      <w:r w:rsidRPr="00212F7D">
        <w:rPr>
          <w:rFonts w:ascii="Cambria" w:eastAsia="Cambria" w:hAnsi="Cambria" w:cs="Cambria"/>
          <w:color w:val="000000"/>
          <w:sz w:val="20"/>
          <w:szCs w:val="20"/>
        </w:rPr>
        <w:fldChar w:fldCharType="begin">
          <w:ffData>
            <w:name w:val=""/>
            <w:enabled/>
            <w:calcOnExit w:val="0"/>
            <w:checkBox>
              <w:sizeAuto/>
              <w:default w:val="0"/>
            </w:checkBox>
          </w:ffData>
        </w:fldChar>
      </w:r>
      <w:r w:rsidRPr="00212F7D">
        <w:rPr>
          <w:rFonts w:ascii="Cambria" w:eastAsia="Cambria" w:hAnsi="Cambria" w:cs="Cambria"/>
          <w:color w:val="000000"/>
          <w:sz w:val="20"/>
          <w:szCs w:val="20"/>
        </w:rPr>
        <w:instrText xml:space="preserve"> FORMCHECKBOX </w:instrText>
      </w:r>
      <w:r w:rsidR="00000000">
        <w:rPr>
          <w:rFonts w:ascii="Cambria" w:eastAsia="Cambria" w:hAnsi="Cambria" w:cs="Cambria"/>
          <w:color w:val="000000"/>
          <w:sz w:val="20"/>
          <w:szCs w:val="20"/>
        </w:rPr>
      </w:r>
      <w:r w:rsidR="00000000">
        <w:rPr>
          <w:rFonts w:ascii="Cambria" w:eastAsia="Cambria" w:hAnsi="Cambria" w:cs="Cambria"/>
          <w:color w:val="000000"/>
          <w:sz w:val="20"/>
          <w:szCs w:val="20"/>
        </w:rPr>
        <w:fldChar w:fldCharType="separate"/>
      </w:r>
      <w:r w:rsidRPr="00212F7D">
        <w:rPr>
          <w:rFonts w:ascii="Cambria" w:eastAsia="Cambria" w:hAnsi="Cambria" w:cs="Cambria"/>
          <w:color w:val="000000"/>
          <w:sz w:val="20"/>
          <w:szCs w:val="20"/>
        </w:rPr>
        <w:fldChar w:fldCharType="end"/>
      </w:r>
      <w:r w:rsidRPr="00212F7D">
        <w:rPr>
          <w:rFonts w:ascii="Cambria" w:eastAsia="Cambria" w:hAnsi="Cambria" w:cs="Cambria"/>
          <w:color w:val="000000"/>
          <w:sz w:val="20"/>
          <w:szCs w:val="20"/>
        </w:rPr>
        <w:t xml:space="preserve"> </w:t>
      </w:r>
      <w:r w:rsidRPr="00212F7D">
        <w:rPr>
          <w:color w:val="000000"/>
        </w:rPr>
        <w:t>Pilnvarotās personas pārstāvības tiesības apliecinoša dokumenta kopija uz ____ lpp.;</w:t>
      </w:r>
    </w:p>
    <w:p w14:paraId="563F2D90" w14:textId="77777777" w:rsidR="00212F7D" w:rsidRPr="00212F7D" w:rsidRDefault="00212F7D" w:rsidP="00212F7D">
      <w:pPr>
        <w:spacing w:before="60"/>
        <w:jc w:val="both"/>
        <w:rPr>
          <w:color w:val="000000"/>
        </w:rPr>
      </w:pPr>
      <w:r w:rsidRPr="00212F7D">
        <w:rPr>
          <w:rFonts w:ascii="Cambria" w:eastAsia="Cambria" w:hAnsi="Cambria" w:cs="Cambria"/>
          <w:color w:val="000000"/>
          <w:sz w:val="20"/>
          <w:szCs w:val="20"/>
        </w:rPr>
        <w:fldChar w:fldCharType="begin">
          <w:ffData>
            <w:name w:val=""/>
            <w:enabled/>
            <w:calcOnExit w:val="0"/>
            <w:checkBox>
              <w:sizeAuto/>
              <w:default w:val="0"/>
            </w:checkBox>
          </w:ffData>
        </w:fldChar>
      </w:r>
      <w:r w:rsidRPr="00212F7D">
        <w:rPr>
          <w:rFonts w:ascii="Cambria" w:eastAsia="Cambria" w:hAnsi="Cambria" w:cs="Cambria"/>
          <w:color w:val="000000"/>
          <w:sz w:val="20"/>
          <w:szCs w:val="20"/>
        </w:rPr>
        <w:instrText xml:space="preserve"> FORMCHECKBOX </w:instrText>
      </w:r>
      <w:r w:rsidR="00000000">
        <w:rPr>
          <w:rFonts w:ascii="Cambria" w:eastAsia="Cambria" w:hAnsi="Cambria" w:cs="Cambria"/>
          <w:color w:val="000000"/>
          <w:sz w:val="20"/>
          <w:szCs w:val="20"/>
        </w:rPr>
      </w:r>
      <w:r w:rsidR="00000000">
        <w:rPr>
          <w:rFonts w:ascii="Cambria" w:eastAsia="Cambria" w:hAnsi="Cambria" w:cs="Cambria"/>
          <w:color w:val="000000"/>
          <w:sz w:val="20"/>
          <w:szCs w:val="20"/>
        </w:rPr>
        <w:fldChar w:fldCharType="separate"/>
      </w:r>
      <w:r w:rsidRPr="00212F7D">
        <w:rPr>
          <w:rFonts w:ascii="Cambria" w:eastAsia="Cambria" w:hAnsi="Cambria" w:cs="Cambria"/>
          <w:color w:val="000000"/>
          <w:sz w:val="20"/>
          <w:szCs w:val="20"/>
        </w:rPr>
        <w:fldChar w:fldCharType="end"/>
      </w:r>
      <w:r w:rsidRPr="00212F7D">
        <w:rPr>
          <w:rFonts w:eastAsia="Cambria"/>
          <w:b/>
          <w:bCs/>
        </w:rPr>
        <w:t xml:space="preserve"> </w:t>
      </w:r>
      <w:r w:rsidRPr="00212F7D">
        <w:rPr>
          <w:color w:val="000000"/>
        </w:rPr>
        <w:t>___________________________________________________________________________.</w:t>
      </w:r>
    </w:p>
    <w:p w14:paraId="50C3D9BC" w14:textId="77777777" w:rsidR="00212F7D" w:rsidRPr="00212F7D" w:rsidRDefault="00212F7D" w:rsidP="00212F7D">
      <w:pPr>
        <w:jc w:val="center"/>
        <w:rPr>
          <w:i/>
          <w:iCs/>
          <w:color w:val="000000"/>
          <w:sz w:val="18"/>
          <w:szCs w:val="18"/>
        </w:rPr>
      </w:pPr>
      <w:r w:rsidRPr="00212F7D">
        <w:rPr>
          <w:i/>
          <w:iCs/>
          <w:color w:val="000000"/>
          <w:sz w:val="18"/>
          <w:szCs w:val="18"/>
        </w:rPr>
        <w:t>(cits dokuments – norādīt dok. nosaukumu, lapu skaitu)</w:t>
      </w:r>
    </w:p>
    <w:p w14:paraId="0484D4C5" w14:textId="77777777" w:rsidR="00212F7D" w:rsidRPr="00212F7D" w:rsidRDefault="00212F7D" w:rsidP="00212F7D">
      <w:pPr>
        <w:jc w:val="both"/>
        <w:rPr>
          <w:i/>
        </w:rPr>
      </w:pPr>
    </w:p>
    <w:p w14:paraId="76E34A60" w14:textId="77777777" w:rsidR="00212F7D" w:rsidRPr="00212F7D" w:rsidRDefault="00212F7D" w:rsidP="00212F7D">
      <w:pPr>
        <w:jc w:val="both"/>
        <w:rPr>
          <w: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212F7D" w:rsidRPr="00212F7D" w14:paraId="4F6EC8E8" w14:textId="77777777" w:rsidTr="006843B0">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08A949A7" w14:textId="77777777" w:rsidR="00212F7D" w:rsidRPr="00212F7D" w:rsidRDefault="00212F7D" w:rsidP="00212F7D">
            <w:pPr>
              <w:spacing w:before="100"/>
              <w:ind w:left="95"/>
            </w:pPr>
            <w:proofErr w:type="spellStart"/>
            <w:r w:rsidRPr="00212F7D">
              <w:t>P</w:t>
            </w:r>
            <w:r w:rsidRPr="00212F7D">
              <w:rPr>
                <w:spacing w:val="1"/>
              </w:rPr>
              <w:t>a</w:t>
            </w:r>
            <w:r w:rsidRPr="00212F7D">
              <w:rPr>
                <w:spacing w:val="-1"/>
              </w:rPr>
              <w:t>r</w:t>
            </w:r>
            <w:r w:rsidRPr="00212F7D">
              <w:rPr>
                <w:spacing w:val="1"/>
              </w:rPr>
              <w:t>a</w:t>
            </w:r>
            <w:r w:rsidRPr="00212F7D">
              <w:t>k</w:t>
            </w:r>
            <w:r w:rsidRPr="00212F7D">
              <w:rPr>
                <w:spacing w:val="1"/>
              </w:rPr>
              <w:t>s</w:t>
            </w:r>
            <w:r w:rsidRPr="00212F7D">
              <w:t>t</w:t>
            </w:r>
            <w:r w:rsidRPr="00212F7D">
              <w:rPr>
                <w:spacing w:val="2"/>
              </w:rPr>
              <w:t>t</w:t>
            </w:r>
            <w:r w:rsidRPr="00212F7D">
              <w:rPr>
                <w:spacing w:val="-3"/>
              </w:rPr>
              <w:t>i</w:t>
            </w:r>
            <w:r w:rsidRPr="00212F7D">
              <w:rPr>
                <w:spacing w:val="1"/>
              </w:rPr>
              <w:t>es</w:t>
            </w:r>
            <w:r w:rsidRPr="00212F7D">
              <w:t>ī</w:t>
            </w:r>
            <w:r w:rsidRPr="00212F7D">
              <w:rPr>
                <w:spacing w:val="-2"/>
              </w:rPr>
              <w:t>g</w:t>
            </w:r>
            <w:r w:rsidRPr="00212F7D">
              <w:t>ās</w:t>
            </w:r>
            <w:proofErr w:type="spellEnd"/>
            <w:r w:rsidRPr="00212F7D">
              <w:rPr>
                <w:spacing w:val="27"/>
              </w:rPr>
              <w:t xml:space="preserve"> </w:t>
            </w:r>
            <w:r w:rsidRPr="00212F7D">
              <w:rPr>
                <w:w w:val="102"/>
              </w:rPr>
              <w:t>p</w:t>
            </w:r>
            <w:r w:rsidRPr="00212F7D">
              <w:rPr>
                <w:spacing w:val="1"/>
                <w:w w:val="102"/>
              </w:rPr>
              <w:t>e</w:t>
            </w:r>
            <w:r w:rsidRPr="00212F7D">
              <w:rPr>
                <w:spacing w:val="-1"/>
                <w:w w:val="102"/>
              </w:rPr>
              <w:t>r</w:t>
            </w:r>
            <w:r w:rsidRPr="00212F7D">
              <w:rPr>
                <w:spacing w:val="1"/>
                <w:w w:val="102"/>
              </w:rPr>
              <w:t>s</w:t>
            </w:r>
            <w:r w:rsidRPr="00212F7D">
              <w:rPr>
                <w:spacing w:val="-2"/>
                <w:w w:val="102"/>
              </w:rPr>
              <w:t>o</w:t>
            </w:r>
            <w:r w:rsidRPr="00212F7D">
              <w:rPr>
                <w:w w:val="102"/>
              </w:rPr>
              <w:t>n</w:t>
            </w:r>
            <w:r w:rsidRPr="00212F7D">
              <w:rPr>
                <w:spacing w:val="1"/>
                <w:w w:val="102"/>
              </w:rPr>
              <w:t>a</w:t>
            </w:r>
            <w:r w:rsidRPr="00212F7D">
              <w:rPr>
                <w:w w:val="102"/>
              </w:rPr>
              <w:t>s</w:t>
            </w:r>
            <w:r w:rsidRPr="00212F7D">
              <w:rPr>
                <w:spacing w:val="-3"/>
                <w:w w:val="102"/>
              </w:rPr>
              <w:t xml:space="preserve"> p</w:t>
            </w:r>
            <w:r w:rsidRPr="00212F7D">
              <w:rPr>
                <w:spacing w:val="3"/>
                <w:w w:val="102"/>
              </w:rPr>
              <w:t>a</w:t>
            </w:r>
            <w:r w:rsidRPr="00212F7D">
              <w:rPr>
                <w:spacing w:val="-1"/>
                <w:w w:val="102"/>
              </w:rPr>
              <w:t>r</w:t>
            </w:r>
            <w:r w:rsidRPr="00212F7D">
              <w:rPr>
                <w:spacing w:val="1"/>
                <w:w w:val="102"/>
              </w:rPr>
              <w:t>a</w:t>
            </w:r>
            <w:r w:rsidRPr="00212F7D">
              <w:rPr>
                <w:w w:val="102"/>
              </w:rPr>
              <w:t>k</w:t>
            </w:r>
            <w:r w:rsidRPr="00212F7D">
              <w:rPr>
                <w:spacing w:val="1"/>
                <w:w w:val="102"/>
              </w:rPr>
              <w:t>s</w:t>
            </w:r>
            <w:r w:rsidRPr="00212F7D">
              <w:rPr>
                <w:w w:val="102"/>
              </w:rPr>
              <w:t>ts</w:t>
            </w:r>
          </w:p>
        </w:tc>
        <w:tc>
          <w:tcPr>
            <w:tcW w:w="2718" w:type="pct"/>
            <w:tcBorders>
              <w:top w:val="single" w:sz="4" w:space="0" w:color="auto"/>
              <w:left w:val="single" w:sz="4" w:space="0" w:color="auto"/>
              <w:bottom w:val="single" w:sz="4" w:space="0" w:color="auto"/>
              <w:right w:val="single" w:sz="4" w:space="0" w:color="auto"/>
            </w:tcBorders>
          </w:tcPr>
          <w:p w14:paraId="617B3A0C" w14:textId="77777777" w:rsidR="00212F7D" w:rsidRPr="00212F7D" w:rsidRDefault="00212F7D" w:rsidP="00212F7D">
            <w:pPr>
              <w:spacing w:before="100"/>
            </w:pPr>
          </w:p>
        </w:tc>
      </w:tr>
      <w:tr w:rsidR="00212F7D" w:rsidRPr="00212F7D" w14:paraId="78C189CF" w14:textId="77777777" w:rsidTr="006843B0">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81E515B" w14:textId="77777777" w:rsidR="00212F7D" w:rsidRPr="00212F7D" w:rsidRDefault="00212F7D" w:rsidP="00212F7D">
            <w:pPr>
              <w:spacing w:before="100"/>
              <w:ind w:left="95"/>
            </w:pPr>
            <w:r w:rsidRPr="00212F7D">
              <w:rPr>
                <w:spacing w:val="-2"/>
              </w:rPr>
              <w:t>V</w:t>
            </w:r>
            <w:r w:rsidRPr="00212F7D">
              <w:rPr>
                <w:spacing w:val="3"/>
              </w:rPr>
              <w:t>ā</w:t>
            </w:r>
            <w:r w:rsidRPr="00212F7D">
              <w:rPr>
                <w:spacing w:val="-1"/>
              </w:rPr>
              <w:t>r</w:t>
            </w:r>
            <w:r w:rsidRPr="00212F7D">
              <w:t>d</w:t>
            </w:r>
            <w:r w:rsidRPr="00212F7D">
              <w:rPr>
                <w:spacing w:val="-1"/>
              </w:rPr>
              <w:t>s</w:t>
            </w:r>
            <w:r w:rsidRPr="00212F7D">
              <w:t>,</w:t>
            </w:r>
            <w:r w:rsidRPr="00212F7D">
              <w:rPr>
                <w:spacing w:val="16"/>
              </w:rPr>
              <w:t xml:space="preserve"> </w:t>
            </w:r>
            <w:r w:rsidRPr="00212F7D">
              <w:rPr>
                <w:w w:val="102"/>
              </w:rPr>
              <w:t>u</w:t>
            </w:r>
            <w:r w:rsidRPr="00212F7D">
              <w:rPr>
                <w:spacing w:val="1"/>
                <w:w w:val="102"/>
              </w:rPr>
              <w:t>z</w:t>
            </w:r>
            <w:r w:rsidRPr="00212F7D">
              <w:rPr>
                <w:spacing w:val="-2"/>
                <w:w w:val="102"/>
              </w:rPr>
              <w:t>v</w:t>
            </w:r>
            <w:r w:rsidRPr="00212F7D">
              <w:rPr>
                <w:spacing w:val="1"/>
                <w:w w:val="102"/>
              </w:rPr>
              <w:t>ā</w:t>
            </w:r>
            <w:r w:rsidRPr="00212F7D">
              <w:rPr>
                <w:spacing w:val="-1"/>
                <w:w w:val="102"/>
              </w:rPr>
              <w:t>r</w:t>
            </w:r>
            <w:r w:rsidRPr="00212F7D">
              <w:rPr>
                <w:w w:val="102"/>
              </w:rPr>
              <w:t>ds</w:t>
            </w:r>
          </w:p>
        </w:tc>
        <w:tc>
          <w:tcPr>
            <w:tcW w:w="2718" w:type="pct"/>
            <w:tcBorders>
              <w:top w:val="single" w:sz="4" w:space="0" w:color="auto"/>
              <w:left w:val="single" w:sz="4" w:space="0" w:color="auto"/>
              <w:bottom w:val="single" w:sz="4" w:space="0" w:color="auto"/>
              <w:right w:val="single" w:sz="4" w:space="0" w:color="auto"/>
            </w:tcBorders>
          </w:tcPr>
          <w:p w14:paraId="6E241188" w14:textId="77777777" w:rsidR="00212F7D" w:rsidRPr="00212F7D" w:rsidRDefault="00212F7D" w:rsidP="00212F7D">
            <w:pPr>
              <w:spacing w:before="100"/>
              <w:ind w:left="105"/>
            </w:pPr>
          </w:p>
        </w:tc>
      </w:tr>
      <w:tr w:rsidR="00212F7D" w:rsidRPr="00212F7D" w14:paraId="5F28216E" w14:textId="77777777" w:rsidTr="006843B0">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33D0D0B2" w14:textId="77777777" w:rsidR="00212F7D" w:rsidRPr="00212F7D" w:rsidRDefault="00212F7D" w:rsidP="00212F7D">
            <w:pPr>
              <w:spacing w:before="100"/>
              <w:ind w:left="95"/>
            </w:pPr>
            <w:r w:rsidRPr="00212F7D">
              <w:rPr>
                <w:spacing w:val="1"/>
                <w:w w:val="102"/>
              </w:rPr>
              <w:t>A</w:t>
            </w:r>
            <w:r w:rsidRPr="00212F7D">
              <w:rPr>
                <w:w w:val="102"/>
              </w:rPr>
              <w:t>m</w:t>
            </w:r>
            <w:r w:rsidRPr="00212F7D">
              <w:rPr>
                <w:spacing w:val="3"/>
                <w:w w:val="102"/>
              </w:rPr>
              <w:t>a</w:t>
            </w:r>
            <w:r w:rsidRPr="00212F7D">
              <w:rPr>
                <w:w w:val="102"/>
              </w:rPr>
              <w:t>ts</w:t>
            </w:r>
          </w:p>
        </w:tc>
        <w:tc>
          <w:tcPr>
            <w:tcW w:w="2718" w:type="pct"/>
            <w:tcBorders>
              <w:top w:val="single" w:sz="4" w:space="0" w:color="auto"/>
              <w:left w:val="single" w:sz="4" w:space="0" w:color="auto"/>
              <w:bottom w:val="single" w:sz="4" w:space="0" w:color="auto"/>
              <w:right w:val="single" w:sz="4" w:space="0" w:color="auto"/>
            </w:tcBorders>
          </w:tcPr>
          <w:p w14:paraId="6CE3184D" w14:textId="77777777" w:rsidR="00212F7D" w:rsidRPr="00212F7D" w:rsidRDefault="00212F7D" w:rsidP="00212F7D">
            <w:pPr>
              <w:spacing w:before="100"/>
              <w:ind w:left="105"/>
            </w:pPr>
          </w:p>
        </w:tc>
      </w:tr>
      <w:tr w:rsidR="00212F7D" w:rsidRPr="00212F7D" w14:paraId="080899A8" w14:textId="77777777" w:rsidTr="006843B0">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219762B0" w14:textId="77777777" w:rsidR="00212F7D" w:rsidRPr="00212F7D" w:rsidRDefault="00212F7D" w:rsidP="00212F7D">
            <w:pPr>
              <w:spacing w:before="100"/>
              <w:ind w:left="95"/>
            </w:pPr>
            <w:r w:rsidRPr="00212F7D">
              <w:rPr>
                <w:spacing w:val="1"/>
                <w:w w:val="102"/>
              </w:rPr>
              <w:t>Da</w:t>
            </w:r>
            <w:r w:rsidRPr="00212F7D">
              <w:rPr>
                <w:spacing w:val="2"/>
                <w:w w:val="102"/>
              </w:rPr>
              <w:t>t</w:t>
            </w:r>
            <w:r w:rsidRPr="00212F7D">
              <w:rPr>
                <w:w w:val="102"/>
              </w:rPr>
              <w:t>ums</w:t>
            </w:r>
          </w:p>
        </w:tc>
        <w:tc>
          <w:tcPr>
            <w:tcW w:w="2718" w:type="pct"/>
            <w:tcBorders>
              <w:top w:val="single" w:sz="4" w:space="0" w:color="auto"/>
              <w:left w:val="single" w:sz="4" w:space="0" w:color="auto"/>
              <w:bottom w:val="single" w:sz="4" w:space="0" w:color="auto"/>
              <w:right w:val="single" w:sz="4" w:space="0" w:color="auto"/>
            </w:tcBorders>
          </w:tcPr>
          <w:p w14:paraId="47B1B8BA" w14:textId="77777777" w:rsidR="00212F7D" w:rsidRPr="00212F7D" w:rsidRDefault="00212F7D" w:rsidP="00212F7D">
            <w:pPr>
              <w:spacing w:before="100"/>
              <w:ind w:left="105"/>
            </w:pPr>
          </w:p>
        </w:tc>
      </w:tr>
    </w:tbl>
    <w:p w14:paraId="4CFB6C97" w14:textId="77777777" w:rsidR="00212F7D" w:rsidRPr="00212F7D" w:rsidRDefault="00212F7D" w:rsidP="00212F7D">
      <w:pPr>
        <w:widowControl w:val="0"/>
        <w:pBdr>
          <w:top w:val="nil"/>
          <w:left w:val="nil"/>
          <w:bottom w:val="nil"/>
          <w:right w:val="nil"/>
          <w:between w:val="nil"/>
        </w:pBdr>
        <w:spacing w:before="100" w:after="200" w:line="276" w:lineRule="auto"/>
        <w:rPr>
          <w:rFonts w:ascii="Cambria" w:eastAsia="Cambria" w:hAnsi="Cambria" w:cs="Cambria"/>
          <w:color w:val="000000"/>
          <w:sz w:val="20"/>
          <w:szCs w:val="20"/>
        </w:rPr>
      </w:pPr>
    </w:p>
    <w:p w14:paraId="31C5BE25" w14:textId="77777777" w:rsidR="00B45F49" w:rsidRDefault="00212F7D" w:rsidP="00212F7D">
      <w:pPr>
        <w:tabs>
          <w:tab w:val="left" w:pos="5670"/>
        </w:tabs>
        <w:spacing w:line="259" w:lineRule="auto"/>
        <w:rPr>
          <w:rFonts w:eastAsia="Calibri"/>
          <w:b/>
          <w:sz w:val="22"/>
          <w:szCs w:val="22"/>
          <w:lang w:eastAsia="en-US"/>
        </w:rPr>
      </w:pPr>
      <w:r w:rsidRPr="00212F7D">
        <w:rPr>
          <w:rFonts w:eastAsia="Calibri"/>
          <w:b/>
          <w:sz w:val="22"/>
          <w:szCs w:val="22"/>
          <w:lang w:eastAsia="en-US"/>
        </w:rPr>
        <w:tab/>
      </w:r>
    </w:p>
    <w:p w14:paraId="7D021535" w14:textId="77777777" w:rsidR="00B45F49" w:rsidRDefault="00B45F49">
      <w:pPr>
        <w:spacing w:after="160" w:line="259" w:lineRule="auto"/>
        <w:rPr>
          <w:rFonts w:eastAsia="Calibri"/>
          <w:b/>
          <w:sz w:val="22"/>
          <w:szCs w:val="22"/>
          <w:lang w:eastAsia="en-US"/>
        </w:rPr>
      </w:pPr>
      <w:r>
        <w:rPr>
          <w:rFonts w:eastAsia="Calibri"/>
          <w:b/>
          <w:sz w:val="22"/>
          <w:szCs w:val="22"/>
          <w:lang w:eastAsia="en-US"/>
        </w:rPr>
        <w:br w:type="page"/>
      </w:r>
    </w:p>
    <w:p w14:paraId="7EC5B51E" w14:textId="0A1C5C00" w:rsidR="00212F7D" w:rsidRPr="00212F7D" w:rsidRDefault="00212F7D" w:rsidP="00B45F49">
      <w:pPr>
        <w:tabs>
          <w:tab w:val="left" w:pos="5670"/>
        </w:tabs>
        <w:spacing w:line="259" w:lineRule="auto"/>
        <w:jc w:val="right"/>
        <w:rPr>
          <w:rFonts w:eastAsia="Calibri"/>
          <w:b/>
          <w:sz w:val="22"/>
          <w:szCs w:val="22"/>
          <w:lang w:eastAsia="en-US"/>
        </w:rPr>
      </w:pPr>
      <w:r w:rsidRPr="00212F7D">
        <w:rPr>
          <w:rFonts w:eastAsia="Calibri"/>
          <w:b/>
          <w:sz w:val="22"/>
          <w:szCs w:val="22"/>
          <w:lang w:eastAsia="en-US"/>
        </w:rPr>
        <w:lastRenderedPageBreak/>
        <w:t>2.pielikums</w:t>
      </w:r>
    </w:p>
    <w:p w14:paraId="01C24965"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ab/>
        <w:t>Gulbenes novada domes</w:t>
      </w:r>
    </w:p>
    <w:p w14:paraId="15866729"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ab/>
        <w:t>2022. gada 29.decembra</w:t>
      </w:r>
    </w:p>
    <w:p w14:paraId="60303D9A"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ab/>
        <w:t xml:space="preserve">lēmumam Nr. GND/2022/1328 </w:t>
      </w:r>
    </w:p>
    <w:p w14:paraId="35B82625"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ab/>
        <w:t>(protokols Nr.27, 115.p.)</w:t>
      </w:r>
    </w:p>
    <w:p w14:paraId="749C342D" w14:textId="77777777" w:rsidR="00212F7D" w:rsidRPr="00212F7D" w:rsidRDefault="00212F7D" w:rsidP="00212F7D">
      <w:pPr>
        <w:tabs>
          <w:tab w:val="left" w:pos="5670"/>
        </w:tabs>
        <w:rPr>
          <w:rFonts w:eastAsia="Calibri"/>
          <w:sz w:val="22"/>
          <w:szCs w:val="22"/>
          <w:lang w:eastAsia="en-US"/>
        </w:rPr>
      </w:pPr>
    </w:p>
    <w:p w14:paraId="278AA147" w14:textId="77777777" w:rsidR="00212F7D" w:rsidRPr="00212F7D" w:rsidRDefault="00212F7D" w:rsidP="00212F7D">
      <w:pPr>
        <w:tabs>
          <w:tab w:val="left" w:pos="5670"/>
        </w:tabs>
        <w:rPr>
          <w:rFonts w:eastAsia="Calibri"/>
          <w:sz w:val="22"/>
          <w:szCs w:val="22"/>
          <w:lang w:eastAsia="en-US"/>
        </w:rPr>
      </w:pPr>
    </w:p>
    <w:p w14:paraId="0C59EF3F" w14:textId="77777777" w:rsidR="00212F7D" w:rsidRPr="00212F7D" w:rsidRDefault="00212F7D" w:rsidP="00212F7D">
      <w:pPr>
        <w:tabs>
          <w:tab w:val="left" w:pos="5670"/>
        </w:tabs>
        <w:jc w:val="center"/>
        <w:rPr>
          <w:rFonts w:eastAsia="Calibri"/>
          <w:sz w:val="22"/>
          <w:szCs w:val="22"/>
          <w:lang w:eastAsia="en-US"/>
        </w:rPr>
      </w:pPr>
      <w:r w:rsidRPr="00212F7D">
        <w:rPr>
          <w:rFonts w:eastAsia="Calibri"/>
          <w:b/>
          <w:bCs/>
          <w:sz w:val="22"/>
          <w:szCs w:val="22"/>
          <w:lang w:eastAsia="en-US"/>
        </w:rPr>
        <w:t xml:space="preserve">PAR NOMAS OBJEKTU PUBLICĒJAMĀ INFORMĀCIJA </w:t>
      </w:r>
    </w:p>
    <w:p w14:paraId="713BFE2E" w14:textId="77777777" w:rsidR="00212F7D" w:rsidRPr="00212F7D" w:rsidRDefault="00212F7D" w:rsidP="00212F7D">
      <w:pPr>
        <w:tabs>
          <w:tab w:val="left" w:pos="5670"/>
        </w:tabs>
        <w:rPr>
          <w:rFonts w:eastAsia="Calibri"/>
          <w:sz w:val="22"/>
          <w:szCs w:val="22"/>
          <w:lang w:eastAsia="en-US"/>
        </w:rPr>
      </w:pPr>
    </w:p>
    <w:tbl>
      <w:tblPr>
        <w:tblStyle w:val="Reatabula"/>
        <w:tblW w:w="0" w:type="auto"/>
        <w:tblLook w:val="04A0" w:firstRow="1" w:lastRow="0" w:firstColumn="1" w:lastColumn="0" w:noHBand="0" w:noVBand="1"/>
      </w:tblPr>
      <w:tblGrid>
        <w:gridCol w:w="3114"/>
        <w:gridCol w:w="6230"/>
      </w:tblGrid>
      <w:tr w:rsidR="00212F7D" w:rsidRPr="00212F7D" w14:paraId="59FBE5C0" w14:textId="77777777" w:rsidTr="006843B0">
        <w:trPr>
          <w:trHeight w:val="40"/>
        </w:trPr>
        <w:tc>
          <w:tcPr>
            <w:tcW w:w="3114" w:type="dxa"/>
          </w:tcPr>
          <w:p w14:paraId="259310B1"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Nomas objekta veids</w:t>
            </w:r>
          </w:p>
        </w:tc>
        <w:tc>
          <w:tcPr>
            <w:tcW w:w="6230" w:type="dxa"/>
          </w:tcPr>
          <w:p w14:paraId="15F41206" w14:textId="1A850CBD" w:rsidR="00212F7D" w:rsidRPr="00B45F49" w:rsidRDefault="00212F7D" w:rsidP="00B45F49">
            <w:pPr>
              <w:pStyle w:val="Sarakstarindkopa"/>
              <w:numPr>
                <w:ilvl w:val="3"/>
                <w:numId w:val="30"/>
              </w:numPr>
              <w:ind w:left="35" w:firstLine="283"/>
              <w:jc w:val="both"/>
              <w:rPr>
                <w:rFonts w:ascii="Times New Roman" w:hAnsi="Times New Roman"/>
              </w:rPr>
            </w:pPr>
            <w:r w:rsidRPr="00B45F49">
              <w:rPr>
                <w:rFonts w:ascii="Times New Roman" w:hAnsi="Times New Roman"/>
              </w:rPr>
              <w:t xml:space="preserve">Gulbenes novada pašvaldības nekustamajā īpašumā </w:t>
            </w:r>
            <w:bookmarkStart w:id="90" w:name="_Hlk119057124"/>
            <w:r w:rsidRPr="00B45F49">
              <w:rPr>
                <w:rFonts w:ascii="Times New Roman" w:hAnsi="Times New Roman"/>
              </w:rPr>
              <w:t>ar kadastra numuru 5001 007 0270 un adresi: Zaļā iela 3, Gulbene, Gulbenes novads, izbūvējamā ražošanas ēkas daļa 421,81 m</w:t>
            </w:r>
            <w:r w:rsidRPr="00B45F49">
              <w:rPr>
                <w:rFonts w:ascii="Times New Roman" w:hAnsi="Times New Roman"/>
                <w:vertAlign w:val="superscript"/>
              </w:rPr>
              <w:t>2</w:t>
            </w:r>
            <w:r w:rsidRPr="00B45F49">
              <w:rPr>
                <w:rFonts w:ascii="Times New Roman" w:hAnsi="Times New Roman"/>
              </w:rPr>
              <w:t xml:space="preserve"> platībā, tai skaitā biroja telpas, palīgtelpas</w:t>
            </w:r>
            <w:bookmarkEnd w:id="90"/>
            <w:r w:rsidRPr="00B45F49">
              <w:rPr>
                <w:rFonts w:ascii="Times New Roman" w:hAnsi="Times New Roman"/>
              </w:rPr>
              <w:t xml:space="preserve"> un </w:t>
            </w:r>
            <w:proofErr w:type="spellStart"/>
            <w:r w:rsidRPr="00B45F49">
              <w:rPr>
                <w:rFonts w:ascii="Times New Roman" w:hAnsi="Times New Roman"/>
              </w:rPr>
              <w:t>ārtelpa</w:t>
            </w:r>
            <w:proofErr w:type="spellEnd"/>
            <w:r w:rsidRPr="00B45F49">
              <w:rPr>
                <w:rFonts w:ascii="Times New Roman" w:hAnsi="Times New Roman"/>
              </w:rPr>
              <w:t xml:space="preserve"> (nojume) (turpmāk – Ēka); </w:t>
            </w:r>
          </w:p>
          <w:p w14:paraId="4F641ABD" w14:textId="724B21DC" w:rsidR="00212F7D" w:rsidRPr="00B45F49" w:rsidRDefault="00212F7D" w:rsidP="00B45F49">
            <w:pPr>
              <w:pStyle w:val="Sarakstarindkopa"/>
              <w:numPr>
                <w:ilvl w:val="3"/>
                <w:numId w:val="30"/>
              </w:numPr>
              <w:ind w:left="35" w:firstLine="283"/>
              <w:jc w:val="both"/>
              <w:rPr>
                <w:rFonts w:ascii="Times New Roman" w:hAnsi="Times New Roman"/>
              </w:rPr>
            </w:pPr>
            <w:bookmarkStart w:id="91" w:name="_Hlk119057167"/>
            <w:r w:rsidRPr="00B45F49">
              <w:rPr>
                <w:rFonts w:ascii="Times New Roman" w:hAnsi="Times New Roman"/>
              </w:rPr>
              <w:t xml:space="preserve">ar Ēku neatdalāmi saistītās, izbūvējamās būves, kas paredzētas Ēkas nomnieku koplietošanai, un kas nav nodotas atsevišķā lietošanā citām personām, tai skaitā brauktuve un stāvlaukums ar apgaismojumu (betona bruģakmens segums) </w:t>
            </w:r>
            <w:bookmarkEnd w:id="91"/>
            <w:r w:rsidRPr="00B45F49">
              <w:rPr>
                <w:rFonts w:ascii="Times New Roman" w:hAnsi="Times New Roman"/>
              </w:rPr>
              <w:t>(turpmāk – Inženierbūves);</w:t>
            </w:r>
          </w:p>
          <w:p w14:paraId="4E62A518" w14:textId="1B6CBF33" w:rsidR="00212F7D" w:rsidRPr="00B45F49" w:rsidRDefault="00212F7D" w:rsidP="00B45F49">
            <w:pPr>
              <w:pStyle w:val="Sarakstarindkopa"/>
              <w:numPr>
                <w:ilvl w:val="3"/>
                <w:numId w:val="30"/>
              </w:numPr>
              <w:ind w:left="0" w:firstLine="318"/>
              <w:jc w:val="both"/>
              <w:rPr>
                <w:rFonts w:ascii="Times New Roman" w:hAnsi="Times New Roman"/>
              </w:rPr>
            </w:pPr>
            <w:bookmarkStart w:id="92" w:name="_Hlk119057216"/>
            <w:r w:rsidRPr="00B45F49">
              <w:rPr>
                <w:rFonts w:ascii="Times New Roman" w:hAnsi="Times New Roman"/>
              </w:rPr>
              <w:t>Ēkai un Inženierbūvēm piesaistītās zemes vienības, kadastra apzīmējums 5001 007 0270, daļas 3664 m</w:t>
            </w:r>
            <w:r w:rsidRPr="00B45F49">
              <w:rPr>
                <w:rFonts w:ascii="Times New Roman" w:hAnsi="Times New Roman"/>
                <w:vertAlign w:val="superscript"/>
              </w:rPr>
              <w:t>2</w:t>
            </w:r>
            <w:r w:rsidRPr="00B45F49">
              <w:rPr>
                <w:rFonts w:ascii="Times New Roman" w:hAnsi="Times New Roman"/>
              </w:rPr>
              <w:t xml:space="preserve"> platībā 1482/3664 domājamā daļa</w:t>
            </w:r>
            <w:bookmarkEnd w:id="92"/>
            <w:r w:rsidRPr="00B45F49">
              <w:rPr>
                <w:rFonts w:ascii="Times New Roman" w:hAnsi="Times New Roman"/>
              </w:rPr>
              <w:t xml:space="preserve"> (turpmāk – Zemesgabals),</w:t>
            </w:r>
          </w:p>
          <w:p w14:paraId="39645ACB" w14:textId="77777777" w:rsidR="00212F7D" w:rsidRPr="00212F7D" w:rsidRDefault="00212F7D" w:rsidP="00212F7D">
            <w:pPr>
              <w:tabs>
                <w:tab w:val="left" w:pos="1276"/>
              </w:tabs>
              <w:ind w:left="317" w:hanging="317"/>
              <w:contextualSpacing/>
              <w:jc w:val="both"/>
              <w:rPr>
                <w:rFonts w:eastAsia="Calibri"/>
                <w:sz w:val="22"/>
                <w:szCs w:val="22"/>
                <w:lang w:eastAsia="en-US"/>
              </w:rPr>
            </w:pPr>
            <w:r w:rsidRPr="00212F7D">
              <w:rPr>
                <w:rFonts w:eastAsia="Calibri"/>
                <w:sz w:val="22"/>
                <w:szCs w:val="22"/>
                <w:lang w:eastAsia="en-US"/>
              </w:rPr>
              <w:t xml:space="preserve">turpmāk viss kopā saukts – Nomas objekts. </w:t>
            </w:r>
          </w:p>
        </w:tc>
      </w:tr>
      <w:tr w:rsidR="00212F7D" w:rsidRPr="00212F7D" w14:paraId="7935B145" w14:textId="77777777" w:rsidTr="006843B0">
        <w:tc>
          <w:tcPr>
            <w:tcW w:w="3114" w:type="dxa"/>
          </w:tcPr>
          <w:p w14:paraId="2FA9E5F2" w14:textId="77777777" w:rsidR="00212F7D" w:rsidRPr="00212F7D" w:rsidRDefault="00212F7D" w:rsidP="00212F7D">
            <w:pPr>
              <w:tabs>
                <w:tab w:val="left" w:pos="5670"/>
              </w:tabs>
              <w:jc w:val="both"/>
              <w:rPr>
                <w:rFonts w:eastAsia="Calibri"/>
                <w:sz w:val="22"/>
                <w:szCs w:val="22"/>
                <w:lang w:eastAsia="en-US"/>
              </w:rPr>
            </w:pPr>
            <w:r w:rsidRPr="00212F7D">
              <w:rPr>
                <w:rFonts w:eastAsia="Calibri"/>
                <w:sz w:val="22"/>
                <w:szCs w:val="22"/>
                <w:lang w:eastAsia="en-US"/>
              </w:rPr>
              <w:t>Nekustamā īpašuma kadastra numurs</w:t>
            </w:r>
          </w:p>
        </w:tc>
        <w:tc>
          <w:tcPr>
            <w:tcW w:w="6230" w:type="dxa"/>
          </w:tcPr>
          <w:p w14:paraId="23E73DAC"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5001 007 0270</w:t>
            </w:r>
          </w:p>
        </w:tc>
      </w:tr>
      <w:tr w:rsidR="00212F7D" w:rsidRPr="00212F7D" w14:paraId="6A3E5100" w14:textId="77777777" w:rsidTr="006843B0">
        <w:tc>
          <w:tcPr>
            <w:tcW w:w="3114" w:type="dxa"/>
          </w:tcPr>
          <w:p w14:paraId="1BDE9057" w14:textId="77777777" w:rsidR="00212F7D" w:rsidRPr="00212F7D" w:rsidRDefault="00212F7D" w:rsidP="00212F7D">
            <w:pPr>
              <w:tabs>
                <w:tab w:val="left" w:pos="5670"/>
              </w:tabs>
              <w:jc w:val="both"/>
              <w:rPr>
                <w:rFonts w:eastAsia="Calibri"/>
                <w:sz w:val="22"/>
                <w:szCs w:val="22"/>
                <w:lang w:eastAsia="en-US"/>
              </w:rPr>
            </w:pPr>
            <w:r w:rsidRPr="00212F7D">
              <w:rPr>
                <w:rFonts w:eastAsia="Calibri"/>
                <w:bCs/>
                <w:sz w:val="22"/>
                <w:szCs w:val="22"/>
                <w:lang w:eastAsia="en-US"/>
              </w:rPr>
              <w:t>Nomas objekta adrese</w:t>
            </w:r>
          </w:p>
        </w:tc>
        <w:tc>
          <w:tcPr>
            <w:tcW w:w="6230" w:type="dxa"/>
          </w:tcPr>
          <w:p w14:paraId="44541F37"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Zaļā iela 3, Gulbene, Gulbenes novads</w:t>
            </w:r>
          </w:p>
        </w:tc>
      </w:tr>
      <w:tr w:rsidR="00212F7D" w:rsidRPr="00212F7D" w14:paraId="2362074B" w14:textId="77777777" w:rsidTr="006843B0">
        <w:tc>
          <w:tcPr>
            <w:tcW w:w="3114" w:type="dxa"/>
          </w:tcPr>
          <w:p w14:paraId="73B66CE6" w14:textId="77777777" w:rsidR="00212F7D" w:rsidRPr="00212F7D" w:rsidRDefault="00212F7D" w:rsidP="00212F7D">
            <w:pPr>
              <w:tabs>
                <w:tab w:val="left" w:pos="5670"/>
              </w:tabs>
              <w:jc w:val="both"/>
              <w:rPr>
                <w:rFonts w:eastAsia="Calibri"/>
                <w:sz w:val="22"/>
                <w:szCs w:val="22"/>
                <w:lang w:eastAsia="en-US"/>
              </w:rPr>
            </w:pPr>
            <w:r w:rsidRPr="00212F7D">
              <w:rPr>
                <w:rFonts w:eastAsia="Calibri"/>
                <w:sz w:val="22"/>
                <w:szCs w:val="22"/>
                <w:lang w:eastAsia="en-US"/>
              </w:rPr>
              <w:t>Zemes vienības, uz kura tiks uzbūvēts nomas objekts, kadastra apzīmējums</w:t>
            </w:r>
          </w:p>
        </w:tc>
        <w:tc>
          <w:tcPr>
            <w:tcW w:w="6230" w:type="dxa"/>
          </w:tcPr>
          <w:p w14:paraId="387CB615"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5001 007 0270</w:t>
            </w:r>
          </w:p>
        </w:tc>
      </w:tr>
      <w:tr w:rsidR="00212F7D" w:rsidRPr="00212F7D" w14:paraId="47C8D2ED" w14:textId="77777777" w:rsidTr="006843B0">
        <w:tc>
          <w:tcPr>
            <w:tcW w:w="3114" w:type="dxa"/>
          </w:tcPr>
          <w:p w14:paraId="02BE7C8D" w14:textId="77777777" w:rsidR="00212F7D" w:rsidRPr="00212F7D" w:rsidRDefault="00212F7D" w:rsidP="00212F7D">
            <w:pPr>
              <w:rPr>
                <w:rFonts w:eastAsia="Calibri"/>
                <w:sz w:val="22"/>
                <w:szCs w:val="22"/>
                <w:lang w:eastAsia="en-US"/>
              </w:rPr>
            </w:pPr>
            <w:r w:rsidRPr="00212F7D">
              <w:rPr>
                <w:rFonts w:eastAsia="Calibri"/>
                <w:sz w:val="22"/>
                <w:szCs w:val="22"/>
                <w:lang w:eastAsia="en-US"/>
              </w:rPr>
              <w:t xml:space="preserve">Zemes vienības daļas platība </w:t>
            </w:r>
          </w:p>
        </w:tc>
        <w:tc>
          <w:tcPr>
            <w:tcW w:w="6230" w:type="dxa"/>
          </w:tcPr>
          <w:p w14:paraId="60BCD874"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3664 m</w:t>
            </w:r>
            <w:r w:rsidRPr="00212F7D">
              <w:rPr>
                <w:rFonts w:eastAsia="Calibri"/>
                <w:sz w:val="22"/>
                <w:szCs w:val="22"/>
                <w:vertAlign w:val="superscript"/>
                <w:lang w:eastAsia="en-US"/>
              </w:rPr>
              <w:t>2</w:t>
            </w:r>
          </w:p>
        </w:tc>
      </w:tr>
      <w:tr w:rsidR="00212F7D" w:rsidRPr="00212F7D" w14:paraId="362437C1" w14:textId="77777777" w:rsidTr="006843B0">
        <w:tc>
          <w:tcPr>
            <w:tcW w:w="3114" w:type="dxa"/>
          </w:tcPr>
          <w:p w14:paraId="7E50B771" w14:textId="77777777" w:rsidR="00212F7D" w:rsidRPr="00212F7D" w:rsidRDefault="00212F7D" w:rsidP="00212F7D">
            <w:pPr>
              <w:tabs>
                <w:tab w:val="left" w:pos="5670"/>
              </w:tabs>
              <w:jc w:val="both"/>
              <w:rPr>
                <w:rFonts w:eastAsia="Calibri"/>
                <w:sz w:val="22"/>
                <w:szCs w:val="22"/>
                <w:lang w:eastAsia="en-US"/>
              </w:rPr>
            </w:pPr>
            <w:r w:rsidRPr="00212F7D">
              <w:rPr>
                <w:rFonts w:eastAsia="Calibri"/>
                <w:sz w:val="22"/>
                <w:szCs w:val="22"/>
                <w:lang w:eastAsia="en-US"/>
              </w:rPr>
              <w:t>Zemes vienības daļas domājamo daļu apmērs</w:t>
            </w:r>
          </w:p>
        </w:tc>
        <w:tc>
          <w:tcPr>
            <w:tcW w:w="6230" w:type="dxa"/>
          </w:tcPr>
          <w:p w14:paraId="799A7916"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1482/3664</w:t>
            </w:r>
          </w:p>
        </w:tc>
      </w:tr>
      <w:tr w:rsidR="00212F7D" w:rsidRPr="00212F7D" w14:paraId="1ABE81EC" w14:textId="77777777" w:rsidTr="006843B0">
        <w:tc>
          <w:tcPr>
            <w:tcW w:w="3114" w:type="dxa"/>
          </w:tcPr>
          <w:p w14:paraId="267BBD35"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Nomas objekta teritorijas plānojumā galvenā izmantošana</w:t>
            </w:r>
          </w:p>
        </w:tc>
        <w:tc>
          <w:tcPr>
            <w:tcW w:w="6230" w:type="dxa"/>
          </w:tcPr>
          <w:p w14:paraId="741668C7" w14:textId="77777777" w:rsidR="00212F7D" w:rsidRPr="00212F7D" w:rsidRDefault="00212F7D" w:rsidP="00212F7D">
            <w:pPr>
              <w:tabs>
                <w:tab w:val="left" w:pos="5670"/>
              </w:tabs>
              <w:jc w:val="both"/>
              <w:rPr>
                <w:rFonts w:eastAsia="Calibri"/>
                <w:sz w:val="22"/>
                <w:szCs w:val="22"/>
                <w:lang w:eastAsia="en-US"/>
              </w:rPr>
            </w:pPr>
            <w:r w:rsidRPr="00212F7D">
              <w:rPr>
                <w:rFonts w:eastAsia="Calibri"/>
                <w:sz w:val="22"/>
                <w:szCs w:val="22"/>
                <w:lang w:eastAsia="en-US"/>
              </w:rPr>
              <w:t>Rūpnieciskās apbūves teritorijā (R)</w:t>
            </w:r>
          </w:p>
        </w:tc>
      </w:tr>
      <w:tr w:rsidR="00212F7D" w:rsidRPr="00212F7D" w14:paraId="43C61F77" w14:textId="77777777" w:rsidTr="006843B0">
        <w:tc>
          <w:tcPr>
            <w:tcW w:w="3114" w:type="dxa"/>
          </w:tcPr>
          <w:p w14:paraId="198AF64E"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Ēkas lietošanas veids</w:t>
            </w:r>
          </w:p>
        </w:tc>
        <w:tc>
          <w:tcPr>
            <w:tcW w:w="6230" w:type="dxa"/>
          </w:tcPr>
          <w:p w14:paraId="0317D153" w14:textId="77777777" w:rsidR="00212F7D" w:rsidRPr="00212F7D" w:rsidRDefault="00212F7D" w:rsidP="00212F7D">
            <w:pPr>
              <w:tabs>
                <w:tab w:val="left" w:pos="5670"/>
              </w:tabs>
              <w:rPr>
                <w:rFonts w:eastAsia="Calibri"/>
                <w:sz w:val="22"/>
                <w:szCs w:val="22"/>
                <w:lang w:eastAsia="en-US"/>
              </w:rPr>
            </w:pPr>
            <w:bookmarkStart w:id="93" w:name="_Hlk119058485"/>
            <w:r w:rsidRPr="00212F7D">
              <w:rPr>
                <w:rFonts w:eastAsia="Calibri"/>
                <w:sz w:val="22"/>
                <w:szCs w:val="22"/>
                <w:lang w:eastAsia="en-US"/>
              </w:rPr>
              <w:t>Rūpnieciskās ražošanas ēkas (kods 1251)</w:t>
            </w:r>
            <w:bookmarkEnd w:id="93"/>
          </w:p>
        </w:tc>
      </w:tr>
      <w:tr w:rsidR="00212F7D" w:rsidRPr="00212F7D" w14:paraId="65BD7BED" w14:textId="77777777" w:rsidTr="006843B0">
        <w:tc>
          <w:tcPr>
            <w:tcW w:w="3114" w:type="dxa"/>
          </w:tcPr>
          <w:p w14:paraId="22B1E88F"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Cita informācija par Nomas objektu</w:t>
            </w:r>
          </w:p>
        </w:tc>
        <w:tc>
          <w:tcPr>
            <w:tcW w:w="6230" w:type="dxa"/>
          </w:tcPr>
          <w:p w14:paraId="1E3375A4" w14:textId="77777777" w:rsidR="00212F7D" w:rsidRPr="00212F7D" w:rsidRDefault="00212F7D">
            <w:pPr>
              <w:numPr>
                <w:ilvl w:val="0"/>
                <w:numId w:val="34"/>
              </w:numPr>
              <w:tabs>
                <w:tab w:val="left" w:pos="317"/>
              </w:tabs>
              <w:ind w:left="284" w:hanging="284"/>
              <w:contextualSpacing/>
              <w:jc w:val="both"/>
              <w:rPr>
                <w:rFonts w:eastAsia="Calibri"/>
                <w:sz w:val="22"/>
                <w:szCs w:val="22"/>
                <w:lang w:eastAsia="en-US"/>
              </w:rPr>
            </w:pPr>
            <w:r w:rsidRPr="00212F7D">
              <w:rPr>
                <w:rFonts w:eastAsia="Calibri"/>
                <w:sz w:val="22"/>
                <w:szCs w:val="22"/>
                <w:lang w:eastAsia="en-US"/>
              </w:rPr>
              <w:t xml:space="preserve">Nomas objekts tiek izbūvēts atbilstoši SIA </w:t>
            </w:r>
            <w:bookmarkStart w:id="94" w:name="_Hlk119058513"/>
            <w:r w:rsidRPr="00212F7D">
              <w:rPr>
                <w:rFonts w:eastAsia="Calibri"/>
                <w:sz w:val="22"/>
                <w:szCs w:val="22"/>
                <w:lang w:eastAsia="en-US"/>
              </w:rPr>
              <w:t xml:space="preserve">“Ceturtais stils”, </w:t>
            </w:r>
            <w:proofErr w:type="spellStart"/>
            <w:r w:rsidRPr="00212F7D">
              <w:rPr>
                <w:rFonts w:eastAsia="Calibri"/>
                <w:sz w:val="22"/>
                <w:szCs w:val="22"/>
                <w:lang w:eastAsia="en-US"/>
              </w:rPr>
              <w:t>reģ</w:t>
            </w:r>
            <w:proofErr w:type="spellEnd"/>
            <w:r w:rsidRPr="00212F7D">
              <w:rPr>
                <w:rFonts w:eastAsia="Calibri"/>
                <w:sz w:val="22"/>
                <w:szCs w:val="22"/>
                <w:lang w:eastAsia="en-US"/>
              </w:rPr>
              <w:t>. Nr. 55403015621 (Būvkomersanta reģistrācijas Nr. 1200-R) izstrādātajam būvprojektam “Ražošanas ēkas būvniecība Gulbenē”</w:t>
            </w:r>
            <w:bookmarkEnd w:id="94"/>
            <w:r w:rsidRPr="00212F7D">
              <w:rPr>
                <w:rFonts w:eastAsia="Calibri"/>
                <w:sz w:val="22"/>
                <w:szCs w:val="22"/>
                <w:lang w:eastAsia="en-US"/>
              </w:rPr>
              <w:t>.</w:t>
            </w:r>
          </w:p>
          <w:p w14:paraId="3734D731" w14:textId="77777777" w:rsidR="00212F7D" w:rsidRPr="00212F7D" w:rsidRDefault="00212F7D">
            <w:pPr>
              <w:numPr>
                <w:ilvl w:val="0"/>
                <w:numId w:val="34"/>
              </w:numPr>
              <w:tabs>
                <w:tab w:val="left" w:pos="317"/>
              </w:tabs>
              <w:ind w:left="284" w:hanging="284"/>
              <w:contextualSpacing/>
              <w:jc w:val="both"/>
              <w:rPr>
                <w:rFonts w:eastAsia="Calibri"/>
                <w:sz w:val="22"/>
                <w:szCs w:val="22"/>
                <w:lang w:eastAsia="en-US"/>
              </w:rPr>
            </w:pPr>
            <w:r w:rsidRPr="00212F7D">
              <w:rPr>
                <w:rFonts w:eastAsia="Calibri"/>
                <w:sz w:val="22"/>
                <w:szCs w:val="22"/>
                <w:lang w:eastAsia="en-US"/>
              </w:rPr>
              <w:t>Plānotais Nomas objekta nodošanas ekspluatācijā termiņš ir 2023.gada IV ceturksnis.</w:t>
            </w:r>
          </w:p>
          <w:p w14:paraId="013038A3" w14:textId="77777777" w:rsidR="00212F7D" w:rsidRPr="00212F7D" w:rsidRDefault="00212F7D">
            <w:pPr>
              <w:numPr>
                <w:ilvl w:val="0"/>
                <w:numId w:val="34"/>
              </w:numPr>
              <w:tabs>
                <w:tab w:val="left" w:pos="317"/>
              </w:tabs>
              <w:ind w:left="284" w:hanging="284"/>
              <w:contextualSpacing/>
              <w:jc w:val="both"/>
              <w:rPr>
                <w:rFonts w:eastAsia="Calibri"/>
                <w:sz w:val="22"/>
                <w:szCs w:val="22"/>
                <w:lang w:eastAsia="en-US"/>
              </w:rPr>
            </w:pPr>
            <w:r w:rsidRPr="00212F7D">
              <w:rPr>
                <w:rFonts w:eastAsia="Calibri"/>
                <w:sz w:val="22"/>
                <w:szCs w:val="22"/>
                <w:lang w:eastAsia="en-US"/>
              </w:rPr>
              <w:t xml:space="preserve">Nomas objektam tiks nodrošināta (izbūvētas </w:t>
            </w:r>
            <w:proofErr w:type="spellStart"/>
            <w:r w:rsidRPr="00212F7D">
              <w:rPr>
                <w:rFonts w:eastAsia="Calibri"/>
                <w:sz w:val="22"/>
                <w:szCs w:val="22"/>
                <w:lang w:eastAsia="en-US"/>
              </w:rPr>
              <w:t>inženiersistēmas</w:t>
            </w:r>
            <w:proofErr w:type="spellEnd"/>
            <w:r w:rsidRPr="00212F7D">
              <w:rPr>
                <w:rFonts w:eastAsia="Calibri"/>
                <w:sz w:val="22"/>
                <w:szCs w:val="22"/>
                <w:lang w:eastAsia="en-US"/>
              </w:rPr>
              <w:t>):</w:t>
            </w:r>
          </w:p>
          <w:p w14:paraId="31F983C8" w14:textId="77777777" w:rsidR="00212F7D" w:rsidRPr="00212F7D" w:rsidRDefault="00212F7D">
            <w:pPr>
              <w:numPr>
                <w:ilvl w:val="2"/>
                <w:numId w:val="35"/>
              </w:numPr>
              <w:tabs>
                <w:tab w:val="left" w:pos="601"/>
              </w:tabs>
              <w:ind w:left="601" w:hanging="284"/>
              <w:contextualSpacing/>
              <w:jc w:val="both"/>
              <w:rPr>
                <w:rFonts w:eastAsia="Calibri"/>
                <w:sz w:val="22"/>
                <w:szCs w:val="22"/>
                <w:lang w:eastAsia="en-US"/>
              </w:rPr>
            </w:pPr>
            <w:r w:rsidRPr="00212F7D">
              <w:rPr>
                <w:rFonts w:eastAsia="Calibri"/>
                <w:sz w:val="22"/>
                <w:szCs w:val="22"/>
                <w:lang w:eastAsia="en-US"/>
              </w:rPr>
              <w:t>ūdensapgāde –centralizēta;</w:t>
            </w:r>
          </w:p>
          <w:p w14:paraId="4C415CD5" w14:textId="77777777" w:rsidR="00212F7D" w:rsidRPr="00212F7D" w:rsidRDefault="00212F7D">
            <w:pPr>
              <w:numPr>
                <w:ilvl w:val="2"/>
                <w:numId w:val="35"/>
              </w:numPr>
              <w:tabs>
                <w:tab w:val="left" w:pos="601"/>
              </w:tabs>
              <w:ind w:left="601" w:hanging="284"/>
              <w:contextualSpacing/>
              <w:jc w:val="both"/>
              <w:rPr>
                <w:rFonts w:eastAsia="Calibri"/>
                <w:sz w:val="22"/>
                <w:szCs w:val="22"/>
                <w:lang w:eastAsia="en-US"/>
              </w:rPr>
            </w:pPr>
            <w:r w:rsidRPr="00212F7D">
              <w:rPr>
                <w:rFonts w:eastAsia="Calibri"/>
                <w:sz w:val="22"/>
                <w:szCs w:val="22"/>
                <w:lang w:eastAsia="en-US"/>
              </w:rPr>
              <w:t>sadzīves kanalizācija – centralizēta;</w:t>
            </w:r>
          </w:p>
          <w:p w14:paraId="0293402C" w14:textId="77777777" w:rsidR="00212F7D" w:rsidRPr="00212F7D" w:rsidRDefault="00212F7D">
            <w:pPr>
              <w:numPr>
                <w:ilvl w:val="2"/>
                <w:numId w:val="35"/>
              </w:numPr>
              <w:tabs>
                <w:tab w:val="left" w:pos="601"/>
              </w:tabs>
              <w:ind w:left="601" w:hanging="284"/>
              <w:contextualSpacing/>
              <w:jc w:val="both"/>
              <w:rPr>
                <w:rFonts w:eastAsia="Calibri"/>
                <w:sz w:val="22"/>
                <w:szCs w:val="22"/>
                <w:lang w:eastAsia="en-US"/>
              </w:rPr>
            </w:pPr>
            <w:r w:rsidRPr="00212F7D">
              <w:rPr>
                <w:rFonts w:eastAsia="Calibri"/>
                <w:sz w:val="22"/>
                <w:szCs w:val="22"/>
                <w:lang w:eastAsia="en-US"/>
              </w:rPr>
              <w:t xml:space="preserve">elektroapgāde – </w:t>
            </w:r>
            <w:bookmarkStart w:id="95" w:name="_Hlk119058723"/>
            <w:r w:rsidRPr="00212F7D">
              <w:rPr>
                <w:rFonts w:eastAsia="Calibri"/>
                <w:sz w:val="22"/>
                <w:szCs w:val="22"/>
                <w:lang w:eastAsia="en-US"/>
              </w:rPr>
              <w:t xml:space="preserve">tiek nodrošināta no jauna </w:t>
            </w:r>
            <w:proofErr w:type="spellStart"/>
            <w:r w:rsidRPr="00212F7D">
              <w:rPr>
                <w:rFonts w:eastAsia="Calibri"/>
                <w:sz w:val="22"/>
                <w:szCs w:val="22"/>
                <w:lang w:eastAsia="en-US"/>
              </w:rPr>
              <w:t>pieslēguma</w:t>
            </w:r>
            <w:proofErr w:type="spellEnd"/>
            <w:r w:rsidRPr="00212F7D">
              <w:rPr>
                <w:rFonts w:eastAsia="Calibri"/>
                <w:sz w:val="22"/>
                <w:szCs w:val="22"/>
                <w:lang w:eastAsia="en-US"/>
              </w:rPr>
              <w:t>. Uz ēkas jumta paredzēts uzstādīt saules paneļus. Ar saules paneļu saražoto elektroenerģiju paredzēts aizvietot no elektropārvades tīkla saņemto elektrību</w:t>
            </w:r>
            <w:bookmarkEnd w:id="95"/>
            <w:r w:rsidRPr="00212F7D">
              <w:rPr>
                <w:rFonts w:eastAsia="Calibri"/>
                <w:sz w:val="22"/>
                <w:szCs w:val="22"/>
                <w:lang w:eastAsia="en-US"/>
              </w:rPr>
              <w:t>;</w:t>
            </w:r>
          </w:p>
          <w:p w14:paraId="66117940" w14:textId="77777777" w:rsidR="00212F7D" w:rsidRPr="00212F7D" w:rsidRDefault="00212F7D">
            <w:pPr>
              <w:numPr>
                <w:ilvl w:val="2"/>
                <w:numId w:val="35"/>
              </w:numPr>
              <w:tabs>
                <w:tab w:val="left" w:pos="601"/>
              </w:tabs>
              <w:ind w:left="601" w:hanging="284"/>
              <w:contextualSpacing/>
              <w:jc w:val="both"/>
              <w:rPr>
                <w:rFonts w:eastAsia="Calibri"/>
                <w:sz w:val="22"/>
                <w:szCs w:val="22"/>
                <w:lang w:eastAsia="en-US"/>
              </w:rPr>
            </w:pPr>
            <w:r w:rsidRPr="00212F7D">
              <w:rPr>
                <w:rFonts w:eastAsia="Calibri"/>
                <w:sz w:val="22"/>
                <w:szCs w:val="22"/>
                <w:lang w:eastAsia="en-US"/>
              </w:rPr>
              <w:t>siltumapgāde – centralizēta;</w:t>
            </w:r>
          </w:p>
          <w:p w14:paraId="47657EF8" w14:textId="77777777" w:rsidR="00212F7D" w:rsidRPr="00212F7D" w:rsidRDefault="00212F7D">
            <w:pPr>
              <w:numPr>
                <w:ilvl w:val="2"/>
                <w:numId w:val="35"/>
              </w:numPr>
              <w:tabs>
                <w:tab w:val="left" w:pos="601"/>
              </w:tabs>
              <w:ind w:left="601" w:hanging="284"/>
              <w:contextualSpacing/>
              <w:jc w:val="both"/>
              <w:rPr>
                <w:rFonts w:eastAsia="Calibri"/>
                <w:sz w:val="22"/>
                <w:szCs w:val="22"/>
                <w:lang w:eastAsia="en-US"/>
              </w:rPr>
            </w:pPr>
            <w:r w:rsidRPr="00212F7D">
              <w:rPr>
                <w:rFonts w:eastAsia="Calibri"/>
                <w:sz w:val="22"/>
                <w:szCs w:val="22"/>
                <w:lang w:eastAsia="en-US"/>
              </w:rPr>
              <w:t xml:space="preserve">vēdināšana– dabīgā </w:t>
            </w:r>
            <w:bookmarkStart w:id="96" w:name="_Hlk119058759"/>
            <w:r w:rsidRPr="00212F7D">
              <w:rPr>
                <w:rFonts w:eastAsia="Calibri"/>
                <w:sz w:val="22"/>
                <w:szCs w:val="22"/>
                <w:lang w:eastAsia="en-US"/>
              </w:rPr>
              <w:t>un piespiedu gaisa pieplūdes iekārtas</w:t>
            </w:r>
            <w:bookmarkEnd w:id="96"/>
            <w:r w:rsidRPr="00212F7D">
              <w:rPr>
                <w:rFonts w:eastAsia="Calibri"/>
                <w:sz w:val="22"/>
                <w:szCs w:val="22"/>
                <w:lang w:eastAsia="en-US"/>
              </w:rPr>
              <w:t>;</w:t>
            </w:r>
          </w:p>
          <w:p w14:paraId="1BC4BE19" w14:textId="77777777" w:rsidR="00212F7D" w:rsidRPr="00212F7D" w:rsidRDefault="00212F7D">
            <w:pPr>
              <w:numPr>
                <w:ilvl w:val="2"/>
                <w:numId w:val="35"/>
              </w:numPr>
              <w:tabs>
                <w:tab w:val="left" w:pos="601"/>
              </w:tabs>
              <w:ind w:left="601" w:hanging="284"/>
              <w:contextualSpacing/>
              <w:jc w:val="both"/>
              <w:rPr>
                <w:rFonts w:eastAsia="Calibri"/>
                <w:sz w:val="22"/>
                <w:szCs w:val="22"/>
                <w:lang w:eastAsia="en-US"/>
              </w:rPr>
            </w:pPr>
            <w:r w:rsidRPr="00212F7D">
              <w:rPr>
                <w:rFonts w:eastAsia="Calibri"/>
                <w:sz w:val="22"/>
                <w:szCs w:val="22"/>
                <w:lang w:eastAsia="en-US"/>
              </w:rPr>
              <w:t>lietus kanalizācijas sistēma.</w:t>
            </w:r>
          </w:p>
        </w:tc>
      </w:tr>
      <w:tr w:rsidR="00212F7D" w:rsidRPr="00212F7D" w14:paraId="7F576784" w14:textId="77777777" w:rsidTr="006843B0">
        <w:tc>
          <w:tcPr>
            <w:tcW w:w="3114" w:type="dxa"/>
          </w:tcPr>
          <w:p w14:paraId="314831CD"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Nomas objekta iznomātājs</w:t>
            </w:r>
          </w:p>
        </w:tc>
        <w:tc>
          <w:tcPr>
            <w:tcW w:w="6230" w:type="dxa"/>
          </w:tcPr>
          <w:p w14:paraId="39AB653B"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Gulbenes novada pašvaldība, reģistrācijas  numurs 90009116327, juridiskā adrese: Ābeļu iela 2, Gulbene, Gulbenes novads</w:t>
            </w:r>
          </w:p>
        </w:tc>
      </w:tr>
      <w:tr w:rsidR="00212F7D" w:rsidRPr="00212F7D" w14:paraId="4638C529" w14:textId="77777777" w:rsidTr="006843B0">
        <w:tc>
          <w:tcPr>
            <w:tcW w:w="3114" w:type="dxa"/>
          </w:tcPr>
          <w:p w14:paraId="572B200C"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 xml:space="preserve">Iznomāšanas termiņš </w:t>
            </w:r>
          </w:p>
        </w:tc>
        <w:tc>
          <w:tcPr>
            <w:tcW w:w="6230" w:type="dxa"/>
          </w:tcPr>
          <w:p w14:paraId="2C79582F"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15 (piecpadsmit) gadi</w:t>
            </w:r>
          </w:p>
        </w:tc>
      </w:tr>
      <w:tr w:rsidR="00212F7D" w:rsidRPr="00212F7D" w14:paraId="22B81FC4" w14:textId="77777777" w:rsidTr="006843B0">
        <w:tc>
          <w:tcPr>
            <w:tcW w:w="3114" w:type="dxa"/>
          </w:tcPr>
          <w:p w14:paraId="0AF097AE"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 xml:space="preserve">Nomas objekta iznomāšanas mērķis </w:t>
            </w:r>
          </w:p>
          <w:p w14:paraId="4AF7A343" w14:textId="77777777" w:rsidR="00212F7D" w:rsidRPr="00212F7D" w:rsidRDefault="00212F7D" w:rsidP="00212F7D">
            <w:pPr>
              <w:jc w:val="both"/>
              <w:rPr>
                <w:rFonts w:eastAsia="Calibri"/>
                <w:sz w:val="22"/>
                <w:szCs w:val="22"/>
                <w:lang w:eastAsia="en-US"/>
              </w:rPr>
            </w:pPr>
          </w:p>
        </w:tc>
        <w:tc>
          <w:tcPr>
            <w:tcW w:w="6230" w:type="dxa"/>
          </w:tcPr>
          <w:p w14:paraId="193F0BE5" w14:textId="77777777" w:rsidR="00212F7D" w:rsidRPr="00212F7D" w:rsidRDefault="00212F7D" w:rsidP="00212F7D">
            <w:pPr>
              <w:tabs>
                <w:tab w:val="left" w:pos="5670"/>
              </w:tabs>
              <w:jc w:val="both"/>
              <w:rPr>
                <w:rFonts w:eastAsia="Calibri"/>
                <w:sz w:val="22"/>
                <w:szCs w:val="22"/>
                <w:lang w:eastAsia="en-US"/>
              </w:rPr>
            </w:pPr>
            <w:r w:rsidRPr="00212F7D">
              <w:rPr>
                <w:rFonts w:eastAsia="Calibri"/>
                <w:sz w:val="22"/>
                <w:szCs w:val="22"/>
                <w:lang w:eastAsia="en-US"/>
              </w:rPr>
              <w:t xml:space="preserve">Nomas objekts tiek iznomāts Nomniekam komercdarbības veikšanai ar mērķi īstenot Iznomātāja projektu “Ražošanas/noliktavas ēkas ar biroja telpām būvniecība Gulbenē” Nr. 5.6.2.0/22/I/008 Eiropas </w:t>
            </w:r>
            <w:r w:rsidRPr="00212F7D">
              <w:rPr>
                <w:rFonts w:eastAsia="Calibri"/>
                <w:sz w:val="22"/>
                <w:szCs w:val="22"/>
                <w:lang w:eastAsia="en-US"/>
              </w:rPr>
              <w:lastRenderedPageBreak/>
              <w:t xml:space="preserve">Reģionālās attīstības fonda darbības programmas “Izaugsme un nodarbinātība” 5.6.2. specifiskā atbalsta mērķa “Teritoriju </w:t>
            </w:r>
            <w:proofErr w:type="spellStart"/>
            <w:r w:rsidRPr="00212F7D">
              <w:rPr>
                <w:rFonts w:eastAsia="Calibri"/>
                <w:sz w:val="22"/>
                <w:szCs w:val="22"/>
                <w:lang w:eastAsia="en-US"/>
              </w:rPr>
              <w:t>revitalizācija</w:t>
            </w:r>
            <w:proofErr w:type="spellEnd"/>
            <w:r w:rsidRPr="00212F7D">
              <w:rPr>
                <w:rFonts w:eastAsia="Calibri"/>
                <w:sz w:val="22"/>
                <w:szCs w:val="22"/>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212F7D">
              <w:rPr>
                <w:rFonts w:eastAsia="Calibri"/>
                <w:sz w:val="22"/>
                <w:szCs w:val="22"/>
                <w:lang w:eastAsia="en-US"/>
              </w:rPr>
              <w:t>revitalizācija</w:t>
            </w:r>
            <w:proofErr w:type="spellEnd"/>
            <w:r w:rsidRPr="00212F7D">
              <w:rPr>
                <w:rFonts w:eastAsia="Calibri"/>
                <w:sz w:val="22"/>
                <w:szCs w:val="22"/>
                <w:lang w:eastAsia="en-US"/>
              </w:rPr>
              <w:t xml:space="preserve"> uzņēmējdarbības veicināšanai pašvaldībās” ietvaros </w:t>
            </w:r>
          </w:p>
        </w:tc>
      </w:tr>
      <w:tr w:rsidR="00212F7D" w:rsidRPr="00212F7D" w14:paraId="255D61FB" w14:textId="77777777" w:rsidTr="006843B0">
        <w:tc>
          <w:tcPr>
            <w:tcW w:w="3114" w:type="dxa"/>
          </w:tcPr>
          <w:p w14:paraId="0CA7784D"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lastRenderedPageBreak/>
              <w:t xml:space="preserve">Tiesības nodot nomas objektu vai tā daļu apakšnomā </w:t>
            </w:r>
          </w:p>
        </w:tc>
        <w:tc>
          <w:tcPr>
            <w:tcW w:w="6230" w:type="dxa"/>
          </w:tcPr>
          <w:p w14:paraId="0FBECA23" w14:textId="77777777" w:rsidR="00212F7D" w:rsidRPr="00212F7D" w:rsidRDefault="00212F7D" w:rsidP="00212F7D">
            <w:pPr>
              <w:tabs>
                <w:tab w:val="left" w:pos="5670"/>
              </w:tabs>
              <w:jc w:val="both"/>
              <w:rPr>
                <w:rFonts w:eastAsia="Calibri"/>
                <w:sz w:val="22"/>
                <w:szCs w:val="22"/>
                <w:lang w:eastAsia="en-US"/>
              </w:rPr>
            </w:pPr>
            <w:r w:rsidRPr="00212F7D">
              <w:rPr>
                <w:rFonts w:eastAsia="Calibri"/>
                <w:sz w:val="22"/>
                <w:szCs w:val="22"/>
                <w:lang w:eastAsia="en-US"/>
              </w:rPr>
              <w:t>Ar Gulbenes novada domes lēmumu Nomniekam ir tiesības nodot Nomas objektu vai tā daļu apakšnomā bez peļņas gūšanas nolūka, nodrošinot apakšnomnieka atbilstību izsoles noteikumu 5. nodaļas nosacījumiem</w:t>
            </w:r>
          </w:p>
        </w:tc>
      </w:tr>
      <w:tr w:rsidR="00212F7D" w:rsidRPr="00212F7D" w14:paraId="0A02CDDF" w14:textId="77777777" w:rsidTr="006843B0">
        <w:tc>
          <w:tcPr>
            <w:tcW w:w="3114" w:type="dxa"/>
          </w:tcPr>
          <w:p w14:paraId="0A8495AE"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 xml:space="preserve">Nepieciešamie kapitālieguldījumi </w:t>
            </w:r>
          </w:p>
        </w:tc>
        <w:tc>
          <w:tcPr>
            <w:tcW w:w="6230" w:type="dxa"/>
          </w:tcPr>
          <w:p w14:paraId="1B6EF03B" w14:textId="77777777" w:rsidR="00212F7D" w:rsidRPr="00212F7D" w:rsidRDefault="00212F7D">
            <w:pPr>
              <w:numPr>
                <w:ilvl w:val="0"/>
                <w:numId w:val="37"/>
              </w:numPr>
              <w:tabs>
                <w:tab w:val="left" w:pos="317"/>
              </w:tabs>
              <w:ind w:left="317" w:hanging="283"/>
              <w:contextualSpacing/>
              <w:jc w:val="both"/>
              <w:rPr>
                <w:rFonts w:eastAsia="Calibri"/>
                <w:sz w:val="22"/>
                <w:szCs w:val="22"/>
                <w:lang w:eastAsia="en-US"/>
              </w:rPr>
            </w:pPr>
            <w:r w:rsidRPr="00212F7D">
              <w:rPr>
                <w:rFonts w:eastAsia="Calibri"/>
                <w:sz w:val="22"/>
                <w:szCs w:val="22"/>
                <w:lang w:eastAsia="en-US"/>
              </w:rPr>
              <w:t xml:space="preserve">Nomniekam patstāvīgi par saviem līdzekļiem jāveic Ēkas pielāgošana, tai skaitā arī papildus iekšējo inženierkomunikāciju un cita veida </w:t>
            </w:r>
            <w:proofErr w:type="spellStart"/>
            <w:r w:rsidRPr="00212F7D">
              <w:rPr>
                <w:rFonts w:eastAsia="Calibri"/>
                <w:sz w:val="22"/>
                <w:szCs w:val="22"/>
                <w:lang w:eastAsia="en-US"/>
              </w:rPr>
              <w:t>inženiersistēmu</w:t>
            </w:r>
            <w:proofErr w:type="spellEnd"/>
            <w:r w:rsidRPr="00212F7D">
              <w:rPr>
                <w:rFonts w:eastAsia="Calibri"/>
                <w:sz w:val="22"/>
                <w:szCs w:val="22"/>
                <w:lang w:eastAsia="en-US"/>
              </w:rPr>
              <w:t xml:space="preserve"> izbūve, ja tāda ir nepieciešama, lai Nomas objektu izmantotu atbilstoši Nomas objekta iznomāšanas mērķim.</w:t>
            </w:r>
          </w:p>
        </w:tc>
      </w:tr>
      <w:tr w:rsidR="00212F7D" w:rsidRPr="00212F7D" w14:paraId="7BD3C858" w14:textId="77777777" w:rsidTr="006843B0">
        <w:tc>
          <w:tcPr>
            <w:tcW w:w="3114" w:type="dxa"/>
          </w:tcPr>
          <w:p w14:paraId="28A08D99"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 xml:space="preserve">Citi iznomāšanas nosacījumi </w:t>
            </w:r>
          </w:p>
        </w:tc>
        <w:tc>
          <w:tcPr>
            <w:tcW w:w="6230" w:type="dxa"/>
          </w:tcPr>
          <w:p w14:paraId="3264F927" w14:textId="77777777" w:rsidR="00212F7D" w:rsidRPr="00212F7D" w:rsidRDefault="00212F7D">
            <w:pPr>
              <w:numPr>
                <w:ilvl w:val="0"/>
                <w:numId w:val="36"/>
              </w:numPr>
              <w:tabs>
                <w:tab w:val="left" w:pos="5670"/>
              </w:tabs>
              <w:ind w:left="317" w:hanging="317"/>
              <w:contextualSpacing/>
              <w:jc w:val="both"/>
              <w:rPr>
                <w:rFonts w:eastAsia="Calibri"/>
                <w:sz w:val="22"/>
                <w:szCs w:val="22"/>
                <w:lang w:eastAsia="en-US"/>
              </w:rPr>
            </w:pPr>
            <w:r w:rsidRPr="00212F7D">
              <w:rPr>
                <w:rFonts w:eastAsia="Calibri"/>
                <w:snapToGrid w:val="0"/>
                <w:sz w:val="22"/>
                <w:szCs w:val="22"/>
                <w:lang w:eastAsia="en-US"/>
              </w:rPr>
              <w:t>Nomas objekts Nomniekam tiks nodots ar nodošanas-pieņemšanas aktu</w:t>
            </w:r>
            <w:r w:rsidRPr="00212F7D">
              <w:rPr>
                <w:sz w:val="22"/>
                <w:szCs w:val="22"/>
                <w:lang w:eastAsia="en-US"/>
              </w:rPr>
              <w:t xml:space="preserve"> 10 (desmit)  darba dienu laikā pēc Nomas objekta nodošanas ekspluatācijā</w:t>
            </w:r>
            <w:r w:rsidRPr="00212F7D">
              <w:rPr>
                <w:rFonts w:eastAsia="Calibri"/>
                <w:snapToGrid w:val="0"/>
                <w:sz w:val="22"/>
                <w:szCs w:val="22"/>
                <w:lang w:eastAsia="en-US"/>
              </w:rPr>
              <w:t>.</w:t>
            </w:r>
          </w:p>
          <w:p w14:paraId="66B72D73" w14:textId="77777777" w:rsidR="00212F7D" w:rsidRPr="00212F7D" w:rsidRDefault="00212F7D">
            <w:pPr>
              <w:numPr>
                <w:ilvl w:val="0"/>
                <w:numId w:val="36"/>
              </w:numPr>
              <w:tabs>
                <w:tab w:val="left" w:pos="5670"/>
              </w:tabs>
              <w:ind w:left="317" w:hanging="317"/>
              <w:contextualSpacing/>
              <w:jc w:val="both"/>
              <w:rPr>
                <w:rFonts w:eastAsia="Calibri"/>
                <w:sz w:val="22"/>
                <w:szCs w:val="22"/>
                <w:lang w:eastAsia="en-US"/>
              </w:rPr>
            </w:pPr>
            <w:r w:rsidRPr="00212F7D">
              <w:rPr>
                <w:rFonts w:eastAsia="Calibri"/>
                <w:sz w:val="22"/>
                <w:szCs w:val="22"/>
                <w:lang w:eastAsia="en-US"/>
              </w:rPr>
              <w:t>Nomas maksa tiek aprēķināta, sākot no Līguma spēkā stāšanās dienas. Nomas maksas aprēķina periods ir 1 (viens) mēnesis.</w:t>
            </w:r>
          </w:p>
          <w:p w14:paraId="1C577E47" w14:textId="77777777" w:rsidR="00212F7D" w:rsidRPr="00212F7D" w:rsidRDefault="00212F7D">
            <w:pPr>
              <w:numPr>
                <w:ilvl w:val="0"/>
                <w:numId w:val="36"/>
              </w:numPr>
              <w:tabs>
                <w:tab w:val="left" w:pos="5670"/>
              </w:tabs>
              <w:ind w:left="317" w:hanging="317"/>
              <w:contextualSpacing/>
              <w:jc w:val="both"/>
              <w:rPr>
                <w:rFonts w:eastAsia="Calibri"/>
                <w:sz w:val="22"/>
                <w:szCs w:val="22"/>
                <w:lang w:eastAsia="en-US"/>
              </w:rPr>
            </w:pPr>
            <w:r w:rsidRPr="00212F7D">
              <w:rPr>
                <w:rFonts w:eastAsia="Calibri"/>
                <w:sz w:val="22"/>
                <w:szCs w:val="22"/>
                <w:lang w:eastAsia="en-US"/>
              </w:rPr>
              <w:t>Nomniekam papildus nomas maksai</w:t>
            </w:r>
            <w:r w:rsidRPr="00212F7D">
              <w:rPr>
                <w:rFonts w:eastAsia="Calibri"/>
                <w:iCs/>
                <w:sz w:val="22"/>
                <w:szCs w:val="22"/>
                <w:lang w:eastAsia="en-US"/>
              </w:rPr>
              <w:t xml:space="preserve"> Līgumā noteiktajā kārtībā</w:t>
            </w:r>
            <w:r w:rsidRPr="00212F7D">
              <w:rPr>
                <w:rFonts w:eastAsia="Calibri"/>
                <w:sz w:val="22"/>
                <w:szCs w:val="22"/>
                <w:lang w:eastAsia="en-US"/>
              </w:rPr>
              <w:t>:</w:t>
            </w:r>
          </w:p>
          <w:p w14:paraId="63943A0A" w14:textId="77777777" w:rsidR="00212F7D" w:rsidRPr="00212F7D" w:rsidRDefault="00212F7D">
            <w:pPr>
              <w:numPr>
                <w:ilvl w:val="1"/>
                <w:numId w:val="36"/>
              </w:numPr>
              <w:tabs>
                <w:tab w:val="left" w:pos="5670"/>
              </w:tabs>
              <w:ind w:left="811" w:hanging="494"/>
              <w:contextualSpacing/>
              <w:jc w:val="both"/>
              <w:rPr>
                <w:rFonts w:eastAsia="Calibri"/>
                <w:sz w:val="22"/>
                <w:szCs w:val="22"/>
                <w:lang w:eastAsia="en-US"/>
              </w:rPr>
            </w:pPr>
            <w:r w:rsidRPr="00212F7D">
              <w:rPr>
                <w:rFonts w:eastAsia="Calibri"/>
                <w:sz w:val="22"/>
                <w:szCs w:val="22"/>
                <w:lang w:eastAsia="en-US"/>
              </w:rPr>
              <w:t>jāmaksā Iznomātājam nekustamā īpašuma nodoklis;</w:t>
            </w:r>
          </w:p>
          <w:p w14:paraId="48838014" w14:textId="77777777" w:rsidR="00212F7D" w:rsidRPr="00212F7D" w:rsidRDefault="00212F7D">
            <w:pPr>
              <w:numPr>
                <w:ilvl w:val="1"/>
                <w:numId w:val="36"/>
              </w:numPr>
              <w:tabs>
                <w:tab w:val="left" w:pos="5670"/>
              </w:tabs>
              <w:ind w:left="811" w:hanging="494"/>
              <w:contextualSpacing/>
              <w:jc w:val="both"/>
              <w:rPr>
                <w:rFonts w:eastAsia="Calibri"/>
                <w:sz w:val="22"/>
                <w:szCs w:val="22"/>
                <w:lang w:eastAsia="en-US"/>
              </w:rPr>
            </w:pPr>
            <w:r w:rsidRPr="00212F7D">
              <w:rPr>
                <w:rFonts w:eastAsia="Calibri"/>
                <w:sz w:val="22"/>
                <w:szCs w:val="22"/>
                <w:lang w:eastAsia="en-US"/>
              </w:rPr>
              <w:t>jākompensē pieaicinātā sertificēta vērtētāja atlīdzības summa par Nomas objekta izsoles gada nomas maksas noteikšanu 36,66</w:t>
            </w:r>
            <w:r w:rsidRPr="00212F7D">
              <w:rPr>
                <w:sz w:val="22"/>
                <w:szCs w:val="22"/>
                <w:lang w:eastAsia="en-US"/>
              </w:rPr>
              <w:t xml:space="preserve"> EUR (trīsdesmit seši </w:t>
            </w:r>
            <w:proofErr w:type="spellStart"/>
            <w:r w:rsidRPr="00212F7D">
              <w:rPr>
                <w:i/>
                <w:sz w:val="22"/>
                <w:szCs w:val="22"/>
                <w:lang w:eastAsia="en-US"/>
              </w:rPr>
              <w:t>euro</w:t>
            </w:r>
            <w:proofErr w:type="spellEnd"/>
            <w:r w:rsidRPr="00212F7D">
              <w:rPr>
                <w:i/>
                <w:sz w:val="22"/>
                <w:szCs w:val="22"/>
                <w:lang w:eastAsia="en-US"/>
              </w:rPr>
              <w:t xml:space="preserve"> </w:t>
            </w:r>
            <w:r w:rsidRPr="00212F7D">
              <w:rPr>
                <w:iCs/>
                <w:sz w:val="22"/>
                <w:szCs w:val="22"/>
                <w:lang w:eastAsia="en-US"/>
              </w:rPr>
              <w:t>sešdesmit seši centi</w:t>
            </w:r>
            <w:r w:rsidRPr="00212F7D">
              <w:rPr>
                <w:sz w:val="22"/>
                <w:szCs w:val="22"/>
                <w:lang w:eastAsia="en-US"/>
              </w:rPr>
              <w:t>) apmērā bez pievienotās vērtības nodokļa;</w:t>
            </w:r>
          </w:p>
          <w:p w14:paraId="77D54F10" w14:textId="77777777" w:rsidR="00212F7D" w:rsidRPr="00212F7D" w:rsidRDefault="00212F7D">
            <w:pPr>
              <w:numPr>
                <w:ilvl w:val="1"/>
                <w:numId w:val="36"/>
              </w:numPr>
              <w:tabs>
                <w:tab w:val="left" w:pos="5670"/>
              </w:tabs>
              <w:ind w:left="811" w:hanging="494"/>
              <w:contextualSpacing/>
              <w:jc w:val="both"/>
              <w:rPr>
                <w:rFonts w:eastAsia="Calibri"/>
                <w:sz w:val="22"/>
                <w:szCs w:val="22"/>
                <w:lang w:eastAsia="en-US"/>
              </w:rPr>
            </w:pPr>
            <w:r w:rsidRPr="00212F7D">
              <w:rPr>
                <w:rFonts w:eastAsia="Calibri"/>
                <w:sz w:val="22"/>
                <w:szCs w:val="22"/>
                <w:lang w:eastAsia="en-US"/>
              </w:rPr>
              <w:t>jāapmaksā Iznomātāja veiktā Nomas objekta visu veidu risku (ieskaitot civiltiesisko) apdrošināšana</w:t>
            </w:r>
            <w:r w:rsidRPr="00212F7D">
              <w:rPr>
                <w:sz w:val="22"/>
                <w:szCs w:val="22"/>
                <w:lang w:eastAsia="en-US"/>
              </w:rPr>
              <w:t>.</w:t>
            </w:r>
          </w:p>
          <w:p w14:paraId="4D4703CF" w14:textId="77777777" w:rsidR="00212F7D" w:rsidRPr="00212F7D" w:rsidRDefault="00212F7D">
            <w:pPr>
              <w:numPr>
                <w:ilvl w:val="0"/>
                <w:numId w:val="36"/>
              </w:numPr>
              <w:tabs>
                <w:tab w:val="left" w:pos="5670"/>
              </w:tabs>
              <w:ind w:left="317" w:hanging="317"/>
              <w:contextualSpacing/>
              <w:jc w:val="both"/>
              <w:rPr>
                <w:rFonts w:eastAsia="Calibri"/>
                <w:sz w:val="22"/>
                <w:szCs w:val="22"/>
                <w:lang w:eastAsia="en-US"/>
              </w:rPr>
            </w:pPr>
            <w:r w:rsidRPr="00212F7D">
              <w:rPr>
                <w:rFonts w:eastAsia="Calibri"/>
                <w:sz w:val="22"/>
                <w:szCs w:val="22"/>
                <w:lang w:eastAsia="en-US"/>
              </w:rPr>
              <w:t xml:space="preserve">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212F7D">
              <w:rPr>
                <w:rFonts w:eastAsia="Calibri"/>
                <w:sz w:val="22"/>
                <w:szCs w:val="22"/>
                <w:lang w:eastAsia="en-US"/>
              </w:rPr>
              <w:t>inženiersistēmu</w:t>
            </w:r>
            <w:proofErr w:type="spellEnd"/>
            <w:r w:rsidRPr="00212F7D">
              <w:rPr>
                <w:rFonts w:eastAsia="Calibri"/>
                <w:sz w:val="22"/>
                <w:szCs w:val="22"/>
                <w:lang w:eastAsia="en-US"/>
              </w:rPr>
              <w:t xml:space="preserve"> uzturēšanu un apsaimniekošanu u.c.) nodrošināšanu, kā arī jānorēķinās, veicot tiešus maksājumus pakalpojumu sniedzējiem, bez atlīdzības prasījuma tiesībām pret</w:t>
            </w:r>
            <w:r w:rsidRPr="00212F7D">
              <w:rPr>
                <w:rFonts w:eastAsia="Calibri"/>
                <w:b/>
                <w:sz w:val="22"/>
                <w:szCs w:val="22"/>
                <w:lang w:eastAsia="en-US"/>
              </w:rPr>
              <w:t xml:space="preserve"> </w:t>
            </w:r>
            <w:r w:rsidRPr="00212F7D">
              <w:rPr>
                <w:rFonts w:eastAsia="Calibri"/>
                <w:sz w:val="22"/>
                <w:szCs w:val="22"/>
                <w:lang w:eastAsia="en-US"/>
              </w:rPr>
              <w:t>Iznomātāju.</w:t>
            </w:r>
          </w:p>
          <w:p w14:paraId="386A04BA" w14:textId="77777777" w:rsidR="00212F7D" w:rsidRPr="00212F7D" w:rsidRDefault="00212F7D">
            <w:pPr>
              <w:numPr>
                <w:ilvl w:val="0"/>
                <w:numId w:val="36"/>
              </w:numPr>
              <w:tabs>
                <w:tab w:val="left" w:pos="5670"/>
              </w:tabs>
              <w:ind w:left="317" w:hanging="317"/>
              <w:contextualSpacing/>
              <w:jc w:val="both"/>
              <w:rPr>
                <w:rFonts w:eastAsia="Calibri"/>
                <w:sz w:val="22"/>
                <w:szCs w:val="22"/>
                <w:lang w:eastAsia="en-US"/>
              </w:rPr>
            </w:pPr>
            <w:r w:rsidRPr="00212F7D">
              <w:rPr>
                <w:rFonts w:eastAsia="Calibri"/>
                <w:sz w:val="22"/>
                <w:szCs w:val="22"/>
                <w:lang w:eastAsia="en-US"/>
              </w:rPr>
              <w:t>Nomniekam ir pienākums vienoties ar pārējiem Ēkas nomniekiem, noslēdzot līgumu par Ēkas nomnieku koplietošanā esošo Ēkas telpu, Inženierbūvju, Zemesgabala uzturēšanu un apsaimniekošanu, un segt no saviem līdzekļiem ar to saistītos izdevumus. Minētais līgums iesniedzams Iznomātājam saskaņošanai.</w:t>
            </w:r>
          </w:p>
          <w:p w14:paraId="564415F5" w14:textId="77777777" w:rsidR="00212F7D" w:rsidRPr="00212F7D" w:rsidRDefault="00212F7D">
            <w:pPr>
              <w:numPr>
                <w:ilvl w:val="0"/>
                <w:numId w:val="36"/>
              </w:numPr>
              <w:tabs>
                <w:tab w:val="left" w:pos="5670"/>
              </w:tabs>
              <w:ind w:left="317" w:hanging="317"/>
              <w:contextualSpacing/>
              <w:jc w:val="both"/>
              <w:rPr>
                <w:rFonts w:eastAsia="Calibri"/>
                <w:sz w:val="22"/>
                <w:szCs w:val="22"/>
                <w:lang w:eastAsia="en-US"/>
              </w:rPr>
            </w:pPr>
            <w:r w:rsidRPr="00212F7D">
              <w:rPr>
                <w:rFonts w:eastAsia="Calibri"/>
                <w:sz w:val="22"/>
                <w:szCs w:val="22"/>
                <w:lang w:eastAsia="en-US"/>
              </w:rPr>
              <w:t>Nomniekam patstāvīgi jāsaņem visi nepieciešamie saskaņojumi, atļaujas, citi dokumenti, ja tādi nepieciešami, lai Nomas objektu izmantotu Nomas līgumā norādītajam mērķim.</w:t>
            </w:r>
          </w:p>
          <w:p w14:paraId="0D0B2F4C" w14:textId="77777777" w:rsidR="00212F7D" w:rsidRPr="00212F7D" w:rsidRDefault="00212F7D">
            <w:pPr>
              <w:numPr>
                <w:ilvl w:val="0"/>
                <w:numId w:val="36"/>
              </w:numPr>
              <w:tabs>
                <w:tab w:val="left" w:pos="5670"/>
              </w:tabs>
              <w:ind w:left="317" w:hanging="317"/>
              <w:contextualSpacing/>
              <w:jc w:val="both"/>
              <w:rPr>
                <w:rFonts w:eastAsia="Calibri"/>
                <w:sz w:val="22"/>
                <w:szCs w:val="22"/>
                <w:lang w:eastAsia="en-US"/>
              </w:rPr>
            </w:pPr>
            <w:r w:rsidRPr="00212F7D">
              <w:rPr>
                <w:rFonts w:eastAsia="Calibri"/>
                <w:sz w:val="22"/>
                <w:szCs w:val="22"/>
                <w:lang w:eastAsia="en-US"/>
              </w:rPr>
              <w:t>Nomniekam, lai nodrošinātu Iznomātāja īstenotā Projekta sasniedzamos rādītājus, līdz 2023.gada 31.decembrim Nomas objektā:</w:t>
            </w:r>
          </w:p>
          <w:p w14:paraId="0122418B" w14:textId="77777777" w:rsidR="00212F7D" w:rsidRPr="00212F7D" w:rsidRDefault="00212F7D">
            <w:pPr>
              <w:numPr>
                <w:ilvl w:val="1"/>
                <w:numId w:val="36"/>
              </w:numPr>
              <w:tabs>
                <w:tab w:val="left" w:pos="5670"/>
              </w:tabs>
              <w:ind w:left="742" w:hanging="425"/>
              <w:contextualSpacing/>
              <w:jc w:val="both"/>
              <w:rPr>
                <w:rFonts w:eastAsia="Calibri"/>
                <w:sz w:val="22"/>
                <w:szCs w:val="22"/>
                <w:lang w:eastAsia="en-US"/>
              </w:rPr>
            </w:pPr>
            <w:r w:rsidRPr="00212F7D">
              <w:rPr>
                <w:rFonts w:eastAsia="Calibri"/>
                <w:sz w:val="22"/>
                <w:szCs w:val="22"/>
                <w:lang w:eastAsia="en-US"/>
              </w:rPr>
              <w:t xml:space="preserve">jāveic investīcijas savos nemateriālajos ieguldījumos un pamatlīdzekļos ne mazāk kā 101 100,00 EUR (viens simts viens tūkstotis viens simts </w:t>
            </w:r>
            <w:proofErr w:type="spellStart"/>
            <w:r w:rsidRPr="00212F7D">
              <w:rPr>
                <w:rFonts w:eastAsia="Calibri"/>
                <w:i/>
                <w:sz w:val="22"/>
                <w:szCs w:val="22"/>
                <w:lang w:eastAsia="en-US"/>
              </w:rPr>
              <w:t>euro</w:t>
            </w:r>
            <w:proofErr w:type="spellEnd"/>
            <w:r w:rsidRPr="00212F7D">
              <w:rPr>
                <w:rFonts w:eastAsia="Calibri"/>
                <w:sz w:val="22"/>
                <w:szCs w:val="22"/>
                <w:lang w:eastAsia="en-US"/>
              </w:rPr>
              <w:t xml:space="preserve"> nulle centi);</w:t>
            </w:r>
          </w:p>
          <w:p w14:paraId="1A391730" w14:textId="77777777" w:rsidR="00212F7D" w:rsidRPr="00212F7D" w:rsidRDefault="00212F7D">
            <w:pPr>
              <w:numPr>
                <w:ilvl w:val="1"/>
                <w:numId w:val="36"/>
              </w:numPr>
              <w:tabs>
                <w:tab w:val="left" w:pos="5670"/>
              </w:tabs>
              <w:ind w:left="742" w:hanging="425"/>
              <w:contextualSpacing/>
              <w:jc w:val="both"/>
              <w:rPr>
                <w:rFonts w:eastAsia="Calibri"/>
                <w:sz w:val="22"/>
                <w:szCs w:val="22"/>
                <w:lang w:eastAsia="en-US"/>
              </w:rPr>
            </w:pPr>
            <w:r w:rsidRPr="00212F7D">
              <w:rPr>
                <w:rFonts w:eastAsia="Calibri"/>
                <w:sz w:val="22"/>
                <w:szCs w:val="22"/>
                <w:lang w:eastAsia="en-US"/>
              </w:rPr>
              <w:t>jāizveido ne mazāk kā 8 (astoņas) jaunas darba vietas.</w:t>
            </w:r>
          </w:p>
          <w:p w14:paraId="1B3B4DEE" w14:textId="77777777" w:rsidR="00212F7D" w:rsidRPr="00212F7D" w:rsidRDefault="00212F7D">
            <w:pPr>
              <w:numPr>
                <w:ilvl w:val="0"/>
                <w:numId w:val="36"/>
              </w:numPr>
              <w:tabs>
                <w:tab w:val="left" w:pos="5670"/>
              </w:tabs>
              <w:ind w:left="317" w:hanging="317"/>
              <w:contextualSpacing/>
              <w:jc w:val="both"/>
              <w:rPr>
                <w:rFonts w:eastAsia="Calibri"/>
                <w:sz w:val="22"/>
                <w:szCs w:val="22"/>
                <w:lang w:eastAsia="en-US"/>
              </w:rPr>
            </w:pPr>
            <w:r w:rsidRPr="00212F7D">
              <w:rPr>
                <w:rFonts w:eastAsia="Calibri"/>
                <w:sz w:val="22"/>
                <w:szCs w:val="22"/>
                <w:lang w:eastAsia="en-US"/>
              </w:rPr>
              <w:t xml:space="preserve">Nomas objekts tiek iznomāts Nomniekam komercdarbības veikšanai, kas nedrīkst būt saistīta ar šādām tautsaimniecības </w:t>
            </w:r>
            <w:r w:rsidRPr="00212F7D">
              <w:rPr>
                <w:rFonts w:eastAsia="Calibri"/>
                <w:sz w:val="22"/>
                <w:szCs w:val="22"/>
                <w:lang w:eastAsia="en-US"/>
              </w:rPr>
              <w:lastRenderedPageBreak/>
              <w:t xml:space="preserve">nozarēm (atbilstoši Eiropas Parlamenta un Padomes 2006. gada 20. decembra Regulai (EK) Nr. 1893/2006, ar ko izveido NACE 2. </w:t>
            </w:r>
            <w:proofErr w:type="spellStart"/>
            <w:r w:rsidRPr="00212F7D">
              <w:rPr>
                <w:rFonts w:eastAsia="Calibri"/>
                <w:sz w:val="22"/>
                <w:szCs w:val="22"/>
                <w:lang w:eastAsia="en-US"/>
              </w:rPr>
              <w:t>red</w:t>
            </w:r>
            <w:proofErr w:type="spellEnd"/>
            <w:r w:rsidRPr="00212F7D">
              <w:rPr>
                <w:rFonts w:eastAsia="Calibri"/>
                <w:sz w:val="22"/>
                <w:szCs w:val="22"/>
                <w:lang w:eastAsia="en-US"/>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4D2958FF" w14:textId="77777777" w:rsidR="00212F7D" w:rsidRPr="00212F7D" w:rsidRDefault="00212F7D">
            <w:pPr>
              <w:numPr>
                <w:ilvl w:val="1"/>
                <w:numId w:val="36"/>
              </w:numPr>
              <w:tabs>
                <w:tab w:val="left" w:pos="5670"/>
              </w:tabs>
              <w:ind w:left="742" w:hanging="425"/>
              <w:contextualSpacing/>
              <w:jc w:val="both"/>
              <w:rPr>
                <w:rFonts w:eastAsia="Calibri"/>
                <w:sz w:val="22"/>
                <w:szCs w:val="22"/>
                <w:lang w:eastAsia="en-US"/>
              </w:rPr>
            </w:pPr>
            <w:r w:rsidRPr="00212F7D">
              <w:rPr>
                <w:rFonts w:eastAsia="Calibri"/>
                <w:sz w:val="22"/>
                <w:szCs w:val="22"/>
                <w:lang w:eastAsia="en-US"/>
              </w:rPr>
              <w:t xml:space="preserve">elektroenerģija, gāzes apgāde, siltumapgāde, izņemot gaisa kondicionēšanu (NACE kods: D); </w:t>
            </w:r>
          </w:p>
          <w:p w14:paraId="4648134E" w14:textId="77777777" w:rsidR="00212F7D" w:rsidRPr="00212F7D" w:rsidRDefault="00212F7D">
            <w:pPr>
              <w:numPr>
                <w:ilvl w:val="1"/>
                <w:numId w:val="36"/>
              </w:numPr>
              <w:tabs>
                <w:tab w:val="left" w:pos="5670"/>
              </w:tabs>
              <w:ind w:left="742" w:hanging="425"/>
              <w:contextualSpacing/>
              <w:jc w:val="both"/>
              <w:rPr>
                <w:rFonts w:eastAsia="Calibri"/>
                <w:sz w:val="22"/>
                <w:szCs w:val="22"/>
                <w:lang w:eastAsia="en-US"/>
              </w:rPr>
            </w:pPr>
            <w:r w:rsidRPr="00212F7D">
              <w:rPr>
                <w:rFonts w:eastAsia="Calibri"/>
                <w:sz w:val="22"/>
                <w:szCs w:val="22"/>
                <w:lang w:eastAsia="en-US"/>
              </w:rPr>
              <w:t>ūdensapgāde, kā arī notekūdeņu, atkritumu apsaimniekošana un sanācija, izņemot otrreizējo pārstrādi (NACE kods: E);</w:t>
            </w:r>
          </w:p>
          <w:p w14:paraId="56195F44" w14:textId="77777777" w:rsidR="00212F7D" w:rsidRPr="00212F7D" w:rsidRDefault="00212F7D">
            <w:pPr>
              <w:numPr>
                <w:ilvl w:val="1"/>
                <w:numId w:val="36"/>
              </w:numPr>
              <w:tabs>
                <w:tab w:val="left" w:pos="5670"/>
              </w:tabs>
              <w:ind w:left="742" w:hanging="425"/>
              <w:contextualSpacing/>
              <w:jc w:val="both"/>
              <w:rPr>
                <w:rFonts w:eastAsia="Calibri"/>
                <w:sz w:val="22"/>
                <w:szCs w:val="22"/>
                <w:lang w:eastAsia="en-US"/>
              </w:rPr>
            </w:pPr>
            <w:r w:rsidRPr="00212F7D">
              <w:rPr>
                <w:rFonts w:eastAsia="Calibri"/>
                <w:sz w:val="22"/>
                <w:szCs w:val="22"/>
                <w:lang w:eastAsia="en-US"/>
              </w:rPr>
              <w:t>vairumtirdzniecība un mazumtirdzniecība, izņemot automobiļu un motociklu remontu (NACE kods: G);</w:t>
            </w:r>
          </w:p>
          <w:p w14:paraId="26689BEE" w14:textId="77777777" w:rsidR="00212F7D" w:rsidRPr="00212F7D" w:rsidRDefault="00212F7D">
            <w:pPr>
              <w:numPr>
                <w:ilvl w:val="1"/>
                <w:numId w:val="36"/>
              </w:numPr>
              <w:tabs>
                <w:tab w:val="left" w:pos="5670"/>
              </w:tabs>
              <w:ind w:left="742" w:hanging="425"/>
              <w:contextualSpacing/>
              <w:jc w:val="both"/>
              <w:rPr>
                <w:rFonts w:eastAsia="Calibri"/>
                <w:sz w:val="22"/>
                <w:szCs w:val="22"/>
                <w:lang w:eastAsia="en-US"/>
              </w:rPr>
            </w:pPr>
            <w:r w:rsidRPr="00212F7D">
              <w:rPr>
                <w:rFonts w:eastAsia="Calibri"/>
                <w:sz w:val="22"/>
                <w:szCs w:val="22"/>
                <w:lang w:eastAsia="en-US"/>
              </w:rPr>
              <w:t>finanšu un apdrošināšanas darbības (NACE kods: K);\</w:t>
            </w:r>
          </w:p>
          <w:p w14:paraId="1632C657" w14:textId="77777777" w:rsidR="00212F7D" w:rsidRPr="00212F7D" w:rsidRDefault="00212F7D">
            <w:pPr>
              <w:numPr>
                <w:ilvl w:val="1"/>
                <w:numId w:val="36"/>
              </w:numPr>
              <w:tabs>
                <w:tab w:val="left" w:pos="5670"/>
              </w:tabs>
              <w:ind w:left="742" w:hanging="425"/>
              <w:contextualSpacing/>
              <w:jc w:val="both"/>
              <w:rPr>
                <w:rFonts w:eastAsia="Calibri"/>
                <w:sz w:val="22"/>
                <w:szCs w:val="22"/>
                <w:lang w:eastAsia="en-US"/>
              </w:rPr>
            </w:pPr>
            <w:r w:rsidRPr="00212F7D">
              <w:rPr>
                <w:rFonts w:eastAsia="Calibri"/>
                <w:sz w:val="22"/>
                <w:szCs w:val="22"/>
                <w:lang w:eastAsia="en-US"/>
              </w:rPr>
              <w:t xml:space="preserve">operācijas ar nekustamo īpašumu (NACE kods: L); </w:t>
            </w:r>
          </w:p>
          <w:p w14:paraId="34EFB905" w14:textId="77777777" w:rsidR="00212F7D" w:rsidRPr="00212F7D" w:rsidRDefault="00212F7D">
            <w:pPr>
              <w:numPr>
                <w:ilvl w:val="1"/>
                <w:numId w:val="36"/>
              </w:numPr>
              <w:tabs>
                <w:tab w:val="left" w:pos="5670"/>
              </w:tabs>
              <w:ind w:left="742" w:hanging="425"/>
              <w:contextualSpacing/>
              <w:jc w:val="both"/>
              <w:rPr>
                <w:rFonts w:eastAsia="Calibri"/>
                <w:sz w:val="22"/>
                <w:szCs w:val="22"/>
                <w:lang w:eastAsia="en-US"/>
              </w:rPr>
            </w:pPr>
            <w:r w:rsidRPr="00212F7D">
              <w:rPr>
                <w:rFonts w:eastAsia="Calibri"/>
                <w:sz w:val="22"/>
                <w:szCs w:val="22"/>
                <w:lang w:eastAsia="en-US"/>
              </w:rPr>
              <w:t>valsts pārvalde un aizsardzība, obligātā sociālā apdrošināšana (NACE kods: O);</w:t>
            </w:r>
          </w:p>
          <w:p w14:paraId="6B99BE3E" w14:textId="77777777" w:rsidR="00212F7D" w:rsidRPr="00212F7D" w:rsidRDefault="00212F7D">
            <w:pPr>
              <w:numPr>
                <w:ilvl w:val="1"/>
                <w:numId w:val="36"/>
              </w:numPr>
              <w:tabs>
                <w:tab w:val="left" w:pos="5670"/>
              </w:tabs>
              <w:ind w:left="742" w:hanging="425"/>
              <w:contextualSpacing/>
              <w:jc w:val="both"/>
              <w:rPr>
                <w:rFonts w:eastAsia="Calibri"/>
                <w:sz w:val="22"/>
                <w:szCs w:val="22"/>
                <w:lang w:eastAsia="en-US"/>
              </w:rPr>
            </w:pPr>
            <w:r w:rsidRPr="00212F7D">
              <w:rPr>
                <w:rFonts w:eastAsia="Calibri"/>
                <w:sz w:val="22"/>
                <w:szCs w:val="22"/>
                <w:lang w:eastAsia="en-US"/>
              </w:rPr>
              <w:t xml:space="preserve">azartspēles un derības (NACE kods: R92); </w:t>
            </w:r>
          </w:p>
          <w:p w14:paraId="04245108" w14:textId="77777777" w:rsidR="00212F7D" w:rsidRPr="00212F7D" w:rsidRDefault="00212F7D">
            <w:pPr>
              <w:numPr>
                <w:ilvl w:val="1"/>
                <w:numId w:val="36"/>
              </w:numPr>
              <w:tabs>
                <w:tab w:val="left" w:pos="5670"/>
              </w:tabs>
              <w:ind w:left="742" w:hanging="425"/>
              <w:contextualSpacing/>
              <w:jc w:val="both"/>
              <w:rPr>
                <w:rFonts w:eastAsia="Calibri"/>
                <w:sz w:val="22"/>
                <w:szCs w:val="22"/>
                <w:lang w:eastAsia="en-US"/>
              </w:rPr>
            </w:pPr>
            <w:r w:rsidRPr="00212F7D">
              <w:rPr>
                <w:rFonts w:eastAsia="Calibri"/>
                <w:sz w:val="22"/>
                <w:szCs w:val="22"/>
                <w:lang w:eastAsia="en-US"/>
              </w:rPr>
              <w:t xml:space="preserve">tabakas audzēšana (NACE kods: A01.15) un tabakas izstrādājumu ražošana (NACE kods: C12); </w:t>
            </w:r>
          </w:p>
          <w:p w14:paraId="004540CE" w14:textId="77777777" w:rsidR="00212F7D" w:rsidRPr="00212F7D" w:rsidRDefault="00212F7D">
            <w:pPr>
              <w:numPr>
                <w:ilvl w:val="1"/>
                <w:numId w:val="36"/>
              </w:numPr>
              <w:tabs>
                <w:tab w:val="left" w:pos="5670"/>
              </w:tabs>
              <w:ind w:left="742" w:hanging="425"/>
              <w:contextualSpacing/>
              <w:jc w:val="both"/>
              <w:rPr>
                <w:rFonts w:eastAsia="Calibri"/>
                <w:sz w:val="22"/>
                <w:szCs w:val="22"/>
                <w:lang w:eastAsia="en-US"/>
              </w:rPr>
            </w:pPr>
            <w:proofErr w:type="spellStart"/>
            <w:r w:rsidRPr="00212F7D">
              <w:rPr>
                <w:rFonts w:eastAsia="Calibri"/>
                <w:sz w:val="22"/>
                <w:szCs w:val="22"/>
                <w:lang w:eastAsia="en-US"/>
              </w:rPr>
              <w:t>ārpusteritoriālo</w:t>
            </w:r>
            <w:proofErr w:type="spellEnd"/>
            <w:r w:rsidRPr="00212F7D">
              <w:rPr>
                <w:rFonts w:eastAsia="Calibri"/>
                <w:sz w:val="22"/>
                <w:szCs w:val="22"/>
                <w:lang w:eastAsia="en-US"/>
              </w:rPr>
              <w:t xml:space="preserve"> organizāciju un institūciju darbība (NACE kods: U).</w:t>
            </w:r>
          </w:p>
        </w:tc>
      </w:tr>
      <w:tr w:rsidR="00212F7D" w:rsidRPr="00212F7D" w14:paraId="2113F33D" w14:textId="77777777" w:rsidTr="006843B0">
        <w:tc>
          <w:tcPr>
            <w:tcW w:w="3114" w:type="dxa"/>
          </w:tcPr>
          <w:p w14:paraId="06B9C9F1" w14:textId="77777777" w:rsidR="00212F7D" w:rsidRPr="00212F7D" w:rsidRDefault="00212F7D" w:rsidP="00212F7D">
            <w:pPr>
              <w:tabs>
                <w:tab w:val="left" w:pos="5670"/>
              </w:tabs>
              <w:jc w:val="both"/>
              <w:rPr>
                <w:rFonts w:eastAsia="Calibri"/>
                <w:sz w:val="22"/>
                <w:szCs w:val="22"/>
                <w:lang w:eastAsia="en-US"/>
              </w:rPr>
            </w:pPr>
            <w:r w:rsidRPr="00212F7D">
              <w:rPr>
                <w:rFonts w:eastAsia="Calibri"/>
                <w:sz w:val="22"/>
                <w:szCs w:val="22"/>
                <w:lang w:eastAsia="en-US"/>
              </w:rPr>
              <w:lastRenderedPageBreak/>
              <w:t xml:space="preserve">Izsoles veids </w:t>
            </w:r>
          </w:p>
        </w:tc>
        <w:tc>
          <w:tcPr>
            <w:tcW w:w="6230" w:type="dxa"/>
          </w:tcPr>
          <w:p w14:paraId="2084C8B1" w14:textId="77777777" w:rsidR="00212F7D" w:rsidRPr="00212F7D" w:rsidRDefault="00212F7D" w:rsidP="00212F7D">
            <w:pPr>
              <w:tabs>
                <w:tab w:val="left" w:pos="5670"/>
              </w:tabs>
              <w:jc w:val="both"/>
              <w:rPr>
                <w:rFonts w:eastAsia="Calibri"/>
                <w:sz w:val="22"/>
                <w:szCs w:val="22"/>
                <w:lang w:eastAsia="en-US"/>
              </w:rPr>
            </w:pPr>
            <w:r w:rsidRPr="00212F7D">
              <w:rPr>
                <w:rFonts w:eastAsia="Calibri"/>
                <w:sz w:val="22"/>
                <w:szCs w:val="22"/>
                <w:lang w:eastAsia="en-US"/>
              </w:rPr>
              <w:t>Pirmā mutiska izsole ar augšupejošu soli</w:t>
            </w:r>
          </w:p>
        </w:tc>
      </w:tr>
      <w:tr w:rsidR="00212F7D" w:rsidRPr="00212F7D" w14:paraId="6F6E1BBB" w14:textId="77777777" w:rsidTr="006843B0">
        <w:tc>
          <w:tcPr>
            <w:tcW w:w="3114" w:type="dxa"/>
          </w:tcPr>
          <w:p w14:paraId="156722D6"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 xml:space="preserve">Nomas objekta nosacītā nomas maksas (izsoles sākumcenas) apmērs mēnesī </w:t>
            </w:r>
          </w:p>
        </w:tc>
        <w:tc>
          <w:tcPr>
            <w:tcW w:w="6230" w:type="dxa"/>
          </w:tcPr>
          <w:p w14:paraId="30B01DA5" w14:textId="77777777" w:rsidR="00212F7D" w:rsidRPr="00212F7D" w:rsidRDefault="00212F7D" w:rsidP="00212F7D">
            <w:pPr>
              <w:tabs>
                <w:tab w:val="left" w:pos="5670"/>
              </w:tabs>
              <w:jc w:val="both"/>
              <w:rPr>
                <w:rFonts w:eastAsia="Calibri"/>
                <w:sz w:val="22"/>
                <w:szCs w:val="22"/>
                <w:highlight w:val="yellow"/>
                <w:lang w:eastAsia="en-US"/>
              </w:rPr>
            </w:pPr>
            <w:r w:rsidRPr="00212F7D">
              <w:rPr>
                <w:rFonts w:eastAsia="Calibri"/>
                <w:sz w:val="22"/>
                <w:szCs w:val="22"/>
                <w:lang w:eastAsia="en-US"/>
              </w:rPr>
              <w:t xml:space="preserve">435,33 EUR (četri simti trīsdesmit pieci </w:t>
            </w:r>
            <w:proofErr w:type="spellStart"/>
            <w:r w:rsidRPr="00212F7D">
              <w:rPr>
                <w:rFonts w:eastAsia="Calibri"/>
                <w:i/>
                <w:iCs/>
                <w:sz w:val="22"/>
                <w:szCs w:val="22"/>
                <w:lang w:eastAsia="en-US"/>
              </w:rPr>
              <w:t>euro</w:t>
            </w:r>
            <w:proofErr w:type="spellEnd"/>
            <w:r w:rsidRPr="00212F7D">
              <w:rPr>
                <w:rFonts w:eastAsia="Calibri"/>
                <w:sz w:val="22"/>
                <w:szCs w:val="22"/>
                <w:lang w:eastAsia="en-US"/>
              </w:rPr>
              <w:t xml:space="preserve"> trīsdesmit trīs centi)  mēnesī bez PVN</w:t>
            </w:r>
          </w:p>
        </w:tc>
      </w:tr>
      <w:tr w:rsidR="00212F7D" w:rsidRPr="00212F7D" w14:paraId="747BA8BD" w14:textId="77777777" w:rsidTr="006843B0">
        <w:tc>
          <w:tcPr>
            <w:tcW w:w="3114" w:type="dxa"/>
          </w:tcPr>
          <w:p w14:paraId="6E2AB823"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Izsoles solis</w:t>
            </w:r>
          </w:p>
        </w:tc>
        <w:tc>
          <w:tcPr>
            <w:tcW w:w="6230" w:type="dxa"/>
          </w:tcPr>
          <w:p w14:paraId="77E7036F" w14:textId="77777777" w:rsidR="00212F7D" w:rsidRPr="00212F7D" w:rsidRDefault="00212F7D" w:rsidP="00212F7D">
            <w:pPr>
              <w:tabs>
                <w:tab w:val="left" w:pos="5670"/>
              </w:tabs>
              <w:jc w:val="both"/>
              <w:rPr>
                <w:rFonts w:eastAsia="Calibri"/>
                <w:sz w:val="22"/>
                <w:szCs w:val="22"/>
                <w:lang w:eastAsia="en-US"/>
              </w:rPr>
            </w:pPr>
            <w:r w:rsidRPr="00212F7D">
              <w:rPr>
                <w:rFonts w:eastAsia="Calibri"/>
                <w:sz w:val="22"/>
                <w:szCs w:val="22"/>
                <w:lang w:eastAsia="en-US"/>
              </w:rPr>
              <w:t>10 EUR</w:t>
            </w:r>
          </w:p>
        </w:tc>
      </w:tr>
      <w:tr w:rsidR="00212F7D" w:rsidRPr="00212F7D" w14:paraId="0F516F95" w14:textId="77777777" w:rsidTr="006843B0">
        <w:tc>
          <w:tcPr>
            <w:tcW w:w="3114" w:type="dxa"/>
          </w:tcPr>
          <w:p w14:paraId="47055EC2"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 xml:space="preserve">Nomas tiesību pretendentu pieteikšanās termiņš </w:t>
            </w:r>
          </w:p>
        </w:tc>
        <w:tc>
          <w:tcPr>
            <w:tcW w:w="6230" w:type="dxa"/>
          </w:tcPr>
          <w:p w14:paraId="34111B4F" w14:textId="77777777" w:rsidR="00212F7D" w:rsidRPr="00212F7D" w:rsidRDefault="00212F7D" w:rsidP="00212F7D">
            <w:pPr>
              <w:tabs>
                <w:tab w:val="left" w:pos="5670"/>
              </w:tabs>
              <w:rPr>
                <w:rFonts w:eastAsia="Calibri"/>
                <w:sz w:val="22"/>
                <w:szCs w:val="22"/>
                <w:lang w:eastAsia="en-US"/>
              </w:rPr>
            </w:pPr>
            <w:r w:rsidRPr="00212F7D">
              <w:rPr>
                <w:rFonts w:eastAsia="Calibri"/>
                <w:bCs/>
                <w:sz w:val="22"/>
                <w:szCs w:val="22"/>
                <w:lang w:eastAsia="en-US"/>
              </w:rPr>
              <w:t>Līdz 2023.gada 20.janvāra plkst. 15.00</w:t>
            </w:r>
          </w:p>
        </w:tc>
      </w:tr>
      <w:tr w:rsidR="00212F7D" w:rsidRPr="00212F7D" w14:paraId="34D6BBD3" w14:textId="77777777" w:rsidTr="006843B0">
        <w:tc>
          <w:tcPr>
            <w:tcW w:w="3114" w:type="dxa"/>
          </w:tcPr>
          <w:p w14:paraId="42325E5A"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 xml:space="preserve">Nomas pieteikuma iesniegšanas vieta </w:t>
            </w:r>
          </w:p>
          <w:p w14:paraId="215A7784" w14:textId="77777777" w:rsidR="00212F7D" w:rsidRPr="00212F7D" w:rsidRDefault="00212F7D" w:rsidP="00212F7D">
            <w:pPr>
              <w:tabs>
                <w:tab w:val="left" w:pos="458"/>
              </w:tabs>
              <w:jc w:val="both"/>
              <w:rPr>
                <w:rFonts w:eastAsia="Calibri"/>
                <w:sz w:val="22"/>
                <w:szCs w:val="22"/>
                <w:lang w:eastAsia="en-US"/>
              </w:rPr>
            </w:pPr>
          </w:p>
        </w:tc>
        <w:tc>
          <w:tcPr>
            <w:tcW w:w="6230" w:type="dxa"/>
          </w:tcPr>
          <w:p w14:paraId="26A7CE1C" w14:textId="77777777" w:rsidR="00212F7D" w:rsidRPr="00212F7D" w:rsidRDefault="00212F7D" w:rsidP="00212F7D">
            <w:pPr>
              <w:tabs>
                <w:tab w:val="left" w:pos="1276"/>
              </w:tabs>
              <w:contextualSpacing/>
              <w:jc w:val="both"/>
              <w:rPr>
                <w:rFonts w:eastAsia="Calibri"/>
                <w:sz w:val="22"/>
                <w:szCs w:val="22"/>
                <w:lang w:eastAsia="en-US"/>
              </w:rPr>
            </w:pPr>
            <w:r w:rsidRPr="00212F7D">
              <w:rPr>
                <w:rFonts w:eastAsia="Calibri"/>
                <w:sz w:val="22"/>
                <w:szCs w:val="22"/>
                <w:lang w:eastAsia="en-US"/>
              </w:rPr>
              <w:t>Pieteikumi iesniedzami Gulbenes novada pašvaldībā:</w:t>
            </w:r>
          </w:p>
          <w:p w14:paraId="0E9AC2C5" w14:textId="77777777" w:rsidR="00212F7D" w:rsidRPr="00212F7D" w:rsidRDefault="00212F7D">
            <w:pPr>
              <w:numPr>
                <w:ilvl w:val="0"/>
                <w:numId w:val="38"/>
              </w:numPr>
              <w:tabs>
                <w:tab w:val="left" w:pos="1276"/>
              </w:tabs>
              <w:ind w:left="317" w:hanging="283"/>
              <w:jc w:val="both"/>
              <w:rPr>
                <w:rFonts w:eastAsia="Calibri"/>
                <w:sz w:val="22"/>
                <w:szCs w:val="22"/>
                <w:lang w:eastAsia="en-US"/>
              </w:rPr>
            </w:pPr>
            <w:r w:rsidRPr="00212F7D">
              <w:rPr>
                <w:rFonts w:eastAsia="Calibri"/>
                <w:sz w:val="22"/>
                <w:szCs w:val="22"/>
                <w:lang w:eastAsia="en-US"/>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622EB4B0" w14:textId="77777777" w:rsidR="00212F7D" w:rsidRPr="00212F7D" w:rsidRDefault="00212F7D">
            <w:pPr>
              <w:numPr>
                <w:ilvl w:val="0"/>
                <w:numId w:val="38"/>
              </w:numPr>
              <w:tabs>
                <w:tab w:val="left" w:pos="1276"/>
              </w:tabs>
              <w:ind w:left="318" w:hanging="284"/>
              <w:jc w:val="both"/>
              <w:rPr>
                <w:rFonts w:eastAsia="Calibri"/>
                <w:sz w:val="22"/>
                <w:szCs w:val="22"/>
                <w:lang w:eastAsia="en-US"/>
              </w:rPr>
            </w:pPr>
            <w:r w:rsidRPr="00212F7D">
              <w:rPr>
                <w:rFonts w:eastAsia="Calibri"/>
                <w:sz w:val="22"/>
                <w:szCs w:val="22"/>
                <w:lang w:eastAsia="en-US"/>
              </w:rPr>
              <w:t>nosūtot pa pastu uz adresi: Ābeļu iela 2, Gulbene, Gulbenes novads LV-4401. Nomas tiesību pretendents pats personīgi uzņemas nesavlaicīgas piegādes risku.</w:t>
            </w:r>
          </w:p>
        </w:tc>
      </w:tr>
      <w:tr w:rsidR="00212F7D" w:rsidRPr="00212F7D" w14:paraId="43578A21" w14:textId="77777777" w:rsidTr="006843B0">
        <w:tc>
          <w:tcPr>
            <w:tcW w:w="3114" w:type="dxa"/>
          </w:tcPr>
          <w:p w14:paraId="2CF0591B"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Nomas pieteikumu reģistrēšanas kārtība</w:t>
            </w:r>
          </w:p>
        </w:tc>
        <w:tc>
          <w:tcPr>
            <w:tcW w:w="6230" w:type="dxa"/>
          </w:tcPr>
          <w:p w14:paraId="1B973747" w14:textId="77777777" w:rsidR="00212F7D" w:rsidRPr="00212F7D" w:rsidRDefault="00212F7D" w:rsidP="00212F7D">
            <w:pPr>
              <w:rPr>
                <w:rFonts w:eastAsia="Calibri"/>
                <w:sz w:val="22"/>
                <w:szCs w:val="22"/>
                <w:lang w:eastAsia="en-US"/>
              </w:rPr>
            </w:pPr>
            <w:r w:rsidRPr="00212F7D">
              <w:rPr>
                <w:rFonts w:eastAsia="Calibri"/>
                <w:sz w:val="22"/>
                <w:szCs w:val="22"/>
                <w:lang w:eastAsia="en-US"/>
              </w:rPr>
              <w:t xml:space="preserve">Pieteikumu saņemšanas secībā </w:t>
            </w:r>
          </w:p>
          <w:p w14:paraId="133069CD" w14:textId="77777777" w:rsidR="00212F7D" w:rsidRPr="00212F7D" w:rsidRDefault="00212F7D" w:rsidP="00212F7D">
            <w:pPr>
              <w:tabs>
                <w:tab w:val="left" w:pos="5670"/>
              </w:tabs>
              <w:rPr>
                <w:rFonts w:eastAsia="Calibri"/>
                <w:sz w:val="22"/>
                <w:szCs w:val="22"/>
                <w:lang w:eastAsia="en-US"/>
              </w:rPr>
            </w:pPr>
          </w:p>
        </w:tc>
      </w:tr>
      <w:tr w:rsidR="00212F7D" w:rsidRPr="00212F7D" w14:paraId="404965E5" w14:textId="77777777" w:rsidTr="006843B0">
        <w:tc>
          <w:tcPr>
            <w:tcW w:w="3114" w:type="dxa"/>
          </w:tcPr>
          <w:p w14:paraId="105AF7B9"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Izsoles datums un laiks</w:t>
            </w:r>
          </w:p>
        </w:tc>
        <w:tc>
          <w:tcPr>
            <w:tcW w:w="6230" w:type="dxa"/>
          </w:tcPr>
          <w:p w14:paraId="0CDE1E9F"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2023.gada 24.janvārī plkst. 9.00</w:t>
            </w:r>
          </w:p>
        </w:tc>
      </w:tr>
      <w:tr w:rsidR="00212F7D" w:rsidRPr="00212F7D" w14:paraId="170451EC" w14:textId="77777777" w:rsidTr="006843B0">
        <w:tc>
          <w:tcPr>
            <w:tcW w:w="3114" w:type="dxa"/>
          </w:tcPr>
          <w:p w14:paraId="5AD6DB81"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 xml:space="preserve">Izsoles norises vieta </w:t>
            </w:r>
          </w:p>
        </w:tc>
        <w:tc>
          <w:tcPr>
            <w:tcW w:w="6230" w:type="dxa"/>
          </w:tcPr>
          <w:p w14:paraId="7FAFD17B"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Gulbenes novada pašvaldības administrācijas ēkā, Ābeļu ielā 2, Gulbenē, Gulbenes novadā, 3.stāva zālē</w:t>
            </w:r>
          </w:p>
        </w:tc>
      </w:tr>
      <w:tr w:rsidR="00212F7D" w:rsidRPr="00212F7D" w14:paraId="370C87D9" w14:textId="77777777" w:rsidTr="006843B0">
        <w:tc>
          <w:tcPr>
            <w:tcW w:w="3114" w:type="dxa"/>
          </w:tcPr>
          <w:p w14:paraId="1BC7967D" w14:textId="77777777" w:rsidR="00212F7D" w:rsidRPr="00212F7D" w:rsidRDefault="00212F7D" w:rsidP="00212F7D">
            <w:pPr>
              <w:rPr>
                <w:rFonts w:eastAsia="Calibri"/>
                <w:sz w:val="22"/>
                <w:szCs w:val="22"/>
                <w:lang w:eastAsia="en-US"/>
              </w:rPr>
            </w:pPr>
            <w:r w:rsidRPr="00212F7D">
              <w:rPr>
                <w:rFonts w:eastAsia="Calibri"/>
                <w:sz w:val="22"/>
                <w:szCs w:val="22"/>
                <w:lang w:eastAsia="en-US"/>
              </w:rPr>
              <w:t xml:space="preserve">Nomas objekta (tai skaitā būvniecības dokumentācijas) apskates vieta un laiks </w:t>
            </w:r>
          </w:p>
        </w:tc>
        <w:tc>
          <w:tcPr>
            <w:tcW w:w="6230" w:type="dxa"/>
          </w:tcPr>
          <w:p w14:paraId="52E50563" w14:textId="77777777" w:rsidR="00212F7D" w:rsidRPr="00212F7D" w:rsidRDefault="00212F7D" w:rsidP="00212F7D">
            <w:pPr>
              <w:tabs>
                <w:tab w:val="left" w:pos="567"/>
              </w:tabs>
              <w:jc w:val="both"/>
              <w:rPr>
                <w:rFonts w:eastAsia="Calibri"/>
                <w:sz w:val="22"/>
                <w:szCs w:val="22"/>
                <w:lang w:eastAsia="en-US"/>
              </w:rPr>
            </w:pPr>
            <w:r w:rsidRPr="00212F7D">
              <w:rPr>
                <w:rFonts w:eastAsia="Calibri"/>
                <w:sz w:val="22"/>
                <w:szCs w:val="22"/>
                <w:lang w:eastAsia="en-US"/>
              </w:rPr>
              <w:t xml:space="preserve">No izsoles sludinājuma publicēšanas dienas Gulbenes novada pašvaldības tīmekļa vietnē </w:t>
            </w:r>
            <w:hyperlink r:id="rId91" w:history="1">
              <w:r w:rsidRPr="00212F7D">
                <w:rPr>
                  <w:rFonts w:eastAsia="Calibri"/>
                  <w:color w:val="0563C1"/>
                  <w:sz w:val="22"/>
                  <w:szCs w:val="22"/>
                  <w:u w:val="single"/>
                  <w:lang w:eastAsia="en-US"/>
                </w:rPr>
                <w:t>www.gulbene.lv</w:t>
              </w:r>
            </w:hyperlink>
            <w:r w:rsidRPr="00212F7D">
              <w:rPr>
                <w:rFonts w:eastAsia="Calibri"/>
                <w:sz w:val="22"/>
                <w:szCs w:val="22"/>
                <w:lang w:eastAsia="en-US"/>
              </w:rPr>
              <w:t xml:space="preserve"> līdz 2023.gada 18.janvārim, vismaz divas darba dienas iepriekš, piesakoties un saskaņojot to ar Gulbenes novada domes priekšsēdētāja padomnieku attīstības, projektu un būvniecības jautājumos Jāni </w:t>
            </w:r>
            <w:proofErr w:type="spellStart"/>
            <w:r w:rsidRPr="00212F7D">
              <w:rPr>
                <w:rFonts w:eastAsia="Calibri"/>
                <w:sz w:val="22"/>
                <w:szCs w:val="22"/>
                <w:lang w:eastAsia="en-US"/>
              </w:rPr>
              <w:t>Barinski</w:t>
            </w:r>
            <w:proofErr w:type="spellEnd"/>
            <w:r w:rsidRPr="00212F7D">
              <w:rPr>
                <w:rFonts w:eastAsia="Calibri"/>
                <w:sz w:val="22"/>
                <w:szCs w:val="22"/>
                <w:lang w:eastAsia="en-US"/>
              </w:rPr>
              <w:t>, e-pasts: janis.barinskis@gulbene.lv, tālrunis 26467459.</w:t>
            </w:r>
          </w:p>
        </w:tc>
      </w:tr>
    </w:tbl>
    <w:p w14:paraId="76C46459" w14:textId="77777777" w:rsidR="00212F7D" w:rsidRPr="00212F7D" w:rsidRDefault="00212F7D" w:rsidP="00212F7D">
      <w:pPr>
        <w:tabs>
          <w:tab w:val="left" w:pos="5670"/>
        </w:tabs>
        <w:rPr>
          <w:rFonts w:eastAsia="Calibri"/>
          <w:sz w:val="22"/>
          <w:szCs w:val="22"/>
          <w:lang w:eastAsia="en-US"/>
        </w:rPr>
      </w:pPr>
    </w:p>
    <w:p w14:paraId="674AA656"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Gulbenes novada domes priekšsēdētājs</w:t>
      </w:r>
      <w:r w:rsidRPr="00212F7D">
        <w:rPr>
          <w:rFonts w:eastAsia="Calibri"/>
          <w:sz w:val="22"/>
          <w:szCs w:val="22"/>
          <w:lang w:eastAsia="en-US"/>
        </w:rPr>
        <w:tab/>
      </w:r>
      <w:r w:rsidRPr="00212F7D">
        <w:rPr>
          <w:rFonts w:eastAsia="Calibri"/>
          <w:sz w:val="22"/>
          <w:szCs w:val="22"/>
          <w:lang w:eastAsia="en-US"/>
        </w:rPr>
        <w:tab/>
      </w:r>
      <w:r w:rsidRPr="00212F7D">
        <w:rPr>
          <w:rFonts w:eastAsia="Calibri"/>
          <w:sz w:val="22"/>
          <w:szCs w:val="22"/>
          <w:lang w:eastAsia="en-US"/>
        </w:rPr>
        <w:tab/>
      </w:r>
      <w:r w:rsidRPr="00212F7D">
        <w:rPr>
          <w:rFonts w:eastAsia="Calibri"/>
          <w:sz w:val="22"/>
          <w:szCs w:val="22"/>
          <w:lang w:eastAsia="en-US"/>
        </w:rPr>
        <w:tab/>
      </w:r>
      <w:r w:rsidRPr="00212F7D">
        <w:rPr>
          <w:rFonts w:eastAsia="Calibri"/>
          <w:sz w:val="22"/>
          <w:szCs w:val="22"/>
          <w:lang w:eastAsia="en-US"/>
        </w:rPr>
        <w:tab/>
      </w:r>
      <w:proofErr w:type="spellStart"/>
      <w:r w:rsidRPr="00212F7D">
        <w:rPr>
          <w:rFonts w:eastAsia="Calibri"/>
          <w:sz w:val="22"/>
          <w:szCs w:val="22"/>
          <w:lang w:eastAsia="en-US"/>
        </w:rPr>
        <w:t>A.Caunītis</w:t>
      </w:r>
      <w:proofErr w:type="spellEnd"/>
    </w:p>
    <w:p w14:paraId="0DBAF65C" w14:textId="77777777" w:rsidR="00E44E0B" w:rsidRDefault="00E44E0B" w:rsidP="00E44E0B"/>
    <w:p w14:paraId="5889EC5B" w14:textId="77777777" w:rsidR="00E44E0B" w:rsidRPr="00782D24" w:rsidRDefault="00E44E0B" w:rsidP="00E44E0B"/>
    <w:p w14:paraId="74058645" w14:textId="77777777" w:rsidR="00E44E0B" w:rsidRDefault="00E44E0B" w:rsidP="00E44E0B"/>
    <w:p w14:paraId="12FD0A5E" w14:textId="77777777" w:rsidR="00E44E0B" w:rsidRDefault="00E44E0B" w:rsidP="00E44E0B"/>
    <w:p w14:paraId="10837106" w14:textId="77777777" w:rsidR="00E44E0B" w:rsidRPr="00782D24" w:rsidRDefault="00E44E0B" w:rsidP="00E44E0B"/>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2F7D" w14:paraId="6A839F40" w14:textId="77777777" w:rsidTr="006843B0">
        <w:tc>
          <w:tcPr>
            <w:tcW w:w="9458" w:type="dxa"/>
          </w:tcPr>
          <w:p w14:paraId="49AF70B5" w14:textId="77777777" w:rsidR="00212F7D" w:rsidRDefault="00212F7D" w:rsidP="006843B0">
            <w:pPr>
              <w:jc w:val="center"/>
            </w:pPr>
            <w:r w:rsidRPr="000B1C5E">
              <w:rPr>
                <w:noProof/>
              </w:rPr>
              <w:lastRenderedPageBreak/>
              <w:drawing>
                <wp:inline distT="0" distB="0" distL="0" distR="0" wp14:anchorId="1D38DD48" wp14:editId="298DD89E">
                  <wp:extent cx="619125" cy="685800"/>
                  <wp:effectExtent l="0" t="0" r="9525" b="0"/>
                  <wp:docPr id="192" name="Attēls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12F7D" w14:paraId="39DCD84F" w14:textId="77777777" w:rsidTr="006843B0">
        <w:tc>
          <w:tcPr>
            <w:tcW w:w="9458" w:type="dxa"/>
          </w:tcPr>
          <w:p w14:paraId="56814FBD" w14:textId="77777777" w:rsidR="00212F7D" w:rsidRDefault="00212F7D" w:rsidP="006843B0">
            <w:pPr>
              <w:jc w:val="center"/>
            </w:pPr>
            <w:r w:rsidRPr="000B1C5E">
              <w:rPr>
                <w:b/>
                <w:bCs/>
                <w:sz w:val="28"/>
                <w:szCs w:val="28"/>
              </w:rPr>
              <w:t>GULBENES NOVADA PAŠVALDĪBA</w:t>
            </w:r>
          </w:p>
        </w:tc>
      </w:tr>
      <w:tr w:rsidR="00212F7D" w14:paraId="3B59D2DF" w14:textId="77777777" w:rsidTr="006843B0">
        <w:tc>
          <w:tcPr>
            <w:tcW w:w="9458" w:type="dxa"/>
          </w:tcPr>
          <w:p w14:paraId="68630F96" w14:textId="77777777" w:rsidR="00212F7D" w:rsidRDefault="00212F7D" w:rsidP="006843B0">
            <w:pPr>
              <w:jc w:val="center"/>
            </w:pPr>
            <w:proofErr w:type="spellStart"/>
            <w:r w:rsidRPr="000B1C5E">
              <w:t>Reģ</w:t>
            </w:r>
            <w:proofErr w:type="spellEnd"/>
            <w:r w:rsidRPr="000B1C5E">
              <w:t>.</w:t>
            </w:r>
            <w:r>
              <w:t xml:space="preserve"> </w:t>
            </w:r>
            <w:r w:rsidRPr="000B1C5E">
              <w:t>Nr.</w:t>
            </w:r>
            <w:r>
              <w:t xml:space="preserve"> </w:t>
            </w:r>
            <w:r w:rsidRPr="000B1C5E">
              <w:t>90009116327</w:t>
            </w:r>
          </w:p>
        </w:tc>
      </w:tr>
      <w:tr w:rsidR="00212F7D" w14:paraId="6F4282C6" w14:textId="77777777" w:rsidTr="006843B0">
        <w:tc>
          <w:tcPr>
            <w:tcW w:w="9458" w:type="dxa"/>
          </w:tcPr>
          <w:p w14:paraId="7FFB85A2" w14:textId="77777777" w:rsidR="00212F7D" w:rsidRDefault="00212F7D" w:rsidP="006843B0">
            <w:pPr>
              <w:jc w:val="center"/>
            </w:pPr>
            <w:r w:rsidRPr="000B1C5E">
              <w:t>Ābeļu iela 2, Gulbene, Gulbenes nov., LV-4401</w:t>
            </w:r>
          </w:p>
        </w:tc>
      </w:tr>
      <w:tr w:rsidR="00212F7D" w14:paraId="3DB7ACDD" w14:textId="77777777" w:rsidTr="006843B0">
        <w:tc>
          <w:tcPr>
            <w:tcW w:w="9458" w:type="dxa"/>
          </w:tcPr>
          <w:p w14:paraId="659FC78F" w14:textId="77777777" w:rsidR="00212F7D" w:rsidRDefault="00212F7D" w:rsidP="006843B0">
            <w:pPr>
              <w:jc w:val="center"/>
            </w:pPr>
            <w:r w:rsidRPr="000B1C5E">
              <w:t>Tālrunis 64497710, mob.</w:t>
            </w:r>
            <w:r>
              <w:t xml:space="preserve"> </w:t>
            </w:r>
            <w:r w:rsidRPr="000B1C5E">
              <w:t>26595362, e-pasts</w:t>
            </w:r>
            <w:r>
              <w:t>:</w:t>
            </w:r>
            <w:r w:rsidRPr="000B1C5E">
              <w:t xml:space="preserve"> dome@gulbene.lv, www.gulbene.lv</w:t>
            </w:r>
          </w:p>
        </w:tc>
      </w:tr>
    </w:tbl>
    <w:p w14:paraId="4A6F740D" w14:textId="77777777" w:rsidR="00212F7D" w:rsidRPr="009D1A28" w:rsidRDefault="00212F7D" w:rsidP="00212F7D">
      <w:pPr>
        <w:pStyle w:val="Bezatstarpm"/>
        <w:jc w:val="center"/>
        <w:rPr>
          <w:rFonts w:ascii="Times New Roman" w:hAnsi="Times New Roman"/>
          <w:b/>
          <w:bCs/>
          <w:sz w:val="4"/>
          <w:szCs w:val="4"/>
        </w:rPr>
      </w:pPr>
    </w:p>
    <w:p w14:paraId="30C3E16D" w14:textId="77777777" w:rsidR="00212F7D" w:rsidRPr="00B97398" w:rsidRDefault="00212F7D" w:rsidP="00212F7D">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65ABF01B" w14:textId="77777777" w:rsidR="00212F7D" w:rsidRPr="00255C3B" w:rsidRDefault="00212F7D" w:rsidP="00212F7D">
      <w:pPr>
        <w:pStyle w:val="Bezatstarpm"/>
        <w:jc w:val="center"/>
        <w:rPr>
          <w:rFonts w:ascii="Times New Roman" w:hAnsi="Times New Roman"/>
          <w:sz w:val="16"/>
          <w:szCs w:val="16"/>
        </w:rPr>
      </w:pPr>
    </w:p>
    <w:p w14:paraId="10273007" w14:textId="77777777" w:rsidR="00212F7D" w:rsidRDefault="00212F7D" w:rsidP="00212F7D">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12F7D" w14:paraId="589A9F37" w14:textId="77777777" w:rsidTr="006843B0">
        <w:tc>
          <w:tcPr>
            <w:tcW w:w="4676" w:type="dxa"/>
          </w:tcPr>
          <w:p w14:paraId="4A6A2574" w14:textId="77777777" w:rsidR="00212F7D" w:rsidRPr="00EA6BEB" w:rsidRDefault="00212F7D" w:rsidP="006843B0">
            <w:pPr>
              <w:rPr>
                <w:b/>
                <w:bCs/>
              </w:rPr>
            </w:pPr>
            <w:r w:rsidRPr="00EA6BEB">
              <w:rPr>
                <w:b/>
                <w:bCs/>
              </w:rPr>
              <w:t>202</w:t>
            </w:r>
            <w:r>
              <w:rPr>
                <w:b/>
                <w:bCs/>
              </w:rPr>
              <w:t>2</w:t>
            </w:r>
            <w:r w:rsidRPr="00EA6BEB">
              <w:rPr>
                <w:b/>
                <w:bCs/>
              </w:rPr>
              <w:t>.gada</w:t>
            </w:r>
            <w:r>
              <w:rPr>
                <w:b/>
                <w:bCs/>
              </w:rPr>
              <w:t xml:space="preserve"> 29.decembrī</w:t>
            </w:r>
          </w:p>
        </w:tc>
        <w:tc>
          <w:tcPr>
            <w:tcW w:w="4678" w:type="dxa"/>
          </w:tcPr>
          <w:p w14:paraId="652BB3B9" w14:textId="77777777" w:rsidR="00212F7D" w:rsidRPr="00EA6BEB" w:rsidRDefault="00212F7D" w:rsidP="006843B0">
            <w:pPr>
              <w:rPr>
                <w:b/>
                <w:bCs/>
              </w:rPr>
            </w:pPr>
            <w:r>
              <w:rPr>
                <w:b/>
                <w:bCs/>
              </w:rPr>
              <w:t xml:space="preserve">                               </w:t>
            </w:r>
            <w:r w:rsidRPr="00EA6BEB">
              <w:rPr>
                <w:b/>
                <w:bCs/>
              </w:rPr>
              <w:t>Nr.</w:t>
            </w:r>
            <w:r>
              <w:rPr>
                <w:b/>
                <w:bCs/>
              </w:rPr>
              <w:t xml:space="preserve"> </w:t>
            </w:r>
            <w:r w:rsidRPr="00EA6BEB">
              <w:rPr>
                <w:b/>
                <w:bCs/>
              </w:rPr>
              <w:t>GND/202</w:t>
            </w:r>
            <w:r>
              <w:rPr>
                <w:b/>
                <w:bCs/>
              </w:rPr>
              <w:t>2</w:t>
            </w:r>
            <w:r w:rsidRPr="00EA6BEB">
              <w:rPr>
                <w:b/>
                <w:bCs/>
              </w:rPr>
              <w:t>/</w:t>
            </w:r>
            <w:r>
              <w:rPr>
                <w:b/>
                <w:bCs/>
              </w:rPr>
              <w:t>1329</w:t>
            </w:r>
          </w:p>
        </w:tc>
      </w:tr>
      <w:tr w:rsidR="00212F7D" w14:paraId="45013BD3" w14:textId="77777777" w:rsidTr="006843B0">
        <w:tc>
          <w:tcPr>
            <w:tcW w:w="4676" w:type="dxa"/>
          </w:tcPr>
          <w:p w14:paraId="3EDAE71C" w14:textId="77777777" w:rsidR="00212F7D" w:rsidRDefault="00212F7D" w:rsidP="006843B0"/>
        </w:tc>
        <w:tc>
          <w:tcPr>
            <w:tcW w:w="4678" w:type="dxa"/>
          </w:tcPr>
          <w:p w14:paraId="6EE0E6C0" w14:textId="77777777" w:rsidR="00212F7D" w:rsidRPr="00EA6BEB" w:rsidRDefault="00212F7D" w:rsidP="006843B0">
            <w:pPr>
              <w:rPr>
                <w:b/>
                <w:bCs/>
              </w:rPr>
            </w:pPr>
            <w:r>
              <w:rPr>
                <w:b/>
                <w:bCs/>
              </w:rPr>
              <w:t xml:space="preserve">                               </w:t>
            </w:r>
            <w:r w:rsidRPr="00EA6BEB">
              <w:rPr>
                <w:b/>
                <w:bCs/>
              </w:rPr>
              <w:t>(protokols Nr.</w:t>
            </w:r>
            <w:r>
              <w:rPr>
                <w:b/>
                <w:bCs/>
              </w:rPr>
              <w:t>27</w:t>
            </w:r>
            <w:r w:rsidRPr="00EA6BEB">
              <w:rPr>
                <w:b/>
                <w:bCs/>
              </w:rPr>
              <w:t>;</w:t>
            </w:r>
            <w:r>
              <w:rPr>
                <w:b/>
                <w:bCs/>
              </w:rPr>
              <w:t xml:space="preserve"> 116</w:t>
            </w:r>
            <w:r w:rsidRPr="00EA6BEB">
              <w:rPr>
                <w:b/>
                <w:bCs/>
              </w:rPr>
              <w:t>.p</w:t>
            </w:r>
            <w:r>
              <w:rPr>
                <w:b/>
                <w:bCs/>
              </w:rPr>
              <w:t>.</w:t>
            </w:r>
            <w:r w:rsidRPr="00EA6BEB">
              <w:rPr>
                <w:b/>
                <w:bCs/>
              </w:rPr>
              <w:t>)</w:t>
            </w:r>
          </w:p>
        </w:tc>
      </w:tr>
    </w:tbl>
    <w:p w14:paraId="5B60F307" w14:textId="77777777" w:rsidR="00212F7D" w:rsidRDefault="00212F7D" w:rsidP="00212F7D"/>
    <w:p w14:paraId="31584A88" w14:textId="77777777" w:rsidR="00212F7D" w:rsidRDefault="00212F7D" w:rsidP="00212F7D">
      <w:pPr>
        <w:pStyle w:val="Default"/>
        <w:jc w:val="center"/>
        <w:rPr>
          <w:b/>
        </w:rPr>
      </w:pPr>
      <w:r w:rsidRPr="00134705">
        <w:rPr>
          <w:b/>
        </w:rPr>
        <w:t xml:space="preserve">Par </w:t>
      </w:r>
      <w:r w:rsidRPr="00C37FC5">
        <w:rPr>
          <w:b/>
        </w:rPr>
        <w:t xml:space="preserve">nekustamā īpašuma </w:t>
      </w:r>
      <w:r>
        <w:rPr>
          <w:b/>
        </w:rPr>
        <w:t>ar kadastra numuru 5001 007 0270 un adresi: Zaļā iela 3, Gulbene, Gulbenes novads, ražošanas ēkas daļas 199,30 m</w:t>
      </w:r>
      <w:r w:rsidRPr="00A13FE3">
        <w:rPr>
          <w:b/>
          <w:vertAlign w:val="superscript"/>
        </w:rPr>
        <w:t>2</w:t>
      </w:r>
      <w:r>
        <w:rPr>
          <w:b/>
        </w:rPr>
        <w:t xml:space="preserve"> platībā un zemes vienības ar kadastra apzīmējumu 5001 007 0270 daļas </w:t>
      </w:r>
      <w:r w:rsidRPr="00C37FC5">
        <w:rPr>
          <w:b/>
        </w:rPr>
        <w:t>pirmās nomas tiesību izsoles rīkošanu</w:t>
      </w:r>
    </w:p>
    <w:p w14:paraId="233007F8" w14:textId="77777777" w:rsidR="00212F7D" w:rsidRDefault="00212F7D" w:rsidP="00212F7D">
      <w:pPr>
        <w:pStyle w:val="Default"/>
        <w:jc w:val="center"/>
        <w:rPr>
          <w:b/>
          <w:sz w:val="18"/>
          <w:szCs w:val="18"/>
        </w:rPr>
      </w:pPr>
    </w:p>
    <w:p w14:paraId="04AE704B" w14:textId="77777777" w:rsidR="00212F7D" w:rsidRPr="00EC0105" w:rsidRDefault="00212F7D" w:rsidP="00212F7D">
      <w:pPr>
        <w:pStyle w:val="Default"/>
        <w:jc w:val="center"/>
        <w:rPr>
          <w:b/>
          <w:sz w:val="18"/>
          <w:szCs w:val="18"/>
        </w:rPr>
      </w:pPr>
    </w:p>
    <w:p w14:paraId="33168D64" w14:textId="77777777" w:rsidR="00212F7D" w:rsidRPr="00843DAA" w:rsidRDefault="00212F7D" w:rsidP="00212F7D">
      <w:pPr>
        <w:spacing w:line="360" w:lineRule="auto"/>
        <w:ind w:right="45" w:firstLine="567"/>
        <w:jc w:val="both"/>
        <w:rPr>
          <w:color w:val="000000" w:themeColor="text1"/>
        </w:rPr>
      </w:pPr>
      <w:r w:rsidRPr="00843DAA">
        <w:t>Saskaņā ar Eiropas Reģionālās attīstības fonda</w:t>
      </w:r>
      <w:r w:rsidRPr="00843DAA">
        <w:rPr>
          <w:color w:val="000000"/>
          <w:lang w:bidi="ne-NP"/>
        </w:rPr>
        <w:t xml:space="preserve"> darbības programmas “Izaugsme un nodarbinātība” 5.6.2. specifiskā atbalsta mērķa “Teritoriju </w:t>
      </w:r>
      <w:proofErr w:type="spellStart"/>
      <w:r w:rsidRPr="00843DAA">
        <w:rPr>
          <w:color w:val="000000"/>
          <w:lang w:bidi="ne-NP"/>
        </w:rPr>
        <w:t>revitalizācija</w:t>
      </w:r>
      <w:proofErr w:type="spellEnd"/>
      <w:r w:rsidRPr="00843DAA">
        <w:rPr>
          <w:color w:val="000000"/>
          <w:lang w:bidi="ne-NP"/>
        </w:rPr>
        <w:t>, reģenerējot degradētās teritorijas atbilstoši pašvaldību integrētajām attīstības programmām”</w:t>
      </w:r>
      <w:r>
        <w:rPr>
          <w:color w:val="000000"/>
          <w:lang w:bidi="ne-NP"/>
        </w:rPr>
        <w:t xml:space="preserve"> un</w:t>
      </w:r>
      <w:r w:rsidRPr="00617CCE">
        <w:rPr>
          <w:color w:val="000000"/>
          <w:lang w:bidi="ne-NP"/>
        </w:rPr>
        <w:t xml:space="preserve"> </w:t>
      </w:r>
      <w:r w:rsidRPr="00F41A6F">
        <w:rPr>
          <w:lang w:bidi="ne-NP"/>
        </w:rPr>
        <w:t xml:space="preserve">13.1.3. specifiskā atbalsta mērķa “Atveseļošanas pasākumi vides un reģionālās attīstības jomā” 13.1.3.3. pasākuma “Teritoriju </w:t>
      </w:r>
      <w:proofErr w:type="spellStart"/>
      <w:r w:rsidRPr="00F41A6F">
        <w:rPr>
          <w:lang w:bidi="ne-NP"/>
        </w:rPr>
        <w:t>revitalizācija</w:t>
      </w:r>
      <w:proofErr w:type="spellEnd"/>
      <w:r w:rsidRPr="00F41A6F">
        <w:rPr>
          <w:lang w:bidi="ne-NP"/>
        </w:rPr>
        <w:t xml:space="preserve"> uzņēmējdarbības veicināšanai pašvaldībās”</w:t>
      </w:r>
      <w:r w:rsidRPr="00617CCE">
        <w:rPr>
          <w:color w:val="FF0000"/>
          <w:lang w:bidi="ne-NP"/>
        </w:rPr>
        <w:t xml:space="preserve"> </w:t>
      </w:r>
      <w:r w:rsidRPr="00843DAA">
        <w:rPr>
          <w:color w:val="000000"/>
          <w:lang w:bidi="ne-NP"/>
        </w:rPr>
        <w:t xml:space="preserve">ietvaros Gulbenes novada pašvaldības īstenojamo </w:t>
      </w:r>
      <w:r w:rsidRPr="00843DAA">
        <w:t>projektu “</w:t>
      </w:r>
      <w:r w:rsidRPr="00722E51">
        <w:t>Ražošanas/noliktavas ēkas ar biroja telpām būvniecība Gulbenē” Nr. 5.6.2.0/22/I/008</w:t>
      </w:r>
      <w:r w:rsidRPr="00843DAA">
        <w:t xml:space="preserve">, Gulbenes novada pašvaldība nodod nomā izbūvējamo ražošanas/noliktavas ēku un tai piegulošo labiekārtoto teritoriju. Investīciju objekts ir Gulbenes novada pašvaldības nekustamajā īpašumā </w:t>
      </w:r>
      <w:r>
        <w:t xml:space="preserve">ar kadastra numuru 5001 007 0270 un adresi: </w:t>
      </w:r>
      <w:r w:rsidRPr="000352EA">
        <w:t xml:space="preserve">Zaļā iela 3, </w:t>
      </w:r>
      <w:r>
        <w:t>Gulbene, Gulbenes novads</w:t>
      </w:r>
      <w:r w:rsidRPr="00843DAA">
        <w:t xml:space="preserve">, izbūvējamā ražošanas/noliktavas ēka </w:t>
      </w:r>
      <w:r w:rsidRPr="00843DAA">
        <w:rPr>
          <w:noProof/>
        </w:rPr>
        <w:t xml:space="preserve">ar kopējo platību </w:t>
      </w:r>
      <w:r>
        <w:rPr>
          <w:noProof/>
        </w:rPr>
        <w:t>1042,94</w:t>
      </w:r>
      <w:r w:rsidRPr="00843DAA">
        <w:rPr>
          <w:noProof/>
        </w:rPr>
        <w:t xml:space="preserve"> m</w:t>
      </w:r>
      <w:r w:rsidRPr="00843DAA">
        <w:rPr>
          <w:noProof/>
          <w:vertAlign w:val="superscript"/>
        </w:rPr>
        <w:t xml:space="preserve">2 </w:t>
      </w:r>
      <w:r w:rsidRPr="00843DAA">
        <w:rPr>
          <w:noProof/>
        </w:rPr>
        <w:t>(</w:t>
      </w:r>
      <w:r w:rsidRPr="00843DAA">
        <w:t xml:space="preserve">atbilstoši SIA </w:t>
      </w:r>
      <w:r w:rsidRPr="00722E51">
        <w:t xml:space="preserve">“Ceturtais stils”, </w:t>
      </w:r>
      <w:proofErr w:type="spellStart"/>
      <w:r w:rsidRPr="00722E51">
        <w:t>reģ</w:t>
      </w:r>
      <w:proofErr w:type="spellEnd"/>
      <w:r w:rsidRPr="00722E51">
        <w:t>. Nr. 55403015621 (Būvkomersanta reģistrācijas Nr. 1200-R) izstrādātajam būvprojektam “Ražošanas ēkas būvniecība Gulbenē”</w:t>
      </w:r>
      <w:r w:rsidRPr="00843DAA">
        <w:rPr>
          <w:noProof/>
        </w:rPr>
        <w:t xml:space="preserve"> </w:t>
      </w:r>
      <w:r w:rsidRPr="00843DAA">
        <w:t xml:space="preserve">un ēkai piesaistītās zemes vienības, kadastra apzīmējums </w:t>
      </w:r>
      <w:r>
        <w:t>5001 007 0270</w:t>
      </w:r>
      <w:r w:rsidRPr="00843DAA">
        <w:t xml:space="preserve">, daļa </w:t>
      </w:r>
      <w:r>
        <w:t>3664 m</w:t>
      </w:r>
      <w:r w:rsidRPr="009C7018">
        <w:rPr>
          <w:vertAlign w:val="superscript"/>
        </w:rPr>
        <w:t>2</w:t>
      </w:r>
      <w:r w:rsidRPr="00843DAA">
        <w:t xml:space="preserve"> platībā, uz kuras izbūvējam</w:t>
      </w:r>
      <w:r>
        <w:t>a</w:t>
      </w:r>
      <w:r w:rsidRPr="00843DAA">
        <w:t xml:space="preserve"> ar ēku neatdalāmi saistītā brauktuve un s</w:t>
      </w:r>
      <w:r>
        <w:t>tāvlaukums ar apgaismojumu</w:t>
      </w:r>
      <w:r w:rsidRPr="00843DAA">
        <w:t xml:space="preserve"> </w:t>
      </w:r>
      <w:r w:rsidRPr="009C7018">
        <w:t>(betona bruģakmens segums)</w:t>
      </w:r>
      <w:r w:rsidRPr="00843DAA">
        <w:t xml:space="preserve">. </w:t>
      </w:r>
      <w:r w:rsidRPr="00843DAA">
        <w:rPr>
          <w:color w:val="000000" w:themeColor="text1"/>
        </w:rPr>
        <w:t xml:space="preserve">Ēka projektēta </w:t>
      </w:r>
      <w:r>
        <w:rPr>
          <w:color w:val="000000" w:themeColor="text1"/>
        </w:rPr>
        <w:t>trīs</w:t>
      </w:r>
      <w:r w:rsidRPr="00843DAA">
        <w:rPr>
          <w:color w:val="000000" w:themeColor="text1"/>
        </w:rPr>
        <w:t xml:space="preserve"> nomniekiem. Ņemot vērā iepriekš minēto, plānots rīkot nomas tiesību izsoles </w:t>
      </w:r>
      <w:r>
        <w:rPr>
          <w:color w:val="000000" w:themeColor="text1"/>
        </w:rPr>
        <w:t>trīs</w:t>
      </w:r>
      <w:r w:rsidRPr="00843DAA">
        <w:rPr>
          <w:color w:val="000000" w:themeColor="text1"/>
        </w:rPr>
        <w:t xml:space="preserve"> nomas objektiem.</w:t>
      </w:r>
    </w:p>
    <w:p w14:paraId="033B0C40" w14:textId="77777777" w:rsidR="00212F7D" w:rsidRPr="00843DAA" w:rsidRDefault="00212F7D" w:rsidP="00212F7D">
      <w:pPr>
        <w:spacing w:line="360" w:lineRule="auto"/>
        <w:ind w:right="45" w:firstLine="567"/>
        <w:jc w:val="both"/>
        <w:rPr>
          <w:color w:val="000000" w:themeColor="text1"/>
        </w:rPr>
      </w:pPr>
      <w:r w:rsidRPr="00843DAA">
        <w:rPr>
          <w:color w:val="000000" w:themeColor="text1"/>
        </w:rPr>
        <w:t xml:space="preserve">Atbilstoši Ministru kabineta 2015.gada 10.novembra noteikumu Nr.645 “Darbības programmas “Izaugsme un nodarbinātība” 5.6.2. specifiskā atbalsta mērķa “Teritoriju </w:t>
      </w:r>
      <w:proofErr w:type="spellStart"/>
      <w:r w:rsidRPr="00843DAA">
        <w:rPr>
          <w:color w:val="000000" w:themeColor="text1"/>
        </w:rPr>
        <w:t>revitalizācija</w:t>
      </w:r>
      <w:proofErr w:type="spellEnd"/>
      <w:r w:rsidRPr="00843DAA">
        <w:rPr>
          <w:color w:val="000000" w:themeColor="text1"/>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843DAA">
        <w:rPr>
          <w:color w:val="000000" w:themeColor="text1"/>
        </w:rPr>
        <w:t>revitalizācija</w:t>
      </w:r>
      <w:proofErr w:type="spellEnd"/>
      <w:r w:rsidRPr="00843DAA">
        <w:rPr>
          <w:color w:val="000000" w:themeColor="text1"/>
        </w:rPr>
        <w:t xml:space="preserve"> uzņēmējdarbības veicināšanai pašvaldībās” īstenošanas noteikumi” 33.punktam komersantu, kurš nomās no finansējuma saņēmēja projekta ietvaros attīstīto teritoriju vai ēku un ar to saistīto infrastruktūru, vai </w:t>
      </w:r>
      <w:r w:rsidRPr="00843DAA">
        <w:rPr>
          <w:color w:val="000000" w:themeColor="text1"/>
        </w:rPr>
        <w:lastRenderedPageBreak/>
        <w:t>komersantu, kas veiks nekustamā īpašuma apsaimniekošanu, izvēlas atklātā, caurskatāmā un nediskriminējošā veidā, par infrastruktūras izmantošanu nosakot tirgus cenu.</w:t>
      </w:r>
    </w:p>
    <w:p w14:paraId="0B519B57" w14:textId="77777777" w:rsidR="00212F7D" w:rsidRPr="00843DAA" w:rsidRDefault="00212F7D" w:rsidP="00212F7D">
      <w:pPr>
        <w:spacing w:line="360" w:lineRule="auto"/>
        <w:ind w:right="45" w:firstLine="567"/>
        <w:jc w:val="both"/>
        <w:rPr>
          <w:color w:val="000000" w:themeColor="text1"/>
        </w:rPr>
      </w:pPr>
      <w:r w:rsidRPr="00843DAA">
        <w:rPr>
          <w:color w:val="000000" w:themeColor="text1"/>
        </w:rPr>
        <w:t>Saskaņā ar Ministru kabineta 2018.gada 20.februāra noteikumu Nr.97 “Publiskas personas mantas iznomāšanas noteikumi” 80.punktu nekustamās mantas nosacītās nomas maksas noteikšanai iznomātājs var pieaicināt neatkarīgu vērtētāju. Ja iznomā Nomas objektu, kas sastāv no būves un zemes, un nomas maksas noteikšanai pieaicina neatkarīgu vērtētāju, nomas maksu nosaka visam Nomas objektam kopā atbilstoši neatkarīga vērtētāja noteiktai tirgus nomas maksai.</w:t>
      </w:r>
    </w:p>
    <w:p w14:paraId="54C112E7" w14:textId="77777777" w:rsidR="00212F7D" w:rsidRPr="00843DAA" w:rsidRDefault="00212F7D" w:rsidP="00212F7D">
      <w:pPr>
        <w:spacing w:line="360" w:lineRule="auto"/>
        <w:ind w:right="45" w:firstLine="567"/>
        <w:jc w:val="both"/>
      </w:pPr>
      <w:r w:rsidRPr="00843DAA">
        <w:t>Atbilstoši piesaistītā neatkarīgā vērtētāja sabiedrības ar ierobežotu atbildību “</w:t>
      </w:r>
      <w:proofErr w:type="spellStart"/>
      <w:r w:rsidRPr="00843DAA">
        <w:t>Dzieti</w:t>
      </w:r>
      <w:proofErr w:type="spellEnd"/>
      <w:r w:rsidRPr="00843DAA">
        <w:t xml:space="preserve">”, reģistrācijas numurs 42403010964, 2022.gada </w:t>
      </w:r>
      <w:r>
        <w:t>30.novembra</w:t>
      </w:r>
      <w:r w:rsidRPr="00843DAA">
        <w:t xml:space="preserve"> </w:t>
      </w:r>
      <w:r w:rsidRPr="005400C8">
        <w:t>ziņojum</w:t>
      </w:r>
      <w:r>
        <w:t xml:space="preserve">am </w:t>
      </w:r>
      <w:r w:rsidRPr="005400C8">
        <w:t xml:space="preserve">par iespējamo nomas maksas apmēru </w:t>
      </w:r>
      <w:proofErr w:type="spellStart"/>
      <w:r w:rsidRPr="005400C8">
        <w:t>jaunizbūvējamai</w:t>
      </w:r>
      <w:proofErr w:type="spellEnd"/>
      <w:r w:rsidRPr="005400C8">
        <w:t xml:space="preserve"> ēkai, zemes vienības daļai, pievedceļam un laukumam Zaļā ielā 3, Gulbenē, Gulbenes novadā (2022.gada </w:t>
      </w:r>
      <w:r>
        <w:t>30.novembra</w:t>
      </w:r>
      <w:r w:rsidRPr="005400C8">
        <w:t xml:space="preserve"> ziņojums </w:t>
      </w:r>
      <w:proofErr w:type="spellStart"/>
      <w:r w:rsidRPr="005400C8">
        <w:t>Nr.K</w:t>
      </w:r>
      <w:proofErr w:type="spellEnd"/>
      <w:r w:rsidRPr="005400C8">
        <w:t xml:space="preserve"> 22/</w:t>
      </w:r>
      <w:r>
        <w:t>69</w:t>
      </w:r>
      <w:r w:rsidRPr="005400C8">
        <w:t>)</w:t>
      </w:r>
      <w:r>
        <w:t>,</w:t>
      </w:r>
      <w:r w:rsidRPr="00843DAA">
        <w:t xml:space="preserve"> iespējamā nomas maksa (bez pievienotās vērtības nodokļa), pēc ēkas un pārējās infrastruktūras izbūves un nodošanas ekspluatācijā, kā arī īpašuma tiesību sakārtošanas varētu būt:</w:t>
      </w:r>
    </w:p>
    <w:p w14:paraId="0DFEFE87" w14:textId="77777777" w:rsidR="00212F7D" w:rsidRPr="007224EB" w:rsidRDefault="00212F7D" w:rsidP="00212F7D">
      <w:pPr>
        <w:spacing w:line="360" w:lineRule="auto"/>
        <w:ind w:right="45" w:firstLine="567"/>
        <w:jc w:val="both"/>
      </w:pPr>
      <w:r w:rsidRPr="00F41A6F">
        <w:t>-</w:t>
      </w:r>
      <w:r w:rsidRPr="00F41A6F">
        <w:tab/>
        <w:t>ražošanas telpām ar kopējo platību 688,88 m</w:t>
      </w:r>
      <w:r w:rsidRPr="00F41A6F">
        <w:rPr>
          <w:vertAlign w:val="superscript"/>
        </w:rPr>
        <w:t>2</w:t>
      </w:r>
      <w:r w:rsidRPr="00F41A6F">
        <w:t xml:space="preserve"> </w:t>
      </w:r>
      <w:r w:rsidRPr="007224EB">
        <w:t>– 0,90 EUR/m</w:t>
      </w:r>
      <w:r w:rsidRPr="007224EB">
        <w:rPr>
          <w:vertAlign w:val="superscript"/>
        </w:rPr>
        <w:t>2</w:t>
      </w:r>
      <w:r w:rsidRPr="007224EB">
        <w:t>; 619,99 EUR mēnesī; 7439,88 EUR gadā;</w:t>
      </w:r>
    </w:p>
    <w:p w14:paraId="0A774AB3" w14:textId="77777777" w:rsidR="00212F7D" w:rsidRPr="007224EB" w:rsidRDefault="00212F7D" w:rsidP="00212F7D">
      <w:pPr>
        <w:spacing w:line="360" w:lineRule="auto"/>
        <w:ind w:right="45" w:firstLine="567"/>
        <w:jc w:val="both"/>
      </w:pPr>
      <w:r w:rsidRPr="00F41A6F">
        <w:t>-</w:t>
      </w:r>
      <w:r w:rsidRPr="00F41A6F">
        <w:tab/>
        <w:t>biroja un sadzīves telpām ar kopējo platību 354,06 m</w:t>
      </w:r>
      <w:r w:rsidRPr="00F41A6F">
        <w:rPr>
          <w:vertAlign w:val="superscript"/>
        </w:rPr>
        <w:t>2</w:t>
      </w:r>
      <w:r w:rsidRPr="00F41A6F">
        <w:t xml:space="preserve"> </w:t>
      </w:r>
      <w:r w:rsidRPr="007224EB">
        <w:t>– 1,29 EUR/m</w:t>
      </w:r>
      <w:r w:rsidRPr="007224EB">
        <w:rPr>
          <w:vertAlign w:val="superscript"/>
        </w:rPr>
        <w:t>2</w:t>
      </w:r>
      <w:r w:rsidRPr="007224EB">
        <w:t>; 456,74 EUR mēnesī; 5480,88 EUR gadā.</w:t>
      </w:r>
    </w:p>
    <w:p w14:paraId="1D797DB6" w14:textId="77777777" w:rsidR="00212F7D" w:rsidRDefault="00212F7D" w:rsidP="00212F7D">
      <w:pPr>
        <w:spacing w:line="360" w:lineRule="auto"/>
        <w:ind w:right="45" w:firstLine="567"/>
        <w:jc w:val="both"/>
      </w:pPr>
      <w:r>
        <w:t xml:space="preserve">Saskaņā ar </w:t>
      </w:r>
      <w:r w:rsidRPr="00111A20">
        <w:t xml:space="preserve">Gulbenes novada pašvaldības 2022.gada </w:t>
      </w:r>
      <w:r>
        <w:t>2.novembra</w:t>
      </w:r>
      <w:r w:rsidRPr="00111A20">
        <w:t xml:space="preserve"> rīkojumu </w:t>
      </w:r>
      <w:proofErr w:type="spellStart"/>
      <w:r w:rsidRPr="00111A20">
        <w:t>Nr.GND</w:t>
      </w:r>
      <w:proofErr w:type="spellEnd"/>
      <w:r w:rsidRPr="00111A20">
        <w:t>/3.5/22/</w:t>
      </w:r>
      <w:r>
        <w:t>134</w:t>
      </w:r>
      <w:r w:rsidRPr="00111A20">
        <w:t xml:space="preserve"> “Par darba grupas izveidošanu </w:t>
      </w:r>
      <w:r>
        <w:t>projektam “Ražošanas/noliktavas ēkas ar biroja telpām būvniecība Gulbenē”</w:t>
      </w:r>
      <w:r w:rsidRPr="00111A20">
        <w:t xml:space="preserve"> projekta “</w:t>
      </w:r>
      <w:r w:rsidRPr="009307EA">
        <w:t>Ražošanas/noliktavas ēkas ar biroja telpām būvniecība Gulbenē</w:t>
      </w:r>
      <w:r w:rsidRPr="00111A20">
        <w:t>” ieviešana</w:t>
      </w:r>
      <w:r>
        <w:t xml:space="preserve">i izveidotā </w:t>
      </w:r>
      <w:r w:rsidRPr="00111A20">
        <w:t>darba grupa</w:t>
      </w:r>
      <w:r>
        <w:t xml:space="preserve"> izstrādāja </w:t>
      </w:r>
      <w:r w:rsidRPr="00111A20">
        <w:t>nekustamā īpašuma</w:t>
      </w:r>
      <w:r>
        <w:t xml:space="preserve"> ar kadastra numuru 5001 007 0270 un adresi: Zaļā iela 3, Gulbene, Gulbenes novads, </w:t>
      </w:r>
      <w:r w:rsidRPr="00111A20">
        <w:t>nomas tiesību izsoles noteikumu</w:t>
      </w:r>
      <w:r>
        <w:t>s</w:t>
      </w:r>
      <w:r w:rsidRPr="00111A20">
        <w:t>.</w:t>
      </w:r>
      <w:r>
        <w:t xml:space="preserve"> </w:t>
      </w:r>
    </w:p>
    <w:p w14:paraId="58D869EF" w14:textId="77777777" w:rsidR="00212F7D" w:rsidRPr="00843DAA" w:rsidRDefault="00212F7D" w:rsidP="00212F7D">
      <w:pPr>
        <w:spacing w:line="360" w:lineRule="auto"/>
        <w:ind w:right="45" w:firstLine="567"/>
        <w:jc w:val="both"/>
      </w:pPr>
      <w:r>
        <w:t>N</w:t>
      </w:r>
      <w:r w:rsidRPr="00843DAA">
        <w:t>omas tiesību izsoles noteikumi</w:t>
      </w:r>
      <w:r w:rsidRPr="008432DA">
        <w:t xml:space="preserve"> </w:t>
      </w:r>
      <w:r w:rsidRPr="00843DAA">
        <w:t xml:space="preserve">ir izstrādāti, ievērojot </w:t>
      </w:r>
      <w:r w:rsidRPr="00843DAA">
        <w:rPr>
          <w:color w:val="000000" w:themeColor="text1"/>
        </w:rPr>
        <w:t xml:space="preserve">Ministru kabineta 2015.gada 10.novembra noteikumus Nr.645 “Darbības programmas “Izaugsme un nodarbinātība” 5.6.2. specifiskā atbalsta mērķa “Teritoriju </w:t>
      </w:r>
      <w:proofErr w:type="spellStart"/>
      <w:r w:rsidRPr="00843DAA">
        <w:rPr>
          <w:color w:val="000000" w:themeColor="text1"/>
        </w:rPr>
        <w:t>revitalizācija</w:t>
      </w:r>
      <w:proofErr w:type="spellEnd"/>
      <w:r w:rsidRPr="00843DAA">
        <w:rPr>
          <w:color w:val="000000" w:themeColor="text1"/>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843DAA">
        <w:rPr>
          <w:color w:val="000000" w:themeColor="text1"/>
        </w:rPr>
        <w:t>revitalizācija</w:t>
      </w:r>
      <w:proofErr w:type="spellEnd"/>
      <w:r w:rsidRPr="00843DAA">
        <w:rPr>
          <w:color w:val="000000" w:themeColor="text1"/>
        </w:rPr>
        <w:t xml:space="preserve"> uzņēmējdarbības veicināšanai pašvaldībās” īstenošanas noteikumi”, </w:t>
      </w:r>
      <w:r w:rsidRPr="00843DAA">
        <w:t xml:space="preserve">Ministru kabineta 2018.gada 20.februāra noteikumus Nr.97 “Publiskas personas mantas iznomāšanas noteikumi” un </w:t>
      </w:r>
      <w:r w:rsidRPr="00843DAA">
        <w:rPr>
          <w:color w:val="000000"/>
          <w:lang w:bidi="ne-NP"/>
        </w:rPr>
        <w:t xml:space="preserve">Gulbenes novada pašvaldības īstenojamo </w:t>
      </w:r>
      <w:r w:rsidRPr="00843DAA">
        <w:t>projektu “</w:t>
      </w:r>
      <w:r w:rsidRPr="001C1022">
        <w:t>Ražošanas/noliktavas ēkas ar biroja telpām būvniecība Gulbenē” Nr. 5.6.2.0/22/I/008</w:t>
      </w:r>
      <w:r w:rsidRPr="00843DAA">
        <w:t>.</w:t>
      </w:r>
    </w:p>
    <w:p w14:paraId="0164E639" w14:textId="77777777" w:rsidR="00212F7D" w:rsidRPr="00D225C5" w:rsidRDefault="00212F7D" w:rsidP="00212F7D">
      <w:pPr>
        <w:widowControl w:val="0"/>
        <w:spacing w:line="360" w:lineRule="auto"/>
        <w:ind w:right="43"/>
        <w:jc w:val="both"/>
      </w:pPr>
      <w:r w:rsidRPr="00843DAA">
        <w:tab/>
        <w:t xml:space="preserve">Pamatojoties uz likuma “Par pašvaldībām” 14.panta otrās daļas 5.punktu, kas nosaka, ka, lai izpildītu savas funkcijas, pašvaldībām likumā noteiktajā kārtībā ir pienākums atbilstoši paredzētajām saistībām realizēt valsts investīciju programmā iekļautos projektus, 15.panta pirmās daļas 10.punktu, kas nosaka, ka viena no pašvaldību autonomajā funkcijām ir sekmēt saimniecisko </w:t>
      </w:r>
      <w:r w:rsidRPr="00843DAA">
        <w:lastRenderedPageBreak/>
        <w:t>darbību attiecīgajā administratīvajā teritorijā, rūpēties par bezdarba samazināšanu, 21.panta pirmās daļas 27.punktu, kas nosaka, ka dome var izskatīt jebkuru jautājumu, kas ir attiecīgās pašvaldības pārziņā, turklāt tikai dome var pieņemt lēmumus citos likumā paredzētajos gadījumos, 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w:t>
      </w:r>
      <w:r w:rsidRPr="00843DAA">
        <w:rPr>
          <w:vertAlign w:val="superscript"/>
        </w:rPr>
        <w:t xml:space="preserve">1 </w:t>
      </w:r>
      <w:r w:rsidRPr="00843DAA">
        <w:t>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w:t>
      </w:r>
      <w:r w:rsidRPr="008432DA">
        <w:t xml:space="preserve">Darbības programmas </w:t>
      </w:r>
      <w:r>
        <w:t>“</w:t>
      </w:r>
      <w:r w:rsidRPr="008432DA">
        <w:t>Izaugsme un nodarbinātība</w:t>
      </w:r>
      <w:r>
        <w:t>”</w:t>
      </w:r>
      <w:r w:rsidRPr="008432DA">
        <w:t xml:space="preserve"> 5.6.2. specifiskā atbalsta mērķa </w:t>
      </w:r>
      <w:r>
        <w:t>“</w:t>
      </w:r>
      <w:r w:rsidRPr="008432DA">
        <w:t xml:space="preserve">Teritoriju </w:t>
      </w:r>
      <w:proofErr w:type="spellStart"/>
      <w:r w:rsidRPr="008432DA">
        <w:t>revitalizācija</w:t>
      </w:r>
      <w:proofErr w:type="spellEnd"/>
      <w:r w:rsidRPr="008432DA">
        <w:t>, reģenerējot degradētās teritorijas atbilstoši pašvaldību integrētajām attīstības programmām</w:t>
      </w:r>
      <w:r>
        <w:t>”</w:t>
      </w:r>
      <w:r w:rsidRPr="008432DA">
        <w:t xml:space="preserve"> un 13.1.3. specifiskā atbalsta mērķa </w:t>
      </w:r>
      <w:r>
        <w:t>“</w:t>
      </w:r>
      <w:r w:rsidRPr="008432DA">
        <w:t>Atveseļošanas pasākumi vides un reģionālās attīstības jomā</w:t>
      </w:r>
      <w:r>
        <w:t>”</w:t>
      </w:r>
      <w:r w:rsidRPr="008432DA">
        <w:t xml:space="preserve"> 13.1.3.3. pasākuma </w:t>
      </w:r>
      <w:r>
        <w:t>“</w:t>
      </w:r>
      <w:r w:rsidRPr="008432DA">
        <w:t xml:space="preserve">Teritoriju </w:t>
      </w:r>
      <w:proofErr w:type="spellStart"/>
      <w:r w:rsidRPr="008432DA">
        <w:t>revitalizācija</w:t>
      </w:r>
      <w:proofErr w:type="spellEnd"/>
      <w:r w:rsidRPr="008432DA">
        <w:t xml:space="preserve"> uzņēmējdarbības veicināšanai pašvaldībās</w:t>
      </w:r>
      <w:r>
        <w:t>”</w:t>
      </w:r>
      <w:r w:rsidRPr="008432DA">
        <w:t xml:space="preserve"> īstenošanas noteikumi</w:t>
      </w:r>
      <w:r>
        <w:t xml:space="preserve">”, </w:t>
      </w:r>
      <w:r w:rsidRPr="00843DAA">
        <w:t>SIA “</w:t>
      </w:r>
      <w:proofErr w:type="spellStart"/>
      <w:r w:rsidRPr="00843DAA">
        <w:t>Dzieti</w:t>
      </w:r>
      <w:proofErr w:type="spellEnd"/>
      <w:r w:rsidRPr="00843DAA">
        <w:t>”</w:t>
      </w:r>
      <w:r>
        <w:t>,</w:t>
      </w:r>
      <w:r w:rsidRPr="00843DAA">
        <w:t xml:space="preserve"> reģistrācijas Nr.42403010964</w:t>
      </w:r>
      <w:r>
        <w:t>,</w:t>
      </w:r>
      <w:r w:rsidRPr="00843DAA">
        <w:t xml:space="preserve"> valdes priekšsēdētāja </w:t>
      </w:r>
      <w:proofErr w:type="spellStart"/>
      <w:r w:rsidRPr="00843DAA">
        <w:t>J.G.Vjakses</w:t>
      </w:r>
      <w:proofErr w:type="spellEnd"/>
      <w:r w:rsidRPr="00843DAA">
        <w:t xml:space="preserve"> (LĪVA profesionālās kvalifikācijas sertifikāts Nr.83; Kompetences uzraudzības biroja izsniegts sertifikāts nekustamā īpašuma vērtēšanai Nr.15) 2022.gada </w:t>
      </w:r>
      <w:r>
        <w:t>30.novembra</w:t>
      </w:r>
      <w:r w:rsidRPr="001C1022">
        <w:t xml:space="preserve"> ziņojum</w:t>
      </w:r>
      <w:r>
        <w:t>u</w:t>
      </w:r>
      <w:r w:rsidRPr="001C1022">
        <w:t xml:space="preserve"> par iespējamo nomas maksas apmēru </w:t>
      </w:r>
      <w:proofErr w:type="spellStart"/>
      <w:r w:rsidRPr="001C1022">
        <w:t>jaunizbūvējamai</w:t>
      </w:r>
      <w:proofErr w:type="spellEnd"/>
      <w:r w:rsidRPr="001C1022">
        <w:t xml:space="preserve"> ēkai, zemes vienības daļai, pievedceļam un laukumam Zaļā ielā 3, Gulbenē, Gulbenes novadā </w:t>
      </w:r>
      <w:r w:rsidRPr="00D225C5">
        <w:t xml:space="preserve">(2022.gada 30.novembra ziņojums </w:t>
      </w:r>
      <w:proofErr w:type="spellStart"/>
      <w:r w:rsidRPr="00D225C5">
        <w:t>Nr.K</w:t>
      </w:r>
      <w:proofErr w:type="spellEnd"/>
      <w:r w:rsidRPr="00D225C5">
        <w:t xml:space="preserve"> 22/69), ņemot vērā Tautsaimniecības komitejas ieteikumu, atklāti balsojot: </w:t>
      </w:r>
      <w:r w:rsidRPr="00D225C5">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D225C5">
        <w:t>, Gulbenes novada dome NOLEMJ:</w:t>
      </w:r>
    </w:p>
    <w:p w14:paraId="16E0B781" w14:textId="77777777" w:rsidR="00212F7D" w:rsidRPr="00843DAA" w:rsidRDefault="00212F7D" w:rsidP="00B45F49">
      <w:pPr>
        <w:pStyle w:val="Sarakstarindkopa"/>
        <w:widowControl w:val="0"/>
        <w:numPr>
          <w:ilvl w:val="0"/>
          <w:numId w:val="39"/>
        </w:numPr>
        <w:spacing w:after="0" w:line="360" w:lineRule="auto"/>
        <w:ind w:left="0" w:firstLine="567"/>
        <w:jc w:val="both"/>
        <w:rPr>
          <w:rFonts w:ascii="Times New Roman" w:hAnsi="Times New Roman"/>
          <w:color w:val="000000" w:themeColor="text1"/>
          <w:sz w:val="24"/>
          <w:szCs w:val="24"/>
        </w:rPr>
      </w:pPr>
      <w:r w:rsidRPr="00D225C5">
        <w:rPr>
          <w:rFonts w:ascii="Times New Roman" w:hAnsi="Times New Roman"/>
          <w:sz w:val="24"/>
          <w:szCs w:val="24"/>
        </w:rPr>
        <w:t xml:space="preserve">RĪKOT </w:t>
      </w:r>
      <w:r w:rsidRPr="00D225C5">
        <w:rPr>
          <w:rFonts w:ascii="Times New Roman" w:hAnsi="Times New Roman"/>
          <w:noProof/>
          <w:sz w:val="24"/>
          <w:szCs w:val="24"/>
        </w:rPr>
        <w:t xml:space="preserve">investīcijas objekta – </w:t>
      </w:r>
      <w:r w:rsidRPr="00D225C5">
        <w:rPr>
          <w:rFonts w:ascii="Times New Roman" w:hAnsi="Times New Roman"/>
          <w:sz w:val="24"/>
          <w:szCs w:val="24"/>
        </w:rPr>
        <w:t>Gulbenes novada pašvaldības nekustamajā īpašumā ar kadastra numuru 5001 007 0270 un adresi: Zaļā iela 3, Gulbene, Gulbenes novads, izbūvējamās</w:t>
      </w:r>
      <w:r>
        <w:rPr>
          <w:rFonts w:ascii="Times New Roman" w:hAnsi="Times New Roman"/>
          <w:sz w:val="24"/>
          <w:szCs w:val="24"/>
        </w:rPr>
        <w:t xml:space="preserve"> ražošanas ēkas daļas 199,30 m</w:t>
      </w:r>
      <w:r w:rsidRPr="00D50E71">
        <w:rPr>
          <w:rFonts w:ascii="Times New Roman" w:hAnsi="Times New Roman"/>
          <w:sz w:val="24"/>
          <w:szCs w:val="24"/>
          <w:vertAlign w:val="superscript"/>
        </w:rPr>
        <w:t xml:space="preserve">2 </w:t>
      </w:r>
      <w:r>
        <w:rPr>
          <w:rFonts w:ascii="Times New Roman" w:hAnsi="Times New Roman"/>
          <w:sz w:val="24"/>
          <w:szCs w:val="24"/>
        </w:rPr>
        <w:t xml:space="preserve">platībā, tai skaitā biroja telpas, palīgtelpas un </w:t>
      </w:r>
      <w:proofErr w:type="spellStart"/>
      <w:r>
        <w:rPr>
          <w:rFonts w:ascii="Times New Roman" w:hAnsi="Times New Roman"/>
          <w:sz w:val="24"/>
          <w:szCs w:val="24"/>
        </w:rPr>
        <w:t>ārtelpa</w:t>
      </w:r>
      <w:proofErr w:type="spellEnd"/>
      <w:r>
        <w:rPr>
          <w:rFonts w:ascii="Times New Roman" w:hAnsi="Times New Roman"/>
          <w:sz w:val="24"/>
          <w:szCs w:val="24"/>
        </w:rPr>
        <w:t xml:space="preserve"> (nojume), </w:t>
      </w:r>
      <w:r w:rsidRPr="00843DAA">
        <w:rPr>
          <w:rFonts w:ascii="Times New Roman" w:hAnsi="Times New Roman"/>
          <w:sz w:val="24"/>
          <w:szCs w:val="24"/>
        </w:rPr>
        <w:t xml:space="preserve">ar šo ēku neatdalāmi saistīto, izbūvējamo būvju, kas paredzētas ēkas nomnieku koplietošanai, un kas </w:t>
      </w:r>
      <w:r w:rsidRPr="00962196">
        <w:rPr>
          <w:rFonts w:ascii="Times New Roman" w:hAnsi="Times New Roman"/>
          <w:sz w:val="24"/>
          <w:szCs w:val="24"/>
        </w:rPr>
        <w:t>nav nodotas atsevišķā lietošanā citām personām, tai skaitā brauktuve un stāvlaukums ar apgaismojumu (betona bruģakmens segums),</w:t>
      </w:r>
      <w:r w:rsidRPr="00843DAA">
        <w:rPr>
          <w:rFonts w:ascii="Times New Roman" w:hAnsi="Times New Roman"/>
          <w:sz w:val="24"/>
          <w:szCs w:val="24"/>
        </w:rPr>
        <w:t xml:space="preserve"> ēkai un inženierbūvēm piesaistītās zemes vienības, kadastra apzīmējums </w:t>
      </w:r>
      <w:r>
        <w:rPr>
          <w:rFonts w:ascii="Times New Roman" w:hAnsi="Times New Roman"/>
          <w:sz w:val="24"/>
          <w:szCs w:val="24"/>
        </w:rPr>
        <w:t>5001 007 0270</w:t>
      </w:r>
      <w:r w:rsidRPr="00843DAA">
        <w:rPr>
          <w:rFonts w:ascii="Times New Roman" w:hAnsi="Times New Roman"/>
          <w:sz w:val="24"/>
          <w:szCs w:val="24"/>
        </w:rPr>
        <w:t xml:space="preserve">, daļas </w:t>
      </w:r>
      <w:r>
        <w:rPr>
          <w:rFonts w:ascii="Times New Roman" w:hAnsi="Times New Roman"/>
          <w:sz w:val="24"/>
          <w:szCs w:val="24"/>
        </w:rPr>
        <w:t>3664 m</w:t>
      </w:r>
      <w:r w:rsidRPr="00AD6EFC">
        <w:rPr>
          <w:rFonts w:ascii="Times New Roman" w:hAnsi="Times New Roman"/>
          <w:sz w:val="24"/>
          <w:szCs w:val="24"/>
          <w:vertAlign w:val="superscript"/>
        </w:rPr>
        <w:t>2</w:t>
      </w:r>
      <w:r w:rsidRPr="00843DAA">
        <w:rPr>
          <w:rFonts w:ascii="Times New Roman" w:hAnsi="Times New Roman"/>
          <w:sz w:val="24"/>
          <w:szCs w:val="24"/>
        </w:rPr>
        <w:t xml:space="preserve"> platībā </w:t>
      </w:r>
      <w:r>
        <w:rPr>
          <w:rFonts w:ascii="Times New Roman" w:hAnsi="Times New Roman"/>
          <w:sz w:val="24"/>
          <w:szCs w:val="24"/>
        </w:rPr>
        <w:t>700/3664</w:t>
      </w:r>
      <w:r w:rsidRPr="00843DAA">
        <w:rPr>
          <w:rFonts w:ascii="Times New Roman" w:hAnsi="Times New Roman"/>
          <w:sz w:val="24"/>
          <w:szCs w:val="24"/>
        </w:rPr>
        <w:t xml:space="preserve"> domājamo daļu, turpmāk – Nomas objekts, </w:t>
      </w:r>
      <w:r w:rsidRPr="00843DAA">
        <w:rPr>
          <w:rFonts w:ascii="Times New Roman" w:hAnsi="Times New Roman"/>
          <w:noProof/>
          <w:color w:val="000000" w:themeColor="text1"/>
          <w:sz w:val="24"/>
          <w:szCs w:val="24"/>
        </w:rPr>
        <w:t xml:space="preserve">pirmo </w:t>
      </w:r>
      <w:r w:rsidRPr="00843DAA">
        <w:rPr>
          <w:rFonts w:ascii="Times New Roman" w:hAnsi="Times New Roman"/>
          <w:color w:val="000000" w:themeColor="text1"/>
          <w:sz w:val="24"/>
          <w:szCs w:val="24"/>
        </w:rPr>
        <w:t>nomas tiesību mutisku izsoli ar augšupejošu soli.</w:t>
      </w:r>
    </w:p>
    <w:p w14:paraId="45EC9C71" w14:textId="77777777" w:rsidR="00212F7D" w:rsidRPr="00843DAA" w:rsidRDefault="00212F7D">
      <w:pPr>
        <w:pStyle w:val="Sarakstarindkopa"/>
        <w:numPr>
          <w:ilvl w:val="0"/>
          <w:numId w:val="39"/>
        </w:numPr>
        <w:tabs>
          <w:tab w:val="left" w:pos="993"/>
        </w:tabs>
        <w:spacing w:after="0" w:line="360" w:lineRule="auto"/>
        <w:ind w:left="0" w:firstLine="567"/>
        <w:jc w:val="both"/>
        <w:rPr>
          <w:rFonts w:ascii="Times New Roman" w:hAnsi="Times New Roman"/>
          <w:sz w:val="24"/>
          <w:szCs w:val="24"/>
        </w:rPr>
      </w:pPr>
      <w:r w:rsidRPr="00843DAA">
        <w:rPr>
          <w:rFonts w:ascii="Times New Roman" w:hAnsi="Times New Roman"/>
          <w:sz w:val="24"/>
          <w:szCs w:val="24"/>
        </w:rPr>
        <w:lastRenderedPageBreak/>
        <w:t xml:space="preserve">NOTEIKT izsoles nosacīto nomas maksu (izsoles sākumcenu) </w:t>
      </w:r>
      <w:r w:rsidRPr="001A752B">
        <w:rPr>
          <w:rFonts w:ascii="Times New Roman" w:hAnsi="Times New Roman"/>
          <w:sz w:val="24"/>
          <w:szCs w:val="24"/>
        </w:rPr>
        <w:t xml:space="preserve">206,03 EUR (divi simti seši </w:t>
      </w:r>
      <w:proofErr w:type="spellStart"/>
      <w:r w:rsidRPr="001A752B">
        <w:rPr>
          <w:rFonts w:ascii="Times New Roman" w:hAnsi="Times New Roman"/>
          <w:i/>
          <w:sz w:val="24"/>
          <w:szCs w:val="24"/>
        </w:rPr>
        <w:t>euro</w:t>
      </w:r>
      <w:proofErr w:type="spellEnd"/>
      <w:r w:rsidRPr="001A752B">
        <w:rPr>
          <w:rFonts w:ascii="Times New Roman" w:hAnsi="Times New Roman"/>
          <w:sz w:val="24"/>
          <w:szCs w:val="24"/>
        </w:rPr>
        <w:t xml:space="preserve"> trīs centi) </w:t>
      </w:r>
      <w:r w:rsidRPr="00843DAA">
        <w:rPr>
          <w:rFonts w:ascii="Times New Roman" w:hAnsi="Times New Roman"/>
          <w:sz w:val="24"/>
          <w:szCs w:val="24"/>
        </w:rPr>
        <w:t xml:space="preserve">mēnesī bez pievienotās vērtības nodokļa. </w:t>
      </w:r>
    </w:p>
    <w:p w14:paraId="213A7275" w14:textId="77777777" w:rsidR="00212F7D" w:rsidRPr="00843DAA" w:rsidRDefault="00212F7D">
      <w:pPr>
        <w:pStyle w:val="Sarakstarindkopa"/>
        <w:numPr>
          <w:ilvl w:val="0"/>
          <w:numId w:val="39"/>
        </w:numPr>
        <w:tabs>
          <w:tab w:val="left" w:pos="993"/>
        </w:tabs>
        <w:spacing w:after="0" w:line="360" w:lineRule="auto"/>
        <w:ind w:left="0" w:firstLine="567"/>
        <w:jc w:val="both"/>
        <w:rPr>
          <w:rFonts w:ascii="Times New Roman" w:hAnsi="Times New Roman"/>
          <w:sz w:val="24"/>
          <w:szCs w:val="24"/>
        </w:rPr>
      </w:pPr>
      <w:r w:rsidRPr="00843DAA">
        <w:rPr>
          <w:rFonts w:ascii="Times New Roman" w:hAnsi="Times New Roman"/>
          <w:sz w:val="24"/>
          <w:szCs w:val="24"/>
        </w:rPr>
        <w:t>APSTIPRINĀT pirmās nomas tiesību izsoles noteikumus (</w:t>
      </w:r>
      <w:r>
        <w:rPr>
          <w:rFonts w:ascii="Times New Roman" w:hAnsi="Times New Roman"/>
          <w:sz w:val="24"/>
          <w:szCs w:val="24"/>
        </w:rPr>
        <w:t>1</w:t>
      </w:r>
      <w:r w:rsidRPr="00843DAA">
        <w:rPr>
          <w:rFonts w:ascii="Times New Roman" w:hAnsi="Times New Roman"/>
          <w:sz w:val="24"/>
          <w:szCs w:val="24"/>
        </w:rPr>
        <w:t>. pielikums).</w:t>
      </w:r>
    </w:p>
    <w:p w14:paraId="5A45B4BD" w14:textId="77777777" w:rsidR="00212F7D" w:rsidRPr="00843DAA" w:rsidRDefault="00212F7D">
      <w:pPr>
        <w:pStyle w:val="Sarakstarindkopa"/>
        <w:numPr>
          <w:ilvl w:val="0"/>
          <w:numId w:val="39"/>
        </w:numPr>
        <w:tabs>
          <w:tab w:val="left" w:pos="993"/>
        </w:tabs>
        <w:spacing w:after="0" w:line="360" w:lineRule="auto"/>
        <w:ind w:left="0" w:firstLine="567"/>
        <w:jc w:val="both"/>
        <w:rPr>
          <w:rFonts w:ascii="Times New Roman" w:hAnsi="Times New Roman"/>
          <w:sz w:val="24"/>
          <w:szCs w:val="24"/>
        </w:rPr>
      </w:pPr>
      <w:r w:rsidRPr="00843DAA">
        <w:rPr>
          <w:rFonts w:ascii="Times New Roman" w:hAnsi="Times New Roman"/>
          <w:sz w:val="24"/>
          <w:szCs w:val="24"/>
        </w:rPr>
        <w:t>APSTIPRINĀT nomas tiesību izsoles publicējamo informāciju (</w:t>
      </w:r>
      <w:r>
        <w:rPr>
          <w:rFonts w:ascii="Times New Roman" w:hAnsi="Times New Roman"/>
          <w:sz w:val="24"/>
          <w:szCs w:val="24"/>
        </w:rPr>
        <w:t>2</w:t>
      </w:r>
      <w:r w:rsidRPr="00843DAA">
        <w:rPr>
          <w:rFonts w:ascii="Times New Roman" w:hAnsi="Times New Roman"/>
          <w:sz w:val="24"/>
          <w:szCs w:val="24"/>
        </w:rPr>
        <w:t>. pielikums).</w:t>
      </w:r>
    </w:p>
    <w:p w14:paraId="3F33A661" w14:textId="77777777" w:rsidR="00212F7D" w:rsidRPr="00843DAA" w:rsidRDefault="00212F7D">
      <w:pPr>
        <w:pStyle w:val="Sarakstarindkopa"/>
        <w:numPr>
          <w:ilvl w:val="0"/>
          <w:numId w:val="39"/>
        </w:numPr>
        <w:tabs>
          <w:tab w:val="left" w:pos="993"/>
        </w:tabs>
        <w:spacing w:after="0" w:line="360" w:lineRule="auto"/>
        <w:ind w:left="0" w:firstLine="567"/>
        <w:jc w:val="both"/>
        <w:rPr>
          <w:rFonts w:ascii="Times New Roman" w:hAnsi="Times New Roman"/>
          <w:color w:val="FF0000"/>
          <w:sz w:val="24"/>
          <w:szCs w:val="24"/>
        </w:rPr>
      </w:pPr>
      <w:r w:rsidRPr="00843DAA">
        <w:rPr>
          <w:rFonts w:ascii="Times New Roman" w:hAnsi="Times New Roman"/>
          <w:sz w:val="24"/>
          <w:szCs w:val="24"/>
        </w:rPr>
        <w:t xml:space="preserve">PUBLICĒT šā lēmuma 4.punktā minēto informāciju un izsoles noteikumus Gulbenes novada pašvaldības tīmekļvietnē </w:t>
      </w:r>
      <w:hyperlink r:id="rId92" w:history="1">
        <w:r w:rsidRPr="00843DAA">
          <w:rPr>
            <w:rStyle w:val="Hipersaite"/>
            <w:rFonts w:ascii="Times New Roman" w:hAnsi="Times New Roman"/>
            <w:sz w:val="24"/>
            <w:szCs w:val="24"/>
          </w:rPr>
          <w:t>www.gulbene.lv</w:t>
        </w:r>
      </w:hyperlink>
      <w:r w:rsidRPr="00843DAA">
        <w:rPr>
          <w:rFonts w:ascii="Times New Roman" w:hAnsi="Times New Roman"/>
          <w:sz w:val="24"/>
          <w:szCs w:val="24"/>
        </w:rPr>
        <w:t>.</w:t>
      </w:r>
    </w:p>
    <w:p w14:paraId="3B82AA69" w14:textId="77777777" w:rsidR="00212F7D" w:rsidRPr="00843DAA" w:rsidRDefault="00212F7D">
      <w:pPr>
        <w:pStyle w:val="Sarakstarindkopa"/>
        <w:numPr>
          <w:ilvl w:val="0"/>
          <w:numId w:val="39"/>
        </w:numPr>
        <w:tabs>
          <w:tab w:val="left" w:pos="993"/>
        </w:tabs>
        <w:spacing w:after="0" w:line="360" w:lineRule="auto"/>
        <w:ind w:left="0" w:firstLine="567"/>
        <w:contextualSpacing w:val="0"/>
        <w:jc w:val="both"/>
        <w:rPr>
          <w:rFonts w:ascii="Times New Roman" w:hAnsi="Times New Roman"/>
          <w:sz w:val="24"/>
          <w:szCs w:val="24"/>
        </w:rPr>
      </w:pPr>
      <w:r w:rsidRPr="00843DAA">
        <w:rPr>
          <w:rFonts w:ascii="Times New Roman" w:hAnsi="Times New Roman"/>
          <w:sz w:val="24"/>
          <w:szCs w:val="24"/>
        </w:rPr>
        <w:t>IZVEIDOT Nomas objekta nomas tiesību izsoles organizēšanai komisiju šādā sastāvā:</w:t>
      </w:r>
    </w:p>
    <w:p w14:paraId="1ED04973" w14:textId="77777777" w:rsidR="00212F7D" w:rsidRPr="00843DAA" w:rsidRDefault="00212F7D" w:rsidP="00212F7D">
      <w:pPr>
        <w:pStyle w:val="Sarakstarindkopa"/>
        <w:tabs>
          <w:tab w:val="left" w:pos="2835"/>
        </w:tabs>
        <w:spacing w:line="360" w:lineRule="auto"/>
        <w:ind w:left="993"/>
        <w:contextualSpacing w:val="0"/>
        <w:jc w:val="both"/>
        <w:rPr>
          <w:rFonts w:ascii="Times New Roman" w:hAnsi="Times New Roman"/>
          <w:sz w:val="24"/>
          <w:szCs w:val="24"/>
        </w:rPr>
      </w:pPr>
      <w:r w:rsidRPr="00A30744">
        <w:rPr>
          <w:rFonts w:ascii="Times New Roman" w:hAnsi="Times New Roman"/>
          <w:sz w:val="24"/>
          <w:szCs w:val="24"/>
        </w:rPr>
        <w:t>Komisijas priekšsēdētājs:</w:t>
      </w:r>
      <w:r>
        <w:rPr>
          <w:rFonts w:ascii="Times New Roman" w:hAnsi="Times New Roman"/>
          <w:sz w:val="24"/>
          <w:szCs w:val="24"/>
        </w:rPr>
        <w:t xml:space="preserve"> </w:t>
      </w:r>
      <w:r w:rsidRPr="00227334">
        <w:rPr>
          <w:rFonts w:ascii="Times New Roman" w:hAnsi="Times New Roman"/>
          <w:sz w:val="24"/>
          <w:szCs w:val="24"/>
        </w:rPr>
        <w:t xml:space="preserve">Jānis </w:t>
      </w:r>
      <w:proofErr w:type="spellStart"/>
      <w:r w:rsidRPr="00227334">
        <w:rPr>
          <w:rFonts w:ascii="Times New Roman" w:hAnsi="Times New Roman"/>
          <w:sz w:val="24"/>
          <w:szCs w:val="24"/>
        </w:rPr>
        <w:t>Barinskis</w:t>
      </w:r>
      <w:proofErr w:type="spellEnd"/>
      <w:r w:rsidRPr="00227334">
        <w:rPr>
          <w:rFonts w:ascii="Times New Roman" w:hAnsi="Times New Roman"/>
          <w:sz w:val="24"/>
          <w:szCs w:val="24"/>
        </w:rPr>
        <w:t xml:space="preserve"> – Gulbenes novada domes priekšsēdētāja padomnieks attīstības, projektu un būvniecības jautājumos;</w:t>
      </w:r>
    </w:p>
    <w:p w14:paraId="379E894F" w14:textId="77777777" w:rsidR="00212F7D" w:rsidRDefault="00212F7D" w:rsidP="00212F7D">
      <w:pPr>
        <w:pStyle w:val="Sarakstarindkopa"/>
        <w:spacing w:line="360" w:lineRule="auto"/>
        <w:ind w:left="993"/>
        <w:contextualSpacing w:val="0"/>
        <w:jc w:val="both"/>
        <w:rPr>
          <w:rFonts w:ascii="Times New Roman" w:hAnsi="Times New Roman"/>
          <w:sz w:val="24"/>
          <w:szCs w:val="24"/>
        </w:rPr>
      </w:pPr>
      <w:r w:rsidRPr="00843DAA">
        <w:rPr>
          <w:rFonts w:ascii="Times New Roman" w:hAnsi="Times New Roman"/>
          <w:sz w:val="24"/>
          <w:szCs w:val="24"/>
        </w:rPr>
        <w:t>Komisijas locekļi:</w:t>
      </w:r>
    </w:p>
    <w:p w14:paraId="58066EF2" w14:textId="77777777" w:rsidR="00212F7D" w:rsidRPr="00227334" w:rsidRDefault="00212F7D" w:rsidP="00212F7D">
      <w:pPr>
        <w:pStyle w:val="Sarakstarindkopa"/>
        <w:spacing w:line="360" w:lineRule="auto"/>
        <w:ind w:left="993"/>
        <w:jc w:val="both"/>
        <w:rPr>
          <w:rFonts w:ascii="Times New Roman" w:hAnsi="Times New Roman"/>
          <w:sz w:val="24"/>
          <w:szCs w:val="24"/>
        </w:rPr>
      </w:pPr>
      <w:r w:rsidRPr="00227334">
        <w:rPr>
          <w:rFonts w:ascii="Times New Roman" w:hAnsi="Times New Roman"/>
          <w:sz w:val="24"/>
          <w:szCs w:val="24"/>
        </w:rPr>
        <w:t xml:space="preserve">Kristaps </w:t>
      </w:r>
      <w:proofErr w:type="spellStart"/>
      <w:r w:rsidRPr="00227334">
        <w:rPr>
          <w:rFonts w:ascii="Times New Roman" w:hAnsi="Times New Roman"/>
          <w:sz w:val="24"/>
          <w:szCs w:val="24"/>
        </w:rPr>
        <w:t>Dauksts</w:t>
      </w:r>
      <w:proofErr w:type="spellEnd"/>
      <w:r w:rsidRPr="00227334">
        <w:rPr>
          <w:rFonts w:ascii="Times New Roman" w:hAnsi="Times New Roman"/>
          <w:sz w:val="24"/>
          <w:szCs w:val="24"/>
        </w:rPr>
        <w:t xml:space="preserve"> – Gulbenes novada pašvaldības administrācijas Īpašuma pārraudzības nodaļas vadītājs;</w:t>
      </w:r>
    </w:p>
    <w:p w14:paraId="09DB0C30" w14:textId="77777777" w:rsidR="00212F7D" w:rsidRPr="00227334" w:rsidRDefault="00212F7D" w:rsidP="00212F7D">
      <w:pPr>
        <w:pStyle w:val="Sarakstarindkopa"/>
        <w:spacing w:line="360" w:lineRule="auto"/>
        <w:ind w:left="993"/>
        <w:jc w:val="both"/>
        <w:rPr>
          <w:rFonts w:ascii="Times New Roman" w:hAnsi="Times New Roman"/>
          <w:sz w:val="24"/>
          <w:szCs w:val="24"/>
        </w:rPr>
      </w:pPr>
      <w:r w:rsidRPr="00227334">
        <w:rPr>
          <w:rFonts w:ascii="Times New Roman" w:hAnsi="Times New Roman"/>
          <w:sz w:val="24"/>
          <w:szCs w:val="24"/>
        </w:rPr>
        <w:t xml:space="preserve">Ligita </w:t>
      </w:r>
      <w:proofErr w:type="spellStart"/>
      <w:r w:rsidRPr="00227334">
        <w:rPr>
          <w:rFonts w:ascii="Times New Roman" w:hAnsi="Times New Roman"/>
          <w:sz w:val="24"/>
          <w:szCs w:val="24"/>
        </w:rPr>
        <w:t>Gāgane</w:t>
      </w:r>
      <w:proofErr w:type="spellEnd"/>
      <w:r w:rsidRPr="00227334">
        <w:rPr>
          <w:rFonts w:ascii="Times New Roman" w:hAnsi="Times New Roman"/>
          <w:sz w:val="24"/>
          <w:szCs w:val="24"/>
        </w:rPr>
        <w:t xml:space="preserve"> – Gulbenes novada pašvaldības administrācijas Attīstības un iepirkumu nodaļas vadītāja;</w:t>
      </w:r>
    </w:p>
    <w:p w14:paraId="336F51D9" w14:textId="77777777" w:rsidR="00212F7D" w:rsidRPr="00227334" w:rsidRDefault="00212F7D" w:rsidP="00212F7D">
      <w:pPr>
        <w:pStyle w:val="Sarakstarindkopa"/>
        <w:spacing w:line="360" w:lineRule="auto"/>
        <w:ind w:left="993"/>
        <w:jc w:val="both"/>
        <w:rPr>
          <w:rFonts w:ascii="Times New Roman" w:hAnsi="Times New Roman"/>
          <w:sz w:val="24"/>
          <w:szCs w:val="24"/>
        </w:rPr>
      </w:pPr>
      <w:r w:rsidRPr="00227334">
        <w:rPr>
          <w:rFonts w:ascii="Times New Roman" w:hAnsi="Times New Roman"/>
          <w:sz w:val="24"/>
          <w:szCs w:val="24"/>
        </w:rPr>
        <w:t xml:space="preserve">Baiba </w:t>
      </w:r>
      <w:proofErr w:type="spellStart"/>
      <w:r w:rsidRPr="00227334">
        <w:rPr>
          <w:rFonts w:ascii="Times New Roman" w:hAnsi="Times New Roman"/>
          <w:sz w:val="24"/>
          <w:szCs w:val="24"/>
        </w:rPr>
        <w:t>Kalmane</w:t>
      </w:r>
      <w:proofErr w:type="spellEnd"/>
      <w:r w:rsidRPr="00227334">
        <w:rPr>
          <w:rFonts w:ascii="Times New Roman" w:hAnsi="Times New Roman"/>
          <w:sz w:val="24"/>
          <w:szCs w:val="24"/>
        </w:rPr>
        <w:t xml:space="preserve"> – Gulbenes novada pašvaldības administrācijas Attīstības un iepirkumu nodaļas vecākā projektu vadītāja;</w:t>
      </w:r>
    </w:p>
    <w:p w14:paraId="50A3C574" w14:textId="77777777" w:rsidR="00212F7D" w:rsidRPr="00227334" w:rsidRDefault="00212F7D" w:rsidP="00212F7D">
      <w:pPr>
        <w:pStyle w:val="Sarakstarindkopa"/>
        <w:spacing w:line="360" w:lineRule="auto"/>
        <w:ind w:left="993"/>
        <w:jc w:val="both"/>
        <w:rPr>
          <w:rFonts w:ascii="Times New Roman" w:hAnsi="Times New Roman"/>
          <w:sz w:val="24"/>
          <w:szCs w:val="24"/>
        </w:rPr>
      </w:pPr>
      <w:r w:rsidRPr="00227334">
        <w:rPr>
          <w:rFonts w:ascii="Times New Roman" w:hAnsi="Times New Roman"/>
          <w:sz w:val="24"/>
          <w:szCs w:val="24"/>
        </w:rPr>
        <w:t>Aija Kļaviņa – Gulbenes novada pašvaldības administrācijas Finanšu nodaļas vadītāja;</w:t>
      </w:r>
    </w:p>
    <w:p w14:paraId="35DAC1E4" w14:textId="77777777" w:rsidR="00212F7D" w:rsidRPr="00227334" w:rsidRDefault="00212F7D" w:rsidP="00212F7D">
      <w:pPr>
        <w:pStyle w:val="Sarakstarindkopa"/>
        <w:spacing w:line="360" w:lineRule="auto"/>
        <w:ind w:left="993"/>
        <w:jc w:val="both"/>
        <w:rPr>
          <w:rFonts w:ascii="Times New Roman" w:hAnsi="Times New Roman"/>
          <w:sz w:val="24"/>
          <w:szCs w:val="24"/>
        </w:rPr>
      </w:pPr>
      <w:r w:rsidRPr="00227334">
        <w:rPr>
          <w:rFonts w:ascii="Times New Roman" w:hAnsi="Times New Roman"/>
          <w:sz w:val="24"/>
          <w:szCs w:val="24"/>
        </w:rPr>
        <w:t>Normunds Mazūrs – Gulbenes novada domes deputāts;</w:t>
      </w:r>
    </w:p>
    <w:p w14:paraId="244D1DFF" w14:textId="77777777" w:rsidR="00212F7D" w:rsidRDefault="00212F7D" w:rsidP="00212F7D">
      <w:pPr>
        <w:pStyle w:val="Sarakstarindkopa"/>
        <w:spacing w:line="360" w:lineRule="auto"/>
        <w:ind w:left="993"/>
        <w:contextualSpacing w:val="0"/>
        <w:jc w:val="both"/>
        <w:rPr>
          <w:rFonts w:ascii="Times New Roman" w:hAnsi="Times New Roman"/>
          <w:sz w:val="24"/>
          <w:szCs w:val="24"/>
        </w:rPr>
      </w:pPr>
      <w:r w:rsidRPr="00227334">
        <w:rPr>
          <w:rFonts w:ascii="Times New Roman" w:hAnsi="Times New Roman"/>
          <w:sz w:val="24"/>
          <w:szCs w:val="24"/>
        </w:rPr>
        <w:t xml:space="preserve">Sanita </w:t>
      </w:r>
      <w:proofErr w:type="spellStart"/>
      <w:r w:rsidRPr="00227334">
        <w:rPr>
          <w:rFonts w:ascii="Times New Roman" w:hAnsi="Times New Roman"/>
          <w:sz w:val="24"/>
          <w:szCs w:val="24"/>
        </w:rPr>
        <w:t>Mickeviča</w:t>
      </w:r>
      <w:proofErr w:type="spellEnd"/>
      <w:r w:rsidRPr="00227334">
        <w:rPr>
          <w:rFonts w:ascii="Times New Roman" w:hAnsi="Times New Roman"/>
          <w:sz w:val="24"/>
          <w:szCs w:val="24"/>
        </w:rPr>
        <w:t xml:space="preserve"> – Gulbenes novada pašvaldības administrācijas Juridiskās un </w:t>
      </w:r>
      <w:proofErr w:type="spellStart"/>
      <w:r w:rsidRPr="00227334">
        <w:rPr>
          <w:rFonts w:ascii="Times New Roman" w:hAnsi="Times New Roman"/>
          <w:sz w:val="24"/>
          <w:szCs w:val="24"/>
        </w:rPr>
        <w:t>personālvadības</w:t>
      </w:r>
      <w:proofErr w:type="spellEnd"/>
      <w:r w:rsidRPr="00227334">
        <w:rPr>
          <w:rFonts w:ascii="Times New Roman" w:hAnsi="Times New Roman"/>
          <w:sz w:val="24"/>
          <w:szCs w:val="24"/>
        </w:rPr>
        <w:t xml:space="preserve"> nodaļas vadītāja</w:t>
      </w:r>
      <w:r>
        <w:rPr>
          <w:rFonts w:ascii="Times New Roman" w:hAnsi="Times New Roman"/>
          <w:sz w:val="24"/>
          <w:szCs w:val="24"/>
        </w:rPr>
        <w:t>;</w:t>
      </w:r>
    </w:p>
    <w:p w14:paraId="3D849521" w14:textId="77777777" w:rsidR="00212F7D" w:rsidRPr="00843DAA" w:rsidRDefault="00212F7D" w:rsidP="00212F7D">
      <w:pPr>
        <w:pStyle w:val="Sarakstarindkopa"/>
        <w:spacing w:line="360" w:lineRule="auto"/>
        <w:ind w:left="993"/>
        <w:contextualSpacing w:val="0"/>
        <w:jc w:val="both"/>
        <w:rPr>
          <w:rFonts w:ascii="Times New Roman" w:hAnsi="Times New Roman"/>
          <w:sz w:val="24"/>
          <w:szCs w:val="24"/>
        </w:rPr>
      </w:pPr>
      <w:r>
        <w:rPr>
          <w:rFonts w:ascii="Times New Roman" w:hAnsi="Times New Roman"/>
          <w:sz w:val="24"/>
          <w:szCs w:val="24"/>
        </w:rPr>
        <w:t xml:space="preserve">Inese </w:t>
      </w:r>
      <w:proofErr w:type="spellStart"/>
      <w:r>
        <w:rPr>
          <w:rFonts w:ascii="Times New Roman" w:hAnsi="Times New Roman"/>
          <w:sz w:val="24"/>
          <w:szCs w:val="24"/>
        </w:rPr>
        <w:t>Sedleniece</w:t>
      </w:r>
      <w:proofErr w:type="spellEnd"/>
      <w:r>
        <w:rPr>
          <w:rFonts w:ascii="Times New Roman" w:hAnsi="Times New Roman"/>
          <w:sz w:val="24"/>
          <w:szCs w:val="24"/>
        </w:rPr>
        <w:t xml:space="preserve"> - </w:t>
      </w:r>
      <w:r w:rsidRPr="00227334">
        <w:rPr>
          <w:rFonts w:ascii="Times New Roman" w:hAnsi="Times New Roman"/>
          <w:sz w:val="24"/>
          <w:szCs w:val="24"/>
        </w:rPr>
        <w:t>Gulbenes novada pašvaldības administrācijas Attīstības un iepirkumu nodaļas projektu vadītāja</w:t>
      </w:r>
      <w:r>
        <w:rPr>
          <w:rFonts w:ascii="Times New Roman" w:hAnsi="Times New Roman"/>
          <w:sz w:val="24"/>
          <w:szCs w:val="24"/>
        </w:rPr>
        <w:t>.</w:t>
      </w:r>
    </w:p>
    <w:p w14:paraId="2259F67F" w14:textId="77777777" w:rsidR="00212F7D" w:rsidRPr="00843DAA" w:rsidRDefault="00212F7D">
      <w:pPr>
        <w:pStyle w:val="Sarakstarindkopa"/>
        <w:numPr>
          <w:ilvl w:val="0"/>
          <w:numId w:val="39"/>
        </w:numPr>
        <w:tabs>
          <w:tab w:val="left" w:pos="993"/>
        </w:tabs>
        <w:spacing w:after="0" w:line="360" w:lineRule="auto"/>
        <w:ind w:left="0" w:firstLine="567"/>
        <w:jc w:val="both"/>
        <w:rPr>
          <w:rFonts w:ascii="Times New Roman" w:hAnsi="Times New Roman"/>
          <w:sz w:val="24"/>
          <w:szCs w:val="24"/>
        </w:rPr>
      </w:pPr>
      <w:r w:rsidRPr="00843DAA">
        <w:rPr>
          <w:rFonts w:ascii="Times New Roman" w:hAnsi="Times New Roman"/>
          <w:sz w:val="24"/>
          <w:szCs w:val="24"/>
        </w:rPr>
        <w:t xml:space="preserve">UZDOT Gulbenes novada pašvaldības izpilddirektorei Antrai </w:t>
      </w:r>
      <w:proofErr w:type="spellStart"/>
      <w:r w:rsidRPr="00843DAA">
        <w:rPr>
          <w:rFonts w:ascii="Times New Roman" w:hAnsi="Times New Roman"/>
          <w:sz w:val="24"/>
          <w:szCs w:val="24"/>
        </w:rPr>
        <w:t>Sprudzānei</w:t>
      </w:r>
      <w:proofErr w:type="spellEnd"/>
      <w:r w:rsidRPr="00843DAA">
        <w:rPr>
          <w:rFonts w:ascii="Times New Roman" w:hAnsi="Times New Roman"/>
          <w:sz w:val="24"/>
          <w:szCs w:val="24"/>
        </w:rPr>
        <w:t xml:space="preserve"> pēc Nomas objekta nomas tiesību izsoles rezultātu apstiprināšanas noslēgt nedzīvojamo telpu nomas līgumu.</w:t>
      </w:r>
    </w:p>
    <w:p w14:paraId="70522200" w14:textId="77777777" w:rsidR="00212F7D" w:rsidRPr="00843DAA" w:rsidRDefault="00212F7D" w:rsidP="00212F7D">
      <w:pPr>
        <w:tabs>
          <w:tab w:val="left" w:pos="1560"/>
        </w:tabs>
        <w:spacing w:line="360" w:lineRule="auto"/>
        <w:jc w:val="both"/>
      </w:pPr>
    </w:p>
    <w:p w14:paraId="19EF5F3A" w14:textId="77777777" w:rsidR="00212F7D" w:rsidRPr="00843DAA" w:rsidRDefault="00212F7D" w:rsidP="00212F7D">
      <w:pPr>
        <w:tabs>
          <w:tab w:val="left" w:pos="7088"/>
        </w:tabs>
        <w:spacing w:line="360" w:lineRule="auto"/>
        <w:jc w:val="both"/>
      </w:pPr>
      <w:r w:rsidRPr="00843DAA">
        <w:t>Gulbenes novada domes priekšsēdētāj</w:t>
      </w:r>
      <w:r>
        <w:t xml:space="preserve">s </w:t>
      </w:r>
      <w:r>
        <w:tab/>
        <w:t>A. Caunītis</w:t>
      </w:r>
    </w:p>
    <w:p w14:paraId="0F24E60D" w14:textId="77777777" w:rsidR="00212F7D" w:rsidRDefault="00212F7D" w:rsidP="00212F7D">
      <w:pPr>
        <w:spacing w:line="360" w:lineRule="auto"/>
      </w:pPr>
    </w:p>
    <w:p w14:paraId="159A3A1F" w14:textId="77777777" w:rsidR="00212F7D" w:rsidRPr="00843DAA" w:rsidRDefault="00212F7D" w:rsidP="00212F7D">
      <w:pPr>
        <w:spacing w:line="360" w:lineRule="auto"/>
      </w:pPr>
      <w:r w:rsidRPr="00843DAA">
        <w:t xml:space="preserve">Lēmuma projektu sagatavoja: I. </w:t>
      </w:r>
      <w:proofErr w:type="spellStart"/>
      <w:r>
        <w:t>Otvare</w:t>
      </w:r>
      <w:proofErr w:type="spellEnd"/>
    </w:p>
    <w:p w14:paraId="58B46FFB" w14:textId="77777777" w:rsidR="00212F7D" w:rsidRDefault="00212F7D" w:rsidP="00212F7D">
      <w:pPr>
        <w:spacing w:after="160" w:line="259" w:lineRule="auto"/>
      </w:pPr>
    </w:p>
    <w:p w14:paraId="514FC326" w14:textId="77777777" w:rsidR="00B45F49" w:rsidRDefault="00212F7D" w:rsidP="00212F7D">
      <w:pPr>
        <w:tabs>
          <w:tab w:val="left" w:pos="5670"/>
        </w:tabs>
        <w:spacing w:line="259" w:lineRule="auto"/>
        <w:rPr>
          <w:rFonts w:eastAsia="Calibri"/>
          <w:b/>
          <w:sz w:val="22"/>
          <w:szCs w:val="22"/>
          <w:lang w:eastAsia="en-US"/>
        </w:rPr>
      </w:pPr>
      <w:r w:rsidRPr="00212F7D">
        <w:rPr>
          <w:rFonts w:eastAsia="Calibri"/>
          <w:b/>
          <w:sz w:val="22"/>
          <w:szCs w:val="22"/>
          <w:lang w:eastAsia="en-US"/>
        </w:rPr>
        <w:tab/>
      </w:r>
    </w:p>
    <w:p w14:paraId="6C0C43BA" w14:textId="77777777" w:rsidR="00B45F49" w:rsidRDefault="00B45F49">
      <w:pPr>
        <w:spacing w:after="160" w:line="259" w:lineRule="auto"/>
        <w:rPr>
          <w:rFonts w:eastAsia="Calibri"/>
          <w:b/>
          <w:sz w:val="22"/>
          <w:szCs w:val="22"/>
          <w:lang w:eastAsia="en-US"/>
        </w:rPr>
      </w:pPr>
      <w:r>
        <w:rPr>
          <w:rFonts w:eastAsia="Calibri"/>
          <w:b/>
          <w:sz w:val="22"/>
          <w:szCs w:val="22"/>
          <w:lang w:eastAsia="en-US"/>
        </w:rPr>
        <w:br w:type="page"/>
      </w:r>
    </w:p>
    <w:p w14:paraId="06EC32FF" w14:textId="7BFE7646" w:rsidR="00212F7D" w:rsidRPr="00212F7D" w:rsidRDefault="00212F7D" w:rsidP="00B45F49">
      <w:pPr>
        <w:tabs>
          <w:tab w:val="left" w:pos="5670"/>
        </w:tabs>
        <w:spacing w:line="259" w:lineRule="auto"/>
        <w:jc w:val="right"/>
        <w:rPr>
          <w:rFonts w:eastAsia="Calibri"/>
          <w:b/>
          <w:sz w:val="22"/>
          <w:szCs w:val="22"/>
          <w:lang w:eastAsia="en-US"/>
        </w:rPr>
      </w:pPr>
      <w:r w:rsidRPr="00212F7D">
        <w:rPr>
          <w:rFonts w:eastAsia="Calibri"/>
          <w:b/>
          <w:sz w:val="22"/>
          <w:szCs w:val="22"/>
          <w:lang w:eastAsia="en-US"/>
        </w:rPr>
        <w:lastRenderedPageBreak/>
        <w:t>1.Pielikums</w:t>
      </w:r>
    </w:p>
    <w:p w14:paraId="2E6D03DB"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ab/>
        <w:t>Gulbenes novada domes</w:t>
      </w:r>
    </w:p>
    <w:p w14:paraId="2739AA46"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ab/>
        <w:t>2022. gada 29.decembra</w:t>
      </w:r>
    </w:p>
    <w:p w14:paraId="6A45FE5E"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ab/>
        <w:t xml:space="preserve">lēmumam Nr. GND/2022/1329 </w:t>
      </w:r>
    </w:p>
    <w:p w14:paraId="1A3C4C2B"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ab/>
        <w:t>(protokols Nr.27, 116.p.)</w:t>
      </w:r>
    </w:p>
    <w:p w14:paraId="1642D64E" w14:textId="77777777" w:rsidR="00212F7D" w:rsidRPr="00212F7D" w:rsidRDefault="00212F7D" w:rsidP="00212F7D">
      <w:pPr>
        <w:tabs>
          <w:tab w:val="left" w:pos="5670"/>
        </w:tabs>
        <w:rPr>
          <w:rFonts w:eastAsia="Calibri"/>
          <w:sz w:val="22"/>
          <w:szCs w:val="22"/>
          <w:lang w:eastAsia="en-US"/>
        </w:rPr>
      </w:pPr>
    </w:p>
    <w:p w14:paraId="1D242928" w14:textId="77777777" w:rsidR="00212F7D" w:rsidRPr="00212F7D" w:rsidRDefault="00212F7D" w:rsidP="00212F7D">
      <w:pPr>
        <w:spacing w:after="160" w:line="259" w:lineRule="auto"/>
        <w:jc w:val="center"/>
        <w:rPr>
          <w:rFonts w:eastAsia="Calibri"/>
          <w:b/>
          <w:sz w:val="22"/>
          <w:szCs w:val="22"/>
          <w:lang w:eastAsia="en-US"/>
        </w:rPr>
      </w:pPr>
      <w:r w:rsidRPr="00212F7D">
        <w:rPr>
          <w:rFonts w:eastAsia="Calibri"/>
          <w:noProof/>
          <w:sz w:val="22"/>
          <w:szCs w:val="22"/>
        </w:rPr>
        <w:drawing>
          <wp:inline distT="0" distB="0" distL="0" distR="0" wp14:anchorId="08D3B0A2" wp14:editId="3C2BDB91">
            <wp:extent cx="5952490" cy="1494790"/>
            <wp:effectExtent l="0" t="0" r="0" b="0"/>
            <wp:docPr id="194" name="Attēls 194"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0F4BAD90" w14:textId="77777777" w:rsidR="00212F7D" w:rsidRPr="00212F7D" w:rsidRDefault="00212F7D" w:rsidP="00212F7D">
      <w:pPr>
        <w:jc w:val="center"/>
        <w:rPr>
          <w:rFonts w:eastAsia="Calibri"/>
          <w:b/>
          <w:lang w:eastAsia="en-US"/>
        </w:rPr>
      </w:pPr>
    </w:p>
    <w:p w14:paraId="654E3278" w14:textId="77777777" w:rsidR="00212F7D" w:rsidRPr="00212F7D" w:rsidRDefault="00212F7D" w:rsidP="00212F7D">
      <w:pPr>
        <w:jc w:val="center"/>
        <w:rPr>
          <w:rFonts w:eastAsia="Calibri"/>
          <w:b/>
          <w:bCs/>
          <w:lang w:eastAsia="en-US"/>
        </w:rPr>
      </w:pPr>
      <w:r w:rsidRPr="00212F7D">
        <w:rPr>
          <w:rFonts w:eastAsia="Calibri"/>
          <w:b/>
          <w:lang w:eastAsia="en-US"/>
        </w:rPr>
        <w:t xml:space="preserve">NEKUSTAMĀ ĪPAŠUMA AR KADASTRA NUMURU 5001 007 0270 UN ADRESI: ZAĻĀ IELA 3, GULBENE, GULBENES NOVADS, RAŽOŠANAS </w:t>
      </w:r>
      <w:r w:rsidRPr="00212F7D">
        <w:rPr>
          <w:b/>
          <w:lang w:eastAsia="en-US"/>
        </w:rPr>
        <w:t xml:space="preserve">ĒKAS </w:t>
      </w:r>
      <w:r w:rsidRPr="00212F7D">
        <w:rPr>
          <w:rFonts w:eastAsia="Calibri"/>
          <w:b/>
          <w:lang w:eastAsia="en-US"/>
        </w:rPr>
        <w:t>DAĻAS 199,30 m</w:t>
      </w:r>
      <w:r w:rsidRPr="00212F7D">
        <w:rPr>
          <w:rFonts w:eastAsia="Calibri"/>
          <w:b/>
          <w:vertAlign w:val="superscript"/>
          <w:lang w:eastAsia="en-US"/>
        </w:rPr>
        <w:t>2</w:t>
      </w:r>
      <w:r w:rsidRPr="00212F7D">
        <w:rPr>
          <w:rFonts w:eastAsia="Calibri"/>
          <w:b/>
          <w:lang w:eastAsia="en-US"/>
        </w:rPr>
        <w:t xml:space="preserve"> PLATĪBĀ UN ZEMES VIENĪBAS </w:t>
      </w:r>
      <w:r w:rsidRPr="00212F7D">
        <w:rPr>
          <w:rFonts w:eastAsia="Calibri"/>
          <w:b/>
          <w:bCs/>
          <w:lang w:eastAsia="en-US"/>
        </w:rPr>
        <w:t>AR KADASTRA APZĪMĒJUMU 5001 007</w:t>
      </w:r>
      <w:r w:rsidRPr="00212F7D">
        <w:rPr>
          <w:rFonts w:ascii="Calibri" w:eastAsia="Calibri" w:hAnsi="Calibri"/>
          <w:sz w:val="22"/>
          <w:szCs w:val="22"/>
          <w:lang w:eastAsia="en-US"/>
        </w:rPr>
        <w:t> </w:t>
      </w:r>
      <w:r w:rsidRPr="00212F7D">
        <w:rPr>
          <w:rFonts w:eastAsia="Calibri"/>
          <w:b/>
          <w:bCs/>
          <w:lang w:eastAsia="en-US"/>
        </w:rPr>
        <w:t>0270</w:t>
      </w:r>
      <w:r w:rsidRPr="00212F7D">
        <w:rPr>
          <w:rFonts w:eastAsia="Calibri"/>
          <w:lang w:eastAsia="en-US"/>
        </w:rPr>
        <w:t xml:space="preserve"> </w:t>
      </w:r>
      <w:r w:rsidRPr="00212F7D">
        <w:rPr>
          <w:rFonts w:eastAsia="Calibri"/>
          <w:b/>
          <w:lang w:eastAsia="en-US"/>
        </w:rPr>
        <w:t xml:space="preserve">DAĻAS </w:t>
      </w:r>
    </w:p>
    <w:p w14:paraId="03F3188A" w14:textId="77777777" w:rsidR="00212F7D" w:rsidRPr="00212F7D" w:rsidRDefault="00212F7D" w:rsidP="00212F7D">
      <w:pPr>
        <w:jc w:val="center"/>
        <w:rPr>
          <w:rFonts w:eastAsia="Calibri"/>
          <w:b/>
          <w:lang w:eastAsia="en-US"/>
        </w:rPr>
      </w:pPr>
      <w:r w:rsidRPr="00212F7D">
        <w:rPr>
          <w:rFonts w:eastAsia="Calibri"/>
          <w:b/>
          <w:lang w:eastAsia="en-US"/>
        </w:rPr>
        <w:t>NOMAS TIESĪBU PIRMĀS IZSOLES NOTEIKUMI</w:t>
      </w:r>
    </w:p>
    <w:p w14:paraId="20010BAD" w14:textId="77777777" w:rsidR="00212F7D" w:rsidRPr="00212F7D" w:rsidRDefault="00212F7D" w:rsidP="00212F7D">
      <w:pPr>
        <w:jc w:val="center"/>
        <w:rPr>
          <w:rFonts w:eastAsia="Calibri"/>
          <w:b/>
          <w:lang w:eastAsia="en-US"/>
        </w:rPr>
      </w:pPr>
    </w:p>
    <w:p w14:paraId="63299F66" w14:textId="77777777" w:rsidR="00212F7D" w:rsidRPr="00212F7D" w:rsidRDefault="00212F7D" w:rsidP="00212F7D">
      <w:pPr>
        <w:jc w:val="center"/>
        <w:rPr>
          <w:rFonts w:eastAsia="Calibri"/>
          <w:b/>
          <w:lang w:eastAsia="en-US"/>
        </w:rPr>
      </w:pPr>
    </w:p>
    <w:p w14:paraId="4ED4E4B2" w14:textId="0CAE9B59" w:rsidR="00212F7D" w:rsidRPr="00B45F49" w:rsidRDefault="00B45F49" w:rsidP="00B45F49">
      <w:pPr>
        <w:pStyle w:val="Sarakstarindkopa"/>
        <w:tabs>
          <w:tab w:val="left" w:pos="284"/>
        </w:tabs>
        <w:spacing w:line="259" w:lineRule="auto"/>
        <w:ind w:left="3240"/>
        <w:rPr>
          <w:rFonts w:ascii="Times New Roman" w:hAnsi="Times New Roman"/>
          <w:b/>
          <w:sz w:val="24"/>
          <w:szCs w:val="24"/>
        </w:rPr>
      </w:pPr>
      <w:r w:rsidRPr="00B45F49">
        <w:rPr>
          <w:rFonts w:ascii="Times New Roman" w:hAnsi="Times New Roman"/>
          <w:b/>
          <w:sz w:val="24"/>
          <w:szCs w:val="24"/>
        </w:rPr>
        <w:t>1.</w:t>
      </w:r>
      <w:r w:rsidR="00212F7D" w:rsidRPr="00B45F49">
        <w:rPr>
          <w:rFonts w:ascii="Times New Roman" w:hAnsi="Times New Roman"/>
          <w:b/>
          <w:sz w:val="24"/>
          <w:szCs w:val="24"/>
        </w:rPr>
        <w:t>Vispārīgie jautājumi</w:t>
      </w:r>
    </w:p>
    <w:p w14:paraId="585655EE" w14:textId="77777777" w:rsidR="00212F7D" w:rsidRPr="00B45F49" w:rsidRDefault="00212F7D" w:rsidP="00212F7D">
      <w:pPr>
        <w:contextualSpacing/>
        <w:rPr>
          <w:rFonts w:eastAsia="Calibri"/>
          <w:b/>
          <w:lang w:eastAsia="en-US"/>
        </w:rPr>
      </w:pPr>
    </w:p>
    <w:p w14:paraId="032B806E" w14:textId="2B4598AF" w:rsidR="00212F7D" w:rsidRPr="00B45F49" w:rsidRDefault="00212F7D" w:rsidP="00B45F49">
      <w:pPr>
        <w:pStyle w:val="Sarakstarindkopa"/>
        <w:numPr>
          <w:ilvl w:val="1"/>
          <w:numId w:val="37"/>
        </w:numPr>
        <w:tabs>
          <w:tab w:val="left" w:pos="567"/>
        </w:tabs>
        <w:spacing w:line="259" w:lineRule="auto"/>
        <w:ind w:left="0" w:firstLine="0"/>
        <w:jc w:val="both"/>
        <w:rPr>
          <w:rFonts w:ascii="Times New Roman" w:hAnsi="Times New Roman"/>
          <w:sz w:val="24"/>
          <w:szCs w:val="24"/>
        </w:rPr>
      </w:pPr>
      <w:r w:rsidRPr="00B45F49">
        <w:rPr>
          <w:rFonts w:ascii="Times New Roman" w:hAnsi="Times New Roman"/>
          <w:sz w:val="24"/>
          <w:szCs w:val="24"/>
        </w:rPr>
        <w:t>Šie izsoles noteikumi nosaka kārtību, kādā rīkojama pirmā mutiska nomas tiesību izsole investīciju objekta – Gulbenes novada pašvaldības nekustamajā īpašumā ar kadastra numuru 5001 007 0270 un adresi: Zaļā iela 3, Gulbene, Gulbenes novads, izbūvējamās ražošanas ēkas daļas 199,30 m</w:t>
      </w:r>
      <w:r w:rsidRPr="00B45F49">
        <w:rPr>
          <w:rFonts w:ascii="Times New Roman" w:hAnsi="Times New Roman"/>
          <w:sz w:val="24"/>
          <w:szCs w:val="24"/>
          <w:vertAlign w:val="superscript"/>
        </w:rPr>
        <w:t>2</w:t>
      </w:r>
      <w:r w:rsidRPr="00B45F49">
        <w:rPr>
          <w:rFonts w:ascii="Times New Roman" w:hAnsi="Times New Roman"/>
          <w:sz w:val="24"/>
          <w:szCs w:val="24"/>
        </w:rPr>
        <w:t xml:space="preserve"> platībā un 700/3664 domājamo daļu no ēkai piesaistītās zemes vienības daļas 3664 m</w:t>
      </w:r>
      <w:r w:rsidRPr="00B45F49">
        <w:rPr>
          <w:rFonts w:ascii="Times New Roman" w:hAnsi="Times New Roman"/>
          <w:sz w:val="24"/>
          <w:szCs w:val="24"/>
          <w:vertAlign w:val="superscript"/>
        </w:rPr>
        <w:t>2</w:t>
      </w:r>
      <w:r w:rsidRPr="00B45F49">
        <w:rPr>
          <w:rFonts w:ascii="Times New Roman" w:hAnsi="Times New Roman"/>
          <w:sz w:val="24"/>
          <w:szCs w:val="24"/>
        </w:rPr>
        <w:t xml:space="preserve"> platībā, uz kuras izbūvējama ar ēku neatdalāmi saistītā brauktuve un stāvlaukums ar apgaismojumu (betona bruģakmens segums), nomnieka noteikšanai.</w:t>
      </w:r>
    </w:p>
    <w:p w14:paraId="36EA9DD4" w14:textId="2D849382" w:rsidR="00212F7D" w:rsidRPr="00B45F49" w:rsidRDefault="00212F7D" w:rsidP="00B45F49">
      <w:pPr>
        <w:pStyle w:val="Sarakstarindkopa"/>
        <w:numPr>
          <w:ilvl w:val="1"/>
          <w:numId w:val="37"/>
        </w:numPr>
        <w:tabs>
          <w:tab w:val="left" w:pos="567"/>
        </w:tabs>
        <w:spacing w:line="259" w:lineRule="auto"/>
        <w:ind w:left="0" w:firstLine="0"/>
        <w:jc w:val="both"/>
        <w:rPr>
          <w:rFonts w:ascii="Times New Roman" w:hAnsi="Times New Roman"/>
          <w:sz w:val="24"/>
          <w:szCs w:val="24"/>
        </w:rPr>
      </w:pPr>
      <w:r w:rsidRPr="00B45F49">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61B5ABC0" w14:textId="77777777" w:rsidR="00212F7D" w:rsidRPr="00212F7D" w:rsidRDefault="00212F7D" w:rsidP="00B45F49">
      <w:pPr>
        <w:numPr>
          <w:ilvl w:val="1"/>
          <w:numId w:val="37"/>
        </w:numPr>
        <w:tabs>
          <w:tab w:val="left" w:pos="567"/>
        </w:tabs>
        <w:spacing w:after="160" w:line="259" w:lineRule="auto"/>
        <w:ind w:left="0" w:firstLine="0"/>
        <w:contextualSpacing/>
        <w:jc w:val="both"/>
        <w:rPr>
          <w:rFonts w:eastAsia="Calibri"/>
          <w:lang w:eastAsia="en-US"/>
        </w:rPr>
      </w:pPr>
      <w:r w:rsidRPr="00212F7D">
        <w:rPr>
          <w:rFonts w:eastAsia="Calibri"/>
          <w:lang w:eastAsia="en-US"/>
        </w:rPr>
        <w:t>Nomas tiesību izsoli organizē ar Gulbenes novada domes 2022.gada 29.decembra lēmumu Nr. GND/2022/1329 “Par nekustamā īpašuma ar kadastra numuru 5001 007 0270 un adresi: Zaļā iela 3 Gulbene, Gulbenes novads, ražošanas ēkas daļas 199,30 m</w:t>
      </w:r>
      <w:r w:rsidRPr="00212F7D">
        <w:rPr>
          <w:rFonts w:eastAsia="Calibri"/>
          <w:vertAlign w:val="superscript"/>
          <w:lang w:eastAsia="en-US"/>
        </w:rPr>
        <w:t>2</w:t>
      </w:r>
      <w:r w:rsidRPr="00212F7D">
        <w:rPr>
          <w:rFonts w:eastAsia="Calibri"/>
          <w:lang w:eastAsia="en-US"/>
        </w:rPr>
        <w:t xml:space="preserve"> platībā un zemes vienības ar kadastra apzīmējumu 5001 007 0270 daļas pirmās nomas tiesību izsoles rīkošanu” izveidota nomas tiesību izsoles komisija (turpmāk – Komisija) atbilstoši Ministru kabineta 2015.gada 10.novembra noteikumiem Nr.645 “</w:t>
      </w:r>
      <w:hyperlink r:id="rId93" w:tooltip="Atvērt MK noteikumus" w:history="1">
        <w:r w:rsidRPr="00212F7D">
          <w:rPr>
            <w:rFonts w:eastAsia="Calibri"/>
            <w:color w:val="0563C1"/>
            <w:u w:val="single"/>
            <w:lang w:eastAsia="en-US"/>
          </w:rPr>
          <w:t xml:space="preserve">Darbības programmas “Izaugsme un nodarbinātība” 5.6.2. specifiskā atbalsta mērķa “Teritoriju </w:t>
        </w:r>
        <w:proofErr w:type="spellStart"/>
        <w:r w:rsidRPr="00212F7D">
          <w:rPr>
            <w:rFonts w:eastAsia="Calibri"/>
            <w:color w:val="0563C1"/>
            <w:u w:val="single"/>
            <w:lang w:eastAsia="en-US"/>
          </w:rPr>
          <w:t>revitalizācija</w:t>
        </w:r>
        <w:proofErr w:type="spellEnd"/>
        <w:r w:rsidRPr="00212F7D">
          <w:rPr>
            <w:rFonts w:eastAsia="Calibri"/>
            <w:color w:val="0563C1"/>
            <w:u w:val="single"/>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212F7D">
          <w:rPr>
            <w:rFonts w:eastAsia="Calibri"/>
            <w:color w:val="0563C1"/>
            <w:u w:val="single"/>
            <w:lang w:eastAsia="en-US"/>
          </w:rPr>
          <w:t>revitalizācija</w:t>
        </w:r>
        <w:proofErr w:type="spellEnd"/>
        <w:r w:rsidRPr="00212F7D">
          <w:rPr>
            <w:rFonts w:eastAsia="Calibri"/>
            <w:color w:val="0563C1"/>
            <w:u w:val="single"/>
            <w:lang w:eastAsia="en-US"/>
          </w:rPr>
          <w:t xml:space="preserve"> uzņēmējdarbības veicināšanai pašvaldībās” īstenošanas noteikumi</w:t>
        </w:r>
      </w:hyperlink>
      <w:r w:rsidRPr="00212F7D">
        <w:rPr>
          <w:rFonts w:eastAsia="Calibri"/>
          <w:u w:val="single"/>
          <w:lang w:eastAsia="en-US"/>
        </w:rPr>
        <w:t xml:space="preserve">” </w:t>
      </w:r>
      <w:r w:rsidRPr="00212F7D">
        <w:rPr>
          <w:rFonts w:eastAsia="Calibri"/>
          <w:lang w:eastAsia="en-US"/>
        </w:rPr>
        <w:t xml:space="preserve">un projektu “Ražošanas/noliktavas ēkas ar biroja telpām būvniecība Gulbenē” Nr. 5.6.2.0/22/I/008 (turpmāk – Projekts), ievērojot </w:t>
      </w:r>
      <w:r w:rsidRPr="00212F7D">
        <w:rPr>
          <w:lang w:eastAsia="en-US"/>
        </w:rPr>
        <w:t>Publiskas personas finanšu līdzekļu un mantas izšķērdēšanas novēršanas likumu,</w:t>
      </w:r>
      <w:r w:rsidRPr="00212F7D">
        <w:rPr>
          <w:rFonts w:eastAsia="Calibri"/>
          <w:lang w:eastAsia="en-US"/>
        </w:rPr>
        <w:t xml:space="preserve"> Ministru kabineta 2018.gada 20.februāra noteikumus Nr.97 “</w:t>
      </w:r>
      <w:hyperlink r:id="rId94" w:tooltip="Atvērt MK noteikumus" w:history="1">
        <w:r w:rsidRPr="00212F7D">
          <w:rPr>
            <w:rFonts w:eastAsia="Calibri"/>
            <w:color w:val="0563C1"/>
            <w:u w:val="single"/>
            <w:lang w:eastAsia="en-US"/>
          </w:rPr>
          <w:t>Publiskas personas mantas iznomāšanas noteikumi</w:t>
        </w:r>
      </w:hyperlink>
      <w:r w:rsidRPr="00212F7D">
        <w:rPr>
          <w:rFonts w:eastAsia="Calibri"/>
          <w:lang w:eastAsia="en-US"/>
        </w:rPr>
        <w:t>” un šos izsoles noteikumus.</w:t>
      </w:r>
    </w:p>
    <w:p w14:paraId="118ADE83" w14:textId="77777777" w:rsidR="00212F7D" w:rsidRPr="00212F7D" w:rsidRDefault="00212F7D" w:rsidP="00B45F49">
      <w:pPr>
        <w:numPr>
          <w:ilvl w:val="1"/>
          <w:numId w:val="37"/>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Izsoles sludinājums tiek publicēts Gulbenes novada pašvaldības tīmekļa vietnē </w:t>
      </w:r>
      <w:hyperlink r:id="rId95" w:history="1">
        <w:r w:rsidRPr="00212F7D">
          <w:rPr>
            <w:rFonts w:eastAsia="Calibri"/>
            <w:color w:val="0563C1"/>
            <w:u w:val="single"/>
            <w:lang w:eastAsia="en-US"/>
          </w:rPr>
          <w:t>www.gulbene.lv</w:t>
        </w:r>
      </w:hyperlink>
      <w:r w:rsidRPr="00212F7D">
        <w:rPr>
          <w:rFonts w:eastAsia="Calibri"/>
          <w:lang w:eastAsia="en-US"/>
        </w:rPr>
        <w:t xml:space="preserve"> sadaļā Izsoles (https://www.gulbene.lv/lv/izsolu-katalogs).</w:t>
      </w:r>
    </w:p>
    <w:p w14:paraId="17870170" w14:textId="77777777" w:rsidR="00212F7D" w:rsidRPr="00212F7D" w:rsidRDefault="00212F7D" w:rsidP="00B45F49">
      <w:pPr>
        <w:numPr>
          <w:ilvl w:val="1"/>
          <w:numId w:val="37"/>
        </w:numPr>
        <w:tabs>
          <w:tab w:val="left" w:pos="567"/>
        </w:tabs>
        <w:spacing w:after="160" w:line="259" w:lineRule="auto"/>
        <w:ind w:left="567" w:hanging="567"/>
        <w:contextualSpacing/>
        <w:jc w:val="both"/>
        <w:rPr>
          <w:rFonts w:eastAsia="Calibri"/>
          <w:lang w:eastAsia="en-US"/>
        </w:rPr>
      </w:pPr>
      <w:r w:rsidRPr="00212F7D">
        <w:rPr>
          <w:rFonts w:eastAsia="Calibri"/>
          <w:lang w:eastAsia="en-US"/>
        </w:rPr>
        <w:t>Ar izsoles noteikumiem un nomas līguma projektu interesenti var iepazīties:</w:t>
      </w:r>
    </w:p>
    <w:p w14:paraId="314EE1DB" w14:textId="77777777" w:rsidR="00212F7D" w:rsidRPr="00212F7D" w:rsidRDefault="00212F7D" w:rsidP="00B45F49">
      <w:pPr>
        <w:numPr>
          <w:ilvl w:val="2"/>
          <w:numId w:val="37"/>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lastRenderedPageBreak/>
        <w:t>Gulbenes novada Valsts un pašvaldības vienotajā klientu apkalpošanas centrā, Ābeļu ielā 2, Gulbenē, Gulbenes novadā;</w:t>
      </w:r>
    </w:p>
    <w:p w14:paraId="3A3B62EE" w14:textId="77777777" w:rsidR="00212F7D" w:rsidRPr="00212F7D" w:rsidRDefault="00212F7D" w:rsidP="00B45F49">
      <w:pPr>
        <w:numPr>
          <w:ilvl w:val="2"/>
          <w:numId w:val="37"/>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Gulbenes novada pašvaldības tīmekļa vietnē http://gulbene.lv sadaļā Izsoles (https://www.gulbene.lv/lv/izsolu-katalogs).</w:t>
      </w:r>
    </w:p>
    <w:p w14:paraId="134F0C2C" w14:textId="77777777" w:rsidR="00212F7D" w:rsidRPr="00212F7D" w:rsidRDefault="00212F7D" w:rsidP="00B45F49">
      <w:pPr>
        <w:numPr>
          <w:ilvl w:val="1"/>
          <w:numId w:val="37"/>
        </w:numPr>
        <w:tabs>
          <w:tab w:val="left" w:pos="567"/>
        </w:tabs>
        <w:spacing w:after="160" w:line="259" w:lineRule="auto"/>
        <w:ind w:left="567" w:hanging="567"/>
        <w:contextualSpacing/>
        <w:jc w:val="both"/>
        <w:rPr>
          <w:rFonts w:eastAsia="Calibri"/>
          <w:lang w:eastAsia="en-US"/>
        </w:rPr>
      </w:pPr>
      <w:r w:rsidRPr="00212F7D">
        <w:rPr>
          <w:rFonts w:eastAsia="Calibri"/>
          <w:lang w:eastAsia="en-US"/>
        </w:rPr>
        <w:t>Starp nomas tiesību izsoles dalībniekiem aizliegta vienošanās, kas varētu ietekmēt nomas tiesību izsoles rezultātu un gaitu.</w:t>
      </w:r>
    </w:p>
    <w:p w14:paraId="5A92A0F1" w14:textId="77777777" w:rsidR="00212F7D" w:rsidRPr="00212F7D" w:rsidRDefault="00212F7D" w:rsidP="00212F7D">
      <w:pPr>
        <w:tabs>
          <w:tab w:val="left" w:pos="1276"/>
        </w:tabs>
        <w:contextualSpacing/>
        <w:jc w:val="both"/>
        <w:rPr>
          <w:rFonts w:eastAsia="Calibri"/>
          <w:lang w:eastAsia="en-US"/>
        </w:rPr>
      </w:pPr>
    </w:p>
    <w:p w14:paraId="463516CA" w14:textId="77777777" w:rsidR="00212F7D" w:rsidRPr="00212F7D" w:rsidRDefault="00212F7D" w:rsidP="00B45F49">
      <w:pPr>
        <w:numPr>
          <w:ilvl w:val="0"/>
          <w:numId w:val="37"/>
        </w:numPr>
        <w:tabs>
          <w:tab w:val="left" w:pos="284"/>
        </w:tabs>
        <w:spacing w:after="160" w:line="259" w:lineRule="auto"/>
        <w:ind w:left="284" w:hanging="284"/>
        <w:contextualSpacing/>
        <w:jc w:val="center"/>
        <w:rPr>
          <w:rFonts w:eastAsia="Calibri"/>
          <w:b/>
          <w:lang w:eastAsia="en-US"/>
        </w:rPr>
      </w:pPr>
      <w:r w:rsidRPr="00212F7D">
        <w:rPr>
          <w:rFonts w:eastAsia="Calibri"/>
          <w:b/>
          <w:lang w:eastAsia="en-US"/>
        </w:rPr>
        <w:t>Nomas objekts</w:t>
      </w:r>
    </w:p>
    <w:p w14:paraId="7DB82A08" w14:textId="77777777" w:rsidR="00212F7D" w:rsidRPr="00212F7D" w:rsidRDefault="00212F7D" w:rsidP="00212F7D">
      <w:pPr>
        <w:contextualSpacing/>
        <w:rPr>
          <w:rFonts w:eastAsia="Calibri"/>
          <w:b/>
          <w:lang w:eastAsia="en-US"/>
        </w:rPr>
      </w:pPr>
    </w:p>
    <w:p w14:paraId="1D316F44" w14:textId="77777777" w:rsidR="00212F7D" w:rsidRPr="00212F7D" w:rsidRDefault="00212F7D" w:rsidP="00B45F49">
      <w:pPr>
        <w:numPr>
          <w:ilvl w:val="1"/>
          <w:numId w:val="37"/>
        </w:numPr>
        <w:tabs>
          <w:tab w:val="left" w:pos="567"/>
        </w:tabs>
        <w:spacing w:after="160" w:line="259" w:lineRule="auto"/>
        <w:ind w:left="567" w:hanging="567"/>
        <w:contextualSpacing/>
        <w:jc w:val="both"/>
        <w:rPr>
          <w:rFonts w:eastAsia="Calibri"/>
          <w:lang w:eastAsia="en-US"/>
        </w:rPr>
      </w:pPr>
      <w:r w:rsidRPr="00212F7D">
        <w:rPr>
          <w:rFonts w:eastAsia="Calibri"/>
          <w:lang w:eastAsia="en-US"/>
        </w:rPr>
        <w:t>Nomas objektu veido:</w:t>
      </w:r>
    </w:p>
    <w:p w14:paraId="0C864F02" w14:textId="77777777" w:rsidR="00212F7D" w:rsidRPr="00212F7D" w:rsidRDefault="00212F7D" w:rsidP="00B45F49">
      <w:pPr>
        <w:numPr>
          <w:ilvl w:val="2"/>
          <w:numId w:val="37"/>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Gulbenes novada pašvaldības nekustamajā īpašumā ar kadastra numuru 5001 007 0270 un adresi: Zaļā iela 3, Gulbene, Gulbenes novads, izbūvējamā ražošanas ēkas daļa 199,30 m</w:t>
      </w:r>
      <w:r w:rsidRPr="00212F7D">
        <w:rPr>
          <w:rFonts w:eastAsia="Calibri"/>
          <w:vertAlign w:val="superscript"/>
          <w:lang w:eastAsia="en-US"/>
        </w:rPr>
        <w:t>2</w:t>
      </w:r>
      <w:r w:rsidRPr="00212F7D">
        <w:rPr>
          <w:rFonts w:eastAsia="Calibri"/>
          <w:lang w:eastAsia="en-US"/>
        </w:rPr>
        <w:t xml:space="preserve"> platībā, tai skaitā biroja telpas, palīgtelpas un </w:t>
      </w:r>
      <w:proofErr w:type="spellStart"/>
      <w:r w:rsidRPr="00212F7D">
        <w:rPr>
          <w:rFonts w:eastAsia="Calibri"/>
          <w:lang w:eastAsia="en-US"/>
        </w:rPr>
        <w:t>ārtelpa</w:t>
      </w:r>
      <w:proofErr w:type="spellEnd"/>
      <w:r w:rsidRPr="00212F7D">
        <w:rPr>
          <w:rFonts w:eastAsia="Calibri"/>
          <w:lang w:eastAsia="en-US"/>
        </w:rPr>
        <w:t xml:space="preserve"> (nojume) (turpmāk – Ēka);</w:t>
      </w:r>
    </w:p>
    <w:p w14:paraId="1791C843" w14:textId="77777777" w:rsidR="00212F7D" w:rsidRPr="00212F7D" w:rsidRDefault="00212F7D" w:rsidP="00B45F49">
      <w:pPr>
        <w:numPr>
          <w:ilvl w:val="2"/>
          <w:numId w:val="37"/>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ar Ēku neatdalāmi saistītās, izbūvējamās būves, kas paredzētas Ēkas nomnieku koplietošanai, un kas nav nodotas atsevišķā lietošanā citām personām, tai skaitā brauktuve un stāvlaukums ar apgaismojumu (betona bruģakmens segums)  (turpmāk – Inženierbūves);</w:t>
      </w:r>
    </w:p>
    <w:p w14:paraId="4EBC5F39" w14:textId="77777777" w:rsidR="00212F7D" w:rsidRPr="00212F7D" w:rsidRDefault="00212F7D" w:rsidP="00B45F49">
      <w:pPr>
        <w:numPr>
          <w:ilvl w:val="2"/>
          <w:numId w:val="37"/>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Ēkai un Inženierbūvēm piesaistītās zemes vienības, kadastra apzīmējums 5001 007 0270, daļas 3664 m</w:t>
      </w:r>
      <w:r w:rsidRPr="00212F7D">
        <w:rPr>
          <w:rFonts w:eastAsia="Calibri"/>
          <w:vertAlign w:val="superscript"/>
          <w:lang w:eastAsia="en-US"/>
        </w:rPr>
        <w:t>2</w:t>
      </w:r>
      <w:r w:rsidRPr="00212F7D">
        <w:rPr>
          <w:rFonts w:eastAsia="Calibri"/>
          <w:lang w:eastAsia="en-US"/>
        </w:rPr>
        <w:t xml:space="preserve"> platībā 700/3664 domājamā daļa (turpmāk – Zemesgabals),</w:t>
      </w:r>
    </w:p>
    <w:p w14:paraId="2B9DDFFB" w14:textId="77777777" w:rsidR="00212F7D" w:rsidRPr="00212F7D" w:rsidRDefault="00212F7D" w:rsidP="00212F7D">
      <w:pPr>
        <w:tabs>
          <w:tab w:val="left" w:pos="1276"/>
        </w:tabs>
        <w:contextualSpacing/>
        <w:jc w:val="both"/>
        <w:rPr>
          <w:rFonts w:eastAsia="Calibri"/>
          <w:lang w:eastAsia="en-US"/>
        </w:rPr>
      </w:pPr>
      <w:r w:rsidRPr="00212F7D">
        <w:rPr>
          <w:rFonts w:eastAsia="Calibri"/>
          <w:lang w:eastAsia="en-US"/>
        </w:rPr>
        <w:t xml:space="preserve">turpmāk viss kopā saukts – Nomas objekts. </w:t>
      </w:r>
    </w:p>
    <w:p w14:paraId="62A66497" w14:textId="77777777" w:rsidR="00212F7D" w:rsidRPr="00212F7D" w:rsidRDefault="00212F7D" w:rsidP="00B45F49">
      <w:pPr>
        <w:numPr>
          <w:ilvl w:val="1"/>
          <w:numId w:val="37"/>
        </w:numPr>
        <w:tabs>
          <w:tab w:val="left" w:pos="567"/>
        </w:tabs>
        <w:spacing w:after="160" w:line="259" w:lineRule="auto"/>
        <w:ind w:left="567" w:hanging="567"/>
        <w:contextualSpacing/>
        <w:jc w:val="both"/>
        <w:rPr>
          <w:rFonts w:eastAsia="Calibri"/>
          <w:lang w:eastAsia="en-US"/>
        </w:rPr>
      </w:pPr>
      <w:r w:rsidRPr="00212F7D">
        <w:rPr>
          <w:rFonts w:eastAsia="Calibri"/>
          <w:lang w:eastAsia="en-US"/>
        </w:rPr>
        <w:t>Īpašuma tiesības uz nekustamo īpašumu ar kadastra numuru 5001 007 0270 un adresi: Zaļā iela 3, Gulbene, Gulbenes novads, kas sastāv no zemes vienības ar kadastra apzīmējumu 5001 007 0270, 3882 m</w:t>
      </w:r>
      <w:r w:rsidRPr="00212F7D">
        <w:rPr>
          <w:rFonts w:eastAsia="Calibri"/>
          <w:vertAlign w:val="superscript"/>
          <w:lang w:eastAsia="en-US"/>
        </w:rPr>
        <w:t>2</w:t>
      </w:r>
      <w:r w:rsidRPr="00212F7D">
        <w:rPr>
          <w:rFonts w:eastAsia="Calibri"/>
          <w:lang w:eastAsia="en-US"/>
        </w:rPr>
        <w:t xml:space="preserve"> platībā, Gulbenes novada pašvaldībai nostiprinātas Vidzemes rajona tiesas Gulbenes pilsētas zemesgrāmatas nodalījumā Nr.</w:t>
      </w:r>
      <w:r w:rsidRPr="00212F7D">
        <w:rPr>
          <w:rFonts w:ascii="TimesNewRomanPS-BoldItalicMT" w:eastAsia="TimesNewRomanPS-BoldItalicMT" w:hAnsi="Calibri" w:cs="TimesNewRomanPS-BoldItalicMT"/>
          <w:b/>
          <w:bCs/>
          <w:i/>
          <w:iCs/>
          <w:lang w:eastAsia="en-US"/>
        </w:rPr>
        <w:t xml:space="preserve"> </w:t>
      </w:r>
      <w:r w:rsidRPr="00212F7D">
        <w:rPr>
          <w:rFonts w:eastAsia="TimesNewRomanPS-BoldItalicMT"/>
          <w:lang w:eastAsia="en-US"/>
        </w:rPr>
        <w:t>100000613554</w:t>
      </w:r>
      <w:r w:rsidRPr="00212F7D">
        <w:rPr>
          <w:rFonts w:eastAsia="Calibri"/>
          <w:lang w:eastAsia="en-US"/>
        </w:rPr>
        <w:t>. Būve nav reģistrēta zemesgrāmatā.</w:t>
      </w:r>
    </w:p>
    <w:p w14:paraId="246DEED7" w14:textId="77777777" w:rsidR="00212F7D" w:rsidRPr="00212F7D" w:rsidRDefault="00212F7D" w:rsidP="00B45F49">
      <w:pPr>
        <w:numPr>
          <w:ilvl w:val="1"/>
          <w:numId w:val="37"/>
        </w:numPr>
        <w:tabs>
          <w:tab w:val="left" w:pos="567"/>
        </w:tabs>
        <w:spacing w:after="160" w:line="259" w:lineRule="auto"/>
        <w:ind w:left="567" w:hanging="567"/>
        <w:contextualSpacing/>
        <w:jc w:val="both"/>
        <w:rPr>
          <w:rFonts w:eastAsia="Calibri"/>
          <w:lang w:eastAsia="en-US"/>
        </w:rPr>
      </w:pPr>
      <w:r w:rsidRPr="00212F7D">
        <w:rPr>
          <w:rFonts w:eastAsia="Calibri"/>
          <w:color w:val="000000"/>
          <w:lang w:eastAsia="en-US"/>
        </w:rPr>
        <w:t xml:space="preserve">Nomas </w:t>
      </w:r>
      <w:r w:rsidRPr="00212F7D">
        <w:rPr>
          <w:rFonts w:eastAsia="Calibri"/>
          <w:lang w:eastAsia="en-US"/>
        </w:rPr>
        <w:t>objekts saskaņā ar Gulbenes novada pašvaldības teritorijas plānojumu atrodas Rūpnieciskās apbūves teritorijā (R), galvenais Ēkas lietošanas veids – Rūpnieciskās ražošanas ēkas (kods 1251).</w:t>
      </w:r>
    </w:p>
    <w:p w14:paraId="28707CDB" w14:textId="77777777" w:rsidR="00212F7D" w:rsidRPr="00212F7D" w:rsidRDefault="00212F7D" w:rsidP="00B45F49">
      <w:pPr>
        <w:numPr>
          <w:ilvl w:val="1"/>
          <w:numId w:val="37"/>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Nomas objekts tiek izbūvēts atbilstoši SIA “Ceturtais stils”, </w:t>
      </w:r>
      <w:proofErr w:type="spellStart"/>
      <w:r w:rsidRPr="00212F7D">
        <w:rPr>
          <w:rFonts w:eastAsia="Calibri"/>
          <w:lang w:eastAsia="en-US"/>
        </w:rPr>
        <w:t>reģ</w:t>
      </w:r>
      <w:proofErr w:type="spellEnd"/>
      <w:r w:rsidRPr="00212F7D">
        <w:rPr>
          <w:rFonts w:eastAsia="Calibri"/>
          <w:lang w:eastAsia="en-US"/>
        </w:rPr>
        <w:t>. Nr. 55403015621 (Būvkomersanta reģistrācijas Nr. 1200-R) izstrādātajam būvprojektam “Ražošanas ēkas būvniecība Gulbenē”.</w:t>
      </w:r>
    </w:p>
    <w:p w14:paraId="7E72B3B9" w14:textId="77777777" w:rsidR="00212F7D" w:rsidRPr="00212F7D" w:rsidRDefault="00212F7D" w:rsidP="00B45F49">
      <w:pPr>
        <w:numPr>
          <w:ilvl w:val="1"/>
          <w:numId w:val="37"/>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Nomas objekta būvdarbi tiek veikti Iznomātājam realizējot Projektu Eiropas Reģionālās attīstības fonda darbības programmas “Izaugsme un nodarbinātība” 5.6.2. specifiskā atbalsta mērķa “Teritoriju </w:t>
      </w:r>
      <w:proofErr w:type="spellStart"/>
      <w:r w:rsidRPr="00212F7D">
        <w:rPr>
          <w:rFonts w:eastAsia="Calibri"/>
          <w:lang w:eastAsia="en-US"/>
        </w:rPr>
        <w:t>revitalizācija</w:t>
      </w:r>
      <w:proofErr w:type="spellEnd"/>
      <w:r w:rsidRPr="00212F7D">
        <w:rPr>
          <w:rFonts w:eastAsia="Calibri"/>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212F7D">
        <w:rPr>
          <w:rFonts w:eastAsia="Calibri"/>
          <w:lang w:eastAsia="en-US"/>
        </w:rPr>
        <w:t>revitalizācija</w:t>
      </w:r>
      <w:proofErr w:type="spellEnd"/>
      <w:r w:rsidRPr="00212F7D">
        <w:rPr>
          <w:rFonts w:eastAsia="Calibri"/>
          <w:lang w:eastAsia="en-US"/>
        </w:rPr>
        <w:t xml:space="preserve"> uzņēmējdarbības veicināšanai pašvaldībās” ietvaros.</w:t>
      </w:r>
    </w:p>
    <w:p w14:paraId="1165BC11" w14:textId="77777777" w:rsidR="00212F7D" w:rsidRPr="00212F7D" w:rsidRDefault="00212F7D" w:rsidP="00B45F49">
      <w:pPr>
        <w:numPr>
          <w:ilvl w:val="1"/>
          <w:numId w:val="37"/>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Nomas objekta būvniecība ir būvdarbu stadijā. Nomas objekta būvdarbi tiek veikti, pamatojoties uz Gulbenes novada būvvaldes 2022.gada 2.novembrī izsniegtu būvatļauju Nr.BIS-BV-4.1-2022-3632. Plānotais Nomas objekta nodošanas ekspluatācijā termiņš ir 2023.gada ceturtais ceturksnis. </w:t>
      </w:r>
    </w:p>
    <w:p w14:paraId="06EC9565" w14:textId="77777777" w:rsidR="00212F7D" w:rsidRPr="00212F7D" w:rsidRDefault="00212F7D" w:rsidP="00B45F49">
      <w:pPr>
        <w:numPr>
          <w:ilvl w:val="1"/>
          <w:numId w:val="37"/>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Nomas objektam tiks nodrošināta (izbūvētas </w:t>
      </w:r>
      <w:proofErr w:type="spellStart"/>
      <w:r w:rsidRPr="00212F7D">
        <w:rPr>
          <w:rFonts w:eastAsia="Calibri"/>
          <w:lang w:eastAsia="en-US"/>
        </w:rPr>
        <w:t>inženiersistēmas</w:t>
      </w:r>
      <w:proofErr w:type="spellEnd"/>
      <w:r w:rsidRPr="00212F7D">
        <w:rPr>
          <w:rFonts w:eastAsia="Calibri"/>
          <w:lang w:eastAsia="en-US"/>
        </w:rPr>
        <w:t>):</w:t>
      </w:r>
    </w:p>
    <w:p w14:paraId="3D2C0687" w14:textId="77777777" w:rsidR="00212F7D" w:rsidRPr="00212F7D" w:rsidRDefault="00212F7D" w:rsidP="00B45F49">
      <w:pPr>
        <w:numPr>
          <w:ilvl w:val="2"/>
          <w:numId w:val="37"/>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ūdensapgāde – centralizētā;</w:t>
      </w:r>
    </w:p>
    <w:p w14:paraId="5D0343C8" w14:textId="77777777" w:rsidR="00212F7D" w:rsidRPr="00212F7D" w:rsidRDefault="00212F7D" w:rsidP="00B45F49">
      <w:pPr>
        <w:numPr>
          <w:ilvl w:val="2"/>
          <w:numId w:val="37"/>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sadzīves kanalizācija – centralizētā;</w:t>
      </w:r>
    </w:p>
    <w:p w14:paraId="614C2838" w14:textId="77777777" w:rsidR="00212F7D" w:rsidRPr="00212F7D" w:rsidRDefault="00212F7D" w:rsidP="00B45F49">
      <w:pPr>
        <w:numPr>
          <w:ilvl w:val="2"/>
          <w:numId w:val="37"/>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 xml:space="preserve">elektroapgāde – tiek nodrošināta no jauna </w:t>
      </w:r>
      <w:proofErr w:type="spellStart"/>
      <w:r w:rsidRPr="00212F7D">
        <w:rPr>
          <w:rFonts w:eastAsia="Calibri"/>
          <w:lang w:eastAsia="en-US"/>
        </w:rPr>
        <w:t>pieslēguma</w:t>
      </w:r>
      <w:proofErr w:type="spellEnd"/>
      <w:r w:rsidRPr="00212F7D">
        <w:rPr>
          <w:rFonts w:eastAsia="Calibri"/>
          <w:lang w:eastAsia="en-US"/>
        </w:rPr>
        <w:t>. Uz ēkas jumta paredzēts uzstādīt saules paneļus. Ar saules paneļu saražoto elektroenerģiju paredzēts aizvietot no elektropārvades tīkla saņemto elektrību;</w:t>
      </w:r>
    </w:p>
    <w:p w14:paraId="41AFE102" w14:textId="77777777" w:rsidR="00212F7D" w:rsidRPr="00212F7D" w:rsidRDefault="00212F7D" w:rsidP="00B45F49">
      <w:pPr>
        <w:numPr>
          <w:ilvl w:val="2"/>
          <w:numId w:val="37"/>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siltumapgāde – centralizēta;</w:t>
      </w:r>
    </w:p>
    <w:p w14:paraId="1357DC73" w14:textId="77777777" w:rsidR="00212F7D" w:rsidRPr="00212F7D" w:rsidRDefault="00212F7D" w:rsidP="00B45F49">
      <w:pPr>
        <w:numPr>
          <w:ilvl w:val="2"/>
          <w:numId w:val="37"/>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vēdināšana – dabīgā</w:t>
      </w:r>
      <w:r w:rsidRPr="00212F7D">
        <w:rPr>
          <w:rFonts w:ascii="Calibri" w:eastAsia="Calibri" w:hAnsi="Calibri"/>
          <w:sz w:val="22"/>
          <w:szCs w:val="22"/>
          <w:lang w:eastAsia="en-US"/>
        </w:rPr>
        <w:t xml:space="preserve"> </w:t>
      </w:r>
      <w:r w:rsidRPr="00212F7D">
        <w:rPr>
          <w:rFonts w:eastAsia="Calibri"/>
          <w:lang w:eastAsia="en-US"/>
        </w:rPr>
        <w:t>un piespiedu gaisa pieplūdes iekārtas;</w:t>
      </w:r>
    </w:p>
    <w:p w14:paraId="2CB0EFA3" w14:textId="77777777" w:rsidR="00212F7D" w:rsidRPr="00212F7D" w:rsidRDefault="00212F7D" w:rsidP="00B45F49">
      <w:pPr>
        <w:numPr>
          <w:ilvl w:val="2"/>
          <w:numId w:val="37"/>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lietus kanalizācijas sistēma.</w:t>
      </w:r>
    </w:p>
    <w:p w14:paraId="1AE5FB1C" w14:textId="77777777" w:rsidR="00212F7D" w:rsidRPr="00212F7D" w:rsidRDefault="00212F7D" w:rsidP="00B45F49">
      <w:pPr>
        <w:numPr>
          <w:ilvl w:val="1"/>
          <w:numId w:val="37"/>
        </w:numPr>
        <w:tabs>
          <w:tab w:val="left" w:pos="567"/>
        </w:tabs>
        <w:spacing w:after="160" w:line="259" w:lineRule="auto"/>
        <w:ind w:left="567" w:hanging="567"/>
        <w:contextualSpacing/>
        <w:jc w:val="both"/>
        <w:rPr>
          <w:rFonts w:eastAsia="Calibri"/>
          <w:lang w:eastAsia="en-US"/>
        </w:rPr>
      </w:pPr>
      <w:r w:rsidRPr="00212F7D">
        <w:rPr>
          <w:rFonts w:eastAsia="Calibri"/>
          <w:lang w:eastAsia="en-US"/>
        </w:rPr>
        <w:lastRenderedPageBreak/>
        <w:t>Ēkas un inženierbūvju platība var mainīties, ja tiek reģistrēti vai aktualizēti Ēkas un inženierbūvju kadastra dati pēc Ēkas un Inženierbūvju vai to daļas kadastrālās uzmērīšanas.</w:t>
      </w:r>
    </w:p>
    <w:p w14:paraId="03DF322C" w14:textId="77777777" w:rsidR="00212F7D" w:rsidRPr="00212F7D" w:rsidRDefault="00212F7D" w:rsidP="00B45F49">
      <w:pPr>
        <w:numPr>
          <w:ilvl w:val="1"/>
          <w:numId w:val="37"/>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Nomas tiesību pretendenti, no izsoles sludinājuma publicēšanas dienas Gulbenes novada pašvaldības tīmekļa vietnē </w:t>
      </w:r>
      <w:hyperlink r:id="rId96" w:history="1">
        <w:r w:rsidRPr="00212F7D">
          <w:rPr>
            <w:rFonts w:eastAsia="Calibri"/>
            <w:color w:val="0563C1"/>
            <w:u w:val="single"/>
            <w:lang w:eastAsia="en-US"/>
          </w:rPr>
          <w:t>www.gulbene.lv</w:t>
        </w:r>
      </w:hyperlink>
      <w:r w:rsidRPr="00212F7D">
        <w:rPr>
          <w:rFonts w:eastAsia="Calibri"/>
          <w:color w:val="000000"/>
          <w:lang w:eastAsia="en-US"/>
        </w:rPr>
        <w:t xml:space="preserve"> līdz </w:t>
      </w:r>
      <w:r w:rsidRPr="00212F7D">
        <w:rPr>
          <w:rFonts w:eastAsia="Calibri"/>
          <w:b/>
          <w:lang w:eastAsia="en-US"/>
        </w:rPr>
        <w:t>2023.gada 18.janvārim</w:t>
      </w:r>
      <w:r w:rsidRPr="00212F7D">
        <w:rPr>
          <w:rFonts w:eastAsia="Calibri"/>
          <w:lang w:eastAsia="en-US"/>
        </w:rPr>
        <w:t xml:space="preserve">, ir tiesīgi iepazīties ar Nomas objektu dabā, kā arī ar būvniecības procesā esošā Nomas objekta būvatļauju un būvprojektu, vismaz divas darba dienas iepriekš, piesakoties un saskaņojot to ar Gulbenes novada domes priekšsēdētāja padomnieku attīstības, projektu un būvniecības jautājumos Jāni </w:t>
      </w:r>
      <w:proofErr w:type="spellStart"/>
      <w:r w:rsidRPr="00212F7D">
        <w:rPr>
          <w:rFonts w:eastAsia="Calibri"/>
          <w:lang w:eastAsia="en-US"/>
        </w:rPr>
        <w:t>Barinski</w:t>
      </w:r>
      <w:proofErr w:type="spellEnd"/>
      <w:r w:rsidRPr="00212F7D">
        <w:rPr>
          <w:rFonts w:eastAsia="Calibri"/>
          <w:lang w:eastAsia="en-US"/>
        </w:rPr>
        <w:t>, e-pasts: janis.barinskis@gulbene.lv, tālrunis 26467459.</w:t>
      </w:r>
    </w:p>
    <w:p w14:paraId="24948306" w14:textId="77777777" w:rsidR="00212F7D" w:rsidRPr="00212F7D" w:rsidRDefault="00212F7D" w:rsidP="00212F7D">
      <w:pPr>
        <w:tabs>
          <w:tab w:val="left" w:pos="567"/>
        </w:tabs>
        <w:contextualSpacing/>
        <w:jc w:val="both"/>
        <w:rPr>
          <w:rFonts w:eastAsia="Calibri"/>
          <w:lang w:eastAsia="en-US"/>
        </w:rPr>
      </w:pPr>
    </w:p>
    <w:p w14:paraId="70734A21" w14:textId="77777777" w:rsidR="00212F7D" w:rsidRPr="00212F7D" w:rsidRDefault="00212F7D" w:rsidP="00B45F49">
      <w:pPr>
        <w:numPr>
          <w:ilvl w:val="0"/>
          <w:numId w:val="37"/>
        </w:numPr>
        <w:tabs>
          <w:tab w:val="left" w:pos="426"/>
        </w:tabs>
        <w:spacing w:after="160" w:line="259" w:lineRule="auto"/>
        <w:ind w:left="426" w:hanging="426"/>
        <w:contextualSpacing/>
        <w:jc w:val="center"/>
        <w:rPr>
          <w:rFonts w:eastAsia="Calibri"/>
          <w:b/>
          <w:lang w:eastAsia="en-US"/>
        </w:rPr>
      </w:pPr>
      <w:r w:rsidRPr="00212F7D">
        <w:rPr>
          <w:rFonts w:eastAsia="Calibri"/>
          <w:b/>
          <w:lang w:eastAsia="en-US"/>
        </w:rPr>
        <w:t>Nomas īpašie nosacījumi</w:t>
      </w:r>
    </w:p>
    <w:p w14:paraId="11EFC2BC" w14:textId="77777777" w:rsidR="00212F7D" w:rsidRPr="00212F7D" w:rsidRDefault="00212F7D" w:rsidP="00212F7D">
      <w:pPr>
        <w:tabs>
          <w:tab w:val="left" w:pos="426"/>
        </w:tabs>
        <w:contextualSpacing/>
        <w:rPr>
          <w:rFonts w:eastAsia="Calibri"/>
          <w:b/>
          <w:lang w:eastAsia="en-US"/>
        </w:rPr>
      </w:pPr>
    </w:p>
    <w:p w14:paraId="360E6BC2" w14:textId="77777777" w:rsidR="00212F7D" w:rsidRPr="00212F7D" w:rsidRDefault="00212F7D" w:rsidP="00B45F49">
      <w:pPr>
        <w:numPr>
          <w:ilvl w:val="1"/>
          <w:numId w:val="37"/>
        </w:numPr>
        <w:tabs>
          <w:tab w:val="left" w:pos="567"/>
        </w:tabs>
        <w:spacing w:after="160" w:line="259" w:lineRule="auto"/>
        <w:ind w:left="567" w:hanging="567"/>
        <w:contextualSpacing/>
        <w:jc w:val="both"/>
        <w:rPr>
          <w:rFonts w:eastAsia="Calibri"/>
          <w:b/>
          <w:lang w:eastAsia="en-US"/>
        </w:rPr>
      </w:pPr>
      <w:r w:rsidRPr="00212F7D">
        <w:rPr>
          <w:rFonts w:eastAsia="Calibri"/>
          <w:lang w:eastAsia="en-US"/>
        </w:rPr>
        <w:t>Nomas objekta nomas līgums (1.pielikums) (turpmāk – Nomas līgums) tiek slēgts uz termiņu – 15 (piecpadsmit) gadi no Nomas līguma spēkā stāšanās dienas. Nomas līgums ir šo izsoles noteikumu neatņemama sastāvdaļa. Nomas maksa par Nomas objektu jāsāk maksāt no Nomas līguma spēkā stāšanās dienas Nomas līgumā noteiktajā kārtībā.</w:t>
      </w:r>
    </w:p>
    <w:p w14:paraId="6248B390" w14:textId="77777777" w:rsidR="00212F7D" w:rsidRPr="00212F7D" w:rsidRDefault="00212F7D" w:rsidP="00B45F49">
      <w:pPr>
        <w:numPr>
          <w:ilvl w:val="1"/>
          <w:numId w:val="37"/>
        </w:numPr>
        <w:tabs>
          <w:tab w:val="left" w:pos="567"/>
        </w:tabs>
        <w:spacing w:after="160" w:line="259" w:lineRule="auto"/>
        <w:ind w:left="567" w:hanging="567"/>
        <w:contextualSpacing/>
        <w:jc w:val="both"/>
        <w:rPr>
          <w:rFonts w:eastAsia="Calibri"/>
          <w:b/>
          <w:lang w:eastAsia="en-US"/>
        </w:rPr>
      </w:pPr>
      <w:r w:rsidRPr="00212F7D">
        <w:rPr>
          <w:rFonts w:eastAsia="Calibri"/>
          <w:lang w:eastAsia="en-US"/>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212F7D">
        <w:rPr>
          <w:lang w:eastAsia="en-US"/>
        </w:rPr>
        <w:t xml:space="preserve">36,66 EUR (trīsdesmit seši </w:t>
      </w:r>
      <w:proofErr w:type="spellStart"/>
      <w:r w:rsidRPr="00212F7D">
        <w:rPr>
          <w:i/>
          <w:lang w:eastAsia="en-US"/>
        </w:rPr>
        <w:t>euro</w:t>
      </w:r>
      <w:proofErr w:type="spellEnd"/>
      <w:r w:rsidRPr="00212F7D">
        <w:rPr>
          <w:i/>
          <w:lang w:eastAsia="en-US"/>
        </w:rPr>
        <w:t xml:space="preserve"> </w:t>
      </w:r>
      <w:r w:rsidRPr="00212F7D">
        <w:rPr>
          <w:iCs/>
          <w:lang w:eastAsia="en-US"/>
        </w:rPr>
        <w:t>sešdesmit seši centi</w:t>
      </w:r>
      <w:r w:rsidRPr="00212F7D">
        <w:rPr>
          <w:lang w:eastAsia="en-US"/>
        </w:rPr>
        <w:t xml:space="preserve">) apmērā bez pievienotās vērtības nodokļa. </w:t>
      </w:r>
      <w:r w:rsidRPr="00212F7D">
        <w:rPr>
          <w:rFonts w:eastAsia="Calibri"/>
          <w:lang w:eastAsia="en-US"/>
        </w:rPr>
        <w:t xml:space="preserve"> </w:t>
      </w:r>
    </w:p>
    <w:p w14:paraId="1A1D7D19" w14:textId="77777777" w:rsidR="00212F7D" w:rsidRPr="00212F7D" w:rsidRDefault="00212F7D" w:rsidP="00B45F49">
      <w:pPr>
        <w:numPr>
          <w:ilvl w:val="1"/>
          <w:numId w:val="37"/>
        </w:numPr>
        <w:tabs>
          <w:tab w:val="left" w:pos="567"/>
        </w:tabs>
        <w:spacing w:after="160" w:line="259" w:lineRule="auto"/>
        <w:ind w:left="567" w:hanging="567"/>
        <w:contextualSpacing/>
        <w:jc w:val="both"/>
        <w:rPr>
          <w:rFonts w:eastAsia="Calibri"/>
          <w:b/>
          <w:lang w:eastAsia="en-US"/>
        </w:rPr>
      </w:pPr>
      <w:r w:rsidRPr="00212F7D">
        <w:rPr>
          <w:rFonts w:eastAsia="Calibri"/>
          <w:lang w:eastAsia="en-US"/>
        </w:rPr>
        <w:t xml:space="preserve">Nomas objekts tiek iznomāts Nomniekam ar mērķi īstenot Iznomātāja Projektu Eiropas Reģionālās attīstības fonda darbības programmas “Izaugsme un nodarbinātība” 5.6.2. specifiskā atbalsta mērķa “Teritoriju </w:t>
      </w:r>
      <w:proofErr w:type="spellStart"/>
      <w:r w:rsidRPr="00212F7D">
        <w:rPr>
          <w:rFonts w:eastAsia="Calibri"/>
          <w:lang w:eastAsia="en-US"/>
        </w:rPr>
        <w:t>revitalizācija</w:t>
      </w:r>
      <w:proofErr w:type="spellEnd"/>
      <w:r w:rsidRPr="00212F7D">
        <w:rPr>
          <w:rFonts w:eastAsia="Calibri"/>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212F7D">
        <w:rPr>
          <w:rFonts w:eastAsia="Calibri"/>
          <w:lang w:eastAsia="en-US"/>
        </w:rPr>
        <w:t>revitalizācija</w:t>
      </w:r>
      <w:proofErr w:type="spellEnd"/>
      <w:r w:rsidRPr="00212F7D">
        <w:rPr>
          <w:rFonts w:eastAsia="Calibri"/>
          <w:lang w:eastAsia="en-US"/>
        </w:rPr>
        <w:t xml:space="preserve"> uzņēmējdarbības veicināšanai pašvaldībās” ietvaros. </w:t>
      </w:r>
    </w:p>
    <w:p w14:paraId="7854DD21" w14:textId="77777777" w:rsidR="00212F7D" w:rsidRPr="00212F7D" w:rsidRDefault="00212F7D" w:rsidP="00B45F49">
      <w:pPr>
        <w:numPr>
          <w:ilvl w:val="1"/>
          <w:numId w:val="37"/>
        </w:numPr>
        <w:tabs>
          <w:tab w:val="left" w:pos="567"/>
        </w:tabs>
        <w:spacing w:after="160" w:line="259" w:lineRule="auto"/>
        <w:ind w:left="567" w:hanging="567"/>
        <w:contextualSpacing/>
        <w:jc w:val="both"/>
        <w:rPr>
          <w:rFonts w:eastAsia="Calibri"/>
          <w:b/>
          <w:lang w:eastAsia="en-US"/>
        </w:rPr>
      </w:pPr>
      <w:r w:rsidRPr="00212F7D">
        <w:rPr>
          <w:rFonts w:eastAsia="Calibri"/>
          <w:lang w:eastAsia="en-US"/>
        </w:rPr>
        <w:t xml:space="preserve">Nomas objekts tiek iznomāts Nomniekam izsoles pieteikumā paredzētās komercdarbības veikšanai, kas nedrīkst būt saistīta ar šādām tautsaimniecības nozarēm (atbilstoši </w:t>
      </w:r>
      <w:hyperlink r:id="rId97" w:tooltip="Atvērt Regulu" w:history="1">
        <w:r w:rsidRPr="00212F7D">
          <w:rPr>
            <w:rFonts w:eastAsia="Calibri"/>
            <w:color w:val="0563C1"/>
            <w:u w:val="single"/>
            <w:lang w:eastAsia="en-US"/>
          </w:rPr>
          <w:t>Eiropas Parlamenta un Padomes 2006. gada 20. decembra Regulai (EK) Nr. 1893/2006</w:t>
        </w:r>
      </w:hyperlink>
      <w:r w:rsidRPr="00212F7D">
        <w:rPr>
          <w:rFonts w:eastAsia="Calibri"/>
          <w:lang w:eastAsia="en-US"/>
        </w:rPr>
        <w:t xml:space="preserve">, ar ko izveido NACE 2. </w:t>
      </w:r>
      <w:proofErr w:type="spellStart"/>
      <w:r w:rsidRPr="00212F7D">
        <w:rPr>
          <w:rFonts w:eastAsia="Calibri"/>
          <w:lang w:eastAsia="en-US"/>
        </w:rPr>
        <w:t>red</w:t>
      </w:r>
      <w:proofErr w:type="spellEnd"/>
      <w:r w:rsidRPr="00212F7D">
        <w:rPr>
          <w:rFonts w:eastAsia="Calibri"/>
          <w:lang w:eastAsia="en-US"/>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6AB42BE7" w14:textId="77777777" w:rsidR="00212F7D" w:rsidRPr="00212F7D" w:rsidRDefault="00212F7D" w:rsidP="00B45F49">
      <w:pPr>
        <w:numPr>
          <w:ilvl w:val="2"/>
          <w:numId w:val="37"/>
        </w:numPr>
        <w:tabs>
          <w:tab w:val="left" w:pos="1276"/>
        </w:tabs>
        <w:spacing w:after="160" w:line="259" w:lineRule="auto"/>
        <w:ind w:left="1276" w:hanging="709"/>
        <w:contextualSpacing/>
        <w:jc w:val="both"/>
        <w:rPr>
          <w:rFonts w:eastAsia="Calibri"/>
          <w:b/>
          <w:lang w:eastAsia="en-US"/>
        </w:rPr>
      </w:pPr>
      <w:r w:rsidRPr="00212F7D">
        <w:rPr>
          <w:rFonts w:eastAsia="Calibri"/>
          <w:lang w:eastAsia="en-US"/>
        </w:rPr>
        <w:t xml:space="preserve">elektroenerģija, gāzes apgāde, siltumapgāde, izņemot gaisa kondicionēšanu (NACE kods: D); </w:t>
      </w:r>
    </w:p>
    <w:p w14:paraId="1D0532EF" w14:textId="77777777" w:rsidR="00212F7D" w:rsidRPr="00212F7D" w:rsidRDefault="00212F7D" w:rsidP="00B45F49">
      <w:pPr>
        <w:numPr>
          <w:ilvl w:val="2"/>
          <w:numId w:val="37"/>
        </w:numPr>
        <w:tabs>
          <w:tab w:val="left" w:pos="1276"/>
        </w:tabs>
        <w:spacing w:after="160" w:line="259" w:lineRule="auto"/>
        <w:ind w:left="1276" w:hanging="709"/>
        <w:contextualSpacing/>
        <w:jc w:val="both"/>
        <w:rPr>
          <w:rFonts w:eastAsia="Calibri"/>
          <w:b/>
          <w:lang w:eastAsia="en-US"/>
        </w:rPr>
      </w:pPr>
      <w:r w:rsidRPr="00212F7D">
        <w:rPr>
          <w:rFonts w:eastAsia="Calibri"/>
          <w:lang w:eastAsia="en-US"/>
        </w:rPr>
        <w:t>ūdensapgāde, kā arī notekūdeņu, atkritumu apsaimniekošana un sanācija, izņemot otrreizējo pārstrādi (NACE kods: E);</w:t>
      </w:r>
    </w:p>
    <w:p w14:paraId="6B7FB185" w14:textId="77777777" w:rsidR="00212F7D" w:rsidRPr="00212F7D" w:rsidRDefault="00212F7D" w:rsidP="00B45F49">
      <w:pPr>
        <w:numPr>
          <w:ilvl w:val="2"/>
          <w:numId w:val="37"/>
        </w:numPr>
        <w:tabs>
          <w:tab w:val="left" w:pos="1276"/>
        </w:tabs>
        <w:spacing w:after="160" w:line="259" w:lineRule="auto"/>
        <w:ind w:left="1276" w:hanging="709"/>
        <w:contextualSpacing/>
        <w:jc w:val="both"/>
        <w:rPr>
          <w:rFonts w:eastAsia="Calibri"/>
          <w:b/>
          <w:lang w:eastAsia="en-US"/>
        </w:rPr>
      </w:pPr>
      <w:r w:rsidRPr="00212F7D">
        <w:rPr>
          <w:rFonts w:eastAsia="Calibri"/>
          <w:lang w:eastAsia="en-US"/>
        </w:rPr>
        <w:t>vairumtirdzniecība un mazumtirdzniecība, izņemot automobiļu un motociklu remontu (NACE kods: G);</w:t>
      </w:r>
    </w:p>
    <w:p w14:paraId="1CCA2C16" w14:textId="77777777" w:rsidR="00212F7D" w:rsidRPr="00212F7D" w:rsidRDefault="00212F7D" w:rsidP="00B45F49">
      <w:pPr>
        <w:numPr>
          <w:ilvl w:val="2"/>
          <w:numId w:val="37"/>
        </w:numPr>
        <w:tabs>
          <w:tab w:val="left" w:pos="1276"/>
        </w:tabs>
        <w:spacing w:after="160" w:line="259" w:lineRule="auto"/>
        <w:ind w:left="1276" w:hanging="709"/>
        <w:contextualSpacing/>
        <w:jc w:val="both"/>
        <w:rPr>
          <w:rFonts w:eastAsia="Calibri"/>
          <w:b/>
          <w:lang w:eastAsia="en-US"/>
        </w:rPr>
      </w:pPr>
      <w:r w:rsidRPr="00212F7D">
        <w:rPr>
          <w:rFonts w:eastAsia="Calibri"/>
          <w:lang w:eastAsia="en-US"/>
        </w:rPr>
        <w:t>finanšu un apdrošināšanas darbības (NACE kods: K);</w:t>
      </w:r>
    </w:p>
    <w:p w14:paraId="130A09B5" w14:textId="77777777" w:rsidR="00212F7D" w:rsidRPr="00212F7D" w:rsidRDefault="00212F7D" w:rsidP="00B45F49">
      <w:pPr>
        <w:numPr>
          <w:ilvl w:val="2"/>
          <w:numId w:val="37"/>
        </w:numPr>
        <w:tabs>
          <w:tab w:val="left" w:pos="1276"/>
        </w:tabs>
        <w:spacing w:after="160" w:line="259" w:lineRule="auto"/>
        <w:ind w:left="1276" w:hanging="709"/>
        <w:contextualSpacing/>
        <w:jc w:val="both"/>
        <w:rPr>
          <w:rFonts w:eastAsia="Calibri"/>
          <w:b/>
          <w:lang w:eastAsia="en-US"/>
        </w:rPr>
      </w:pPr>
      <w:r w:rsidRPr="00212F7D">
        <w:rPr>
          <w:rFonts w:eastAsia="Calibri"/>
          <w:lang w:eastAsia="en-US"/>
        </w:rPr>
        <w:t xml:space="preserve">operācijas ar nekustamo īpašumu (NACE kods: L); </w:t>
      </w:r>
    </w:p>
    <w:p w14:paraId="032323B3" w14:textId="77777777" w:rsidR="00212F7D" w:rsidRPr="00212F7D" w:rsidRDefault="00212F7D" w:rsidP="00B45F49">
      <w:pPr>
        <w:numPr>
          <w:ilvl w:val="2"/>
          <w:numId w:val="37"/>
        </w:numPr>
        <w:tabs>
          <w:tab w:val="left" w:pos="1276"/>
        </w:tabs>
        <w:spacing w:after="160" w:line="259" w:lineRule="auto"/>
        <w:ind w:left="1276" w:hanging="709"/>
        <w:contextualSpacing/>
        <w:jc w:val="both"/>
        <w:rPr>
          <w:rFonts w:eastAsia="Calibri"/>
          <w:b/>
          <w:lang w:eastAsia="en-US"/>
        </w:rPr>
      </w:pPr>
      <w:r w:rsidRPr="00212F7D">
        <w:rPr>
          <w:rFonts w:eastAsia="Calibri"/>
          <w:lang w:eastAsia="en-US"/>
        </w:rPr>
        <w:t>valsts pārvalde un aizsardzība, obligātā sociālā apdrošināšana (NACE kods: O);</w:t>
      </w:r>
    </w:p>
    <w:p w14:paraId="761D2D51" w14:textId="77777777" w:rsidR="00212F7D" w:rsidRPr="00212F7D" w:rsidRDefault="00212F7D" w:rsidP="00B45F49">
      <w:pPr>
        <w:numPr>
          <w:ilvl w:val="2"/>
          <w:numId w:val="37"/>
        </w:numPr>
        <w:tabs>
          <w:tab w:val="left" w:pos="1276"/>
        </w:tabs>
        <w:spacing w:after="160" w:line="259" w:lineRule="auto"/>
        <w:ind w:left="1276" w:hanging="709"/>
        <w:contextualSpacing/>
        <w:jc w:val="both"/>
        <w:rPr>
          <w:rFonts w:eastAsia="Calibri"/>
          <w:b/>
          <w:lang w:eastAsia="en-US"/>
        </w:rPr>
      </w:pPr>
      <w:r w:rsidRPr="00212F7D">
        <w:rPr>
          <w:rFonts w:eastAsia="Calibri"/>
          <w:lang w:eastAsia="en-US"/>
        </w:rPr>
        <w:t xml:space="preserve">azartspēles un derības (NACE kods: R92); </w:t>
      </w:r>
    </w:p>
    <w:p w14:paraId="58606B78" w14:textId="77777777" w:rsidR="00212F7D" w:rsidRPr="00212F7D" w:rsidRDefault="00212F7D" w:rsidP="00B45F49">
      <w:pPr>
        <w:numPr>
          <w:ilvl w:val="2"/>
          <w:numId w:val="37"/>
        </w:numPr>
        <w:tabs>
          <w:tab w:val="left" w:pos="1276"/>
        </w:tabs>
        <w:spacing w:after="160" w:line="259" w:lineRule="auto"/>
        <w:ind w:left="1276" w:hanging="709"/>
        <w:contextualSpacing/>
        <w:jc w:val="both"/>
        <w:rPr>
          <w:rFonts w:eastAsia="Calibri"/>
          <w:b/>
          <w:lang w:eastAsia="en-US"/>
        </w:rPr>
      </w:pPr>
      <w:r w:rsidRPr="00212F7D">
        <w:rPr>
          <w:rFonts w:eastAsia="Calibri"/>
          <w:lang w:eastAsia="en-US"/>
        </w:rPr>
        <w:t xml:space="preserve">tabakas audzēšana (NACE kods: A01.15) un tabakas izstrādājumu ražošana (NACE kods: C12); </w:t>
      </w:r>
    </w:p>
    <w:p w14:paraId="0607D2DC" w14:textId="77777777" w:rsidR="00212F7D" w:rsidRPr="00212F7D" w:rsidRDefault="00212F7D" w:rsidP="00B45F49">
      <w:pPr>
        <w:numPr>
          <w:ilvl w:val="2"/>
          <w:numId w:val="37"/>
        </w:numPr>
        <w:tabs>
          <w:tab w:val="left" w:pos="1276"/>
        </w:tabs>
        <w:spacing w:after="160" w:line="259" w:lineRule="auto"/>
        <w:ind w:left="1276" w:hanging="709"/>
        <w:contextualSpacing/>
        <w:jc w:val="both"/>
        <w:rPr>
          <w:rFonts w:eastAsia="Calibri"/>
          <w:b/>
          <w:lang w:eastAsia="en-US"/>
        </w:rPr>
      </w:pPr>
      <w:proofErr w:type="spellStart"/>
      <w:r w:rsidRPr="00212F7D">
        <w:rPr>
          <w:rFonts w:eastAsia="Calibri"/>
          <w:lang w:eastAsia="en-US"/>
        </w:rPr>
        <w:t>ārpusteritoriālo</w:t>
      </w:r>
      <w:proofErr w:type="spellEnd"/>
      <w:r w:rsidRPr="00212F7D">
        <w:rPr>
          <w:rFonts w:eastAsia="Calibri"/>
          <w:lang w:eastAsia="en-US"/>
        </w:rPr>
        <w:t xml:space="preserve"> organizāciju un institūciju darbība (NACE kods: U).</w:t>
      </w:r>
    </w:p>
    <w:p w14:paraId="7530E37D" w14:textId="77777777" w:rsidR="00212F7D" w:rsidRPr="00212F7D" w:rsidRDefault="00212F7D" w:rsidP="00B45F49">
      <w:pPr>
        <w:numPr>
          <w:ilvl w:val="1"/>
          <w:numId w:val="37"/>
        </w:numPr>
        <w:tabs>
          <w:tab w:val="left" w:pos="567"/>
        </w:tabs>
        <w:spacing w:after="160" w:line="259" w:lineRule="auto"/>
        <w:ind w:left="567" w:hanging="567"/>
        <w:contextualSpacing/>
        <w:jc w:val="both"/>
        <w:rPr>
          <w:rFonts w:eastAsia="Calibri"/>
          <w:b/>
          <w:lang w:eastAsia="en-US"/>
        </w:rPr>
      </w:pPr>
      <w:r w:rsidRPr="00212F7D">
        <w:rPr>
          <w:rFonts w:eastAsia="Calibri"/>
          <w:lang w:eastAsia="en-US"/>
        </w:rPr>
        <w:t>Nomniekam patstāvīgi jāsaņem visi nepieciešamie saskaņojumi, atļaujas, citi dokumenti, ja tādi nepieciešami, lai Nomas objektu izmantotu Nomas līgumā norādītajam mērķim.</w:t>
      </w:r>
    </w:p>
    <w:p w14:paraId="6F941AA2" w14:textId="77777777" w:rsidR="00212F7D" w:rsidRPr="00212F7D" w:rsidRDefault="00212F7D" w:rsidP="00B45F49">
      <w:pPr>
        <w:numPr>
          <w:ilvl w:val="1"/>
          <w:numId w:val="37"/>
        </w:numPr>
        <w:tabs>
          <w:tab w:val="left" w:pos="567"/>
        </w:tabs>
        <w:spacing w:after="160" w:line="259" w:lineRule="auto"/>
        <w:ind w:left="567" w:hanging="567"/>
        <w:contextualSpacing/>
        <w:jc w:val="both"/>
        <w:rPr>
          <w:rFonts w:eastAsia="Calibri"/>
          <w:b/>
          <w:lang w:eastAsia="en-US"/>
        </w:rPr>
      </w:pPr>
      <w:r w:rsidRPr="00212F7D">
        <w:rPr>
          <w:rFonts w:eastAsia="Calibri"/>
          <w:lang w:eastAsia="en-US"/>
        </w:rPr>
        <w:t xml:space="preserve">Nomniekam patstāvīgi par saviem līdzekļiem jāveic Ēkas pielāgošana, tai skaitā arī papildus iekšējo inženierkomunikāciju un cita veida </w:t>
      </w:r>
      <w:proofErr w:type="spellStart"/>
      <w:r w:rsidRPr="00212F7D">
        <w:rPr>
          <w:rFonts w:eastAsia="Calibri"/>
          <w:lang w:eastAsia="en-US"/>
        </w:rPr>
        <w:t>inženiersistēmu</w:t>
      </w:r>
      <w:proofErr w:type="spellEnd"/>
      <w:r w:rsidRPr="00212F7D">
        <w:rPr>
          <w:rFonts w:eastAsia="Calibri"/>
          <w:lang w:eastAsia="en-US"/>
        </w:rPr>
        <w:t xml:space="preserve"> izbūve, ja tāda ir nepieciešama, lai izmantotu Nomas objektu šo izsoles noteikumu 3.3. un 3.4. punktā norādītajiem mērķiem. Darbi veicami atbilstoši Latvijas Republikā spēkā esošiem būvniecību regulējošiem </w:t>
      </w:r>
      <w:r w:rsidRPr="00212F7D">
        <w:rPr>
          <w:rFonts w:eastAsia="Calibri"/>
          <w:lang w:eastAsia="en-US"/>
        </w:rPr>
        <w:lastRenderedPageBreak/>
        <w:t>normatīviem aktiem. Nomniekam ar Iznomātāju jāsaskaņo būvdarbi, tajā skaitā Ēkā iebūvējamās iekārtas un ierīces atbilstoši normatīvajam regulējumam.</w:t>
      </w:r>
    </w:p>
    <w:p w14:paraId="1FCEAC2B" w14:textId="77777777" w:rsidR="00212F7D" w:rsidRPr="00212F7D" w:rsidRDefault="00212F7D" w:rsidP="00B45F49">
      <w:pPr>
        <w:numPr>
          <w:ilvl w:val="1"/>
          <w:numId w:val="37"/>
        </w:numPr>
        <w:tabs>
          <w:tab w:val="left" w:pos="567"/>
        </w:tabs>
        <w:spacing w:after="160" w:line="259" w:lineRule="auto"/>
        <w:ind w:left="567" w:hanging="567"/>
        <w:contextualSpacing/>
        <w:jc w:val="both"/>
        <w:rPr>
          <w:rFonts w:eastAsia="Calibri"/>
          <w:b/>
          <w:lang w:eastAsia="en-US"/>
        </w:rPr>
      </w:pPr>
      <w:r w:rsidRPr="00212F7D">
        <w:rPr>
          <w:rFonts w:eastAsia="Calibri"/>
          <w:lang w:eastAsia="en-US"/>
        </w:rPr>
        <w:t>Lai nodrošinātu Iznomātāja īstenotā Projekta sasniedzamos rādītājus, Nomniekam ir pienākums Nomas līgumā noteiktajā kārtībā līdz 2023.gada 31.decembrim (vai līdz datumam, kas ir grozīts atbilstoši normatīvajiem aktiem) Nomas objekta teritorijā:</w:t>
      </w:r>
    </w:p>
    <w:p w14:paraId="56AFB613" w14:textId="77777777" w:rsidR="00212F7D" w:rsidRPr="00212F7D" w:rsidRDefault="00212F7D" w:rsidP="00B45F49">
      <w:pPr>
        <w:numPr>
          <w:ilvl w:val="2"/>
          <w:numId w:val="37"/>
        </w:numPr>
        <w:spacing w:after="160" w:line="259" w:lineRule="auto"/>
        <w:contextualSpacing/>
        <w:rPr>
          <w:rFonts w:eastAsia="Calibri"/>
          <w:lang w:eastAsia="en-US"/>
        </w:rPr>
      </w:pPr>
      <w:r w:rsidRPr="00212F7D">
        <w:rPr>
          <w:rFonts w:eastAsia="Calibri"/>
          <w:lang w:eastAsia="en-US"/>
        </w:rPr>
        <w:t xml:space="preserve">veikt investīcijas savos nemateriālajos ieguldījumos un pamatlīdzekļos ne mazāk kā 47 775,00 EUR (četrdesmit septiņi tūkstoši septiņi simti septiņdesmit pieci </w:t>
      </w:r>
      <w:proofErr w:type="spellStart"/>
      <w:r w:rsidRPr="00212F7D">
        <w:rPr>
          <w:rFonts w:eastAsia="Calibri"/>
          <w:i/>
          <w:iCs/>
          <w:lang w:eastAsia="en-US"/>
        </w:rPr>
        <w:t>euro</w:t>
      </w:r>
      <w:proofErr w:type="spellEnd"/>
      <w:r w:rsidRPr="00212F7D">
        <w:rPr>
          <w:rFonts w:eastAsia="Calibri"/>
          <w:lang w:eastAsia="en-US"/>
        </w:rPr>
        <w:t xml:space="preserve"> nulle centi);</w:t>
      </w:r>
    </w:p>
    <w:p w14:paraId="2DE8E98B" w14:textId="77777777" w:rsidR="00212F7D" w:rsidRPr="00212F7D" w:rsidRDefault="00212F7D" w:rsidP="00B45F49">
      <w:pPr>
        <w:numPr>
          <w:ilvl w:val="2"/>
          <w:numId w:val="37"/>
        </w:numPr>
        <w:tabs>
          <w:tab w:val="left" w:pos="1276"/>
        </w:tabs>
        <w:spacing w:after="160" w:line="259" w:lineRule="auto"/>
        <w:ind w:left="1276" w:hanging="709"/>
        <w:contextualSpacing/>
        <w:jc w:val="both"/>
        <w:rPr>
          <w:rFonts w:eastAsia="Calibri"/>
          <w:b/>
          <w:lang w:eastAsia="en-US"/>
        </w:rPr>
      </w:pPr>
      <w:r w:rsidRPr="00212F7D">
        <w:rPr>
          <w:rFonts w:eastAsia="Calibri"/>
          <w:lang w:eastAsia="en-US"/>
        </w:rPr>
        <w:t>izveidot ne mazāk kā 4 (četras) jaunas darba vietas.</w:t>
      </w:r>
      <w:r w:rsidRPr="00212F7D">
        <w:rPr>
          <w:rFonts w:eastAsia="Calibri"/>
          <w:lang w:eastAsia="en-US"/>
        </w:rPr>
        <w:tab/>
      </w:r>
    </w:p>
    <w:p w14:paraId="5B544FE3" w14:textId="77777777" w:rsidR="00212F7D" w:rsidRPr="00212F7D" w:rsidRDefault="00212F7D" w:rsidP="00B45F49">
      <w:pPr>
        <w:numPr>
          <w:ilvl w:val="1"/>
          <w:numId w:val="37"/>
        </w:numPr>
        <w:tabs>
          <w:tab w:val="left" w:pos="567"/>
        </w:tabs>
        <w:spacing w:after="160" w:line="259" w:lineRule="auto"/>
        <w:ind w:left="567" w:hanging="567"/>
        <w:contextualSpacing/>
        <w:jc w:val="both"/>
        <w:rPr>
          <w:rFonts w:eastAsia="Calibri"/>
          <w:b/>
          <w:lang w:eastAsia="en-US"/>
        </w:rPr>
      </w:pPr>
      <w:r w:rsidRPr="00212F7D">
        <w:rPr>
          <w:rFonts w:eastAsia="Calibri"/>
          <w:lang w:eastAsia="en-US"/>
        </w:rPr>
        <w:t xml:space="preserve">Šo izsoles noteikumu 3.7. punktā norādīto sasniedzamo rādītāju vērtības ir attiecināmas, ja tās atbilst Ministru kabineta 2015.gada 10.novembra noteikumu Nr. 645 “Darbības programmas “Izaugsme un nodarbinātība” 5.6.2. specifiskā atbalsta mērķa “Teritoriju </w:t>
      </w:r>
      <w:proofErr w:type="spellStart"/>
      <w:r w:rsidRPr="00212F7D">
        <w:rPr>
          <w:rFonts w:eastAsia="Calibri"/>
          <w:lang w:eastAsia="en-US"/>
        </w:rPr>
        <w:t>revitalizācija</w:t>
      </w:r>
      <w:proofErr w:type="spellEnd"/>
      <w:r w:rsidRPr="00212F7D">
        <w:rPr>
          <w:rFonts w:eastAsia="Calibri"/>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212F7D">
        <w:rPr>
          <w:rFonts w:eastAsia="Calibri"/>
          <w:lang w:eastAsia="en-US"/>
        </w:rPr>
        <w:t>revitalizācija</w:t>
      </w:r>
      <w:proofErr w:type="spellEnd"/>
      <w:r w:rsidRPr="00212F7D">
        <w:rPr>
          <w:rFonts w:eastAsia="Calibri"/>
          <w:lang w:eastAsia="en-US"/>
        </w:rPr>
        <w:t xml:space="preserve"> uzņēmējdarbības veicināšanai pašvaldībās” īstenošanas noteikumi” </w:t>
      </w:r>
      <w:hyperlink r:id="rId98" w:anchor="p10" w:tooltip="Atvert tiesību normu" w:history="1">
        <w:r w:rsidRPr="00212F7D">
          <w:rPr>
            <w:rFonts w:eastAsia="Calibri"/>
            <w:color w:val="0563C1"/>
            <w:lang w:eastAsia="en-US"/>
          </w:rPr>
          <w:t>10</w:t>
        </w:r>
      </w:hyperlink>
      <w:r w:rsidRPr="00212F7D">
        <w:rPr>
          <w:rFonts w:eastAsia="Calibri"/>
          <w:lang w:eastAsia="en-US"/>
        </w:rPr>
        <w:t xml:space="preserve">. un </w:t>
      </w:r>
      <w:hyperlink r:id="rId99" w:anchor="p10_1" w:tooltip="Atvērt tiesību normu" w:history="1">
        <w:r w:rsidRPr="00212F7D">
          <w:rPr>
            <w:rFonts w:eastAsia="Calibri"/>
            <w:color w:val="0563C1"/>
            <w:lang w:eastAsia="en-US"/>
          </w:rPr>
          <w:t>10.</w:t>
        </w:r>
        <w:r w:rsidRPr="00212F7D">
          <w:rPr>
            <w:rFonts w:eastAsia="Calibri"/>
            <w:color w:val="0563C1"/>
            <w:vertAlign w:val="superscript"/>
            <w:lang w:eastAsia="en-US"/>
          </w:rPr>
          <w:t>1</w:t>
        </w:r>
      </w:hyperlink>
      <w:r w:rsidRPr="00212F7D">
        <w:rPr>
          <w:rFonts w:eastAsia="Calibri"/>
          <w:lang w:eastAsia="en-US"/>
        </w:rPr>
        <w:t xml:space="preserve"> punktam. Par šo izsoles noteikumu 3.7.punktā norādītajiem sasniedzamajiem rādītājiem Nomniekam ir pienākums  informēt Iznomātāju.</w:t>
      </w:r>
    </w:p>
    <w:p w14:paraId="4C89A1DD" w14:textId="77777777" w:rsidR="00212F7D" w:rsidRPr="00212F7D" w:rsidRDefault="00212F7D" w:rsidP="00B45F49">
      <w:pPr>
        <w:numPr>
          <w:ilvl w:val="1"/>
          <w:numId w:val="37"/>
        </w:numPr>
        <w:tabs>
          <w:tab w:val="left" w:pos="567"/>
        </w:tabs>
        <w:spacing w:after="160" w:line="259" w:lineRule="auto"/>
        <w:ind w:left="567" w:hanging="567"/>
        <w:contextualSpacing/>
        <w:jc w:val="both"/>
        <w:rPr>
          <w:rFonts w:eastAsia="Calibri"/>
          <w:b/>
          <w:lang w:eastAsia="en-US"/>
        </w:rPr>
      </w:pPr>
      <w:r w:rsidRPr="00212F7D">
        <w:rPr>
          <w:rFonts w:eastAsia="Calibri"/>
          <w:lang w:eastAsia="en-US"/>
        </w:rPr>
        <w:t>Ar Iznomātāja rakstveida piekrišanu (Gulbenes novada domes lēmumu) Nomniekam ir tiesības nodot Nomas objektu vai tā daļu apakšnomā bez peļņas gūšanas nolūka, nodrošinot apakšnomnieka atbilstību šo izsoles noteikumu 5. nodaļas nosacījumiem.</w:t>
      </w:r>
    </w:p>
    <w:p w14:paraId="5713726D" w14:textId="77777777" w:rsidR="00212F7D" w:rsidRPr="00212F7D" w:rsidRDefault="00212F7D" w:rsidP="00B45F49">
      <w:pPr>
        <w:numPr>
          <w:ilvl w:val="1"/>
          <w:numId w:val="37"/>
        </w:numPr>
        <w:tabs>
          <w:tab w:val="left" w:pos="567"/>
        </w:tabs>
        <w:spacing w:after="160" w:line="259" w:lineRule="auto"/>
        <w:ind w:left="567" w:hanging="567"/>
        <w:contextualSpacing/>
        <w:jc w:val="both"/>
        <w:rPr>
          <w:rFonts w:eastAsia="Calibri"/>
          <w:b/>
          <w:lang w:eastAsia="en-US"/>
        </w:rPr>
      </w:pPr>
      <w:r w:rsidRPr="00212F7D">
        <w:rPr>
          <w:rFonts w:eastAsia="Calibri"/>
          <w:lang w:eastAsia="en-US"/>
        </w:rPr>
        <w:t xml:space="preserve">Nomniekam netiek piešķirta apbūves tiesība. </w:t>
      </w:r>
    </w:p>
    <w:p w14:paraId="2019A2F4" w14:textId="77777777" w:rsidR="00212F7D" w:rsidRPr="00212F7D" w:rsidRDefault="00212F7D" w:rsidP="00212F7D">
      <w:pPr>
        <w:tabs>
          <w:tab w:val="left" w:pos="567"/>
        </w:tabs>
        <w:contextualSpacing/>
        <w:jc w:val="both"/>
        <w:rPr>
          <w:rFonts w:eastAsia="Calibri"/>
          <w:lang w:eastAsia="en-US"/>
        </w:rPr>
      </w:pPr>
    </w:p>
    <w:p w14:paraId="128D3EF0" w14:textId="17031A6C" w:rsidR="00212F7D" w:rsidRPr="00DE1647" w:rsidRDefault="00DE1647" w:rsidP="00DE1647">
      <w:pPr>
        <w:pStyle w:val="Sarakstarindkopa"/>
        <w:tabs>
          <w:tab w:val="left" w:pos="284"/>
        </w:tabs>
        <w:spacing w:line="259" w:lineRule="auto"/>
        <w:ind w:left="540"/>
        <w:jc w:val="center"/>
        <w:rPr>
          <w:rFonts w:ascii="Times New Roman" w:hAnsi="Times New Roman"/>
          <w:b/>
          <w:sz w:val="24"/>
          <w:szCs w:val="24"/>
        </w:rPr>
      </w:pPr>
      <w:r w:rsidRPr="00DE1647">
        <w:rPr>
          <w:rFonts w:ascii="Times New Roman" w:hAnsi="Times New Roman"/>
          <w:b/>
          <w:sz w:val="24"/>
          <w:szCs w:val="24"/>
        </w:rPr>
        <w:t>4.</w:t>
      </w:r>
      <w:r w:rsidR="00212F7D" w:rsidRPr="00DE1647">
        <w:rPr>
          <w:rFonts w:ascii="Times New Roman" w:hAnsi="Times New Roman"/>
          <w:b/>
          <w:sz w:val="24"/>
          <w:szCs w:val="24"/>
        </w:rPr>
        <w:t>Izsoles veids, vieta, datums un laiks</w:t>
      </w:r>
    </w:p>
    <w:p w14:paraId="4FB43DED" w14:textId="77777777" w:rsidR="00212F7D" w:rsidRPr="00DE1647" w:rsidRDefault="00212F7D" w:rsidP="00212F7D">
      <w:pPr>
        <w:rPr>
          <w:rFonts w:eastAsia="Calibri"/>
          <w:b/>
          <w:lang w:eastAsia="en-US"/>
        </w:rPr>
      </w:pPr>
    </w:p>
    <w:p w14:paraId="50B8848A" w14:textId="40BA2294" w:rsidR="00212F7D" w:rsidRPr="00DE1647" w:rsidRDefault="00212F7D" w:rsidP="00DE1647">
      <w:pPr>
        <w:pStyle w:val="Sarakstarindkopa"/>
        <w:numPr>
          <w:ilvl w:val="1"/>
          <w:numId w:val="13"/>
        </w:numPr>
        <w:spacing w:line="259" w:lineRule="auto"/>
        <w:ind w:left="0" w:firstLine="142"/>
        <w:jc w:val="both"/>
        <w:rPr>
          <w:rFonts w:ascii="Times New Roman" w:hAnsi="Times New Roman"/>
          <w:sz w:val="24"/>
          <w:szCs w:val="24"/>
        </w:rPr>
      </w:pPr>
      <w:r w:rsidRPr="00DE1647">
        <w:rPr>
          <w:rFonts w:ascii="Times New Roman" w:hAnsi="Times New Roman"/>
          <w:sz w:val="24"/>
          <w:szCs w:val="24"/>
        </w:rPr>
        <w:t>Izsoles veids: mutiska izsole ar augšupejošu soli.</w:t>
      </w:r>
    </w:p>
    <w:p w14:paraId="51C17AFF" w14:textId="335069CF" w:rsidR="00212F7D" w:rsidRPr="00DE1647" w:rsidRDefault="00212F7D" w:rsidP="00DE1647">
      <w:pPr>
        <w:pStyle w:val="Sarakstarindkopa"/>
        <w:numPr>
          <w:ilvl w:val="1"/>
          <w:numId w:val="13"/>
        </w:numPr>
        <w:spacing w:line="259" w:lineRule="auto"/>
        <w:ind w:left="0" w:firstLine="142"/>
        <w:jc w:val="both"/>
        <w:rPr>
          <w:rFonts w:ascii="Times New Roman" w:hAnsi="Times New Roman"/>
          <w:sz w:val="24"/>
          <w:szCs w:val="24"/>
        </w:rPr>
      </w:pPr>
      <w:r w:rsidRPr="00DE1647">
        <w:rPr>
          <w:rFonts w:ascii="Times New Roman" w:hAnsi="Times New Roman"/>
          <w:sz w:val="24"/>
          <w:szCs w:val="24"/>
        </w:rPr>
        <w:t xml:space="preserve">Izsole notiek </w:t>
      </w:r>
      <w:r w:rsidRPr="00DE1647">
        <w:rPr>
          <w:rFonts w:ascii="Times New Roman" w:hAnsi="Times New Roman"/>
          <w:b/>
          <w:sz w:val="24"/>
          <w:szCs w:val="24"/>
        </w:rPr>
        <w:t>2023.gada 24.janvārī plkst. 10.00</w:t>
      </w:r>
      <w:r w:rsidRPr="00DE1647">
        <w:rPr>
          <w:rFonts w:ascii="Times New Roman" w:hAnsi="Times New Roman"/>
          <w:sz w:val="24"/>
          <w:szCs w:val="24"/>
        </w:rPr>
        <w:t>, Gulbenes novada pašvaldības administrācijas ēkā, Ābeļu ielā 2, Gulbenē, Gulbenes novadā, 3.stāva zālē.</w:t>
      </w:r>
    </w:p>
    <w:p w14:paraId="069872D0" w14:textId="77777777" w:rsidR="00212F7D" w:rsidRPr="00212F7D" w:rsidRDefault="00212F7D" w:rsidP="00212F7D">
      <w:pPr>
        <w:jc w:val="both"/>
        <w:rPr>
          <w:rFonts w:eastAsia="Calibri"/>
          <w:lang w:eastAsia="en-US"/>
        </w:rPr>
      </w:pPr>
    </w:p>
    <w:p w14:paraId="217957CD" w14:textId="77777777" w:rsidR="00212F7D" w:rsidRPr="00212F7D" w:rsidRDefault="00212F7D" w:rsidP="00DE1647">
      <w:pPr>
        <w:numPr>
          <w:ilvl w:val="0"/>
          <w:numId w:val="13"/>
        </w:numPr>
        <w:tabs>
          <w:tab w:val="left" w:pos="284"/>
        </w:tabs>
        <w:spacing w:after="160" w:line="259" w:lineRule="auto"/>
        <w:ind w:left="284" w:hanging="284"/>
        <w:contextualSpacing/>
        <w:jc w:val="center"/>
        <w:rPr>
          <w:rFonts w:eastAsia="Calibri"/>
          <w:lang w:eastAsia="en-US"/>
        </w:rPr>
      </w:pPr>
      <w:r w:rsidRPr="00212F7D">
        <w:rPr>
          <w:rFonts w:eastAsia="Calibri"/>
          <w:b/>
          <w:lang w:eastAsia="en-US"/>
        </w:rPr>
        <w:t>Izsoles dalībnieki</w:t>
      </w:r>
    </w:p>
    <w:p w14:paraId="472A1CD4" w14:textId="77777777" w:rsidR="00212F7D" w:rsidRPr="00212F7D" w:rsidRDefault="00212F7D" w:rsidP="00212F7D">
      <w:pPr>
        <w:tabs>
          <w:tab w:val="left" w:pos="284"/>
        </w:tabs>
        <w:contextualSpacing/>
        <w:rPr>
          <w:rFonts w:eastAsia="Calibri"/>
          <w:lang w:eastAsia="en-US"/>
        </w:rPr>
      </w:pPr>
    </w:p>
    <w:p w14:paraId="35A0C430" w14:textId="5BAD7AAF" w:rsidR="00212F7D" w:rsidRPr="00DE1647" w:rsidRDefault="00212F7D" w:rsidP="00DE1647">
      <w:pPr>
        <w:pStyle w:val="Sarakstarindkopa"/>
        <w:numPr>
          <w:ilvl w:val="1"/>
          <w:numId w:val="13"/>
        </w:numPr>
        <w:tabs>
          <w:tab w:val="left" w:pos="567"/>
        </w:tabs>
        <w:spacing w:line="259" w:lineRule="auto"/>
        <w:ind w:left="0" w:firstLine="567"/>
        <w:jc w:val="both"/>
        <w:rPr>
          <w:rFonts w:ascii="Times New Roman" w:hAnsi="Times New Roman"/>
          <w:sz w:val="24"/>
          <w:szCs w:val="24"/>
        </w:rPr>
      </w:pPr>
      <w:r w:rsidRPr="00DE1647">
        <w:rPr>
          <w:rFonts w:ascii="Times New Roman" w:hAnsi="Times New Roman"/>
          <w:sz w:val="24"/>
          <w:szCs w:val="24"/>
        </w:rPr>
        <w:t xml:space="preserve">Par izsoles dalībnieku var kļūt komercsabiedrība atbilstoši </w:t>
      </w:r>
      <w:hyperlink r:id="rId100" w:tooltip="Atvērt Regulu" w:history="1">
        <w:r w:rsidRPr="00DE1647">
          <w:rPr>
            <w:rFonts w:ascii="Times New Roman" w:hAnsi="Times New Roman"/>
            <w:color w:val="0563C1"/>
            <w:sz w:val="24"/>
            <w:szCs w:val="24"/>
            <w:u w:val="single"/>
          </w:rPr>
          <w:t>Eiropas Komisijas Regulā  (ES) Nr.651/2014</w:t>
        </w:r>
      </w:hyperlink>
      <w:r w:rsidRPr="00DE1647">
        <w:rPr>
          <w:rFonts w:ascii="Times New Roman" w:hAnsi="Times New Roman"/>
          <w:sz w:val="24"/>
          <w:szCs w:val="24"/>
        </w:rPr>
        <w:t>, ar ko noteiktas atbalsta kategorijas atzīst par saderīgām ar iekšējo tirgu, piemērojot Līguma 107. un 108. pantu (Eiropas Savienības Oficiālais Vēstnesis, 2014. gada 26. jūnijs, Nr. L 187), un Ministru kabineta 2015.gada 10.novembra noteikumos Nr.645 “</w:t>
      </w:r>
      <w:hyperlink r:id="rId101" w:tooltip="Atvērt MK noteikumus" w:history="1">
        <w:r w:rsidRPr="00DE1647">
          <w:rPr>
            <w:rFonts w:ascii="Times New Roman" w:hAnsi="Times New Roman"/>
            <w:color w:val="0563C1"/>
            <w:sz w:val="24"/>
            <w:szCs w:val="24"/>
            <w:u w:val="single"/>
          </w:rPr>
          <w:t xml:space="preserve">Darbības programmas “Izaugsme un nodarbinātība” 5.6.2. specifiskā atbalsta mērķa “Teritoriju </w:t>
        </w:r>
        <w:proofErr w:type="spellStart"/>
        <w:r w:rsidRPr="00DE1647">
          <w:rPr>
            <w:rFonts w:ascii="Times New Roman" w:hAnsi="Times New Roman"/>
            <w:color w:val="0563C1"/>
            <w:sz w:val="24"/>
            <w:szCs w:val="24"/>
            <w:u w:val="single"/>
          </w:rPr>
          <w:t>revitalizācija</w:t>
        </w:r>
        <w:proofErr w:type="spellEnd"/>
        <w:r w:rsidRPr="00DE1647">
          <w:rPr>
            <w:rFonts w:ascii="Times New Roman" w:hAnsi="Times New Roman"/>
            <w:color w:val="0563C1"/>
            <w:sz w:val="24"/>
            <w:szCs w:val="24"/>
            <w:u w:val="singl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DE1647">
          <w:rPr>
            <w:rFonts w:ascii="Times New Roman" w:hAnsi="Times New Roman"/>
            <w:color w:val="0563C1"/>
            <w:sz w:val="24"/>
            <w:szCs w:val="24"/>
            <w:u w:val="single"/>
          </w:rPr>
          <w:t>revitalizācija</w:t>
        </w:r>
        <w:proofErr w:type="spellEnd"/>
        <w:r w:rsidRPr="00DE1647">
          <w:rPr>
            <w:rFonts w:ascii="Times New Roman" w:hAnsi="Times New Roman"/>
            <w:color w:val="0563C1"/>
            <w:sz w:val="24"/>
            <w:szCs w:val="24"/>
            <w:u w:val="single"/>
          </w:rPr>
          <w:t xml:space="preserve"> uzņēmējdarbības veicināšanai pašvaldībās” īstenošanas noteikumi</w:t>
        </w:r>
      </w:hyperlink>
      <w:r w:rsidRPr="00DE1647">
        <w:rPr>
          <w:rFonts w:ascii="Times New Roman" w:hAnsi="Times New Roman"/>
          <w:sz w:val="24"/>
          <w:szCs w:val="24"/>
        </w:rPr>
        <w:t>” noteikto un, kas saskaņā ar spēkā esošajiem normatīvajiem aktiem un šiem noteikumiem ir tiesīga piedalīties izsolē un iegūt nomas tiesības.</w:t>
      </w:r>
    </w:p>
    <w:p w14:paraId="739330BD" w14:textId="77777777" w:rsidR="00212F7D" w:rsidRPr="00212F7D" w:rsidRDefault="00212F7D" w:rsidP="00DE1647">
      <w:pPr>
        <w:numPr>
          <w:ilvl w:val="1"/>
          <w:numId w:val="13"/>
        </w:numPr>
        <w:tabs>
          <w:tab w:val="left" w:pos="567"/>
        </w:tabs>
        <w:spacing w:after="160" w:line="259" w:lineRule="auto"/>
        <w:ind w:left="567" w:hanging="567"/>
        <w:contextualSpacing/>
        <w:jc w:val="both"/>
        <w:rPr>
          <w:rFonts w:eastAsia="Calibri"/>
          <w:lang w:eastAsia="en-US"/>
        </w:rPr>
      </w:pPr>
      <w:r w:rsidRPr="00212F7D">
        <w:rPr>
          <w:rFonts w:eastAsia="Calibri"/>
          <w:lang w:eastAsia="en-US"/>
        </w:rPr>
        <w:t>Izsoles dalībnieka apgrozījuma apjoms pēdējā pārskata gada (2021.gads) laikā veido ne mazāk kā 80% (astoņdesmit procentus) no šo izsoles noteikumu 3.7.1.apakšpunktā norādītā sasniedzamā investīciju apjoma.</w:t>
      </w:r>
    </w:p>
    <w:p w14:paraId="70C1B18D" w14:textId="77777777" w:rsidR="00212F7D" w:rsidRPr="00212F7D" w:rsidRDefault="00212F7D" w:rsidP="00DE1647">
      <w:pPr>
        <w:numPr>
          <w:ilvl w:val="1"/>
          <w:numId w:val="13"/>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Par izsoles dalībnieku nevar būt persona: </w:t>
      </w:r>
    </w:p>
    <w:p w14:paraId="51C567D5" w14:textId="77777777" w:rsidR="00212F7D" w:rsidRPr="00212F7D" w:rsidRDefault="00212F7D" w:rsidP="00DE1647">
      <w:pPr>
        <w:numPr>
          <w:ilvl w:val="2"/>
          <w:numId w:val="13"/>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 xml:space="preserve">ar kuru pēdējā gada laikā no šo izsoles noteikumu 6.2.1.apakšpunktā noteiktā pieteikuma iesniegšanas dienas Iznomātājs ir vienpusēji izbeidzis citu līgumu par īpašuma lietošanu, tāpēc ka tā nav pildījusi līgumā noteiktos pienākumus, vai </w:t>
      </w:r>
      <w:r w:rsidRPr="00212F7D">
        <w:rPr>
          <w:rFonts w:eastAsia="Calibri"/>
          <w:lang w:eastAsia="en-US"/>
        </w:rPr>
        <w:lastRenderedPageBreak/>
        <w:t>attiecībā uz šo personu ir stājies spēkā tiesas nolēmums, uz kura pamata tiek izbeigts cits ar Iznomātāju noslēgts līgums par īpašuma lietošanu šīs personas rīcības dēļ;</w:t>
      </w:r>
    </w:p>
    <w:p w14:paraId="1D2D28BA" w14:textId="77777777" w:rsidR="00212F7D" w:rsidRPr="00212F7D" w:rsidRDefault="00212F7D" w:rsidP="00DE1647">
      <w:pPr>
        <w:numPr>
          <w:ilvl w:val="2"/>
          <w:numId w:val="13"/>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 xml:space="preserve">kurai ir Valsts ieņēmumu dienesta administrēto nodokļu (nodevu) parādi Latvijas Republikā vai valstī, kurā tā reģistrēta, tajā skaitā, valsts sociālās apdrošināšanas iemaksu parādi, kas kopsummā pārsniedz 150 EUR (viens simts piecdesmit </w:t>
      </w:r>
      <w:proofErr w:type="spellStart"/>
      <w:r w:rsidRPr="00212F7D">
        <w:rPr>
          <w:rFonts w:eastAsia="Calibri"/>
          <w:i/>
          <w:iCs/>
          <w:lang w:eastAsia="en-US"/>
        </w:rPr>
        <w:t>euro</w:t>
      </w:r>
      <w:proofErr w:type="spellEnd"/>
      <w:r w:rsidRPr="00212F7D">
        <w:rPr>
          <w:rFonts w:eastAsia="Calibri"/>
          <w:lang w:eastAsia="en-US"/>
        </w:rPr>
        <w:t xml:space="preserve">); </w:t>
      </w:r>
    </w:p>
    <w:p w14:paraId="688032F2" w14:textId="77777777" w:rsidR="00212F7D" w:rsidRPr="00212F7D" w:rsidRDefault="00212F7D" w:rsidP="00DE1647">
      <w:pPr>
        <w:numPr>
          <w:ilvl w:val="2"/>
          <w:numId w:val="13"/>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 xml:space="preserve">kurai ir nekustamā īpašuma nodokļa, nodevu parāds Gulbenes novada pašvaldības budžetam; </w:t>
      </w:r>
    </w:p>
    <w:p w14:paraId="192F63C7" w14:textId="77777777" w:rsidR="00212F7D" w:rsidRPr="00212F7D" w:rsidRDefault="00212F7D" w:rsidP="00DE1647">
      <w:pPr>
        <w:numPr>
          <w:ilvl w:val="2"/>
          <w:numId w:val="13"/>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kura ir atzīstama par nelabticīgu nomnieku, proti, persona, kurai šo izsoles noteikumu 6.2.1.apakšpunktā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4A13986B" w14:textId="77777777" w:rsidR="00212F7D" w:rsidRPr="00212F7D" w:rsidRDefault="00212F7D" w:rsidP="00DE1647">
      <w:pPr>
        <w:numPr>
          <w:ilvl w:val="2"/>
          <w:numId w:val="13"/>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 xml:space="preserve">kurai ar tiesas spriedumu ir pasludināts maksātnespējas process, ar tiesas spriedumu tiek īstenots tiesiskās aizsardzības process vai ar tiesas lēmumu tiek īstenots </w:t>
      </w:r>
      <w:proofErr w:type="spellStart"/>
      <w:r w:rsidRPr="00212F7D">
        <w:rPr>
          <w:rFonts w:eastAsia="Calibri"/>
          <w:lang w:eastAsia="en-US"/>
        </w:rPr>
        <w:t>ārpustiesas</w:t>
      </w:r>
      <w:proofErr w:type="spellEnd"/>
      <w:r w:rsidRPr="00212F7D">
        <w:rPr>
          <w:rFonts w:eastAsia="Calibri"/>
          <w:lang w:eastAsia="en-US"/>
        </w:rPr>
        <w:t xml:space="preserve"> tiesiskās aizsardzības process, vai kuras saimnieciskā darbība ir apturēta vai izbeigta, ir uzsākts likvidācijas process;</w:t>
      </w:r>
    </w:p>
    <w:p w14:paraId="6CCB1384" w14:textId="77777777" w:rsidR="00212F7D" w:rsidRPr="00212F7D" w:rsidRDefault="00212F7D" w:rsidP="00DE1647">
      <w:pPr>
        <w:numPr>
          <w:ilvl w:val="2"/>
          <w:numId w:val="13"/>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 xml:space="preserve">kuras saimnieciskā darbība (komersanta pamatdarbībā pārsniedz 50 procentus no neto apgrozījuma) saistīta ar šādām tautsaimniecības nozarēm saskaņā ar Saimniecisko darbību statistisko klasifikāciju Eiropas Kopienā, 2. redakcija (NACE 2 </w:t>
      </w:r>
      <w:proofErr w:type="spellStart"/>
      <w:r w:rsidRPr="00212F7D">
        <w:rPr>
          <w:rFonts w:eastAsia="Calibri"/>
          <w:lang w:eastAsia="en-US"/>
        </w:rPr>
        <w:t>red</w:t>
      </w:r>
      <w:proofErr w:type="spellEnd"/>
      <w:r w:rsidRPr="00212F7D">
        <w:rPr>
          <w:rFonts w:eastAsia="Calibri"/>
          <w:lang w:eastAsia="en-US"/>
        </w:rPr>
        <w:t xml:space="preserve">) projekta īstenošanas vietā: </w:t>
      </w:r>
    </w:p>
    <w:p w14:paraId="45B89634" w14:textId="77777777" w:rsidR="00212F7D" w:rsidRPr="00212F7D" w:rsidRDefault="00212F7D" w:rsidP="00DE1647">
      <w:pPr>
        <w:numPr>
          <w:ilvl w:val="3"/>
          <w:numId w:val="13"/>
        </w:numPr>
        <w:tabs>
          <w:tab w:val="left" w:pos="2127"/>
        </w:tabs>
        <w:spacing w:after="160" w:line="259" w:lineRule="auto"/>
        <w:ind w:left="2127" w:hanging="851"/>
        <w:contextualSpacing/>
        <w:jc w:val="both"/>
        <w:rPr>
          <w:rFonts w:eastAsia="Calibri"/>
          <w:lang w:eastAsia="en-US"/>
        </w:rPr>
      </w:pPr>
      <w:r w:rsidRPr="00212F7D">
        <w:rPr>
          <w:rFonts w:eastAsia="Calibri"/>
          <w:lang w:eastAsia="en-US"/>
        </w:rPr>
        <w:t xml:space="preserve">elektroenerģija, gāzes apgāde, siltumapgāde, izņemot gaisa kondicionēšanu (NACE kods: D); </w:t>
      </w:r>
    </w:p>
    <w:p w14:paraId="55672E6B" w14:textId="77777777" w:rsidR="00212F7D" w:rsidRPr="00212F7D" w:rsidRDefault="00212F7D" w:rsidP="00DE1647">
      <w:pPr>
        <w:numPr>
          <w:ilvl w:val="3"/>
          <w:numId w:val="13"/>
        </w:numPr>
        <w:tabs>
          <w:tab w:val="left" w:pos="2127"/>
        </w:tabs>
        <w:spacing w:after="160" w:line="259" w:lineRule="auto"/>
        <w:ind w:left="2127" w:hanging="851"/>
        <w:contextualSpacing/>
        <w:jc w:val="both"/>
        <w:rPr>
          <w:rFonts w:eastAsia="Calibri"/>
          <w:lang w:eastAsia="en-US"/>
        </w:rPr>
      </w:pPr>
      <w:r w:rsidRPr="00212F7D">
        <w:rPr>
          <w:rFonts w:eastAsia="Calibri"/>
          <w:lang w:eastAsia="en-US"/>
        </w:rPr>
        <w:t>ūdensapgāde, kā arī notekūdeņu, atkritumu apsaimniekošana un sanācija, izņemot otrreizējo pārstrādi (NACE kods: E);</w:t>
      </w:r>
    </w:p>
    <w:p w14:paraId="726C9D6E" w14:textId="77777777" w:rsidR="00212F7D" w:rsidRPr="00212F7D" w:rsidRDefault="00212F7D" w:rsidP="00DE1647">
      <w:pPr>
        <w:numPr>
          <w:ilvl w:val="3"/>
          <w:numId w:val="13"/>
        </w:numPr>
        <w:tabs>
          <w:tab w:val="left" w:pos="2127"/>
        </w:tabs>
        <w:spacing w:after="160" w:line="259" w:lineRule="auto"/>
        <w:ind w:left="2127" w:hanging="851"/>
        <w:contextualSpacing/>
        <w:jc w:val="both"/>
        <w:rPr>
          <w:rFonts w:eastAsia="Calibri"/>
          <w:lang w:eastAsia="en-US"/>
        </w:rPr>
      </w:pPr>
      <w:r w:rsidRPr="00212F7D">
        <w:rPr>
          <w:rFonts w:eastAsia="Calibri"/>
          <w:lang w:eastAsia="en-US"/>
        </w:rPr>
        <w:t xml:space="preserve"> vairumtirdzniecība un mazumtirdzniecība, izņemot automobiļu un motociklu remontu (NACE kods: G); </w:t>
      </w:r>
    </w:p>
    <w:p w14:paraId="4BE067A4" w14:textId="77777777" w:rsidR="00212F7D" w:rsidRPr="00212F7D" w:rsidRDefault="00212F7D" w:rsidP="00DE1647">
      <w:pPr>
        <w:numPr>
          <w:ilvl w:val="3"/>
          <w:numId w:val="13"/>
        </w:numPr>
        <w:tabs>
          <w:tab w:val="left" w:pos="2127"/>
        </w:tabs>
        <w:spacing w:after="160" w:line="259" w:lineRule="auto"/>
        <w:ind w:left="2127" w:hanging="851"/>
        <w:contextualSpacing/>
        <w:jc w:val="both"/>
        <w:rPr>
          <w:rFonts w:eastAsia="Calibri"/>
          <w:lang w:eastAsia="en-US"/>
        </w:rPr>
      </w:pPr>
      <w:r w:rsidRPr="00212F7D">
        <w:rPr>
          <w:rFonts w:eastAsia="Calibri"/>
          <w:lang w:eastAsia="en-US"/>
        </w:rPr>
        <w:t xml:space="preserve">finanšu un apdrošināšanas darbības (NACE kods: K); </w:t>
      </w:r>
    </w:p>
    <w:p w14:paraId="7AF4E0F5" w14:textId="77777777" w:rsidR="00212F7D" w:rsidRPr="00212F7D" w:rsidRDefault="00212F7D" w:rsidP="00DE1647">
      <w:pPr>
        <w:numPr>
          <w:ilvl w:val="3"/>
          <w:numId w:val="13"/>
        </w:numPr>
        <w:tabs>
          <w:tab w:val="left" w:pos="2127"/>
        </w:tabs>
        <w:spacing w:after="160" w:line="259" w:lineRule="auto"/>
        <w:ind w:left="2127" w:hanging="851"/>
        <w:contextualSpacing/>
        <w:jc w:val="both"/>
        <w:rPr>
          <w:rFonts w:eastAsia="Calibri"/>
          <w:lang w:eastAsia="en-US"/>
        </w:rPr>
      </w:pPr>
      <w:r w:rsidRPr="00212F7D">
        <w:rPr>
          <w:rFonts w:eastAsia="Calibri"/>
          <w:lang w:eastAsia="en-US"/>
        </w:rPr>
        <w:t xml:space="preserve">operācijas ar nekustamo īpašumu (NACE kods: L); </w:t>
      </w:r>
    </w:p>
    <w:p w14:paraId="1F6703CD" w14:textId="77777777" w:rsidR="00212F7D" w:rsidRPr="00212F7D" w:rsidRDefault="00212F7D" w:rsidP="00DE1647">
      <w:pPr>
        <w:numPr>
          <w:ilvl w:val="3"/>
          <w:numId w:val="13"/>
        </w:numPr>
        <w:tabs>
          <w:tab w:val="left" w:pos="2127"/>
        </w:tabs>
        <w:spacing w:after="160" w:line="259" w:lineRule="auto"/>
        <w:ind w:left="2127" w:hanging="851"/>
        <w:contextualSpacing/>
        <w:jc w:val="both"/>
        <w:rPr>
          <w:rFonts w:eastAsia="Calibri"/>
          <w:lang w:eastAsia="en-US"/>
        </w:rPr>
      </w:pPr>
      <w:r w:rsidRPr="00212F7D">
        <w:rPr>
          <w:rFonts w:eastAsia="Calibri"/>
          <w:lang w:eastAsia="en-US"/>
        </w:rPr>
        <w:t xml:space="preserve">valsts pārvalde un aizsardzība, obligātā sociālā apdrošināšana (NACE kods: 0); </w:t>
      </w:r>
    </w:p>
    <w:p w14:paraId="4E099F6C" w14:textId="77777777" w:rsidR="00212F7D" w:rsidRPr="00212F7D" w:rsidRDefault="00212F7D" w:rsidP="00DE1647">
      <w:pPr>
        <w:numPr>
          <w:ilvl w:val="3"/>
          <w:numId w:val="13"/>
        </w:numPr>
        <w:tabs>
          <w:tab w:val="left" w:pos="2127"/>
        </w:tabs>
        <w:spacing w:after="160" w:line="259" w:lineRule="auto"/>
        <w:ind w:left="2127" w:hanging="851"/>
        <w:contextualSpacing/>
        <w:jc w:val="both"/>
        <w:rPr>
          <w:rFonts w:eastAsia="Calibri"/>
          <w:lang w:eastAsia="en-US"/>
        </w:rPr>
      </w:pPr>
      <w:r w:rsidRPr="00212F7D">
        <w:rPr>
          <w:rFonts w:eastAsia="Calibri"/>
          <w:lang w:eastAsia="en-US"/>
        </w:rPr>
        <w:t xml:space="preserve">azartspēles un derības (NACE kods: R92); </w:t>
      </w:r>
    </w:p>
    <w:p w14:paraId="6235C4CE" w14:textId="77777777" w:rsidR="00212F7D" w:rsidRPr="00212F7D" w:rsidRDefault="00212F7D" w:rsidP="00DE1647">
      <w:pPr>
        <w:numPr>
          <w:ilvl w:val="3"/>
          <w:numId w:val="13"/>
        </w:numPr>
        <w:tabs>
          <w:tab w:val="left" w:pos="2127"/>
        </w:tabs>
        <w:spacing w:after="160" w:line="259" w:lineRule="auto"/>
        <w:ind w:left="2127" w:hanging="851"/>
        <w:contextualSpacing/>
        <w:jc w:val="both"/>
        <w:rPr>
          <w:rFonts w:eastAsia="Calibri"/>
          <w:lang w:eastAsia="en-US"/>
        </w:rPr>
      </w:pPr>
      <w:r w:rsidRPr="00212F7D">
        <w:rPr>
          <w:rFonts w:eastAsia="Calibri"/>
          <w:lang w:eastAsia="en-US"/>
        </w:rPr>
        <w:t>tabakas audzēšana (NACE kods: A01.15) un tabakas izstrādājumu ražošana (NACE kods: C12);</w:t>
      </w:r>
    </w:p>
    <w:p w14:paraId="43CBF31E" w14:textId="77777777" w:rsidR="00212F7D" w:rsidRPr="00212F7D" w:rsidRDefault="00212F7D" w:rsidP="00DE1647">
      <w:pPr>
        <w:numPr>
          <w:ilvl w:val="3"/>
          <w:numId w:val="13"/>
        </w:numPr>
        <w:tabs>
          <w:tab w:val="left" w:pos="2127"/>
        </w:tabs>
        <w:spacing w:after="160" w:line="259" w:lineRule="auto"/>
        <w:ind w:left="2127" w:hanging="851"/>
        <w:contextualSpacing/>
        <w:jc w:val="both"/>
        <w:rPr>
          <w:rFonts w:eastAsia="Calibri"/>
          <w:lang w:eastAsia="en-US"/>
        </w:rPr>
      </w:pPr>
      <w:proofErr w:type="spellStart"/>
      <w:r w:rsidRPr="00212F7D">
        <w:rPr>
          <w:rFonts w:eastAsia="Calibri"/>
          <w:lang w:eastAsia="en-US"/>
        </w:rPr>
        <w:t>ārpusteritoriālo</w:t>
      </w:r>
      <w:proofErr w:type="spellEnd"/>
      <w:r w:rsidRPr="00212F7D">
        <w:rPr>
          <w:rFonts w:eastAsia="Calibri"/>
          <w:lang w:eastAsia="en-US"/>
        </w:rPr>
        <w:t xml:space="preserve"> organizāciju un institūciju darbība (NACE kods: U);</w:t>
      </w:r>
    </w:p>
    <w:p w14:paraId="023AAF67" w14:textId="77777777" w:rsidR="00212F7D" w:rsidRPr="00212F7D" w:rsidRDefault="00212F7D" w:rsidP="00DE1647">
      <w:pPr>
        <w:numPr>
          <w:ilvl w:val="2"/>
          <w:numId w:val="13"/>
        </w:numPr>
        <w:tabs>
          <w:tab w:val="left" w:pos="1276"/>
        </w:tabs>
        <w:spacing w:after="160" w:line="259" w:lineRule="auto"/>
        <w:ind w:left="1276" w:hanging="709"/>
        <w:contextualSpacing/>
        <w:jc w:val="both"/>
        <w:rPr>
          <w:rFonts w:eastAsia="Calibri"/>
          <w:color w:val="000000"/>
          <w:lang w:eastAsia="en-US"/>
        </w:rPr>
      </w:pPr>
      <w:r w:rsidRPr="00212F7D">
        <w:rPr>
          <w:rFonts w:eastAsia="Calibri"/>
          <w:color w:val="000000"/>
          <w:lang w:eastAsia="en-US"/>
        </w:rPr>
        <w:t>kura nav iesniegusi šo izsoles noteikumu 6.2.punktā noteiktos dokumentus;</w:t>
      </w:r>
    </w:p>
    <w:p w14:paraId="2067AC4E" w14:textId="77777777" w:rsidR="00212F7D" w:rsidRPr="00212F7D" w:rsidRDefault="00212F7D" w:rsidP="00DE1647">
      <w:pPr>
        <w:numPr>
          <w:ilvl w:val="2"/>
          <w:numId w:val="13"/>
        </w:numPr>
        <w:tabs>
          <w:tab w:val="left" w:pos="1276"/>
        </w:tabs>
        <w:spacing w:after="160" w:line="259" w:lineRule="auto"/>
        <w:ind w:left="1276" w:hanging="709"/>
        <w:contextualSpacing/>
        <w:jc w:val="both"/>
        <w:rPr>
          <w:rFonts w:eastAsia="Calibri"/>
          <w:color w:val="000000"/>
          <w:lang w:eastAsia="en-US"/>
        </w:rPr>
      </w:pPr>
      <w:r w:rsidRPr="00212F7D">
        <w:rPr>
          <w:rFonts w:eastAsia="Calibri"/>
          <w:color w:val="000000"/>
          <w:lang w:eastAsia="en-US"/>
        </w:rPr>
        <w:t xml:space="preserve">kura pieteikumā norādītā informācija neatbilst šo izsoles noteikumu 3.7.punktā noteiktām prasībām; </w:t>
      </w:r>
    </w:p>
    <w:p w14:paraId="4449F46B" w14:textId="77777777" w:rsidR="00212F7D" w:rsidRPr="00212F7D" w:rsidRDefault="00212F7D" w:rsidP="00DE1647">
      <w:pPr>
        <w:numPr>
          <w:ilvl w:val="2"/>
          <w:numId w:val="13"/>
        </w:numPr>
        <w:tabs>
          <w:tab w:val="left" w:pos="2127"/>
        </w:tabs>
        <w:spacing w:after="160" w:line="259" w:lineRule="auto"/>
        <w:ind w:left="1276" w:hanging="709"/>
        <w:contextualSpacing/>
        <w:jc w:val="both"/>
        <w:rPr>
          <w:rFonts w:eastAsia="Calibri"/>
          <w:color w:val="000000"/>
          <w:lang w:eastAsia="en-US"/>
        </w:rPr>
      </w:pPr>
      <w:r w:rsidRPr="00212F7D">
        <w:rPr>
          <w:rFonts w:eastAsia="Calibri"/>
          <w:color w:val="000000"/>
          <w:lang w:eastAsia="en-US"/>
        </w:rPr>
        <w:t xml:space="preserve">attiecībā uz kuru, tās valdes vai padomes locekli, patieso labuma guvēju, </w:t>
      </w:r>
      <w:proofErr w:type="spellStart"/>
      <w:r w:rsidRPr="00212F7D">
        <w:rPr>
          <w:rFonts w:eastAsia="Calibri"/>
          <w:color w:val="000000"/>
          <w:lang w:eastAsia="en-US"/>
        </w:rPr>
        <w:t>pārstāvēttiesīgo</w:t>
      </w:r>
      <w:proofErr w:type="spellEnd"/>
      <w:r w:rsidRPr="00212F7D">
        <w:rPr>
          <w:rFonts w:eastAsia="Calibri"/>
          <w:color w:val="000000"/>
          <w:lang w:eastAsia="en-US"/>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212F7D">
        <w:rPr>
          <w:rFonts w:eastAsia="Calibri"/>
          <w:color w:val="000000"/>
          <w:lang w:eastAsia="en-US"/>
        </w:rPr>
        <w:t>pārstāvēttiesīgo</w:t>
      </w:r>
      <w:proofErr w:type="spellEnd"/>
      <w:r w:rsidRPr="00212F7D">
        <w:rPr>
          <w:rFonts w:eastAsia="Calibri"/>
          <w:color w:val="000000"/>
          <w:lang w:eastAsia="en-US"/>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643293AC" w14:textId="77777777" w:rsidR="00212F7D" w:rsidRPr="00212F7D" w:rsidRDefault="00212F7D" w:rsidP="00DE1647">
      <w:pPr>
        <w:numPr>
          <w:ilvl w:val="2"/>
          <w:numId w:val="13"/>
        </w:numPr>
        <w:tabs>
          <w:tab w:val="left" w:pos="1276"/>
        </w:tabs>
        <w:spacing w:after="160" w:line="259" w:lineRule="auto"/>
        <w:ind w:left="1276" w:hanging="709"/>
        <w:contextualSpacing/>
        <w:jc w:val="both"/>
        <w:rPr>
          <w:rFonts w:eastAsia="Calibri"/>
          <w:color w:val="000000"/>
          <w:lang w:eastAsia="en-US"/>
        </w:rPr>
      </w:pPr>
      <w:r w:rsidRPr="00212F7D">
        <w:rPr>
          <w:rFonts w:eastAsia="Calibri"/>
          <w:color w:val="000000"/>
          <w:lang w:eastAsia="en-US"/>
        </w:rPr>
        <w:t xml:space="preserve">kura sniegusi nepatiesas ziņas; </w:t>
      </w:r>
    </w:p>
    <w:p w14:paraId="03580F6B" w14:textId="77777777" w:rsidR="00212F7D" w:rsidRPr="00212F7D" w:rsidRDefault="00212F7D" w:rsidP="00DE1647">
      <w:pPr>
        <w:numPr>
          <w:ilvl w:val="2"/>
          <w:numId w:val="13"/>
        </w:numPr>
        <w:tabs>
          <w:tab w:val="left" w:pos="1276"/>
        </w:tabs>
        <w:spacing w:after="160" w:line="259" w:lineRule="auto"/>
        <w:ind w:left="1276" w:hanging="709"/>
        <w:contextualSpacing/>
        <w:jc w:val="both"/>
        <w:rPr>
          <w:rFonts w:eastAsia="Calibri"/>
          <w:color w:val="000000"/>
          <w:lang w:eastAsia="en-US"/>
        </w:rPr>
      </w:pPr>
      <w:r w:rsidRPr="00212F7D">
        <w:rPr>
          <w:rFonts w:eastAsia="Calibri"/>
          <w:color w:val="000000"/>
          <w:lang w:eastAsia="en-US"/>
        </w:rPr>
        <w:t>kura neatbilst šo izsoļu noteikumu prasībām.</w:t>
      </w:r>
    </w:p>
    <w:p w14:paraId="64543EDB" w14:textId="77777777" w:rsidR="00212F7D" w:rsidRPr="00212F7D" w:rsidRDefault="00212F7D" w:rsidP="00DE1647">
      <w:pPr>
        <w:numPr>
          <w:ilvl w:val="1"/>
          <w:numId w:val="13"/>
        </w:numPr>
        <w:tabs>
          <w:tab w:val="left" w:pos="567"/>
        </w:tabs>
        <w:spacing w:after="160" w:line="259" w:lineRule="auto"/>
        <w:ind w:left="567" w:hanging="567"/>
        <w:contextualSpacing/>
        <w:jc w:val="both"/>
        <w:rPr>
          <w:rFonts w:eastAsia="Calibri"/>
          <w:color w:val="000000"/>
          <w:lang w:eastAsia="en-US"/>
        </w:rPr>
      </w:pPr>
      <w:r w:rsidRPr="00212F7D">
        <w:rPr>
          <w:rFonts w:eastAsia="Calibri"/>
          <w:color w:val="000000"/>
          <w:lang w:eastAsia="en-US"/>
        </w:rPr>
        <w:lastRenderedPageBreak/>
        <w:t>Persona uzskatāma par pretendentu ar brīdi, kad ir saņemts pretendenta pieteikums un tas ir reģistrēts šajos noteikumos noteiktajā kārtībā.</w:t>
      </w:r>
    </w:p>
    <w:p w14:paraId="0EFC403D" w14:textId="77777777" w:rsidR="00212F7D" w:rsidRPr="00212F7D" w:rsidRDefault="00212F7D" w:rsidP="00212F7D">
      <w:pPr>
        <w:tabs>
          <w:tab w:val="left" w:pos="567"/>
        </w:tabs>
        <w:contextualSpacing/>
        <w:jc w:val="both"/>
        <w:rPr>
          <w:rFonts w:eastAsia="Calibri"/>
          <w:color w:val="000000"/>
          <w:lang w:eastAsia="en-US"/>
        </w:rPr>
      </w:pPr>
    </w:p>
    <w:p w14:paraId="7E390E1E" w14:textId="77777777" w:rsidR="00212F7D" w:rsidRPr="00212F7D" w:rsidRDefault="00212F7D" w:rsidP="00DE1647">
      <w:pPr>
        <w:numPr>
          <w:ilvl w:val="0"/>
          <w:numId w:val="13"/>
        </w:numPr>
        <w:tabs>
          <w:tab w:val="left" w:pos="284"/>
        </w:tabs>
        <w:spacing w:after="160" w:line="259" w:lineRule="auto"/>
        <w:ind w:left="284" w:hanging="284"/>
        <w:contextualSpacing/>
        <w:jc w:val="center"/>
        <w:rPr>
          <w:rFonts w:eastAsia="Calibri"/>
          <w:b/>
          <w:lang w:eastAsia="en-US"/>
        </w:rPr>
      </w:pPr>
      <w:r w:rsidRPr="00212F7D">
        <w:rPr>
          <w:rFonts w:eastAsia="Calibri"/>
          <w:b/>
          <w:lang w:eastAsia="en-US"/>
        </w:rPr>
        <w:t>Nomas tiesību pretendentu pieteikumu iesniegšana</w:t>
      </w:r>
    </w:p>
    <w:p w14:paraId="6DDF8A4F" w14:textId="77777777" w:rsidR="00212F7D" w:rsidRPr="00212F7D" w:rsidRDefault="00212F7D" w:rsidP="00212F7D">
      <w:pPr>
        <w:tabs>
          <w:tab w:val="left" w:pos="964"/>
        </w:tabs>
        <w:jc w:val="center"/>
        <w:rPr>
          <w:rFonts w:eastAsia="Calibri"/>
          <w:b/>
          <w:lang w:eastAsia="en-US"/>
        </w:rPr>
      </w:pPr>
    </w:p>
    <w:p w14:paraId="33C9EAD1" w14:textId="77777777" w:rsidR="00212F7D" w:rsidRPr="00212F7D" w:rsidRDefault="00212F7D" w:rsidP="00DE1647">
      <w:pPr>
        <w:numPr>
          <w:ilvl w:val="1"/>
          <w:numId w:val="13"/>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Pieteikums un šajos izsoles noteikumos noteiktie dokumenti dalībai izsolē iesniedzami Gulbenes novada pašvaldībā </w:t>
      </w:r>
      <w:r w:rsidRPr="00212F7D">
        <w:rPr>
          <w:rFonts w:eastAsia="Calibri"/>
          <w:b/>
          <w:bCs/>
          <w:lang w:eastAsia="en-US"/>
        </w:rPr>
        <w:t>līdz 2023.gada 20.janvāra plkst. 15.00:</w:t>
      </w:r>
    </w:p>
    <w:p w14:paraId="64421FFA" w14:textId="77777777" w:rsidR="00212F7D" w:rsidRPr="00212F7D" w:rsidRDefault="00212F7D" w:rsidP="00DE1647">
      <w:pPr>
        <w:numPr>
          <w:ilvl w:val="2"/>
          <w:numId w:val="13"/>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7D1A1AB" w14:textId="77777777" w:rsidR="00212F7D" w:rsidRPr="00212F7D" w:rsidRDefault="00212F7D" w:rsidP="00DE1647">
      <w:pPr>
        <w:numPr>
          <w:ilvl w:val="2"/>
          <w:numId w:val="13"/>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nosūtot pa pastu uz adresi: Ābeļu iela 2, Gulbene, Gulbenes novads LV-4401. Pasta sūtījumam jābūt nogādātam šajā punktā noteiktajā vietā un termiņā. Nomas tiesību pretendents pats personīgi uzņemas nesavlaicīgas piegādes risku.</w:t>
      </w:r>
    </w:p>
    <w:p w14:paraId="203413E2" w14:textId="77777777" w:rsidR="00212F7D" w:rsidRPr="00212F7D" w:rsidRDefault="00212F7D" w:rsidP="00DE1647">
      <w:pPr>
        <w:numPr>
          <w:ilvl w:val="1"/>
          <w:numId w:val="13"/>
        </w:numPr>
        <w:tabs>
          <w:tab w:val="left" w:pos="567"/>
        </w:tabs>
        <w:spacing w:after="160" w:line="259" w:lineRule="auto"/>
        <w:ind w:left="567" w:hanging="567"/>
        <w:contextualSpacing/>
        <w:jc w:val="both"/>
        <w:rPr>
          <w:rFonts w:eastAsia="Calibri"/>
          <w:lang w:eastAsia="en-US"/>
        </w:rPr>
      </w:pPr>
      <w:r w:rsidRPr="00212F7D">
        <w:rPr>
          <w:rFonts w:eastAsia="Calibri"/>
          <w:lang w:eastAsia="en-US"/>
        </w:rPr>
        <w:t>Dalībai izsolē pretendents iesniedz šādus dokumentus:</w:t>
      </w:r>
    </w:p>
    <w:p w14:paraId="08EB9B1F" w14:textId="77777777" w:rsidR="00212F7D" w:rsidRPr="00212F7D" w:rsidRDefault="00212F7D" w:rsidP="00DE1647">
      <w:pPr>
        <w:numPr>
          <w:ilvl w:val="2"/>
          <w:numId w:val="13"/>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Gulbenes novada pašvaldībai adresētu pieteikumu dalībai nomas tiesību izsolē (2.pielikums), kas satur apliecinājumu par to, ka:</w:t>
      </w:r>
    </w:p>
    <w:p w14:paraId="51AABBD1" w14:textId="77777777" w:rsidR="00212F7D" w:rsidRPr="00212F7D" w:rsidRDefault="00212F7D">
      <w:pPr>
        <w:numPr>
          <w:ilvl w:val="0"/>
          <w:numId w:val="29"/>
        </w:numPr>
        <w:tabs>
          <w:tab w:val="left" w:pos="1560"/>
        </w:tabs>
        <w:spacing w:after="160" w:line="259" w:lineRule="auto"/>
        <w:ind w:left="1560" w:hanging="284"/>
        <w:contextualSpacing/>
        <w:jc w:val="both"/>
        <w:rPr>
          <w:rFonts w:eastAsia="Calibri"/>
          <w:lang w:eastAsia="en-US"/>
        </w:rPr>
      </w:pPr>
      <w:r w:rsidRPr="00212F7D">
        <w:rPr>
          <w:rFonts w:eastAsia="Calibri"/>
          <w:lang w:eastAsia="en-US"/>
        </w:rPr>
        <w:t>ar nomas tiesību pretendentu pēdējā gada laikā no pieteikuma iesniegšanas dienas Iznomātājs nav vienpusēji izbeidzis citu līgumu par īpašuma lietošanu, tāpēc ka tas nav pildījusi līgumā noteiktos pienākumus, un attiecībā uz nomas tiesību pretendentu nav stājies spēkā tiesas nolēmums, uz kura pamata tiek izbeigts cits ar Iznomātāju noslēgts līgums par īpašuma lietošanu nomas tiesību pretendenta rīcības dēļ;</w:t>
      </w:r>
    </w:p>
    <w:p w14:paraId="1DF42CAD" w14:textId="77777777" w:rsidR="00212F7D" w:rsidRPr="00212F7D" w:rsidRDefault="00212F7D">
      <w:pPr>
        <w:numPr>
          <w:ilvl w:val="0"/>
          <w:numId w:val="29"/>
        </w:numPr>
        <w:tabs>
          <w:tab w:val="left" w:pos="1560"/>
        </w:tabs>
        <w:spacing w:after="160" w:line="259" w:lineRule="auto"/>
        <w:ind w:left="1560" w:hanging="284"/>
        <w:contextualSpacing/>
        <w:jc w:val="both"/>
        <w:rPr>
          <w:rFonts w:eastAsia="Calibri"/>
          <w:lang w:eastAsia="en-US"/>
        </w:rPr>
      </w:pPr>
      <w:r w:rsidRPr="00212F7D">
        <w:rPr>
          <w:rFonts w:eastAsia="Calibri"/>
          <w:lang w:eastAsia="en-US"/>
        </w:rPr>
        <w:t>nomas tiesību pretendents nav atzīstams par nelabticīgu nomnieku, ievērojot 5.3.4.punktā noteikto;</w:t>
      </w:r>
    </w:p>
    <w:p w14:paraId="3B62A3F7" w14:textId="77777777" w:rsidR="00212F7D" w:rsidRPr="00212F7D" w:rsidRDefault="00212F7D">
      <w:pPr>
        <w:numPr>
          <w:ilvl w:val="0"/>
          <w:numId w:val="29"/>
        </w:numPr>
        <w:tabs>
          <w:tab w:val="left" w:pos="1560"/>
        </w:tabs>
        <w:spacing w:after="160" w:line="259" w:lineRule="auto"/>
        <w:ind w:left="1560" w:hanging="284"/>
        <w:contextualSpacing/>
        <w:jc w:val="both"/>
        <w:rPr>
          <w:rFonts w:eastAsia="Calibri"/>
          <w:lang w:eastAsia="en-US"/>
        </w:rPr>
      </w:pPr>
      <w:r w:rsidRPr="00212F7D">
        <w:rPr>
          <w:rFonts w:eastAsia="Calibri"/>
          <w:lang w:eastAsia="en-US"/>
        </w:rPr>
        <w:t xml:space="preserve">nomas tiesību pretendentam uz pieteikuma iesniegšanas brīdi ar tiesas spriedumu nav pasludināts maksātnespējas process, netiek īstenots tiesiskās aizsardzības process vai </w:t>
      </w:r>
      <w:proofErr w:type="spellStart"/>
      <w:r w:rsidRPr="00212F7D">
        <w:rPr>
          <w:rFonts w:eastAsia="Calibri"/>
          <w:lang w:eastAsia="en-US"/>
        </w:rPr>
        <w:t>ārpustiesas</w:t>
      </w:r>
      <w:proofErr w:type="spellEnd"/>
      <w:r w:rsidRPr="00212F7D">
        <w:rPr>
          <w:rFonts w:eastAsia="Calibri"/>
          <w:lang w:eastAsia="en-US"/>
        </w:rPr>
        <w:t xml:space="preserve"> tiesiskās aizsardzības process, tā saimnieciskā darbība nav apturēta vai izbeigta, nav uzsākts likvidācijas process;</w:t>
      </w:r>
    </w:p>
    <w:p w14:paraId="523920A2" w14:textId="77777777" w:rsidR="00212F7D" w:rsidRPr="00212F7D" w:rsidRDefault="00212F7D">
      <w:pPr>
        <w:numPr>
          <w:ilvl w:val="0"/>
          <w:numId w:val="29"/>
        </w:numPr>
        <w:tabs>
          <w:tab w:val="left" w:pos="1560"/>
        </w:tabs>
        <w:spacing w:after="160" w:line="259" w:lineRule="auto"/>
        <w:ind w:left="1560" w:hanging="284"/>
        <w:contextualSpacing/>
        <w:jc w:val="both"/>
        <w:rPr>
          <w:rFonts w:eastAsia="Calibri"/>
          <w:lang w:eastAsia="en-US"/>
        </w:rPr>
      </w:pPr>
      <w:r w:rsidRPr="00212F7D">
        <w:rPr>
          <w:rFonts w:eastAsia="Calibri"/>
          <w:lang w:eastAsia="en-US"/>
        </w:rPr>
        <w:t>nav nodokļu, tostarp nekustamā īpašuma nodokļu un pašvaldības nodevu, parādu;</w:t>
      </w:r>
    </w:p>
    <w:p w14:paraId="74A5C1E3" w14:textId="77777777" w:rsidR="00212F7D" w:rsidRPr="00212F7D" w:rsidRDefault="00212F7D">
      <w:pPr>
        <w:numPr>
          <w:ilvl w:val="0"/>
          <w:numId w:val="29"/>
        </w:numPr>
        <w:tabs>
          <w:tab w:val="left" w:pos="1560"/>
        </w:tabs>
        <w:spacing w:after="160" w:line="259" w:lineRule="auto"/>
        <w:ind w:left="1560" w:hanging="284"/>
        <w:contextualSpacing/>
        <w:jc w:val="both"/>
        <w:rPr>
          <w:rFonts w:eastAsia="Calibri"/>
          <w:lang w:eastAsia="en-US"/>
        </w:rPr>
      </w:pPr>
      <w:r w:rsidRPr="00212F7D">
        <w:rPr>
          <w:rFonts w:eastAsia="Calibri"/>
          <w:color w:val="000000"/>
          <w:lang w:eastAsia="en-US"/>
        </w:rPr>
        <w:t xml:space="preserve">attiecībā uz </w:t>
      </w:r>
      <w:r w:rsidRPr="00212F7D">
        <w:rPr>
          <w:rFonts w:eastAsia="Calibri"/>
          <w:lang w:eastAsia="en-US"/>
        </w:rPr>
        <w:t>nomas tiesību pretendentu</w:t>
      </w:r>
      <w:r w:rsidRPr="00212F7D">
        <w:rPr>
          <w:rFonts w:eastAsia="Calibri"/>
          <w:color w:val="000000"/>
          <w:lang w:eastAsia="en-US"/>
        </w:rPr>
        <w:t xml:space="preserve">, tās valdes vai padomes locekli, patieso labuma guvēju, </w:t>
      </w:r>
      <w:proofErr w:type="spellStart"/>
      <w:r w:rsidRPr="00212F7D">
        <w:rPr>
          <w:rFonts w:eastAsia="Calibri"/>
          <w:color w:val="000000"/>
          <w:lang w:eastAsia="en-US"/>
        </w:rPr>
        <w:t>pārstāvēttiesīgo</w:t>
      </w:r>
      <w:proofErr w:type="spellEnd"/>
      <w:r w:rsidRPr="00212F7D">
        <w:rPr>
          <w:rFonts w:eastAsia="Calibri"/>
          <w:color w:val="000000"/>
          <w:lang w:eastAsia="en-US"/>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212F7D">
        <w:rPr>
          <w:rFonts w:eastAsia="Calibri"/>
          <w:color w:val="000000"/>
          <w:lang w:eastAsia="en-US"/>
        </w:rPr>
        <w:t>pārstāvēttiesīgo</w:t>
      </w:r>
      <w:proofErr w:type="spellEnd"/>
      <w:r w:rsidRPr="00212F7D">
        <w:rPr>
          <w:rFonts w:eastAsia="Calibri"/>
          <w:color w:val="000000"/>
          <w:lang w:eastAsia="en-US"/>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160C15E8" w14:textId="77777777" w:rsidR="00212F7D" w:rsidRPr="00212F7D" w:rsidRDefault="00212F7D">
      <w:pPr>
        <w:numPr>
          <w:ilvl w:val="0"/>
          <w:numId w:val="29"/>
        </w:numPr>
        <w:tabs>
          <w:tab w:val="left" w:pos="1560"/>
        </w:tabs>
        <w:spacing w:after="160" w:line="259" w:lineRule="auto"/>
        <w:ind w:left="1560" w:hanging="284"/>
        <w:contextualSpacing/>
        <w:jc w:val="both"/>
        <w:rPr>
          <w:rFonts w:eastAsia="Calibri"/>
          <w:lang w:eastAsia="en-US"/>
        </w:rPr>
      </w:pPr>
      <w:r w:rsidRPr="00212F7D">
        <w:rPr>
          <w:rFonts w:eastAsia="Calibri"/>
          <w:lang w:eastAsia="en-US"/>
        </w:rPr>
        <w:t xml:space="preserve">nomas tiesību pretendents piekrīt, ka personas dati tiks izmantoti, lai pārliecinātos par sniegtās informācijas patiesīgumu un Iznomātājs kā </w:t>
      </w:r>
      <w:proofErr w:type="spellStart"/>
      <w:r w:rsidRPr="00212F7D">
        <w:rPr>
          <w:rFonts w:eastAsia="Calibri"/>
          <w:lang w:eastAsia="en-US"/>
        </w:rPr>
        <w:t>kredītinformācijas</w:t>
      </w:r>
      <w:proofErr w:type="spellEnd"/>
      <w:r w:rsidRPr="00212F7D">
        <w:rPr>
          <w:rFonts w:eastAsia="Calibri"/>
          <w:lang w:eastAsia="en-US"/>
        </w:rPr>
        <w:t xml:space="preserve"> lietotājs ir tiesīgs pieprasīt un saņemt </w:t>
      </w:r>
      <w:proofErr w:type="spellStart"/>
      <w:r w:rsidRPr="00212F7D">
        <w:rPr>
          <w:rFonts w:eastAsia="Calibri"/>
          <w:lang w:eastAsia="en-US"/>
        </w:rPr>
        <w:t>kredītinformāciju</w:t>
      </w:r>
      <w:proofErr w:type="spellEnd"/>
      <w:r w:rsidRPr="00212F7D">
        <w:rPr>
          <w:rFonts w:eastAsia="Calibri"/>
          <w:lang w:eastAsia="en-US"/>
        </w:rPr>
        <w:t>, tai skaitā ziņas par nomas tiesību pretendenta kavētajiem maksājumiem un tā kredītreitingu no Iznomātājam pieejamām datubāzēm;</w:t>
      </w:r>
    </w:p>
    <w:p w14:paraId="68B1233F" w14:textId="77777777" w:rsidR="00212F7D" w:rsidRPr="00212F7D" w:rsidRDefault="00212F7D" w:rsidP="00DE1647">
      <w:pPr>
        <w:numPr>
          <w:ilvl w:val="2"/>
          <w:numId w:val="13"/>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izziņu par komersanta amatpersonu pārstāvības tiesībām, ja komersants ir reģistrēts ārvalstīs – attiecīgās valsts uzņēmumu reģistra pilnu izziņu par komersanta amatpersonu pārstāvības tiesībām;</w:t>
      </w:r>
    </w:p>
    <w:p w14:paraId="6EA20A0A" w14:textId="77777777" w:rsidR="00212F7D" w:rsidRPr="00212F7D" w:rsidRDefault="00212F7D" w:rsidP="00DE1647">
      <w:pPr>
        <w:numPr>
          <w:ilvl w:val="2"/>
          <w:numId w:val="13"/>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pilnvara par komersanta amatpersonu pārstāvības tiesībām, ja komersantu pārstāv persona, kuras pārstāvības tiesības nav norādītas Uzņēmumu reģistra izziņā;</w:t>
      </w:r>
    </w:p>
    <w:p w14:paraId="59681FE3" w14:textId="77777777" w:rsidR="00212F7D" w:rsidRPr="00212F7D" w:rsidRDefault="00212F7D" w:rsidP="00DE1647">
      <w:pPr>
        <w:numPr>
          <w:ilvl w:val="2"/>
          <w:numId w:val="13"/>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gada pārskatu par 2021. gadu, ja komersants ir reģistrēts ārvalstīs vai gada pārskata dati nav pieejami publiskajā datu bāzē.</w:t>
      </w:r>
    </w:p>
    <w:p w14:paraId="0A9C23DB" w14:textId="77777777" w:rsidR="00212F7D" w:rsidRPr="00212F7D" w:rsidRDefault="00212F7D" w:rsidP="00DE1647">
      <w:pPr>
        <w:numPr>
          <w:ilvl w:val="1"/>
          <w:numId w:val="13"/>
        </w:numPr>
        <w:tabs>
          <w:tab w:val="left" w:pos="567"/>
        </w:tabs>
        <w:spacing w:after="160" w:line="259" w:lineRule="auto"/>
        <w:ind w:left="567" w:hanging="567"/>
        <w:contextualSpacing/>
        <w:jc w:val="both"/>
        <w:rPr>
          <w:rFonts w:eastAsia="Calibri"/>
          <w:lang w:eastAsia="en-US"/>
        </w:rPr>
      </w:pPr>
      <w:r w:rsidRPr="00212F7D">
        <w:rPr>
          <w:rFonts w:eastAsia="Calibri"/>
          <w:lang w:eastAsia="en-US"/>
        </w:rPr>
        <w:lastRenderedPageBreak/>
        <w:t xml:space="preserve">Komisija reģistrē saņemtos pieteikumus to saņemšanas secībā, norāda saņemšanas datumu un laiku, kā arī nomas tiesību pretendentu. Pēc šo izsoles noteikumu 6.1.punktā noteiktā termiņa pieteikumi un pārējiem iesniegtie dokumenti netiks pieņemti un </w:t>
      </w:r>
      <w:r w:rsidRPr="00212F7D">
        <w:rPr>
          <w:rFonts w:ascii="CIDFont+F2" w:eastAsia="Calibri" w:hAnsi="CIDFont+F2" w:cs="CIDFont+F2"/>
          <w:lang w:eastAsia="en-US"/>
        </w:rPr>
        <w:t>bez atvēršanas</w:t>
      </w:r>
      <w:r w:rsidRPr="00212F7D">
        <w:rPr>
          <w:rFonts w:eastAsia="Calibri"/>
          <w:lang w:eastAsia="en-US"/>
        </w:rPr>
        <w:t xml:space="preserve"> tiks atdoti vai nosūtīti atpakaļ nomas tiesību pretendentam. </w:t>
      </w:r>
    </w:p>
    <w:p w14:paraId="23183A9D" w14:textId="77777777" w:rsidR="00212F7D" w:rsidRPr="00212F7D" w:rsidRDefault="00212F7D" w:rsidP="00DE1647">
      <w:pPr>
        <w:numPr>
          <w:ilvl w:val="1"/>
          <w:numId w:val="13"/>
        </w:numPr>
        <w:tabs>
          <w:tab w:val="left" w:pos="567"/>
        </w:tabs>
        <w:spacing w:after="160" w:line="259" w:lineRule="auto"/>
        <w:ind w:left="567" w:hanging="567"/>
        <w:contextualSpacing/>
        <w:jc w:val="both"/>
        <w:rPr>
          <w:rFonts w:eastAsia="Calibri"/>
          <w:lang w:eastAsia="en-US"/>
        </w:rPr>
      </w:pPr>
      <w:r w:rsidRPr="00212F7D">
        <w:rPr>
          <w:rFonts w:eastAsia="Calibri"/>
          <w:lang w:eastAsia="en-US"/>
        </w:rPr>
        <w:t>Visi dokumenti iesniedzami latviešu valodā. Ja dokuments ir citā valodā, tam pievieno notariāli apliecinātu tulkojumu latviešu valodā.</w:t>
      </w:r>
    </w:p>
    <w:p w14:paraId="738D5965" w14:textId="77777777" w:rsidR="00212F7D" w:rsidRPr="00212F7D" w:rsidRDefault="00212F7D" w:rsidP="00DE1647">
      <w:pPr>
        <w:numPr>
          <w:ilvl w:val="1"/>
          <w:numId w:val="13"/>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Visiem dokumentiem jābūt </w:t>
      </w:r>
      <w:proofErr w:type="spellStart"/>
      <w:r w:rsidRPr="00212F7D">
        <w:rPr>
          <w:rFonts w:eastAsia="Calibri"/>
          <w:lang w:eastAsia="en-US"/>
        </w:rPr>
        <w:t>cauršūtiem</w:t>
      </w:r>
      <w:proofErr w:type="spellEnd"/>
      <w:r w:rsidRPr="00212F7D">
        <w:rPr>
          <w:rFonts w:eastAsia="Calibri"/>
          <w:lang w:eastAsia="en-US"/>
        </w:rPr>
        <w:t xml:space="preserve"> tā, lai nebūtu iespējams nomainīt lapas. Uz pēdējās lapas aizmugures </w:t>
      </w:r>
      <w:proofErr w:type="spellStart"/>
      <w:r w:rsidRPr="00212F7D">
        <w:rPr>
          <w:rFonts w:eastAsia="Calibri"/>
          <w:lang w:eastAsia="en-US"/>
        </w:rPr>
        <w:t>cauršūšanai</w:t>
      </w:r>
      <w:proofErr w:type="spellEnd"/>
      <w:r w:rsidRPr="00212F7D">
        <w:rPr>
          <w:rFonts w:eastAsia="Calibri"/>
          <w:lang w:eastAsia="en-US"/>
        </w:rPr>
        <w:t xml:space="preserve"> izmantojamo auklu jānostiprina ar pārlīmētu lapu, kurā norādīts sanumurēto un </w:t>
      </w:r>
      <w:proofErr w:type="spellStart"/>
      <w:r w:rsidRPr="00212F7D">
        <w:rPr>
          <w:rFonts w:eastAsia="Calibri"/>
          <w:lang w:eastAsia="en-US"/>
        </w:rPr>
        <w:t>cauršūto</w:t>
      </w:r>
      <w:proofErr w:type="spellEnd"/>
      <w:r w:rsidRPr="00212F7D">
        <w:rPr>
          <w:rFonts w:eastAsia="Calibri"/>
          <w:lang w:eastAsia="en-US"/>
        </w:rPr>
        <w:t xml:space="preserve"> lapu skaits (ar cipariem un vārdiem), ko ar savu parakstu, tā atšifrējumu, amata nosaukumu, vietu, datumu un pretendenta zīmoga nospiedumu apliecina nomas tiesību pretendents vai persona, kurai ir atbilstošas pārstāvības tiesības. Apliecinājuma izvietojumam ir jāsaskaras ar </w:t>
      </w:r>
      <w:proofErr w:type="spellStart"/>
      <w:r w:rsidRPr="00212F7D">
        <w:rPr>
          <w:rFonts w:eastAsia="Calibri"/>
          <w:lang w:eastAsia="en-US"/>
        </w:rPr>
        <w:t>cauršūto</w:t>
      </w:r>
      <w:proofErr w:type="spellEnd"/>
      <w:r w:rsidRPr="00212F7D">
        <w:rPr>
          <w:rFonts w:eastAsia="Calibri"/>
          <w:lang w:eastAsia="en-US"/>
        </w:rPr>
        <w:t xml:space="preserve"> lapu uzlīmi.</w:t>
      </w:r>
    </w:p>
    <w:p w14:paraId="10AB7905" w14:textId="77777777" w:rsidR="00212F7D" w:rsidRPr="00212F7D" w:rsidRDefault="00212F7D" w:rsidP="00DE1647">
      <w:pPr>
        <w:numPr>
          <w:ilvl w:val="1"/>
          <w:numId w:val="13"/>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Visiem iesniegtajiem dokumentiem jābūt noformētiem atbilstoši </w:t>
      </w:r>
      <w:hyperlink r:id="rId102" w:tooltip="Atvērt likumu" w:history="1">
        <w:r w:rsidRPr="00212F7D">
          <w:rPr>
            <w:rFonts w:eastAsia="Calibri"/>
            <w:color w:val="0563C1"/>
            <w:u w:val="single"/>
            <w:lang w:eastAsia="en-US"/>
          </w:rPr>
          <w:t>Dokumentu juridiskā spēka likumam</w:t>
        </w:r>
      </w:hyperlink>
      <w:r w:rsidRPr="00212F7D">
        <w:rPr>
          <w:rFonts w:eastAsia="Calibri"/>
          <w:lang w:eastAsia="en-US"/>
        </w:rPr>
        <w:t>, Ministru kabineta 2018.gada 4.septembra noteikumiem Nr. 558 “</w:t>
      </w:r>
      <w:hyperlink r:id="rId103" w:tooltip="Atvērt MK noteikumus" w:history="1">
        <w:r w:rsidRPr="00212F7D">
          <w:rPr>
            <w:rFonts w:eastAsia="Calibri"/>
            <w:color w:val="0563C1"/>
            <w:u w:val="single"/>
            <w:lang w:eastAsia="en-US"/>
          </w:rPr>
          <w:t>Dokumentu izstrādāšanas un noformēšanas kārtība</w:t>
        </w:r>
      </w:hyperlink>
      <w:r w:rsidRPr="00212F7D">
        <w:rPr>
          <w:rFonts w:eastAsia="Calibri"/>
          <w:lang w:eastAsia="en-US"/>
        </w:rPr>
        <w:t>”, kā arī saskaņā ar izsoles noteikumiem.</w:t>
      </w:r>
    </w:p>
    <w:p w14:paraId="1D4E7C13" w14:textId="77777777" w:rsidR="00212F7D" w:rsidRPr="00212F7D" w:rsidRDefault="00212F7D" w:rsidP="00DE1647">
      <w:pPr>
        <w:numPr>
          <w:ilvl w:val="1"/>
          <w:numId w:val="13"/>
        </w:numPr>
        <w:tabs>
          <w:tab w:val="left" w:pos="567"/>
        </w:tabs>
        <w:spacing w:after="160" w:line="259" w:lineRule="auto"/>
        <w:ind w:left="567" w:hanging="567"/>
        <w:contextualSpacing/>
        <w:jc w:val="both"/>
        <w:rPr>
          <w:rFonts w:eastAsia="Calibri"/>
          <w:lang w:eastAsia="en-US"/>
        </w:rPr>
      </w:pPr>
      <w:r w:rsidRPr="00212F7D">
        <w:rPr>
          <w:rFonts w:eastAsia="Calibri"/>
          <w:lang w:eastAsia="en-US"/>
        </w:rPr>
        <w:t>Dokumentus jāiesniedz slēgtā aploksnē. Uz aploksnes norāda, ka pieteikums tiek iesniegts investīciju objekta – Gulbenes novada pašvaldības nekustamajā īpašumā ar kadastra numuru 5001 007 0270 un adresi: Zaļā iela 3, Gulbene, Gulbenes novads, izbūvējamās ražošanas ēkas daļas 199,30 m</w:t>
      </w:r>
      <w:r w:rsidRPr="00212F7D">
        <w:rPr>
          <w:rFonts w:eastAsia="Calibri"/>
          <w:vertAlign w:val="superscript"/>
          <w:lang w:eastAsia="en-US"/>
        </w:rPr>
        <w:t>2</w:t>
      </w:r>
      <w:r w:rsidRPr="00212F7D">
        <w:rPr>
          <w:rFonts w:eastAsia="Calibri"/>
          <w:lang w:eastAsia="en-US"/>
        </w:rPr>
        <w:t xml:space="preserve"> platībā un 700/3664 domājamo daļu no ēkai piesaistītās zemes vienības daļas 3664 m</w:t>
      </w:r>
      <w:r w:rsidRPr="00212F7D">
        <w:rPr>
          <w:rFonts w:eastAsia="Calibri"/>
          <w:vertAlign w:val="superscript"/>
          <w:lang w:eastAsia="en-US"/>
        </w:rPr>
        <w:t xml:space="preserve">2 </w:t>
      </w:r>
      <w:r w:rsidRPr="00212F7D">
        <w:rPr>
          <w:rFonts w:eastAsia="Calibri"/>
          <w:lang w:eastAsia="en-US"/>
        </w:rPr>
        <w:t>platībā nomas tiesību izsolei un nomas tiesību pretendenta nosaukumu.</w:t>
      </w:r>
    </w:p>
    <w:p w14:paraId="66FAB4C6" w14:textId="77777777" w:rsidR="00212F7D" w:rsidRPr="00212F7D" w:rsidRDefault="00212F7D" w:rsidP="00DE1647">
      <w:pPr>
        <w:numPr>
          <w:ilvl w:val="1"/>
          <w:numId w:val="13"/>
        </w:numPr>
        <w:tabs>
          <w:tab w:val="left" w:pos="567"/>
        </w:tabs>
        <w:spacing w:after="160" w:line="259" w:lineRule="auto"/>
        <w:ind w:left="567" w:hanging="567"/>
        <w:contextualSpacing/>
        <w:jc w:val="both"/>
        <w:rPr>
          <w:rFonts w:eastAsia="Calibri"/>
          <w:lang w:eastAsia="en-US"/>
        </w:rPr>
      </w:pPr>
      <w:r w:rsidRPr="00212F7D">
        <w:rPr>
          <w:rFonts w:eastAsia="Calibri"/>
          <w:lang w:eastAsia="en-US"/>
        </w:rPr>
        <w:t>Ar pieteikuma iesniegšanu ir uzskatāms, ka nomas tiesību pretendents:</w:t>
      </w:r>
    </w:p>
    <w:p w14:paraId="3AF601E5" w14:textId="77777777" w:rsidR="00212F7D" w:rsidRPr="00212F7D" w:rsidRDefault="00212F7D" w:rsidP="00DE1647">
      <w:pPr>
        <w:numPr>
          <w:ilvl w:val="2"/>
          <w:numId w:val="13"/>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piekrīt izsoles noteikumiem;</w:t>
      </w:r>
    </w:p>
    <w:p w14:paraId="0AB39299" w14:textId="77777777" w:rsidR="00212F7D" w:rsidRPr="00212F7D" w:rsidRDefault="00212F7D" w:rsidP="00DE1647">
      <w:pPr>
        <w:numPr>
          <w:ilvl w:val="2"/>
          <w:numId w:val="13"/>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piekrīt Iznomātāja un Komisijas veiktajai personas datu apstrādei nomas līguma noslēgšanas mērķim;</w:t>
      </w:r>
    </w:p>
    <w:p w14:paraId="260BBA58" w14:textId="77777777" w:rsidR="00212F7D" w:rsidRPr="00212F7D" w:rsidRDefault="00212F7D" w:rsidP="00DE1647">
      <w:pPr>
        <w:numPr>
          <w:ilvl w:val="2"/>
          <w:numId w:val="13"/>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piekrīt, ka Komisija saziņai ar pretendentu izmantos pretendenta pieteikumā norādīto e-pasta adresi.</w:t>
      </w:r>
    </w:p>
    <w:p w14:paraId="2AF895BD" w14:textId="77777777" w:rsidR="00212F7D" w:rsidRPr="00212F7D" w:rsidRDefault="00212F7D" w:rsidP="00DE1647">
      <w:pPr>
        <w:numPr>
          <w:ilvl w:val="1"/>
          <w:numId w:val="13"/>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Komisija slēgtā sēdē bez nomas tiesību pretendentu piedalīšanās izvērtē nomas tiesību pretendentu un to pieteikumu atbilstību šiem izsoles noteikumiem, ņemot vērā nomas tiesību pretendentu iesniegtos dokumentus. </w:t>
      </w:r>
    </w:p>
    <w:p w14:paraId="1D955059" w14:textId="77777777" w:rsidR="00212F7D" w:rsidRPr="00212F7D" w:rsidRDefault="00212F7D" w:rsidP="00DE1647">
      <w:pPr>
        <w:numPr>
          <w:ilvl w:val="1"/>
          <w:numId w:val="13"/>
        </w:numPr>
        <w:tabs>
          <w:tab w:val="left" w:pos="567"/>
        </w:tabs>
        <w:spacing w:after="160" w:line="259" w:lineRule="auto"/>
        <w:ind w:left="567" w:hanging="567"/>
        <w:contextualSpacing/>
        <w:jc w:val="both"/>
        <w:rPr>
          <w:rFonts w:eastAsia="Calibri"/>
          <w:lang w:eastAsia="en-US"/>
        </w:rPr>
      </w:pPr>
      <w:r w:rsidRPr="00212F7D">
        <w:rPr>
          <w:rFonts w:eastAsia="Calibri"/>
          <w:lang w:eastAsia="en-US"/>
        </w:rPr>
        <w:t>Komisija sastāda izsoles dalībnieku sarakstu, iekļaujot tajā nomas tiesību pretendentus, kuri atbilst šo izsoles noteikumu 5.1.-5.2.punktu prasībām, ir izpildījuši izsoles priekšnoteikumus (izsoles noteikumu 6.1.-6.7. punkts) un uz tiem neattiecas šo izsoles noteikumu 5.3.punktā minētie nosacījumi. Izsoles dalībnieku sarakstā norāda šādas ziņas: dalībnieka kārtas numuru, komersanta pilnu nosaukumu un reģistrācijas numuru.</w:t>
      </w:r>
    </w:p>
    <w:p w14:paraId="04383443" w14:textId="77777777" w:rsidR="00212F7D" w:rsidRPr="00212F7D" w:rsidRDefault="00212F7D" w:rsidP="00DE1647">
      <w:pPr>
        <w:numPr>
          <w:ilvl w:val="1"/>
          <w:numId w:val="13"/>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Ja nomas tiesību pretendents nav izpildījis izsoles priekšnoteikumus (izsoles noteikumu 6.1. - 6.7. punkts), uz nomas tiesību pretendentu attiecas šo izsoles noteikumu 5.3.punktā minētie nosacījumi vai nomas tiesību pretendents neatbilst šo izsoles noteikumu 5.1.-5.2.punktu prasībām, Komisija  pieņem lēmumu par nomas tiesību pretendenta izslēgšanu no dalības izsolē un pieteikumu neizskata. </w:t>
      </w:r>
    </w:p>
    <w:p w14:paraId="7B399E37" w14:textId="77777777" w:rsidR="00212F7D" w:rsidRPr="00212F7D" w:rsidRDefault="00212F7D" w:rsidP="00DE1647">
      <w:pPr>
        <w:numPr>
          <w:ilvl w:val="1"/>
          <w:numId w:val="13"/>
        </w:numPr>
        <w:tabs>
          <w:tab w:val="left" w:pos="567"/>
        </w:tabs>
        <w:spacing w:after="160" w:line="259" w:lineRule="auto"/>
        <w:ind w:left="567" w:hanging="567"/>
        <w:contextualSpacing/>
        <w:jc w:val="both"/>
        <w:rPr>
          <w:rFonts w:eastAsia="Calibri"/>
          <w:lang w:eastAsia="en-US"/>
        </w:rPr>
      </w:pPr>
      <w:r w:rsidRPr="00212F7D">
        <w:rPr>
          <w:rFonts w:eastAsia="Calibri"/>
          <w:lang w:eastAsia="en-US"/>
        </w:rPr>
        <w:t>Komisijas lēmums par pretendenta iekļaušanu dalībnieku sarakstā vai lēmums par pretendenta izslēgšanu no dalības izsolē tiks nosūtīts uz nomas tiesību pretendenta norādīto e-pasta adresi.</w:t>
      </w:r>
    </w:p>
    <w:p w14:paraId="6C77A6CE" w14:textId="77777777" w:rsidR="00212F7D" w:rsidRPr="00212F7D" w:rsidRDefault="00212F7D" w:rsidP="00DE1647">
      <w:pPr>
        <w:numPr>
          <w:ilvl w:val="1"/>
          <w:numId w:val="13"/>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45470C5F" w14:textId="77777777" w:rsidR="00212F7D" w:rsidRPr="00212F7D" w:rsidRDefault="00212F7D" w:rsidP="00DE1647">
      <w:pPr>
        <w:numPr>
          <w:ilvl w:val="1"/>
          <w:numId w:val="13"/>
        </w:numPr>
        <w:tabs>
          <w:tab w:val="left" w:pos="567"/>
        </w:tabs>
        <w:spacing w:after="160" w:line="259" w:lineRule="auto"/>
        <w:ind w:left="567" w:hanging="567"/>
        <w:contextualSpacing/>
        <w:jc w:val="both"/>
        <w:rPr>
          <w:rFonts w:eastAsia="Calibri"/>
          <w:lang w:eastAsia="en-US"/>
        </w:rPr>
      </w:pPr>
      <w:r w:rsidRPr="00212F7D">
        <w:rPr>
          <w:rFonts w:eastAsia="Calibri"/>
          <w:lang w:eastAsia="en-US"/>
        </w:rPr>
        <w:lastRenderedPageBreak/>
        <w:t>Ziņas par saņemtajiem nomas tiesību pretendentu pieteikumiem, kā arī par izsoles dalībnieku sarakstā reģistrētajiem izsoles dalībniekiem neizpauž līdz izsoles sākumam, izpaužams ir tikai to skaits.</w:t>
      </w:r>
    </w:p>
    <w:p w14:paraId="51B262C4" w14:textId="77777777" w:rsidR="00212F7D" w:rsidRPr="00212F7D" w:rsidRDefault="00212F7D" w:rsidP="00212F7D">
      <w:pPr>
        <w:tabs>
          <w:tab w:val="left" w:pos="964"/>
        </w:tabs>
        <w:jc w:val="both"/>
        <w:rPr>
          <w:rFonts w:eastAsia="Calibri"/>
          <w:lang w:eastAsia="en-US"/>
        </w:rPr>
      </w:pPr>
    </w:p>
    <w:p w14:paraId="4383D344" w14:textId="77777777" w:rsidR="00212F7D" w:rsidRPr="00212F7D" w:rsidRDefault="00212F7D" w:rsidP="00DE1647">
      <w:pPr>
        <w:numPr>
          <w:ilvl w:val="0"/>
          <w:numId w:val="13"/>
        </w:numPr>
        <w:tabs>
          <w:tab w:val="left" w:pos="284"/>
        </w:tabs>
        <w:spacing w:after="160" w:line="259" w:lineRule="auto"/>
        <w:ind w:left="284" w:hanging="284"/>
        <w:jc w:val="center"/>
        <w:rPr>
          <w:rFonts w:eastAsia="Calibri"/>
          <w:b/>
          <w:lang w:eastAsia="en-US"/>
        </w:rPr>
      </w:pPr>
      <w:r w:rsidRPr="00212F7D">
        <w:rPr>
          <w:rFonts w:eastAsia="Calibri"/>
          <w:b/>
          <w:lang w:eastAsia="en-US"/>
        </w:rPr>
        <w:t>Izsoles sākumcena</w:t>
      </w:r>
    </w:p>
    <w:p w14:paraId="334CBE48" w14:textId="77777777" w:rsidR="00212F7D" w:rsidRPr="00212F7D" w:rsidRDefault="00212F7D" w:rsidP="00212F7D">
      <w:pPr>
        <w:tabs>
          <w:tab w:val="left" w:pos="284"/>
        </w:tabs>
        <w:rPr>
          <w:rFonts w:eastAsia="Calibri"/>
          <w:b/>
          <w:lang w:eastAsia="en-US"/>
        </w:rPr>
      </w:pPr>
    </w:p>
    <w:p w14:paraId="222C9D2F" w14:textId="77777777" w:rsidR="00212F7D" w:rsidRPr="00212F7D" w:rsidRDefault="00212F7D">
      <w:pPr>
        <w:numPr>
          <w:ilvl w:val="1"/>
          <w:numId w:val="27"/>
        </w:numPr>
        <w:tabs>
          <w:tab w:val="left" w:pos="567"/>
        </w:tabs>
        <w:spacing w:after="160" w:line="259" w:lineRule="auto"/>
        <w:ind w:left="567" w:hanging="567"/>
        <w:contextualSpacing/>
        <w:jc w:val="both"/>
        <w:rPr>
          <w:rFonts w:eastAsia="Calibri"/>
          <w:b/>
          <w:i/>
          <w:iCs/>
          <w:lang w:eastAsia="en-US"/>
        </w:rPr>
      </w:pPr>
      <w:r w:rsidRPr="00212F7D">
        <w:rPr>
          <w:rFonts w:eastAsia="Calibri"/>
          <w:lang w:eastAsia="en-US"/>
        </w:rPr>
        <w:t xml:space="preserve">Saskaņā ar Gulbenes novada domes 2022.gada 29.decembra lēmumu </w:t>
      </w:r>
      <w:proofErr w:type="spellStart"/>
      <w:r w:rsidRPr="00212F7D">
        <w:rPr>
          <w:rFonts w:eastAsia="Calibri"/>
          <w:lang w:eastAsia="en-US"/>
        </w:rPr>
        <w:t>Nr.GND</w:t>
      </w:r>
      <w:proofErr w:type="spellEnd"/>
      <w:r w:rsidRPr="00212F7D">
        <w:rPr>
          <w:rFonts w:eastAsia="Calibri"/>
          <w:lang w:eastAsia="en-US"/>
        </w:rPr>
        <w:t>/2022/</w:t>
      </w:r>
      <w:r w:rsidRPr="00DE1647">
        <w:rPr>
          <w:rFonts w:eastAsia="Calibri"/>
          <w:lang w:eastAsia="en-US"/>
        </w:rPr>
        <w:t>___</w:t>
      </w:r>
      <w:r w:rsidRPr="00212F7D">
        <w:rPr>
          <w:rFonts w:eastAsia="Calibri"/>
          <w:lang w:eastAsia="en-US"/>
        </w:rPr>
        <w:t xml:space="preserve"> “Par nekustamā īpašuma ar kadastra numuru 5001 007 0270 un adresi: Zaļā iela 3 Gulbene, Gulbenes novads, ražošanas ēkas daļas 199,30 m</w:t>
      </w:r>
      <w:r w:rsidRPr="00212F7D">
        <w:rPr>
          <w:rFonts w:eastAsia="Calibri"/>
          <w:vertAlign w:val="superscript"/>
          <w:lang w:eastAsia="en-US"/>
        </w:rPr>
        <w:t>2</w:t>
      </w:r>
      <w:r w:rsidRPr="00212F7D">
        <w:rPr>
          <w:rFonts w:eastAsia="Calibri"/>
          <w:lang w:eastAsia="en-US"/>
        </w:rPr>
        <w:t xml:space="preserve"> platībā un zemes vienības ar kadastra apzīmējumu 5001 007 0270 daļas pirmās nomas tiesību izsoles rīkošanu”, ņemot vērā sertificēta nekustamā īpašuma vērtētāja SIA “</w:t>
      </w:r>
      <w:proofErr w:type="spellStart"/>
      <w:r w:rsidRPr="00212F7D">
        <w:rPr>
          <w:rFonts w:eastAsia="Calibri"/>
          <w:lang w:eastAsia="en-US"/>
        </w:rPr>
        <w:t>Dzieti</w:t>
      </w:r>
      <w:proofErr w:type="spellEnd"/>
      <w:r w:rsidRPr="00212F7D">
        <w:rPr>
          <w:rFonts w:eastAsia="Calibri"/>
          <w:lang w:eastAsia="en-US"/>
        </w:rPr>
        <w:t xml:space="preserve">”, </w:t>
      </w:r>
      <w:proofErr w:type="spellStart"/>
      <w:r w:rsidRPr="00212F7D">
        <w:rPr>
          <w:rFonts w:eastAsia="Calibri"/>
          <w:lang w:eastAsia="en-US"/>
        </w:rPr>
        <w:t>reģ</w:t>
      </w:r>
      <w:proofErr w:type="spellEnd"/>
      <w:r w:rsidRPr="00212F7D">
        <w:rPr>
          <w:rFonts w:eastAsia="Calibri"/>
          <w:lang w:eastAsia="en-US"/>
        </w:rPr>
        <w:t xml:space="preserve">. Nr. 42403010964, ziņojumu par iespējamo nomas maksas apmēru </w:t>
      </w:r>
      <w:proofErr w:type="spellStart"/>
      <w:r w:rsidRPr="00212F7D">
        <w:rPr>
          <w:rFonts w:eastAsia="Calibri"/>
          <w:lang w:eastAsia="en-US"/>
        </w:rPr>
        <w:t>jaunizbūvējamajai</w:t>
      </w:r>
      <w:proofErr w:type="spellEnd"/>
      <w:r w:rsidRPr="00212F7D">
        <w:rPr>
          <w:rFonts w:eastAsia="Calibri"/>
          <w:lang w:eastAsia="en-US"/>
        </w:rPr>
        <w:t xml:space="preserve"> ēkai, zemes vienības daļai, pievedceļam un laukumam Zaļā ielā 3, Gulbene, Gulbenes novadā (2022.gada 30.novembra slēdziens Nr.K</w:t>
      </w:r>
      <w:r w:rsidRPr="00212F7D">
        <w:rPr>
          <w:rFonts w:eastAsia="Calibri"/>
          <w:lang w:eastAsia="en-US"/>
        </w:rPr>
        <w:noBreakHyphen/>
        <w:t xml:space="preserve">22/69), Nomas objekta nosacītā nomas maksa (izsoles sākumcena) ir </w:t>
      </w:r>
      <w:r w:rsidRPr="00212F7D">
        <w:rPr>
          <w:rFonts w:eastAsia="Calibri"/>
          <w:b/>
          <w:lang w:eastAsia="en-US"/>
        </w:rPr>
        <w:t xml:space="preserve">206,03 EUR (divi simti seši </w:t>
      </w:r>
      <w:proofErr w:type="spellStart"/>
      <w:r w:rsidRPr="00212F7D">
        <w:rPr>
          <w:rFonts w:eastAsia="Calibri"/>
          <w:b/>
          <w:i/>
          <w:lang w:eastAsia="en-US"/>
        </w:rPr>
        <w:t>euro</w:t>
      </w:r>
      <w:proofErr w:type="spellEnd"/>
      <w:r w:rsidRPr="00212F7D">
        <w:rPr>
          <w:rFonts w:eastAsia="Calibri"/>
          <w:b/>
          <w:lang w:eastAsia="en-US"/>
        </w:rPr>
        <w:t xml:space="preserve"> trīs centi) mēnesī bez pievienotās vērtības nodokļa.</w:t>
      </w:r>
    </w:p>
    <w:p w14:paraId="2496E36D" w14:textId="77777777" w:rsidR="00212F7D" w:rsidRPr="00212F7D" w:rsidRDefault="00212F7D">
      <w:pPr>
        <w:numPr>
          <w:ilvl w:val="1"/>
          <w:numId w:val="27"/>
        </w:numPr>
        <w:tabs>
          <w:tab w:val="left" w:pos="567"/>
        </w:tabs>
        <w:spacing w:after="160" w:line="259" w:lineRule="auto"/>
        <w:ind w:left="567" w:hanging="567"/>
        <w:contextualSpacing/>
        <w:jc w:val="both"/>
        <w:rPr>
          <w:rFonts w:eastAsia="Calibri"/>
          <w:b/>
          <w:i/>
          <w:iCs/>
          <w:lang w:eastAsia="en-US"/>
        </w:rPr>
      </w:pPr>
      <w:r w:rsidRPr="00212F7D">
        <w:rPr>
          <w:rFonts w:eastAsia="Calibri"/>
          <w:lang w:eastAsia="en-US"/>
        </w:rPr>
        <w:t xml:space="preserve">Izsoles solis ir </w:t>
      </w:r>
      <w:r w:rsidRPr="00212F7D">
        <w:rPr>
          <w:rFonts w:eastAsia="Calibri"/>
          <w:b/>
          <w:lang w:eastAsia="en-US"/>
        </w:rPr>
        <w:t xml:space="preserve">5 </w:t>
      </w:r>
      <w:proofErr w:type="spellStart"/>
      <w:r w:rsidRPr="00212F7D">
        <w:rPr>
          <w:rFonts w:eastAsia="Calibri"/>
          <w:b/>
          <w:i/>
          <w:iCs/>
          <w:lang w:eastAsia="en-US"/>
        </w:rPr>
        <w:t>euro</w:t>
      </w:r>
      <w:proofErr w:type="spellEnd"/>
      <w:r w:rsidRPr="00212F7D">
        <w:rPr>
          <w:rFonts w:eastAsia="Calibri"/>
          <w:b/>
          <w:lang w:eastAsia="en-US"/>
        </w:rPr>
        <w:t xml:space="preserve"> (pieci </w:t>
      </w:r>
      <w:proofErr w:type="spellStart"/>
      <w:r w:rsidRPr="00212F7D">
        <w:rPr>
          <w:rFonts w:eastAsia="Calibri"/>
          <w:b/>
          <w:i/>
          <w:lang w:eastAsia="en-US"/>
        </w:rPr>
        <w:t>euro</w:t>
      </w:r>
      <w:proofErr w:type="spellEnd"/>
      <w:r w:rsidRPr="00212F7D">
        <w:rPr>
          <w:rFonts w:eastAsia="Calibri"/>
          <w:b/>
          <w:lang w:eastAsia="en-US"/>
        </w:rPr>
        <w:t>)</w:t>
      </w:r>
      <w:r w:rsidRPr="00212F7D">
        <w:rPr>
          <w:rFonts w:eastAsia="Calibri"/>
          <w:lang w:eastAsia="en-US"/>
        </w:rPr>
        <w:t>. Solīšana notiek tikai pa šajos izsoles noteikumos noteikto soli.</w:t>
      </w:r>
    </w:p>
    <w:p w14:paraId="4B9F8DC9" w14:textId="77777777" w:rsidR="00212F7D" w:rsidRPr="00212F7D" w:rsidRDefault="00212F7D" w:rsidP="00212F7D">
      <w:pPr>
        <w:tabs>
          <w:tab w:val="left" w:pos="567"/>
        </w:tabs>
        <w:jc w:val="both"/>
        <w:rPr>
          <w:rFonts w:eastAsia="Calibri"/>
          <w:lang w:eastAsia="en-US"/>
        </w:rPr>
      </w:pPr>
    </w:p>
    <w:p w14:paraId="430F32E8" w14:textId="678BFAA2" w:rsidR="00212F7D" w:rsidRPr="00DE1647" w:rsidRDefault="00212F7D" w:rsidP="00DE1647">
      <w:pPr>
        <w:pStyle w:val="Sarakstarindkopa"/>
        <w:numPr>
          <w:ilvl w:val="0"/>
          <w:numId w:val="27"/>
        </w:numPr>
        <w:tabs>
          <w:tab w:val="left" w:pos="964"/>
        </w:tabs>
        <w:spacing w:line="259" w:lineRule="auto"/>
        <w:jc w:val="center"/>
        <w:rPr>
          <w:rFonts w:ascii="Times New Roman" w:hAnsi="Times New Roman"/>
          <w:b/>
          <w:sz w:val="24"/>
          <w:szCs w:val="24"/>
        </w:rPr>
      </w:pPr>
      <w:r w:rsidRPr="00DE1647">
        <w:rPr>
          <w:rFonts w:ascii="Times New Roman" w:hAnsi="Times New Roman"/>
          <w:b/>
          <w:sz w:val="24"/>
          <w:szCs w:val="24"/>
        </w:rPr>
        <w:t>Izsoles norise</w:t>
      </w:r>
    </w:p>
    <w:p w14:paraId="3920D4C9" w14:textId="77777777" w:rsidR="00212F7D" w:rsidRPr="00212F7D" w:rsidRDefault="00212F7D" w:rsidP="00212F7D">
      <w:pPr>
        <w:tabs>
          <w:tab w:val="left" w:pos="964"/>
        </w:tabs>
        <w:jc w:val="both"/>
        <w:rPr>
          <w:rFonts w:eastAsia="Calibri"/>
          <w:lang w:eastAsia="en-US"/>
        </w:rPr>
      </w:pPr>
    </w:p>
    <w:p w14:paraId="3B8FE914" w14:textId="77777777" w:rsidR="00212F7D" w:rsidRPr="00212F7D" w:rsidRDefault="00212F7D" w:rsidP="00DE1647">
      <w:pPr>
        <w:numPr>
          <w:ilvl w:val="1"/>
          <w:numId w:val="27"/>
        </w:numPr>
        <w:tabs>
          <w:tab w:val="left" w:pos="567"/>
        </w:tabs>
        <w:spacing w:after="160" w:line="259" w:lineRule="auto"/>
        <w:ind w:left="567" w:hanging="567"/>
        <w:contextualSpacing/>
        <w:jc w:val="both"/>
        <w:rPr>
          <w:rFonts w:eastAsia="Calibri"/>
          <w:lang w:eastAsia="en-US"/>
        </w:rPr>
      </w:pPr>
      <w:r w:rsidRPr="00212F7D">
        <w:rPr>
          <w:rFonts w:eastAsia="Calibri"/>
          <w:lang w:eastAsia="en-US"/>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1AED77BD"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lang w:eastAsia="en-US"/>
        </w:rPr>
      </w:pPr>
      <w:r w:rsidRPr="00212F7D">
        <w:rPr>
          <w:rFonts w:eastAsia="Calibri"/>
          <w:lang w:eastAsia="en-US"/>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23174E7A"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lang w:eastAsia="en-US"/>
        </w:rPr>
      </w:pPr>
      <w:r w:rsidRPr="00212F7D">
        <w:rPr>
          <w:rFonts w:eastAsia="Calibri"/>
          <w:lang w:eastAsia="en-US"/>
        </w:rPr>
        <w:t>Izsole notiek Komisijas atklātā sēdē, kurā var piedalīties jebkurš interesents, netraucējot izsoles gaitu. Izsoles rezultāti tiek publiski paziņoti uzreiz pēc solīšanas pabeigšanas.</w:t>
      </w:r>
    </w:p>
    <w:p w14:paraId="502A565E"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lang w:eastAsia="en-US"/>
        </w:rPr>
      </w:pPr>
      <w:r w:rsidRPr="00212F7D">
        <w:rPr>
          <w:lang w:eastAsia="en-US"/>
        </w:rPr>
        <w:t xml:space="preserve">Pirms izsoles sākuma </w:t>
      </w:r>
      <w:r w:rsidRPr="00212F7D">
        <w:rPr>
          <w:rFonts w:eastAsia="Calibri"/>
          <w:lang w:eastAsia="en-US"/>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034028E5"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lang w:eastAsia="en-US"/>
        </w:rPr>
      </w:pPr>
      <w:r w:rsidRPr="00212F7D">
        <w:rPr>
          <w:lang w:eastAsia="en-US"/>
        </w:rPr>
        <w:t xml:space="preserve">Pirms izsoles sākuma </w:t>
      </w:r>
      <w:r w:rsidRPr="00212F7D">
        <w:rPr>
          <w:rFonts w:eastAsia="Calibri"/>
          <w:lang w:eastAsia="en-US"/>
        </w:rPr>
        <w:t xml:space="preserve">izsoles dalībnieki (pilnvarotie pārstāvji) </w:t>
      </w:r>
      <w:r w:rsidRPr="00212F7D">
        <w:rPr>
          <w:lang w:eastAsia="en-US"/>
        </w:rPr>
        <w:t xml:space="preserve">paraksta izsoles noteikumus, tādējādi apliecinot, ka pilnībā ar tiem ir iepazinušies un piekrīt tiem. </w:t>
      </w:r>
    </w:p>
    <w:p w14:paraId="4F6D9D60"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lang w:eastAsia="en-US"/>
        </w:rPr>
      </w:pPr>
      <w:r w:rsidRPr="00212F7D">
        <w:rPr>
          <w:rFonts w:eastAsia="Calibri"/>
          <w:lang w:eastAsia="en-US"/>
        </w:rPr>
        <w:t>Izsoli vada un kārtību izsoles laikā nodrošina izsoles vadītājs.</w:t>
      </w:r>
    </w:p>
    <w:p w14:paraId="3B3B50F5"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lang w:eastAsia="en-US"/>
        </w:rPr>
      </w:pPr>
      <w:r w:rsidRPr="00212F7D">
        <w:rPr>
          <w:rFonts w:eastAsia="Calibri"/>
          <w:lang w:eastAsia="en-US"/>
        </w:rPr>
        <w:t xml:space="preserve">Pirms izsoles sākuma izsoles vadītājs pārliecinās par izsoles dalībnieku sarakstā iekļauto personu ierašanos, pārbauda reģistrācijas lapas. </w:t>
      </w:r>
    </w:p>
    <w:p w14:paraId="6D9D92C1"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lang w:eastAsia="en-US"/>
        </w:rPr>
      </w:pPr>
      <w:r w:rsidRPr="00212F7D">
        <w:rPr>
          <w:rFonts w:eastAsia="Calibri"/>
          <w:lang w:eastAsia="en-US"/>
        </w:rPr>
        <w:t>Izsoles vadītājs paziņo par izsoles atklāšanu un</w:t>
      </w:r>
      <w:r w:rsidRPr="00212F7D">
        <w:rPr>
          <w:lang w:eastAsia="en-US"/>
        </w:rPr>
        <w:t xml:space="preserve"> raksturo Objektu, paziņo izsoles sākumcenu, izsoles soli un informē par solīšanas kārtību, kā arī </w:t>
      </w:r>
      <w:r w:rsidRPr="00212F7D">
        <w:rPr>
          <w:rFonts w:eastAsia="Calibri"/>
          <w:lang w:eastAsia="en-US"/>
        </w:rPr>
        <w:t>atbild uz izsoles dalībnieku jautājumiem, ja tādi ir.</w:t>
      </w:r>
    </w:p>
    <w:p w14:paraId="5113E874"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lang w:eastAsia="en-US"/>
        </w:rPr>
      </w:pPr>
      <w:r w:rsidRPr="00212F7D">
        <w:rPr>
          <w:rFonts w:eastAsia="Calibri"/>
          <w:lang w:eastAsia="en-US"/>
        </w:rPr>
        <w:t>Izsolei nomas tiesību vairāksolīšanā tiek pielaisti tikai tie pretendenti, kas ar Komisijas lēmumu tika iekļauti izsoles dalībnieku sarakstā.</w:t>
      </w:r>
    </w:p>
    <w:p w14:paraId="03C98B2D"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lang w:eastAsia="en-US"/>
        </w:rPr>
      </w:pPr>
      <w:r w:rsidRPr="00212F7D">
        <w:rPr>
          <w:rFonts w:eastAsia="Calibri"/>
          <w:lang w:eastAsia="en-US"/>
        </w:rPr>
        <w:lastRenderedPageBreak/>
        <w:t>Gadījumā, ja 15 (piecpadsmit) minūšu laikā pēc izsoles sākuma neierodas neviens no reģistrētajiem izsoles dalībniekiem, izsole tiek uzskatīta par nenotikušu.</w:t>
      </w:r>
    </w:p>
    <w:p w14:paraId="65ECF970"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lang w:eastAsia="en-US"/>
        </w:rPr>
      </w:pPr>
      <w:r w:rsidRPr="00212F7D">
        <w:rPr>
          <w:lang w:eastAsia="en-US"/>
        </w:rPr>
        <w:t>Izsoles dalībnieki savu piekrišanu nomāt Nomas objektu apliecina mutvārdos un rakstiski, parakstoties izsoles dalībnieku sarakstā par katru nosolīto soli. Tas tiek fiksēts izsoles gaitas protokolā.</w:t>
      </w:r>
    </w:p>
    <w:p w14:paraId="4F2A3173"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lang w:eastAsia="en-US"/>
        </w:rPr>
      </w:pPr>
      <w:r w:rsidRPr="00212F7D">
        <w:rPr>
          <w:lang w:eastAsia="en-US"/>
        </w:rPr>
        <w:t xml:space="preserve">Ja izsolei piesakās tikai viens izsoles dalībnieks, Komisija izsoli atzīst par notikušu un </w:t>
      </w:r>
      <w:r w:rsidRPr="00212F7D">
        <w:rPr>
          <w:rFonts w:eastAsia="Calibri"/>
          <w:lang w:eastAsia="en-US"/>
        </w:rPr>
        <w:t xml:space="preserve">nomas tiesības iegūst šis vienīgais izsoles dalībnieks. </w:t>
      </w:r>
      <w:r w:rsidRPr="00212F7D">
        <w:rPr>
          <w:lang w:eastAsia="en-US"/>
        </w:rPr>
        <w:t>Iznomātājs ar izsoles dalībnieku slēdz nomas līgumu par nomas maksu</w:t>
      </w:r>
      <w:r w:rsidRPr="00212F7D">
        <w:rPr>
          <w:rFonts w:eastAsia="Calibri"/>
          <w:lang w:eastAsia="en-US"/>
        </w:rPr>
        <w:t>, ko veido nosacītā nomas maksa</w:t>
      </w:r>
      <w:r w:rsidRPr="00212F7D">
        <w:rPr>
          <w:lang w:eastAsia="en-US"/>
        </w:rPr>
        <w:t xml:space="preserve">. </w:t>
      </w:r>
    </w:p>
    <w:p w14:paraId="20B7FAF8"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lang w:eastAsia="en-US"/>
        </w:rPr>
      </w:pPr>
      <w:r w:rsidRPr="00212F7D">
        <w:rPr>
          <w:lang w:eastAsia="en-US"/>
        </w:rPr>
        <w:t>Ja nomas tiesību izsoles dalībnieku sarakstā reģistrēti divi vai vairāki nomas tiesību pretendenti, solīšana sākas ar izsoles vadītāja nosaukto cenu, kuru veido izsoles sākumcena. Solīšana notiek pa vienam izsoles solim.</w:t>
      </w:r>
    </w:p>
    <w:p w14:paraId="4D23CF0A"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lang w:eastAsia="en-US"/>
        </w:rPr>
      </w:pPr>
      <w:r w:rsidRPr="00212F7D">
        <w:rPr>
          <w:lang w:eastAsia="en-US"/>
        </w:rPr>
        <w:t>Ja kāds no izsoles dalībniekiem atsakās no turpmākās solīšanas, viņa pēdējā solītā nomas maksas summa tiek apstiprināta ar izsoles dalībnieka parakstu izsoles dalībnieku sarakstā.</w:t>
      </w:r>
    </w:p>
    <w:p w14:paraId="71CA8F64"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lang w:eastAsia="en-US"/>
        </w:rPr>
      </w:pPr>
      <w:r w:rsidRPr="00212F7D">
        <w:rPr>
          <w:lang w:eastAsia="en-US"/>
        </w:rPr>
        <w:t>Izsole ar augšupejošu soli turpinās, līdz kāds no izsoles dalībniekiem nosola visaugstāko nomas maksu. Šajā gadījumā nomas tiesību izsole tiek izsludināta par pabeigtu.</w:t>
      </w:r>
    </w:p>
    <w:p w14:paraId="02EBEA97"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lang w:eastAsia="en-US"/>
        </w:rPr>
      </w:pPr>
      <w:r w:rsidRPr="00212F7D">
        <w:rPr>
          <w:lang w:eastAsia="en-US"/>
        </w:rPr>
        <w:t>Iznomātājs Nomas līgumu slēdz ar to izsoles dalībnieku, kurš nosolījis visaugstāko nomas maksu. 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2F934EB1"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lang w:eastAsia="en-US"/>
        </w:rPr>
      </w:pPr>
      <w:r w:rsidRPr="00212F7D">
        <w:rPr>
          <w:lang w:eastAsia="en-US"/>
        </w:rPr>
        <w:t>Ja nomas izsoles dalībnieks, kurš nosolījis augstāko nomas maksu, atsakās slēgt Nomas līgumu, Iznomātājam ir tiesības secīgi piedāvāt slēgt Nomas līgumu tam izsoles dalībniekam, kurš nosolīja nākamo augstāko nomas maksu.</w:t>
      </w:r>
    </w:p>
    <w:p w14:paraId="413E99BF"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lang w:eastAsia="en-US"/>
        </w:rPr>
      </w:pPr>
      <w:r w:rsidRPr="00212F7D">
        <w:rPr>
          <w:lang w:eastAsia="en-US"/>
        </w:rPr>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199CFCC5"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lang w:eastAsia="en-US"/>
        </w:rPr>
      </w:pPr>
      <w:r w:rsidRPr="00212F7D">
        <w:rPr>
          <w:rFonts w:eastAsia="Calibri"/>
          <w:lang w:eastAsia="en-US"/>
        </w:rPr>
        <w:t>Lai izpildītu Starptautisko un Latvijas Republikas nacionālo sankciju likuma 11.</w:t>
      </w:r>
      <w:r w:rsidRPr="00212F7D">
        <w:rPr>
          <w:rFonts w:eastAsia="Calibri"/>
          <w:vertAlign w:val="superscript"/>
          <w:lang w:eastAsia="en-US"/>
        </w:rPr>
        <w:t>3</w:t>
      </w:r>
      <w:r w:rsidRPr="00212F7D">
        <w:rPr>
          <w:rFonts w:eastAsia="Calibri"/>
          <w:lang w:eastAsia="en-US"/>
        </w:rPr>
        <w:t xml:space="preserve"> panta prasības, pirms nomas līguma noslēgšanas Iznomātājs veic pārbaudi, vai attiecībā uz izsoles dalībnieku, </w:t>
      </w:r>
      <w:r w:rsidRPr="00212F7D">
        <w:rPr>
          <w:rFonts w:eastAsia="Calibri"/>
          <w:color w:val="000000"/>
          <w:lang w:eastAsia="en-US"/>
        </w:rPr>
        <w:t>kas ieguvis tiesības slēgt Nomas līgumu</w:t>
      </w:r>
      <w:r w:rsidRPr="00212F7D">
        <w:rPr>
          <w:rFonts w:eastAsia="Calibri"/>
          <w:lang w:eastAsia="en-US"/>
        </w:rPr>
        <w:t xml:space="preserve">, tās valdes vai padomes locekli, patieso labumu guvēju, </w:t>
      </w:r>
      <w:proofErr w:type="spellStart"/>
      <w:r w:rsidRPr="00212F7D">
        <w:rPr>
          <w:rFonts w:eastAsia="Calibri"/>
          <w:lang w:eastAsia="en-US"/>
        </w:rPr>
        <w:t>pārstāvēttiesīgo</w:t>
      </w:r>
      <w:proofErr w:type="spellEnd"/>
      <w:r w:rsidRPr="00212F7D">
        <w:rPr>
          <w:rFonts w:eastAsia="Calibri"/>
          <w:lang w:eastAsia="en-US"/>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212F7D">
        <w:rPr>
          <w:rFonts w:eastAsia="Calibri"/>
          <w:lang w:eastAsia="en-US"/>
        </w:rPr>
        <w:t>pārstāvēttiesīgo</w:t>
      </w:r>
      <w:proofErr w:type="spellEnd"/>
      <w:r w:rsidRPr="00212F7D">
        <w:rPr>
          <w:rFonts w:eastAsia="Calibri"/>
          <w:lang w:eastAsia="en-US"/>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212F7D">
        <w:rPr>
          <w:rFonts w:eastAsia="Calibri"/>
          <w:color w:val="000000"/>
          <w:lang w:eastAsia="en-US"/>
        </w:rPr>
        <w:t xml:space="preserve">inēto sankciju pārbaudi Komisija veic publiski pieejamās interneta vietnēs, tostarp: </w:t>
      </w:r>
      <w:hyperlink r:id="rId104" w:history="1">
        <w:r w:rsidRPr="00212F7D">
          <w:rPr>
            <w:rFonts w:eastAsia="Calibri"/>
            <w:color w:val="0563C1"/>
            <w:u w:val="single"/>
            <w:lang w:eastAsia="en-US"/>
          </w:rPr>
          <w:t>http://sankcijas.fid.gov.lv/</w:t>
        </w:r>
      </w:hyperlink>
      <w:r w:rsidRPr="00212F7D">
        <w:rPr>
          <w:rFonts w:eastAsia="Calibri"/>
          <w:color w:val="000000"/>
          <w:lang w:eastAsia="en-US"/>
        </w:rPr>
        <w:t xml:space="preserve">; </w:t>
      </w:r>
      <w:hyperlink r:id="rId105" w:history="1">
        <w:r w:rsidRPr="00212F7D">
          <w:rPr>
            <w:rFonts w:eastAsia="Calibri"/>
            <w:color w:val="0563C1"/>
            <w:u w:val="single"/>
            <w:lang w:eastAsia="en-US"/>
          </w:rPr>
          <w:t>https://sanctionssearch.ofac.treas.gov/</w:t>
        </w:r>
      </w:hyperlink>
      <w:r w:rsidRPr="00212F7D">
        <w:rPr>
          <w:rFonts w:eastAsia="Calibri"/>
          <w:color w:val="000000"/>
          <w:lang w:eastAsia="en-US"/>
        </w:rPr>
        <w:t xml:space="preserve">; </w:t>
      </w:r>
      <w:hyperlink r:id="rId106" w:anchor="/main" w:history="1">
        <w:r w:rsidRPr="00212F7D">
          <w:rPr>
            <w:rFonts w:eastAsia="Calibri"/>
            <w:color w:val="0563C1"/>
            <w:u w:val="single"/>
            <w:lang w:eastAsia="en-US"/>
          </w:rPr>
          <w:t>https://www.sanctionsmap.eu/#/main</w:t>
        </w:r>
      </w:hyperlink>
      <w:r w:rsidRPr="00212F7D">
        <w:rPr>
          <w:rFonts w:eastAsia="Calibri"/>
          <w:color w:val="000000"/>
          <w:lang w:eastAsia="en-US"/>
        </w:rPr>
        <w:t xml:space="preserve">. </w:t>
      </w:r>
    </w:p>
    <w:p w14:paraId="3699D6E0"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lang w:eastAsia="en-US"/>
        </w:rPr>
      </w:pPr>
      <w:r w:rsidRPr="00212F7D">
        <w:rPr>
          <w:rFonts w:eastAsia="Calibri"/>
          <w:lang w:eastAsia="en-US"/>
        </w:rPr>
        <w:t xml:space="preserve">Ja attiecībā uz </w:t>
      </w:r>
      <w:r w:rsidRPr="00212F7D">
        <w:rPr>
          <w:lang w:eastAsia="en-US"/>
        </w:rPr>
        <w:t xml:space="preserve">izsoles dalībnieku, </w:t>
      </w:r>
      <w:r w:rsidRPr="00212F7D">
        <w:rPr>
          <w:rFonts w:eastAsia="Calibri"/>
          <w:color w:val="000000"/>
          <w:lang w:eastAsia="en-US"/>
        </w:rPr>
        <w:t>kas ieguvis tiesības slēgt Nomas līgumu</w:t>
      </w:r>
      <w:r w:rsidRPr="00212F7D">
        <w:rPr>
          <w:rFonts w:eastAsia="Calibri"/>
          <w:lang w:eastAsia="en-US"/>
        </w:rPr>
        <w:t>,</w:t>
      </w:r>
      <w:r w:rsidRPr="00212F7D">
        <w:rPr>
          <w:lang w:eastAsia="en-US"/>
        </w:rPr>
        <w:t xml:space="preserve"> </w:t>
      </w:r>
      <w:r w:rsidRPr="00212F7D">
        <w:rPr>
          <w:rFonts w:eastAsia="Calibri"/>
          <w:lang w:eastAsia="en-US"/>
        </w:rPr>
        <w:t xml:space="preserve">ir noteiktas starptautiskās vai nacionālās sankcijas vai būtiskas finanšu un kapitāla tirgus intereses </w:t>
      </w:r>
      <w:r w:rsidRPr="00212F7D">
        <w:rPr>
          <w:rFonts w:eastAsia="Calibri"/>
          <w:lang w:eastAsia="en-US"/>
        </w:rPr>
        <w:lastRenderedPageBreak/>
        <w:t>ietekmējošas Eiropas Savienības vai Ziemeļatlantijas līguma organizācijas dalībvalsts noteiktās sankcijas, tas zaudē izsoles rezultātā iegūtās tiesības slēgt Nomas līgumu</w:t>
      </w:r>
      <w:r w:rsidRPr="00212F7D">
        <w:rPr>
          <w:lang w:eastAsia="en-US"/>
        </w:rPr>
        <w:t xml:space="preserve">. </w:t>
      </w:r>
    </w:p>
    <w:p w14:paraId="46D529E3" w14:textId="77777777" w:rsidR="00212F7D" w:rsidRPr="00212F7D" w:rsidRDefault="00212F7D" w:rsidP="00212F7D">
      <w:pPr>
        <w:tabs>
          <w:tab w:val="left" w:pos="567"/>
        </w:tabs>
        <w:jc w:val="both"/>
        <w:rPr>
          <w:rFonts w:eastAsia="Calibri"/>
          <w:lang w:eastAsia="en-US"/>
        </w:rPr>
      </w:pPr>
    </w:p>
    <w:p w14:paraId="7AB4D37C" w14:textId="77777777" w:rsidR="00212F7D" w:rsidRPr="00212F7D" w:rsidRDefault="00212F7D" w:rsidP="00DE1647">
      <w:pPr>
        <w:numPr>
          <w:ilvl w:val="0"/>
          <w:numId w:val="27"/>
        </w:numPr>
        <w:tabs>
          <w:tab w:val="left" w:pos="426"/>
        </w:tabs>
        <w:spacing w:after="160" w:line="259" w:lineRule="auto"/>
        <w:contextualSpacing/>
        <w:jc w:val="center"/>
        <w:rPr>
          <w:rFonts w:eastAsia="Calibri"/>
          <w:b/>
          <w:bCs/>
          <w:lang w:eastAsia="en-US"/>
        </w:rPr>
      </w:pPr>
      <w:r w:rsidRPr="00212F7D">
        <w:rPr>
          <w:rFonts w:eastAsia="Calibri"/>
          <w:b/>
          <w:bCs/>
          <w:lang w:eastAsia="en-US"/>
        </w:rPr>
        <w:t>Izsoles rezultātu apstiprināšana un nomas līguma spēkā stāšanās kārtība</w:t>
      </w:r>
    </w:p>
    <w:p w14:paraId="06223D14" w14:textId="77777777" w:rsidR="00212F7D" w:rsidRPr="00212F7D" w:rsidRDefault="00212F7D" w:rsidP="00212F7D">
      <w:pPr>
        <w:tabs>
          <w:tab w:val="left" w:pos="567"/>
        </w:tabs>
        <w:rPr>
          <w:rFonts w:eastAsia="Calibri"/>
          <w:lang w:eastAsia="en-US"/>
        </w:rPr>
      </w:pPr>
    </w:p>
    <w:p w14:paraId="6A8DD3A6" w14:textId="77777777" w:rsidR="00212F7D" w:rsidRPr="00212F7D" w:rsidRDefault="00212F7D" w:rsidP="00DE1647">
      <w:pPr>
        <w:numPr>
          <w:ilvl w:val="1"/>
          <w:numId w:val="27"/>
        </w:numPr>
        <w:tabs>
          <w:tab w:val="left" w:pos="567"/>
        </w:tabs>
        <w:spacing w:after="160" w:line="259" w:lineRule="auto"/>
        <w:ind w:left="567" w:hanging="567"/>
        <w:contextualSpacing/>
        <w:jc w:val="both"/>
        <w:rPr>
          <w:rFonts w:eastAsia="Calibri"/>
          <w:b/>
          <w:bCs/>
          <w:lang w:eastAsia="en-US"/>
        </w:rPr>
      </w:pPr>
      <w:r w:rsidRPr="00212F7D">
        <w:rPr>
          <w:rFonts w:eastAsia="Calibri"/>
          <w:lang w:eastAsia="en-US"/>
        </w:rPr>
        <w:t>Komisija izsoles protokolu (-</w:t>
      </w:r>
      <w:proofErr w:type="spellStart"/>
      <w:r w:rsidRPr="00212F7D">
        <w:rPr>
          <w:rFonts w:eastAsia="Calibri"/>
          <w:lang w:eastAsia="en-US"/>
        </w:rPr>
        <w:t>us</w:t>
      </w:r>
      <w:proofErr w:type="spellEnd"/>
      <w:r w:rsidRPr="00212F7D">
        <w:rPr>
          <w:rFonts w:eastAsia="Calibri"/>
          <w:lang w:eastAsia="en-US"/>
        </w:rPr>
        <w:t xml:space="preserve">) apstiprina ne vēlāk kā 3 (triju) darba dienu laikā pēc to </w:t>
      </w:r>
      <w:r w:rsidRPr="00212F7D">
        <w:rPr>
          <w:rFonts w:eastAsia="Calibri"/>
          <w:b/>
          <w:bCs/>
          <w:lang w:eastAsia="en-US"/>
        </w:rPr>
        <w:t xml:space="preserve"> </w:t>
      </w:r>
      <w:r w:rsidRPr="00212F7D">
        <w:rPr>
          <w:rFonts w:eastAsia="Calibri"/>
          <w:lang w:eastAsia="en-US"/>
        </w:rPr>
        <w:t xml:space="preserve">sastādīšanas un parakstīšanas. </w:t>
      </w:r>
    </w:p>
    <w:p w14:paraId="5DFD67A9" w14:textId="77777777" w:rsidR="00212F7D" w:rsidRPr="00212F7D" w:rsidRDefault="00212F7D" w:rsidP="00DE1647">
      <w:pPr>
        <w:numPr>
          <w:ilvl w:val="1"/>
          <w:numId w:val="27"/>
        </w:numPr>
        <w:tabs>
          <w:tab w:val="left" w:pos="567"/>
        </w:tabs>
        <w:spacing w:after="160" w:line="259" w:lineRule="auto"/>
        <w:ind w:left="567" w:hanging="567"/>
        <w:contextualSpacing/>
        <w:jc w:val="both"/>
        <w:rPr>
          <w:rFonts w:eastAsia="Calibri"/>
          <w:b/>
          <w:bCs/>
          <w:lang w:eastAsia="en-US"/>
        </w:rPr>
      </w:pPr>
      <w:r w:rsidRPr="00212F7D">
        <w:rPr>
          <w:rFonts w:eastAsia="Calibri"/>
          <w:lang w:eastAsia="en-US"/>
        </w:rPr>
        <w:t xml:space="preserve">Izsoles rezultātus apstiprina Gulbenes novada dome. Izsoles rezultāti 10 (desmit) darba dienu laikā pēc izsoles rezultātu apstiprināšanas tiek publicēti Gulbenes novada pašvaldības tīmekļa vietnē </w:t>
      </w:r>
      <w:hyperlink r:id="rId107" w:history="1">
        <w:r w:rsidRPr="00212F7D">
          <w:rPr>
            <w:rFonts w:eastAsia="Calibri"/>
            <w:color w:val="0563C1"/>
            <w:u w:val="single"/>
            <w:lang w:eastAsia="en-US"/>
          </w:rPr>
          <w:t>www.gulbene.lv</w:t>
        </w:r>
      </w:hyperlink>
      <w:r w:rsidRPr="00212F7D">
        <w:rPr>
          <w:rFonts w:eastAsia="Calibri"/>
          <w:lang w:eastAsia="en-US"/>
        </w:rPr>
        <w:t xml:space="preserve">. </w:t>
      </w:r>
    </w:p>
    <w:p w14:paraId="5D7EAEDC" w14:textId="77777777" w:rsidR="00212F7D" w:rsidRPr="00212F7D" w:rsidRDefault="00212F7D" w:rsidP="00DE1647">
      <w:pPr>
        <w:numPr>
          <w:ilvl w:val="1"/>
          <w:numId w:val="27"/>
        </w:numPr>
        <w:tabs>
          <w:tab w:val="left" w:pos="567"/>
        </w:tabs>
        <w:spacing w:after="160" w:line="259" w:lineRule="auto"/>
        <w:ind w:left="567" w:hanging="567"/>
        <w:contextualSpacing/>
        <w:jc w:val="both"/>
        <w:rPr>
          <w:rFonts w:eastAsia="Calibri"/>
          <w:lang w:eastAsia="en-US"/>
        </w:rPr>
      </w:pPr>
      <w:r w:rsidRPr="00212F7D">
        <w:rPr>
          <w:rFonts w:eastAsia="Calibri"/>
          <w:lang w:eastAsia="en-US"/>
        </w:rPr>
        <w:t>Nomas līgums stājas spēkā pēc tā abpusējas parakstīšanas, nomas līguma saistību izpildes nodrošinājuma iesniegšanas Iznomātājam un Nomas objekta nodošanas</w:t>
      </w:r>
      <w:r w:rsidRPr="00212F7D">
        <w:rPr>
          <w:rFonts w:eastAsia="Calibri"/>
          <w:lang w:eastAsia="en-US"/>
        </w:rPr>
        <w:noBreakHyphen/>
        <w:t>pieņemšanas akta parakstīšanas.</w:t>
      </w:r>
    </w:p>
    <w:p w14:paraId="60072069" w14:textId="77777777" w:rsidR="00212F7D" w:rsidRPr="00212F7D" w:rsidRDefault="00212F7D" w:rsidP="00DE1647">
      <w:pPr>
        <w:numPr>
          <w:ilvl w:val="1"/>
          <w:numId w:val="27"/>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Nomnieks 15 (piecpadsmit) darba dienu laikā pēc Nomas līguma noslēgšanas Nomas līgumā noteiktajā kārtībā iesniedz Iznomātājam Nomas līguma saistību izpildes nodrošinājumu 5000 EUR </w:t>
      </w:r>
      <w:r w:rsidRPr="00212F7D">
        <w:rPr>
          <w:lang w:eastAsia="en-US"/>
        </w:rPr>
        <w:t xml:space="preserve">(pieci tūkstoši </w:t>
      </w:r>
      <w:proofErr w:type="spellStart"/>
      <w:r w:rsidRPr="00212F7D">
        <w:rPr>
          <w:i/>
          <w:iCs/>
          <w:lang w:eastAsia="en-US"/>
        </w:rPr>
        <w:t>euro</w:t>
      </w:r>
      <w:proofErr w:type="spellEnd"/>
      <w:r w:rsidRPr="00212F7D">
        <w:rPr>
          <w:lang w:eastAsia="en-US"/>
        </w:rPr>
        <w:t xml:space="preserve"> 00 centi) apmērā kā </w:t>
      </w:r>
      <w:r w:rsidRPr="00212F7D">
        <w:rPr>
          <w:rFonts w:eastAsia="Calibri"/>
          <w:lang w:eastAsia="en-US"/>
        </w:rPr>
        <w:t xml:space="preserve">neatsaucamu bankas garantiju vai apdrošināšanas sabiedrības izsniegtu polisi, vai arī </w:t>
      </w:r>
      <w:r w:rsidRPr="00212F7D">
        <w:rPr>
          <w:lang w:eastAsia="en-US"/>
        </w:rPr>
        <w:t>kā naudas summas iemaksu Iznomātāja kontā (Banka: AS “SEB banka”, kods: UNLALV2X, konts nr.: LV17UNLA0055000072931).</w:t>
      </w:r>
    </w:p>
    <w:p w14:paraId="0C734AF8" w14:textId="77777777" w:rsidR="00212F7D" w:rsidRPr="00212F7D" w:rsidRDefault="00212F7D" w:rsidP="00DE1647">
      <w:pPr>
        <w:numPr>
          <w:ilvl w:val="1"/>
          <w:numId w:val="27"/>
        </w:numPr>
        <w:tabs>
          <w:tab w:val="left" w:pos="567"/>
        </w:tabs>
        <w:spacing w:after="160" w:line="259" w:lineRule="auto"/>
        <w:ind w:left="567" w:hanging="567"/>
        <w:contextualSpacing/>
        <w:jc w:val="both"/>
        <w:rPr>
          <w:rFonts w:eastAsia="Calibri"/>
          <w:lang w:eastAsia="en-US"/>
        </w:rPr>
      </w:pPr>
      <w:r w:rsidRPr="00212F7D">
        <w:rPr>
          <w:lang w:eastAsia="en-US"/>
        </w:rPr>
        <w:t xml:space="preserve">Nomnieks 10 (desmit)  darba dienu laikā pēc Nomas objekta nodošanas ekspluatācijā (ne vēlāk kā 2023.gada ceturtais ceturksnis) paraksta Nomas objekta </w:t>
      </w:r>
      <w:r w:rsidRPr="00212F7D">
        <w:rPr>
          <w:rFonts w:eastAsia="Calibri"/>
          <w:lang w:eastAsia="en-US"/>
        </w:rPr>
        <w:t>nodošanas</w:t>
      </w:r>
      <w:r w:rsidRPr="00212F7D">
        <w:rPr>
          <w:rFonts w:eastAsia="Calibri"/>
          <w:lang w:eastAsia="en-US"/>
        </w:rPr>
        <w:noBreakHyphen/>
        <w:t xml:space="preserve">pieņemšanas </w:t>
      </w:r>
      <w:r w:rsidRPr="00212F7D">
        <w:rPr>
          <w:lang w:eastAsia="en-US"/>
        </w:rPr>
        <w:t>aktu.</w:t>
      </w:r>
    </w:p>
    <w:p w14:paraId="3E0FB202" w14:textId="77777777" w:rsidR="00212F7D" w:rsidRPr="00212F7D" w:rsidRDefault="00212F7D" w:rsidP="00DE1647">
      <w:pPr>
        <w:numPr>
          <w:ilvl w:val="1"/>
          <w:numId w:val="27"/>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Nomas līgums nestājas spēkā, ja nomas tiesību ieguvējs noteiktajos termiņos neizpilda 9.4. un 9.5. punktā minētos pienākumus. </w:t>
      </w:r>
    </w:p>
    <w:p w14:paraId="7B2CCD1E" w14:textId="77777777" w:rsidR="00212F7D" w:rsidRPr="00212F7D" w:rsidRDefault="00212F7D" w:rsidP="00DE1647">
      <w:pPr>
        <w:numPr>
          <w:ilvl w:val="1"/>
          <w:numId w:val="27"/>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Nomas līgums nestājas spēkā, ja izsole tiek atzīta par spēkā neesošu. </w:t>
      </w:r>
    </w:p>
    <w:p w14:paraId="00C5E24D" w14:textId="77777777" w:rsidR="00212F7D" w:rsidRPr="00212F7D" w:rsidRDefault="00212F7D" w:rsidP="00212F7D">
      <w:pPr>
        <w:tabs>
          <w:tab w:val="left" w:pos="567"/>
        </w:tabs>
        <w:contextualSpacing/>
        <w:jc w:val="both"/>
        <w:rPr>
          <w:rFonts w:eastAsia="Calibri"/>
          <w:lang w:eastAsia="en-US"/>
        </w:rPr>
      </w:pPr>
    </w:p>
    <w:p w14:paraId="428754C0" w14:textId="77777777" w:rsidR="00212F7D" w:rsidRPr="00212F7D" w:rsidRDefault="00212F7D" w:rsidP="00DE1647">
      <w:pPr>
        <w:numPr>
          <w:ilvl w:val="0"/>
          <w:numId w:val="27"/>
        </w:numPr>
        <w:tabs>
          <w:tab w:val="left" w:pos="567"/>
        </w:tabs>
        <w:spacing w:after="160" w:line="259" w:lineRule="auto"/>
        <w:contextualSpacing/>
        <w:jc w:val="center"/>
        <w:rPr>
          <w:rFonts w:eastAsia="Calibri"/>
          <w:b/>
          <w:bCs/>
          <w:lang w:eastAsia="en-US"/>
        </w:rPr>
      </w:pPr>
      <w:r w:rsidRPr="00212F7D">
        <w:rPr>
          <w:rFonts w:eastAsia="Calibri"/>
          <w:b/>
          <w:bCs/>
          <w:lang w:eastAsia="en-US"/>
        </w:rPr>
        <w:t>Nenotikusi izsole, spēkā neesoša izsole un atkārtota izsole</w:t>
      </w:r>
    </w:p>
    <w:p w14:paraId="5CCB2D1B" w14:textId="77777777" w:rsidR="00212F7D" w:rsidRPr="00212F7D" w:rsidRDefault="00212F7D" w:rsidP="00212F7D">
      <w:pPr>
        <w:tabs>
          <w:tab w:val="left" w:pos="567"/>
        </w:tabs>
        <w:contextualSpacing/>
        <w:rPr>
          <w:rFonts w:eastAsia="Calibri"/>
          <w:b/>
          <w:bCs/>
          <w:lang w:eastAsia="en-US"/>
        </w:rPr>
      </w:pPr>
    </w:p>
    <w:p w14:paraId="798E4490" w14:textId="77777777" w:rsidR="00212F7D" w:rsidRPr="00212F7D" w:rsidRDefault="00212F7D" w:rsidP="00DE1647">
      <w:pPr>
        <w:numPr>
          <w:ilvl w:val="1"/>
          <w:numId w:val="27"/>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Izsole atzīstama par nenotikušu un var tikt rīkota atkārtota izsole: </w:t>
      </w:r>
    </w:p>
    <w:p w14:paraId="61E94DC2" w14:textId="77777777" w:rsidR="00212F7D" w:rsidRPr="00212F7D" w:rsidRDefault="00212F7D" w:rsidP="00DE1647">
      <w:pPr>
        <w:numPr>
          <w:ilvl w:val="2"/>
          <w:numId w:val="27"/>
        </w:numPr>
        <w:tabs>
          <w:tab w:val="left" w:pos="1418"/>
        </w:tabs>
        <w:spacing w:after="160" w:line="259" w:lineRule="auto"/>
        <w:ind w:left="1418" w:hanging="851"/>
        <w:contextualSpacing/>
        <w:jc w:val="both"/>
        <w:rPr>
          <w:rFonts w:eastAsia="Calibri"/>
          <w:lang w:eastAsia="en-US"/>
        </w:rPr>
      </w:pPr>
      <w:r w:rsidRPr="00212F7D">
        <w:rPr>
          <w:rFonts w:eastAsia="Calibri"/>
          <w:lang w:eastAsia="en-US"/>
        </w:rPr>
        <w:t xml:space="preserve">ja pieteikumu iesniegšanas termiņā izsolei neviens pretendents nav pieteicies; </w:t>
      </w:r>
    </w:p>
    <w:p w14:paraId="4E58F8A6" w14:textId="77777777" w:rsidR="00212F7D" w:rsidRPr="00212F7D" w:rsidRDefault="00212F7D" w:rsidP="00DE1647">
      <w:pPr>
        <w:numPr>
          <w:ilvl w:val="2"/>
          <w:numId w:val="27"/>
        </w:numPr>
        <w:tabs>
          <w:tab w:val="left" w:pos="1418"/>
        </w:tabs>
        <w:spacing w:after="160" w:line="259" w:lineRule="auto"/>
        <w:ind w:left="1418" w:hanging="851"/>
        <w:contextualSpacing/>
        <w:jc w:val="both"/>
        <w:rPr>
          <w:rFonts w:eastAsia="Calibri"/>
          <w:lang w:eastAsia="en-US"/>
        </w:rPr>
      </w:pPr>
      <w:r w:rsidRPr="00212F7D">
        <w:rPr>
          <w:rFonts w:eastAsia="Calibri"/>
          <w:lang w:eastAsia="en-US"/>
        </w:rPr>
        <w:t>ja izsolei piesakās vairāki nomas tiesību pretendenti un neviens no tiem nepārsola izsoles sākumcenu;</w:t>
      </w:r>
    </w:p>
    <w:p w14:paraId="4647C4BB" w14:textId="77777777" w:rsidR="00212F7D" w:rsidRPr="00212F7D" w:rsidRDefault="00212F7D" w:rsidP="00DE1647">
      <w:pPr>
        <w:numPr>
          <w:ilvl w:val="2"/>
          <w:numId w:val="27"/>
        </w:numPr>
        <w:tabs>
          <w:tab w:val="left" w:pos="1418"/>
        </w:tabs>
        <w:spacing w:after="160" w:line="259" w:lineRule="auto"/>
        <w:ind w:left="1418" w:hanging="851"/>
        <w:contextualSpacing/>
        <w:jc w:val="both"/>
        <w:rPr>
          <w:rFonts w:eastAsia="Calibri"/>
          <w:lang w:eastAsia="en-US"/>
        </w:rPr>
      </w:pPr>
      <w:r w:rsidRPr="00212F7D">
        <w:rPr>
          <w:rFonts w:eastAsia="Calibri"/>
          <w:lang w:eastAsia="en-US"/>
        </w:rPr>
        <w:t xml:space="preserve">ja neviens no izsoles 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4A531E43" w14:textId="77777777" w:rsidR="00212F7D" w:rsidRPr="00212F7D" w:rsidRDefault="00212F7D" w:rsidP="00DE1647">
      <w:pPr>
        <w:numPr>
          <w:ilvl w:val="1"/>
          <w:numId w:val="27"/>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Izsole tiek atzīta par spēkā neesošu un var tikt rīkota atkārtota izsole: </w:t>
      </w:r>
    </w:p>
    <w:p w14:paraId="71BCD27E" w14:textId="77777777" w:rsidR="00212F7D" w:rsidRPr="00212F7D" w:rsidRDefault="00212F7D" w:rsidP="00DE1647">
      <w:pPr>
        <w:numPr>
          <w:ilvl w:val="2"/>
          <w:numId w:val="27"/>
        </w:numPr>
        <w:tabs>
          <w:tab w:val="left" w:pos="1418"/>
        </w:tabs>
        <w:spacing w:after="160" w:line="259" w:lineRule="auto"/>
        <w:ind w:left="1418" w:hanging="851"/>
        <w:contextualSpacing/>
        <w:jc w:val="both"/>
        <w:rPr>
          <w:rFonts w:eastAsia="Calibri"/>
          <w:lang w:eastAsia="en-US"/>
        </w:rPr>
      </w:pPr>
      <w:r w:rsidRPr="00212F7D">
        <w:rPr>
          <w:rFonts w:eastAsia="Calibri"/>
          <w:lang w:eastAsia="en-US"/>
        </w:rPr>
        <w:t xml:space="preserve">ja izsolāmo mantu iegūst persona, kurai nav bijušas tiesības piedalīties izsolē; </w:t>
      </w:r>
    </w:p>
    <w:p w14:paraId="73E42A06" w14:textId="77777777" w:rsidR="00212F7D" w:rsidRPr="00212F7D" w:rsidRDefault="00212F7D" w:rsidP="00DE1647">
      <w:pPr>
        <w:numPr>
          <w:ilvl w:val="2"/>
          <w:numId w:val="27"/>
        </w:numPr>
        <w:tabs>
          <w:tab w:val="left" w:pos="1418"/>
        </w:tabs>
        <w:spacing w:after="160" w:line="259" w:lineRule="auto"/>
        <w:ind w:left="1418" w:hanging="851"/>
        <w:contextualSpacing/>
        <w:jc w:val="both"/>
        <w:rPr>
          <w:rFonts w:eastAsia="Calibri"/>
          <w:lang w:eastAsia="en-US"/>
        </w:rPr>
      </w:pPr>
      <w:r w:rsidRPr="00212F7D">
        <w:rPr>
          <w:rFonts w:eastAsia="Calibri"/>
          <w:lang w:eastAsia="en-US"/>
        </w:rPr>
        <w:t xml:space="preserve">ja izsole notikusi citā vietā un laikā, nekā norādīts sludinājumā. </w:t>
      </w:r>
    </w:p>
    <w:p w14:paraId="132D2AEF" w14:textId="77777777" w:rsidR="00212F7D" w:rsidRPr="00212F7D" w:rsidRDefault="00212F7D" w:rsidP="00DE1647">
      <w:pPr>
        <w:numPr>
          <w:ilvl w:val="1"/>
          <w:numId w:val="27"/>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46D4C4F3" w14:textId="77777777" w:rsidR="00212F7D" w:rsidRPr="00212F7D" w:rsidRDefault="00212F7D" w:rsidP="00DE1647">
      <w:pPr>
        <w:numPr>
          <w:ilvl w:val="1"/>
          <w:numId w:val="27"/>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Komisija patur tiesības jebkurā brīdī pārtraukt izsoli, ja tā konstatē jebkādas nepilnības izsoles noteikumos. </w:t>
      </w:r>
    </w:p>
    <w:p w14:paraId="6B948BF8" w14:textId="77777777" w:rsidR="00212F7D" w:rsidRPr="00212F7D" w:rsidRDefault="00212F7D" w:rsidP="00DE1647">
      <w:pPr>
        <w:numPr>
          <w:ilvl w:val="1"/>
          <w:numId w:val="27"/>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Pretenzijas ar attiecīgiem pierādījumiem par 10.2.punktā minētajiem pārkāpumiem var pieteikt Komisijai ne vēlāk kā 5 (piecu) darba dienu laikā pēc izsoles norises dienas. Komisija 3 (trīs) darba dienu laikā pieņem lēmumu par izsoles atzīšanu par spēkā neesošu vai pretenzijas noraidīšanu. </w:t>
      </w:r>
    </w:p>
    <w:p w14:paraId="3CCAA64D" w14:textId="77777777" w:rsidR="00212F7D" w:rsidRPr="00212F7D" w:rsidRDefault="00212F7D" w:rsidP="00212F7D">
      <w:pPr>
        <w:tabs>
          <w:tab w:val="left" w:pos="284"/>
        </w:tabs>
        <w:autoSpaceDE w:val="0"/>
        <w:autoSpaceDN w:val="0"/>
        <w:adjustRightInd w:val="0"/>
        <w:rPr>
          <w:rFonts w:eastAsia="Calibri"/>
          <w:b/>
          <w:bCs/>
          <w:color w:val="000000"/>
          <w:lang w:eastAsia="en-US"/>
        </w:rPr>
      </w:pPr>
    </w:p>
    <w:p w14:paraId="455A9F87" w14:textId="77777777" w:rsidR="00212F7D" w:rsidRPr="00212F7D" w:rsidRDefault="00212F7D" w:rsidP="00DE1647">
      <w:pPr>
        <w:numPr>
          <w:ilvl w:val="0"/>
          <w:numId w:val="27"/>
        </w:numPr>
        <w:tabs>
          <w:tab w:val="left" w:pos="426"/>
        </w:tabs>
        <w:autoSpaceDE w:val="0"/>
        <w:autoSpaceDN w:val="0"/>
        <w:adjustRightInd w:val="0"/>
        <w:spacing w:after="160" w:line="259" w:lineRule="auto"/>
        <w:ind w:left="284" w:hanging="284"/>
        <w:jc w:val="center"/>
        <w:rPr>
          <w:rFonts w:eastAsia="Calibri"/>
          <w:b/>
          <w:bCs/>
          <w:color w:val="000000"/>
          <w:lang w:eastAsia="en-US"/>
        </w:rPr>
      </w:pPr>
      <w:r w:rsidRPr="00212F7D">
        <w:rPr>
          <w:rFonts w:eastAsia="Calibri"/>
          <w:b/>
          <w:bCs/>
          <w:color w:val="000000"/>
          <w:lang w:eastAsia="en-US"/>
        </w:rPr>
        <w:t>Komisijas tiesības un pienākumi</w:t>
      </w:r>
    </w:p>
    <w:p w14:paraId="40A6E9CA" w14:textId="77777777" w:rsidR="00212F7D" w:rsidRPr="00212F7D" w:rsidRDefault="00212F7D" w:rsidP="00212F7D">
      <w:pPr>
        <w:autoSpaceDE w:val="0"/>
        <w:autoSpaceDN w:val="0"/>
        <w:adjustRightInd w:val="0"/>
        <w:jc w:val="center"/>
        <w:rPr>
          <w:rFonts w:eastAsia="Calibri"/>
          <w:color w:val="000000"/>
          <w:lang w:eastAsia="en-US"/>
        </w:rPr>
      </w:pPr>
    </w:p>
    <w:p w14:paraId="5E63CBDD"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color w:val="000000"/>
          <w:lang w:eastAsia="en-US"/>
        </w:rPr>
      </w:pPr>
      <w:r w:rsidRPr="00212F7D">
        <w:rPr>
          <w:rFonts w:eastAsia="Calibri"/>
          <w:color w:val="000000"/>
          <w:lang w:eastAsia="en-US"/>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3590C330"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color w:val="000000"/>
          <w:lang w:eastAsia="en-US"/>
        </w:rPr>
      </w:pPr>
      <w:r w:rsidRPr="00212F7D">
        <w:rPr>
          <w:color w:val="000000"/>
          <w:lang w:eastAsia="en-US"/>
        </w:rPr>
        <w:t>Komisijas locekļi nedrīkst būt nomas tiesību pretendenti, kā arī tieši vai netieši ieinteresēti N</w:t>
      </w:r>
      <w:r w:rsidRPr="00212F7D">
        <w:rPr>
          <w:rFonts w:eastAsia="Calibri"/>
          <w:color w:val="000000"/>
          <w:lang w:eastAsia="en-US"/>
        </w:rPr>
        <w:t xml:space="preserve">omas objekta iznomāšanas </w:t>
      </w:r>
      <w:r w:rsidRPr="00212F7D">
        <w:rPr>
          <w:color w:val="000000"/>
          <w:lang w:eastAsia="en-US"/>
        </w:rPr>
        <w:t>procesa iznākumā.</w:t>
      </w:r>
    </w:p>
    <w:p w14:paraId="0D9CE37B"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color w:val="000000"/>
          <w:lang w:eastAsia="en-US"/>
        </w:rPr>
      </w:pPr>
      <w:r w:rsidRPr="00212F7D">
        <w:rPr>
          <w:rFonts w:eastAsia="Calibri"/>
          <w:color w:val="000000"/>
          <w:lang w:eastAsia="en-US"/>
        </w:rPr>
        <w:t xml:space="preserve">Komisija ir tiesīga pieņemt lēmumu, ja tās sēdē piedalās vismaz puse no Komisijas locekļiem. </w:t>
      </w:r>
    </w:p>
    <w:p w14:paraId="56CF8D65"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color w:val="000000"/>
          <w:lang w:eastAsia="en-US"/>
        </w:rPr>
      </w:pPr>
      <w:r w:rsidRPr="00212F7D">
        <w:rPr>
          <w:rFonts w:eastAsia="Calibri"/>
          <w:color w:val="000000"/>
          <w:lang w:eastAsia="en-US"/>
        </w:rPr>
        <w:t>Komisija pieņem lēmumus ar vienkāršu balsu vairākumu. Ja Komisijas locekļu balsis sadalās vienādi, izšķirošā ir priekšsēdētāja balss.</w:t>
      </w:r>
    </w:p>
    <w:p w14:paraId="73703FDE"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color w:val="000000"/>
          <w:lang w:eastAsia="en-US"/>
        </w:rPr>
      </w:pPr>
      <w:r w:rsidRPr="00212F7D">
        <w:rPr>
          <w:rFonts w:eastAsia="Calibri"/>
          <w:color w:val="000000"/>
          <w:lang w:eastAsia="en-US"/>
        </w:rPr>
        <w:t xml:space="preserve">Ja kāds no Komisijas locekļiem nepiekrīt Komisijas lēmumam un balso pret to, viņa atšķirīgo viedokli fiksē sēdes protokolā un viņš šādā gadījumā nav atbildīgs par Komisijas pieņemto lēmumu. </w:t>
      </w:r>
    </w:p>
    <w:p w14:paraId="344F223B"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color w:val="000000"/>
          <w:lang w:eastAsia="en-US"/>
        </w:rPr>
      </w:pPr>
      <w:r w:rsidRPr="00212F7D">
        <w:rPr>
          <w:rFonts w:eastAsia="Calibri"/>
          <w:color w:val="000000"/>
          <w:lang w:eastAsia="en-US"/>
        </w:rPr>
        <w:t xml:space="preserve">Izsoles noslēguma protokolā norāda šādu informāciju: </w:t>
      </w:r>
    </w:p>
    <w:p w14:paraId="5AE11191" w14:textId="77777777" w:rsidR="00212F7D" w:rsidRPr="00212F7D" w:rsidRDefault="00212F7D" w:rsidP="00DE1647">
      <w:pPr>
        <w:numPr>
          <w:ilvl w:val="2"/>
          <w:numId w:val="27"/>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 xml:space="preserve">Iznomātajā nosaukums un adrese, izsoles veids, nomas tiesību priekšmets; </w:t>
      </w:r>
    </w:p>
    <w:p w14:paraId="076BC33E" w14:textId="77777777" w:rsidR="00212F7D" w:rsidRPr="00212F7D" w:rsidRDefault="00212F7D" w:rsidP="00DE1647">
      <w:pPr>
        <w:numPr>
          <w:ilvl w:val="2"/>
          <w:numId w:val="27"/>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 xml:space="preserve">datums, kad publicēts paziņojums par izsoli; </w:t>
      </w:r>
    </w:p>
    <w:p w14:paraId="4C2DD3A6" w14:textId="77777777" w:rsidR="00212F7D" w:rsidRPr="00212F7D" w:rsidRDefault="00212F7D" w:rsidP="00DE1647">
      <w:pPr>
        <w:numPr>
          <w:ilvl w:val="2"/>
          <w:numId w:val="27"/>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izsoles komisijas sastāvs un tās izveidošanas pamatojums;</w:t>
      </w:r>
    </w:p>
    <w:p w14:paraId="151D7501" w14:textId="77777777" w:rsidR="00212F7D" w:rsidRPr="00212F7D" w:rsidRDefault="00212F7D" w:rsidP="00DE1647">
      <w:pPr>
        <w:numPr>
          <w:ilvl w:val="2"/>
          <w:numId w:val="27"/>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pretendentiem izvirzītās prasības;</w:t>
      </w:r>
    </w:p>
    <w:p w14:paraId="261E57D8" w14:textId="77777777" w:rsidR="00212F7D" w:rsidRPr="00212F7D" w:rsidRDefault="00212F7D" w:rsidP="00DE1647">
      <w:pPr>
        <w:numPr>
          <w:ilvl w:val="2"/>
          <w:numId w:val="27"/>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 xml:space="preserve">izsoles nosacīta nomas maksa; </w:t>
      </w:r>
    </w:p>
    <w:p w14:paraId="751CC0F3" w14:textId="77777777" w:rsidR="00212F7D" w:rsidRPr="00212F7D" w:rsidRDefault="00212F7D" w:rsidP="00DE1647">
      <w:pPr>
        <w:numPr>
          <w:ilvl w:val="2"/>
          <w:numId w:val="27"/>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pieteikumu iesniegšanas termiņš un mutiskas izsoles vieta, datums un laiks;</w:t>
      </w:r>
    </w:p>
    <w:p w14:paraId="6B230F0E" w14:textId="77777777" w:rsidR="00212F7D" w:rsidRPr="00212F7D" w:rsidRDefault="00212F7D" w:rsidP="00DE1647">
      <w:pPr>
        <w:numPr>
          <w:ilvl w:val="2"/>
          <w:numId w:val="27"/>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pieteikumus iesniegušo pretendentu vārds, uzvārds vai nosaukums, un citi šo personu identificējošie dati;</w:t>
      </w:r>
    </w:p>
    <w:p w14:paraId="3B0571C4" w14:textId="77777777" w:rsidR="00212F7D" w:rsidRPr="00212F7D" w:rsidRDefault="00212F7D" w:rsidP="00DE1647">
      <w:pPr>
        <w:numPr>
          <w:ilvl w:val="2"/>
          <w:numId w:val="27"/>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 xml:space="preserve">pretendenta nosaukums, ar kuru nolemts slēgt Nomas līgumu, nomas maksa un līguma darbības termiņš; </w:t>
      </w:r>
    </w:p>
    <w:p w14:paraId="5AEA3269" w14:textId="77777777" w:rsidR="00212F7D" w:rsidRPr="00212F7D" w:rsidRDefault="00212F7D" w:rsidP="00DE1647">
      <w:pPr>
        <w:numPr>
          <w:ilvl w:val="2"/>
          <w:numId w:val="27"/>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pamatojums lēmumam par pretendenta izslēgšanu no dalības izsolē;</w:t>
      </w:r>
    </w:p>
    <w:p w14:paraId="659CC78D" w14:textId="77777777" w:rsidR="00212F7D" w:rsidRPr="00212F7D" w:rsidRDefault="00212F7D" w:rsidP="00DE1647">
      <w:pPr>
        <w:numPr>
          <w:ilvl w:val="2"/>
          <w:numId w:val="27"/>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lēmuma pamatojums, ja Iznomātājs pieņēmis lēmumu pārtraukt izsoli.</w:t>
      </w:r>
    </w:p>
    <w:p w14:paraId="4AA04B28" w14:textId="77777777" w:rsidR="00212F7D" w:rsidRPr="00212F7D" w:rsidRDefault="00212F7D" w:rsidP="00DE1647">
      <w:pPr>
        <w:numPr>
          <w:ilvl w:val="1"/>
          <w:numId w:val="27"/>
        </w:numPr>
        <w:tabs>
          <w:tab w:val="left" w:pos="1276"/>
        </w:tabs>
        <w:autoSpaceDE w:val="0"/>
        <w:autoSpaceDN w:val="0"/>
        <w:adjustRightInd w:val="0"/>
        <w:spacing w:after="160" w:line="259" w:lineRule="auto"/>
        <w:ind w:left="567" w:hanging="567"/>
        <w:jc w:val="both"/>
        <w:rPr>
          <w:rFonts w:eastAsia="Calibri"/>
          <w:color w:val="000000"/>
          <w:lang w:eastAsia="en-US"/>
        </w:rPr>
      </w:pPr>
      <w:r w:rsidRPr="00212F7D">
        <w:rPr>
          <w:rFonts w:eastAsia="Calibri"/>
          <w:color w:val="000000"/>
          <w:lang w:eastAsia="en-US"/>
        </w:rPr>
        <w:t xml:space="preserve">Komisijas lēmums par izsoles rezultātu stājas spēkā pēc izsoles rezultātu apstiprināšanas Gulbenes novada domes sēdē. </w:t>
      </w:r>
    </w:p>
    <w:p w14:paraId="02701CB2" w14:textId="77777777" w:rsidR="00212F7D" w:rsidRPr="00212F7D" w:rsidRDefault="00212F7D" w:rsidP="00DE1647">
      <w:pPr>
        <w:numPr>
          <w:ilvl w:val="1"/>
          <w:numId w:val="27"/>
        </w:numPr>
        <w:tabs>
          <w:tab w:val="left" w:pos="1276"/>
        </w:tabs>
        <w:autoSpaceDE w:val="0"/>
        <w:autoSpaceDN w:val="0"/>
        <w:adjustRightInd w:val="0"/>
        <w:spacing w:after="160" w:line="259" w:lineRule="auto"/>
        <w:ind w:left="567" w:hanging="567"/>
        <w:jc w:val="both"/>
        <w:rPr>
          <w:rFonts w:eastAsia="Calibri"/>
          <w:color w:val="000000"/>
          <w:lang w:eastAsia="en-US"/>
        </w:rPr>
      </w:pPr>
      <w:r w:rsidRPr="00212F7D">
        <w:rPr>
          <w:rFonts w:eastAsia="Calibri"/>
          <w:color w:val="000000"/>
          <w:lang w:eastAsia="en-US"/>
        </w:rPr>
        <w:t>Iznomātājs nodrošina, ka izsoles noslēguma protokols ir pieejams pretendentiem 3 (trīs) darba dienu laikā no Komisijas lēmuma pieņemšanas par izsoles rezultātu.</w:t>
      </w:r>
    </w:p>
    <w:p w14:paraId="22098001" w14:textId="77777777" w:rsidR="00212F7D" w:rsidRPr="00212F7D" w:rsidRDefault="00212F7D" w:rsidP="00DE1647">
      <w:pPr>
        <w:numPr>
          <w:ilvl w:val="1"/>
          <w:numId w:val="27"/>
        </w:numPr>
        <w:tabs>
          <w:tab w:val="left" w:pos="1276"/>
        </w:tabs>
        <w:autoSpaceDE w:val="0"/>
        <w:autoSpaceDN w:val="0"/>
        <w:adjustRightInd w:val="0"/>
        <w:spacing w:after="160" w:line="259" w:lineRule="auto"/>
        <w:ind w:left="567" w:hanging="567"/>
        <w:jc w:val="both"/>
        <w:rPr>
          <w:rFonts w:eastAsia="Calibri"/>
          <w:color w:val="000000"/>
          <w:lang w:eastAsia="en-US"/>
        </w:rPr>
      </w:pPr>
      <w:r w:rsidRPr="00212F7D">
        <w:rPr>
          <w:rFonts w:eastAsia="Calibri"/>
          <w:color w:val="000000"/>
          <w:lang w:eastAsia="en-US"/>
        </w:rPr>
        <w:t xml:space="preserve">Komisijas pienākumi: </w:t>
      </w:r>
    </w:p>
    <w:p w14:paraId="618067B4" w14:textId="77777777" w:rsidR="00212F7D" w:rsidRPr="00212F7D" w:rsidRDefault="00212F7D" w:rsidP="00DE1647">
      <w:pPr>
        <w:numPr>
          <w:ilvl w:val="2"/>
          <w:numId w:val="27"/>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 xml:space="preserve">nodrošināt izsoles dokumentu izstrādāšanu, izsoles gaitas protokolēšanu un atbildēt par tās norisi; </w:t>
      </w:r>
    </w:p>
    <w:p w14:paraId="16173DDC" w14:textId="77777777" w:rsidR="00212F7D" w:rsidRPr="00212F7D" w:rsidRDefault="00212F7D" w:rsidP="00DE1647">
      <w:pPr>
        <w:numPr>
          <w:ilvl w:val="2"/>
          <w:numId w:val="27"/>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 xml:space="preserve">vērtēt pretendentus un to iesniegtos pieteikumus saskaņā ar šiem izsoles noteikumiem, kā arī citiem normatīvajiem aktiem; </w:t>
      </w:r>
    </w:p>
    <w:p w14:paraId="14ACCFC1" w14:textId="77777777" w:rsidR="00212F7D" w:rsidRPr="00212F7D" w:rsidRDefault="00212F7D" w:rsidP="00DE1647">
      <w:pPr>
        <w:numPr>
          <w:ilvl w:val="2"/>
          <w:numId w:val="27"/>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pieņemt lēmumu par izsoles protokolu apstiprināšanu un iesniegšanu Gulbenes novada domei izsoles rezultātu apstiprināšanai;</w:t>
      </w:r>
    </w:p>
    <w:p w14:paraId="44AAE6BF" w14:textId="77777777" w:rsidR="00212F7D" w:rsidRPr="00212F7D" w:rsidRDefault="00212F7D" w:rsidP="00DE1647">
      <w:pPr>
        <w:numPr>
          <w:ilvl w:val="2"/>
          <w:numId w:val="27"/>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atbildēt uz pretendentu jautājumiem;</w:t>
      </w:r>
    </w:p>
    <w:p w14:paraId="6B62F9BC" w14:textId="77777777" w:rsidR="00212F7D" w:rsidRPr="00212F7D" w:rsidRDefault="00212F7D" w:rsidP="00DE1647">
      <w:pPr>
        <w:numPr>
          <w:ilvl w:val="2"/>
          <w:numId w:val="27"/>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lastRenderedPageBreak/>
        <w:t>paziņot visiem pieteikumus iesniegušajiem pretendentiem lēmumu par izsoles rezultātu, nosūtot informāciju uz viņu pieteikumā norādīto e-adresi vai e-pasta adresi.</w:t>
      </w:r>
    </w:p>
    <w:p w14:paraId="4F13A505" w14:textId="77777777" w:rsidR="00212F7D" w:rsidRPr="00212F7D" w:rsidRDefault="00212F7D" w:rsidP="00212F7D">
      <w:pPr>
        <w:autoSpaceDE w:val="0"/>
        <w:autoSpaceDN w:val="0"/>
        <w:adjustRightInd w:val="0"/>
        <w:jc w:val="both"/>
        <w:rPr>
          <w:rFonts w:eastAsia="Calibri"/>
          <w:color w:val="000000"/>
          <w:lang w:eastAsia="en-US"/>
        </w:rPr>
      </w:pPr>
    </w:p>
    <w:p w14:paraId="3FAE973E" w14:textId="77777777" w:rsidR="00212F7D" w:rsidRPr="00212F7D" w:rsidRDefault="00212F7D" w:rsidP="00DE1647">
      <w:pPr>
        <w:numPr>
          <w:ilvl w:val="0"/>
          <w:numId w:val="27"/>
        </w:numPr>
        <w:tabs>
          <w:tab w:val="left" w:pos="426"/>
        </w:tabs>
        <w:autoSpaceDE w:val="0"/>
        <w:autoSpaceDN w:val="0"/>
        <w:adjustRightInd w:val="0"/>
        <w:spacing w:after="160" w:line="259" w:lineRule="auto"/>
        <w:ind w:left="284" w:hanging="284"/>
        <w:jc w:val="center"/>
        <w:rPr>
          <w:rFonts w:eastAsia="Calibri"/>
          <w:b/>
          <w:bCs/>
          <w:color w:val="000000"/>
          <w:lang w:eastAsia="en-US"/>
        </w:rPr>
      </w:pPr>
      <w:r w:rsidRPr="00212F7D">
        <w:rPr>
          <w:rFonts w:eastAsia="Calibri"/>
          <w:b/>
          <w:bCs/>
          <w:color w:val="000000"/>
          <w:lang w:eastAsia="en-US"/>
        </w:rPr>
        <w:t>Sūdzību iesniegšana</w:t>
      </w:r>
    </w:p>
    <w:p w14:paraId="27ED0AFA" w14:textId="77777777" w:rsidR="00212F7D" w:rsidRPr="00212F7D" w:rsidRDefault="00212F7D" w:rsidP="00212F7D">
      <w:pPr>
        <w:tabs>
          <w:tab w:val="left" w:pos="426"/>
        </w:tabs>
        <w:autoSpaceDE w:val="0"/>
        <w:autoSpaceDN w:val="0"/>
        <w:adjustRightInd w:val="0"/>
        <w:rPr>
          <w:rFonts w:eastAsia="Calibri"/>
          <w:b/>
          <w:bCs/>
          <w:color w:val="000000"/>
          <w:lang w:eastAsia="en-US"/>
        </w:rPr>
      </w:pPr>
    </w:p>
    <w:p w14:paraId="4BCAF069"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color w:val="000000"/>
          <w:lang w:eastAsia="en-US"/>
        </w:rPr>
      </w:pPr>
      <w:r w:rsidRPr="00212F7D">
        <w:rPr>
          <w:rFonts w:eastAsia="Calibri"/>
          <w:color w:val="000000"/>
          <w:lang w:eastAsia="en-US"/>
        </w:rPr>
        <w:t xml:space="preserve">Personas var iesniegt sūdzību </w:t>
      </w:r>
      <w:r w:rsidRPr="00212F7D">
        <w:rPr>
          <w:rFonts w:eastAsia="Calibri"/>
          <w:iCs/>
          <w:color w:val="000000"/>
          <w:lang w:eastAsia="en-US"/>
        </w:rPr>
        <w:t xml:space="preserve">Iznomātājam </w:t>
      </w:r>
      <w:r w:rsidRPr="00212F7D">
        <w:rPr>
          <w:rFonts w:eastAsia="Calibri"/>
          <w:color w:val="000000"/>
          <w:lang w:eastAsia="en-US"/>
        </w:rPr>
        <w:t xml:space="preserve">par </w:t>
      </w:r>
      <w:r w:rsidRPr="00212F7D">
        <w:rPr>
          <w:rFonts w:eastAsia="Calibri"/>
          <w:iCs/>
          <w:color w:val="000000"/>
          <w:lang w:eastAsia="en-US"/>
        </w:rPr>
        <w:t xml:space="preserve">Komisijas </w:t>
      </w:r>
      <w:r w:rsidRPr="00212F7D">
        <w:rPr>
          <w:rFonts w:eastAsia="Calibri"/>
          <w:color w:val="000000"/>
          <w:lang w:eastAsia="en-US"/>
        </w:rPr>
        <w:t xml:space="preserve">darbībām 5 (piecu) darba dienu laikā no šo darbību veikšanas dienas. Ja sūdzība iesniegta pēc noteiktā termiņa, tā netiek izskatīta. </w:t>
      </w:r>
    </w:p>
    <w:p w14:paraId="4375D2F2"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color w:val="000000"/>
          <w:lang w:eastAsia="en-US"/>
        </w:rPr>
      </w:pPr>
      <w:r w:rsidRPr="00212F7D">
        <w:rPr>
          <w:rFonts w:eastAsia="Calibri"/>
          <w:color w:val="000000"/>
          <w:lang w:eastAsia="en-US"/>
        </w:rPr>
        <w:t>Izskatot sūdzību, Iznomātājs pieņem lēmumu, kas tiek paziņots visiem izsoles dalībniekiem, nosūtot to uz viņu pieteikumā norādīto e-pasta adresi.</w:t>
      </w:r>
    </w:p>
    <w:p w14:paraId="1A2A6FD9" w14:textId="77777777" w:rsidR="00212F7D" w:rsidRPr="00212F7D" w:rsidRDefault="00212F7D" w:rsidP="00212F7D">
      <w:pPr>
        <w:autoSpaceDE w:val="0"/>
        <w:autoSpaceDN w:val="0"/>
        <w:adjustRightInd w:val="0"/>
        <w:rPr>
          <w:rFonts w:eastAsia="Calibri"/>
          <w:color w:val="000000"/>
          <w:lang w:eastAsia="en-US"/>
        </w:rPr>
      </w:pPr>
    </w:p>
    <w:p w14:paraId="69119AD1" w14:textId="77777777" w:rsidR="00212F7D" w:rsidRPr="00212F7D" w:rsidRDefault="00212F7D" w:rsidP="00DE1647">
      <w:pPr>
        <w:numPr>
          <w:ilvl w:val="0"/>
          <w:numId w:val="27"/>
        </w:numPr>
        <w:autoSpaceDE w:val="0"/>
        <w:autoSpaceDN w:val="0"/>
        <w:adjustRightInd w:val="0"/>
        <w:spacing w:after="160" w:line="259" w:lineRule="auto"/>
        <w:jc w:val="center"/>
        <w:rPr>
          <w:rFonts w:eastAsia="Calibri"/>
          <w:color w:val="000000"/>
          <w:lang w:eastAsia="en-US"/>
        </w:rPr>
      </w:pPr>
      <w:r w:rsidRPr="00212F7D">
        <w:rPr>
          <w:rFonts w:eastAsia="Calibri"/>
          <w:b/>
          <w:bCs/>
          <w:color w:val="000000"/>
          <w:lang w:eastAsia="en-US"/>
        </w:rPr>
        <w:t>Pielikumi</w:t>
      </w:r>
      <w:r w:rsidRPr="00212F7D">
        <w:rPr>
          <w:rFonts w:eastAsia="Calibri"/>
          <w:color w:val="000000"/>
          <w:lang w:eastAsia="en-US"/>
        </w:rPr>
        <w:t xml:space="preserve"> </w:t>
      </w:r>
    </w:p>
    <w:p w14:paraId="636D2C99" w14:textId="77777777" w:rsidR="00212F7D" w:rsidRPr="00212F7D" w:rsidRDefault="00212F7D" w:rsidP="00212F7D">
      <w:pPr>
        <w:autoSpaceDE w:val="0"/>
        <w:autoSpaceDN w:val="0"/>
        <w:adjustRightInd w:val="0"/>
        <w:rPr>
          <w:rFonts w:eastAsia="Calibri"/>
          <w:color w:val="000000"/>
          <w:lang w:eastAsia="en-US"/>
        </w:rPr>
      </w:pPr>
    </w:p>
    <w:p w14:paraId="6E54E044"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color w:val="000000"/>
          <w:lang w:eastAsia="en-US"/>
        </w:rPr>
      </w:pPr>
      <w:r w:rsidRPr="00212F7D">
        <w:rPr>
          <w:rFonts w:eastAsia="Calibri"/>
          <w:color w:val="000000"/>
          <w:lang w:eastAsia="en-US"/>
        </w:rPr>
        <w:t xml:space="preserve">1.pielikums – Nekustamā īpašuma nomas līguma projekts; </w:t>
      </w:r>
    </w:p>
    <w:p w14:paraId="492C861E" w14:textId="77777777" w:rsidR="00212F7D" w:rsidRPr="00212F7D" w:rsidRDefault="00212F7D" w:rsidP="00DE1647">
      <w:pPr>
        <w:numPr>
          <w:ilvl w:val="1"/>
          <w:numId w:val="27"/>
        </w:numPr>
        <w:tabs>
          <w:tab w:val="left" w:pos="567"/>
        </w:tabs>
        <w:autoSpaceDE w:val="0"/>
        <w:autoSpaceDN w:val="0"/>
        <w:adjustRightInd w:val="0"/>
        <w:spacing w:after="160" w:line="259" w:lineRule="auto"/>
        <w:ind w:left="567" w:hanging="567"/>
        <w:jc w:val="both"/>
        <w:rPr>
          <w:rFonts w:eastAsia="Calibri"/>
          <w:lang w:eastAsia="en-US"/>
        </w:rPr>
      </w:pPr>
      <w:r w:rsidRPr="00212F7D">
        <w:rPr>
          <w:rFonts w:eastAsia="Calibri"/>
          <w:lang w:eastAsia="en-US"/>
        </w:rPr>
        <w:t>2.pielikums – Pieteikums dalībai pirmajā nomas tiesību mutiskā izsolē.</w:t>
      </w:r>
    </w:p>
    <w:p w14:paraId="4C21F8A7" w14:textId="77777777" w:rsidR="00212F7D" w:rsidRPr="00212F7D" w:rsidRDefault="00212F7D" w:rsidP="00212F7D">
      <w:pPr>
        <w:spacing w:line="360" w:lineRule="auto"/>
        <w:jc w:val="both"/>
        <w:rPr>
          <w:lang w:eastAsia="en-US"/>
        </w:rPr>
      </w:pPr>
    </w:p>
    <w:p w14:paraId="4E4CEAA5" w14:textId="77777777" w:rsidR="00212F7D" w:rsidRPr="00212F7D" w:rsidRDefault="00212F7D" w:rsidP="00212F7D">
      <w:pPr>
        <w:tabs>
          <w:tab w:val="left" w:pos="7230"/>
        </w:tabs>
        <w:spacing w:line="360" w:lineRule="auto"/>
        <w:jc w:val="both"/>
        <w:rPr>
          <w:lang w:eastAsia="en-US"/>
        </w:rPr>
      </w:pPr>
      <w:r w:rsidRPr="00212F7D">
        <w:rPr>
          <w:lang w:eastAsia="en-US"/>
        </w:rPr>
        <w:t>Gulbenes novada domes priekšsēdētājs</w:t>
      </w:r>
      <w:r w:rsidRPr="00212F7D">
        <w:rPr>
          <w:lang w:eastAsia="en-US"/>
        </w:rPr>
        <w:tab/>
        <w:t>A. Caunītis</w:t>
      </w:r>
    </w:p>
    <w:p w14:paraId="77D29CD2" w14:textId="77777777" w:rsidR="00212F7D" w:rsidRPr="00212F7D" w:rsidRDefault="00212F7D" w:rsidP="00212F7D">
      <w:pPr>
        <w:autoSpaceDE w:val="0"/>
        <w:autoSpaceDN w:val="0"/>
        <w:adjustRightInd w:val="0"/>
        <w:rPr>
          <w:rFonts w:eastAsia="Calibri"/>
          <w:color w:val="000000"/>
          <w:lang w:eastAsia="en-US"/>
        </w:rPr>
      </w:pPr>
    </w:p>
    <w:p w14:paraId="65D71F2B" w14:textId="417E14C9" w:rsidR="00DE1647" w:rsidRDefault="00DE1647">
      <w:pPr>
        <w:spacing w:after="160" w:line="259" w:lineRule="auto"/>
        <w:rPr>
          <w:rFonts w:eastAsia="Calibri"/>
          <w:color w:val="000000"/>
          <w:lang w:eastAsia="en-US"/>
        </w:rPr>
      </w:pPr>
      <w:r>
        <w:rPr>
          <w:rFonts w:eastAsia="Calibri"/>
          <w:color w:val="000000"/>
          <w:lang w:eastAsia="en-US"/>
        </w:rPr>
        <w:br w:type="page"/>
      </w:r>
    </w:p>
    <w:p w14:paraId="1CF03D63" w14:textId="77777777" w:rsidR="00212F7D" w:rsidRPr="00212F7D" w:rsidRDefault="00212F7D" w:rsidP="00212F7D">
      <w:pPr>
        <w:autoSpaceDE w:val="0"/>
        <w:autoSpaceDN w:val="0"/>
        <w:adjustRightInd w:val="0"/>
        <w:rPr>
          <w:rFonts w:eastAsia="Calibri"/>
          <w:color w:val="000000"/>
          <w:lang w:eastAsia="en-US"/>
        </w:rPr>
      </w:pPr>
    </w:p>
    <w:tbl>
      <w:tblPr>
        <w:tblStyle w:val="Reatabula6"/>
        <w:tblW w:w="4257"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tblGrid>
      <w:tr w:rsidR="00212F7D" w:rsidRPr="00212F7D" w14:paraId="3ED27ACB" w14:textId="77777777" w:rsidTr="006843B0">
        <w:trPr>
          <w:trHeight w:val="1055"/>
        </w:trPr>
        <w:tc>
          <w:tcPr>
            <w:tcW w:w="4257" w:type="dxa"/>
          </w:tcPr>
          <w:p w14:paraId="358C64CD" w14:textId="77777777" w:rsidR="00212F7D" w:rsidRPr="00212F7D" w:rsidRDefault="00212F7D" w:rsidP="00212F7D">
            <w:pPr>
              <w:tabs>
                <w:tab w:val="left" w:pos="5387"/>
              </w:tabs>
              <w:rPr>
                <w:bCs/>
                <w:color w:val="000000"/>
                <w:sz w:val="18"/>
                <w:szCs w:val="18"/>
              </w:rPr>
            </w:pPr>
            <w:r w:rsidRPr="00212F7D">
              <w:rPr>
                <w:bCs/>
                <w:color w:val="000000"/>
                <w:sz w:val="18"/>
                <w:szCs w:val="18"/>
              </w:rPr>
              <w:t>1.pielikums</w:t>
            </w:r>
          </w:p>
          <w:p w14:paraId="6603E76F" w14:textId="77777777" w:rsidR="00212F7D" w:rsidRPr="00212F7D" w:rsidRDefault="00212F7D" w:rsidP="00212F7D">
            <w:pPr>
              <w:tabs>
                <w:tab w:val="left" w:pos="5387"/>
              </w:tabs>
              <w:rPr>
                <w:bCs/>
                <w:color w:val="000000"/>
                <w:sz w:val="18"/>
                <w:szCs w:val="18"/>
              </w:rPr>
            </w:pPr>
            <w:r w:rsidRPr="00212F7D">
              <w:rPr>
                <w:bCs/>
                <w:color w:val="000000"/>
                <w:sz w:val="18"/>
                <w:szCs w:val="18"/>
              </w:rPr>
              <w:t>nekustamā īpašuma ar kadastra numuru 5001 007 0270 un adresi: Zaļā iela 3, Gulbene, Gulbenes novads,  ražošanas ēkas daļas 199,30 m</w:t>
            </w:r>
            <w:r w:rsidRPr="00212F7D">
              <w:rPr>
                <w:bCs/>
                <w:color w:val="000000"/>
                <w:sz w:val="18"/>
                <w:szCs w:val="18"/>
                <w:vertAlign w:val="superscript"/>
              </w:rPr>
              <w:t>2</w:t>
            </w:r>
            <w:r w:rsidRPr="00212F7D">
              <w:rPr>
                <w:bCs/>
                <w:color w:val="000000"/>
                <w:sz w:val="18"/>
                <w:szCs w:val="18"/>
              </w:rPr>
              <w:t xml:space="preserve"> platībā un zemes vienības ar kadastra</w:t>
            </w:r>
            <w:r w:rsidRPr="00212F7D">
              <w:rPr>
                <w:rFonts w:ascii="Arial" w:hAnsi="Arial" w:cs="Arial"/>
                <w:sz w:val="22"/>
                <w:szCs w:val="22"/>
              </w:rPr>
              <w:t xml:space="preserve"> </w:t>
            </w:r>
            <w:r w:rsidRPr="00212F7D">
              <w:rPr>
                <w:bCs/>
                <w:color w:val="000000"/>
                <w:sz w:val="18"/>
                <w:szCs w:val="18"/>
              </w:rPr>
              <w:t>apzīmējumu 5001 007 0270 daļas nomas tiesību</w:t>
            </w:r>
            <w:r w:rsidRPr="00212F7D">
              <w:rPr>
                <w:rFonts w:ascii="Arial" w:hAnsi="Arial" w:cs="Arial"/>
                <w:sz w:val="22"/>
                <w:szCs w:val="22"/>
              </w:rPr>
              <w:t xml:space="preserve"> </w:t>
            </w:r>
            <w:r w:rsidRPr="00212F7D">
              <w:rPr>
                <w:bCs/>
                <w:color w:val="000000"/>
                <w:sz w:val="18"/>
                <w:szCs w:val="18"/>
              </w:rPr>
              <w:t>pirmās izsoles noteikumiem</w:t>
            </w:r>
          </w:p>
        </w:tc>
      </w:tr>
    </w:tbl>
    <w:p w14:paraId="2BBDA60C" w14:textId="77777777" w:rsidR="00212F7D" w:rsidRPr="00212F7D" w:rsidRDefault="00212F7D" w:rsidP="00212F7D">
      <w:pPr>
        <w:tabs>
          <w:tab w:val="left" w:pos="5245"/>
        </w:tabs>
        <w:rPr>
          <w:b/>
          <w:color w:val="000000"/>
        </w:rPr>
      </w:pPr>
    </w:p>
    <w:p w14:paraId="2597EE35" w14:textId="77777777" w:rsidR="00212F7D" w:rsidRPr="00212F7D" w:rsidRDefault="00212F7D" w:rsidP="00212F7D">
      <w:pPr>
        <w:jc w:val="center"/>
        <w:rPr>
          <w:b/>
          <w:color w:val="000000"/>
          <w:sz w:val="22"/>
          <w:szCs w:val="22"/>
        </w:rPr>
      </w:pPr>
      <w:r w:rsidRPr="00212F7D">
        <w:rPr>
          <w:b/>
          <w:color w:val="000000"/>
          <w:sz w:val="22"/>
          <w:szCs w:val="22"/>
        </w:rPr>
        <w:t>NEKUSTAMĀ ĪPAŠUMA NOMAS LĪGUMS Nr. ____</w:t>
      </w:r>
    </w:p>
    <w:p w14:paraId="509A248B" w14:textId="77777777" w:rsidR="00212F7D" w:rsidRPr="00212F7D" w:rsidRDefault="00212F7D" w:rsidP="00212F7D">
      <w:pPr>
        <w:jc w:val="center"/>
        <w:rPr>
          <w:color w:val="000000"/>
          <w:sz w:val="22"/>
          <w:szCs w:val="22"/>
        </w:rPr>
      </w:pPr>
    </w:p>
    <w:p w14:paraId="4478D8AA" w14:textId="77777777" w:rsidR="00212F7D" w:rsidRPr="00212F7D" w:rsidRDefault="00212F7D" w:rsidP="00212F7D">
      <w:pPr>
        <w:jc w:val="both"/>
        <w:rPr>
          <w:color w:val="000000"/>
          <w:sz w:val="22"/>
          <w:szCs w:val="22"/>
        </w:rPr>
      </w:pPr>
      <w:r w:rsidRPr="00212F7D">
        <w:rPr>
          <w:color w:val="000000"/>
          <w:sz w:val="22"/>
          <w:szCs w:val="22"/>
        </w:rPr>
        <w:t>Gulbenē,                                                                                             20___.gada ____.__________</w:t>
      </w:r>
    </w:p>
    <w:p w14:paraId="6B1CC85F" w14:textId="77777777" w:rsidR="00212F7D" w:rsidRPr="00212F7D" w:rsidRDefault="00212F7D" w:rsidP="00212F7D">
      <w:pPr>
        <w:jc w:val="both"/>
        <w:rPr>
          <w:color w:val="000000"/>
          <w:sz w:val="22"/>
          <w:szCs w:val="22"/>
        </w:rPr>
      </w:pPr>
    </w:p>
    <w:p w14:paraId="4A3FE3D1" w14:textId="77777777" w:rsidR="00212F7D" w:rsidRPr="00212F7D" w:rsidRDefault="00212F7D" w:rsidP="00212F7D">
      <w:pPr>
        <w:ind w:firstLine="567"/>
        <w:jc w:val="both"/>
        <w:rPr>
          <w:sz w:val="22"/>
          <w:szCs w:val="22"/>
        </w:rPr>
      </w:pPr>
      <w:r w:rsidRPr="00212F7D">
        <w:rPr>
          <w:b/>
          <w:sz w:val="22"/>
          <w:szCs w:val="22"/>
        </w:rPr>
        <w:t>Gulbenes novada pašvaldība</w:t>
      </w:r>
      <w:r w:rsidRPr="00212F7D">
        <w:rPr>
          <w:sz w:val="22"/>
          <w:szCs w:val="22"/>
        </w:rPr>
        <w:t xml:space="preserve">, reģistrācijas Nr. 90009116327, juridiskā adrese: Ābeļu iela 2, Gulbene, Gulbenes novads, LV-4401 (turpmāk – Iznomātājs), tās izpilddirektora _______________ personā, no vienas puses, un </w:t>
      </w:r>
    </w:p>
    <w:p w14:paraId="101393C8" w14:textId="77777777" w:rsidR="00212F7D" w:rsidRPr="00212F7D" w:rsidRDefault="00212F7D" w:rsidP="00212F7D">
      <w:pPr>
        <w:ind w:firstLine="567"/>
        <w:jc w:val="both"/>
        <w:rPr>
          <w:color w:val="000000"/>
          <w:sz w:val="22"/>
          <w:szCs w:val="22"/>
        </w:rPr>
      </w:pPr>
      <w:r w:rsidRPr="00212F7D">
        <w:rPr>
          <w:b/>
          <w:bCs/>
          <w:color w:val="000000"/>
          <w:sz w:val="22"/>
          <w:szCs w:val="22"/>
        </w:rPr>
        <w:t>______________________________</w:t>
      </w:r>
      <w:r w:rsidRPr="00212F7D">
        <w:rPr>
          <w:color w:val="000000"/>
          <w:sz w:val="22"/>
          <w:szCs w:val="22"/>
        </w:rPr>
        <w:t>, reģistrācijas Nr. _____________________, juridiskā adrese: ____________________ (turpmāk – Nomnieks), tā ___________________ personā, kas rīkojas pamatojoties uz _______________________, no otras puses,</w:t>
      </w:r>
    </w:p>
    <w:p w14:paraId="5A1924BD" w14:textId="77777777" w:rsidR="00212F7D" w:rsidRPr="00212F7D" w:rsidRDefault="00212F7D" w:rsidP="00212F7D">
      <w:pPr>
        <w:jc w:val="both"/>
        <w:rPr>
          <w:color w:val="000000"/>
          <w:sz w:val="22"/>
          <w:szCs w:val="22"/>
        </w:rPr>
      </w:pPr>
      <w:r w:rsidRPr="00212F7D">
        <w:rPr>
          <w:color w:val="000000"/>
          <w:sz w:val="22"/>
          <w:szCs w:val="22"/>
        </w:rPr>
        <w:t>(abi kopā – Puses, katrs atsevišķi – Puse), no brīvas gribas, bez spaidiem, maldības un viltus, apzinoties savas rīcības saturu, nozīmi un juridiskās sekas,</w:t>
      </w:r>
    </w:p>
    <w:p w14:paraId="11A352A3" w14:textId="77777777" w:rsidR="00212F7D" w:rsidRPr="00212F7D" w:rsidRDefault="00212F7D" w:rsidP="00212F7D">
      <w:pPr>
        <w:ind w:firstLine="567"/>
        <w:jc w:val="both"/>
        <w:rPr>
          <w:color w:val="000000"/>
          <w:sz w:val="22"/>
          <w:szCs w:val="22"/>
        </w:rPr>
      </w:pPr>
      <w:r w:rsidRPr="00212F7D">
        <w:rPr>
          <w:b/>
          <w:bCs/>
          <w:color w:val="000000"/>
          <w:sz w:val="22"/>
          <w:szCs w:val="22"/>
        </w:rPr>
        <w:t>ņemot vērā</w:t>
      </w:r>
      <w:r w:rsidRPr="00212F7D">
        <w:rPr>
          <w:color w:val="000000"/>
          <w:sz w:val="22"/>
          <w:szCs w:val="22"/>
        </w:rPr>
        <w:t xml:space="preserve"> Gulbenes novada pašvaldības Eiropas Reģionālās attīstības fonda specifiskā atbalsta mērķa 5.6.2. “Teritoriju </w:t>
      </w:r>
      <w:proofErr w:type="spellStart"/>
      <w:r w:rsidRPr="00212F7D">
        <w:rPr>
          <w:color w:val="000000"/>
          <w:sz w:val="22"/>
          <w:szCs w:val="22"/>
        </w:rPr>
        <w:t>revitalizācija</w:t>
      </w:r>
      <w:proofErr w:type="spellEnd"/>
      <w:r w:rsidRPr="00212F7D">
        <w:rPr>
          <w:color w:val="000000"/>
          <w:sz w:val="22"/>
          <w:szCs w:val="22"/>
        </w:rPr>
        <w:t xml:space="preserve">, reģenerējot degradētās teritorijas atbilstoši pašvaldību integrētajām attīstības programmām” īstenošanas noteikumi” un 13.1.3. specifiskā atbalsta mērķa “Atveseļošanas pasākumi vides un reģionālās attīstības jomā” 13.1.3.3. pasākuma “Teritoriju </w:t>
      </w:r>
      <w:proofErr w:type="spellStart"/>
      <w:r w:rsidRPr="00212F7D">
        <w:rPr>
          <w:color w:val="000000"/>
          <w:sz w:val="22"/>
          <w:szCs w:val="22"/>
        </w:rPr>
        <w:t>revitalizācija</w:t>
      </w:r>
      <w:proofErr w:type="spellEnd"/>
      <w:r w:rsidRPr="00212F7D">
        <w:rPr>
          <w:color w:val="000000"/>
          <w:sz w:val="22"/>
          <w:szCs w:val="22"/>
        </w:rPr>
        <w:t xml:space="preserve"> uzņēmējdarbības veicināšanai pašvaldībās” ietvaros īstenojamo projektu “Ražošanas/noliktavas ēkas ar biroja telpām būvniecība Gulbenē” Nr. 5.6.2.0/22/I/008, </w:t>
      </w:r>
    </w:p>
    <w:p w14:paraId="41A5E0E0" w14:textId="77777777" w:rsidR="00212F7D" w:rsidRPr="00212F7D" w:rsidRDefault="00212F7D" w:rsidP="00212F7D">
      <w:pPr>
        <w:ind w:firstLine="567"/>
        <w:jc w:val="both"/>
        <w:rPr>
          <w:b/>
          <w:bCs/>
          <w:color w:val="000000"/>
          <w:sz w:val="22"/>
          <w:szCs w:val="22"/>
        </w:rPr>
      </w:pPr>
      <w:r w:rsidRPr="00212F7D">
        <w:rPr>
          <w:b/>
          <w:bCs/>
          <w:color w:val="000000"/>
          <w:sz w:val="22"/>
          <w:szCs w:val="22"/>
        </w:rPr>
        <w:t xml:space="preserve">un pamatojoties uz: </w:t>
      </w:r>
    </w:p>
    <w:p w14:paraId="13B0CAEB" w14:textId="1B6A1931" w:rsidR="00212F7D" w:rsidRPr="00DE1647" w:rsidRDefault="00212F7D" w:rsidP="00DE1647">
      <w:pPr>
        <w:pStyle w:val="Sarakstarindkopa"/>
        <w:numPr>
          <w:ilvl w:val="0"/>
          <w:numId w:val="52"/>
        </w:numPr>
        <w:tabs>
          <w:tab w:val="left" w:pos="993"/>
        </w:tabs>
        <w:ind w:left="0" w:firstLine="567"/>
        <w:jc w:val="both"/>
        <w:rPr>
          <w:rFonts w:ascii="Times New Roman" w:hAnsi="Times New Roman"/>
          <w:color w:val="000000"/>
          <w:sz w:val="24"/>
          <w:szCs w:val="24"/>
        </w:rPr>
      </w:pPr>
      <w:r w:rsidRPr="00DE1647">
        <w:rPr>
          <w:rFonts w:ascii="Times New Roman" w:hAnsi="Times New Roman"/>
          <w:color w:val="000000"/>
          <w:sz w:val="24"/>
          <w:szCs w:val="24"/>
        </w:rPr>
        <w:t xml:space="preserve">Gulbenes novada domes 2022.gada 29.decembra </w:t>
      </w:r>
      <w:r w:rsidRPr="00DE1647">
        <w:rPr>
          <w:rFonts w:ascii="Times New Roman" w:hAnsi="Times New Roman"/>
          <w:sz w:val="24"/>
          <w:szCs w:val="24"/>
        </w:rPr>
        <w:t>lēmumu Nr. GND/2022/1329 “Par nekustamā īpašuma ar kadastra numuru 5001 007 0270 un adresi: Zaļā iela 3, Gulbene, Gulbenes novads, ražošanas ēkas daļas 199,30 m</w:t>
      </w:r>
      <w:r w:rsidRPr="00DE1647">
        <w:rPr>
          <w:rFonts w:ascii="Times New Roman" w:hAnsi="Times New Roman"/>
          <w:sz w:val="24"/>
          <w:szCs w:val="24"/>
          <w:vertAlign w:val="superscript"/>
        </w:rPr>
        <w:t>2</w:t>
      </w:r>
      <w:r w:rsidRPr="00DE1647">
        <w:rPr>
          <w:rFonts w:ascii="Times New Roman" w:hAnsi="Times New Roman"/>
          <w:sz w:val="24"/>
          <w:szCs w:val="24"/>
        </w:rPr>
        <w:t xml:space="preserve"> platībā un zemes vienības ar kadastra apzīmējumu 5001 007 0270 daļas pirmās nomas tiesību izsoles rīkošanu”;</w:t>
      </w:r>
    </w:p>
    <w:p w14:paraId="00654F2C" w14:textId="0940DAE5" w:rsidR="00212F7D" w:rsidRPr="00DE1647" w:rsidRDefault="00212F7D" w:rsidP="00DE1647">
      <w:pPr>
        <w:pStyle w:val="Sarakstarindkopa"/>
        <w:numPr>
          <w:ilvl w:val="0"/>
          <w:numId w:val="52"/>
        </w:numPr>
        <w:tabs>
          <w:tab w:val="left" w:pos="993"/>
          <w:tab w:val="left" w:pos="5387"/>
        </w:tabs>
        <w:ind w:left="0" w:firstLine="567"/>
        <w:jc w:val="both"/>
        <w:rPr>
          <w:rFonts w:ascii="Times New Roman" w:hAnsi="Times New Roman"/>
          <w:color w:val="000000"/>
          <w:sz w:val="24"/>
          <w:szCs w:val="24"/>
        </w:rPr>
      </w:pPr>
      <w:r w:rsidRPr="00DE1647">
        <w:rPr>
          <w:rFonts w:ascii="Times New Roman" w:hAnsi="Times New Roman"/>
          <w:sz w:val="24"/>
          <w:szCs w:val="24"/>
        </w:rPr>
        <w:t xml:space="preserve">Nomas tiesību izsoles komisijas, kas izveidota ar </w:t>
      </w:r>
      <w:r w:rsidRPr="00DE1647">
        <w:rPr>
          <w:rFonts w:ascii="Times New Roman" w:hAnsi="Times New Roman"/>
          <w:color w:val="000000"/>
          <w:sz w:val="24"/>
          <w:szCs w:val="24"/>
        </w:rPr>
        <w:t xml:space="preserve">Gulbenes novada domes 2022.gada 29.decembra </w:t>
      </w:r>
      <w:r w:rsidRPr="00DE1647">
        <w:rPr>
          <w:rFonts w:ascii="Times New Roman" w:hAnsi="Times New Roman"/>
          <w:sz w:val="24"/>
          <w:szCs w:val="24"/>
        </w:rPr>
        <w:t xml:space="preserve">lēmumu Nr. GND/2022/1329 (protokols Nr.27; 116.p.), </w:t>
      </w:r>
      <w:r w:rsidRPr="00DE1647">
        <w:rPr>
          <w:rFonts w:ascii="Times New Roman" w:hAnsi="Times New Roman"/>
          <w:color w:val="000000"/>
          <w:sz w:val="24"/>
          <w:szCs w:val="24"/>
        </w:rPr>
        <w:t xml:space="preserve">2022.gada ___._______ apstiprināto </w:t>
      </w:r>
      <w:r w:rsidRPr="00DE1647">
        <w:rPr>
          <w:rFonts w:ascii="Times New Roman" w:hAnsi="Times New Roman"/>
          <w:bCs/>
          <w:sz w:val="24"/>
          <w:szCs w:val="24"/>
        </w:rPr>
        <w:t>nekustamā īpašuma ar kadastra numuru 5001 007 0270 un adresi: Zaļā iela 3, Gulbene, Gulbenes novads, ražošanas ēkas daļas 199,30 m</w:t>
      </w:r>
      <w:r w:rsidRPr="00DE1647">
        <w:rPr>
          <w:rFonts w:ascii="Times New Roman" w:hAnsi="Times New Roman"/>
          <w:bCs/>
          <w:sz w:val="24"/>
          <w:szCs w:val="24"/>
          <w:vertAlign w:val="superscript"/>
        </w:rPr>
        <w:t>2</w:t>
      </w:r>
      <w:r w:rsidRPr="00DE1647">
        <w:rPr>
          <w:rFonts w:ascii="Times New Roman" w:hAnsi="Times New Roman"/>
          <w:bCs/>
          <w:sz w:val="24"/>
          <w:szCs w:val="24"/>
        </w:rPr>
        <w:t xml:space="preserve"> platībā un zemes vienības ar kadastra apzīmējumu 5001 007 0270 daļas pirmās nomas tiesību izsoles </w:t>
      </w:r>
      <w:r w:rsidRPr="00DE1647">
        <w:rPr>
          <w:rFonts w:ascii="Times New Roman" w:hAnsi="Times New Roman"/>
          <w:color w:val="000000"/>
          <w:sz w:val="24"/>
          <w:szCs w:val="24"/>
        </w:rPr>
        <w:t>protokolu Nr.__;</w:t>
      </w:r>
    </w:p>
    <w:p w14:paraId="499B0E7F" w14:textId="77777777" w:rsidR="00212F7D" w:rsidRPr="00DE1647" w:rsidRDefault="00212F7D" w:rsidP="00DE1647">
      <w:pPr>
        <w:numPr>
          <w:ilvl w:val="0"/>
          <w:numId w:val="52"/>
        </w:numPr>
        <w:tabs>
          <w:tab w:val="left" w:pos="993"/>
          <w:tab w:val="left" w:pos="5387"/>
        </w:tabs>
        <w:ind w:left="0" w:firstLine="567"/>
        <w:jc w:val="both"/>
        <w:rPr>
          <w:rFonts w:eastAsia="Calibri"/>
          <w:color w:val="000000"/>
          <w:lang w:eastAsia="en-US"/>
        </w:rPr>
      </w:pPr>
      <w:r w:rsidRPr="00DE1647">
        <w:rPr>
          <w:rFonts w:eastAsia="Calibri"/>
          <w:color w:val="000000"/>
          <w:lang w:eastAsia="en-US"/>
        </w:rPr>
        <w:t>Gulbenes novada domes 202__.gada __._______ lēmumu Nr.</w:t>
      </w:r>
      <w:r w:rsidRPr="00DE1647">
        <w:rPr>
          <w:rFonts w:eastAsia="Calibri"/>
          <w:lang w:eastAsia="en-US"/>
        </w:rPr>
        <w:t xml:space="preserve"> GND/202_/____ </w:t>
      </w:r>
      <w:r w:rsidRPr="00DE1647">
        <w:rPr>
          <w:rFonts w:eastAsia="Calibri"/>
          <w:color w:val="000000"/>
          <w:lang w:eastAsia="en-US"/>
        </w:rPr>
        <w:t>“</w:t>
      </w:r>
      <w:r w:rsidRPr="00DE1647">
        <w:rPr>
          <w:rFonts w:eastAsia="Calibri"/>
          <w:lang w:eastAsia="en-US"/>
        </w:rPr>
        <w:t>Par nekustamā īpašuma ar kadastra numuru 5001 007 0270 un adresi: Zaļā iela 3, Gulbene, Gulbenes novads, ražošanas ēkas daļas 199,30 m</w:t>
      </w:r>
      <w:r w:rsidRPr="00DE1647">
        <w:rPr>
          <w:rFonts w:eastAsia="Calibri"/>
          <w:vertAlign w:val="superscript"/>
          <w:lang w:eastAsia="en-US"/>
        </w:rPr>
        <w:t>2</w:t>
      </w:r>
      <w:r w:rsidRPr="00DE1647">
        <w:rPr>
          <w:rFonts w:eastAsia="Calibri"/>
          <w:lang w:eastAsia="en-US"/>
        </w:rPr>
        <w:t xml:space="preserve"> platībā un zemes vienības ar kadastra apzīmējumu 5001 007 0270 daļas pirmās nomas tiesību izsoles </w:t>
      </w:r>
      <w:r w:rsidRPr="00DE1647">
        <w:rPr>
          <w:rFonts w:eastAsia="Calibri"/>
          <w:color w:val="000000"/>
          <w:lang w:eastAsia="en-US"/>
        </w:rPr>
        <w:t>rezultātu apstiprināšanu”,</w:t>
      </w:r>
    </w:p>
    <w:p w14:paraId="5C87EADD" w14:textId="77777777" w:rsidR="00212F7D" w:rsidRPr="00212F7D" w:rsidRDefault="00212F7D" w:rsidP="00212F7D">
      <w:pPr>
        <w:tabs>
          <w:tab w:val="left" w:pos="993"/>
          <w:tab w:val="left" w:pos="5387"/>
        </w:tabs>
        <w:ind w:left="567"/>
        <w:jc w:val="both"/>
        <w:rPr>
          <w:rFonts w:eastAsia="Calibri"/>
          <w:color w:val="000000"/>
          <w:sz w:val="22"/>
          <w:szCs w:val="22"/>
          <w:lang w:eastAsia="en-US"/>
        </w:rPr>
      </w:pPr>
      <w:r w:rsidRPr="00212F7D">
        <w:rPr>
          <w:rFonts w:eastAsia="Calibri"/>
          <w:color w:val="000000"/>
          <w:sz w:val="22"/>
          <w:szCs w:val="22"/>
          <w:lang w:eastAsia="en-US"/>
        </w:rPr>
        <w:t>noslēdz šāda satura Līgumu (turpmāk – Līgums):</w:t>
      </w:r>
    </w:p>
    <w:p w14:paraId="654A0882" w14:textId="77777777" w:rsidR="00212F7D" w:rsidRPr="00212F7D" w:rsidRDefault="00212F7D" w:rsidP="00212F7D">
      <w:pPr>
        <w:jc w:val="both"/>
        <w:rPr>
          <w:color w:val="000000"/>
          <w:sz w:val="22"/>
          <w:szCs w:val="22"/>
        </w:rPr>
      </w:pPr>
    </w:p>
    <w:p w14:paraId="64355677" w14:textId="7F2D3617" w:rsidR="00212F7D" w:rsidRPr="00DE1647" w:rsidRDefault="00212F7D" w:rsidP="00DE1647">
      <w:pPr>
        <w:pStyle w:val="Sarakstarindkopa"/>
        <w:numPr>
          <w:ilvl w:val="6"/>
          <w:numId w:val="30"/>
        </w:numPr>
        <w:ind w:left="142"/>
        <w:jc w:val="center"/>
        <w:rPr>
          <w:rFonts w:ascii="Times New Roman" w:hAnsi="Times New Roman"/>
          <w:b/>
          <w:color w:val="000000"/>
          <w:sz w:val="24"/>
          <w:szCs w:val="24"/>
        </w:rPr>
      </w:pPr>
      <w:r w:rsidRPr="00DE1647">
        <w:rPr>
          <w:rFonts w:ascii="Times New Roman" w:hAnsi="Times New Roman"/>
          <w:b/>
          <w:color w:val="000000"/>
          <w:sz w:val="24"/>
          <w:szCs w:val="24"/>
        </w:rPr>
        <w:t>NOMAS OBJEKTS</w:t>
      </w:r>
    </w:p>
    <w:p w14:paraId="6D42FB01" w14:textId="77777777" w:rsidR="00212F7D" w:rsidRPr="00212F7D" w:rsidRDefault="00212F7D" w:rsidP="00212F7D">
      <w:pPr>
        <w:rPr>
          <w:rFonts w:eastAsia="Calibri"/>
          <w:b/>
          <w:color w:val="000000"/>
          <w:sz w:val="22"/>
          <w:szCs w:val="22"/>
          <w:lang w:eastAsia="en-US"/>
        </w:rPr>
      </w:pPr>
    </w:p>
    <w:p w14:paraId="3DA44528" w14:textId="76DC8C0B" w:rsidR="00212F7D" w:rsidRPr="00DE1647" w:rsidRDefault="00212F7D" w:rsidP="00DE1647">
      <w:pPr>
        <w:pStyle w:val="Sarakstarindkopa"/>
        <w:numPr>
          <w:ilvl w:val="1"/>
          <w:numId w:val="14"/>
        </w:numPr>
        <w:tabs>
          <w:tab w:val="left" w:pos="567"/>
        </w:tabs>
        <w:ind w:left="0" w:firstLine="567"/>
        <w:jc w:val="both"/>
        <w:rPr>
          <w:rFonts w:ascii="Times New Roman" w:hAnsi="Times New Roman"/>
          <w:sz w:val="24"/>
          <w:szCs w:val="24"/>
        </w:rPr>
      </w:pPr>
      <w:r w:rsidRPr="00DE1647">
        <w:rPr>
          <w:rFonts w:ascii="Times New Roman" w:hAnsi="Times New Roman"/>
          <w:sz w:val="24"/>
          <w:szCs w:val="24"/>
        </w:rPr>
        <w:t>Nomas objektu veido:</w:t>
      </w:r>
    </w:p>
    <w:p w14:paraId="61FDE9AB" w14:textId="0E5F41AD" w:rsidR="00212F7D" w:rsidRPr="00DE1647" w:rsidRDefault="00212F7D" w:rsidP="00DE1647">
      <w:pPr>
        <w:pStyle w:val="Sarakstarindkopa"/>
        <w:numPr>
          <w:ilvl w:val="2"/>
          <w:numId w:val="14"/>
        </w:numPr>
        <w:tabs>
          <w:tab w:val="left" w:pos="1276"/>
        </w:tabs>
        <w:ind w:left="0" w:firstLine="567"/>
        <w:jc w:val="both"/>
        <w:rPr>
          <w:rFonts w:ascii="Times New Roman" w:hAnsi="Times New Roman"/>
          <w:sz w:val="24"/>
          <w:szCs w:val="24"/>
        </w:rPr>
      </w:pPr>
      <w:r w:rsidRPr="00DE1647">
        <w:rPr>
          <w:rFonts w:ascii="Times New Roman" w:hAnsi="Times New Roman"/>
          <w:sz w:val="24"/>
          <w:szCs w:val="24"/>
        </w:rPr>
        <w:t>Gulbenes novada pašvaldības nekustamajā īpašumā ar kadastra numuru 5001 007 0270 un adresi: Zaļā iela 3, Gulbene, Gulbenes novads, izbūvējamā ražošanas ēkas daļa 199,30 m</w:t>
      </w:r>
      <w:r w:rsidRPr="00DE1647">
        <w:rPr>
          <w:rFonts w:ascii="Times New Roman" w:hAnsi="Times New Roman"/>
          <w:sz w:val="24"/>
          <w:szCs w:val="24"/>
          <w:vertAlign w:val="superscript"/>
        </w:rPr>
        <w:t>2</w:t>
      </w:r>
      <w:r w:rsidRPr="00DE1647">
        <w:rPr>
          <w:rFonts w:ascii="Times New Roman" w:hAnsi="Times New Roman"/>
          <w:sz w:val="24"/>
          <w:szCs w:val="24"/>
        </w:rPr>
        <w:t xml:space="preserve"> platībā tai skaitā biroja telpas, palīgtelpas un </w:t>
      </w:r>
      <w:proofErr w:type="spellStart"/>
      <w:r w:rsidRPr="00DE1647">
        <w:rPr>
          <w:rFonts w:ascii="Times New Roman" w:hAnsi="Times New Roman"/>
          <w:sz w:val="24"/>
          <w:szCs w:val="24"/>
        </w:rPr>
        <w:t>ārtelpa</w:t>
      </w:r>
      <w:proofErr w:type="spellEnd"/>
      <w:r w:rsidRPr="00DE1647">
        <w:rPr>
          <w:rFonts w:ascii="Times New Roman" w:hAnsi="Times New Roman"/>
          <w:sz w:val="24"/>
          <w:szCs w:val="24"/>
        </w:rPr>
        <w:t xml:space="preserve"> (nojume) (turpmāk – Ēka);</w:t>
      </w:r>
    </w:p>
    <w:p w14:paraId="64FA32AA" w14:textId="77777777" w:rsidR="00212F7D" w:rsidRPr="00DE1647" w:rsidRDefault="00212F7D" w:rsidP="00DE1647">
      <w:pPr>
        <w:numPr>
          <w:ilvl w:val="2"/>
          <w:numId w:val="14"/>
        </w:numPr>
        <w:tabs>
          <w:tab w:val="left" w:pos="1276"/>
        </w:tabs>
        <w:ind w:left="0" w:firstLine="567"/>
        <w:jc w:val="both"/>
        <w:rPr>
          <w:rFonts w:eastAsia="Calibri"/>
          <w:lang w:eastAsia="en-US"/>
        </w:rPr>
      </w:pPr>
      <w:r w:rsidRPr="00DE1647">
        <w:rPr>
          <w:rFonts w:eastAsia="Calibri"/>
          <w:lang w:eastAsia="en-US"/>
        </w:rPr>
        <w:t>ar Ēku neatdalāmi saistītās, izbūvējamās būves, kas paredzētas Ēkas nomnieku koplietošanai, un kas nav nodotas atsevišķā lietošanā citām personām, tai skaitā brauktuve un stāvlaukums ar apgaismojumu (betona bruģakmens segums) (turpmāk – Inženierbūves);</w:t>
      </w:r>
    </w:p>
    <w:p w14:paraId="6D769306" w14:textId="77777777" w:rsidR="00212F7D" w:rsidRPr="00DE1647" w:rsidRDefault="00212F7D" w:rsidP="00DE1647">
      <w:pPr>
        <w:numPr>
          <w:ilvl w:val="2"/>
          <w:numId w:val="14"/>
        </w:numPr>
        <w:tabs>
          <w:tab w:val="left" w:pos="1276"/>
        </w:tabs>
        <w:ind w:left="0" w:firstLine="567"/>
        <w:jc w:val="both"/>
        <w:rPr>
          <w:rFonts w:eastAsia="Calibri"/>
          <w:lang w:eastAsia="en-US"/>
        </w:rPr>
      </w:pPr>
      <w:r w:rsidRPr="00DE1647">
        <w:rPr>
          <w:rFonts w:eastAsia="Calibri"/>
          <w:lang w:eastAsia="en-US"/>
        </w:rPr>
        <w:t>Ēkai un Inženierbūvēm piesaistītās zemes vienības, kadastra apzīmējums 5001 007 0270, daļas 3664 m</w:t>
      </w:r>
      <w:r w:rsidRPr="00DE1647">
        <w:rPr>
          <w:rFonts w:eastAsia="Calibri"/>
          <w:vertAlign w:val="superscript"/>
          <w:lang w:eastAsia="en-US"/>
        </w:rPr>
        <w:t>2</w:t>
      </w:r>
      <w:r w:rsidRPr="00DE1647">
        <w:rPr>
          <w:rFonts w:eastAsia="Calibri"/>
          <w:lang w:eastAsia="en-US"/>
        </w:rPr>
        <w:t xml:space="preserve"> platībā 700/3664 domājamā daļa (turpmāk – Zemesgabals),</w:t>
      </w:r>
    </w:p>
    <w:p w14:paraId="78F34343" w14:textId="77777777" w:rsidR="00212F7D" w:rsidRPr="00DE1647" w:rsidRDefault="00212F7D" w:rsidP="00DE1647">
      <w:pPr>
        <w:tabs>
          <w:tab w:val="left" w:pos="1276"/>
        </w:tabs>
        <w:ind w:firstLine="567"/>
        <w:jc w:val="both"/>
      </w:pPr>
      <w:r w:rsidRPr="00DE1647">
        <w:t xml:space="preserve">turpmāk viss kopā saukts – Nomas objekts. </w:t>
      </w:r>
    </w:p>
    <w:p w14:paraId="27686BBC" w14:textId="77777777" w:rsidR="00212F7D" w:rsidRPr="00212F7D" w:rsidRDefault="00212F7D" w:rsidP="00DE1647">
      <w:pPr>
        <w:numPr>
          <w:ilvl w:val="1"/>
          <w:numId w:val="14"/>
        </w:numPr>
        <w:tabs>
          <w:tab w:val="left" w:pos="567"/>
        </w:tabs>
        <w:ind w:left="567" w:hanging="567"/>
        <w:jc w:val="both"/>
        <w:rPr>
          <w:rFonts w:eastAsia="Calibri"/>
          <w:sz w:val="22"/>
          <w:szCs w:val="22"/>
          <w:lang w:eastAsia="en-US"/>
        </w:rPr>
      </w:pPr>
      <w:r w:rsidRPr="00212F7D">
        <w:rPr>
          <w:rFonts w:eastAsia="Calibri"/>
          <w:sz w:val="22"/>
          <w:szCs w:val="22"/>
          <w:lang w:eastAsia="en-US"/>
        </w:rPr>
        <w:lastRenderedPageBreak/>
        <w:t xml:space="preserve">Ēkas telpu izvietojuma shēma (1.pielikums) un Zemesgabala </w:t>
      </w:r>
      <w:proofErr w:type="spellStart"/>
      <w:r w:rsidRPr="00212F7D">
        <w:rPr>
          <w:rFonts w:eastAsia="Calibri"/>
          <w:sz w:val="22"/>
          <w:szCs w:val="22"/>
          <w:lang w:eastAsia="en-US"/>
        </w:rPr>
        <w:t>izkopējums</w:t>
      </w:r>
      <w:proofErr w:type="spellEnd"/>
      <w:r w:rsidRPr="00212F7D">
        <w:rPr>
          <w:rFonts w:eastAsia="Calibri"/>
          <w:sz w:val="22"/>
          <w:szCs w:val="22"/>
          <w:lang w:eastAsia="en-US"/>
        </w:rPr>
        <w:t xml:space="preserve"> no digitālās kartes  (2.pielikums) pievienots Līgumam, un tie ir Līguma neatņemama sastāvdaļa.</w:t>
      </w:r>
    </w:p>
    <w:p w14:paraId="6BF9D1A7" w14:textId="77777777" w:rsidR="00212F7D" w:rsidRPr="00212F7D" w:rsidRDefault="00212F7D" w:rsidP="00DE1647">
      <w:pPr>
        <w:numPr>
          <w:ilvl w:val="1"/>
          <w:numId w:val="14"/>
        </w:numPr>
        <w:tabs>
          <w:tab w:val="left" w:pos="567"/>
        </w:tabs>
        <w:ind w:left="567" w:hanging="567"/>
        <w:jc w:val="both"/>
        <w:rPr>
          <w:rFonts w:eastAsia="Calibri"/>
          <w:sz w:val="22"/>
          <w:szCs w:val="22"/>
          <w:lang w:eastAsia="en-US"/>
        </w:rPr>
      </w:pPr>
      <w:r w:rsidRPr="00212F7D">
        <w:rPr>
          <w:rFonts w:eastAsia="Calibri"/>
          <w:color w:val="000000"/>
          <w:sz w:val="22"/>
          <w:szCs w:val="22"/>
          <w:lang w:eastAsia="en-US"/>
        </w:rPr>
        <w:t xml:space="preserve">Nomas </w:t>
      </w:r>
      <w:r w:rsidRPr="00212F7D">
        <w:rPr>
          <w:rFonts w:eastAsia="Calibri"/>
          <w:sz w:val="22"/>
          <w:szCs w:val="22"/>
          <w:lang w:eastAsia="en-US"/>
        </w:rPr>
        <w:t>objekts saskaņā ar Gulbenes novada pašvaldības teritorijas plānojumu atrodas Rūpnieciskās apbūves teritorija (R), galvenais Ēkas lietošanas veids – Rūpnieciskās ražošanas ēkas (kods 1251).</w:t>
      </w:r>
    </w:p>
    <w:p w14:paraId="69ECE302" w14:textId="77777777" w:rsidR="00212F7D" w:rsidRPr="00212F7D" w:rsidRDefault="00212F7D" w:rsidP="00DE1647">
      <w:pPr>
        <w:numPr>
          <w:ilvl w:val="1"/>
          <w:numId w:val="14"/>
        </w:numPr>
        <w:tabs>
          <w:tab w:val="left" w:pos="567"/>
        </w:tabs>
        <w:ind w:left="567" w:hanging="567"/>
        <w:jc w:val="both"/>
        <w:rPr>
          <w:rFonts w:eastAsia="Calibri"/>
          <w:sz w:val="22"/>
          <w:szCs w:val="22"/>
          <w:lang w:eastAsia="en-US"/>
        </w:rPr>
      </w:pPr>
      <w:r w:rsidRPr="00212F7D">
        <w:rPr>
          <w:rFonts w:eastAsia="Calibri"/>
          <w:sz w:val="22"/>
          <w:szCs w:val="22"/>
          <w:lang w:eastAsia="en-US"/>
        </w:rPr>
        <w:t>Ēkas un Inženierbūvju būvniecība ir būvdarbu stadijā. Plānotais Nomas objekta nodošanas ekspluatācijā termiņš ir 2023.gada ceturtais ceturksnis.</w:t>
      </w:r>
    </w:p>
    <w:p w14:paraId="3FCDC0EF" w14:textId="77777777" w:rsidR="00212F7D" w:rsidRPr="00212F7D" w:rsidRDefault="00212F7D" w:rsidP="00DE1647">
      <w:pPr>
        <w:numPr>
          <w:ilvl w:val="1"/>
          <w:numId w:val="14"/>
        </w:numPr>
        <w:tabs>
          <w:tab w:val="left" w:pos="567"/>
        </w:tabs>
        <w:ind w:left="567" w:hanging="567"/>
        <w:jc w:val="both"/>
        <w:rPr>
          <w:rFonts w:eastAsia="Calibri"/>
          <w:sz w:val="22"/>
          <w:szCs w:val="22"/>
          <w:lang w:eastAsia="en-US"/>
        </w:rPr>
      </w:pPr>
      <w:r w:rsidRPr="00212F7D">
        <w:rPr>
          <w:rFonts w:eastAsia="Calibri"/>
          <w:sz w:val="22"/>
          <w:szCs w:val="22"/>
          <w:lang w:eastAsia="en-US"/>
        </w:rPr>
        <w:t>Nomas objekta būvdarbi tiek veikti, pamatojoties uz Gulbenes novada būvvaldes 2022.gada 2.novembrī izsniegtu būvatļauju Nr.BIS-BV-4.1-2022-3632.</w:t>
      </w:r>
    </w:p>
    <w:p w14:paraId="536F584E" w14:textId="77777777" w:rsidR="00212F7D" w:rsidRPr="00212F7D" w:rsidRDefault="00212F7D" w:rsidP="00DE1647">
      <w:pPr>
        <w:numPr>
          <w:ilvl w:val="1"/>
          <w:numId w:val="14"/>
        </w:numPr>
        <w:tabs>
          <w:tab w:val="left" w:pos="567"/>
        </w:tabs>
        <w:ind w:left="567" w:hanging="567"/>
        <w:jc w:val="both"/>
        <w:rPr>
          <w:rFonts w:eastAsia="Calibri"/>
          <w:sz w:val="22"/>
          <w:szCs w:val="22"/>
          <w:lang w:eastAsia="en-US"/>
        </w:rPr>
      </w:pPr>
      <w:r w:rsidRPr="00212F7D">
        <w:rPr>
          <w:rFonts w:eastAsia="Calibri"/>
          <w:sz w:val="22"/>
          <w:szCs w:val="22"/>
          <w:lang w:eastAsia="en-US"/>
        </w:rPr>
        <w:t>Ēkas un inženierbūvju platība var mainīties, ja tiek reģistrēti vai aktualizēti Ēkas un inženierbūvju kadastra dati pēc Ēkas un Inženierbūvju vai to daļas kadastrālās uzmērīšanas.</w:t>
      </w:r>
    </w:p>
    <w:p w14:paraId="719B8D1D" w14:textId="77777777" w:rsidR="00212F7D" w:rsidRPr="00212F7D" w:rsidRDefault="00212F7D" w:rsidP="00212F7D">
      <w:pPr>
        <w:tabs>
          <w:tab w:val="left" w:pos="567"/>
        </w:tabs>
        <w:jc w:val="both"/>
        <w:rPr>
          <w:sz w:val="22"/>
          <w:szCs w:val="22"/>
        </w:rPr>
      </w:pPr>
    </w:p>
    <w:p w14:paraId="77817723" w14:textId="28A551D9" w:rsidR="00212F7D" w:rsidRPr="00DE1647" w:rsidRDefault="00212F7D" w:rsidP="00DE1647">
      <w:pPr>
        <w:pStyle w:val="Sarakstarindkopa"/>
        <w:numPr>
          <w:ilvl w:val="6"/>
          <w:numId w:val="30"/>
        </w:numPr>
        <w:ind w:left="142" w:firstLine="0"/>
        <w:jc w:val="center"/>
        <w:rPr>
          <w:rFonts w:ascii="Times New Roman" w:hAnsi="Times New Roman"/>
          <w:sz w:val="24"/>
          <w:szCs w:val="24"/>
        </w:rPr>
      </w:pPr>
      <w:r w:rsidRPr="00DE1647">
        <w:rPr>
          <w:rFonts w:ascii="Times New Roman" w:hAnsi="Times New Roman"/>
          <w:b/>
          <w:color w:val="000000"/>
          <w:sz w:val="24"/>
          <w:szCs w:val="24"/>
        </w:rPr>
        <w:t>LĪGUMA PRIEKŠMETS</w:t>
      </w:r>
    </w:p>
    <w:p w14:paraId="3CC45F3E" w14:textId="77777777" w:rsidR="00212F7D" w:rsidRPr="00212F7D" w:rsidRDefault="00212F7D" w:rsidP="00212F7D">
      <w:pPr>
        <w:tabs>
          <w:tab w:val="left" w:pos="567"/>
        </w:tabs>
        <w:ind w:left="567" w:hanging="567"/>
        <w:rPr>
          <w:rFonts w:eastAsia="Calibri"/>
          <w:sz w:val="22"/>
          <w:szCs w:val="22"/>
          <w:lang w:eastAsia="en-US"/>
        </w:rPr>
      </w:pPr>
    </w:p>
    <w:p w14:paraId="5486AC28" w14:textId="0CB2C5CA" w:rsidR="00212F7D" w:rsidRPr="00DE1647" w:rsidRDefault="00212F7D" w:rsidP="00DE1647">
      <w:pPr>
        <w:pStyle w:val="Sarakstarindkopa"/>
        <w:numPr>
          <w:ilvl w:val="1"/>
          <w:numId w:val="32"/>
        </w:numPr>
        <w:tabs>
          <w:tab w:val="left" w:pos="567"/>
        </w:tabs>
        <w:rPr>
          <w:rFonts w:ascii="Times New Roman" w:hAnsi="Times New Roman"/>
        </w:rPr>
      </w:pPr>
      <w:r w:rsidRPr="00DE1647">
        <w:rPr>
          <w:rFonts w:ascii="Times New Roman" w:hAnsi="Times New Roman"/>
          <w:color w:val="000000"/>
        </w:rPr>
        <w:t xml:space="preserve">Iznomātājs nodod un Nomnieks pieņem atlīdzības lietošanā </w:t>
      </w:r>
      <w:r w:rsidRPr="00DE1647">
        <w:rPr>
          <w:rFonts w:ascii="Times New Roman" w:hAnsi="Times New Roman"/>
        </w:rPr>
        <w:t>Nomas objektu.</w:t>
      </w:r>
    </w:p>
    <w:p w14:paraId="4D87642E" w14:textId="77777777" w:rsidR="00212F7D" w:rsidRPr="00DE1647" w:rsidRDefault="00212F7D" w:rsidP="00DE1647">
      <w:pPr>
        <w:numPr>
          <w:ilvl w:val="1"/>
          <w:numId w:val="32"/>
        </w:numPr>
        <w:tabs>
          <w:tab w:val="left" w:pos="567"/>
        </w:tabs>
        <w:ind w:left="567" w:hanging="567"/>
        <w:jc w:val="both"/>
        <w:rPr>
          <w:rFonts w:eastAsia="Calibri"/>
          <w:sz w:val="22"/>
          <w:szCs w:val="22"/>
          <w:lang w:eastAsia="en-US"/>
        </w:rPr>
      </w:pPr>
      <w:r w:rsidRPr="00DE1647">
        <w:rPr>
          <w:rFonts w:eastAsia="Arial"/>
          <w:color w:val="000000"/>
          <w:sz w:val="22"/>
          <w:szCs w:val="22"/>
          <w:lang w:eastAsia="en-US"/>
        </w:rPr>
        <w:t xml:space="preserve">Nomnieks ir apsekojis Nomas objektu un iepazinies ar to. Nomas objekta robežas un stāvoklis Nomniekam ir zināms </w:t>
      </w:r>
      <w:r w:rsidRPr="00DE1647">
        <w:rPr>
          <w:rFonts w:eastAsia="Calibri"/>
          <w:snapToGrid w:val="0"/>
          <w:color w:val="000000"/>
          <w:sz w:val="22"/>
          <w:szCs w:val="22"/>
          <w:lang w:eastAsia="en-US"/>
        </w:rPr>
        <w:t>un par to nav nekādu pretenziju. Nomas objekts tiks</w:t>
      </w:r>
      <w:r w:rsidRPr="00DE1647">
        <w:rPr>
          <w:rFonts w:eastAsia="Calibri"/>
          <w:snapToGrid w:val="0"/>
          <w:sz w:val="22"/>
          <w:szCs w:val="22"/>
          <w:lang w:eastAsia="en-US"/>
        </w:rPr>
        <w:t xml:space="preserve"> nodots Nomniekam tādā stāvoklī, kādā tas būs nodošanas dienā. Nomas objektu Iznomātājs nodod Nomniekam </w:t>
      </w:r>
      <w:r w:rsidRPr="00DE1647">
        <w:rPr>
          <w:sz w:val="22"/>
          <w:szCs w:val="22"/>
          <w:lang w:eastAsia="en-US"/>
        </w:rPr>
        <w:t>10 (desmit)  darba dienu laikā pēc Nomas objekta nodošanas ekspluatācijā</w:t>
      </w:r>
      <w:r w:rsidRPr="00DE1647">
        <w:rPr>
          <w:rFonts w:eastAsia="Calibri"/>
          <w:snapToGrid w:val="0"/>
          <w:sz w:val="22"/>
          <w:szCs w:val="22"/>
          <w:lang w:eastAsia="en-US"/>
        </w:rPr>
        <w:t xml:space="preserve">, sastādot nodošanas-pieņemšanas aktu, kas pēc abpusējas parakstīšanas kļūst par Līguma pielikumu, tā neatņemamu sastāvdaļu. </w:t>
      </w:r>
    </w:p>
    <w:p w14:paraId="5E1B16E5" w14:textId="77777777" w:rsidR="00212F7D" w:rsidRPr="00DE1647" w:rsidRDefault="00212F7D" w:rsidP="00DE1647">
      <w:pPr>
        <w:numPr>
          <w:ilvl w:val="1"/>
          <w:numId w:val="32"/>
        </w:numPr>
        <w:tabs>
          <w:tab w:val="left" w:pos="567"/>
        </w:tabs>
        <w:ind w:left="567" w:hanging="567"/>
        <w:jc w:val="both"/>
        <w:rPr>
          <w:rFonts w:eastAsia="Calibri"/>
          <w:sz w:val="22"/>
          <w:szCs w:val="22"/>
          <w:lang w:eastAsia="en-US"/>
        </w:rPr>
      </w:pPr>
      <w:r w:rsidRPr="00DE1647">
        <w:rPr>
          <w:rFonts w:eastAsia="Calibri"/>
          <w:sz w:val="22"/>
          <w:szCs w:val="22"/>
          <w:lang w:eastAsia="en-US"/>
        </w:rPr>
        <w:t xml:space="preserve">Nomas objekts tiek iznomāts Nomniekam pieteikumā dalībai Nomas objekta nomas tiesību izsolē (2.pielikums) paredzētās komercdarbības veikšanai, īstenojot Iznomātāja projektu “Ražošanas/noliktavas ēkas ar biroja telpām būvniecība Gulbenē” Nr. 5.6.2.0/22/I/008,, Nr. 5.6.2.0/22/I/008 (turpmāk – Projekts) Eiropas Reģionālās attīstības fonda darbības programmas “Izaugsme un nodarbinātība” 5.6.2. specifiskā atbalsta mērķa “Teritoriju </w:t>
      </w:r>
      <w:proofErr w:type="spellStart"/>
      <w:r w:rsidRPr="00DE1647">
        <w:rPr>
          <w:rFonts w:eastAsia="Calibri"/>
          <w:sz w:val="22"/>
          <w:szCs w:val="22"/>
          <w:lang w:eastAsia="en-US"/>
        </w:rPr>
        <w:t>revitalizācija</w:t>
      </w:r>
      <w:proofErr w:type="spellEnd"/>
      <w:r w:rsidRPr="00DE1647">
        <w:rPr>
          <w:rFonts w:eastAsia="Calibri"/>
          <w:sz w:val="22"/>
          <w:szCs w:val="22"/>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DE1647">
        <w:rPr>
          <w:rFonts w:eastAsia="Calibri"/>
          <w:sz w:val="22"/>
          <w:szCs w:val="22"/>
          <w:lang w:eastAsia="en-US"/>
        </w:rPr>
        <w:t>revitalizācija</w:t>
      </w:r>
      <w:proofErr w:type="spellEnd"/>
      <w:r w:rsidRPr="00DE1647">
        <w:rPr>
          <w:rFonts w:eastAsia="Calibri"/>
          <w:sz w:val="22"/>
          <w:szCs w:val="22"/>
          <w:lang w:eastAsia="en-US"/>
        </w:rPr>
        <w:t xml:space="preserve"> uzņēmējdarbības veicināšanai pašvaldībās” ietvaros.</w:t>
      </w:r>
    </w:p>
    <w:p w14:paraId="504A3565" w14:textId="77777777" w:rsidR="00212F7D" w:rsidRPr="00DE1647" w:rsidRDefault="00212F7D" w:rsidP="00DE1647">
      <w:pPr>
        <w:numPr>
          <w:ilvl w:val="1"/>
          <w:numId w:val="32"/>
        </w:numPr>
        <w:tabs>
          <w:tab w:val="left" w:pos="567"/>
        </w:tabs>
        <w:ind w:left="567" w:hanging="567"/>
        <w:jc w:val="both"/>
        <w:rPr>
          <w:rFonts w:eastAsia="Calibri"/>
          <w:sz w:val="22"/>
          <w:szCs w:val="22"/>
          <w:lang w:eastAsia="en-US"/>
        </w:rPr>
      </w:pPr>
      <w:r w:rsidRPr="00DE1647">
        <w:rPr>
          <w:rFonts w:eastAsia="Calibri"/>
          <w:color w:val="000000"/>
          <w:sz w:val="22"/>
          <w:szCs w:val="22"/>
          <w:lang w:eastAsia="en-US"/>
        </w:rPr>
        <w:t xml:space="preserve">Nomnieks apņemas </w:t>
      </w:r>
      <w:r w:rsidRPr="00DE1647">
        <w:rPr>
          <w:rFonts w:eastAsia="Calibri"/>
          <w:snapToGrid w:val="0"/>
          <w:color w:val="000000"/>
          <w:sz w:val="22"/>
          <w:szCs w:val="22"/>
          <w:lang w:eastAsia="en-US"/>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49EF343D" w14:textId="77777777" w:rsidR="00212F7D" w:rsidRPr="00DE1647" w:rsidRDefault="00212F7D" w:rsidP="00DE1647">
      <w:pPr>
        <w:numPr>
          <w:ilvl w:val="1"/>
          <w:numId w:val="32"/>
        </w:numPr>
        <w:tabs>
          <w:tab w:val="left" w:pos="567"/>
        </w:tabs>
        <w:ind w:left="567" w:hanging="567"/>
        <w:jc w:val="both"/>
        <w:rPr>
          <w:rFonts w:eastAsia="Calibri"/>
          <w:sz w:val="22"/>
          <w:szCs w:val="22"/>
          <w:lang w:eastAsia="en-US"/>
        </w:rPr>
      </w:pPr>
      <w:r w:rsidRPr="00DE1647">
        <w:rPr>
          <w:rFonts w:eastAsia="Calibri"/>
          <w:sz w:val="22"/>
          <w:szCs w:val="22"/>
          <w:lang w:eastAsia="en-US"/>
        </w:rPr>
        <w:t xml:space="preserve">Nomnieks apņemas patstāvīgi par saviem līdzekļiem veikt Ēkas pielāgošanu, tai skaitā arī papildus iekšējo inženierkomunikāciju un cita veida </w:t>
      </w:r>
      <w:proofErr w:type="spellStart"/>
      <w:r w:rsidRPr="00DE1647">
        <w:rPr>
          <w:rFonts w:eastAsia="Calibri"/>
          <w:sz w:val="22"/>
          <w:szCs w:val="22"/>
          <w:lang w:eastAsia="en-US"/>
        </w:rPr>
        <w:t>inženiersistēmu</w:t>
      </w:r>
      <w:proofErr w:type="spellEnd"/>
      <w:r w:rsidRPr="00DE1647">
        <w:rPr>
          <w:rFonts w:eastAsia="Calibri"/>
          <w:sz w:val="22"/>
          <w:szCs w:val="22"/>
          <w:lang w:eastAsia="en-US"/>
        </w:rPr>
        <w:t xml:space="preserve"> izbūvi, ja tāda ir nepieciešama, lai Nomas objektu izmantotu Līguma 2.3.punktā norādītajam mērķim. Darbi veicami atbilstoši Latvijas Republikā spēkā esošiem būvniecību regulējošiem normatīviem aktiem. Nomniekam ar Iznomātāju jāsaskaņo būvdarbi, tajā skaitā Ēkā iebūvējamās iekārtas un ierīces, atbilstoši normatīvajam regulējumam.</w:t>
      </w:r>
    </w:p>
    <w:p w14:paraId="78B3EC1D" w14:textId="77777777" w:rsidR="00212F7D" w:rsidRPr="00DE1647" w:rsidRDefault="00212F7D" w:rsidP="00DE1647">
      <w:pPr>
        <w:numPr>
          <w:ilvl w:val="1"/>
          <w:numId w:val="32"/>
        </w:numPr>
        <w:tabs>
          <w:tab w:val="left" w:pos="567"/>
        </w:tabs>
        <w:ind w:left="567" w:hanging="567"/>
        <w:jc w:val="both"/>
        <w:rPr>
          <w:rFonts w:eastAsia="Calibri"/>
          <w:sz w:val="22"/>
          <w:szCs w:val="22"/>
          <w:lang w:eastAsia="en-US"/>
        </w:rPr>
      </w:pPr>
      <w:r w:rsidRPr="00DE1647">
        <w:rPr>
          <w:rFonts w:eastAsia="Calibri"/>
          <w:sz w:val="22"/>
          <w:szCs w:val="22"/>
          <w:lang w:eastAsia="en-US"/>
        </w:rPr>
        <w:t>Lai nodrošinātu Iznomātāja īstenotā Projekta sasniedzamos rādītājus, Nomniekam ir pienākums līdz 2023.gada 31.decembrim (vai līdz datumam, kas ir grozīts atbilstoši normatīvajiem aktiem) Nomas objektā:</w:t>
      </w:r>
    </w:p>
    <w:p w14:paraId="2975FA37" w14:textId="77777777" w:rsidR="00212F7D" w:rsidRPr="00DE1647" w:rsidRDefault="00212F7D" w:rsidP="00DE1647">
      <w:pPr>
        <w:numPr>
          <w:ilvl w:val="2"/>
          <w:numId w:val="32"/>
        </w:numPr>
        <w:tabs>
          <w:tab w:val="left" w:pos="1276"/>
        </w:tabs>
        <w:ind w:left="1276" w:hanging="709"/>
        <w:jc w:val="both"/>
        <w:rPr>
          <w:rFonts w:eastAsia="Calibri"/>
          <w:sz w:val="22"/>
          <w:szCs w:val="22"/>
          <w:lang w:eastAsia="en-US"/>
        </w:rPr>
      </w:pPr>
      <w:r w:rsidRPr="00DE1647">
        <w:rPr>
          <w:rFonts w:eastAsia="Calibri"/>
          <w:sz w:val="22"/>
          <w:szCs w:val="22"/>
          <w:lang w:eastAsia="en-US"/>
        </w:rPr>
        <w:t xml:space="preserve">veikt investīcijas savos nemateriālajos ieguldījumos un pamatlīdzekļos ne mazāk kā 47 775,00 EUR (četrdesmit septiņi tūkstoši septiņi simti septiņdesmit pieci </w:t>
      </w:r>
      <w:proofErr w:type="spellStart"/>
      <w:r w:rsidRPr="00DE1647">
        <w:rPr>
          <w:rFonts w:eastAsia="Calibri"/>
          <w:i/>
          <w:iCs/>
          <w:sz w:val="22"/>
          <w:szCs w:val="22"/>
          <w:lang w:eastAsia="en-US"/>
        </w:rPr>
        <w:t>euro</w:t>
      </w:r>
      <w:proofErr w:type="spellEnd"/>
      <w:r w:rsidRPr="00DE1647">
        <w:rPr>
          <w:rFonts w:eastAsia="Calibri"/>
          <w:i/>
          <w:iCs/>
          <w:sz w:val="22"/>
          <w:szCs w:val="22"/>
          <w:lang w:eastAsia="en-US"/>
        </w:rPr>
        <w:t xml:space="preserve"> </w:t>
      </w:r>
      <w:r w:rsidRPr="00DE1647">
        <w:rPr>
          <w:rFonts w:eastAsia="Calibri"/>
          <w:sz w:val="22"/>
          <w:szCs w:val="22"/>
          <w:lang w:eastAsia="en-US"/>
        </w:rPr>
        <w:t>nulle centi)</w:t>
      </w:r>
    </w:p>
    <w:p w14:paraId="2E0CD631" w14:textId="77777777" w:rsidR="00212F7D" w:rsidRPr="00DE1647" w:rsidRDefault="00212F7D" w:rsidP="00DE1647">
      <w:pPr>
        <w:numPr>
          <w:ilvl w:val="2"/>
          <w:numId w:val="32"/>
        </w:numPr>
        <w:tabs>
          <w:tab w:val="left" w:pos="1276"/>
        </w:tabs>
        <w:ind w:left="1276" w:hanging="709"/>
        <w:contextualSpacing/>
        <w:jc w:val="both"/>
        <w:rPr>
          <w:rFonts w:eastAsia="Calibri"/>
          <w:sz w:val="22"/>
          <w:szCs w:val="22"/>
          <w:lang w:eastAsia="en-US"/>
        </w:rPr>
      </w:pPr>
      <w:r w:rsidRPr="00DE1647">
        <w:rPr>
          <w:rFonts w:eastAsia="Calibri"/>
          <w:sz w:val="22"/>
          <w:szCs w:val="22"/>
          <w:lang w:eastAsia="en-US"/>
        </w:rPr>
        <w:t>izveidot ne mazāk kā 4 (četras) jaunas darba vietas.</w:t>
      </w:r>
      <w:r w:rsidRPr="00DE1647">
        <w:rPr>
          <w:rFonts w:eastAsia="Calibri"/>
          <w:sz w:val="22"/>
          <w:szCs w:val="22"/>
          <w:lang w:eastAsia="en-US"/>
        </w:rPr>
        <w:tab/>
      </w:r>
    </w:p>
    <w:p w14:paraId="3D81D0D8" w14:textId="77777777" w:rsidR="00212F7D" w:rsidRPr="00DE1647" w:rsidRDefault="00212F7D" w:rsidP="00DE1647">
      <w:pPr>
        <w:numPr>
          <w:ilvl w:val="1"/>
          <w:numId w:val="32"/>
        </w:numPr>
        <w:tabs>
          <w:tab w:val="left" w:pos="567"/>
          <w:tab w:val="left" w:pos="1276"/>
        </w:tabs>
        <w:ind w:left="567" w:hanging="567"/>
        <w:contextualSpacing/>
        <w:jc w:val="both"/>
        <w:rPr>
          <w:rFonts w:eastAsia="Calibri"/>
          <w:sz w:val="22"/>
          <w:szCs w:val="22"/>
          <w:lang w:eastAsia="en-US"/>
        </w:rPr>
      </w:pPr>
      <w:r w:rsidRPr="00DE1647">
        <w:rPr>
          <w:rFonts w:eastAsia="Calibri"/>
          <w:sz w:val="22"/>
          <w:szCs w:val="22"/>
          <w:lang w:eastAsia="en-US"/>
        </w:rPr>
        <w:t xml:space="preserve">Līguma 2.6.punktā norādīto sasniedzamo rādītāju vērtības ir attiecināmas, ja tās atbilst Ministru kabineta 2015.gada 10.novembra noteikumiem Nr. 645 “Darbības programmas “Izaugsme un nodarbinātība” 5.6.2. specifiskā atbalsta mērķa “Teritoriju </w:t>
      </w:r>
      <w:proofErr w:type="spellStart"/>
      <w:r w:rsidRPr="00DE1647">
        <w:rPr>
          <w:rFonts w:eastAsia="Calibri"/>
          <w:sz w:val="22"/>
          <w:szCs w:val="22"/>
          <w:lang w:eastAsia="en-US"/>
        </w:rPr>
        <w:t>revitalizācija</w:t>
      </w:r>
      <w:proofErr w:type="spellEnd"/>
      <w:r w:rsidRPr="00DE1647">
        <w:rPr>
          <w:rFonts w:eastAsia="Calibri"/>
          <w:sz w:val="22"/>
          <w:szCs w:val="22"/>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DE1647">
        <w:rPr>
          <w:rFonts w:eastAsia="Calibri"/>
          <w:sz w:val="22"/>
          <w:szCs w:val="22"/>
          <w:lang w:eastAsia="en-US"/>
        </w:rPr>
        <w:t>revitalizācija</w:t>
      </w:r>
      <w:proofErr w:type="spellEnd"/>
      <w:r w:rsidRPr="00DE1647">
        <w:rPr>
          <w:rFonts w:eastAsia="Calibri"/>
          <w:sz w:val="22"/>
          <w:szCs w:val="22"/>
          <w:lang w:eastAsia="en-US"/>
        </w:rPr>
        <w:t xml:space="preserve"> uzņēmējdarbības veicināšanai pašvaldībās” īstenošanas noteikumi”.</w:t>
      </w:r>
    </w:p>
    <w:p w14:paraId="3835CD67" w14:textId="77777777" w:rsidR="00212F7D" w:rsidRPr="00212F7D" w:rsidRDefault="00212F7D" w:rsidP="00212F7D">
      <w:pPr>
        <w:pBdr>
          <w:top w:val="nil"/>
          <w:left w:val="nil"/>
          <w:bottom w:val="nil"/>
          <w:right w:val="nil"/>
          <w:between w:val="nil"/>
        </w:pBdr>
        <w:ind w:left="426"/>
        <w:contextualSpacing/>
        <w:rPr>
          <w:rFonts w:eastAsia="Calibri"/>
          <w:b/>
          <w:color w:val="000000"/>
          <w:sz w:val="22"/>
          <w:szCs w:val="22"/>
          <w:lang w:eastAsia="en-US"/>
        </w:rPr>
      </w:pPr>
    </w:p>
    <w:p w14:paraId="0315C795" w14:textId="77777777" w:rsidR="00212F7D" w:rsidRPr="00212F7D" w:rsidRDefault="00212F7D" w:rsidP="00DE1647">
      <w:pPr>
        <w:numPr>
          <w:ilvl w:val="0"/>
          <w:numId w:val="32"/>
        </w:numPr>
        <w:pBdr>
          <w:top w:val="nil"/>
          <w:left w:val="nil"/>
          <w:bottom w:val="nil"/>
          <w:right w:val="nil"/>
          <w:between w:val="nil"/>
        </w:pBdr>
        <w:tabs>
          <w:tab w:val="left" w:pos="284"/>
        </w:tabs>
        <w:contextualSpacing/>
        <w:jc w:val="center"/>
        <w:rPr>
          <w:rFonts w:eastAsia="Calibri"/>
          <w:b/>
          <w:color w:val="000000"/>
          <w:sz w:val="22"/>
          <w:szCs w:val="22"/>
          <w:lang w:eastAsia="en-US"/>
        </w:rPr>
      </w:pPr>
      <w:r w:rsidRPr="00212F7D">
        <w:rPr>
          <w:rFonts w:eastAsia="Calibri"/>
          <w:b/>
          <w:color w:val="000000"/>
          <w:sz w:val="22"/>
          <w:szCs w:val="22"/>
          <w:lang w:eastAsia="en-US"/>
        </w:rPr>
        <w:t>LĪGUMA TERMIŅŠ</w:t>
      </w:r>
    </w:p>
    <w:p w14:paraId="75964677" w14:textId="77777777" w:rsidR="00212F7D" w:rsidRPr="00212F7D" w:rsidRDefault="00212F7D" w:rsidP="00212F7D">
      <w:pPr>
        <w:pBdr>
          <w:top w:val="nil"/>
          <w:left w:val="nil"/>
          <w:bottom w:val="nil"/>
          <w:right w:val="nil"/>
          <w:between w:val="nil"/>
        </w:pBdr>
        <w:tabs>
          <w:tab w:val="left" w:pos="284"/>
        </w:tabs>
        <w:ind w:left="284"/>
        <w:contextualSpacing/>
        <w:rPr>
          <w:rFonts w:eastAsia="Calibri"/>
          <w:b/>
          <w:color w:val="000000"/>
          <w:sz w:val="22"/>
          <w:szCs w:val="22"/>
          <w:lang w:eastAsia="en-US"/>
        </w:rPr>
      </w:pPr>
    </w:p>
    <w:p w14:paraId="211A2AF0" w14:textId="77777777" w:rsidR="00212F7D" w:rsidRPr="00212F7D" w:rsidRDefault="00212F7D" w:rsidP="00DE1647">
      <w:pPr>
        <w:numPr>
          <w:ilvl w:val="1"/>
          <w:numId w:val="32"/>
        </w:numPr>
        <w:tabs>
          <w:tab w:val="left" w:pos="567"/>
        </w:tabs>
        <w:ind w:left="567" w:hanging="567"/>
        <w:contextualSpacing/>
        <w:jc w:val="both"/>
        <w:rPr>
          <w:rFonts w:eastAsia="Calibri"/>
          <w:sz w:val="22"/>
          <w:szCs w:val="22"/>
          <w:lang w:eastAsia="en-US"/>
        </w:rPr>
      </w:pPr>
      <w:r w:rsidRPr="00212F7D">
        <w:rPr>
          <w:rFonts w:eastAsia="Calibri"/>
          <w:sz w:val="22"/>
          <w:szCs w:val="22"/>
          <w:lang w:eastAsia="en-US"/>
        </w:rPr>
        <w:t>Līgums stājas spēkā pēc tā abpusējas parakstīšanas, nomas līguma saistību izpildes nodrošinājuma iesniegšanas Iznomātājam un Nomas objekta nodošanas</w:t>
      </w:r>
      <w:r w:rsidRPr="00212F7D">
        <w:rPr>
          <w:rFonts w:eastAsia="Calibri"/>
          <w:sz w:val="22"/>
          <w:szCs w:val="22"/>
          <w:lang w:eastAsia="en-US"/>
        </w:rPr>
        <w:noBreakHyphen/>
        <w:t>pieņemšanas akta parakstīšanas.</w:t>
      </w:r>
    </w:p>
    <w:p w14:paraId="03EDEC5E" w14:textId="77777777" w:rsidR="00212F7D" w:rsidRPr="00212F7D" w:rsidRDefault="00212F7D" w:rsidP="00DE1647">
      <w:pPr>
        <w:numPr>
          <w:ilvl w:val="1"/>
          <w:numId w:val="32"/>
        </w:numPr>
        <w:tabs>
          <w:tab w:val="left" w:pos="567"/>
        </w:tabs>
        <w:ind w:left="567" w:hanging="567"/>
        <w:contextualSpacing/>
        <w:jc w:val="both"/>
        <w:rPr>
          <w:rFonts w:eastAsia="Calibri"/>
          <w:sz w:val="22"/>
          <w:szCs w:val="22"/>
          <w:lang w:eastAsia="en-US"/>
        </w:rPr>
      </w:pPr>
      <w:r w:rsidRPr="00212F7D">
        <w:rPr>
          <w:rFonts w:eastAsia="Calibri"/>
          <w:sz w:val="22"/>
          <w:szCs w:val="22"/>
          <w:lang w:eastAsia="en-US"/>
        </w:rPr>
        <w:t xml:space="preserve">Līguma termiņš ir </w:t>
      </w:r>
      <w:r w:rsidRPr="00212F7D">
        <w:rPr>
          <w:rFonts w:eastAsia="Calibri"/>
          <w:bCs/>
          <w:sz w:val="22"/>
          <w:szCs w:val="22"/>
          <w:lang w:eastAsia="en-US"/>
        </w:rPr>
        <w:t xml:space="preserve">15 (piecpadsmit) gadi no Līguma spēkā stāšanās dienas. </w:t>
      </w:r>
    </w:p>
    <w:p w14:paraId="599187F2" w14:textId="77777777" w:rsidR="00212F7D" w:rsidRPr="00212F7D" w:rsidRDefault="00212F7D" w:rsidP="00DE1647">
      <w:pPr>
        <w:numPr>
          <w:ilvl w:val="0"/>
          <w:numId w:val="32"/>
        </w:numPr>
        <w:tabs>
          <w:tab w:val="left" w:pos="284"/>
        </w:tabs>
        <w:contextualSpacing/>
        <w:jc w:val="center"/>
        <w:rPr>
          <w:rFonts w:eastAsia="Calibri"/>
          <w:sz w:val="22"/>
          <w:szCs w:val="22"/>
          <w:lang w:eastAsia="en-US"/>
        </w:rPr>
      </w:pPr>
      <w:r w:rsidRPr="00212F7D">
        <w:rPr>
          <w:rFonts w:eastAsia="Calibri"/>
          <w:b/>
          <w:color w:val="000000"/>
          <w:sz w:val="22"/>
          <w:szCs w:val="22"/>
          <w:lang w:eastAsia="en-US"/>
        </w:rPr>
        <w:t>MAKSĀJUMI UN NORĒĶINU KĀRTĪBA</w:t>
      </w:r>
    </w:p>
    <w:p w14:paraId="3F1938CA" w14:textId="77777777" w:rsidR="00212F7D" w:rsidRPr="00212F7D" w:rsidRDefault="00212F7D" w:rsidP="00212F7D">
      <w:pPr>
        <w:pBdr>
          <w:top w:val="nil"/>
          <w:left w:val="nil"/>
          <w:bottom w:val="nil"/>
          <w:right w:val="nil"/>
          <w:between w:val="nil"/>
        </w:pBdr>
        <w:rPr>
          <w:rFonts w:eastAsia="Calibri"/>
          <w:b/>
          <w:color w:val="000000"/>
          <w:sz w:val="22"/>
          <w:szCs w:val="22"/>
          <w:lang w:eastAsia="en-US"/>
        </w:rPr>
      </w:pPr>
    </w:p>
    <w:p w14:paraId="45A46A1C"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 xml:space="preserve">Nomas maksa par Nomas objektu ir _______ </w:t>
      </w:r>
      <w:proofErr w:type="spellStart"/>
      <w:r w:rsidRPr="00212F7D">
        <w:rPr>
          <w:rFonts w:eastAsia="Calibri"/>
          <w:color w:val="000000"/>
          <w:sz w:val="22"/>
          <w:szCs w:val="22"/>
          <w:lang w:eastAsia="en-US"/>
        </w:rPr>
        <w:t>euro</w:t>
      </w:r>
      <w:proofErr w:type="spellEnd"/>
      <w:r w:rsidRPr="00212F7D">
        <w:rPr>
          <w:rFonts w:eastAsia="Calibri"/>
          <w:color w:val="000000"/>
          <w:sz w:val="22"/>
          <w:szCs w:val="22"/>
          <w:lang w:eastAsia="en-US"/>
        </w:rPr>
        <w:t xml:space="preserve"> (______________ eiro) mēnesī bez pievienotās </w:t>
      </w:r>
      <w:r w:rsidRPr="00212F7D">
        <w:rPr>
          <w:rFonts w:eastAsia="Calibri"/>
          <w:color w:val="000000"/>
          <w:sz w:val="22"/>
          <w:szCs w:val="22"/>
          <w:lang w:eastAsia="en-US"/>
        </w:rPr>
        <w:lastRenderedPageBreak/>
        <w:t>vērtības nodokļa (</w:t>
      </w:r>
      <w:r w:rsidRPr="00212F7D">
        <w:rPr>
          <w:rFonts w:eastAsia="Calibri"/>
          <w:iCs/>
          <w:color w:val="000000"/>
          <w:sz w:val="22"/>
          <w:szCs w:val="22"/>
          <w:lang w:eastAsia="en-US"/>
        </w:rPr>
        <w:t>turpmāk – Nomas maksa)</w:t>
      </w:r>
      <w:r w:rsidRPr="00212F7D">
        <w:rPr>
          <w:rFonts w:eastAsia="Calibri"/>
          <w:color w:val="000000"/>
          <w:sz w:val="22"/>
          <w:szCs w:val="22"/>
          <w:lang w:eastAsia="en-US"/>
        </w:rPr>
        <w:t>.</w:t>
      </w:r>
    </w:p>
    <w:p w14:paraId="4F878E03"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sz w:val="22"/>
          <w:szCs w:val="22"/>
          <w:lang w:eastAsia="en-US"/>
        </w:rPr>
        <w:t>Nomas maksa tiek aprēķināta, sākot no Līguma spēkā stāšanās dienas. Nomas maksas aprēķina periods ir 1 (viens) mēnesis.</w:t>
      </w:r>
    </w:p>
    <w:p w14:paraId="1E5FDAC4"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108">
        <w:r w:rsidRPr="00212F7D">
          <w:rPr>
            <w:rFonts w:eastAsia="Calibri"/>
            <w:color w:val="0563C1"/>
            <w:sz w:val="22"/>
            <w:szCs w:val="22"/>
            <w:u w:val="single"/>
            <w:lang w:eastAsia="en-US"/>
          </w:rPr>
          <w:t>rekini@gulbene.lv</w:t>
        </w:r>
      </w:hyperlink>
      <w:r w:rsidRPr="00212F7D">
        <w:rPr>
          <w:rFonts w:eastAsia="Calibri"/>
          <w:color w:val="000000"/>
          <w:sz w:val="22"/>
          <w:szCs w:val="22"/>
          <w:lang w:eastAsia="en-US"/>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5E58443A"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sz w:val="22"/>
          <w:szCs w:val="22"/>
          <w:lang w:eastAsia="en-US"/>
        </w:rPr>
        <w:t xml:space="preserve">Nomnieks papildus Nomas maksai kompensē pieaicinātā sertificēta vērtētāja atlīdzības summu par Nomas objekta izsoles gada nomas maksas noteikšanu, veicot Iznomātājam vienreizēju maksājumu </w:t>
      </w:r>
      <w:r w:rsidRPr="00212F7D">
        <w:rPr>
          <w:sz w:val="22"/>
          <w:szCs w:val="22"/>
          <w:lang w:eastAsia="en-US"/>
        </w:rPr>
        <w:t xml:space="preserve">36,66 EUR (trīsdesmit seši </w:t>
      </w:r>
      <w:proofErr w:type="spellStart"/>
      <w:r w:rsidRPr="00212F7D">
        <w:rPr>
          <w:i/>
          <w:iCs/>
          <w:sz w:val="22"/>
          <w:szCs w:val="22"/>
          <w:lang w:eastAsia="en-US"/>
        </w:rPr>
        <w:t>euro</w:t>
      </w:r>
      <w:proofErr w:type="spellEnd"/>
      <w:r w:rsidRPr="00212F7D">
        <w:rPr>
          <w:sz w:val="22"/>
          <w:szCs w:val="22"/>
          <w:lang w:eastAsia="en-US"/>
        </w:rPr>
        <w:t xml:space="preserve"> sešdesmit seši centi) apmērā bez pievienotās vērtības nodokļa </w:t>
      </w:r>
      <w:r w:rsidRPr="00212F7D">
        <w:rPr>
          <w:rFonts w:eastAsia="Calibri"/>
          <w:color w:val="000000"/>
          <w:sz w:val="22"/>
          <w:szCs w:val="22"/>
          <w:lang w:eastAsia="en-US"/>
        </w:rPr>
        <w:t>(</w:t>
      </w:r>
      <w:r w:rsidRPr="00212F7D">
        <w:rPr>
          <w:rFonts w:eastAsia="Calibri"/>
          <w:iCs/>
          <w:color w:val="000000"/>
          <w:sz w:val="22"/>
          <w:szCs w:val="22"/>
          <w:lang w:eastAsia="en-US"/>
        </w:rPr>
        <w:t>turpmāk – PVN)</w:t>
      </w:r>
      <w:r w:rsidRPr="00212F7D">
        <w:rPr>
          <w:rFonts w:eastAsia="Calibri"/>
          <w:color w:val="000000"/>
          <w:sz w:val="22"/>
          <w:szCs w:val="22"/>
          <w:lang w:eastAsia="en-US"/>
        </w:rPr>
        <w:t>.</w:t>
      </w:r>
      <w:r w:rsidRPr="00212F7D">
        <w:rPr>
          <w:sz w:val="22"/>
          <w:szCs w:val="22"/>
          <w:lang w:eastAsia="en-US"/>
        </w:rPr>
        <w:t xml:space="preserve"> </w:t>
      </w:r>
      <w:r w:rsidRPr="00212F7D">
        <w:rPr>
          <w:rFonts w:eastAsia="Calibri"/>
          <w:sz w:val="22"/>
          <w:szCs w:val="22"/>
          <w:lang w:eastAsia="en-US"/>
        </w:rPr>
        <w:t>Samaksa veicama ar</w:t>
      </w:r>
      <w:r w:rsidRPr="00212F7D">
        <w:rPr>
          <w:rFonts w:eastAsia="Calibri"/>
          <w:color w:val="000000"/>
          <w:sz w:val="22"/>
          <w:szCs w:val="22"/>
          <w:lang w:eastAsia="en-US"/>
        </w:rPr>
        <w:t xml:space="preserve"> pārskaitījumu uz Līgumā norādīto Iznomātāja bankas kontu</w:t>
      </w:r>
      <w:r w:rsidRPr="00212F7D">
        <w:rPr>
          <w:rFonts w:eastAsia="Calibri"/>
          <w:sz w:val="22"/>
          <w:szCs w:val="22"/>
          <w:lang w:eastAsia="en-US"/>
        </w:rPr>
        <w:t xml:space="preserve">  2 (divu) mēnešu laikā no Nomas līguma stāšanās spēkā brīža.</w:t>
      </w:r>
    </w:p>
    <w:p w14:paraId="7B3E59A8"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sz w:val="22"/>
          <w:szCs w:val="22"/>
          <w:lang w:eastAsia="en-US"/>
        </w:rPr>
        <w:t xml:space="preserve">Nomnieks papildus Nomas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 </w:t>
      </w:r>
    </w:p>
    <w:p w14:paraId="22027426"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532EA1DB"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Nomnieks maksā nekustamā īpašuma nodokli likumā “Par nekustamā īpašuma nodokli” noteiktajā kārtībā.</w:t>
      </w:r>
    </w:p>
    <w:p w14:paraId="3F043669"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Visi Līgumā paredzētie maksājumi tiek uzskatīti par samaksātiem dienā, kad maksājumi pilnā apmērā ir saņemti Iznomātāja bankas kontā.</w:t>
      </w:r>
    </w:p>
    <w:p w14:paraId="1FA82A8B"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Visas izmaksas, kas saistītas ar Līgumā paredzēto maksājumu veikšanu un bankas pakalpojumiem, sedz Nomnieks.</w:t>
      </w:r>
    </w:p>
    <w:p w14:paraId="1174EC84"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4DA24B82"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Iznomātājam ir tiesības nosūtot, Nomniekam rakstisku paziņojumu, vienpusēji mainīt Nomas maksas apmēru bez grozījumu izdarīšanas līgumā:</w:t>
      </w:r>
    </w:p>
    <w:p w14:paraId="6637A5F9" w14:textId="77777777" w:rsidR="00212F7D" w:rsidRPr="00212F7D" w:rsidRDefault="00212F7D" w:rsidP="00DE1647">
      <w:pPr>
        <w:widowControl w:val="0"/>
        <w:numPr>
          <w:ilvl w:val="2"/>
          <w:numId w:val="32"/>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212F7D">
        <w:rPr>
          <w:rFonts w:eastAsia="Calibri"/>
          <w:color w:val="000000"/>
          <w:sz w:val="22"/>
          <w:szCs w:val="22"/>
          <w:lang w:eastAsia="en-US"/>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7FE722EF" w14:textId="77777777" w:rsidR="00212F7D" w:rsidRPr="00212F7D" w:rsidRDefault="00212F7D" w:rsidP="00DE1647">
      <w:pPr>
        <w:widowControl w:val="0"/>
        <w:numPr>
          <w:ilvl w:val="2"/>
          <w:numId w:val="32"/>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212F7D">
        <w:rPr>
          <w:rFonts w:eastAsia="Calibri"/>
          <w:color w:val="000000"/>
          <w:sz w:val="22"/>
          <w:szCs w:val="22"/>
          <w:lang w:eastAsia="en-US"/>
        </w:rPr>
        <w:t>ja saskaņā ar normatīvajiem aktiem tiek no jauna ieviesti vai palielināti nodokļi, nodevas. Minētajos gadījumos nomas maksas apmērs tiek mainīts, sākot ar dienu, kāda noteikta attiecīgajos normatīvajos aktos;</w:t>
      </w:r>
    </w:p>
    <w:p w14:paraId="61343717" w14:textId="77777777" w:rsidR="00212F7D" w:rsidRPr="00212F7D" w:rsidRDefault="00212F7D" w:rsidP="00DE1647">
      <w:pPr>
        <w:widowControl w:val="0"/>
        <w:numPr>
          <w:ilvl w:val="2"/>
          <w:numId w:val="32"/>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212F7D">
        <w:rPr>
          <w:rFonts w:eastAsia="Calibri"/>
          <w:color w:val="000000"/>
          <w:sz w:val="22"/>
          <w:szCs w:val="22"/>
          <w:lang w:eastAsia="en-US"/>
        </w:rPr>
        <w:t>ja normatīvie akti paredz citu nomas maksas apmēru vai nomas maksas aprēķināšanas kārtību</w:t>
      </w:r>
      <w:r w:rsidRPr="00212F7D">
        <w:rPr>
          <w:rFonts w:eastAsia="Calibri"/>
          <w:sz w:val="22"/>
          <w:szCs w:val="22"/>
          <w:lang w:eastAsia="en-US"/>
        </w:rPr>
        <w:t>.</w:t>
      </w:r>
    </w:p>
    <w:p w14:paraId="2B324865"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iCs/>
          <w:sz w:val="22"/>
          <w:szCs w:val="22"/>
          <w:lang w:eastAsia="en-US"/>
        </w:rPr>
        <w:t xml:space="preserve">Iznomātājs </w:t>
      </w:r>
      <w:r w:rsidRPr="00212F7D">
        <w:rPr>
          <w:rFonts w:eastAsia="Calibri"/>
          <w:sz w:val="22"/>
          <w:szCs w:val="22"/>
          <w:lang w:eastAsia="en-US"/>
        </w:rPr>
        <w:t xml:space="preserve">vienpusēji pārskata </w:t>
      </w:r>
      <w:r w:rsidRPr="00212F7D">
        <w:rPr>
          <w:rFonts w:eastAsia="Calibri"/>
          <w:iCs/>
          <w:sz w:val="22"/>
          <w:szCs w:val="22"/>
          <w:lang w:eastAsia="en-US"/>
        </w:rPr>
        <w:t xml:space="preserve">Nomas objekta </w:t>
      </w:r>
      <w:r w:rsidRPr="00212F7D">
        <w:rPr>
          <w:rFonts w:eastAsia="Calibri"/>
          <w:sz w:val="22"/>
          <w:szCs w:val="22"/>
          <w:lang w:eastAsia="en-US"/>
        </w:rPr>
        <w:t xml:space="preserve">maksas apmēru ne retāk kā Publiskas personas finanšu līdzekļu un mantas izšķērdēšanas likumā noteiktajā termiņā un maina nomas maksu, ja pārskatītā nomas maksa par līdzšinējo nomas maksu, atbilstoši neatkarīga vērtētāja noteiktajai tirgus nomas maksai, ja </w:t>
      </w:r>
      <w:r w:rsidRPr="00212F7D">
        <w:rPr>
          <w:rFonts w:eastAsia="Calibri"/>
          <w:iCs/>
          <w:sz w:val="22"/>
          <w:szCs w:val="22"/>
          <w:lang w:eastAsia="en-US"/>
        </w:rPr>
        <w:t xml:space="preserve">Nomas objektu </w:t>
      </w:r>
      <w:r w:rsidRPr="00212F7D">
        <w:rPr>
          <w:rFonts w:eastAsia="Calibri"/>
          <w:sz w:val="22"/>
          <w:szCs w:val="22"/>
          <w:lang w:eastAsia="en-US"/>
        </w:rPr>
        <w:t xml:space="preserve">iznomā saimnieciskās darbības veikšanai un samazinātas nomas maksas piemērošanas gadījumā atbalsts </w:t>
      </w:r>
      <w:r w:rsidRPr="00212F7D">
        <w:rPr>
          <w:rFonts w:eastAsia="Calibri"/>
          <w:iCs/>
          <w:sz w:val="22"/>
          <w:szCs w:val="22"/>
          <w:lang w:eastAsia="en-US"/>
        </w:rPr>
        <w:t xml:space="preserve">Nomniekam </w:t>
      </w:r>
      <w:r w:rsidRPr="00212F7D">
        <w:rPr>
          <w:rFonts w:eastAsia="Calibri"/>
          <w:sz w:val="22"/>
          <w:szCs w:val="22"/>
          <w:lang w:eastAsia="en-US"/>
        </w:rPr>
        <w:t xml:space="preserve">kvalificējams kā komercdarbības atbalsts.  </w:t>
      </w:r>
    </w:p>
    <w:p w14:paraId="431018C4"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 xml:space="preserve">Līguma 4.11.1. un 4.12.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r w:rsidRPr="00212F7D">
        <w:rPr>
          <w:rFonts w:eastAsia="Calibri"/>
          <w:sz w:val="22"/>
          <w:szCs w:val="22"/>
          <w:lang w:eastAsia="en-US"/>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5B92FB62"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lastRenderedPageBreak/>
        <w:t>Iznomātājam ir tiesības nemainīt Nomas maksas apmēru Līguma 4.11.punktā minētajos gadījumos, ja nomas maksas palielinājums gadā ir mazāks nekā attiecīgā paziņojuma sagatavošanas un nosūtīšanas izmaksas.</w:t>
      </w:r>
    </w:p>
    <w:p w14:paraId="30C2B2D2"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3853026C"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sz w:val="22"/>
          <w:szCs w:val="22"/>
          <w:lang w:eastAsia="en-US"/>
        </w:rPr>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neatkarīga vērtētāja noteiktajai tirgus nomas maksai. </w:t>
      </w:r>
      <w:r w:rsidRPr="00212F7D">
        <w:rPr>
          <w:rFonts w:eastAsia="Calibri"/>
          <w:color w:val="000000"/>
          <w:sz w:val="22"/>
          <w:szCs w:val="22"/>
          <w:lang w:eastAsia="en-US"/>
        </w:rPr>
        <w:t xml:space="preserve">Iesniedzot Iznomātājam šajā punktā minēto ierosinājumu, Nomnieks apņemas kompensēt Iznomātājam pieaicinātā neatkarīgā vērtētāja atlīdzības summu neatkarīgi no rezultāta. </w:t>
      </w:r>
      <w:r w:rsidRPr="00212F7D">
        <w:rPr>
          <w:rFonts w:eastAsia="Calibri"/>
          <w:sz w:val="22"/>
          <w:szCs w:val="22"/>
          <w:lang w:eastAsia="en-US"/>
        </w:rPr>
        <w:t>Nomas maksu nesamazina pirmo trīs gadu laikā pēc Līguma noslēgšanas.</w:t>
      </w:r>
    </w:p>
    <w:p w14:paraId="6390C4CB"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Nomniekam nav tiesības prasīt nomas maksas samazinājumu vai prasīt zaudējumu atlīdzību no Iznomātāja, ja notiek komunālo pakalpojumu pārtraukumi avāriju, dabas katastrofu vai citu iemeslu dēļ.</w:t>
      </w:r>
    </w:p>
    <w:p w14:paraId="43DA9E9A"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Nomnieks patstāvīgi apmaksā visus nodokļus, nodevas un iespējamus līgumsodus un soda naudas, kas saistītas ar viņa darbību Nomas objektā.</w:t>
      </w:r>
    </w:p>
    <w:p w14:paraId="35034147"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 xml:space="preserve">Nomnieks patstāvīgi slēdz līgumus ar </w:t>
      </w:r>
      <w:r w:rsidRPr="00212F7D">
        <w:rPr>
          <w:rFonts w:eastAsia="Calibri"/>
          <w:sz w:val="22"/>
          <w:szCs w:val="22"/>
          <w:lang w:eastAsia="en-US"/>
        </w:rPr>
        <w:t>attiecīgajiem</w:t>
      </w:r>
      <w:r w:rsidRPr="00212F7D">
        <w:rPr>
          <w:rFonts w:eastAsia="Calibri"/>
          <w:color w:val="000000"/>
          <w:sz w:val="22"/>
          <w:szCs w:val="22"/>
          <w:lang w:eastAsia="en-US"/>
        </w:rPr>
        <w:t xml:space="preserve"> pakalpojumu sniedzējiem par </w:t>
      </w:r>
      <w:r w:rsidRPr="00212F7D">
        <w:rPr>
          <w:rFonts w:eastAsia="Calibri"/>
          <w:sz w:val="22"/>
          <w:szCs w:val="22"/>
          <w:lang w:eastAsia="en-US"/>
        </w:rPr>
        <w:t xml:space="preserve">Nomas objekta uzturēšanai un Nomnieka saimnieciskās darbības nodrošināšanai nepieciešamo </w:t>
      </w:r>
      <w:sdt>
        <w:sdtPr>
          <w:rPr>
            <w:rFonts w:ascii="Calibri" w:eastAsia="Calibri" w:hAnsi="Calibri"/>
            <w:sz w:val="22"/>
            <w:szCs w:val="22"/>
            <w:lang w:eastAsia="en-US"/>
          </w:rPr>
          <w:tag w:val="goog_rdk_17"/>
          <w:id w:val="705915314"/>
        </w:sdtPr>
        <w:sdtContent/>
      </w:sdt>
      <w:r w:rsidRPr="00212F7D">
        <w:rPr>
          <w:rFonts w:eastAsia="Calibri"/>
          <w:sz w:val="22"/>
          <w:szCs w:val="22"/>
          <w:lang w:eastAsia="en-US"/>
        </w:rPr>
        <w:t xml:space="preserve">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212F7D">
        <w:rPr>
          <w:rFonts w:eastAsia="Calibri"/>
          <w:sz w:val="22"/>
          <w:szCs w:val="22"/>
          <w:lang w:eastAsia="en-US"/>
        </w:rPr>
        <w:t>inženiersistēmu</w:t>
      </w:r>
      <w:proofErr w:type="spellEnd"/>
      <w:r w:rsidRPr="00212F7D">
        <w:rPr>
          <w:rFonts w:eastAsia="Calibri"/>
          <w:sz w:val="22"/>
          <w:szCs w:val="22"/>
          <w:lang w:eastAsia="en-US"/>
        </w:rPr>
        <w:t xml:space="preserve">  uzturēšanu un apsaimniekošanu u.c.) nodrošināšanu, kā arī norēķinās, veicot tiešus maksājumus pakalpojumu sniedzējiem, bez atlīdzības prasījuma tiesībām pret</w:t>
      </w:r>
      <w:r w:rsidRPr="00212F7D">
        <w:rPr>
          <w:rFonts w:eastAsia="Calibri"/>
          <w:b/>
          <w:sz w:val="22"/>
          <w:szCs w:val="22"/>
          <w:lang w:eastAsia="en-US"/>
        </w:rPr>
        <w:t xml:space="preserve"> </w:t>
      </w:r>
      <w:r w:rsidRPr="00212F7D">
        <w:rPr>
          <w:rFonts w:eastAsia="Calibri"/>
          <w:sz w:val="22"/>
          <w:szCs w:val="22"/>
          <w:lang w:eastAsia="en-US"/>
        </w:rPr>
        <w:t>Iznomātāju.</w:t>
      </w:r>
    </w:p>
    <w:p w14:paraId="58EC17A2" w14:textId="77777777" w:rsidR="00212F7D" w:rsidRPr="00212F7D" w:rsidRDefault="00212F7D" w:rsidP="00212F7D">
      <w:pPr>
        <w:pBdr>
          <w:top w:val="nil"/>
          <w:left w:val="nil"/>
          <w:bottom w:val="nil"/>
          <w:right w:val="nil"/>
          <w:between w:val="nil"/>
        </w:pBdr>
        <w:ind w:left="567"/>
        <w:jc w:val="both"/>
        <w:rPr>
          <w:rFonts w:eastAsia="Calibri"/>
          <w:b/>
          <w:color w:val="000000"/>
          <w:sz w:val="22"/>
          <w:szCs w:val="22"/>
          <w:lang w:eastAsia="en-US"/>
        </w:rPr>
      </w:pPr>
    </w:p>
    <w:p w14:paraId="74538FB2" w14:textId="77777777" w:rsidR="00212F7D" w:rsidRPr="00212F7D" w:rsidRDefault="00212F7D" w:rsidP="00DE1647">
      <w:pPr>
        <w:numPr>
          <w:ilvl w:val="0"/>
          <w:numId w:val="32"/>
        </w:numPr>
        <w:pBdr>
          <w:top w:val="nil"/>
          <w:left w:val="nil"/>
          <w:bottom w:val="nil"/>
          <w:right w:val="nil"/>
          <w:between w:val="nil"/>
        </w:pBdr>
        <w:jc w:val="center"/>
        <w:rPr>
          <w:rFonts w:eastAsia="Calibri"/>
          <w:b/>
          <w:color w:val="000000"/>
          <w:sz w:val="22"/>
          <w:szCs w:val="22"/>
          <w:lang w:eastAsia="en-US"/>
        </w:rPr>
      </w:pPr>
      <w:r w:rsidRPr="00212F7D">
        <w:rPr>
          <w:rFonts w:eastAsia="Calibri"/>
          <w:b/>
          <w:color w:val="000000"/>
          <w:sz w:val="22"/>
          <w:szCs w:val="22"/>
          <w:lang w:eastAsia="en-US"/>
        </w:rPr>
        <w:t>NOMNIEKA TIESĪBAS UN PIENĀKUMI</w:t>
      </w:r>
    </w:p>
    <w:p w14:paraId="44BC8471" w14:textId="77777777" w:rsidR="00212F7D" w:rsidRPr="00212F7D" w:rsidRDefault="00212F7D" w:rsidP="00212F7D">
      <w:pPr>
        <w:pBdr>
          <w:top w:val="nil"/>
          <w:left w:val="nil"/>
          <w:bottom w:val="nil"/>
          <w:right w:val="nil"/>
          <w:between w:val="nil"/>
        </w:pBdr>
        <w:rPr>
          <w:rFonts w:eastAsia="Calibri"/>
          <w:b/>
          <w:color w:val="000000"/>
          <w:sz w:val="22"/>
          <w:szCs w:val="22"/>
          <w:lang w:eastAsia="en-US"/>
        </w:rPr>
      </w:pPr>
    </w:p>
    <w:p w14:paraId="0F31C8BB" w14:textId="77777777" w:rsidR="00212F7D" w:rsidRPr="00212F7D" w:rsidRDefault="00212F7D" w:rsidP="00DE1647">
      <w:pPr>
        <w:widowControl w:val="0"/>
        <w:numPr>
          <w:ilvl w:val="1"/>
          <w:numId w:val="32"/>
        </w:numPr>
        <w:tabs>
          <w:tab w:val="left" w:pos="567"/>
        </w:tabs>
        <w:snapToGrid w:val="0"/>
        <w:ind w:left="567" w:hanging="567"/>
        <w:jc w:val="both"/>
        <w:rPr>
          <w:rFonts w:eastAsia="Calibri"/>
          <w:snapToGrid w:val="0"/>
          <w:color w:val="000000"/>
          <w:sz w:val="22"/>
          <w:szCs w:val="22"/>
          <w:lang w:eastAsia="en-US"/>
        </w:rPr>
      </w:pPr>
      <w:r w:rsidRPr="00212F7D">
        <w:rPr>
          <w:rFonts w:eastAsia="Calibri"/>
          <w:snapToGrid w:val="0"/>
          <w:color w:val="000000"/>
          <w:sz w:val="22"/>
          <w:szCs w:val="22"/>
          <w:lang w:eastAsia="en-US"/>
        </w:rPr>
        <w:t>Nomnieks ir tiesīgs:</w:t>
      </w:r>
    </w:p>
    <w:p w14:paraId="03EE7412" w14:textId="77777777" w:rsidR="00212F7D" w:rsidRPr="00212F7D" w:rsidRDefault="00212F7D" w:rsidP="00DE1647">
      <w:pPr>
        <w:widowControl w:val="0"/>
        <w:numPr>
          <w:ilvl w:val="2"/>
          <w:numId w:val="32"/>
        </w:numPr>
        <w:tabs>
          <w:tab w:val="left" w:pos="1276"/>
        </w:tabs>
        <w:snapToGrid w:val="0"/>
        <w:ind w:left="1276" w:hanging="709"/>
        <w:jc w:val="both"/>
        <w:rPr>
          <w:rFonts w:eastAsia="Calibri"/>
          <w:snapToGrid w:val="0"/>
          <w:color w:val="000000"/>
          <w:sz w:val="22"/>
          <w:szCs w:val="22"/>
          <w:lang w:eastAsia="en-US"/>
        </w:rPr>
      </w:pPr>
      <w:r w:rsidRPr="00212F7D">
        <w:rPr>
          <w:rFonts w:eastAsia="Calibri"/>
          <w:snapToGrid w:val="0"/>
          <w:color w:val="000000"/>
          <w:sz w:val="22"/>
          <w:szCs w:val="22"/>
          <w:lang w:eastAsia="en-US"/>
        </w:rPr>
        <w:t>a</w:t>
      </w:r>
      <w:r w:rsidRPr="00212F7D">
        <w:rPr>
          <w:rFonts w:eastAsia="Calibri"/>
          <w:color w:val="000000"/>
          <w:sz w:val="22"/>
          <w:szCs w:val="22"/>
          <w:lang w:eastAsia="en-US"/>
        </w:rPr>
        <w:t xml:space="preserve">r Iznomātāja rakstveida piekrišanu </w:t>
      </w:r>
      <w:r w:rsidRPr="00212F7D">
        <w:rPr>
          <w:rFonts w:eastAsia="Calibri"/>
          <w:sz w:val="22"/>
          <w:szCs w:val="22"/>
          <w:lang w:eastAsia="en-US"/>
        </w:rPr>
        <w:t xml:space="preserve">(Gulbenes novada domes lēmumu), </w:t>
      </w:r>
      <w:r w:rsidRPr="00212F7D">
        <w:rPr>
          <w:rFonts w:eastAsia="Calibri"/>
          <w:iCs/>
          <w:sz w:val="22"/>
          <w:szCs w:val="22"/>
          <w:lang w:eastAsia="en-US"/>
        </w:rPr>
        <w:t xml:space="preserve">saskaņojot apakšnomas līgumu, </w:t>
      </w:r>
      <w:r w:rsidRPr="00212F7D">
        <w:rPr>
          <w:rFonts w:eastAsia="Calibri"/>
          <w:color w:val="000000"/>
          <w:sz w:val="22"/>
          <w:szCs w:val="22"/>
          <w:lang w:eastAsia="en-US"/>
        </w:rPr>
        <w:t xml:space="preserve">nodot Nomas objektu vai tā daļu </w:t>
      </w:r>
      <w:sdt>
        <w:sdtPr>
          <w:rPr>
            <w:rFonts w:eastAsia="Calibri"/>
            <w:sz w:val="22"/>
            <w:szCs w:val="22"/>
            <w:lang w:eastAsia="en-US"/>
          </w:rPr>
          <w:tag w:val="goog_rdk_23"/>
          <w:id w:val="759183976"/>
        </w:sdtPr>
        <w:sdtContent/>
      </w:sdt>
      <w:r w:rsidRPr="00212F7D">
        <w:rPr>
          <w:rFonts w:eastAsia="Calibri"/>
          <w:color w:val="000000"/>
          <w:sz w:val="22"/>
          <w:szCs w:val="22"/>
          <w:lang w:eastAsia="en-US"/>
        </w:rPr>
        <w:t xml:space="preserve">apakšnomā bez peļņas gūšanas nolūkiem. Šajā gadījumā apakšnomniekam jāatbilst izsoles noteikumu, kas apstiprināti ar Gulbenes novada domes 2022.gada 29.decembra lēmumu </w:t>
      </w:r>
      <w:r w:rsidRPr="00212F7D">
        <w:rPr>
          <w:rFonts w:eastAsia="Calibri"/>
          <w:sz w:val="22"/>
          <w:szCs w:val="22"/>
          <w:lang w:eastAsia="en-US"/>
        </w:rPr>
        <w:t>Nr. GND/2022/1329 “Par nekustamā īpašuma ar kadastra numuru 5001 007 0270 un adresi: Zaļā iela 3, Gulbene, Gulbenes novads, ražošanas ēkas daļas 199,30 m</w:t>
      </w:r>
      <w:r w:rsidRPr="00212F7D">
        <w:rPr>
          <w:rFonts w:eastAsia="Calibri"/>
          <w:sz w:val="22"/>
          <w:szCs w:val="22"/>
          <w:vertAlign w:val="superscript"/>
          <w:lang w:eastAsia="en-US"/>
        </w:rPr>
        <w:t>2</w:t>
      </w:r>
      <w:r w:rsidRPr="00212F7D">
        <w:rPr>
          <w:rFonts w:eastAsia="Calibri"/>
          <w:sz w:val="22"/>
          <w:szCs w:val="22"/>
          <w:lang w:eastAsia="en-US"/>
        </w:rPr>
        <w:t xml:space="preserve"> platībā un zemes vienības ar kadastra apzīmējumu 5001 007 0270 daļas pirmās nomas tiesību izsoles rīkošanu”, 5.nodaļas nosacījumiem</w:t>
      </w:r>
      <w:r w:rsidRPr="00212F7D">
        <w:rPr>
          <w:rFonts w:eastAsia="Calibri"/>
          <w:color w:val="000000"/>
          <w:sz w:val="22"/>
          <w:szCs w:val="22"/>
          <w:lang w:eastAsia="en-US"/>
        </w:rPr>
        <w:t>;</w:t>
      </w:r>
    </w:p>
    <w:p w14:paraId="6DE78A9D" w14:textId="77777777" w:rsidR="00212F7D" w:rsidRPr="00212F7D" w:rsidRDefault="00212F7D" w:rsidP="00DE1647">
      <w:pPr>
        <w:widowControl w:val="0"/>
        <w:numPr>
          <w:ilvl w:val="2"/>
          <w:numId w:val="32"/>
        </w:numPr>
        <w:tabs>
          <w:tab w:val="left" w:pos="1276"/>
        </w:tabs>
        <w:snapToGrid w:val="0"/>
        <w:ind w:left="1276" w:hanging="709"/>
        <w:jc w:val="both"/>
        <w:rPr>
          <w:rFonts w:eastAsia="Calibri"/>
          <w:snapToGrid w:val="0"/>
          <w:color w:val="000000"/>
          <w:sz w:val="22"/>
          <w:szCs w:val="22"/>
          <w:lang w:eastAsia="en-US"/>
        </w:rPr>
      </w:pPr>
      <w:r w:rsidRPr="00212F7D">
        <w:rPr>
          <w:rFonts w:eastAsia="Calibri"/>
          <w:sz w:val="22"/>
          <w:szCs w:val="22"/>
          <w:lang w:eastAsia="en-US"/>
        </w:rPr>
        <w:t>pēc saviem ieskatiem un par saviem līdzekļiem veikt Nomas objekta apsardzi un Nomas objektā atrodošās mantas (piem., iekārtu un aprīkojuma) apdrošināšanu;</w:t>
      </w:r>
    </w:p>
    <w:p w14:paraId="66BD8C17" w14:textId="77777777" w:rsidR="00212F7D" w:rsidRPr="00212F7D" w:rsidRDefault="00212F7D" w:rsidP="00DE1647">
      <w:pPr>
        <w:widowControl w:val="0"/>
        <w:numPr>
          <w:ilvl w:val="2"/>
          <w:numId w:val="32"/>
        </w:numPr>
        <w:tabs>
          <w:tab w:val="left" w:pos="1276"/>
        </w:tabs>
        <w:snapToGrid w:val="0"/>
        <w:ind w:left="1276" w:hanging="709"/>
        <w:jc w:val="both"/>
        <w:rPr>
          <w:rFonts w:eastAsia="Calibri"/>
          <w:snapToGrid w:val="0"/>
          <w:color w:val="000000"/>
          <w:sz w:val="22"/>
          <w:szCs w:val="22"/>
          <w:lang w:eastAsia="en-US"/>
        </w:rPr>
      </w:pPr>
      <w:r w:rsidRPr="00212F7D">
        <w:rPr>
          <w:rFonts w:eastAsia="Calibri"/>
          <w:snapToGrid w:val="0"/>
          <w:color w:val="000000"/>
          <w:sz w:val="22"/>
          <w:szCs w:val="22"/>
          <w:lang w:eastAsia="en-US"/>
        </w:rPr>
        <w:t>saskaņojot ar Iznomātāju, samaksāt nomas maksu priekšlaicīgi;</w:t>
      </w:r>
    </w:p>
    <w:p w14:paraId="10B42D4B" w14:textId="77777777" w:rsidR="00212F7D" w:rsidRPr="00212F7D" w:rsidRDefault="00212F7D" w:rsidP="00DE1647">
      <w:pPr>
        <w:widowControl w:val="0"/>
        <w:numPr>
          <w:ilvl w:val="2"/>
          <w:numId w:val="32"/>
        </w:numPr>
        <w:tabs>
          <w:tab w:val="left" w:pos="1276"/>
        </w:tabs>
        <w:snapToGrid w:val="0"/>
        <w:ind w:left="1276" w:hanging="709"/>
        <w:jc w:val="both"/>
        <w:rPr>
          <w:rFonts w:eastAsia="Calibri"/>
          <w:snapToGrid w:val="0"/>
          <w:color w:val="000000"/>
          <w:sz w:val="22"/>
          <w:szCs w:val="22"/>
          <w:lang w:eastAsia="en-US"/>
        </w:rPr>
      </w:pPr>
      <w:r w:rsidRPr="00212F7D">
        <w:rPr>
          <w:rFonts w:eastAsia="Calibri"/>
          <w:snapToGrid w:val="0"/>
          <w:sz w:val="22"/>
          <w:szCs w:val="22"/>
          <w:lang w:eastAsia="en-US"/>
        </w:rPr>
        <w:t xml:space="preserve">atstājot </w:t>
      </w:r>
      <w:r w:rsidRPr="00212F7D">
        <w:rPr>
          <w:rFonts w:eastAsia="Calibri"/>
          <w:snapToGrid w:val="0"/>
          <w:color w:val="000000"/>
          <w:sz w:val="22"/>
          <w:szCs w:val="22"/>
          <w:lang w:eastAsia="en-US"/>
        </w:rPr>
        <w:t>Nomas objektu</w:t>
      </w:r>
      <w:r w:rsidRPr="00212F7D">
        <w:rPr>
          <w:rFonts w:eastAsia="Calibri"/>
          <w:snapToGrid w:val="0"/>
          <w:sz w:val="22"/>
          <w:szCs w:val="22"/>
          <w:lang w:eastAsia="en-US"/>
        </w:rPr>
        <w:t>, paņemt līdzi tikai Nomniekam piederošās mantas.</w:t>
      </w:r>
    </w:p>
    <w:p w14:paraId="6B3A4F0A" w14:textId="77777777" w:rsidR="00212F7D" w:rsidRPr="00212F7D" w:rsidRDefault="00212F7D" w:rsidP="00DE1647">
      <w:pPr>
        <w:widowControl w:val="0"/>
        <w:numPr>
          <w:ilvl w:val="1"/>
          <w:numId w:val="32"/>
        </w:numPr>
        <w:tabs>
          <w:tab w:val="left" w:pos="567"/>
        </w:tabs>
        <w:snapToGrid w:val="0"/>
        <w:ind w:left="567" w:hanging="567"/>
        <w:jc w:val="both"/>
        <w:rPr>
          <w:rFonts w:eastAsia="Calibri"/>
          <w:snapToGrid w:val="0"/>
          <w:color w:val="000000"/>
          <w:sz w:val="22"/>
          <w:szCs w:val="22"/>
          <w:lang w:eastAsia="en-US"/>
        </w:rPr>
      </w:pPr>
      <w:r w:rsidRPr="00212F7D">
        <w:rPr>
          <w:rFonts w:eastAsia="Calibri"/>
          <w:snapToGrid w:val="0"/>
          <w:color w:val="000000"/>
          <w:sz w:val="22"/>
          <w:szCs w:val="22"/>
          <w:lang w:eastAsia="en-US"/>
        </w:rPr>
        <w:t xml:space="preserve">Nomnieks apņemas: </w:t>
      </w:r>
    </w:p>
    <w:p w14:paraId="36F726B3" w14:textId="77777777" w:rsidR="00212F7D" w:rsidRPr="00212F7D" w:rsidRDefault="00212F7D" w:rsidP="00DE1647">
      <w:pPr>
        <w:widowControl w:val="0"/>
        <w:numPr>
          <w:ilvl w:val="2"/>
          <w:numId w:val="32"/>
        </w:numPr>
        <w:tabs>
          <w:tab w:val="left" w:pos="1276"/>
        </w:tabs>
        <w:snapToGrid w:val="0"/>
        <w:ind w:left="1276" w:hanging="709"/>
        <w:jc w:val="both"/>
        <w:rPr>
          <w:rFonts w:eastAsia="Calibri"/>
          <w:snapToGrid w:val="0"/>
          <w:color w:val="000000"/>
          <w:sz w:val="22"/>
          <w:szCs w:val="22"/>
          <w:lang w:eastAsia="en-US"/>
        </w:rPr>
      </w:pPr>
      <w:r w:rsidRPr="00212F7D">
        <w:rPr>
          <w:rFonts w:eastAsia="Calibri"/>
          <w:color w:val="000000"/>
          <w:sz w:val="22"/>
          <w:szCs w:val="22"/>
          <w:lang w:eastAsia="en-US"/>
        </w:rPr>
        <w:t xml:space="preserve">godprātīgi pildīt ar Līgumu pielīgtās saistības; </w:t>
      </w:r>
    </w:p>
    <w:p w14:paraId="42946271" w14:textId="77777777" w:rsidR="00212F7D" w:rsidRPr="00212F7D" w:rsidRDefault="00212F7D" w:rsidP="00DE1647">
      <w:pPr>
        <w:widowControl w:val="0"/>
        <w:numPr>
          <w:ilvl w:val="2"/>
          <w:numId w:val="32"/>
        </w:numPr>
        <w:tabs>
          <w:tab w:val="left" w:pos="1276"/>
        </w:tabs>
        <w:snapToGrid w:val="0"/>
        <w:ind w:left="1276" w:hanging="709"/>
        <w:jc w:val="both"/>
        <w:rPr>
          <w:rFonts w:eastAsia="Calibri"/>
          <w:snapToGrid w:val="0"/>
          <w:color w:val="000000"/>
          <w:sz w:val="22"/>
          <w:szCs w:val="22"/>
          <w:lang w:eastAsia="en-US"/>
        </w:rPr>
      </w:pPr>
      <w:r w:rsidRPr="00212F7D">
        <w:rPr>
          <w:rFonts w:eastAsia="Calibri"/>
          <w:snapToGrid w:val="0"/>
          <w:color w:val="000000"/>
          <w:sz w:val="22"/>
          <w:szCs w:val="22"/>
          <w:lang w:eastAsia="en-US"/>
        </w:rPr>
        <w:t>izmantot Nomas objektu Līgumā noteiktajā kārtībā un tikai Līgumā noteiktajām vajadzībām;</w:t>
      </w:r>
    </w:p>
    <w:p w14:paraId="5191527B" w14:textId="77777777" w:rsidR="00212F7D" w:rsidRPr="00212F7D" w:rsidRDefault="00212F7D" w:rsidP="00DE1647">
      <w:pPr>
        <w:widowControl w:val="0"/>
        <w:numPr>
          <w:ilvl w:val="2"/>
          <w:numId w:val="32"/>
        </w:numPr>
        <w:tabs>
          <w:tab w:val="left" w:pos="1276"/>
        </w:tabs>
        <w:snapToGrid w:val="0"/>
        <w:ind w:left="1276" w:hanging="709"/>
        <w:jc w:val="both"/>
        <w:rPr>
          <w:rFonts w:eastAsia="Calibri"/>
          <w:snapToGrid w:val="0"/>
          <w:color w:val="000000"/>
          <w:sz w:val="22"/>
          <w:szCs w:val="22"/>
          <w:lang w:eastAsia="en-US"/>
        </w:rPr>
      </w:pPr>
      <w:r w:rsidRPr="00212F7D">
        <w:rPr>
          <w:rFonts w:eastAsia="Calibri"/>
          <w:snapToGrid w:val="0"/>
          <w:color w:val="000000"/>
          <w:sz w:val="22"/>
          <w:szCs w:val="22"/>
          <w:lang w:eastAsia="en-US"/>
        </w:rPr>
        <w:t>veikt maksājumus Līgumā norādītajā kārtībā un termiņos;</w:t>
      </w:r>
    </w:p>
    <w:p w14:paraId="4F1612D2" w14:textId="77777777" w:rsidR="00212F7D" w:rsidRPr="00212F7D" w:rsidRDefault="00212F7D" w:rsidP="00DE1647">
      <w:pPr>
        <w:widowControl w:val="0"/>
        <w:numPr>
          <w:ilvl w:val="2"/>
          <w:numId w:val="32"/>
        </w:numPr>
        <w:tabs>
          <w:tab w:val="left" w:pos="1276"/>
        </w:tabs>
        <w:snapToGrid w:val="0"/>
        <w:ind w:left="1276" w:hanging="709"/>
        <w:jc w:val="both"/>
        <w:rPr>
          <w:rFonts w:eastAsia="Calibri"/>
          <w:snapToGrid w:val="0"/>
          <w:color w:val="000000"/>
          <w:sz w:val="22"/>
          <w:szCs w:val="22"/>
          <w:lang w:eastAsia="en-US"/>
        </w:rPr>
      </w:pPr>
      <w:r w:rsidRPr="00212F7D">
        <w:rPr>
          <w:rFonts w:eastAsia="Calibri"/>
          <w:sz w:val="22"/>
          <w:szCs w:val="22"/>
          <w:lang w:eastAsia="en-US"/>
        </w:rPr>
        <w:t>1 (viena) mēneša laikā no Līguma spēkā stāšanās dienas uzsākt Nomas objektā savu darbību atbilstoši Līguma noteikumiem;</w:t>
      </w:r>
    </w:p>
    <w:p w14:paraId="1CDCEFD6" w14:textId="77777777" w:rsidR="00212F7D" w:rsidRPr="00212F7D" w:rsidRDefault="00212F7D" w:rsidP="00DE1647">
      <w:pPr>
        <w:widowControl w:val="0"/>
        <w:numPr>
          <w:ilvl w:val="2"/>
          <w:numId w:val="32"/>
        </w:numPr>
        <w:tabs>
          <w:tab w:val="left" w:pos="1276"/>
        </w:tabs>
        <w:snapToGrid w:val="0"/>
        <w:ind w:left="1276" w:hanging="709"/>
        <w:jc w:val="both"/>
        <w:rPr>
          <w:rFonts w:eastAsia="Calibri"/>
          <w:snapToGrid w:val="0"/>
          <w:color w:val="000000"/>
          <w:sz w:val="22"/>
          <w:szCs w:val="22"/>
          <w:lang w:eastAsia="en-US"/>
        </w:rPr>
      </w:pPr>
      <w:r w:rsidRPr="00212F7D">
        <w:rPr>
          <w:rFonts w:eastAsia="Calibri"/>
          <w:sz w:val="22"/>
          <w:szCs w:val="22"/>
          <w:lang w:eastAsia="en-US"/>
        </w:rPr>
        <w:t>līdz 2023.gada 31.decembrim (vai līdz datumam, kas ir grozīts atbilstoši normatīvajiem aktiem) nodrošināt Līguma 2.6.punktā paredzēto pienākumu izpildi un par to informēt Iznomātāju;</w:t>
      </w:r>
    </w:p>
    <w:p w14:paraId="62E9ADA5" w14:textId="77777777" w:rsidR="00212F7D" w:rsidRPr="00212F7D" w:rsidRDefault="00212F7D" w:rsidP="00DE1647">
      <w:pPr>
        <w:widowControl w:val="0"/>
        <w:numPr>
          <w:ilvl w:val="2"/>
          <w:numId w:val="32"/>
        </w:numPr>
        <w:tabs>
          <w:tab w:val="left" w:pos="1276"/>
        </w:tabs>
        <w:snapToGrid w:val="0"/>
        <w:ind w:left="1276" w:hanging="709"/>
        <w:jc w:val="both"/>
        <w:rPr>
          <w:rFonts w:eastAsia="Calibri"/>
          <w:snapToGrid w:val="0"/>
          <w:color w:val="000000"/>
          <w:sz w:val="22"/>
          <w:szCs w:val="22"/>
          <w:lang w:eastAsia="en-US"/>
        </w:rPr>
      </w:pPr>
      <w:r w:rsidRPr="00212F7D">
        <w:rPr>
          <w:rFonts w:eastAsia="Calibri"/>
          <w:sz w:val="22"/>
          <w:szCs w:val="22"/>
          <w:lang w:eastAsia="en-US"/>
        </w:rPr>
        <w:t>piecu gadu periodā (no Līguma spēkā stāšanās) līdz katra gada 30.aprīlim sniegt Iznomātājam rakstveida atskaiti par iepriekšējā gadā Nomas objektā veikto saimniecisko darbību, ieguldītajām investīcijām un jaunradītajām darba vietām;</w:t>
      </w:r>
    </w:p>
    <w:p w14:paraId="39B78907" w14:textId="77777777" w:rsidR="00212F7D" w:rsidRPr="00212F7D" w:rsidRDefault="00212F7D" w:rsidP="00DE1647">
      <w:pPr>
        <w:widowControl w:val="0"/>
        <w:numPr>
          <w:ilvl w:val="2"/>
          <w:numId w:val="32"/>
        </w:numPr>
        <w:tabs>
          <w:tab w:val="left" w:pos="1276"/>
        </w:tabs>
        <w:snapToGrid w:val="0"/>
        <w:ind w:left="1276" w:hanging="709"/>
        <w:jc w:val="both"/>
        <w:rPr>
          <w:rFonts w:eastAsia="Calibri"/>
          <w:snapToGrid w:val="0"/>
          <w:color w:val="000000"/>
          <w:sz w:val="22"/>
          <w:szCs w:val="22"/>
          <w:lang w:eastAsia="en-US"/>
        </w:rPr>
      </w:pPr>
      <w:r w:rsidRPr="00212F7D">
        <w:rPr>
          <w:rFonts w:eastAsia="Calibri"/>
          <w:color w:val="000000"/>
          <w:sz w:val="22"/>
          <w:szCs w:val="22"/>
          <w:lang w:eastAsia="en-US"/>
        </w:rPr>
        <w:t>ar Līguma 2.2.punktā minētā akta parakstīšanas dienu atbildēt par Nomas objekta uzturēšanu un saglabāšanu kā krietnam un rūpīgam saimniekam;</w:t>
      </w:r>
    </w:p>
    <w:p w14:paraId="5110B592" w14:textId="77777777" w:rsidR="00212F7D" w:rsidRPr="00212F7D" w:rsidRDefault="00212F7D" w:rsidP="00DE1647">
      <w:pPr>
        <w:widowControl w:val="0"/>
        <w:numPr>
          <w:ilvl w:val="2"/>
          <w:numId w:val="32"/>
        </w:numPr>
        <w:tabs>
          <w:tab w:val="left" w:pos="1276"/>
        </w:tabs>
        <w:snapToGrid w:val="0"/>
        <w:ind w:left="1276" w:hanging="709"/>
        <w:jc w:val="both"/>
        <w:rPr>
          <w:rFonts w:eastAsia="Calibri"/>
          <w:snapToGrid w:val="0"/>
          <w:color w:val="000000"/>
          <w:sz w:val="22"/>
          <w:szCs w:val="22"/>
          <w:lang w:eastAsia="en-US"/>
        </w:rPr>
      </w:pPr>
      <w:r w:rsidRPr="00212F7D">
        <w:rPr>
          <w:rFonts w:eastAsia="Calibri"/>
          <w:sz w:val="22"/>
          <w:szCs w:val="22"/>
          <w:lang w:eastAsia="en-US"/>
        </w:rPr>
        <w:t xml:space="preserve">lietot </w:t>
      </w:r>
      <w:r w:rsidRPr="00212F7D">
        <w:rPr>
          <w:rFonts w:eastAsia="Calibri"/>
          <w:snapToGrid w:val="0"/>
          <w:color w:val="000000"/>
          <w:sz w:val="22"/>
          <w:szCs w:val="22"/>
          <w:lang w:eastAsia="en-US"/>
        </w:rPr>
        <w:t xml:space="preserve">Nomas objektu, ievērojot sanitārās normas un </w:t>
      </w:r>
      <w:r w:rsidRPr="00212F7D">
        <w:rPr>
          <w:rFonts w:eastAsia="Calibri"/>
          <w:sz w:val="22"/>
          <w:szCs w:val="22"/>
          <w:lang w:eastAsia="en-US"/>
        </w:rPr>
        <w:t>normatīvo aktu prasības, uzņemties pilnu atbildību par Nomas objekta ekspluatāciju, n</w:t>
      </w:r>
      <w:r w:rsidRPr="00212F7D">
        <w:rPr>
          <w:rFonts w:eastAsia="Calibri"/>
          <w:snapToGrid w:val="0"/>
          <w:color w:val="000000"/>
          <w:sz w:val="22"/>
          <w:szCs w:val="22"/>
          <w:lang w:eastAsia="en-US"/>
        </w:rPr>
        <w:t xml:space="preserve">epasliktināt Nomas objekta stāvokli, kā arī </w:t>
      </w:r>
      <w:r w:rsidRPr="00212F7D">
        <w:rPr>
          <w:rFonts w:eastAsia="Calibri"/>
          <w:snapToGrid w:val="0"/>
          <w:color w:val="000000"/>
          <w:sz w:val="22"/>
          <w:szCs w:val="22"/>
          <w:lang w:eastAsia="en-US"/>
        </w:rPr>
        <w:lastRenderedPageBreak/>
        <w:t>Nomas objektā nedarīt un nepieļaut jebkādas darbības, kas aizskartu citu personu likumīgās intereses</w:t>
      </w:r>
      <w:r w:rsidRPr="00212F7D">
        <w:rPr>
          <w:rFonts w:eastAsia="Calibri"/>
          <w:sz w:val="22"/>
          <w:szCs w:val="22"/>
          <w:lang w:eastAsia="en-US"/>
        </w:rPr>
        <w:t>;</w:t>
      </w:r>
    </w:p>
    <w:p w14:paraId="09128EB0" w14:textId="77777777" w:rsidR="00212F7D" w:rsidRPr="00212F7D" w:rsidRDefault="00212F7D" w:rsidP="00DE1647">
      <w:pPr>
        <w:widowControl w:val="0"/>
        <w:numPr>
          <w:ilvl w:val="2"/>
          <w:numId w:val="32"/>
        </w:numPr>
        <w:tabs>
          <w:tab w:val="left" w:pos="1276"/>
        </w:tabs>
        <w:snapToGrid w:val="0"/>
        <w:ind w:left="1276" w:hanging="709"/>
        <w:jc w:val="both"/>
        <w:rPr>
          <w:rFonts w:eastAsia="Calibri"/>
          <w:snapToGrid w:val="0"/>
          <w:color w:val="000000"/>
          <w:sz w:val="22"/>
          <w:szCs w:val="22"/>
          <w:lang w:eastAsia="en-US"/>
        </w:rPr>
      </w:pPr>
      <w:r w:rsidRPr="00212F7D">
        <w:rPr>
          <w:rFonts w:eastAsia="Calibri"/>
          <w:color w:val="000000"/>
          <w:sz w:val="22"/>
          <w:szCs w:val="22"/>
          <w:lang w:eastAsia="en-US"/>
        </w:rPr>
        <w:t xml:space="preserve">vienoties ar pārējiem Ēkas nomniekiem, noslēdzot līgumu </w:t>
      </w:r>
      <w:r w:rsidRPr="00212F7D">
        <w:rPr>
          <w:rFonts w:eastAsia="Calibri"/>
          <w:sz w:val="22"/>
          <w:szCs w:val="22"/>
          <w:lang w:eastAsia="en-US"/>
        </w:rPr>
        <w:t>par Ēkas nomnieku koplietošanā esošo Ēkas telpu, Inženierbūvju un Zemesgabala uzturēšanu un apsaimniekošanu, un segt no saviem līdzekļiem ar to saistītos izdevumus. Minētais līgums iesniedzams Iznomātājam saskaņošanai;</w:t>
      </w:r>
    </w:p>
    <w:p w14:paraId="27F8B7F3" w14:textId="77777777" w:rsidR="00212F7D" w:rsidRPr="00212F7D" w:rsidRDefault="00212F7D" w:rsidP="00DE1647">
      <w:pPr>
        <w:widowControl w:val="0"/>
        <w:numPr>
          <w:ilvl w:val="2"/>
          <w:numId w:val="32"/>
        </w:numPr>
        <w:tabs>
          <w:tab w:val="left" w:pos="1276"/>
        </w:tabs>
        <w:snapToGrid w:val="0"/>
        <w:ind w:left="1276" w:hanging="709"/>
        <w:jc w:val="both"/>
        <w:rPr>
          <w:rFonts w:eastAsia="Calibri"/>
          <w:snapToGrid w:val="0"/>
          <w:color w:val="000000"/>
          <w:sz w:val="22"/>
          <w:szCs w:val="22"/>
          <w:lang w:eastAsia="en-US"/>
        </w:rPr>
      </w:pPr>
      <w:r w:rsidRPr="00212F7D">
        <w:rPr>
          <w:rFonts w:eastAsia="Calibri"/>
          <w:color w:val="000000"/>
          <w:sz w:val="22"/>
          <w:szCs w:val="22"/>
          <w:lang w:eastAsia="en-US"/>
        </w:rPr>
        <w:t xml:space="preserve">atbildēt </w:t>
      </w:r>
      <w:r w:rsidRPr="00212F7D">
        <w:rPr>
          <w:rFonts w:eastAsia="Calibri"/>
          <w:snapToGrid w:val="0"/>
          <w:sz w:val="22"/>
          <w:szCs w:val="22"/>
          <w:lang w:eastAsia="en-US"/>
        </w:rPr>
        <w:t xml:space="preserve">par </w:t>
      </w:r>
      <w:r w:rsidRPr="00212F7D">
        <w:rPr>
          <w:rFonts w:eastAsia="Calibri"/>
          <w:color w:val="000000"/>
          <w:sz w:val="22"/>
          <w:szCs w:val="22"/>
          <w:lang w:eastAsia="en-US"/>
        </w:rPr>
        <w:t xml:space="preserve">ugunsdrošību reglamentējošos normatīvajos aktos noteikto pienākumu izpildi un </w:t>
      </w:r>
      <w:r w:rsidRPr="00212F7D">
        <w:rPr>
          <w:rFonts w:eastAsia="Calibri"/>
          <w:snapToGrid w:val="0"/>
          <w:sz w:val="22"/>
          <w:szCs w:val="22"/>
          <w:lang w:eastAsia="en-US"/>
        </w:rPr>
        <w:t xml:space="preserve">ugunsdrošību </w:t>
      </w:r>
      <w:r w:rsidRPr="00212F7D">
        <w:rPr>
          <w:rFonts w:eastAsia="Calibri"/>
          <w:snapToGrid w:val="0"/>
          <w:color w:val="000000"/>
          <w:sz w:val="22"/>
          <w:szCs w:val="22"/>
          <w:lang w:eastAsia="en-US"/>
        </w:rPr>
        <w:t>Nomas objektā</w:t>
      </w:r>
      <w:r w:rsidRPr="00212F7D">
        <w:rPr>
          <w:rFonts w:eastAsia="Calibri"/>
          <w:snapToGrid w:val="0"/>
          <w:sz w:val="22"/>
          <w:szCs w:val="22"/>
          <w:lang w:eastAsia="en-US"/>
        </w:rPr>
        <w:t xml:space="preserve">, tostarp </w:t>
      </w:r>
      <w:r w:rsidRPr="00212F7D">
        <w:rPr>
          <w:rFonts w:eastAsia="Calibri"/>
          <w:sz w:val="22"/>
          <w:szCs w:val="22"/>
          <w:lang w:eastAsia="en-US"/>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212F7D">
        <w:rPr>
          <w:rFonts w:eastAsia="Calibri"/>
          <w:color w:val="000000"/>
          <w:sz w:val="22"/>
          <w:szCs w:val="22"/>
          <w:lang w:eastAsia="en-US"/>
        </w:rPr>
        <w:t>;</w:t>
      </w:r>
    </w:p>
    <w:p w14:paraId="0BB5C018" w14:textId="77777777" w:rsidR="00212F7D" w:rsidRPr="00212F7D" w:rsidRDefault="00212F7D" w:rsidP="00DE1647">
      <w:pPr>
        <w:widowControl w:val="0"/>
        <w:numPr>
          <w:ilvl w:val="2"/>
          <w:numId w:val="32"/>
        </w:numPr>
        <w:tabs>
          <w:tab w:val="left" w:pos="1276"/>
        </w:tabs>
        <w:snapToGrid w:val="0"/>
        <w:ind w:left="1276" w:hanging="709"/>
        <w:jc w:val="both"/>
        <w:rPr>
          <w:rFonts w:eastAsia="Calibri"/>
          <w:snapToGrid w:val="0"/>
          <w:color w:val="000000"/>
          <w:sz w:val="22"/>
          <w:szCs w:val="22"/>
          <w:lang w:eastAsia="en-US"/>
        </w:rPr>
      </w:pPr>
      <w:r w:rsidRPr="00212F7D">
        <w:rPr>
          <w:rFonts w:eastAsia="Calibri"/>
          <w:snapToGrid w:val="0"/>
          <w:color w:val="000000"/>
          <w:sz w:val="22"/>
          <w:szCs w:val="22"/>
          <w:lang w:eastAsia="en-US"/>
        </w:rPr>
        <w:t xml:space="preserve">par avārijas situācijām nekavējoties paziņot organizācijām, kas nodrošina attiecīgo komunikāciju, </w:t>
      </w:r>
      <w:proofErr w:type="spellStart"/>
      <w:r w:rsidRPr="00212F7D">
        <w:rPr>
          <w:rFonts w:eastAsia="Calibri"/>
          <w:snapToGrid w:val="0"/>
          <w:color w:val="000000"/>
          <w:sz w:val="22"/>
          <w:szCs w:val="22"/>
          <w:lang w:eastAsia="en-US"/>
        </w:rPr>
        <w:t>inženiersistēmu</w:t>
      </w:r>
      <w:proofErr w:type="spellEnd"/>
      <w:r w:rsidRPr="00212F7D">
        <w:rPr>
          <w:rFonts w:eastAsia="Calibri"/>
          <w:snapToGrid w:val="0"/>
          <w:color w:val="000000"/>
          <w:sz w:val="22"/>
          <w:szCs w:val="22"/>
          <w:lang w:eastAsia="en-US"/>
        </w:rPr>
        <w:t xml:space="preserve"> apkalpi, veikt nepieciešamos pasākumus avārijas likvidēšanai un informēt Iznomātāju;</w:t>
      </w:r>
    </w:p>
    <w:p w14:paraId="569711E3" w14:textId="77777777" w:rsidR="00212F7D" w:rsidRPr="00212F7D" w:rsidRDefault="00212F7D" w:rsidP="00DE1647">
      <w:pPr>
        <w:widowControl w:val="0"/>
        <w:numPr>
          <w:ilvl w:val="2"/>
          <w:numId w:val="32"/>
        </w:numPr>
        <w:tabs>
          <w:tab w:val="left" w:pos="1276"/>
        </w:tabs>
        <w:snapToGrid w:val="0"/>
        <w:ind w:left="1276" w:hanging="709"/>
        <w:jc w:val="both"/>
        <w:rPr>
          <w:rFonts w:eastAsia="Calibri"/>
          <w:snapToGrid w:val="0"/>
          <w:color w:val="000000"/>
          <w:sz w:val="22"/>
          <w:szCs w:val="22"/>
          <w:lang w:eastAsia="en-US"/>
        </w:rPr>
      </w:pPr>
      <w:r w:rsidRPr="00212F7D">
        <w:rPr>
          <w:rFonts w:eastAsia="Calibri"/>
          <w:sz w:val="22"/>
          <w:szCs w:val="22"/>
          <w:lang w:eastAsia="en-US"/>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7C962201" w14:textId="77777777" w:rsidR="00212F7D" w:rsidRPr="00212F7D" w:rsidRDefault="00212F7D" w:rsidP="00DE1647">
      <w:pPr>
        <w:widowControl w:val="0"/>
        <w:numPr>
          <w:ilvl w:val="2"/>
          <w:numId w:val="32"/>
        </w:numPr>
        <w:tabs>
          <w:tab w:val="left" w:pos="1276"/>
        </w:tabs>
        <w:snapToGrid w:val="0"/>
        <w:ind w:left="1276" w:hanging="709"/>
        <w:jc w:val="both"/>
        <w:rPr>
          <w:rFonts w:eastAsia="Calibri"/>
          <w:snapToGrid w:val="0"/>
          <w:color w:val="000000"/>
          <w:sz w:val="22"/>
          <w:szCs w:val="22"/>
          <w:lang w:eastAsia="en-US"/>
        </w:rPr>
      </w:pPr>
      <w:r w:rsidRPr="00212F7D">
        <w:rPr>
          <w:rFonts w:eastAsia="Calibri"/>
          <w:color w:val="000000"/>
          <w:sz w:val="22"/>
          <w:szCs w:val="22"/>
          <w:lang w:eastAsia="en-US"/>
        </w:rPr>
        <w:t xml:space="preserve">nekavējoties </w:t>
      </w:r>
      <w:sdt>
        <w:sdtPr>
          <w:rPr>
            <w:rFonts w:eastAsia="Calibri"/>
            <w:sz w:val="22"/>
            <w:szCs w:val="22"/>
            <w:lang w:eastAsia="en-US"/>
          </w:rPr>
          <w:tag w:val="goog_rdk_19"/>
          <w:id w:val="21217015"/>
        </w:sdtPr>
        <w:sdtContent>
          <w:r w:rsidRPr="00212F7D">
            <w:rPr>
              <w:rFonts w:eastAsia="Calibri"/>
              <w:sz w:val="22"/>
              <w:szCs w:val="22"/>
              <w:lang w:eastAsia="en-US"/>
            </w:rPr>
            <w:t xml:space="preserve">rakstiski </w:t>
          </w:r>
        </w:sdtContent>
      </w:sdt>
      <w:r w:rsidRPr="00212F7D">
        <w:rPr>
          <w:rFonts w:eastAsia="Calibri"/>
          <w:color w:val="000000"/>
          <w:sz w:val="22"/>
          <w:szCs w:val="22"/>
          <w:lang w:eastAsia="en-US"/>
        </w:rPr>
        <w:t>paziņot Iznomātājam par bojājumiem Nomas objektā, kas var izraisīt vai ir izraisījuši avārijas situāciju;</w:t>
      </w:r>
    </w:p>
    <w:p w14:paraId="26A379D3" w14:textId="77777777" w:rsidR="00212F7D" w:rsidRPr="00212F7D" w:rsidRDefault="00212F7D" w:rsidP="00DE1647">
      <w:pPr>
        <w:widowControl w:val="0"/>
        <w:numPr>
          <w:ilvl w:val="2"/>
          <w:numId w:val="32"/>
        </w:numPr>
        <w:tabs>
          <w:tab w:val="left" w:pos="1276"/>
        </w:tabs>
        <w:snapToGrid w:val="0"/>
        <w:ind w:left="1276" w:hanging="709"/>
        <w:jc w:val="both"/>
        <w:rPr>
          <w:rFonts w:eastAsia="Calibri"/>
          <w:snapToGrid w:val="0"/>
          <w:color w:val="000000"/>
          <w:sz w:val="22"/>
          <w:szCs w:val="22"/>
          <w:lang w:eastAsia="en-US"/>
        </w:rPr>
      </w:pPr>
      <w:r w:rsidRPr="00212F7D">
        <w:rPr>
          <w:rFonts w:eastAsia="Calibri"/>
          <w:sz w:val="22"/>
          <w:szCs w:val="22"/>
          <w:lang w:eastAsia="en-US"/>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6885580F" w14:textId="77777777" w:rsidR="00212F7D" w:rsidRPr="00212F7D" w:rsidRDefault="00212F7D" w:rsidP="00DE1647">
      <w:pPr>
        <w:widowControl w:val="0"/>
        <w:numPr>
          <w:ilvl w:val="2"/>
          <w:numId w:val="32"/>
        </w:numPr>
        <w:tabs>
          <w:tab w:val="left" w:pos="1276"/>
        </w:tabs>
        <w:snapToGrid w:val="0"/>
        <w:ind w:left="1276" w:hanging="709"/>
        <w:jc w:val="both"/>
        <w:rPr>
          <w:rFonts w:eastAsia="Calibri"/>
          <w:snapToGrid w:val="0"/>
          <w:color w:val="000000"/>
          <w:sz w:val="22"/>
          <w:szCs w:val="22"/>
          <w:lang w:eastAsia="en-US"/>
        </w:rPr>
      </w:pPr>
      <w:r w:rsidRPr="00212F7D">
        <w:rPr>
          <w:rFonts w:eastAsia="Calibri"/>
          <w:sz w:val="22"/>
          <w:szCs w:val="22"/>
          <w:lang w:eastAsia="en-US"/>
        </w:rPr>
        <w:t xml:space="preserve">ievērot zemesgrāmatā reģistrētās lietu tiesības, kas apgrūtina </w:t>
      </w:r>
      <w:r w:rsidRPr="00212F7D">
        <w:rPr>
          <w:rFonts w:eastAsia="Calibri"/>
          <w:iCs/>
          <w:sz w:val="22"/>
          <w:szCs w:val="22"/>
          <w:lang w:eastAsia="en-US"/>
        </w:rPr>
        <w:t>Nomas objektu</w:t>
      </w:r>
      <w:r w:rsidRPr="00212F7D">
        <w:rPr>
          <w:rFonts w:eastAsia="Calibri"/>
          <w:sz w:val="22"/>
          <w:szCs w:val="22"/>
          <w:lang w:eastAsia="en-US"/>
        </w:rPr>
        <w:t xml:space="preserve">. </w:t>
      </w:r>
      <w:r w:rsidRPr="00212F7D">
        <w:rPr>
          <w:rFonts w:eastAsia="Calibri"/>
          <w:iCs/>
          <w:sz w:val="22"/>
          <w:szCs w:val="22"/>
          <w:lang w:eastAsia="en-US"/>
        </w:rPr>
        <w:t>Nomniekam</w:t>
      </w:r>
      <w:r w:rsidRPr="00212F7D">
        <w:rPr>
          <w:rFonts w:eastAsia="Calibri"/>
          <w:i/>
          <w:iCs/>
          <w:sz w:val="22"/>
          <w:szCs w:val="22"/>
          <w:lang w:eastAsia="en-US"/>
        </w:rPr>
        <w:t xml:space="preserve"> </w:t>
      </w:r>
      <w:r w:rsidRPr="00212F7D">
        <w:rPr>
          <w:rFonts w:eastAsia="Calibri"/>
          <w:sz w:val="22"/>
          <w:szCs w:val="22"/>
          <w:lang w:eastAsia="en-US"/>
        </w:rPr>
        <w:t xml:space="preserve">ir pienākums ievērot </w:t>
      </w:r>
      <w:r w:rsidRPr="00212F7D">
        <w:rPr>
          <w:rFonts w:eastAsia="Calibri"/>
          <w:iCs/>
          <w:sz w:val="22"/>
          <w:szCs w:val="22"/>
          <w:lang w:eastAsia="en-US"/>
        </w:rPr>
        <w:t xml:space="preserve">Nomas objekta </w:t>
      </w:r>
      <w:r w:rsidRPr="00212F7D">
        <w:rPr>
          <w:rFonts w:eastAsia="Calibri"/>
          <w:sz w:val="22"/>
          <w:szCs w:val="22"/>
          <w:lang w:eastAsia="en-US"/>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5E90316E" w14:textId="77777777" w:rsidR="00212F7D" w:rsidRPr="00212F7D" w:rsidRDefault="00212F7D" w:rsidP="00DE1647">
      <w:pPr>
        <w:widowControl w:val="0"/>
        <w:numPr>
          <w:ilvl w:val="2"/>
          <w:numId w:val="32"/>
        </w:numPr>
        <w:tabs>
          <w:tab w:val="left" w:pos="1276"/>
        </w:tabs>
        <w:snapToGrid w:val="0"/>
        <w:ind w:left="1276" w:hanging="709"/>
        <w:jc w:val="both"/>
        <w:rPr>
          <w:rFonts w:eastAsia="Calibri"/>
          <w:snapToGrid w:val="0"/>
          <w:color w:val="000000"/>
          <w:sz w:val="22"/>
          <w:szCs w:val="22"/>
          <w:lang w:eastAsia="en-US"/>
        </w:rPr>
      </w:pPr>
      <w:r w:rsidRPr="00212F7D">
        <w:rPr>
          <w:rFonts w:eastAsia="Calibri"/>
          <w:sz w:val="22"/>
          <w:szCs w:val="22"/>
          <w:lang w:eastAsia="en-US"/>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5CC53E13" w14:textId="77777777" w:rsidR="00212F7D" w:rsidRPr="00212F7D" w:rsidRDefault="00212F7D" w:rsidP="00DE1647">
      <w:pPr>
        <w:widowControl w:val="0"/>
        <w:numPr>
          <w:ilvl w:val="2"/>
          <w:numId w:val="32"/>
        </w:numPr>
        <w:tabs>
          <w:tab w:val="left" w:pos="1276"/>
        </w:tabs>
        <w:snapToGrid w:val="0"/>
        <w:ind w:left="1276" w:hanging="709"/>
        <w:jc w:val="both"/>
        <w:rPr>
          <w:rFonts w:eastAsia="Calibri"/>
          <w:snapToGrid w:val="0"/>
          <w:color w:val="000000"/>
          <w:sz w:val="22"/>
          <w:szCs w:val="22"/>
          <w:lang w:eastAsia="en-US"/>
        </w:rPr>
      </w:pPr>
      <w:r w:rsidRPr="00212F7D">
        <w:rPr>
          <w:rFonts w:eastAsia="Calibri"/>
          <w:snapToGrid w:val="0"/>
          <w:color w:val="000000"/>
          <w:sz w:val="22"/>
          <w:szCs w:val="22"/>
          <w:lang w:eastAsia="en-US"/>
        </w:rPr>
        <w:t>patstāvīgi iegūt visus nepieciešamos saskaņojumus, atļaujas un citus nepieciešamos dokumentus, ievērojot Līguma 2.4.punktu;</w:t>
      </w:r>
    </w:p>
    <w:p w14:paraId="15EB3513" w14:textId="77777777" w:rsidR="00212F7D" w:rsidRPr="00212F7D" w:rsidRDefault="00212F7D" w:rsidP="00DE1647">
      <w:pPr>
        <w:widowControl w:val="0"/>
        <w:numPr>
          <w:ilvl w:val="2"/>
          <w:numId w:val="32"/>
        </w:numPr>
        <w:tabs>
          <w:tab w:val="left" w:pos="1276"/>
        </w:tabs>
        <w:snapToGrid w:val="0"/>
        <w:ind w:left="1276" w:hanging="709"/>
        <w:jc w:val="both"/>
        <w:rPr>
          <w:rFonts w:eastAsia="Calibri"/>
          <w:snapToGrid w:val="0"/>
          <w:color w:val="000000"/>
          <w:sz w:val="22"/>
          <w:szCs w:val="22"/>
          <w:lang w:eastAsia="en-US"/>
        </w:rPr>
      </w:pPr>
      <w:r w:rsidRPr="00212F7D">
        <w:rPr>
          <w:rFonts w:eastAsia="Calibri"/>
          <w:sz w:val="22"/>
          <w:szCs w:val="22"/>
          <w:lang w:eastAsia="en-US"/>
        </w:rPr>
        <w:t xml:space="preserve">patstāvīgi par saviem līdzekļiem veikt Ēkas pielāgošanu, tai skaitā arī papildus iekšējo inženierkomunikāciju un cita veida </w:t>
      </w:r>
      <w:proofErr w:type="spellStart"/>
      <w:r w:rsidRPr="00212F7D">
        <w:rPr>
          <w:rFonts w:eastAsia="Calibri"/>
          <w:sz w:val="22"/>
          <w:szCs w:val="22"/>
          <w:lang w:eastAsia="en-US"/>
        </w:rPr>
        <w:t>inženiersistēmu</w:t>
      </w:r>
      <w:proofErr w:type="spellEnd"/>
      <w:r w:rsidRPr="00212F7D">
        <w:rPr>
          <w:rFonts w:eastAsia="Calibri"/>
          <w:sz w:val="22"/>
          <w:szCs w:val="22"/>
          <w:lang w:eastAsia="en-US"/>
        </w:rPr>
        <w:t xml:space="preserve"> izbūvi, ja tāda ir nepieciešama, ievērojot Līguma 2.5.punktu;</w:t>
      </w:r>
    </w:p>
    <w:p w14:paraId="7B5FC907" w14:textId="77777777" w:rsidR="00212F7D" w:rsidRPr="00212F7D" w:rsidRDefault="00212F7D" w:rsidP="00DE1647">
      <w:pPr>
        <w:widowControl w:val="0"/>
        <w:numPr>
          <w:ilvl w:val="2"/>
          <w:numId w:val="32"/>
        </w:numPr>
        <w:tabs>
          <w:tab w:val="left" w:pos="1276"/>
        </w:tabs>
        <w:snapToGrid w:val="0"/>
        <w:ind w:left="1276" w:hanging="709"/>
        <w:jc w:val="both"/>
        <w:rPr>
          <w:rFonts w:eastAsia="Calibri"/>
          <w:snapToGrid w:val="0"/>
          <w:color w:val="000000"/>
          <w:sz w:val="22"/>
          <w:szCs w:val="22"/>
          <w:lang w:eastAsia="en-US"/>
        </w:rPr>
      </w:pPr>
      <w:r w:rsidRPr="00212F7D">
        <w:rPr>
          <w:rFonts w:eastAsia="Calibri"/>
          <w:sz w:val="22"/>
          <w:szCs w:val="22"/>
          <w:lang w:eastAsia="en-US"/>
        </w:rPr>
        <w:t>nekavējoties novērst savas darbības vai bezdarbības dēļ radīto Līguma nosacījumu pārkāpumu sekas un atlīdzināt radītos zaudējumus;</w:t>
      </w:r>
    </w:p>
    <w:p w14:paraId="24B01B6A" w14:textId="77777777" w:rsidR="00212F7D" w:rsidRPr="00212F7D" w:rsidRDefault="00212F7D" w:rsidP="00DE1647">
      <w:pPr>
        <w:widowControl w:val="0"/>
        <w:numPr>
          <w:ilvl w:val="2"/>
          <w:numId w:val="32"/>
        </w:numPr>
        <w:tabs>
          <w:tab w:val="left" w:pos="1276"/>
        </w:tabs>
        <w:snapToGrid w:val="0"/>
        <w:ind w:left="1276" w:hanging="709"/>
        <w:jc w:val="both"/>
        <w:rPr>
          <w:rFonts w:eastAsia="Calibri"/>
          <w:snapToGrid w:val="0"/>
          <w:color w:val="000000"/>
          <w:sz w:val="22"/>
          <w:szCs w:val="22"/>
          <w:lang w:eastAsia="en-US"/>
        </w:rPr>
      </w:pPr>
      <w:r w:rsidRPr="00212F7D">
        <w:rPr>
          <w:rFonts w:eastAsia="Calibri"/>
          <w:snapToGrid w:val="0"/>
          <w:color w:val="000000"/>
          <w:sz w:val="22"/>
          <w:szCs w:val="22"/>
          <w:lang w:eastAsia="en-US"/>
        </w:rPr>
        <w:t xml:space="preserve">ne vēlāk kā nākamajā darba dienā pēc tam, kad Nomniekam ir tapis zināms, rakstiski informēt Iznomātāju par to, ka Nomniekam ir </w:t>
      </w:r>
      <w:r w:rsidRPr="00212F7D">
        <w:rPr>
          <w:rFonts w:eastAsia="Calibri"/>
          <w:sz w:val="22"/>
          <w:szCs w:val="22"/>
          <w:lang w:eastAsia="en-US"/>
        </w:rPr>
        <w:t>noteiktas starptautiskās vai nacionālās sankcijas vai būtiskas finanšu un kapitāla tirgus intereses ietekmējošas Eiropas Savienības vai Ziemeļatlantijas līguma organizācijas dalībvalsts noteiktās sankcijas</w:t>
      </w:r>
      <w:r w:rsidRPr="00212F7D">
        <w:rPr>
          <w:rFonts w:eastAsia="Calibri"/>
          <w:snapToGrid w:val="0"/>
          <w:color w:val="000000"/>
          <w:sz w:val="22"/>
          <w:szCs w:val="22"/>
          <w:lang w:eastAsia="en-US"/>
        </w:rPr>
        <w:t>.</w:t>
      </w:r>
    </w:p>
    <w:p w14:paraId="13186D61" w14:textId="77777777" w:rsidR="00212F7D" w:rsidRPr="00212F7D" w:rsidRDefault="00212F7D" w:rsidP="00DE1647">
      <w:pPr>
        <w:widowControl w:val="0"/>
        <w:numPr>
          <w:ilvl w:val="1"/>
          <w:numId w:val="32"/>
        </w:numPr>
        <w:tabs>
          <w:tab w:val="left" w:pos="567"/>
        </w:tabs>
        <w:snapToGrid w:val="0"/>
        <w:ind w:left="567" w:hanging="567"/>
        <w:jc w:val="both"/>
        <w:rPr>
          <w:rFonts w:eastAsia="Calibri"/>
          <w:snapToGrid w:val="0"/>
          <w:color w:val="000000"/>
          <w:sz w:val="22"/>
          <w:szCs w:val="22"/>
          <w:lang w:eastAsia="en-US"/>
        </w:rPr>
      </w:pPr>
      <w:r w:rsidRPr="00212F7D">
        <w:rPr>
          <w:rFonts w:eastAsia="Calibri"/>
          <w:sz w:val="22"/>
          <w:szCs w:val="22"/>
          <w:lang w:eastAsia="en-US"/>
        </w:rPr>
        <w:t xml:space="preserve">Nomnieks nesaņem nekādu atlīdzību no Iznomātāja par Nomas objektā veiktajiem ieguldījumiem un izdevumiem (ne nepieciešamajiem, ne derīgajiem, ne greznuma izdevumiem), </w:t>
      </w:r>
      <w:r w:rsidRPr="00212F7D">
        <w:rPr>
          <w:rFonts w:eastAsia="Calibri"/>
          <w:sz w:val="22"/>
        </w:rPr>
        <w:t>tie ir neatņemama Nomas objekta sastāvdaļa un ir uzskatāmi par Iznomātāja īpašumu</w:t>
      </w:r>
      <w:r w:rsidRPr="00212F7D">
        <w:rPr>
          <w:rFonts w:eastAsia="Calibri"/>
          <w:sz w:val="22"/>
          <w:szCs w:val="22"/>
          <w:lang w:eastAsia="en-US"/>
        </w:rPr>
        <w:t xml:space="preserve">. </w:t>
      </w:r>
    </w:p>
    <w:p w14:paraId="2B28DABC" w14:textId="77777777" w:rsidR="00212F7D" w:rsidRPr="00212F7D" w:rsidRDefault="00212F7D" w:rsidP="00212F7D">
      <w:pPr>
        <w:widowControl w:val="0"/>
        <w:tabs>
          <w:tab w:val="left" w:pos="567"/>
        </w:tabs>
        <w:snapToGrid w:val="0"/>
        <w:ind w:left="567"/>
        <w:jc w:val="both"/>
        <w:rPr>
          <w:rFonts w:eastAsia="Calibri"/>
          <w:sz w:val="22"/>
          <w:szCs w:val="22"/>
          <w:lang w:eastAsia="en-US"/>
        </w:rPr>
      </w:pPr>
    </w:p>
    <w:p w14:paraId="595C367C" w14:textId="77777777" w:rsidR="00212F7D" w:rsidRPr="00212F7D" w:rsidRDefault="00212F7D" w:rsidP="00DE1647">
      <w:pPr>
        <w:widowControl w:val="0"/>
        <w:numPr>
          <w:ilvl w:val="0"/>
          <w:numId w:val="32"/>
        </w:numPr>
        <w:tabs>
          <w:tab w:val="left" w:pos="284"/>
        </w:tabs>
        <w:snapToGrid w:val="0"/>
        <w:ind w:left="284" w:hanging="284"/>
        <w:jc w:val="center"/>
        <w:rPr>
          <w:rFonts w:eastAsia="Calibri"/>
          <w:b/>
          <w:caps/>
          <w:snapToGrid w:val="0"/>
          <w:color w:val="000000"/>
          <w:sz w:val="22"/>
          <w:szCs w:val="22"/>
          <w:lang w:eastAsia="en-US"/>
        </w:rPr>
      </w:pPr>
      <w:r w:rsidRPr="00212F7D">
        <w:rPr>
          <w:rFonts w:eastAsia="Calibri"/>
          <w:b/>
          <w:caps/>
          <w:snapToGrid w:val="0"/>
          <w:color w:val="000000"/>
          <w:sz w:val="22"/>
          <w:szCs w:val="22"/>
          <w:lang w:eastAsia="en-US"/>
        </w:rPr>
        <w:t>IZNOMĀTĀJA TIES</w:t>
      </w:r>
      <w:r w:rsidRPr="00212F7D">
        <w:rPr>
          <w:rFonts w:eastAsia="Calibri"/>
          <w:b/>
          <w:snapToGrid w:val="0"/>
          <w:color w:val="000000"/>
          <w:sz w:val="22"/>
          <w:szCs w:val="22"/>
          <w:lang w:eastAsia="en-US"/>
        </w:rPr>
        <w:t>Ī</w:t>
      </w:r>
      <w:r w:rsidRPr="00212F7D">
        <w:rPr>
          <w:rFonts w:eastAsia="Calibri"/>
          <w:b/>
          <w:caps/>
          <w:snapToGrid w:val="0"/>
          <w:color w:val="000000"/>
          <w:sz w:val="22"/>
          <w:szCs w:val="22"/>
          <w:lang w:eastAsia="en-US"/>
        </w:rPr>
        <w:t>BAS UN PIENĀKUMI</w:t>
      </w:r>
    </w:p>
    <w:p w14:paraId="41A32B3B" w14:textId="77777777" w:rsidR="00212F7D" w:rsidRPr="00212F7D" w:rsidRDefault="00212F7D" w:rsidP="00212F7D">
      <w:pPr>
        <w:widowControl w:val="0"/>
        <w:tabs>
          <w:tab w:val="left" w:pos="567"/>
        </w:tabs>
        <w:snapToGrid w:val="0"/>
        <w:ind w:left="567"/>
        <w:jc w:val="both"/>
        <w:rPr>
          <w:rFonts w:eastAsia="Calibri"/>
          <w:snapToGrid w:val="0"/>
          <w:color w:val="000000"/>
          <w:sz w:val="22"/>
          <w:szCs w:val="22"/>
          <w:lang w:eastAsia="en-US"/>
        </w:rPr>
      </w:pPr>
    </w:p>
    <w:p w14:paraId="2BBE5DC3" w14:textId="77777777" w:rsidR="00212F7D" w:rsidRPr="00212F7D" w:rsidRDefault="00212F7D" w:rsidP="00DE1647">
      <w:pPr>
        <w:widowControl w:val="0"/>
        <w:numPr>
          <w:ilvl w:val="1"/>
          <w:numId w:val="32"/>
        </w:numPr>
        <w:tabs>
          <w:tab w:val="left" w:pos="567"/>
        </w:tabs>
        <w:snapToGrid w:val="0"/>
        <w:ind w:left="567" w:hanging="567"/>
        <w:jc w:val="both"/>
        <w:rPr>
          <w:rFonts w:eastAsia="Calibri"/>
          <w:snapToGrid w:val="0"/>
          <w:color w:val="000000"/>
          <w:sz w:val="22"/>
          <w:szCs w:val="22"/>
          <w:lang w:eastAsia="en-US"/>
        </w:rPr>
      </w:pPr>
      <w:r w:rsidRPr="00212F7D">
        <w:rPr>
          <w:snapToGrid w:val="0"/>
          <w:color w:val="000000"/>
          <w:sz w:val="22"/>
          <w:szCs w:val="22"/>
          <w:lang w:eastAsia="en-US"/>
        </w:rPr>
        <w:t>Iznomātājs ir tiesīgs:</w:t>
      </w:r>
    </w:p>
    <w:p w14:paraId="411FC7D3" w14:textId="77777777" w:rsidR="00212F7D" w:rsidRPr="00212F7D" w:rsidRDefault="00212F7D" w:rsidP="00DE1647">
      <w:pPr>
        <w:widowControl w:val="0"/>
        <w:numPr>
          <w:ilvl w:val="2"/>
          <w:numId w:val="32"/>
        </w:numPr>
        <w:tabs>
          <w:tab w:val="left" w:pos="1276"/>
        </w:tabs>
        <w:snapToGrid w:val="0"/>
        <w:ind w:left="1276" w:hanging="709"/>
        <w:jc w:val="both"/>
        <w:rPr>
          <w:snapToGrid w:val="0"/>
          <w:color w:val="000000"/>
          <w:sz w:val="22"/>
          <w:szCs w:val="22"/>
          <w:lang w:eastAsia="en-US"/>
        </w:rPr>
      </w:pPr>
      <w:r w:rsidRPr="00212F7D">
        <w:rPr>
          <w:snapToGrid w:val="0"/>
          <w:color w:val="000000"/>
          <w:sz w:val="22"/>
          <w:szCs w:val="22"/>
        </w:rPr>
        <w:t>pieprasīt no Nomnieka Līgumā noteikto maksājumu savlaicīgu samaksu;</w:t>
      </w:r>
    </w:p>
    <w:p w14:paraId="7B41B627" w14:textId="77777777" w:rsidR="00212F7D" w:rsidRPr="00212F7D" w:rsidRDefault="00212F7D" w:rsidP="00DE1647">
      <w:pPr>
        <w:widowControl w:val="0"/>
        <w:numPr>
          <w:ilvl w:val="2"/>
          <w:numId w:val="32"/>
        </w:numPr>
        <w:tabs>
          <w:tab w:val="left" w:pos="1276"/>
        </w:tabs>
        <w:snapToGrid w:val="0"/>
        <w:ind w:left="1276" w:hanging="709"/>
        <w:jc w:val="both"/>
        <w:rPr>
          <w:snapToGrid w:val="0"/>
          <w:color w:val="000000"/>
          <w:sz w:val="22"/>
          <w:szCs w:val="22"/>
          <w:lang w:eastAsia="en-US"/>
        </w:rPr>
      </w:pPr>
      <w:r w:rsidRPr="00212F7D">
        <w:rPr>
          <w:snapToGrid w:val="0"/>
          <w:color w:val="000000"/>
          <w:sz w:val="22"/>
          <w:szCs w:val="22"/>
        </w:rPr>
        <w:lastRenderedPageBreak/>
        <w:t>kontrolēt Nomas objekta izmantošanu atbilstoši Līguma noteikumiem;</w:t>
      </w:r>
    </w:p>
    <w:p w14:paraId="22F5E178" w14:textId="77777777" w:rsidR="00212F7D" w:rsidRPr="00212F7D" w:rsidRDefault="00212F7D" w:rsidP="00DE1647">
      <w:pPr>
        <w:widowControl w:val="0"/>
        <w:numPr>
          <w:ilvl w:val="2"/>
          <w:numId w:val="32"/>
        </w:numPr>
        <w:tabs>
          <w:tab w:val="left" w:pos="1276"/>
        </w:tabs>
        <w:snapToGrid w:val="0"/>
        <w:ind w:left="1276" w:hanging="709"/>
        <w:jc w:val="both"/>
        <w:rPr>
          <w:snapToGrid w:val="0"/>
          <w:color w:val="000000"/>
          <w:sz w:val="22"/>
          <w:szCs w:val="22"/>
          <w:lang w:eastAsia="en-US"/>
        </w:rPr>
      </w:pPr>
      <w:r w:rsidRPr="00212F7D">
        <w:rPr>
          <w:color w:val="000000"/>
          <w:sz w:val="22"/>
          <w:szCs w:val="22"/>
        </w:rPr>
        <w:t xml:space="preserve">sniegt par </w:t>
      </w:r>
      <w:r w:rsidRPr="00212F7D">
        <w:rPr>
          <w:snapToGrid w:val="0"/>
          <w:color w:val="000000"/>
          <w:sz w:val="22"/>
          <w:szCs w:val="22"/>
          <w:lang w:eastAsia="en-US"/>
        </w:rPr>
        <w:t>Nomnieku</w:t>
      </w:r>
      <w:r w:rsidRPr="00212F7D">
        <w:rPr>
          <w:color w:val="000000"/>
          <w:sz w:val="22"/>
          <w:szCs w:val="22"/>
        </w:rPr>
        <w:t xml:space="preserve"> informāciju un nodot parādu piedziņu trešajām personām, gadījumā, ja tiek kavēti Līgumā noteiktie maksājuma termiņi</w:t>
      </w:r>
      <w:r w:rsidRPr="00212F7D">
        <w:rPr>
          <w:snapToGrid w:val="0"/>
          <w:color w:val="000000"/>
          <w:sz w:val="22"/>
          <w:szCs w:val="22"/>
          <w:lang w:eastAsia="en-US"/>
        </w:rPr>
        <w:t>;</w:t>
      </w:r>
    </w:p>
    <w:p w14:paraId="4DD77044" w14:textId="77777777" w:rsidR="00212F7D" w:rsidRPr="00212F7D" w:rsidRDefault="00212F7D" w:rsidP="00DE1647">
      <w:pPr>
        <w:widowControl w:val="0"/>
        <w:numPr>
          <w:ilvl w:val="2"/>
          <w:numId w:val="32"/>
        </w:numPr>
        <w:tabs>
          <w:tab w:val="left" w:pos="1276"/>
        </w:tabs>
        <w:snapToGrid w:val="0"/>
        <w:ind w:left="1276" w:hanging="709"/>
        <w:jc w:val="both"/>
        <w:rPr>
          <w:snapToGrid w:val="0"/>
          <w:color w:val="000000"/>
          <w:sz w:val="22"/>
          <w:szCs w:val="22"/>
          <w:lang w:eastAsia="en-US"/>
        </w:rPr>
      </w:pPr>
      <w:r w:rsidRPr="00212F7D">
        <w:rPr>
          <w:color w:val="000000"/>
          <w:sz w:val="22"/>
          <w:szCs w:val="22"/>
        </w:rPr>
        <w:t>Nomnieka pārstāvja klātbūtnē, veikt Nomas objekta apsekošanu</w:t>
      </w:r>
      <w:r w:rsidRPr="00212F7D">
        <w:rPr>
          <w:sz w:val="22"/>
          <w:szCs w:val="22"/>
        </w:rPr>
        <w:t xml:space="preserve"> ne retāk kā vienu reizi gadā</w:t>
      </w:r>
      <w:r w:rsidRPr="00212F7D">
        <w:rPr>
          <w:color w:val="000000"/>
          <w:sz w:val="22"/>
          <w:szCs w:val="22"/>
        </w:rPr>
        <w:t>, iepriekš par to informējot Nomnieku, un</w:t>
      </w:r>
      <w:r w:rsidRPr="00212F7D">
        <w:rPr>
          <w:snapToGrid w:val="0"/>
          <w:color w:val="000000"/>
          <w:sz w:val="22"/>
          <w:szCs w:val="22"/>
          <w:lang w:eastAsia="en-US"/>
        </w:rPr>
        <w:t xml:space="preserve">, </w:t>
      </w:r>
      <w:r w:rsidRPr="00212F7D">
        <w:rPr>
          <w:sz w:val="22"/>
          <w:szCs w:val="22"/>
        </w:rPr>
        <w:t xml:space="preserve">ja apsekošanas rezultātā tiek konstatēti Nomas objekta bojājumi, par tiem nekavējoties sastādīt aktu un veikt </w:t>
      </w:r>
      <w:proofErr w:type="spellStart"/>
      <w:r w:rsidRPr="00212F7D">
        <w:rPr>
          <w:sz w:val="22"/>
          <w:szCs w:val="22"/>
        </w:rPr>
        <w:t>fotofiksāciju</w:t>
      </w:r>
      <w:proofErr w:type="spellEnd"/>
      <w:r w:rsidRPr="00212F7D">
        <w:rPr>
          <w:sz w:val="22"/>
          <w:szCs w:val="22"/>
        </w:rPr>
        <w:t>.</w:t>
      </w:r>
    </w:p>
    <w:p w14:paraId="5CFAB8F8" w14:textId="77777777" w:rsidR="00212F7D" w:rsidRPr="00212F7D" w:rsidRDefault="00212F7D" w:rsidP="00DE1647">
      <w:pPr>
        <w:widowControl w:val="0"/>
        <w:numPr>
          <w:ilvl w:val="2"/>
          <w:numId w:val="32"/>
        </w:numPr>
        <w:tabs>
          <w:tab w:val="left" w:pos="1276"/>
        </w:tabs>
        <w:snapToGrid w:val="0"/>
        <w:ind w:left="1276" w:hanging="709"/>
        <w:jc w:val="both"/>
        <w:rPr>
          <w:snapToGrid w:val="0"/>
          <w:color w:val="000000"/>
          <w:sz w:val="22"/>
          <w:szCs w:val="22"/>
          <w:lang w:eastAsia="en-US"/>
        </w:rPr>
      </w:pPr>
      <w:r w:rsidRPr="00212F7D">
        <w:rPr>
          <w:color w:val="000000"/>
          <w:sz w:val="22"/>
          <w:szCs w:val="22"/>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1996DAE3" w14:textId="77777777" w:rsidR="00212F7D" w:rsidRPr="00212F7D" w:rsidRDefault="00212F7D" w:rsidP="00DE1647">
      <w:pPr>
        <w:widowControl w:val="0"/>
        <w:numPr>
          <w:ilvl w:val="1"/>
          <w:numId w:val="32"/>
        </w:numPr>
        <w:tabs>
          <w:tab w:val="left" w:pos="567"/>
        </w:tabs>
        <w:snapToGrid w:val="0"/>
        <w:ind w:left="567" w:hanging="567"/>
        <w:jc w:val="both"/>
        <w:rPr>
          <w:snapToGrid w:val="0"/>
          <w:color w:val="000000"/>
          <w:sz w:val="22"/>
          <w:szCs w:val="22"/>
          <w:lang w:eastAsia="en-US"/>
        </w:rPr>
      </w:pPr>
      <w:r w:rsidRPr="00212F7D">
        <w:rPr>
          <w:snapToGrid w:val="0"/>
          <w:color w:val="000000"/>
          <w:sz w:val="22"/>
          <w:szCs w:val="22"/>
          <w:lang w:eastAsia="en-US"/>
        </w:rPr>
        <w:t xml:space="preserve">Iznomātājs apņemas: </w:t>
      </w:r>
    </w:p>
    <w:p w14:paraId="4B57F34E" w14:textId="77777777" w:rsidR="00212F7D" w:rsidRPr="00212F7D" w:rsidRDefault="00212F7D" w:rsidP="00DE1647">
      <w:pPr>
        <w:widowControl w:val="0"/>
        <w:numPr>
          <w:ilvl w:val="2"/>
          <w:numId w:val="32"/>
        </w:numPr>
        <w:tabs>
          <w:tab w:val="left" w:pos="1276"/>
        </w:tabs>
        <w:snapToGrid w:val="0"/>
        <w:ind w:left="1276" w:hanging="709"/>
        <w:jc w:val="both"/>
        <w:rPr>
          <w:snapToGrid w:val="0"/>
          <w:color w:val="000000"/>
          <w:sz w:val="22"/>
          <w:szCs w:val="22"/>
          <w:lang w:eastAsia="en-US"/>
        </w:rPr>
      </w:pPr>
      <w:r w:rsidRPr="00212F7D">
        <w:rPr>
          <w:color w:val="000000"/>
          <w:sz w:val="22"/>
          <w:szCs w:val="22"/>
        </w:rPr>
        <w:t xml:space="preserve">netraucēt </w:t>
      </w:r>
      <w:r w:rsidRPr="00212F7D">
        <w:rPr>
          <w:snapToGrid w:val="0"/>
          <w:color w:val="000000"/>
          <w:sz w:val="22"/>
          <w:szCs w:val="22"/>
          <w:lang w:eastAsia="en-US"/>
        </w:rPr>
        <w:t>Nomniekam</w:t>
      </w:r>
      <w:r w:rsidRPr="00212F7D">
        <w:rPr>
          <w:color w:val="000000"/>
          <w:sz w:val="22"/>
          <w:szCs w:val="22"/>
        </w:rPr>
        <w:t xml:space="preserve"> atbilstoši normatīvo aktu prasībām un Līguma noteikumiem izmantot Nomas objektu Līguma darbības laikā</w:t>
      </w:r>
      <w:r w:rsidRPr="00212F7D">
        <w:rPr>
          <w:snapToGrid w:val="0"/>
          <w:color w:val="000000"/>
          <w:sz w:val="22"/>
          <w:szCs w:val="22"/>
          <w:lang w:eastAsia="en-US"/>
        </w:rPr>
        <w:t xml:space="preserve"> </w:t>
      </w:r>
      <w:r w:rsidRPr="00212F7D">
        <w:rPr>
          <w:sz w:val="22"/>
          <w:szCs w:val="22"/>
        </w:rPr>
        <w:t xml:space="preserve">bez jebkāda nepamatota pārtraukuma vai traucējuma no </w:t>
      </w:r>
      <w:r w:rsidRPr="00212F7D">
        <w:rPr>
          <w:iCs/>
          <w:sz w:val="22"/>
          <w:szCs w:val="22"/>
        </w:rPr>
        <w:t>Iznomātāja</w:t>
      </w:r>
      <w:r w:rsidRPr="00212F7D">
        <w:rPr>
          <w:i/>
          <w:iCs/>
          <w:sz w:val="22"/>
          <w:szCs w:val="22"/>
        </w:rPr>
        <w:t xml:space="preserve"> </w:t>
      </w:r>
      <w:r w:rsidRPr="00212F7D">
        <w:rPr>
          <w:sz w:val="22"/>
          <w:szCs w:val="22"/>
        </w:rPr>
        <w:t>puses</w:t>
      </w:r>
      <w:r w:rsidRPr="00212F7D">
        <w:rPr>
          <w:color w:val="000000"/>
          <w:sz w:val="22"/>
          <w:szCs w:val="22"/>
        </w:rPr>
        <w:t>;</w:t>
      </w:r>
    </w:p>
    <w:p w14:paraId="081DE410" w14:textId="77777777" w:rsidR="00212F7D" w:rsidRPr="00212F7D" w:rsidRDefault="00212F7D" w:rsidP="00DE1647">
      <w:pPr>
        <w:widowControl w:val="0"/>
        <w:numPr>
          <w:ilvl w:val="2"/>
          <w:numId w:val="32"/>
        </w:numPr>
        <w:tabs>
          <w:tab w:val="left" w:pos="1276"/>
        </w:tabs>
        <w:snapToGrid w:val="0"/>
        <w:ind w:left="1276" w:hanging="709"/>
        <w:jc w:val="both"/>
        <w:rPr>
          <w:snapToGrid w:val="0"/>
          <w:color w:val="000000"/>
          <w:sz w:val="22"/>
          <w:szCs w:val="22"/>
          <w:lang w:eastAsia="en-US"/>
        </w:rPr>
      </w:pPr>
      <w:r w:rsidRPr="00212F7D">
        <w:rPr>
          <w:snapToGrid w:val="0"/>
          <w:color w:val="000000"/>
          <w:sz w:val="22"/>
          <w:szCs w:val="22"/>
          <w:lang w:eastAsia="en-US"/>
        </w:rPr>
        <w:t>pieņemt Nomas maksu saskaņā ar Līgumu;</w:t>
      </w:r>
    </w:p>
    <w:p w14:paraId="7DC2DC6D" w14:textId="77777777" w:rsidR="00212F7D" w:rsidRPr="00212F7D" w:rsidRDefault="00212F7D" w:rsidP="00DE1647">
      <w:pPr>
        <w:widowControl w:val="0"/>
        <w:numPr>
          <w:ilvl w:val="2"/>
          <w:numId w:val="32"/>
        </w:numPr>
        <w:tabs>
          <w:tab w:val="left" w:pos="1276"/>
        </w:tabs>
        <w:snapToGrid w:val="0"/>
        <w:ind w:left="1276" w:hanging="709"/>
        <w:jc w:val="both"/>
        <w:rPr>
          <w:snapToGrid w:val="0"/>
          <w:color w:val="000000"/>
          <w:sz w:val="22"/>
          <w:szCs w:val="22"/>
          <w:lang w:eastAsia="en-US"/>
        </w:rPr>
      </w:pPr>
      <w:r w:rsidRPr="00212F7D">
        <w:rPr>
          <w:sz w:val="22"/>
          <w:szCs w:val="22"/>
        </w:rPr>
        <w:t xml:space="preserve">novērst konstatētos Ēkas un Inženierbūvju būvniecības defektus. Ja Nomnieks konstatē Ēkas un inženierbūvju būvniecības defektus, tad par to </w:t>
      </w:r>
      <w:proofErr w:type="spellStart"/>
      <w:r w:rsidRPr="00212F7D">
        <w:rPr>
          <w:sz w:val="22"/>
          <w:szCs w:val="22"/>
        </w:rPr>
        <w:t>rakstveidā</w:t>
      </w:r>
      <w:proofErr w:type="spellEnd"/>
      <w:r w:rsidRPr="00212F7D">
        <w:rPr>
          <w:sz w:val="22"/>
          <w:szCs w:val="22"/>
        </w:rPr>
        <w:t xml:space="preserve"> paziņo Iznomātājam</w:t>
      </w:r>
      <w:r w:rsidRPr="00212F7D">
        <w:rPr>
          <w:snapToGrid w:val="0"/>
          <w:color w:val="000000"/>
          <w:sz w:val="22"/>
          <w:szCs w:val="22"/>
          <w:lang w:eastAsia="en-US"/>
        </w:rPr>
        <w:t>.</w:t>
      </w:r>
    </w:p>
    <w:p w14:paraId="378F3EA7" w14:textId="77777777" w:rsidR="00212F7D" w:rsidRPr="00212F7D" w:rsidRDefault="00212F7D" w:rsidP="00212F7D">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snapToGrid w:val="0"/>
          <w:color w:val="000000"/>
          <w:sz w:val="22"/>
          <w:szCs w:val="22"/>
          <w:lang w:eastAsia="en-US"/>
        </w:rPr>
      </w:pPr>
    </w:p>
    <w:p w14:paraId="0D636CA8" w14:textId="77777777" w:rsidR="00212F7D" w:rsidRPr="00212F7D" w:rsidRDefault="00212F7D" w:rsidP="00DE1647">
      <w:pPr>
        <w:numPr>
          <w:ilvl w:val="0"/>
          <w:numId w:val="32"/>
        </w:numPr>
        <w:pBdr>
          <w:top w:val="nil"/>
          <w:left w:val="nil"/>
          <w:bottom w:val="nil"/>
          <w:right w:val="nil"/>
          <w:between w:val="nil"/>
        </w:pBdr>
        <w:tabs>
          <w:tab w:val="left" w:pos="284"/>
        </w:tabs>
        <w:ind w:left="284" w:hanging="284"/>
        <w:jc w:val="center"/>
        <w:rPr>
          <w:rFonts w:eastAsia="Calibri"/>
          <w:b/>
          <w:color w:val="000000"/>
          <w:sz w:val="22"/>
          <w:szCs w:val="22"/>
          <w:lang w:eastAsia="en-US"/>
        </w:rPr>
      </w:pPr>
      <w:r w:rsidRPr="00212F7D">
        <w:rPr>
          <w:rFonts w:eastAsia="Calibri"/>
          <w:b/>
          <w:color w:val="000000"/>
          <w:sz w:val="22"/>
          <w:szCs w:val="22"/>
          <w:lang w:eastAsia="en-US"/>
        </w:rPr>
        <w:t>LĪGUMA IZBEIGŠANA</w:t>
      </w:r>
    </w:p>
    <w:p w14:paraId="3A4C104B" w14:textId="77777777" w:rsidR="00212F7D" w:rsidRPr="00212F7D" w:rsidRDefault="00212F7D" w:rsidP="00212F7D">
      <w:pPr>
        <w:pBdr>
          <w:top w:val="nil"/>
          <w:left w:val="nil"/>
          <w:bottom w:val="nil"/>
          <w:right w:val="nil"/>
          <w:between w:val="nil"/>
        </w:pBdr>
        <w:ind w:left="360"/>
        <w:rPr>
          <w:rFonts w:eastAsia="Calibri"/>
          <w:b/>
          <w:color w:val="000000"/>
          <w:sz w:val="22"/>
          <w:szCs w:val="22"/>
          <w:lang w:eastAsia="en-US"/>
        </w:rPr>
      </w:pPr>
    </w:p>
    <w:p w14:paraId="1319EDFB"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212F7D">
        <w:rPr>
          <w:rFonts w:eastAsia="Calibri"/>
          <w:sz w:val="22"/>
          <w:szCs w:val="22"/>
          <w:lang w:eastAsia="en-US"/>
        </w:rPr>
        <w:t>Iznomātājam ir tiesības vienpusēji atkāpties no Līguma, neatlīdzinot Nomnieka zaudējumus, kas saistīti ar Līguma pirmstermiņa izbeigšanu, kā arī neatlīdzinot Nomniekam jebkurus ar Nomas objektu saistītos izdevumus (ne nepieciešamos, ne derīgos, ne greznuma izdevumus), par to informējot Nomnieku, nosūtot rakstveida paziņojumu 1 (vienu) mēnesi iepriekš, šādos gadījumos, ja:</w:t>
      </w:r>
    </w:p>
    <w:p w14:paraId="64CB7CC4" w14:textId="77777777" w:rsidR="00212F7D" w:rsidRPr="00212F7D" w:rsidRDefault="00212F7D" w:rsidP="00DE1647">
      <w:pPr>
        <w:widowControl w:val="0"/>
        <w:numPr>
          <w:ilvl w:val="2"/>
          <w:numId w:val="32"/>
        </w:numPr>
        <w:pBdr>
          <w:top w:val="nil"/>
          <w:left w:val="nil"/>
          <w:bottom w:val="nil"/>
          <w:right w:val="nil"/>
          <w:between w:val="nil"/>
        </w:pBdr>
        <w:tabs>
          <w:tab w:val="left" w:pos="567"/>
          <w:tab w:val="left" w:pos="1276"/>
        </w:tabs>
        <w:ind w:left="1276" w:hanging="709"/>
        <w:rPr>
          <w:rFonts w:eastAsia="Calibri"/>
          <w:color w:val="000000"/>
          <w:sz w:val="22"/>
          <w:szCs w:val="22"/>
          <w:lang w:eastAsia="en-US"/>
        </w:rPr>
      </w:pPr>
      <w:r w:rsidRPr="00212F7D">
        <w:rPr>
          <w:rFonts w:eastAsia="Calibri"/>
          <w:color w:val="000000"/>
          <w:sz w:val="22"/>
          <w:szCs w:val="22"/>
          <w:lang w:eastAsia="en-US"/>
        </w:rPr>
        <w:t>Nomnieka darbības vai bezdarbības dēļ tiek bojāts Nomas objekts;</w:t>
      </w:r>
    </w:p>
    <w:p w14:paraId="6D7E4916" w14:textId="77777777" w:rsidR="00212F7D" w:rsidRPr="00212F7D" w:rsidRDefault="00212F7D" w:rsidP="00DE1647">
      <w:pPr>
        <w:widowControl w:val="0"/>
        <w:numPr>
          <w:ilvl w:val="2"/>
          <w:numId w:val="32"/>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212F7D">
        <w:rPr>
          <w:rFonts w:eastAsia="Calibri"/>
          <w:color w:val="000000"/>
          <w:sz w:val="22"/>
          <w:szCs w:val="22"/>
          <w:lang w:eastAsia="en-US"/>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20C6C1B0" w14:textId="77777777" w:rsidR="00212F7D" w:rsidRPr="00212F7D" w:rsidRDefault="00212F7D" w:rsidP="00DE1647">
      <w:pPr>
        <w:widowControl w:val="0"/>
        <w:numPr>
          <w:ilvl w:val="2"/>
          <w:numId w:val="32"/>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sz w:val="22"/>
          <w:szCs w:val="22"/>
          <w:lang w:eastAsia="en-US"/>
        </w:rPr>
        <w:t xml:space="preserve">Nomniekam ar tiesas spriedumu ir pasludināts maksātnespējas process, ar tiesas spriedumu tiek īstenots tiesiskās aizsardzības process vai ar tiesas lēmumu tiek īstenots </w:t>
      </w:r>
      <w:proofErr w:type="spellStart"/>
      <w:r w:rsidRPr="00212F7D">
        <w:rPr>
          <w:rFonts w:eastAsia="Calibri"/>
          <w:sz w:val="22"/>
          <w:szCs w:val="22"/>
          <w:lang w:eastAsia="en-US"/>
        </w:rPr>
        <w:t>ārpustiesas</w:t>
      </w:r>
      <w:proofErr w:type="spellEnd"/>
      <w:r w:rsidRPr="00212F7D">
        <w:rPr>
          <w:rFonts w:eastAsia="Calibri"/>
          <w:sz w:val="22"/>
          <w:szCs w:val="22"/>
          <w:lang w:eastAsia="en-US"/>
        </w:rPr>
        <w:t xml:space="preserve"> tiesiskās aizsardzības process; </w:t>
      </w:r>
    </w:p>
    <w:p w14:paraId="0401379C" w14:textId="77777777" w:rsidR="00212F7D" w:rsidRPr="00212F7D" w:rsidRDefault="00212F7D" w:rsidP="00DE1647">
      <w:pPr>
        <w:widowControl w:val="0"/>
        <w:numPr>
          <w:ilvl w:val="2"/>
          <w:numId w:val="32"/>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sz w:val="22"/>
          <w:szCs w:val="22"/>
          <w:lang w:eastAsia="en-US"/>
        </w:rPr>
        <w:t>ir apturēta vai izbeigta Nomnieka saimnieciskā darbība;</w:t>
      </w:r>
    </w:p>
    <w:p w14:paraId="3DBF17C4" w14:textId="77777777" w:rsidR="00212F7D" w:rsidRPr="00212F7D" w:rsidRDefault="00212F7D" w:rsidP="00DE1647">
      <w:pPr>
        <w:widowControl w:val="0"/>
        <w:numPr>
          <w:ilvl w:val="2"/>
          <w:numId w:val="32"/>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sz w:val="22"/>
          <w:szCs w:val="22"/>
          <w:lang w:eastAsia="en-US"/>
        </w:rPr>
        <w:t>Nomniekam ir uzsākts likvidācijas process;</w:t>
      </w:r>
    </w:p>
    <w:p w14:paraId="66FF879A" w14:textId="77777777" w:rsidR="00212F7D" w:rsidRPr="00212F7D" w:rsidRDefault="00212F7D" w:rsidP="00DE1647">
      <w:pPr>
        <w:widowControl w:val="0"/>
        <w:numPr>
          <w:ilvl w:val="2"/>
          <w:numId w:val="32"/>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sz w:val="22"/>
          <w:szCs w:val="22"/>
          <w:lang w:eastAsia="en-US"/>
        </w:rPr>
        <w:t>Nomnieks nepilda kādu no Līguma 5.2.4. vai 5.2.5.punktos minētajiem pienākumiem;</w:t>
      </w:r>
    </w:p>
    <w:p w14:paraId="74021122" w14:textId="77777777" w:rsidR="00212F7D" w:rsidRPr="00212F7D" w:rsidRDefault="00212F7D" w:rsidP="00DE1647">
      <w:pPr>
        <w:widowControl w:val="0"/>
        <w:numPr>
          <w:ilvl w:val="2"/>
          <w:numId w:val="32"/>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sz w:val="22"/>
          <w:szCs w:val="22"/>
          <w:lang w:eastAsia="en-US"/>
        </w:rPr>
        <w:t xml:space="preserve">pastāv pamatots risks, ka </w:t>
      </w:r>
      <w:r w:rsidRPr="00212F7D">
        <w:rPr>
          <w:rFonts w:eastAsia="Calibri"/>
          <w:iCs/>
          <w:sz w:val="22"/>
          <w:szCs w:val="22"/>
          <w:lang w:eastAsia="en-US"/>
        </w:rPr>
        <w:t>Nomnieks</w:t>
      </w:r>
      <w:r w:rsidRPr="00212F7D">
        <w:rPr>
          <w:rFonts w:eastAsia="Calibri"/>
          <w:i/>
          <w:iCs/>
          <w:sz w:val="22"/>
          <w:szCs w:val="22"/>
          <w:lang w:eastAsia="en-US"/>
        </w:rPr>
        <w:t xml:space="preserve"> </w:t>
      </w:r>
      <w:r w:rsidRPr="00212F7D">
        <w:rPr>
          <w:rFonts w:eastAsia="Calibri"/>
          <w:sz w:val="22"/>
          <w:szCs w:val="22"/>
          <w:lang w:eastAsia="en-US"/>
        </w:rPr>
        <w:t xml:space="preserve">nenodrošinās </w:t>
      </w:r>
      <w:r w:rsidRPr="00212F7D">
        <w:rPr>
          <w:rFonts w:eastAsia="Calibri"/>
          <w:iCs/>
          <w:sz w:val="22"/>
          <w:szCs w:val="22"/>
          <w:lang w:eastAsia="en-US"/>
        </w:rPr>
        <w:t>Iznomātāja</w:t>
      </w:r>
      <w:r w:rsidRPr="00212F7D">
        <w:rPr>
          <w:rFonts w:eastAsia="Calibri"/>
          <w:i/>
          <w:iCs/>
          <w:sz w:val="22"/>
          <w:szCs w:val="22"/>
          <w:lang w:eastAsia="en-US"/>
        </w:rPr>
        <w:t xml:space="preserve"> </w:t>
      </w:r>
      <w:r w:rsidRPr="00212F7D">
        <w:rPr>
          <w:rFonts w:eastAsia="Calibri"/>
          <w:sz w:val="22"/>
          <w:szCs w:val="22"/>
          <w:lang w:eastAsia="en-US"/>
        </w:rPr>
        <w:t xml:space="preserve">īstenotā Projekta rezultatīvo rādītāju sasniegšanu; </w:t>
      </w:r>
    </w:p>
    <w:p w14:paraId="0E583EAA" w14:textId="77777777" w:rsidR="00212F7D" w:rsidRPr="00212F7D" w:rsidRDefault="00212F7D" w:rsidP="00DE1647">
      <w:pPr>
        <w:widowControl w:val="0"/>
        <w:numPr>
          <w:ilvl w:val="2"/>
          <w:numId w:val="32"/>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color w:val="000000"/>
          <w:sz w:val="22"/>
          <w:szCs w:val="22"/>
          <w:lang w:eastAsia="en-US"/>
        </w:rPr>
        <w:t>Nomas objekts tiek nodots apakšnomā</w:t>
      </w:r>
      <w:r w:rsidRPr="00212F7D">
        <w:rPr>
          <w:snapToGrid w:val="0"/>
          <w:color w:val="000000"/>
          <w:sz w:val="22"/>
          <w:szCs w:val="22"/>
          <w:lang w:eastAsia="en-US"/>
        </w:rPr>
        <w:t xml:space="preserve"> vai izmanto tās kopdarbībai ar trešajām personām</w:t>
      </w:r>
      <w:r w:rsidRPr="00212F7D">
        <w:rPr>
          <w:rFonts w:eastAsia="Calibri"/>
          <w:color w:val="000000"/>
          <w:sz w:val="22"/>
          <w:szCs w:val="22"/>
          <w:lang w:eastAsia="en-US"/>
        </w:rPr>
        <w:t>, pārkāpjot Līguma 5.1.1.punktā minētos nosacījumus</w:t>
      </w:r>
      <w:r w:rsidRPr="00212F7D">
        <w:rPr>
          <w:snapToGrid w:val="0"/>
          <w:color w:val="000000"/>
          <w:sz w:val="22"/>
          <w:szCs w:val="22"/>
          <w:lang w:eastAsia="en-US"/>
        </w:rPr>
        <w:t>;</w:t>
      </w:r>
    </w:p>
    <w:p w14:paraId="6A68B63A" w14:textId="77777777" w:rsidR="00212F7D" w:rsidRPr="00212F7D" w:rsidRDefault="00212F7D" w:rsidP="00DE1647">
      <w:pPr>
        <w:widowControl w:val="0"/>
        <w:numPr>
          <w:ilvl w:val="2"/>
          <w:numId w:val="32"/>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sz w:val="22"/>
          <w:szCs w:val="22"/>
          <w:lang w:eastAsia="en-US"/>
        </w:rPr>
        <w:t>Nomnieks izmanto Nomas objektu citiem mērķiem nekā noteikts Līguma 2.3.punktā;</w:t>
      </w:r>
    </w:p>
    <w:p w14:paraId="4E23D14C" w14:textId="77777777" w:rsidR="00212F7D" w:rsidRPr="00212F7D" w:rsidRDefault="00212F7D" w:rsidP="00DE1647">
      <w:pPr>
        <w:widowControl w:val="0"/>
        <w:numPr>
          <w:ilvl w:val="2"/>
          <w:numId w:val="32"/>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sz w:val="22"/>
          <w:szCs w:val="22"/>
          <w:lang w:eastAsia="en-US"/>
        </w:rPr>
        <w:t>Nomnieks veic patvaļīgu Nomas objekta vai tā daļas pārbūvi (pārplānošanu vai nojaukšanu, vai maina tā funkcionālo nozīmi) vai bojā to;</w:t>
      </w:r>
    </w:p>
    <w:p w14:paraId="4F211E9C" w14:textId="77777777" w:rsidR="00212F7D" w:rsidRPr="00212F7D" w:rsidRDefault="00212F7D" w:rsidP="00DE1647">
      <w:pPr>
        <w:widowControl w:val="0"/>
        <w:numPr>
          <w:ilvl w:val="2"/>
          <w:numId w:val="32"/>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sz w:val="22"/>
          <w:szCs w:val="22"/>
          <w:lang w:eastAsia="en-US"/>
        </w:rPr>
        <w:t>ir saņemta informācija no kompetentas institūcijas, ka Nomas objekts tiek ekspluatēts neatbilstoši normatīvo aktu prasībām;</w:t>
      </w:r>
    </w:p>
    <w:p w14:paraId="44A023E2" w14:textId="77777777" w:rsidR="00212F7D" w:rsidRPr="00212F7D" w:rsidRDefault="00212F7D" w:rsidP="00DE1647">
      <w:pPr>
        <w:widowControl w:val="0"/>
        <w:numPr>
          <w:ilvl w:val="2"/>
          <w:numId w:val="32"/>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sz w:val="22"/>
          <w:szCs w:val="22"/>
          <w:lang w:eastAsia="en-US"/>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4E8D6D71" w14:textId="77777777" w:rsidR="00212F7D" w:rsidRPr="00212F7D" w:rsidRDefault="00212F7D" w:rsidP="00DE1647">
      <w:pPr>
        <w:widowControl w:val="0"/>
        <w:numPr>
          <w:ilvl w:val="2"/>
          <w:numId w:val="32"/>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sz w:val="22"/>
          <w:szCs w:val="22"/>
          <w:lang w:eastAsia="en-US"/>
        </w:rPr>
        <w:t xml:space="preserve">Nomnieks nepilda Līgumā noteiktos pienākumus vai tiek pārkāpti citi Līguma noteikumi. </w:t>
      </w:r>
    </w:p>
    <w:p w14:paraId="22AC67D0"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sz w:val="22"/>
          <w:szCs w:val="22"/>
          <w:lang w:eastAsia="en-US"/>
        </w:rPr>
      </w:pPr>
      <w:r w:rsidRPr="00212F7D">
        <w:rPr>
          <w:rFonts w:eastAsia="Calibri"/>
          <w:color w:val="000000"/>
          <w:sz w:val="22"/>
          <w:szCs w:val="22"/>
          <w:lang w:eastAsia="en-US"/>
        </w:rPr>
        <w:t>Līgums var tikt izbeigts pirms termiņa, Pusēm vienojoties.</w:t>
      </w:r>
    </w:p>
    <w:p w14:paraId="4B174F48"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sz w:val="22"/>
          <w:szCs w:val="22"/>
          <w:lang w:eastAsia="en-US"/>
        </w:rPr>
      </w:pPr>
      <w:r w:rsidRPr="00212F7D">
        <w:rPr>
          <w:snapToGrid w:val="0"/>
          <w:color w:val="000000"/>
          <w:sz w:val="22"/>
          <w:szCs w:val="22"/>
          <w:lang w:eastAsia="en-US"/>
        </w:rPr>
        <w:t xml:space="preserve">Nomnieks var atteikties no Nomas objekta lietošanas, vienpusēji atkāpjoties no Līguma, vismaz 3 (trīs) mēnešus iepriekš rakstiski par to paziņojot Iznomātājam, </w:t>
      </w:r>
      <w:r w:rsidRPr="00212F7D">
        <w:rPr>
          <w:rFonts w:eastAsia="Calibri"/>
          <w:sz w:val="22"/>
          <w:szCs w:val="22"/>
          <w:lang w:eastAsia="en-US"/>
        </w:rPr>
        <w:t xml:space="preserve">taču jebkurā gadījumā ne agrāk kā pēc Līguma 2.6. punktā noteikto sasniedzamo rādītāju izpildīšanas. Šādā gadījumā </w:t>
      </w:r>
      <w:r w:rsidRPr="00212F7D">
        <w:rPr>
          <w:rFonts w:eastAsia="Calibri"/>
          <w:iCs/>
          <w:sz w:val="22"/>
          <w:szCs w:val="22"/>
          <w:lang w:eastAsia="en-US"/>
        </w:rPr>
        <w:t xml:space="preserve">Iznomātājam </w:t>
      </w:r>
      <w:r w:rsidRPr="00212F7D">
        <w:rPr>
          <w:rFonts w:eastAsia="Calibri"/>
          <w:sz w:val="22"/>
          <w:szCs w:val="22"/>
          <w:lang w:eastAsia="en-US"/>
        </w:rPr>
        <w:t xml:space="preserve">nav pienākuma atlīdzināt </w:t>
      </w:r>
      <w:r w:rsidRPr="00212F7D">
        <w:rPr>
          <w:rFonts w:eastAsia="Calibri"/>
          <w:iCs/>
          <w:sz w:val="22"/>
          <w:szCs w:val="22"/>
          <w:lang w:eastAsia="en-US"/>
        </w:rPr>
        <w:t xml:space="preserve">Nomniekam </w:t>
      </w:r>
      <w:r w:rsidRPr="00212F7D">
        <w:rPr>
          <w:rFonts w:eastAsia="Calibri"/>
          <w:sz w:val="22"/>
          <w:szCs w:val="22"/>
          <w:lang w:eastAsia="en-US"/>
        </w:rPr>
        <w:t xml:space="preserve">zaudējumus un izdevumus (arī ieguldījumus), kā arī </w:t>
      </w:r>
      <w:r w:rsidRPr="00212F7D">
        <w:rPr>
          <w:rFonts w:eastAsia="Calibri"/>
          <w:iCs/>
          <w:sz w:val="22"/>
          <w:szCs w:val="22"/>
          <w:lang w:eastAsia="en-US"/>
        </w:rPr>
        <w:t xml:space="preserve">Nomniekam </w:t>
      </w:r>
      <w:r w:rsidRPr="00212F7D">
        <w:rPr>
          <w:rFonts w:eastAsia="Calibri"/>
          <w:sz w:val="22"/>
          <w:szCs w:val="22"/>
          <w:lang w:eastAsia="en-US"/>
        </w:rPr>
        <w:t xml:space="preserve">nav tiesību prasīt arī uz priekšu samaksātās nomas maksas atdošanu. </w:t>
      </w:r>
    </w:p>
    <w:p w14:paraId="58496A40"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sz w:val="22"/>
          <w:szCs w:val="22"/>
          <w:lang w:eastAsia="en-US"/>
        </w:rPr>
      </w:pPr>
      <w:r w:rsidRPr="00212F7D">
        <w:rPr>
          <w:rFonts w:eastAsia="Calibri"/>
          <w:color w:val="000000"/>
          <w:sz w:val="22"/>
          <w:szCs w:val="22"/>
          <w:lang w:eastAsia="en-US"/>
        </w:rPr>
        <w:lastRenderedPageBreak/>
        <w:t>Līguma izbeigšana pirms termiņa neatbrīvo Nomnieku no pienākuma izpildīt maksājumu saistības, kuras viņš uzņēmies saskaņā ar Līgumu.</w:t>
      </w:r>
    </w:p>
    <w:p w14:paraId="137E0513"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sz w:val="22"/>
          <w:szCs w:val="22"/>
          <w:lang w:eastAsia="en-US"/>
        </w:rPr>
      </w:pPr>
      <w:r w:rsidRPr="00212F7D">
        <w:rPr>
          <w:rFonts w:eastAsia="Calibri"/>
          <w:color w:val="000000"/>
          <w:sz w:val="22"/>
          <w:szCs w:val="22"/>
          <w:lang w:eastAsia="en-US"/>
        </w:rPr>
        <w:t>Līguma termiņam beidzoties vai jebkuros citos Līguma izbeigšanas gadījumos Nomniekam jāatbrīvo Nomas objekts un Līguma izbeigšanās dienā tas jānodod Iznomātājam ar nodošanas – pieņemšanas aktu, izpildot šādus pienākumus:</w:t>
      </w:r>
    </w:p>
    <w:p w14:paraId="64956BFD" w14:textId="77777777" w:rsidR="00212F7D" w:rsidRPr="00212F7D" w:rsidRDefault="00212F7D" w:rsidP="00DE1647">
      <w:pPr>
        <w:widowControl w:val="0"/>
        <w:numPr>
          <w:ilvl w:val="2"/>
          <w:numId w:val="32"/>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color w:val="000000"/>
          <w:sz w:val="22"/>
          <w:szCs w:val="22"/>
          <w:lang w:eastAsia="en-US"/>
        </w:rPr>
        <w:t>atstāt Nomas objekta telpas un teritoriju tīru;</w:t>
      </w:r>
    </w:p>
    <w:p w14:paraId="535CAAB1" w14:textId="77777777" w:rsidR="00212F7D" w:rsidRPr="00212F7D" w:rsidRDefault="00212F7D" w:rsidP="00DE1647">
      <w:pPr>
        <w:widowControl w:val="0"/>
        <w:numPr>
          <w:ilvl w:val="2"/>
          <w:numId w:val="32"/>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color w:val="000000"/>
          <w:sz w:val="22"/>
          <w:szCs w:val="22"/>
          <w:lang w:eastAsia="en-US"/>
        </w:rPr>
        <w:t>atbrīvot Nomas objektu no Iznomātājam piederošām mantām un iekārtām;</w:t>
      </w:r>
    </w:p>
    <w:p w14:paraId="250D23B7" w14:textId="77777777" w:rsidR="00212F7D" w:rsidRPr="00212F7D" w:rsidRDefault="00212F7D" w:rsidP="00DE1647">
      <w:pPr>
        <w:widowControl w:val="0"/>
        <w:numPr>
          <w:ilvl w:val="2"/>
          <w:numId w:val="32"/>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color w:val="000000"/>
          <w:sz w:val="22"/>
          <w:szCs w:val="22"/>
          <w:lang w:eastAsia="en-US"/>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041FEE0A" w14:textId="77777777" w:rsidR="00212F7D" w:rsidRPr="00212F7D" w:rsidRDefault="00212F7D" w:rsidP="00DE1647">
      <w:pPr>
        <w:widowControl w:val="0"/>
        <w:numPr>
          <w:ilvl w:val="2"/>
          <w:numId w:val="32"/>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color w:val="000000"/>
          <w:sz w:val="22"/>
          <w:szCs w:val="22"/>
          <w:lang w:eastAsia="en-US"/>
        </w:rPr>
        <w:t xml:space="preserve">noņemt visas piestiprinātās zīmes, plakātus no Nomas objekta telpu iekšpuses un ārpuses, atjaunot tās vietas, kur tās bijušas piestiprinātas; </w:t>
      </w:r>
    </w:p>
    <w:p w14:paraId="57FB9ED8" w14:textId="77777777" w:rsidR="00212F7D" w:rsidRPr="00212F7D" w:rsidRDefault="00212F7D" w:rsidP="00DE1647">
      <w:pPr>
        <w:widowControl w:val="0"/>
        <w:numPr>
          <w:ilvl w:val="2"/>
          <w:numId w:val="32"/>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color w:val="000000"/>
          <w:sz w:val="22"/>
          <w:szCs w:val="22"/>
          <w:lang w:eastAsia="en-US"/>
        </w:rPr>
        <w:t xml:space="preserve">novērst visus bojājumus Nomas objektā, kas radušies tā atbrīvošanas rezultātā. </w:t>
      </w:r>
    </w:p>
    <w:p w14:paraId="6B099A8F"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sz w:val="22"/>
          <w:szCs w:val="22"/>
          <w:lang w:eastAsia="en-US"/>
        </w:rPr>
      </w:pPr>
      <w:r w:rsidRPr="00212F7D">
        <w:rPr>
          <w:rFonts w:eastAsia="Calibri"/>
          <w:color w:val="000000"/>
          <w:sz w:val="22"/>
          <w:szCs w:val="22"/>
          <w:lang w:eastAsia="en-US"/>
        </w:rPr>
        <w:t>Nomas objekta neatbrīvošanas gadījumā nākamajā dienā pēc Līguma izbeigšanās Iznomātājs ir tiesīgs brīvi iekļūt iznomātajā Nomas objektā.</w:t>
      </w:r>
    </w:p>
    <w:p w14:paraId="6A7B54D6"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sz w:val="22"/>
          <w:szCs w:val="22"/>
          <w:lang w:eastAsia="en-US"/>
        </w:rPr>
      </w:pPr>
      <w:r w:rsidRPr="00212F7D">
        <w:rPr>
          <w:rFonts w:eastAsia="Calibri"/>
          <w:sz w:val="22"/>
          <w:lang w:eastAsia="en-US"/>
        </w:rPr>
        <w:t xml:space="preserve">Gadījumā, ja Nomnieks pamet </w:t>
      </w:r>
      <w:r w:rsidRPr="00212F7D">
        <w:rPr>
          <w:rFonts w:eastAsia="Calibri"/>
          <w:color w:val="000000"/>
          <w:sz w:val="22"/>
          <w:szCs w:val="22"/>
          <w:lang w:eastAsia="en-US"/>
        </w:rPr>
        <w:t>Nomas objekt</w:t>
      </w:r>
      <w:r w:rsidRPr="00212F7D">
        <w:rPr>
          <w:rFonts w:eastAsia="Calibri"/>
          <w:sz w:val="22"/>
          <w:lang w:eastAsia="en-US"/>
        </w:rPr>
        <w:t xml:space="preserve">u bez tā nodošanas Iznomātājam Līguma 7.5. punktā noteiktajā kārtībā, visas Iznomātāja pretenzijas par Līgumā noteikto saistību izpildi un </w:t>
      </w:r>
      <w:r w:rsidRPr="00212F7D">
        <w:rPr>
          <w:rFonts w:eastAsia="Calibri"/>
          <w:color w:val="000000"/>
          <w:sz w:val="22"/>
          <w:szCs w:val="22"/>
          <w:lang w:eastAsia="en-US"/>
        </w:rPr>
        <w:t>Nomas objekta</w:t>
      </w:r>
      <w:r w:rsidRPr="00212F7D">
        <w:rPr>
          <w:rFonts w:eastAsia="Calibri"/>
          <w:sz w:val="22"/>
          <w:lang w:eastAsia="en-US"/>
        </w:rPr>
        <w:t xml:space="preserve"> stāvokli, kuru Iznomātājs konstatē pēc tam, kad Nomnieks pametis </w:t>
      </w:r>
      <w:r w:rsidRPr="00212F7D">
        <w:rPr>
          <w:rFonts w:eastAsia="Calibri"/>
          <w:color w:val="000000"/>
          <w:sz w:val="22"/>
          <w:szCs w:val="22"/>
          <w:lang w:eastAsia="en-US"/>
        </w:rPr>
        <w:t>Nomas objekt</w:t>
      </w:r>
      <w:r w:rsidRPr="00212F7D">
        <w:rPr>
          <w:rFonts w:eastAsia="Calibri"/>
          <w:sz w:val="22"/>
          <w:lang w:eastAsia="en-US"/>
        </w:rPr>
        <w:t xml:space="preserve">u, ir uzskatāmas par pamatotām.  </w:t>
      </w:r>
    </w:p>
    <w:p w14:paraId="18727D5F"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sz w:val="22"/>
          <w:szCs w:val="22"/>
          <w:lang w:eastAsia="en-US"/>
        </w:rPr>
      </w:pPr>
      <w:r w:rsidRPr="00212F7D">
        <w:rPr>
          <w:rFonts w:eastAsia="Calibri"/>
          <w:color w:val="000000"/>
          <w:sz w:val="22"/>
          <w:szCs w:val="22"/>
          <w:lang w:eastAsia="en-US"/>
        </w:rPr>
        <w:t xml:space="preserve">Nomnieks, parakstot šo Līgumu, nepārprotami piekrīt, ka Nomnieka un trešo personu kustamā manta, kas atradīsies Nomas objektā nākamajā dienā pēc Līguma izbeigšanās, tiek atzīta par atmestu mantu un Iznomātājs </w:t>
      </w:r>
      <w:r w:rsidRPr="00212F7D">
        <w:rPr>
          <w:rFonts w:eastAsia="Calibri"/>
          <w:sz w:val="22"/>
          <w:szCs w:val="22"/>
          <w:lang w:eastAsia="en-US"/>
        </w:rPr>
        <w:t>ir tiesīgs pārņemt to savā īpašumā un rīkoties ar to pēc saviem ieskatiem, tostarp pārdot.</w:t>
      </w:r>
    </w:p>
    <w:p w14:paraId="7B406100" w14:textId="77777777" w:rsidR="00212F7D" w:rsidRPr="00212F7D" w:rsidRDefault="00212F7D" w:rsidP="00DE1647">
      <w:pPr>
        <w:widowControl w:val="0"/>
        <w:numPr>
          <w:ilvl w:val="1"/>
          <w:numId w:val="32"/>
        </w:numPr>
        <w:pBdr>
          <w:top w:val="nil"/>
          <w:left w:val="nil"/>
          <w:bottom w:val="nil"/>
          <w:right w:val="nil"/>
          <w:between w:val="nil"/>
        </w:pBdr>
        <w:tabs>
          <w:tab w:val="left" w:pos="567"/>
        </w:tabs>
        <w:ind w:left="567" w:hanging="567"/>
        <w:jc w:val="both"/>
        <w:rPr>
          <w:rFonts w:eastAsia="Calibri"/>
          <w:sz w:val="22"/>
          <w:szCs w:val="22"/>
          <w:lang w:eastAsia="en-US"/>
        </w:rPr>
      </w:pPr>
      <w:r w:rsidRPr="00212F7D">
        <w:rPr>
          <w:rFonts w:eastAsia="Calibri"/>
          <w:sz w:val="22"/>
          <w:szCs w:val="22"/>
          <w:lang w:eastAsia="en-US"/>
        </w:rPr>
        <w:t xml:space="preserve">Līguma 7.5.punktā paredzēto pienākumu nepildīšanas gadījumā Nomnieks apņemas </w:t>
      </w:r>
      <w:r w:rsidRPr="00212F7D">
        <w:rPr>
          <w:rFonts w:eastAsia="Calibri"/>
          <w:sz w:val="22"/>
          <w:lang w:eastAsia="en-US"/>
        </w:rPr>
        <w:t>10 (desmit) darba dienu laikā no rēķina saņemšanas</w:t>
      </w:r>
      <w:r w:rsidRPr="00212F7D">
        <w:rPr>
          <w:rFonts w:eastAsia="Calibri"/>
          <w:sz w:val="22"/>
          <w:szCs w:val="22"/>
          <w:lang w:eastAsia="en-US"/>
        </w:rPr>
        <w:t xml:space="preserve"> segt Iznomātājam visa veida zaudējumus un izdevumus, kādi Iznomātājam radušies sakarā ar to. </w:t>
      </w:r>
    </w:p>
    <w:p w14:paraId="6FD645BE" w14:textId="77777777" w:rsidR="00212F7D" w:rsidRPr="00212F7D" w:rsidRDefault="00212F7D" w:rsidP="00212F7D">
      <w:pPr>
        <w:pBdr>
          <w:top w:val="nil"/>
          <w:left w:val="nil"/>
          <w:bottom w:val="nil"/>
          <w:right w:val="nil"/>
          <w:between w:val="nil"/>
        </w:pBdr>
        <w:ind w:left="360"/>
        <w:rPr>
          <w:rFonts w:eastAsia="Calibri"/>
          <w:b/>
          <w:color w:val="000000"/>
          <w:sz w:val="22"/>
          <w:szCs w:val="22"/>
          <w:lang w:eastAsia="en-US"/>
        </w:rPr>
      </w:pPr>
    </w:p>
    <w:p w14:paraId="0A3E76E6" w14:textId="77777777" w:rsidR="00212F7D" w:rsidRPr="00212F7D" w:rsidRDefault="00212F7D" w:rsidP="00DE1647">
      <w:pPr>
        <w:numPr>
          <w:ilvl w:val="0"/>
          <w:numId w:val="32"/>
        </w:numPr>
        <w:pBdr>
          <w:top w:val="nil"/>
          <w:left w:val="nil"/>
          <w:bottom w:val="nil"/>
          <w:right w:val="nil"/>
          <w:between w:val="nil"/>
        </w:pBdr>
        <w:jc w:val="center"/>
        <w:rPr>
          <w:rFonts w:eastAsia="Calibri"/>
          <w:b/>
          <w:color w:val="000000"/>
          <w:sz w:val="22"/>
          <w:szCs w:val="22"/>
          <w:lang w:eastAsia="en-US"/>
        </w:rPr>
      </w:pPr>
      <w:r w:rsidRPr="00212F7D">
        <w:rPr>
          <w:rFonts w:eastAsia="Calibri"/>
          <w:b/>
          <w:color w:val="000000"/>
          <w:sz w:val="22"/>
          <w:szCs w:val="22"/>
          <w:lang w:eastAsia="en-US"/>
        </w:rPr>
        <w:t>LĪGUMA SAISTĪBU IZPILDES NODROŠINĀJUMS</w:t>
      </w:r>
    </w:p>
    <w:p w14:paraId="19640630" w14:textId="77777777" w:rsidR="00212F7D" w:rsidRPr="00212F7D" w:rsidRDefault="00212F7D" w:rsidP="00212F7D">
      <w:pPr>
        <w:pBdr>
          <w:top w:val="nil"/>
          <w:left w:val="nil"/>
          <w:bottom w:val="nil"/>
          <w:right w:val="nil"/>
          <w:between w:val="nil"/>
        </w:pBdr>
        <w:ind w:left="360"/>
        <w:rPr>
          <w:rFonts w:eastAsia="Calibri"/>
          <w:b/>
          <w:color w:val="000000"/>
          <w:sz w:val="22"/>
          <w:szCs w:val="22"/>
          <w:lang w:eastAsia="en-US"/>
        </w:rPr>
      </w:pPr>
    </w:p>
    <w:p w14:paraId="2D4E0E7E"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212F7D">
        <w:rPr>
          <w:rFonts w:eastAsia="Calibri"/>
          <w:sz w:val="22"/>
          <w:szCs w:val="22"/>
          <w:lang w:eastAsia="en-US"/>
        </w:rPr>
        <w:t xml:space="preserve">Nomniekam ir pienākums 15 (piecpadsmit) darba dienu laikā pēc Līguma noslēgšanas iesniegt Iznomātājam Līguma saistību izpildes nodrošinājumu 5 000 EUR (pieci tūkstoši </w:t>
      </w:r>
      <w:proofErr w:type="spellStart"/>
      <w:r w:rsidRPr="00212F7D">
        <w:rPr>
          <w:rFonts w:eastAsia="Calibri"/>
          <w:i/>
          <w:iCs/>
          <w:sz w:val="22"/>
          <w:szCs w:val="22"/>
          <w:lang w:eastAsia="en-US"/>
        </w:rPr>
        <w:t>euro</w:t>
      </w:r>
      <w:proofErr w:type="spellEnd"/>
      <w:r w:rsidRPr="00212F7D">
        <w:rPr>
          <w:rFonts w:eastAsia="Calibri"/>
          <w:sz w:val="22"/>
          <w:szCs w:val="22"/>
          <w:lang w:eastAsia="en-US"/>
        </w:rPr>
        <w:t xml:space="preserve">) apmērā </w:t>
      </w:r>
      <w:r w:rsidRPr="00212F7D">
        <w:rPr>
          <w:sz w:val="22"/>
          <w:szCs w:val="22"/>
          <w:lang w:eastAsia="en-US"/>
        </w:rPr>
        <w:t xml:space="preserve">kā </w:t>
      </w:r>
      <w:r w:rsidRPr="00212F7D">
        <w:rPr>
          <w:rFonts w:eastAsia="Calibri"/>
          <w:sz w:val="22"/>
          <w:szCs w:val="22"/>
          <w:lang w:eastAsia="en-US"/>
        </w:rPr>
        <w:t xml:space="preserve">neatsaucamu bankas garantiju vai apdrošināšanas sabiedrības izsniegtu polisi, vai arī </w:t>
      </w:r>
      <w:r w:rsidRPr="00212F7D">
        <w:rPr>
          <w:sz w:val="22"/>
          <w:szCs w:val="22"/>
          <w:lang w:eastAsia="en-US"/>
        </w:rPr>
        <w:t>kā naudas summas iemaksu Iznomātāja kontā (Banka: AS “SEB banka”, kods: UNLALV2X, konts nr.: LV17UNLA0055000072931)</w:t>
      </w:r>
      <w:r w:rsidRPr="00212F7D">
        <w:rPr>
          <w:rFonts w:eastAsia="Calibri"/>
          <w:sz w:val="22"/>
          <w:szCs w:val="22"/>
          <w:lang w:eastAsia="en-US"/>
        </w:rPr>
        <w:t xml:space="preserve">, maksājuma uzdevumā obligāti norādot informāciju par Līgumu un tā saistību izpildes nodrošinājumu. </w:t>
      </w:r>
    </w:p>
    <w:p w14:paraId="268ED450"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212F7D">
        <w:rPr>
          <w:rFonts w:eastAsia="Calibri"/>
          <w:sz w:val="22"/>
          <w:szCs w:val="22"/>
          <w:lang w:eastAsia="en-US"/>
        </w:rPr>
        <w:t xml:space="preserve">Līguma saistību izpildes nodrošinājumā kā labuma guvējs jānorāda Iznomātājs un obligāti jāiekļauj šādi nosacījumi: nodrošinājums no Nomnieka puses ir neatsaucams, Iznomātājam nav jāpieprasa nodrošinājuma summa no Nomnieka pirms prasības iesniegšanas nodrošinājuma devējam, nodrošinājuma devējs apņemas </w:t>
      </w:r>
      <w:r w:rsidRPr="00212F7D">
        <w:rPr>
          <w:rFonts w:eastAsia="Calibri"/>
          <w:bCs/>
          <w:sz w:val="22"/>
          <w:szCs w:val="22"/>
          <w:lang w:eastAsia="en-US"/>
        </w:rPr>
        <w:t>bezstrīdus kārtībā pēc Iznomātāja pirmā pieprasījuma</w:t>
      </w:r>
      <w:r w:rsidRPr="00212F7D">
        <w:rPr>
          <w:rFonts w:eastAsia="Calibri"/>
          <w:sz w:val="22"/>
          <w:szCs w:val="22"/>
          <w:lang w:eastAsia="en-US"/>
        </w:rPr>
        <w:t xml:space="preserve"> samaksāt Iznomātājam pieprasīto summu nodrošinājuma summas robežās</w:t>
      </w:r>
      <w:r w:rsidRPr="00212F7D">
        <w:rPr>
          <w:rFonts w:ascii="Calibri" w:eastAsia="Calibri" w:hAnsi="Calibri"/>
          <w:sz w:val="22"/>
          <w:szCs w:val="22"/>
          <w:lang w:eastAsia="en-US"/>
        </w:rPr>
        <w:t xml:space="preserve"> </w:t>
      </w:r>
      <w:r w:rsidRPr="00212F7D">
        <w:rPr>
          <w:rFonts w:eastAsia="Calibri"/>
          <w:sz w:val="22"/>
          <w:szCs w:val="22"/>
          <w:lang w:eastAsia="en-US"/>
        </w:rPr>
        <w:t>Nomnieka neizpildīto saistību dzēšanai, tai skaitā nomas maksas parādu un/vai nokavējumu procentu, un/vai zaudējumu segšanai (tai skaitā zaudējumu segšanai Līguma 10.2.punktā minētajā gadījumā).</w:t>
      </w:r>
    </w:p>
    <w:p w14:paraId="5073C10D"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212F7D">
        <w:rPr>
          <w:rFonts w:eastAsia="Calibri"/>
          <w:sz w:val="22"/>
          <w:szCs w:val="22"/>
          <w:lang w:eastAsia="en-US"/>
        </w:rPr>
        <w:t xml:space="preserve">Līguma saistību izpildes nodrošinājuma iesniegšana ir obligāts nosacījums, lai </w:t>
      </w:r>
      <w:r w:rsidRPr="00212F7D">
        <w:rPr>
          <w:rFonts w:eastAsia="Calibri"/>
          <w:iCs/>
          <w:sz w:val="22"/>
          <w:szCs w:val="22"/>
          <w:lang w:eastAsia="en-US"/>
        </w:rPr>
        <w:t>Līgums</w:t>
      </w:r>
      <w:r w:rsidRPr="00212F7D">
        <w:rPr>
          <w:rFonts w:eastAsia="Calibri"/>
          <w:i/>
          <w:iCs/>
          <w:sz w:val="22"/>
          <w:szCs w:val="22"/>
          <w:lang w:eastAsia="en-US"/>
        </w:rPr>
        <w:t xml:space="preserve"> </w:t>
      </w:r>
      <w:r w:rsidRPr="00212F7D">
        <w:rPr>
          <w:rFonts w:eastAsia="Calibri"/>
          <w:sz w:val="22"/>
          <w:szCs w:val="22"/>
          <w:lang w:eastAsia="en-US"/>
        </w:rPr>
        <w:t xml:space="preserve">stātos spēkā. </w:t>
      </w:r>
    </w:p>
    <w:p w14:paraId="03C1EE36"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b/>
          <w:sz w:val="22"/>
          <w:szCs w:val="22"/>
          <w:lang w:eastAsia="en-US"/>
        </w:rPr>
      </w:pPr>
      <w:r w:rsidRPr="00212F7D">
        <w:rPr>
          <w:rFonts w:eastAsia="Calibri"/>
          <w:sz w:val="22"/>
          <w:szCs w:val="22"/>
          <w:lang w:eastAsia="en-US"/>
        </w:rPr>
        <w:t>Līguma saistību izpildes nodrošinājumam jābūt spēkā līdz dienai, kad Nomnieks ir izpildījis Līguma 2.6.punktā noteiktos pienākumus un Iznomātājs no Centrālās finanšu un līgumu aģentūras ir saņēmis pozitīvu atzinumu par Projekta rezultātu sasniegšanu.</w:t>
      </w:r>
    </w:p>
    <w:p w14:paraId="41DC42F7"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b/>
          <w:sz w:val="22"/>
          <w:szCs w:val="22"/>
          <w:lang w:eastAsia="en-US"/>
        </w:rPr>
      </w:pPr>
      <w:r w:rsidRPr="00212F7D">
        <w:rPr>
          <w:sz w:val="22"/>
          <w:szCs w:val="22"/>
        </w:rPr>
        <w:t xml:space="preserve">Iznomātājs atgriež Nomniekam Līguma saistību izpildes nodrošinājumu 3 (trīs) darba dienu laikā pēc </w:t>
      </w:r>
      <w:r w:rsidRPr="00212F7D">
        <w:rPr>
          <w:rFonts w:eastAsia="Calibri"/>
          <w:sz w:val="22"/>
          <w:szCs w:val="22"/>
          <w:lang w:eastAsia="en-US"/>
        </w:rPr>
        <w:t>Centrālās finanšu un līgumu aģentūras pozitīva atzinuma par Projekta rezultātu sasniegšanu saņemšanas</w:t>
      </w:r>
      <w:r w:rsidRPr="00212F7D">
        <w:rPr>
          <w:sz w:val="22"/>
          <w:szCs w:val="22"/>
        </w:rPr>
        <w:t>.</w:t>
      </w:r>
    </w:p>
    <w:p w14:paraId="3A01E428" w14:textId="77777777" w:rsidR="00212F7D" w:rsidRPr="00212F7D" w:rsidRDefault="00212F7D" w:rsidP="00212F7D">
      <w:pPr>
        <w:pBdr>
          <w:top w:val="nil"/>
          <w:left w:val="nil"/>
          <w:bottom w:val="nil"/>
          <w:right w:val="nil"/>
          <w:between w:val="nil"/>
        </w:pBdr>
        <w:tabs>
          <w:tab w:val="left" w:pos="567"/>
        </w:tabs>
        <w:ind w:left="567" w:hanging="567"/>
        <w:jc w:val="both"/>
        <w:rPr>
          <w:color w:val="2E75B5"/>
          <w:sz w:val="22"/>
          <w:szCs w:val="22"/>
        </w:rPr>
      </w:pPr>
    </w:p>
    <w:p w14:paraId="759AB7FB" w14:textId="77777777" w:rsidR="00212F7D" w:rsidRPr="00212F7D" w:rsidRDefault="00212F7D" w:rsidP="00DE1647">
      <w:pPr>
        <w:numPr>
          <w:ilvl w:val="0"/>
          <w:numId w:val="32"/>
        </w:numPr>
        <w:pBdr>
          <w:top w:val="nil"/>
          <w:left w:val="nil"/>
          <w:bottom w:val="nil"/>
          <w:right w:val="nil"/>
          <w:between w:val="nil"/>
        </w:pBdr>
        <w:tabs>
          <w:tab w:val="left" w:pos="567"/>
        </w:tabs>
        <w:ind w:left="426" w:hanging="426"/>
        <w:jc w:val="center"/>
        <w:rPr>
          <w:rFonts w:eastAsia="Calibri"/>
          <w:b/>
          <w:color w:val="000000"/>
          <w:sz w:val="22"/>
          <w:szCs w:val="22"/>
          <w:lang w:eastAsia="en-US"/>
        </w:rPr>
      </w:pPr>
      <w:r w:rsidRPr="00212F7D">
        <w:rPr>
          <w:rFonts w:eastAsia="Calibri"/>
          <w:b/>
          <w:color w:val="000000"/>
          <w:sz w:val="22"/>
          <w:szCs w:val="22"/>
          <w:lang w:eastAsia="en-US"/>
        </w:rPr>
        <w:t>NEPĀRVARAMAS VARAS APSTĀKĻI</w:t>
      </w:r>
    </w:p>
    <w:p w14:paraId="4B911623" w14:textId="77777777" w:rsidR="00212F7D" w:rsidRPr="00212F7D" w:rsidRDefault="00212F7D" w:rsidP="00212F7D">
      <w:pPr>
        <w:pBdr>
          <w:top w:val="nil"/>
          <w:left w:val="nil"/>
          <w:bottom w:val="nil"/>
          <w:right w:val="nil"/>
          <w:between w:val="nil"/>
        </w:pBdr>
        <w:tabs>
          <w:tab w:val="left" w:pos="567"/>
        </w:tabs>
        <w:ind w:left="567" w:hanging="567"/>
        <w:rPr>
          <w:rFonts w:eastAsia="Calibri"/>
          <w:b/>
          <w:color w:val="000000"/>
          <w:sz w:val="22"/>
          <w:szCs w:val="22"/>
          <w:lang w:eastAsia="en-US"/>
        </w:rPr>
      </w:pPr>
    </w:p>
    <w:p w14:paraId="180B2398"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7E6140C0"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 xml:space="preserve">Pusei, kuru ietekmējuši nepārvaramas varas apstākļi, ir nekavējoties par to jāziņo otrai Pusei (pievienojot paziņojumam visu tās rīcībā esošo informāciju par nepārvaramas varas gadījumu un šī </w:t>
      </w:r>
      <w:r w:rsidRPr="00212F7D">
        <w:rPr>
          <w:rFonts w:eastAsia="Calibri"/>
          <w:color w:val="000000"/>
          <w:sz w:val="22"/>
          <w:szCs w:val="22"/>
          <w:lang w:eastAsia="en-US"/>
        </w:rPr>
        <w:lastRenderedPageBreak/>
        <w:t>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3FE1157"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 xml:space="preserve">Ja nepārvaramas varas apstākļu rezultātā Puse nevar izpildīt no Līguma izrietošās saistības ilgāk kā 30 (trīsdesmit) kalendārās dienas pēc kārtas, tad Pusei ir tiesības izbeigt Līgumu, paziņojot par to otrai Pusei. </w:t>
      </w:r>
    </w:p>
    <w:p w14:paraId="74EC1FBA" w14:textId="77777777" w:rsidR="00212F7D" w:rsidRPr="00212F7D" w:rsidRDefault="00212F7D" w:rsidP="00212F7D">
      <w:pPr>
        <w:pBdr>
          <w:top w:val="nil"/>
          <w:left w:val="nil"/>
          <w:bottom w:val="nil"/>
          <w:right w:val="nil"/>
          <w:between w:val="nil"/>
        </w:pBdr>
        <w:tabs>
          <w:tab w:val="left" w:pos="567"/>
        </w:tabs>
        <w:ind w:left="567"/>
        <w:jc w:val="both"/>
        <w:rPr>
          <w:rFonts w:eastAsia="Calibri"/>
          <w:color w:val="000000"/>
          <w:sz w:val="22"/>
          <w:szCs w:val="22"/>
          <w:lang w:eastAsia="en-US"/>
        </w:rPr>
      </w:pPr>
    </w:p>
    <w:p w14:paraId="218A1CC8" w14:textId="77777777" w:rsidR="00212F7D" w:rsidRPr="00212F7D" w:rsidRDefault="00212F7D" w:rsidP="00DE1647">
      <w:pPr>
        <w:numPr>
          <w:ilvl w:val="0"/>
          <w:numId w:val="32"/>
        </w:numPr>
        <w:pBdr>
          <w:top w:val="nil"/>
          <w:left w:val="nil"/>
          <w:bottom w:val="nil"/>
          <w:right w:val="nil"/>
          <w:between w:val="nil"/>
        </w:pBdr>
        <w:tabs>
          <w:tab w:val="left" w:pos="426"/>
        </w:tabs>
        <w:ind w:left="426" w:hanging="426"/>
        <w:jc w:val="center"/>
        <w:rPr>
          <w:rFonts w:eastAsia="Calibri"/>
          <w:color w:val="000000"/>
          <w:sz w:val="22"/>
          <w:szCs w:val="22"/>
          <w:lang w:eastAsia="en-US"/>
        </w:rPr>
      </w:pPr>
      <w:r w:rsidRPr="00212F7D">
        <w:rPr>
          <w:rFonts w:eastAsia="Calibri"/>
          <w:b/>
          <w:color w:val="000000"/>
          <w:sz w:val="22"/>
          <w:szCs w:val="22"/>
          <w:lang w:eastAsia="en-US"/>
        </w:rPr>
        <w:t>STRĪDU ATRISINĀŠANA UN PUŠU ATBILDĪBA</w:t>
      </w:r>
    </w:p>
    <w:p w14:paraId="4A7EE206" w14:textId="77777777" w:rsidR="00212F7D" w:rsidRPr="00212F7D" w:rsidRDefault="00212F7D" w:rsidP="00212F7D">
      <w:pPr>
        <w:pBdr>
          <w:top w:val="nil"/>
          <w:left w:val="nil"/>
          <w:bottom w:val="nil"/>
          <w:right w:val="nil"/>
          <w:between w:val="nil"/>
        </w:pBdr>
        <w:tabs>
          <w:tab w:val="left" w:pos="426"/>
        </w:tabs>
        <w:ind w:left="426"/>
        <w:rPr>
          <w:rFonts w:eastAsia="Calibri"/>
          <w:color w:val="000000"/>
          <w:sz w:val="22"/>
          <w:szCs w:val="22"/>
          <w:lang w:eastAsia="en-US"/>
        </w:rPr>
      </w:pPr>
    </w:p>
    <w:p w14:paraId="00B1D0F5"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sz w:val="22"/>
          <w:szCs w:val="22"/>
          <w:lang w:eastAsia="en-US"/>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40A9F323"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sz w:val="22"/>
          <w:szCs w:val="22"/>
          <w:lang w:eastAsia="en-US"/>
        </w:rPr>
        <w:t xml:space="preserve">Ja Nomnieks nav nodrošinājis Līguma 2.6. un 5.2.5.punktā noteikto pienākumu izpildi un tā rezultātā Projektu uzraugošā iestāde Iznomātājam ir piemērojusi sankcijas, kas ir izpaudušās kā līgumsods, pienākums atmaksāt Projekta ietvaros saņemtos līdzekļus vai Projekta attiecināmo izmaksu samazinājums, Iznomātājam ir tiesības piedzīt no Nomnieka Iznomātājam radušos zaudējumus. </w:t>
      </w:r>
    </w:p>
    <w:p w14:paraId="52E15F08"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sz w:val="22"/>
          <w:szCs w:val="22"/>
          <w:lang w:eastAsia="en-US"/>
        </w:rPr>
        <w:t xml:space="preserve">Ja Līguma 10.2.punktā minēto zaudējumu segšanai Iznomātājs ir izmantojis Līguma 8.nodaļā noteikto līguma saistību izpildes nodrošinājumu, tad Nomnieks apņemas samaksāt Iznomātājam starpību starp radītiem zaudējumiem un līguma saistību izpildes nodrošinājuma devēja izmaksāto summu. </w:t>
      </w:r>
    </w:p>
    <w:p w14:paraId="2B0788A1"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sz w:val="22"/>
          <w:szCs w:val="22"/>
          <w:lang w:eastAsia="en-US"/>
        </w:rPr>
        <w:t>Līguma 10.2. un 10.3.punktā minētajos gadījumos Puses rakstiski vienojas par zaudējumu apmaksas kārtību un termiņu, kas nav ilgāks par 5 (pieciem) gadiem.</w:t>
      </w:r>
    </w:p>
    <w:p w14:paraId="5B115058"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sz w:val="22"/>
          <w:szCs w:val="22"/>
          <w:lang w:eastAsia="en-US"/>
        </w:rPr>
        <w:t xml:space="preserve">Puses </w:t>
      </w:r>
      <w:r w:rsidRPr="00212F7D">
        <w:rPr>
          <w:rFonts w:eastAsia="Calibri"/>
          <w:color w:val="000000"/>
          <w:sz w:val="22"/>
          <w:szCs w:val="22"/>
          <w:lang w:eastAsia="en-US"/>
        </w:rPr>
        <w:t xml:space="preserve">saskaņā ar normatīvo aktu prasībām savstarpēji ir materiāli </w:t>
      </w:r>
      <w:r w:rsidRPr="00212F7D">
        <w:rPr>
          <w:rFonts w:eastAsia="Calibri"/>
          <w:sz w:val="22"/>
          <w:szCs w:val="22"/>
          <w:lang w:eastAsia="en-US"/>
        </w:rPr>
        <w:t xml:space="preserve">atbildīgas par Līguma saistību pārkāpšanu, </w:t>
      </w:r>
      <w:r w:rsidRPr="00212F7D">
        <w:rPr>
          <w:rFonts w:eastAsia="Calibri"/>
          <w:color w:val="000000"/>
          <w:sz w:val="22"/>
          <w:szCs w:val="22"/>
          <w:lang w:eastAsia="en-US"/>
        </w:rPr>
        <w:t>kā arī par otrai Pusei radītajiem zaudējumiem.</w:t>
      </w:r>
    </w:p>
    <w:p w14:paraId="4244213A"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sz w:val="22"/>
          <w:szCs w:val="22"/>
          <w:lang w:eastAsia="en-US"/>
        </w:rPr>
        <w:t xml:space="preserve">Iznomātājs nav atbildīgs par Nomas objektā esošo Nomnieka vai trešo personu mantu, kā arī par </w:t>
      </w:r>
      <w:r w:rsidRPr="00212F7D">
        <w:rPr>
          <w:rFonts w:eastAsia="Calibri"/>
          <w:color w:val="000000"/>
          <w:sz w:val="22"/>
          <w:szCs w:val="22"/>
          <w:lang w:eastAsia="en-US"/>
        </w:rPr>
        <w:t>ievainojumiem, kas radušies cilvēkiem</w:t>
      </w:r>
      <w:r w:rsidRPr="00212F7D">
        <w:rPr>
          <w:rFonts w:eastAsia="Calibri"/>
          <w:sz w:val="22"/>
          <w:szCs w:val="22"/>
          <w:lang w:eastAsia="en-US"/>
        </w:rPr>
        <w:t xml:space="preserve"> Nomas objektā, </w:t>
      </w:r>
      <w:r w:rsidRPr="00212F7D">
        <w:rPr>
          <w:rFonts w:eastAsia="Calibri"/>
          <w:color w:val="000000"/>
          <w:sz w:val="22"/>
          <w:szCs w:val="22"/>
          <w:lang w:eastAsia="en-US"/>
        </w:rPr>
        <w:t>Nomnieka vainas dēļ, šajā gadījumā visus zaudējumus trešajām personām atlīdzina Nomnieks.</w:t>
      </w:r>
    </w:p>
    <w:p w14:paraId="4ABB7F11"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Ja kādu Nomnieka darbību rezultātā Iznomātājam tiek aprēķināta soda sankcijas, t.sk. saistītas ar neatbilstošu Nomas objekta izmantošanu, atbildība par šādām sankcijām pilnībā tiek uzlikta Nomniekam.</w:t>
      </w:r>
    </w:p>
    <w:p w14:paraId="16069694"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sz w:val="22"/>
          <w:szCs w:val="22"/>
          <w:lang w:eastAsia="en-US"/>
        </w:rPr>
        <w:t>Nomnieka pretlikumīgu darbību gadījumā par šādām darbībām atbild tikai Nomnieks.</w:t>
      </w:r>
    </w:p>
    <w:p w14:paraId="15CB78B8"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iCs/>
          <w:sz w:val="22"/>
          <w:szCs w:val="22"/>
          <w:lang w:eastAsia="en-US"/>
        </w:rPr>
        <w:t xml:space="preserve">Iznomātājs </w:t>
      </w:r>
      <w:r w:rsidRPr="00212F7D">
        <w:rPr>
          <w:rFonts w:eastAsia="Calibri"/>
          <w:sz w:val="22"/>
          <w:szCs w:val="22"/>
          <w:lang w:eastAsia="en-US"/>
        </w:rPr>
        <w:t xml:space="preserve">neuzņemas atbildību par to, ja </w:t>
      </w:r>
      <w:r w:rsidRPr="00212F7D">
        <w:rPr>
          <w:rFonts w:eastAsia="Calibri"/>
          <w:iCs/>
          <w:sz w:val="22"/>
          <w:szCs w:val="22"/>
          <w:lang w:eastAsia="en-US"/>
        </w:rPr>
        <w:t xml:space="preserve">Nomnieks Nomas objektā </w:t>
      </w:r>
      <w:r w:rsidRPr="00212F7D">
        <w:rPr>
          <w:rFonts w:eastAsia="Calibri"/>
          <w:sz w:val="22"/>
          <w:szCs w:val="22"/>
          <w:lang w:eastAsia="en-US"/>
        </w:rPr>
        <w:t xml:space="preserve">nevarēs realizēt savu biznesa ieceri, un šajā sakarā </w:t>
      </w:r>
      <w:r w:rsidRPr="00212F7D">
        <w:rPr>
          <w:rFonts w:eastAsia="Calibri"/>
          <w:iCs/>
          <w:sz w:val="22"/>
          <w:szCs w:val="22"/>
          <w:lang w:eastAsia="en-US"/>
        </w:rPr>
        <w:t xml:space="preserve">Nomnieks </w:t>
      </w:r>
      <w:r w:rsidRPr="00212F7D">
        <w:rPr>
          <w:rFonts w:eastAsia="Calibri"/>
          <w:sz w:val="22"/>
          <w:szCs w:val="22"/>
          <w:lang w:eastAsia="en-US"/>
        </w:rPr>
        <w:t xml:space="preserve">uzņemas risku par visiem iespējamiem zaudējumiem. </w:t>
      </w:r>
    </w:p>
    <w:p w14:paraId="39E2F33A"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sz w:val="22"/>
          <w:szCs w:val="22"/>
          <w:lang w:eastAsia="en-US"/>
        </w:rPr>
        <w:t>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informāciju.</w:t>
      </w:r>
    </w:p>
    <w:p w14:paraId="5299BD61" w14:textId="77777777" w:rsidR="00212F7D" w:rsidRPr="00212F7D" w:rsidRDefault="00212F7D" w:rsidP="00212F7D">
      <w:pPr>
        <w:pBdr>
          <w:top w:val="nil"/>
          <w:left w:val="nil"/>
          <w:bottom w:val="nil"/>
          <w:right w:val="nil"/>
          <w:between w:val="nil"/>
        </w:pBdr>
        <w:tabs>
          <w:tab w:val="left" w:pos="567"/>
        </w:tabs>
        <w:ind w:left="567"/>
        <w:jc w:val="both"/>
        <w:rPr>
          <w:rFonts w:eastAsia="Calibri"/>
          <w:color w:val="000000"/>
          <w:sz w:val="22"/>
          <w:szCs w:val="22"/>
          <w:lang w:eastAsia="en-US"/>
        </w:rPr>
      </w:pPr>
    </w:p>
    <w:p w14:paraId="6F030CC0" w14:textId="77777777" w:rsidR="00212F7D" w:rsidRPr="00212F7D" w:rsidRDefault="00212F7D" w:rsidP="00DE1647">
      <w:pPr>
        <w:numPr>
          <w:ilvl w:val="0"/>
          <w:numId w:val="32"/>
        </w:numPr>
        <w:pBdr>
          <w:top w:val="nil"/>
          <w:left w:val="nil"/>
          <w:bottom w:val="nil"/>
          <w:right w:val="nil"/>
          <w:between w:val="nil"/>
        </w:pBdr>
        <w:tabs>
          <w:tab w:val="left" w:pos="426"/>
        </w:tabs>
        <w:jc w:val="center"/>
        <w:rPr>
          <w:rFonts w:eastAsia="Calibri"/>
          <w:color w:val="000000"/>
          <w:sz w:val="22"/>
          <w:szCs w:val="22"/>
          <w:lang w:eastAsia="en-US"/>
        </w:rPr>
      </w:pPr>
      <w:r w:rsidRPr="00212F7D">
        <w:rPr>
          <w:rFonts w:eastAsia="Calibri"/>
          <w:b/>
          <w:color w:val="000000"/>
          <w:sz w:val="22"/>
          <w:szCs w:val="22"/>
          <w:lang w:eastAsia="en-US"/>
        </w:rPr>
        <w:t>CITI NOTEIKUMI</w:t>
      </w:r>
    </w:p>
    <w:p w14:paraId="630D0BC6" w14:textId="77777777" w:rsidR="00212F7D" w:rsidRPr="00212F7D" w:rsidRDefault="00212F7D" w:rsidP="00212F7D">
      <w:pPr>
        <w:pBdr>
          <w:top w:val="nil"/>
          <w:left w:val="nil"/>
          <w:bottom w:val="nil"/>
          <w:right w:val="nil"/>
          <w:between w:val="nil"/>
        </w:pBdr>
        <w:tabs>
          <w:tab w:val="left" w:pos="426"/>
        </w:tabs>
        <w:ind w:left="360"/>
        <w:rPr>
          <w:rFonts w:eastAsia="Calibri"/>
          <w:color w:val="000000"/>
          <w:sz w:val="22"/>
          <w:szCs w:val="22"/>
          <w:lang w:eastAsia="en-US"/>
        </w:rPr>
      </w:pPr>
    </w:p>
    <w:p w14:paraId="068985AC"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64D9C9AF"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Līgums ir saistošs Pušu tiesību un saistību pārņēmējiem.</w:t>
      </w:r>
    </w:p>
    <w:p w14:paraId="121B333E"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Ja kāds no Līguma noteikumiem zaudē juridisko spēku, tas neietekmē pārējo noteikumu un Līguma kopumā esamību.</w:t>
      </w:r>
    </w:p>
    <w:p w14:paraId="38897DE2"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Līgumā neregulētajām tiesiskajām attiecībām piemērojami normatīvie akti.</w:t>
      </w:r>
    </w:p>
    <w:p w14:paraId="0DAF0EF6"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 xml:space="preserve">Līguma noteikumus var grozīt, Pusēm rakstiski vienojoties. Gadījumos, kas paredzēti Līgumā, Līguma grozījumi notiek ar Puses vienpusēju paziņojumu. </w:t>
      </w:r>
    </w:p>
    <w:p w14:paraId="0FDDAE44"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Par rekvizītu maiņu Nomniekam ir jāpaziņo Iznomātājam 5 (piecu) darba dienu laikā pēc veiktajām izmaiņām.</w:t>
      </w:r>
    </w:p>
    <w:p w14:paraId="46731156"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 xml:space="preserve">Līguma izpildes uzraudzībai un kontrolei Puses pilnvaro šādas kontaktpersonas: </w:t>
      </w:r>
    </w:p>
    <w:p w14:paraId="476CF7A5" w14:textId="77777777" w:rsidR="00212F7D" w:rsidRPr="00212F7D" w:rsidRDefault="00212F7D" w:rsidP="00DE1647">
      <w:pPr>
        <w:numPr>
          <w:ilvl w:val="2"/>
          <w:numId w:val="32"/>
        </w:numPr>
        <w:pBdr>
          <w:top w:val="nil"/>
          <w:left w:val="nil"/>
          <w:bottom w:val="nil"/>
          <w:right w:val="nil"/>
          <w:between w:val="nil"/>
        </w:pBdr>
        <w:tabs>
          <w:tab w:val="left" w:pos="567"/>
        </w:tabs>
        <w:ind w:hanging="153"/>
        <w:jc w:val="both"/>
        <w:rPr>
          <w:rFonts w:eastAsia="Calibri"/>
          <w:color w:val="000000"/>
          <w:sz w:val="22"/>
          <w:szCs w:val="22"/>
          <w:lang w:eastAsia="en-US"/>
        </w:rPr>
      </w:pPr>
      <w:r w:rsidRPr="00212F7D">
        <w:rPr>
          <w:rFonts w:eastAsia="Calibri"/>
          <w:color w:val="000000"/>
          <w:sz w:val="22"/>
          <w:szCs w:val="22"/>
          <w:lang w:eastAsia="en-US"/>
        </w:rPr>
        <w:t xml:space="preserve">Iznomātāja kontaktpersona ir _______, tālrunis ________, e-pasts: ___________; </w:t>
      </w:r>
    </w:p>
    <w:p w14:paraId="3A6541E5" w14:textId="77777777" w:rsidR="00212F7D" w:rsidRPr="00212F7D" w:rsidRDefault="00212F7D" w:rsidP="00DE1647">
      <w:pPr>
        <w:numPr>
          <w:ilvl w:val="2"/>
          <w:numId w:val="32"/>
        </w:numPr>
        <w:pBdr>
          <w:top w:val="nil"/>
          <w:left w:val="nil"/>
          <w:bottom w:val="nil"/>
          <w:right w:val="nil"/>
          <w:between w:val="nil"/>
        </w:pBdr>
        <w:tabs>
          <w:tab w:val="left" w:pos="567"/>
        </w:tabs>
        <w:ind w:hanging="153"/>
        <w:jc w:val="both"/>
        <w:rPr>
          <w:rFonts w:eastAsia="Calibri"/>
          <w:color w:val="000000"/>
          <w:sz w:val="22"/>
          <w:szCs w:val="22"/>
          <w:lang w:eastAsia="en-US"/>
        </w:rPr>
      </w:pPr>
      <w:r w:rsidRPr="00212F7D">
        <w:rPr>
          <w:rFonts w:eastAsia="Calibri"/>
          <w:color w:val="000000"/>
          <w:sz w:val="22"/>
          <w:szCs w:val="22"/>
          <w:lang w:eastAsia="en-US"/>
        </w:rPr>
        <w:t>Nomnieka kontaktpersona ir ________, tālrunis ________, e-pasts: ___________.</w:t>
      </w:r>
    </w:p>
    <w:p w14:paraId="599DB692" w14:textId="77777777" w:rsidR="00212F7D" w:rsidRPr="00212F7D" w:rsidRDefault="00212F7D" w:rsidP="00DE1647">
      <w:pPr>
        <w:numPr>
          <w:ilvl w:val="1"/>
          <w:numId w:val="32"/>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lastRenderedPageBreak/>
        <w:t xml:space="preserve">Līgums sastādīts un parakstīts 3 (trīs) eksemplāros uz __ lapām katrs, 2 (divi) Iznomātājam un 1 (viens) – Nomniekam. Visiem eksemplāriem ir vienāds juridisks spēks. </w:t>
      </w:r>
    </w:p>
    <w:p w14:paraId="1271EAB7" w14:textId="77777777" w:rsidR="00212F7D" w:rsidRPr="00212F7D" w:rsidRDefault="00212F7D" w:rsidP="00212F7D">
      <w:pPr>
        <w:pBdr>
          <w:top w:val="nil"/>
          <w:left w:val="nil"/>
          <w:bottom w:val="nil"/>
          <w:right w:val="nil"/>
          <w:between w:val="nil"/>
        </w:pBdr>
        <w:tabs>
          <w:tab w:val="left" w:pos="567"/>
        </w:tabs>
        <w:ind w:left="567"/>
        <w:jc w:val="both"/>
        <w:rPr>
          <w:rFonts w:eastAsia="Calibri"/>
          <w:color w:val="000000"/>
          <w:sz w:val="22"/>
          <w:szCs w:val="22"/>
          <w:lang w:eastAsia="en-US"/>
        </w:rPr>
      </w:pPr>
    </w:p>
    <w:p w14:paraId="374622A2" w14:textId="77777777" w:rsidR="00212F7D" w:rsidRPr="00212F7D" w:rsidRDefault="00212F7D" w:rsidP="00DE1647">
      <w:pPr>
        <w:numPr>
          <w:ilvl w:val="0"/>
          <w:numId w:val="32"/>
        </w:numPr>
        <w:pBdr>
          <w:top w:val="nil"/>
          <w:left w:val="nil"/>
          <w:bottom w:val="nil"/>
          <w:right w:val="nil"/>
          <w:between w:val="nil"/>
        </w:pBdr>
        <w:jc w:val="center"/>
        <w:rPr>
          <w:rFonts w:eastAsia="Calibri"/>
          <w:b/>
          <w:color w:val="000000"/>
          <w:sz w:val="22"/>
          <w:szCs w:val="22"/>
          <w:lang w:eastAsia="en-US"/>
        </w:rPr>
      </w:pPr>
      <w:r w:rsidRPr="00212F7D">
        <w:rPr>
          <w:rFonts w:eastAsia="Calibri"/>
          <w:b/>
          <w:color w:val="000000"/>
          <w:sz w:val="22"/>
          <w:szCs w:val="22"/>
          <w:lang w:eastAsia="en-US"/>
        </w:rPr>
        <w:t>PUŠU REKVIZĪTI UN PARAKSTI</w:t>
      </w:r>
    </w:p>
    <w:p w14:paraId="18AB6484" w14:textId="77777777" w:rsidR="00212F7D" w:rsidRPr="00212F7D" w:rsidRDefault="00212F7D" w:rsidP="00212F7D">
      <w:pPr>
        <w:pBdr>
          <w:top w:val="nil"/>
          <w:left w:val="nil"/>
          <w:bottom w:val="nil"/>
          <w:right w:val="nil"/>
          <w:between w:val="nil"/>
        </w:pBdr>
        <w:ind w:left="360"/>
        <w:rPr>
          <w:rFonts w:eastAsia="Calibri"/>
          <w:color w:val="000000"/>
          <w:sz w:val="22"/>
          <w:szCs w:val="22"/>
          <w:lang w:eastAsia="en-US"/>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212F7D" w:rsidRPr="00212F7D" w14:paraId="64E714C3" w14:textId="77777777" w:rsidTr="006843B0">
        <w:tc>
          <w:tcPr>
            <w:tcW w:w="4249" w:type="dxa"/>
            <w:tcBorders>
              <w:top w:val="nil"/>
              <w:left w:val="nil"/>
              <w:bottom w:val="nil"/>
              <w:right w:val="nil"/>
            </w:tcBorders>
          </w:tcPr>
          <w:p w14:paraId="023BD042" w14:textId="77777777" w:rsidR="00212F7D" w:rsidRPr="00212F7D" w:rsidRDefault="00212F7D" w:rsidP="00212F7D">
            <w:pPr>
              <w:jc w:val="both"/>
              <w:rPr>
                <w:smallCaps/>
                <w:sz w:val="22"/>
                <w:szCs w:val="22"/>
              </w:rPr>
            </w:pPr>
            <w:r w:rsidRPr="00212F7D">
              <w:rPr>
                <w:b/>
                <w:smallCaps/>
                <w:sz w:val="22"/>
                <w:szCs w:val="22"/>
              </w:rPr>
              <w:t>IZNOMĀTĀJS</w:t>
            </w:r>
          </w:p>
          <w:p w14:paraId="4BB11F36" w14:textId="77777777" w:rsidR="00212F7D" w:rsidRPr="00212F7D" w:rsidRDefault="00212F7D" w:rsidP="00212F7D">
            <w:pPr>
              <w:jc w:val="both"/>
              <w:rPr>
                <w:sz w:val="22"/>
                <w:szCs w:val="22"/>
              </w:rPr>
            </w:pPr>
            <w:r w:rsidRPr="00212F7D">
              <w:rPr>
                <w:sz w:val="22"/>
                <w:szCs w:val="22"/>
              </w:rPr>
              <w:t>Gulbenes novada pašvaldība</w:t>
            </w:r>
          </w:p>
          <w:p w14:paraId="65072D0A" w14:textId="77777777" w:rsidR="00212F7D" w:rsidRPr="00212F7D" w:rsidRDefault="00212F7D" w:rsidP="00212F7D">
            <w:pPr>
              <w:jc w:val="both"/>
              <w:rPr>
                <w:sz w:val="22"/>
                <w:szCs w:val="22"/>
              </w:rPr>
            </w:pPr>
            <w:proofErr w:type="spellStart"/>
            <w:r w:rsidRPr="00212F7D">
              <w:rPr>
                <w:sz w:val="22"/>
                <w:szCs w:val="22"/>
              </w:rPr>
              <w:t>Reģ</w:t>
            </w:r>
            <w:proofErr w:type="spellEnd"/>
            <w:r w:rsidRPr="00212F7D">
              <w:rPr>
                <w:sz w:val="22"/>
                <w:szCs w:val="22"/>
              </w:rPr>
              <w:t>. Nr. 90009116327</w:t>
            </w:r>
          </w:p>
          <w:p w14:paraId="5F57C1FB" w14:textId="77777777" w:rsidR="00212F7D" w:rsidRPr="00212F7D" w:rsidRDefault="00212F7D" w:rsidP="00212F7D">
            <w:pPr>
              <w:jc w:val="both"/>
              <w:rPr>
                <w:sz w:val="22"/>
                <w:szCs w:val="22"/>
              </w:rPr>
            </w:pPr>
            <w:r w:rsidRPr="00212F7D">
              <w:rPr>
                <w:sz w:val="22"/>
                <w:szCs w:val="22"/>
              </w:rPr>
              <w:t xml:space="preserve">Juridiskā adrese: Ābeļu iela 2, Gulbene, </w:t>
            </w:r>
          </w:p>
          <w:p w14:paraId="44B9A2DC" w14:textId="77777777" w:rsidR="00212F7D" w:rsidRPr="00212F7D" w:rsidRDefault="00212F7D" w:rsidP="00212F7D">
            <w:pPr>
              <w:jc w:val="both"/>
              <w:rPr>
                <w:sz w:val="22"/>
                <w:szCs w:val="22"/>
              </w:rPr>
            </w:pPr>
            <w:r w:rsidRPr="00212F7D">
              <w:rPr>
                <w:sz w:val="22"/>
                <w:szCs w:val="22"/>
              </w:rPr>
              <w:t>Gulbenes novads, LV–4401</w:t>
            </w:r>
          </w:p>
          <w:p w14:paraId="20A9A23F" w14:textId="77777777" w:rsidR="00212F7D" w:rsidRPr="00212F7D" w:rsidRDefault="00212F7D" w:rsidP="00212F7D">
            <w:pPr>
              <w:jc w:val="both"/>
              <w:rPr>
                <w:sz w:val="22"/>
                <w:szCs w:val="22"/>
              </w:rPr>
            </w:pPr>
            <w:r w:rsidRPr="00212F7D">
              <w:rPr>
                <w:color w:val="000000"/>
                <w:sz w:val="22"/>
                <w:szCs w:val="22"/>
              </w:rPr>
              <w:t>AS “SEB banka”</w:t>
            </w:r>
          </w:p>
          <w:p w14:paraId="26C219F0" w14:textId="77777777" w:rsidR="00212F7D" w:rsidRPr="00212F7D" w:rsidRDefault="00212F7D" w:rsidP="00212F7D">
            <w:pPr>
              <w:jc w:val="both"/>
              <w:rPr>
                <w:color w:val="000000"/>
                <w:sz w:val="22"/>
                <w:szCs w:val="22"/>
              </w:rPr>
            </w:pPr>
            <w:r w:rsidRPr="00212F7D">
              <w:rPr>
                <w:color w:val="000000"/>
                <w:sz w:val="22"/>
                <w:szCs w:val="22"/>
              </w:rPr>
              <w:t>Kods UNLALV2X</w:t>
            </w:r>
          </w:p>
          <w:p w14:paraId="7F69D7DD" w14:textId="77777777" w:rsidR="00212F7D" w:rsidRPr="00212F7D" w:rsidRDefault="00212F7D" w:rsidP="00212F7D">
            <w:pPr>
              <w:jc w:val="both"/>
              <w:rPr>
                <w:sz w:val="22"/>
                <w:szCs w:val="22"/>
              </w:rPr>
            </w:pPr>
            <w:r w:rsidRPr="00212F7D">
              <w:rPr>
                <w:color w:val="000000"/>
                <w:sz w:val="22"/>
                <w:szCs w:val="22"/>
              </w:rPr>
              <w:t>Konts Nr. LV03UNLA0050014339919</w:t>
            </w:r>
          </w:p>
          <w:p w14:paraId="1A8B24A9" w14:textId="77777777" w:rsidR="00212F7D" w:rsidRPr="00212F7D" w:rsidRDefault="00212F7D" w:rsidP="00212F7D">
            <w:pPr>
              <w:jc w:val="both"/>
              <w:rPr>
                <w:color w:val="000000"/>
                <w:sz w:val="22"/>
                <w:szCs w:val="22"/>
              </w:rPr>
            </w:pPr>
            <w:r w:rsidRPr="00212F7D">
              <w:rPr>
                <w:color w:val="000000"/>
                <w:sz w:val="22"/>
                <w:szCs w:val="22"/>
              </w:rPr>
              <w:t>AS “Citadele banka”</w:t>
            </w:r>
          </w:p>
          <w:p w14:paraId="670A261C" w14:textId="77777777" w:rsidR="00212F7D" w:rsidRPr="00212F7D" w:rsidRDefault="00212F7D" w:rsidP="00212F7D">
            <w:pPr>
              <w:jc w:val="both"/>
              <w:rPr>
                <w:sz w:val="22"/>
                <w:szCs w:val="22"/>
              </w:rPr>
            </w:pPr>
            <w:r w:rsidRPr="00212F7D">
              <w:rPr>
                <w:color w:val="000000"/>
                <w:sz w:val="22"/>
                <w:szCs w:val="22"/>
              </w:rPr>
              <w:t>Kods PARXLV22</w:t>
            </w:r>
          </w:p>
          <w:p w14:paraId="0B64DB4A" w14:textId="77777777" w:rsidR="00212F7D" w:rsidRPr="00212F7D" w:rsidRDefault="00212F7D" w:rsidP="00212F7D">
            <w:pPr>
              <w:jc w:val="both"/>
              <w:rPr>
                <w:sz w:val="22"/>
                <w:szCs w:val="22"/>
              </w:rPr>
            </w:pPr>
            <w:r w:rsidRPr="00212F7D">
              <w:rPr>
                <w:color w:val="000000"/>
                <w:sz w:val="22"/>
                <w:szCs w:val="22"/>
              </w:rPr>
              <w:t xml:space="preserve">Konts Nr. LV41PARX0012592250001 </w:t>
            </w:r>
          </w:p>
          <w:p w14:paraId="373D5490" w14:textId="77777777" w:rsidR="00212F7D" w:rsidRPr="00212F7D" w:rsidRDefault="00212F7D" w:rsidP="00212F7D">
            <w:pPr>
              <w:jc w:val="both"/>
              <w:rPr>
                <w:color w:val="000000"/>
                <w:sz w:val="22"/>
                <w:szCs w:val="22"/>
              </w:rPr>
            </w:pPr>
            <w:r w:rsidRPr="00212F7D">
              <w:rPr>
                <w:color w:val="000000"/>
                <w:sz w:val="22"/>
                <w:szCs w:val="22"/>
              </w:rPr>
              <w:t>AS “Swedbank”</w:t>
            </w:r>
          </w:p>
          <w:p w14:paraId="46E1F85F" w14:textId="77777777" w:rsidR="00212F7D" w:rsidRPr="00212F7D" w:rsidRDefault="00212F7D" w:rsidP="00212F7D">
            <w:pPr>
              <w:jc w:val="both"/>
              <w:rPr>
                <w:sz w:val="22"/>
                <w:szCs w:val="22"/>
              </w:rPr>
            </w:pPr>
            <w:r w:rsidRPr="00212F7D">
              <w:rPr>
                <w:color w:val="000000"/>
                <w:sz w:val="22"/>
                <w:szCs w:val="22"/>
              </w:rPr>
              <w:t>Kods HABALV22</w:t>
            </w:r>
          </w:p>
          <w:p w14:paraId="6602291B" w14:textId="77777777" w:rsidR="00212F7D" w:rsidRPr="00212F7D" w:rsidRDefault="00212F7D" w:rsidP="00212F7D">
            <w:pPr>
              <w:jc w:val="both"/>
              <w:rPr>
                <w:sz w:val="22"/>
                <w:szCs w:val="22"/>
              </w:rPr>
            </w:pPr>
            <w:r w:rsidRPr="00212F7D">
              <w:rPr>
                <w:color w:val="000000"/>
                <w:sz w:val="22"/>
                <w:szCs w:val="22"/>
              </w:rPr>
              <w:t>Konts Nr. LV52HABA0551026528581</w:t>
            </w:r>
          </w:p>
        </w:tc>
        <w:tc>
          <w:tcPr>
            <w:tcW w:w="292" w:type="dxa"/>
            <w:tcBorders>
              <w:top w:val="nil"/>
              <w:left w:val="nil"/>
              <w:bottom w:val="nil"/>
              <w:right w:val="nil"/>
            </w:tcBorders>
          </w:tcPr>
          <w:p w14:paraId="7BEFCD6B" w14:textId="77777777" w:rsidR="00212F7D" w:rsidRPr="00212F7D" w:rsidRDefault="00212F7D" w:rsidP="00212F7D">
            <w:pPr>
              <w:rPr>
                <w:sz w:val="22"/>
                <w:szCs w:val="22"/>
              </w:rPr>
            </w:pPr>
          </w:p>
        </w:tc>
        <w:tc>
          <w:tcPr>
            <w:tcW w:w="426" w:type="dxa"/>
            <w:tcBorders>
              <w:top w:val="nil"/>
              <w:left w:val="nil"/>
              <w:bottom w:val="nil"/>
              <w:right w:val="nil"/>
            </w:tcBorders>
          </w:tcPr>
          <w:p w14:paraId="39A86F31" w14:textId="77777777" w:rsidR="00212F7D" w:rsidRPr="00212F7D" w:rsidRDefault="00212F7D" w:rsidP="00212F7D">
            <w:pPr>
              <w:widowControl w:val="0"/>
              <w:jc w:val="both"/>
              <w:rPr>
                <w:sz w:val="22"/>
                <w:szCs w:val="22"/>
              </w:rPr>
            </w:pPr>
          </w:p>
        </w:tc>
        <w:tc>
          <w:tcPr>
            <w:tcW w:w="284" w:type="dxa"/>
            <w:tcBorders>
              <w:top w:val="nil"/>
              <w:left w:val="nil"/>
              <w:bottom w:val="nil"/>
              <w:right w:val="nil"/>
            </w:tcBorders>
          </w:tcPr>
          <w:p w14:paraId="0DBE853E" w14:textId="77777777" w:rsidR="00212F7D" w:rsidRPr="00212F7D" w:rsidRDefault="00212F7D" w:rsidP="00212F7D">
            <w:pPr>
              <w:widowControl w:val="0"/>
              <w:jc w:val="both"/>
              <w:rPr>
                <w:sz w:val="22"/>
                <w:szCs w:val="22"/>
              </w:rPr>
            </w:pPr>
          </w:p>
        </w:tc>
        <w:tc>
          <w:tcPr>
            <w:tcW w:w="4124" w:type="dxa"/>
            <w:tcBorders>
              <w:top w:val="nil"/>
              <w:left w:val="nil"/>
              <w:bottom w:val="nil"/>
              <w:right w:val="nil"/>
            </w:tcBorders>
          </w:tcPr>
          <w:p w14:paraId="610A5837" w14:textId="77777777" w:rsidR="00212F7D" w:rsidRPr="00212F7D" w:rsidRDefault="00212F7D" w:rsidP="00212F7D">
            <w:pPr>
              <w:widowControl w:val="0"/>
              <w:jc w:val="both"/>
              <w:rPr>
                <w:sz w:val="22"/>
                <w:szCs w:val="22"/>
              </w:rPr>
            </w:pPr>
            <w:r w:rsidRPr="00212F7D">
              <w:rPr>
                <w:b/>
                <w:sz w:val="22"/>
                <w:szCs w:val="22"/>
              </w:rPr>
              <w:t>NOMNIEKS</w:t>
            </w:r>
          </w:p>
        </w:tc>
      </w:tr>
      <w:tr w:rsidR="00212F7D" w:rsidRPr="00212F7D" w14:paraId="1BEBD4E4" w14:textId="77777777" w:rsidTr="006843B0">
        <w:tc>
          <w:tcPr>
            <w:tcW w:w="4249" w:type="dxa"/>
            <w:tcBorders>
              <w:top w:val="nil"/>
              <w:left w:val="nil"/>
              <w:bottom w:val="nil"/>
              <w:right w:val="nil"/>
            </w:tcBorders>
          </w:tcPr>
          <w:p w14:paraId="1014746E" w14:textId="77777777" w:rsidR="00212F7D" w:rsidRPr="00212F7D" w:rsidRDefault="00212F7D" w:rsidP="00212F7D">
            <w:pPr>
              <w:jc w:val="both"/>
              <w:rPr>
                <w:sz w:val="22"/>
                <w:szCs w:val="22"/>
              </w:rPr>
            </w:pPr>
            <w:r w:rsidRPr="00212F7D">
              <w:rPr>
                <w:sz w:val="22"/>
                <w:szCs w:val="22"/>
              </w:rPr>
              <w:t>____________________________________</w:t>
            </w:r>
          </w:p>
          <w:p w14:paraId="7BC34F89" w14:textId="77777777" w:rsidR="00212F7D" w:rsidRPr="00212F7D" w:rsidRDefault="00212F7D" w:rsidP="00212F7D">
            <w:pPr>
              <w:rPr>
                <w:sz w:val="22"/>
                <w:szCs w:val="22"/>
              </w:rPr>
            </w:pPr>
            <w:r w:rsidRPr="00212F7D">
              <w:rPr>
                <w:sz w:val="22"/>
                <w:szCs w:val="22"/>
              </w:rPr>
              <w:t>__/____/2022/ (____.________)</w:t>
            </w:r>
          </w:p>
        </w:tc>
        <w:tc>
          <w:tcPr>
            <w:tcW w:w="292" w:type="dxa"/>
            <w:tcBorders>
              <w:top w:val="nil"/>
              <w:left w:val="nil"/>
              <w:bottom w:val="nil"/>
              <w:right w:val="nil"/>
            </w:tcBorders>
          </w:tcPr>
          <w:p w14:paraId="0ECF4816" w14:textId="77777777" w:rsidR="00212F7D" w:rsidRPr="00212F7D" w:rsidRDefault="00212F7D" w:rsidP="00212F7D">
            <w:pPr>
              <w:jc w:val="right"/>
              <w:rPr>
                <w:sz w:val="22"/>
                <w:szCs w:val="22"/>
              </w:rPr>
            </w:pPr>
          </w:p>
        </w:tc>
        <w:tc>
          <w:tcPr>
            <w:tcW w:w="426" w:type="dxa"/>
            <w:tcBorders>
              <w:top w:val="nil"/>
              <w:left w:val="nil"/>
              <w:bottom w:val="nil"/>
              <w:right w:val="nil"/>
            </w:tcBorders>
          </w:tcPr>
          <w:p w14:paraId="410D3DA6" w14:textId="77777777" w:rsidR="00212F7D" w:rsidRPr="00212F7D" w:rsidRDefault="00212F7D" w:rsidP="00212F7D">
            <w:pPr>
              <w:rPr>
                <w:sz w:val="22"/>
                <w:szCs w:val="22"/>
              </w:rPr>
            </w:pPr>
          </w:p>
        </w:tc>
        <w:tc>
          <w:tcPr>
            <w:tcW w:w="284" w:type="dxa"/>
            <w:tcBorders>
              <w:top w:val="nil"/>
              <w:left w:val="nil"/>
              <w:bottom w:val="nil"/>
              <w:right w:val="nil"/>
            </w:tcBorders>
          </w:tcPr>
          <w:p w14:paraId="3402D1FC" w14:textId="77777777" w:rsidR="00212F7D" w:rsidRPr="00212F7D" w:rsidRDefault="00212F7D" w:rsidP="00212F7D">
            <w:pPr>
              <w:rPr>
                <w:sz w:val="22"/>
                <w:szCs w:val="22"/>
              </w:rPr>
            </w:pPr>
          </w:p>
        </w:tc>
        <w:tc>
          <w:tcPr>
            <w:tcW w:w="4124" w:type="dxa"/>
            <w:tcBorders>
              <w:top w:val="nil"/>
              <w:left w:val="nil"/>
              <w:bottom w:val="nil"/>
              <w:right w:val="nil"/>
            </w:tcBorders>
          </w:tcPr>
          <w:p w14:paraId="6B3E91BA" w14:textId="77777777" w:rsidR="00212F7D" w:rsidRPr="00212F7D" w:rsidRDefault="00212F7D" w:rsidP="00212F7D">
            <w:pPr>
              <w:jc w:val="both"/>
              <w:rPr>
                <w:sz w:val="22"/>
                <w:szCs w:val="22"/>
              </w:rPr>
            </w:pPr>
            <w:r w:rsidRPr="00212F7D">
              <w:rPr>
                <w:sz w:val="22"/>
                <w:szCs w:val="22"/>
              </w:rPr>
              <w:t>___________________________________</w:t>
            </w:r>
          </w:p>
          <w:p w14:paraId="5A697CF6" w14:textId="77777777" w:rsidR="00212F7D" w:rsidRPr="00212F7D" w:rsidRDefault="00212F7D" w:rsidP="00212F7D">
            <w:pPr>
              <w:rPr>
                <w:sz w:val="22"/>
                <w:szCs w:val="22"/>
              </w:rPr>
            </w:pPr>
            <w:r w:rsidRPr="00212F7D">
              <w:rPr>
                <w:sz w:val="22"/>
                <w:szCs w:val="22"/>
              </w:rPr>
              <w:t>__/____/2022/ (____.________)</w:t>
            </w:r>
          </w:p>
        </w:tc>
      </w:tr>
    </w:tbl>
    <w:p w14:paraId="4152FB68" w14:textId="77777777" w:rsidR="00212F7D" w:rsidRPr="00212F7D" w:rsidRDefault="00212F7D" w:rsidP="00212F7D">
      <w:pPr>
        <w:jc w:val="both"/>
        <w:rPr>
          <w:sz w:val="22"/>
          <w:szCs w:val="22"/>
        </w:rPr>
      </w:pPr>
    </w:p>
    <w:p w14:paraId="4AAA0CE4" w14:textId="77777777" w:rsidR="00E44E0B" w:rsidRPr="00782D24" w:rsidRDefault="00E44E0B" w:rsidP="00E44E0B"/>
    <w:p w14:paraId="0458EB01" w14:textId="77777777" w:rsidR="00E44E0B" w:rsidRPr="00782D24" w:rsidRDefault="00E44E0B" w:rsidP="00E44E0B"/>
    <w:p w14:paraId="04B1203F" w14:textId="77777777" w:rsidR="00E44E0B" w:rsidRPr="00782D24" w:rsidRDefault="00E44E0B" w:rsidP="00E44E0B"/>
    <w:p w14:paraId="6ED63BFF" w14:textId="77777777" w:rsidR="00E44E0B" w:rsidRDefault="00E44E0B" w:rsidP="00E44E0B">
      <w:pPr>
        <w:spacing w:line="360" w:lineRule="auto"/>
        <w:ind w:firstLine="567"/>
        <w:jc w:val="both"/>
      </w:pPr>
    </w:p>
    <w:p w14:paraId="2BC8A65D" w14:textId="77777777" w:rsidR="00E44E0B" w:rsidRDefault="00E44E0B" w:rsidP="00E44E0B"/>
    <w:p w14:paraId="4BA31A06" w14:textId="77777777" w:rsidR="00E44E0B" w:rsidRDefault="00E44E0B" w:rsidP="00E44E0B"/>
    <w:p w14:paraId="4B2A22A8" w14:textId="77777777" w:rsidR="00E44E0B" w:rsidRDefault="00E44E0B" w:rsidP="00E44E0B"/>
    <w:p w14:paraId="2A807600" w14:textId="77777777" w:rsidR="00E44E0B" w:rsidRPr="00782D24" w:rsidRDefault="00E44E0B" w:rsidP="00E44E0B"/>
    <w:p w14:paraId="73F8A494" w14:textId="77777777" w:rsidR="00E44E0B" w:rsidRDefault="00E44E0B" w:rsidP="00E44E0B"/>
    <w:p w14:paraId="24CEC5A4" w14:textId="77777777" w:rsidR="00E44E0B" w:rsidRDefault="00E44E0B" w:rsidP="00E44E0B"/>
    <w:p w14:paraId="2B80F26E" w14:textId="77777777" w:rsidR="00E44E0B" w:rsidRPr="00782D24" w:rsidRDefault="00E44E0B" w:rsidP="00E44E0B"/>
    <w:p w14:paraId="514788F0" w14:textId="77777777" w:rsidR="00DE1647" w:rsidRDefault="00212F7D" w:rsidP="00212F7D">
      <w:pPr>
        <w:widowControl w:val="0"/>
        <w:snapToGrid w:val="0"/>
        <w:ind w:right="858"/>
        <w:jc w:val="right"/>
      </w:pPr>
      <w:r>
        <w:tab/>
      </w:r>
    </w:p>
    <w:p w14:paraId="55BD380E" w14:textId="77777777" w:rsidR="00DE1647" w:rsidRDefault="00DE1647">
      <w:pPr>
        <w:spacing w:after="160" w:line="259" w:lineRule="auto"/>
      </w:pPr>
      <w:r>
        <w:br w:type="page"/>
      </w:r>
    </w:p>
    <w:p w14:paraId="3CB95B93" w14:textId="77777777" w:rsidR="00DE1647" w:rsidRDefault="00DE1647" w:rsidP="00212F7D">
      <w:pPr>
        <w:widowControl w:val="0"/>
        <w:snapToGrid w:val="0"/>
        <w:ind w:right="858"/>
        <w:jc w:val="right"/>
        <w:rPr>
          <w:snapToGrid w:val="0"/>
        </w:rPr>
        <w:sectPr w:rsidR="00DE1647" w:rsidSect="00D626BE">
          <w:pgSz w:w="11906" w:h="16838"/>
          <w:pgMar w:top="851" w:right="851" w:bottom="851" w:left="1701" w:header="283" w:footer="283" w:gutter="0"/>
          <w:cols w:space="708"/>
          <w:docGrid w:linePitch="360"/>
        </w:sectPr>
      </w:pPr>
    </w:p>
    <w:p w14:paraId="7DA2CCBC" w14:textId="405D48C3" w:rsidR="00212F7D" w:rsidRPr="00212F7D" w:rsidRDefault="00212F7D" w:rsidP="00212F7D">
      <w:pPr>
        <w:widowControl w:val="0"/>
        <w:snapToGrid w:val="0"/>
        <w:ind w:right="858"/>
        <w:jc w:val="right"/>
        <w:rPr>
          <w:snapToGrid w:val="0"/>
        </w:rPr>
      </w:pPr>
      <w:r w:rsidRPr="00212F7D">
        <w:rPr>
          <w:snapToGrid w:val="0"/>
        </w:rPr>
        <w:lastRenderedPageBreak/>
        <w:t>1.pielikums</w:t>
      </w:r>
    </w:p>
    <w:p w14:paraId="69953517" w14:textId="77777777" w:rsidR="00212F7D" w:rsidRPr="00212F7D" w:rsidRDefault="00212F7D" w:rsidP="00212F7D">
      <w:pPr>
        <w:widowControl w:val="0"/>
        <w:snapToGrid w:val="0"/>
        <w:ind w:right="858"/>
        <w:jc w:val="right"/>
        <w:rPr>
          <w:snapToGrid w:val="0"/>
        </w:rPr>
      </w:pPr>
      <w:r w:rsidRPr="00212F7D">
        <w:rPr>
          <w:snapToGrid w:val="0"/>
        </w:rPr>
        <w:t xml:space="preserve">__.__.2022. nekustamā īpašuma nomas līgumam </w:t>
      </w:r>
    </w:p>
    <w:p w14:paraId="1C22A9AB" w14:textId="77777777" w:rsidR="00212F7D" w:rsidRPr="00212F7D" w:rsidRDefault="00212F7D" w:rsidP="00212F7D">
      <w:pPr>
        <w:widowControl w:val="0"/>
        <w:snapToGrid w:val="0"/>
        <w:rPr>
          <w:snapToGrid w:val="0"/>
        </w:rPr>
      </w:pPr>
    </w:p>
    <w:p w14:paraId="78D3D7B0" w14:textId="77777777" w:rsidR="00212F7D" w:rsidRPr="00212F7D" w:rsidRDefault="00212F7D" w:rsidP="00212F7D">
      <w:pPr>
        <w:spacing w:after="160" w:line="259" w:lineRule="auto"/>
        <w:rPr>
          <w:rFonts w:ascii="Calibri" w:eastAsia="Calibri" w:hAnsi="Calibri"/>
          <w:sz w:val="22"/>
          <w:szCs w:val="22"/>
          <w:lang w:eastAsia="en-US"/>
        </w:rPr>
      </w:pPr>
    </w:p>
    <w:p w14:paraId="72068195" w14:textId="77777777" w:rsidR="00212F7D" w:rsidRPr="00212F7D" w:rsidRDefault="00212F7D" w:rsidP="00212F7D">
      <w:pPr>
        <w:spacing w:after="160" w:line="259" w:lineRule="auto"/>
        <w:rPr>
          <w:rFonts w:ascii="Calibri" w:eastAsia="Calibri" w:hAnsi="Calibri"/>
          <w:sz w:val="22"/>
          <w:szCs w:val="22"/>
          <w:lang w:eastAsia="en-US"/>
        </w:rPr>
      </w:pPr>
      <w:r w:rsidRPr="00212F7D">
        <w:rPr>
          <w:rFonts w:ascii="Calibri" w:eastAsia="Calibri" w:hAnsi="Calibri"/>
          <w:noProof/>
          <w:sz w:val="22"/>
          <w:szCs w:val="22"/>
          <w:lang w:eastAsia="en-US"/>
        </w:rPr>
        <w:lastRenderedPageBreak/>
        <w:drawing>
          <wp:anchor distT="0" distB="0" distL="114300" distR="114300" simplePos="0" relativeHeight="251661312" behindDoc="1" locked="0" layoutInCell="1" allowOverlap="1" wp14:anchorId="554846C9" wp14:editId="50D070C0">
            <wp:simplePos x="0" y="0"/>
            <wp:positionH relativeFrom="margin">
              <wp:posOffset>-57150</wp:posOffset>
            </wp:positionH>
            <wp:positionV relativeFrom="paragraph">
              <wp:posOffset>13335</wp:posOffset>
            </wp:positionV>
            <wp:extent cx="11024870" cy="7795260"/>
            <wp:effectExtent l="0" t="0" r="0" b="0"/>
            <wp:wrapTight wrapText="bothSides">
              <wp:wrapPolygon edited="0">
                <wp:start x="0" y="0"/>
                <wp:lineTo x="0" y="21535"/>
                <wp:lineTo x="21549" y="21535"/>
                <wp:lineTo x="21549" y="0"/>
                <wp:lineTo x="0" y="0"/>
              </wp:wrapPolygon>
            </wp:wrapTight>
            <wp:docPr id="197" name="Attēls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1024870" cy="7795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A61AB3" w14:textId="77777777" w:rsidR="00212F7D" w:rsidRPr="00212F7D" w:rsidRDefault="00212F7D" w:rsidP="00212F7D">
      <w:pPr>
        <w:spacing w:after="160" w:line="259" w:lineRule="auto"/>
        <w:rPr>
          <w:rFonts w:ascii="Calibri" w:eastAsia="Calibri" w:hAnsi="Calibri"/>
          <w:sz w:val="22"/>
          <w:szCs w:val="22"/>
          <w:lang w:eastAsia="en-US"/>
        </w:rPr>
      </w:pPr>
    </w:p>
    <w:p w14:paraId="455B42AF" w14:textId="77777777" w:rsidR="00212F7D" w:rsidRPr="00212F7D" w:rsidRDefault="00212F7D" w:rsidP="00212F7D">
      <w:pPr>
        <w:spacing w:after="160" w:line="259" w:lineRule="auto"/>
        <w:rPr>
          <w:rFonts w:ascii="Calibri" w:eastAsia="Calibri" w:hAnsi="Calibri"/>
          <w:noProof/>
          <w:sz w:val="22"/>
          <w:szCs w:val="22"/>
        </w:rPr>
      </w:pPr>
      <w:r w:rsidRPr="00212F7D">
        <w:rPr>
          <w:rFonts w:ascii="Calibri" w:eastAsia="Calibri" w:hAnsi="Calibri"/>
          <w:noProof/>
          <w:sz w:val="22"/>
          <w:szCs w:val="22"/>
          <w:lang w:eastAsia="en-US"/>
        </w:rPr>
        <w:drawing>
          <wp:inline distT="0" distB="0" distL="0" distR="0" wp14:anchorId="67824685" wp14:editId="0BD8552E">
            <wp:extent cx="2695575" cy="4124325"/>
            <wp:effectExtent l="0" t="0" r="9525" b="9525"/>
            <wp:docPr id="198" name="Attēls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695575" cy="4124325"/>
                    </a:xfrm>
                    <a:prstGeom prst="rect">
                      <a:avLst/>
                    </a:prstGeom>
                    <a:noFill/>
                    <a:ln>
                      <a:noFill/>
                    </a:ln>
                  </pic:spPr>
                </pic:pic>
              </a:graphicData>
            </a:graphic>
          </wp:inline>
        </w:drawing>
      </w:r>
    </w:p>
    <w:p w14:paraId="2DFAE84D" w14:textId="77777777" w:rsidR="00DE1647" w:rsidRDefault="00DE1647" w:rsidP="00212F7D">
      <w:pPr>
        <w:tabs>
          <w:tab w:val="left" w:pos="5387"/>
        </w:tabs>
        <w:rPr>
          <w:bCs/>
          <w:color w:val="000000"/>
          <w:sz w:val="18"/>
          <w:szCs w:val="18"/>
        </w:rPr>
        <w:sectPr w:rsidR="00DE1647" w:rsidSect="00DE1647">
          <w:pgSz w:w="16838" w:h="11906" w:orient="landscape"/>
          <w:pgMar w:top="1701" w:right="851" w:bottom="851" w:left="851" w:header="284" w:footer="284" w:gutter="0"/>
          <w:cols w:space="708"/>
          <w:docGrid w:linePitch="360"/>
        </w:sectPr>
      </w:pPr>
    </w:p>
    <w:p w14:paraId="6075CD79" w14:textId="77777777" w:rsidR="00212F7D" w:rsidRPr="00212F7D" w:rsidRDefault="00212F7D" w:rsidP="00212F7D">
      <w:pPr>
        <w:tabs>
          <w:tab w:val="left" w:pos="5387"/>
        </w:tabs>
        <w:rPr>
          <w:bCs/>
          <w:color w:val="000000"/>
          <w:sz w:val="18"/>
          <w:szCs w:val="18"/>
        </w:rPr>
      </w:pPr>
      <w:r w:rsidRPr="00212F7D">
        <w:rPr>
          <w:bCs/>
          <w:color w:val="000000"/>
          <w:sz w:val="18"/>
          <w:szCs w:val="18"/>
        </w:rPr>
        <w:lastRenderedPageBreak/>
        <w:tab/>
        <w:t xml:space="preserve">2.pielikums </w:t>
      </w:r>
    </w:p>
    <w:p w14:paraId="22587C5E" w14:textId="77777777" w:rsidR="00212F7D" w:rsidRPr="00212F7D" w:rsidRDefault="00212F7D" w:rsidP="00212F7D">
      <w:pPr>
        <w:tabs>
          <w:tab w:val="left" w:pos="5387"/>
        </w:tabs>
        <w:jc w:val="center"/>
        <w:rPr>
          <w:bCs/>
          <w:sz w:val="18"/>
          <w:szCs w:val="18"/>
        </w:rPr>
      </w:pPr>
      <w:r w:rsidRPr="00212F7D">
        <w:rPr>
          <w:bCs/>
          <w:sz w:val="18"/>
          <w:szCs w:val="18"/>
        </w:rPr>
        <w:t xml:space="preserve">                                                                                                                       nekustamā īpašuma ar kadastra numuru 5001 007 0270 </w:t>
      </w:r>
    </w:p>
    <w:p w14:paraId="37A7DAB8" w14:textId="77777777" w:rsidR="00212F7D" w:rsidRPr="00212F7D" w:rsidRDefault="00212F7D" w:rsidP="00212F7D">
      <w:pPr>
        <w:tabs>
          <w:tab w:val="left" w:pos="5387"/>
        </w:tabs>
        <w:jc w:val="center"/>
        <w:rPr>
          <w:bCs/>
          <w:sz w:val="18"/>
          <w:szCs w:val="18"/>
        </w:rPr>
      </w:pPr>
      <w:r w:rsidRPr="00212F7D">
        <w:rPr>
          <w:bCs/>
          <w:sz w:val="18"/>
          <w:szCs w:val="18"/>
        </w:rPr>
        <w:t xml:space="preserve">                                                                                                              un adresi: Zaļā iela 3, Gulbene, Gulbenes novads, </w:t>
      </w:r>
    </w:p>
    <w:p w14:paraId="3D7EA401" w14:textId="77777777" w:rsidR="00212F7D" w:rsidRPr="00212F7D" w:rsidRDefault="00212F7D" w:rsidP="00212F7D">
      <w:pPr>
        <w:tabs>
          <w:tab w:val="left" w:pos="5387"/>
        </w:tabs>
        <w:rPr>
          <w:bCs/>
          <w:sz w:val="18"/>
          <w:szCs w:val="18"/>
        </w:rPr>
      </w:pPr>
      <w:r w:rsidRPr="00212F7D">
        <w:rPr>
          <w:bCs/>
          <w:sz w:val="18"/>
          <w:szCs w:val="18"/>
        </w:rPr>
        <w:t xml:space="preserve">                                                                                                                        ražošanas/noliktavas ēkas daļas 199,30 m</w:t>
      </w:r>
      <w:r w:rsidRPr="00212F7D">
        <w:rPr>
          <w:bCs/>
          <w:sz w:val="18"/>
          <w:szCs w:val="18"/>
          <w:vertAlign w:val="superscript"/>
        </w:rPr>
        <w:t>2</w:t>
      </w:r>
      <w:r w:rsidRPr="00212F7D">
        <w:rPr>
          <w:bCs/>
          <w:sz w:val="18"/>
          <w:szCs w:val="18"/>
        </w:rPr>
        <w:t xml:space="preserve"> </w:t>
      </w:r>
    </w:p>
    <w:p w14:paraId="3E668810" w14:textId="77777777" w:rsidR="00212F7D" w:rsidRPr="00212F7D" w:rsidRDefault="00212F7D" w:rsidP="00212F7D">
      <w:pPr>
        <w:tabs>
          <w:tab w:val="left" w:pos="5387"/>
        </w:tabs>
        <w:rPr>
          <w:bCs/>
          <w:sz w:val="18"/>
          <w:szCs w:val="18"/>
        </w:rPr>
      </w:pPr>
      <w:r w:rsidRPr="00212F7D">
        <w:rPr>
          <w:bCs/>
          <w:sz w:val="18"/>
          <w:szCs w:val="18"/>
        </w:rPr>
        <w:tab/>
        <w:t xml:space="preserve">platībā un zemes vienības ar kadastra apzīmējumu </w:t>
      </w:r>
    </w:p>
    <w:p w14:paraId="7E7EB583" w14:textId="77777777" w:rsidR="00212F7D" w:rsidRPr="00212F7D" w:rsidRDefault="00212F7D" w:rsidP="00212F7D">
      <w:pPr>
        <w:tabs>
          <w:tab w:val="left" w:pos="5387"/>
        </w:tabs>
        <w:rPr>
          <w:bCs/>
          <w:sz w:val="18"/>
          <w:szCs w:val="18"/>
        </w:rPr>
      </w:pPr>
      <w:r w:rsidRPr="00212F7D">
        <w:rPr>
          <w:bCs/>
          <w:sz w:val="18"/>
          <w:szCs w:val="18"/>
        </w:rPr>
        <w:tab/>
        <w:t>5001 007 0270 daļas nomas tiesību pirmās</w:t>
      </w:r>
    </w:p>
    <w:p w14:paraId="5E064B6A" w14:textId="77777777" w:rsidR="00212F7D" w:rsidRPr="00212F7D" w:rsidRDefault="00212F7D" w:rsidP="00212F7D">
      <w:pPr>
        <w:tabs>
          <w:tab w:val="left" w:pos="5387"/>
        </w:tabs>
        <w:rPr>
          <w:bCs/>
          <w:sz w:val="18"/>
          <w:szCs w:val="18"/>
        </w:rPr>
      </w:pPr>
      <w:r w:rsidRPr="00212F7D">
        <w:rPr>
          <w:bCs/>
          <w:sz w:val="18"/>
          <w:szCs w:val="18"/>
        </w:rPr>
        <w:tab/>
        <w:t>izsoles noteikumiem</w:t>
      </w:r>
    </w:p>
    <w:p w14:paraId="3287FFD8" w14:textId="77777777" w:rsidR="00212F7D" w:rsidRPr="00212F7D" w:rsidRDefault="00212F7D" w:rsidP="00212F7D">
      <w:pPr>
        <w:widowControl w:val="0"/>
        <w:pBdr>
          <w:top w:val="nil"/>
          <w:left w:val="nil"/>
          <w:bottom w:val="nil"/>
          <w:right w:val="nil"/>
          <w:between w:val="nil"/>
        </w:pBdr>
        <w:ind w:right="-35"/>
        <w:jc w:val="center"/>
        <w:rPr>
          <w:b/>
          <w:color w:val="000000"/>
        </w:rPr>
      </w:pPr>
    </w:p>
    <w:p w14:paraId="266ECF3F" w14:textId="77777777" w:rsidR="00212F7D" w:rsidRPr="00212F7D" w:rsidRDefault="00212F7D" w:rsidP="00212F7D">
      <w:pPr>
        <w:jc w:val="center"/>
        <w:rPr>
          <w:rFonts w:eastAsia="Cambria"/>
          <w:bCs/>
        </w:rPr>
      </w:pPr>
      <w:r w:rsidRPr="00212F7D">
        <w:rPr>
          <w:b/>
          <w:color w:val="000000"/>
        </w:rPr>
        <w:t>PIETEIKUMS DALĪBAI MUTISKĀ IZSOLĒ</w:t>
      </w:r>
    </w:p>
    <w:p w14:paraId="04116C32" w14:textId="77777777" w:rsidR="00212F7D" w:rsidRPr="00212F7D" w:rsidRDefault="00212F7D" w:rsidP="00212F7D">
      <w:pPr>
        <w:jc w:val="center"/>
        <w:rPr>
          <w:rFonts w:eastAsia="Cambria"/>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12F7D" w:rsidRPr="00DE1647" w14:paraId="14CBCB80" w14:textId="77777777" w:rsidTr="006843B0">
        <w:trPr>
          <w:trHeight w:hRule="exact" w:val="567"/>
        </w:trPr>
        <w:tc>
          <w:tcPr>
            <w:tcW w:w="9466" w:type="dxa"/>
            <w:shd w:val="clear" w:color="auto" w:fill="F2F2F2"/>
            <w:tcMar>
              <w:top w:w="100" w:type="dxa"/>
              <w:left w:w="100" w:type="dxa"/>
              <w:bottom w:w="100" w:type="dxa"/>
              <w:right w:w="100" w:type="dxa"/>
            </w:tcMar>
            <w:vAlign w:val="center"/>
          </w:tcPr>
          <w:p w14:paraId="2B707882" w14:textId="75A4E545" w:rsidR="00212F7D" w:rsidRPr="00DE1647" w:rsidRDefault="00212F7D" w:rsidP="00DE1647">
            <w:pPr>
              <w:pStyle w:val="Sarakstarindkopa"/>
              <w:widowControl w:val="0"/>
              <w:numPr>
                <w:ilvl w:val="0"/>
                <w:numId w:val="53"/>
              </w:numPr>
              <w:pBdr>
                <w:top w:val="nil"/>
                <w:left w:val="nil"/>
                <w:bottom w:val="nil"/>
                <w:right w:val="nil"/>
                <w:between w:val="nil"/>
              </w:pBdr>
              <w:spacing w:before="100" w:after="200" w:line="276" w:lineRule="auto"/>
              <w:rPr>
                <w:rFonts w:ascii="Times New Roman" w:hAnsi="Times New Roman"/>
                <w:color w:val="000000"/>
                <w:sz w:val="24"/>
                <w:szCs w:val="24"/>
              </w:rPr>
            </w:pPr>
            <w:r w:rsidRPr="00DE1647">
              <w:rPr>
                <w:rFonts w:ascii="Times New Roman" w:hAnsi="Times New Roman"/>
                <w:b/>
                <w:color w:val="000000"/>
                <w:sz w:val="24"/>
                <w:szCs w:val="24"/>
              </w:rPr>
              <w:t>INFORMĀCIJA PAR NOMAS OBJEKTU</w:t>
            </w:r>
          </w:p>
        </w:tc>
      </w:tr>
      <w:tr w:rsidR="00212F7D" w:rsidRPr="00DE1647" w14:paraId="716CED34" w14:textId="77777777" w:rsidTr="006843B0">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694AB0C9" w14:textId="67C98E58" w:rsidR="00212F7D" w:rsidRPr="00DE1647" w:rsidRDefault="00212F7D" w:rsidP="00DE1647">
            <w:pPr>
              <w:pStyle w:val="Sarakstarindkopa"/>
              <w:widowControl w:val="0"/>
              <w:numPr>
                <w:ilvl w:val="1"/>
                <w:numId w:val="54"/>
              </w:numPr>
              <w:pBdr>
                <w:top w:val="nil"/>
                <w:left w:val="nil"/>
                <w:bottom w:val="nil"/>
                <w:right w:val="nil"/>
                <w:between w:val="nil"/>
              </w:pBdr>
              <w:tabs>
                <w:tab w:val="left" w:pos="453"/>
              </w:tabs>
              <w:spacing w:before="100" w:after="200" w:line="276" w:lineRule="auto"/>
              <w:rPr>
                <w:rFonts w:ascii="Times New Roman" w:hAnsi="Times New Roman"/>
                <w:b/>
                <w:color w:val="000000"/>
                <w:sz w:val="24"/>
                <w:szCs w:val="24"/>
              </w:rPr>
            </w:pPr>
            <w:r w:rsidRPr="00DE1647">
              <w:rPr>
                <w:rFonts w:ascii="Times New Roman" w:hAnsi="Times New Roman"/>
                <w:b/>
                <w:color w:val="000000"/>
                <w:sz w:val="24"/>
                <w:szCs w:val="24"/>
              </w:rPr>
              <w:t>Nomas objekts:</w:t>
            </w:r>
          </w:p>
        </w:tc>
      </w:tr>
      <w:tr w:rsidR="00212F7D" w:rsidRPr="00DE1647" w14:paraId="35E29995" w14:textId="77777777" w:rsidTr="006843B0">
        <w:trPr>
          <w:trHeight w:val="2404"/>
        </w:trPr>
        <w:tc>
          <w:tcPr>
            <w:tcW w:w="9466" w:type="dxa"/>
            <w:tcBorders>
              <w:top w:val="single" w:sz="4" w:space="0" w:color="auto"/>
            </w:tcBorders>
            <w:shd w:val="clear" w:color="auto" w:fill="auto"/>
            <w:tcMar>
              <w:top w:w="100" w:type="dxa"/>
              <w:left w:w="100" w:type="dxa"/>
              <w:bottom w:w="100" w:type="dxa"/>
              <w:right w:w="100" w:type="dxa"/>
            </w:tcMar>
          </w:tcPr>
          <w:p w14:paraId="7AD4CA17" w14:textId="1E2AECE8" w:rsidR="00212F7D" w:rsidRPr="00DE1647" w:rsidRDefault="00212F7D" w:rsidP="00DE1647">
            <w:pPr>
              <w:pStyle w:val="Sarakstarindkopa"/>
              <w:numPr>
                <w:ilvl w:val="2"/>
                <w:numId w:val="54"/>
              </w:numPr>
              <w:tabs>
                <w:tab w:val="left" w:pos="745"/>
              </w:tabs>
              <w:spacing w:before="100" w:after="200" w:line="276" w:lineRule="auto"/>
              <w:ind w:left="26" w:firstLine="142"/>
              <w:jc w:val="both"/>
              <w:rPr>
                <w:rFonts w:ascii="Times New Roman" w:eastAsia="Cambria" w:hAnsi="Times New Roman"/>
                <w:sz w:val="24"/>
                <w:szCs w:val="24"/>
              </w:rPr>
            </w:pPr>
            <w:r w:rsidRPr="00DE1647">
              <w:rPr>
                <w:rFonts w:ascii="Times New Roman" w:eastAsia="Cambria" w:hAnsi="Times New Roman"/>
                <w:sz w:val="24"/>
                <w:szCs w:val="24"/>
              </w:rPr>
              <w:t>Gulbenes novada pašvaldības nekustamajā īpašumā ar kadastra numuru 5001 007 0270 un adresi: Zaļā iela 3, Gulbene, Gulbenes novads, izbūvējamā ražošanas ēkas daļa 199,30 m</w:t>
            </w:r>
            <w:r w:rsidRPr="00DE1647">
              <w:rPr>
                <w:rFonts w:ascii="Times New Roman" w:eastAsia="Cambria" w:hAnsi="Times New Roman"/>
                <w:sz w:val="24"/>
                <w:szCs w:val="24"/>
                <w:vertAlign w:val="superscript"/>
              </w:rPr>
              <w:t>2</w:t>
            </w:r>
            <w:r w:rsidRPr="00DE1647">
              <w:rPr>
                <w:rFonts w:ascii="Times New Roman" w:eastAsia="Cambria" w:hAnsi="Times New Roman"/>
                <w:sz w:val="24"/>
                <w:szCs w:val="24"/>
              </w:rPr>
              <w:t xml:space="preserve"> platībā, tai skaitā biroja telpas, palīgtelpas un </w:t>
            </w:r>
            <w:proofErr w:type="spellStart"/>
            <w:r w:rsidRPr="00DE1647">
              <w:rPr>
                <w:rFonts w:ascii="Times New Roman" w:eastAsia="Cambria" w:hAnsi="Times New Roman"/>
                <w:sz w:val="24"/>
                <w:szCs w:val="24"/>
              </w:rPr>
              <w:t>ārtelpa</w:t>
            </w:r>
            <w:proofErr w:type="spellEnd"/>
            <w:r w:rsidRPr="00DE1647">
              <w:rPr>
                <w:rFonts w:ascii="Times New Roman" w:eastAsia="Cambria" w:hAnsi="Times New Roman"/>
                <w:sz w:val="24"/>
                <w:szCs w:val="24"/>
              </w:rPr>
              <w:t xml:space="preserve"> (nojume) (turpmāk – Ēka);</w:t>
            </w:r>
          </w:p>
          <w:p w14:paraId="5059CB44" w14:textId="77777777" w:rsidR="00212F7D" w:rsidRPr="00DE1647" w:rsidRDefault="00212F7D" w:rsidP="00DE1647">
            <w:pPr>
              <w:numPr>
                <w:ilvl w:val="2"/>
                <w:numId w:val="54"/>
              </w:numPr>
              <w:tabs>
                <w:tab w:val="left" w:pos="745"/>
              </w:tabs>
              <w:spacing w:before="100" w:after="200" w:line="276" w:lineRule="auto"/>
              <w:ind w:left="743" w:hanging="743"/>
              <w:contextualSpacing/>
              <w:jc w:val="both"/>
              <w:rPr>
                <w:rFonts w:eastAsia="Cambria"/>
              </w:rPr>
            </w:pPr>
            <w:r w:rsidRPr="00DE1647">
              <w:rPr>
                <w:rFonts w:eastAsia="Cambria"/>
              </w:rPr>
              <w:t>ar Ēku neatdalāmi saistītās, izbūvējamās būves, kas paredzētas Ēkas nomnieku koplietošanai, un kas nav nodotas atsevišķā lietošanā citām personām, tai skaitā brauktuve un stāvlaukums ar apgaismojumu (betona bruģakmens segums) (turpmāk – Inženierbūve);</w:t>
            </w:r>
          </w:p>
          <w:p w14:paraId="1FD7D3BC" w14:textId="77777777" w:rsidR="00212F7D" w:rsidRPr="00DE1647" w:rsidRDefault="00212F7D" w:rsidP="00DE1647">
            <w:pPr>
              <w:numPr>
                <w:ilvl w:val="2"/>
                <w:numId w:val="54"/>
              </w:numPr>
              <w:tabs>
                <w:tab w:val="left" w:pos="745"/>
              </w:tabs>
              <w:spacing w:before="100" w:after="200" w:line="276" w:lineRule="auto"/>
              <w:ind w:left="743" w:hanging="743"/>
              <w:contextualSpacing/>
              <w:jc w:val="both"/>
              <w:rPr>
                <w:rFonts w:eastAsia="Cambria"/>
              </w:rPr>
            </w:pPr>
            <w:r w:rsidRPr="00DE1647">
              <w:rPr>
                <w:rFonts w:eastAsia="Cambria"/>
              </w:rPr>
              <w:t>Ēkai un Inženierbūvēm piesaistītās zemes vienības, kadastra apzīmējums 5001 007 0270, daļas 3664 m</w:t>
            </w:r>
            <w:r w:rsidRPr="00DE1647">
              <w:rPr>
                <w:rFonts w:eastAsia="Cambria"/>
                <w:vertAlign w:val="superscript"/>
              </w:rPr>
              <w:t>2</w:t>
            </w:r>
            <w:r w:rsidRPr="00DE1647">
              <w:rPr>
                <w:rFonts w:eastAsia="Cambria"/>
              </w:rPr>
              <w:t xml:space="preserve"> platībā 700/3664 domājamā daļa (turpmāk – Zemesgabals).</w:t>
            </w:r>
          </w:p>
        </w:tc>
      </w:tr>
      <w:tr w:rsidR="00212F7D" w:rsidRPr="00212F7D" w14:paraId="6CF45EE4" w14:textId="77777777" w:rsidTr="006843B0">
        <w:trPr>
          <w:trHeight w:val="20"/>
        </w:trPr>
        <w:tc>
          <w:tcPr>
            <w:tcW w:w="9466" w:type="dxa"/>
            <w:shd w:val="clear" w:color="auto" w:fill="F2F2F2"/>
            <w:tcMar>
              <w:top w:w="100" w:type="dxa"/>
              <w:left w:w="100" w:type="dxa"/>
              <w:bottom w:w="100" w:type="dxa"/>
              <w:right w:w="100" w:type="dxa"/>
            </w:tcMar>
          </w:tcPr>
          <w:p w14:paraId="512AAB24" w14:textId="77777777" w:rsidR="00212F7D" w:rsidRPr="00212F7D" w:rsidRDefault="00212F7D" w:rsidP="00DE1647">
            <w:pPr>
              <w:widowControl w:val="0"/>
              <w:numPr>
                <w:ilvl w:val="1"/>
                <w:numId w:val="54"/>
              </w:numPr>
              <w:pBdr>
                <w:top w:val="nil"/>
                <w:left w:val="nil"/>
                <w:bottom w:val="nil"/>
                <w:right w:val="nil"/>
                <w:between w:val="nil"/>
              </w:pBdr>
              <w:spacing w:before="100" w:after="200" w:line="276" w:lineRule="auto"/>
              <w:ind w:left="465" w:hanging="465"/>
              <w:contextualSpacing/>
              <w:rPr>
                <w:color w:val="000000"/>
              </w:rPr>
            </w:pPr>
            <w:r w:rsidRPr="00212F7D">
              <w:rPr>
                <w:b/>
                <w:color w:val="000000"/>
              </w:rPr>
              <w:t>Kadastra numurs:</w:t>
            </w:r>
          </w:p>
        </w:tc>
      </w:tr>
      <w:tr w:rsidR="00212F7D" w:rsidRPr="00212F7D" w14:paraId="0DF12A0B" w14:textId="77777777" w:rsidTr="006843B0">
        <w:trPr>
          <w:trHeight w:val="19"/>
        </w:trPr>
        <w:tc>
          <w:tcPr>
            <w:tcW w:w="9466" w:type="dxa"/>
            <w:shd w:val="clear" w:color="auto" w:fill="auto"/>
            <w:tcMar>
              <w:top w:w="100" w:type="dxa"/>
              <w:left w:w="100" w:type="dxa"/>
              <w:bottom w:w="100" w:type="dxa"/>
              <w:right w:w="100" w:type="dxa"/>
            </w:tcMar>
          </w:tcPr>
          <w:p w14:paraId="75E9305C" w14:textId="77777777" w:rsidR="00212F7D" w:rsidRPr="00212F7D" w:rsidRDefault="00212F7D" w:rsidP="00212F7D">
            <w:pPr>
              <w:widowControl w:val="0"/>
              <w:pBdr>
                <w:top w:val="nil"/>
                <w:left w:val="nil"/>
                <w:bottom w:val="nil"/>
                <w:right w:val="nil"/>
                <w:between w:val="nil"/>
              </w:pBdr>
              <w:rPr>
                <w:color w:val="000000"/>
              </w:rPr>
            </w:pPr>
            <w:r w:rsidRPr="00212F7D">
              <w:rPr>
                <w:rFonts w:eastAsia="Cambria"/>
              </w:rPr>
              <w:t>5001 007 0270</w:t>
            </w:r>
          </w:p>
        </w:tc>
      </w:tr>
      <w:tr w:rsidR="00212F7D" w:rsidRPr="00212F7D" w14:paraId="64F2C21C" w14:textId="77777777" w:rsidTr="006843B0">
        <w:trPr>
          <w:trHeight w:val="227"/>
        </w:trPr>
        <w:tc>
          <w:tcPr>
            <w:tcW w:w="9466" w:type="dxa"/>
            <w:shd w:val="clear" w:color="auto" w:fill="F2F2F2"/>
            <w:tcMar>
              <w:top w:w="100" w:type="dxa"/>
              <w:left w:w="100" w:type="dxa"/>
              <w:bottom w:w="100" w:type="dxa"/>
              <w:right w:w="100" w:type="dxa"/>
            </w:tcMar>
          </w:tcPr>
          <w:p w14:paraId="77E69BC5" w14:textId="77777777" w:rsidR="00212F7D" w:rsidRPr="00212F7D" w:rsidRDefault="00212F7D" w:rsidP="00DE1647">
            <w:pPr>
              <w:widowControl w:val="0"/>
              <w:numPr>
                <w:ilvl w:val="1"/>
                <w:numId w:val="54"/>
              </w:numPr>
              <w:pBdr>
                <w:top w:val="nil"/>
                <w:left w:val="nil"/>
                <w:bottom w:val="nil"/>
                <w:right w:val="nil"/>
                <w:between w:val="nil"/>
              </w:pBdr>
              <w:spacing w:before="100" w:after="200" w:line="276" w:lineRule="auto"/>
              <w:ind w:left="465" w:hanging="465"/>
              <w:contextualSpacing/>
              <w:rPr>
                <w:color w:val="000000"/>
              </w:rPr>
            </w:pPr>
            <w:r w:rsidRPr="00212F7D">
              <w:rPr>
                <w:b/>
                <w:color w:val="000000"/>
              </w:rPr>
              <w:t>Adrese:</w:t>
            </w:r>
          </w:p>
        </w:tc>
      </w:tr>
      <w:tr w:rsidR="00212F7D" w:rsidRPr="00212F7D" w14:paraId="3516CD84" w14:textId="77777777" w:rsidTr="006843B0">
        <w:trPr>
          <w:trHeight w:val="19"/>
        </w:trPr>
        <w:tc>
          <w:tcPr>
            <w:tcW w:w="9466" w:type="dxa"/>
            <w:shd w:val="clear" w:color="auto" w:fill="auto"/>
            <w:tcMar>
              <w:top w:w="100" w:type="dxa"/>
              <w:left w:w="100" w:type="dxa"/>
              <w:bottom w:w="100" w:type="dxa"/>
              <w:right w:w="100" w:type="dxa"/>
            </w:tcMar>
          </w:tcPr>
          <w:p w14:paraId="500D9B97" w14:textId="77777777" w:rsidR="00212F7D" w:rsidRPr="00212F7D" w:rsidRDefault="00212F7D" w:rsidP="00212F7D">
            <w:pPr>
              <w:widowControl w:val="0"/>
              <w:pBdr>
                <w:top w:val="nil"/>
                <w:left w:val="nil"/>
                <w:bottom w:val="nil"/>
                <w:right w:val="nil"/>
                <w:between w:val="nil"/>
              </w:pBdr>
              <w:rPr>
                <w:color w:val="000000"/>
              </w:rPr>
            </w:pPr>
            <w:r w:rsidRPr="00212F7D">
              <w:rPr>
                <w:color w:val="000000"/>
              </w:rPr>
              <w:t>Zaļā iela 3, Gulbene, Gulbenes novads</w:t>
            </w:r>
          </w:p>
        </w:tc>
      </w:tr>
    </w:tbl>
    <w:p w14:paraId="46D71CBD" w14:textId="77777777" w:rsidR="00212F7D" w:rsidRPr="00212F7D" w:rsidRDefault="00212F7D" w:rsidP="00212F7D">
      <w:pPr>
        <w:jc w:val="center"/>
        <w:rPr>
          <w:rFonts w:eastAsia="Cambria"/>
          <w:b/>
          <w:sz w:val="16"/>
          <w:szCs w:val="16"/>
        </w:rPr>
      </w:pPr>
    </w:p>
    <w:p w14:paraId="45766C0E" w14:textId="77777777" w:rsidR="00212F7D" w:rsidRPr="00212F7D" w:rsidRDefault="00212F7D" w:rsidP="00212F7D">
      <w:pPr>
        <w:jc w:val="center"/>
        <w:rPr>
          <w:rFonts w:eastAsia="Cambria"/>
          <w:b/>
          <w:sz w:val="16"/>
          <w:szCs w:val="16"/>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520"/>
        <w:gridCol w:w="6074"/>
      </w:tblGrid>
      <w:tr w:rsidR="00212F7D" w:rsidRPr="00212F7D" w14:paraId="34607ED7" w14:textId="77777777" w:rsidTr="006843B0">
        <w:trPr>
          <w:trHeight w:hRule="exact" w:val="567"/>
        </w:trPr>
        <w:tc>
          <w:tcPr>
            <w:tcW w:w="9466" w:type="dxa"/>
            <w:gridSpan w:val="3"/>
            <w:shd w:val="clear" w:color="auto" w:fill="F2F2F2"/>
            <w:tcMar>
              <w:top w:w="100" w:type="dxa"/>
              <w:left w:w="100" w:type="dxa"/>
              <w:bottom w:w="100" w:type="dxa"/>
              <w:right w:w="100" w:type="dxa"/>
            </w:tcMar>
            <w:vAlign w:val="center"/>
          </w:tcPr>
          <w:p w14:paraId="6B1C366A" w14:textId="77777777" w:rsidR="00212F7D" w:rsidRPr="00212F7D" w:rsidRDefault="00212F7D" w:rsidP="00DE1647">
            <w:pPr>
              <w:widowControl w:val="0"/>
              <w:numPr>
                <w:ilvl w:val="0"/>
                <w:numId w:val="54"/>
              </w:numPr>
              <w:pBdr>
                <w:top w:val="nil"/>
                <w:left w:val="nil"/>
                <w:bottom w:val="nil"/>
                <w:right w:val="nil"/>
                <w:between w:val="nil"/>
              </w:pBdr>
              <w:spacing w:before="100" w:after="200" w:line="276" w:lineRule="auto"/>
              <w:ind w:left="312" w:hanging="312"/>
              <w:rPr>
                <w:color w:val="000000"/>
              </w:rPr>
            </w:pPr>
            <w:r w:rsidRPr="00212F7D">
              <w:rPr>
                <w:b/>
                <w:color w:val="000000"/>
              </w:rPr>
              <w:t>INFORMĀCIJA PAR NOMAS TIESĪBU PRETENDENTU</w:t>
            </w:r>
          </w:p>
        </w:tc>
      </w:tr>
      <w:tr w:rsidR="00212F7D" w:rsidRPr="00212F7D" w14:paraId="68B8EE04" w14:textId="77777777" w:rsidTr="006843B0">
        <w:trPr>
          <w:trHeight w:val="227"/>
        </w:trPr>
        <w:tc>
          <w:tcPr>
            <w:tcW w:w="3392" w:type="dxa"/>
            <w:gridSpan w:val="2"/>
            <w:shd w:val="clear" w:color="auto" w:fill="F2F2F2"/>
            <w:tcMar>
              <w:top w:w="100" w:type="dxa"/>
              <w:left w:w="100" w:type="dxa"/>
              <w:bottom w:w="100" w:type="dxa"/>
              <w:right w:w="100" w:type="dxa"/>
            </w:tcMar>
          </w:tcPr>
          <w:p w14:paraId="74EEBB2B"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Nosaukums:</w:t>
            </w:r>
          </w:p>
        </w:tc>
        <w:tc>
          <w:tcPr>
            <w:tcW w:w="6074" w:type="dxa"/>
            <w:shd w:val="clear" w:color="auto" w:fill="auto"/>
            <w:tcMar>
              <w:top w:w="100" w:type="dxa"/>
              <w:left w:w="100" w:type="dxa"/>
              <w:bottom w:w="100" w:type="dxa"/>
              <w:right w:w="100" w:type="dxa"/>
            </w:tcMar>
          </w:tcPr>
          <w:p w14:paraId="058F6240"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2ABFDC61" w14:textId="77777777" w:rsidTr="006843B0">
        <w:trPr>
          <w:trHeight w:val="227"/>
        </w:trPr>
        <w:tc>
          <w:tcPr>
            <w:tcW w:w="3392" w:type="dxa"/>
            <w:gridSpan w:val="2"/>
            <w:shd w:val="clear" w:color="auto" w:fill="F2F2F2"/>
            <w:tcMar>
              <w:top w:w="100" w:type="dxa"/>
              <w:left w:w="100" w:type="dxa"/>
              <w:bottom w:w="100" w:type="dxa"/>
              <w:right w:w="100" w:type="dxa"/>
            </w:tcMar>
          </w:tcPr>
          <w:p w14:paraId="198FF535"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Reģistrācijas numurs:</w:t>
            </w:r>
          </w:p>
        </w:tc>
        <w:tc>
          <w:tcPr>
            <w:tcW w:w="6074" w:type="dxa"/>
            <w:shd w:val="clear" w:color="auto" w:fill="auto"/>
            <w:tcMar>
              <w:top w:w="100" w:type="dxa"/>
              <w:left w:w="100" w:type="dxa"/>
              <w:bottom w:w="100" w:type="dxa"/>
              <w:right w:w="100" w:type="dxa"/>
            </w:tcMar>
          </w:tcPr>
          <w:p w14:paraId="42BEBF5B"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4A679190" w14:textId="77777777" w:rsidTr="006843B0">
        <w:trPr>
          <w:trHeight w:val="227"/>
        </w:trPr>
        <w:tc>
          <w:tcPr>
            <w:tcW w:w="3392" w:type="dxa"/>
            <w:gridSpan w:val="2"/>
            <w:shd w:val="clear" w:color="auto" w:fill="F2F2F2"/>
            <w:tcMar>
              <w:top w:w="100" w:type="dxa"/>
              <w:left w:w="100" w:type="dxa"/>
              <w:bottom w:w="100" w:type="dxa"/>
              <w:right w:w="100" w:type="dxa"/>
            </w:tcMar>
          </w:tcPr>
          <w:p w14:paraId="1D76324F"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Juridiskā adrese:</w:t>
            </w:r>
          </w:p>
        </w:tc>
        <w:tc>
          <w:tcPr>
            <w:tcW w:w="6074" w:type="dxa"/>
            <w:shd w:val="clear" w:color="auto" w:fill="auto"/>
            <w:tcMar>
              <w:top w:w="100" w:type="dxa"/>
              <w:left w:w="100" w:type="dxa"/>
              <w:bottom w:w="100" w:type="dxa"/>
              <w:right w:w="100" w:type="dxa"/>
            </w:tcMar>
          </w:tcPr>
          <w:p w14:paraId="5A74B599"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40297E73" w14:textId="77777777" w:rsidTr="006843B0">
        <w:trPr>
          <w:trHeight w:val="227"/>
        </w:trPr>
        <w:tc>
          <w:tcPr>
            <w:tcW w:w="3392" w:type="dxa"/>
            <w:gridSpan w:val="2"/>
            <w:shd w:val="clear" w:color="auto" w:fill="F2F2F2"/>
            <w:tcMar>
              <w:top w:w="100" w:type="dxa"/>
              <w:left w:w="100" w:type="dxa"/>
              <w:bottom w:w="100" w:type="dxa"/>
              <w:right w:w="100" w:type="dxa"/>
            </w:tcMar>
          </w:tcPr>
          <w:p w14:paraId="02481922"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Pasta adrese:</w:t>
            </w:r>
          </w:p>
        </w:tc>
        <w:tc>
          <w:tcPr>
            <w:tcW w:w="6074" w:type="dxa"/>
            <w:shd w:val="clear" w:color="auto" w:fill="auto"/>
            <w:tcMar>
              <w:top w:w="100" w:type="dxa"/>
              <w:left w:w="100" w:type="dxa"/>
              <w:bottom w:w="100" w:type="dxa"/>
              <w:right w:w="100" w:type="dxa"/>
            </w:tcMar>
          </w:tcPr>
          <w:p w14:paraId="22F8DC55"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6537AA11" w14:textId="77777777" w:rsidTr="006843B0">
        <w:trPr>
          <w:trHeight w:val="227"/>
        </w:trPr>
        <w:tc>
          <w:tcPr>
            <w:tcW w:w="3392" w:type="dxa"/>
            <w:gridSpan w:val="2"/>
            <w:shd w:val="clear" w:color="auto" w:fill="F2F2F2"/>
            <w:tcMar>
              <w:top w:w="100" w:type="dxa"/>
              <w:left w:w="100" w:type="dxa"/>
              <w:bottom w:w="100" w:type="dxa"/>
              <w:right w:w="100" w:type="dxa"/>
            </w:tcMar>
          </w:tcPr>
          <w:p w14:paraId="12E4DCE5"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Tālrunis:</w:t>
            </w:r>
          </w:p>
        </w:tc>
        <w:tc>
          <w:tcPr>
            <w:tcW w:w="6074" w:type="dxa"/>
            <w:shd w:val="clear" w:color="auto" w:fill="auto"/>
            <w:tcMar>
              <w:top w:w="100" w:type="dxa"/>
              <w:left w:w="100" w:type="dxa"/>
              <w:bottom w:w="100" w:type="dxa"/>
              <w:right w:w="100" w:type="dxa"/>
            </w:tcMar>
          </w:tcPr>
          <w:p w14:paraId="70FAEBDE"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7B3E9377" w14:textId="77777777" w:rsidTr="006843B0">
        <w:trPr>
          <w:trHeight w:val="227"/>
        </w:trPr>
        <w:tc>
          <w:tcPr>
            <w:tcW w:w="3392" w:type="dxa"/>
            <w:gridSpan w:val="2"/>
            <w:shd w:val="clear" w:color="auto" w:fill="F2F2F2"/>
            <w:tcMar>
              <w:top w:w="100" w:type="dxa"/>
              <w:left w:w="100" w:type="dxa"/>
              <w:bottom w:w="100" w:type="dxa"/>
              <w:right w:w="100" w:type="dxa"/>
            </w:tcMar>
          </w:tcPr>
          <w:p w14:paraId="23844949" w14:textId="77777777" w:rsidR="00212F7D" w:rsidRPr="00212F7D" w:rsidRDefault="00212F7D" w:rsidP="00212F7D">
            <w:pPr>
              <w:widowControl w:val="0"/>
              <w:pBdr>
                <w:top w:val="nil"/>
                <w:left w:val="nil"/>
                <w:bottom w:val="nil"/>
                <w:right w:val="nil"/>
                <w:between w:val="nil"/>
              </w:pBdr>
              <w:rPr>
                <w:color w:val="000000"/>
              </w:rPr>
            </w:pPr>
            <w:r w:rsidRPr="00212F7D">
              <w:rPr>
                <w:b/>
                <w:color w:val="000000"/>
              </w:rPr>
              <w:t>E-adrese vai e-pasts:</w:t>
            </w:r>
            <w:r w:rsidRPr="00212F7D">
              <w:rPr>
                <w:color w:val="000000"/>
              </w:rPr>
              <w:t xml:space="preserve"> </w:t>
            </w:r>
          </w:p>
        </w:tc>
        <w:tc>
          <w:tcPr>
            <w:tcW w:w="6074" w:type="dxa"/>
            <w:shd w:val="clear" w:color="auto" w:fill="auto"/>
            <w:tcMar>
              <w:top w:w="100" w:type="dxa"/>
              <w:left w:w="100" w:type="dxa"/>
              <w:bottom w:w="100" w:type="dxa"/>
              <w:right w:w="100" w:type="dxa"/>
            </w:tcMar>
          </w:tcPr>
          <w:p w14:paraId="24FC39B5"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142BFB2C" w14:textId="77777777" w:rsidTr="006843B0">
        <w:trPr>
          <w:trHeight w:val="227"/>
        </w:trPr>
        <w:tc>
          <w:tcPr>
            <w:tcW w:w="3392" w:type="dxa"/>
            <w:gridSpan w:val="2"/>
            <w:shd w:val="clear" w:color="auto" w:fill="F2F2F2"/>
            <w:tcMar>
              <w:top w:w="100" w:type="dxa"/>
              <w:left w:w="100" w:type="dxa"/>
              <w:bottom w:w="100" w:type="dxa"/>
              <w:right w:w="100" w:type="dxa"/>
            </w:tcMar>
          </w:tcPr>
          <w:p w14:paraId="2AAC3DB5"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 xml:space="preserve">Bankas </w:t>
            </w:r>
            <w:r w:rsidRPr="00212F7D">
              <w:rPr>
                <w:rFonts w:eastAsia="Cambria"/>
                <w:b/>
              </w:rPr>
              <w:t xml:space="preserve">nosaukums: </w:t>
            </w:r>
          </w:p>
        </w:tc>
        <w:tc>
          <w:tcPr>
            <w:tcW w:w="6074" w:type="dxa"/>
            <w:shd w:val="clear" w:color="auto" w:fill="auto"/>
            <w:tcMar>
              <w:top w:w="100" w:type="dxa"/>
              <w:left w:w="100" w:type="dxa"/>
              <w:bottom w:w="100" w:type="dxa"/>
              <w:right w:w="100" w:type="dxa"/>
            </w:tcMar>
          </w:tcPr>
          <w:p w14:paraId="2CC81DCD"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6C6DDD2C" w14:textId="77777777" w:rsidTr="006843B0">
        <w:trPr>
          <w:trHeight w:val="227"/>
        </w:trPr>
        <w:tc>
          <w:tcPr>
            <w:tcW w:w="3392" w:type="dxa"/>
            <w:gridSpan w:val="2"/>
            <w:shd w:val="clear" w:color="auto" w:fill="F2F2F2"/>
            <w:tcMar>
              <w:top w:w="100" w:type="dxa"/>
              <w:left w:w="100" w:type="dxa"/>
              <w:bottom w:w="100" w:type="dxa"/>
              <w:right w:w="100" w:type="dxa"/>
            </w:tcMar>
          </w:tcPr>
          <w:p w14:paraId="764F7536"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Bankas kods:</w:t>
            </w:r>
          </w:p>
        </w:tc>
        <w:tc>
          <w:tcPr>
            <w:tcW w:w="6074" w:type="dxa"/>
            <w:shd w:val="clear" w:color="auto" w:fill="auto"/>
            <w:tcMar>
              <w:top w:w="100" w:type="dxa"/>
              <w:left w:w="100" w:type="dxa"/>
              <w:bottom w:w="100" w:type="dxa"/>
              <w:right w:w="100" w:type="dxa"/>
            </w:tcMar>
          </w:tcPr>
          <w:p w14:paraId="61509B97"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2922708A" w14:textId="77777777" w:rsidTr="006843B0">
        <w:trPr>
          <w:trHeight w:val="227"/>
        </w:trPr>
        <w:tc>
          <w:tcPr>
            <w:tcW w:w="3392" w:type="dxa"/>
            <w:gridSpan w:val="2"/>
            <w:shd w:val="clear" w:color="auto" w:fill="F2F2F2"/>
            <w:tcMar>
              <w:top w:w="100" w:type="dxa"/>
              <w:left w:w="100" w:type="dxa"/>
              <w:bottom w:w="100" w:type="dxa"/>
              <w:right w:w="100" w:type="dxa"/>
            </w:tcMar>
          </w:tcPr>
          <w:p w14:paraId="4DCAE1B6"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Konta numurs:</w:t>
            </w:r>
          </w:p>
        </w:tc>
        <w:tc>
          <w:tcPr>
            <w:tcW w:w="6074" w:type="dxa"/>
            <w:shd w:val="clear" w:color="auto" w:fill="auto"/>
            <w:tcMar>
              <w:top w:w="100" w:type="dxa"/>
              <w:left w:w="100" w:type="dxa"/>
              <w:bottom w:w="100" w:type="dxa"/>
              <w:right w:w="100" w:type="dxa"/>
            </w:tcMar>
          </w:tcPr>
          <w:p w14:paraId="7B41DF5A"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4E806D3B" w14:textId="77777777" w:rsidTr="006843B0">
        <w:trPr>
          <w:trHeight w:val="510"/>
        </w:trPr>
        <w:tc>
          <w:tcPr>
            <w:tcW w:w="3392" w:type="dxa"/>
            <w:gridSpan w:val="2"/>
            <w:shd w:val="clear" w:color="auto" w:fill="F2F2F2"/>
            <w:tcMar>
              <w:top w:w="100" w:type="dxa"/>
              <w:left w:w="100" w:type="dxa"/>
              <w:bottom w:w="100" w:type="dxa"/>
              <w:right w:w="100" w:type="dxa"/>
            </w:tcMar>
          </w:tcPr>
          <w:p w14:paraId="294426E4" w14:textId="77777777" w:rsidR="00212F7D" w:rsidRPr="00212F7D" w:rsidRDefault="00212F7D" w:rsidP="00212F7D">
            <w:pPr>
              <w:widowControl w:val="0"/>
              <w:pBdr>
                <w:top w:val="nil"/>
                <w:left w:val="nil"/>
                <w:bottom w:val="nil"/>
                <w:right w:val="nil"/>
                <w:between w:val="nil"/>
              </w:pBdr>
              <w:jc w:val="both"/>
              <w:rPr>
                <w:b/>
                <w:color w:val="000000"/>
              </w:rPr>
            </w:pPr>
            <w:proofErr w:type="spellStart"/>
            <w:r w:rsidRPr="00212F7D">
              <w:rPr>
                <w:b/>
                <w:color w:val="000000"/>
              </w:rPr>
              <w:lastRenderedPageBreak/>
              <w:t>Pārstāvēttiesīgā</w:t>
            </w:r>
            <w:proofErr w:type="spellEnd"/>
            <w:r w:rsidRPr="00212F7D">
              <w:rPr>
                <w:b/>
                <w:color w:val="000000"/>
              </w:rPr>
              <w:t xml:space="preserve"> persona</w:t>
            </w:r>
          </w:p>
          <w:p w14:paraId="3694BA9E" w14:textId="77777777" w:rsidR="00212F7D" w:rsidRPr="00212F7D" w:rsidRDefault="00212F7D" w:rsidP="00212F7D">
            <w:pPr>
              <w:widowControl w:val="0"/>
              <w:pBdr>
                <w:top w:val="nil"/>
                <w:left w:val="nil"/>
                <w:bottom w:val="nil"/>
                <w:right w:val="nil"/>
                <w:between w:val="nil"/>
              </w:pBdr>
              <w:jc w:val="both"/>
              <w:rPr>
                <w:b/>
                <w:color w:val="000000"/>
              </w:rPr>
            </w:pPr>
            <w:r w:rsidRPr="00212F7D">
              <w:rPr>
                <w:i/>
                <w:color w:val="000000"/>
                <w:sz w:val="20"/>
                <w:szCs w:val="20"/>
              </w:rPr>
              <w:t>(amats, vārds, uzvārds, personas kods)</w:t>
            </w:r>
            <w:r w:rsidRPr="00212F7D">
              <w:rPr>
                <w:b/>
                <w:color w:val="000000"/>
                <w:sz w:val="20"/>
                <w:szCs w:val="20"/>
              </w:rPr>
              <w:t>:</w:t>
            </w:r>
          </w:p>
        </w:tc>
        <w:tc>
          <w:tcPr>
            <w:tcW w:w="6074" w:type="dxa"/>
            <w:shd w:val="clear" w:color="auto" w:fill="auto"/>
            <w:tcMar>
              <w:top w:w="100" w:type="dxa"/>
              <w:left w:w="100" w:type="dxa"/>
              <w:bottom w:w="100" w:type="dxa"/>
              <w:right w:w="100" w:type="dxa"/>
            </w:tcMar>
          </w:tcPr>
          <w:p w14:paraId="02C80550"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0BC995CD" w14:textId="77777777" w:rsidTr="006843B0">
        <w:trPr>
          <w:trHeight w:val="454"/>
        </w:trPr>
        <w:tc>
          <w:tcPr>
            <w:tcW w:w="3392" w:type="dxa"/>
            <w:gridSpan w:val="2"/>
            <w:shd w:val="clear" w:color="auto" w:fill="F2F2F2"/>
            <w:tcMar>
              <w:top w:w="100" w:type="dxa"/>
              <w:left w:w="100" w:type="dxa"/>
              <w:bottom w:w="100" w:type="dxa"/>
              <w:right w:w="100" w:type="dxa"/>
            </w:tcMar>
          </w:tcPr>
          <w:p w14:paraId="2FEB5FDB"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 xml:space="preserve">Pilnvarotā persona  </w:t>
            </w:r>
          </w:p>
          <w:p w14:paraId="73C922DB" w14:textId="77777777" w:rsidR="00212F7D" w:rsidRPr="00212F7D" w:rsidRDefault="00212F7D" w:rsidP="00212F7D">
            <w:pPr>
              <w:widowControl w:val="0"/>
              <w:pBdr>
                <w:top w:val="nil"/>
                <w:left w:val="nil"/>
                <w:bottom w:val="nil"/>
                <w:right w:val="nil"/>
                <w:between w:val="nil"/>
              </w:pBdr>
              <w:rPr>
                <w:b/>
                <w:color w:val="000000"/>
              </w:rPr>
            </w:pPr>
            <w:r w:rsidRPr="00212F7D">
              <w:rPr>
                <w:i/>
                <w:color w:val="000000"/>
                <w:sz w:val="20"/>
                <w:szCs w:val="20"/>
              </w:rPr>
              <w:t>(vārds, uzvārds, personas kods)</w:t>
            </w:r>
            <w:r w:rsidRPr="00212F7D">
              <w:rPr>
                <w:b/>
                <w:color w:val="000000"/>
                <w:sz w:val="20"/>
                <w:szCs w:val="20"/>
              </w:rPr>
              <w:t>:</w:t>
            </w:r>
          </w:p>
        </w:tc>
        <w:tc>
          <w:tcPr>
            <w:tcW w:w="6074" w:type="dxa"/>
            <w:shd w:val="clear" w:color="auto" w:fill="auto"/>
            <w:tcMar>
              <w:top w:w="100" w:type="dxa"/>
              <w:left w:w="100" w:type="dxa"/>
              <w:bottom w:w="100" w:type="dxa"/>
              <w:right w:w="100" w:type="dxa"/>
            </w:tcMar>
          </w:tcPr>
          <w:p w14:paraId="064B24A6"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2C3CAB26" w14:textId="77777777" w:rsidTr="006843B0">
        <w:trPr>
          <w:trHeight w:hRule="exact" w:val="567"/>
        </w:trPr>
        <w:tc>
          <w:tcPr>
            <w:tcW w:w="9466" w:type="dxa"/>
            <w:gridSpan w:val="3"/>
            <w:shd w:val="clear" w:color="auto" w:fill="F2F2F2"/>
            <w:tcMar>
              <w:top w:w="100" w:type="dxa"/>
              <w:left w:w="100" w:type="dxa"/>
              <w:bottom w:w="100" w:type="dxa"/>
              <w:right w:w="100" w:type="dxa"/>
            </w:tcMar>
            <w:vAlign w:val="center"/>
          </w:tcPr>
          <w:p w14:paraId="4F84945E" w14:textId="77777777" w:rsidR="00212F7D" w:rsidRPr="00212F7D" w:rsidRDefault="00212F7D" w:rsidP="00212F7D">
            <w:pPr>
              <w:tabs>
                <w:tab w:val="left" w:pos="324"/>
              </w:tabs>
              <w:spacing w:line="276" w:lineRule="auto"/>
              <w:ind w:left="324" w:hanging="324"/>
              <w:rPr>
                <w:color w:val="000000"/>
              </w:rPr>
            </w:pPr>
            <w:r w:rsidRPr="00212F7D">
              <w:rPr>
                <w:b/>
                <w:color w:val="000000"/>
              </w:rPr>
              <w:t>3. INFORMĀCIJA PAR KOMERCSABIEDRĪBU</w:t>
            </w:r>
          </w:p>
        </w:tc>
      </w:tr>
      <w:tr w:rsidR="00212F7D" w:rsidRPr="00212F7D" w14:paraId="48ADD86B" w14:textId="77777777" w:rsidTr="006843B0">
        <w:trPr>
          <w:trHeight w:val="340"/>
        </w:trPr>
        <w:tc>
          <w:tcPr>
            <w:tcW w:w="9466" w:type="dxa"/>
            <w:gridSpan w:val="3"/>
            <w:shd w:val="clear" w:color="auto" w:fill="F2F2F2"/>
            <w:tcMar>
              <w:top w:w="100" w:type="dxa"/>
              <w:left w:w="100" w:type="dxa"/>
              <w:bottom w:w="100" w:type="dxa"/>
              <w:right w:w="100" w:type="dxa"/>
            </w:tcMar>
          </w:tcPr>
          <w:p w14:paraId="2E7E91D8" w14:textId="77777777" w:rsidR="00212F7D" w:rsidRPr="00212F7D" w:rsidRDefault="00212F7D" w:rsidP="00212F7D">
            <w:pPr>
              <w:widowControl w:val="0"/>
              <w:pBdr>
                <w:top w:val="nil"/>
                <w:left w:val="nil"/>
                <w:bottom w:val="nil"/>
                <w:right w:val="nil"/>
                <w:between w:val="nil"/>
              </w:pBdr>
              <w:jc w:val="both"/>
              <w:rPr>
                <w:b/>
                <w:bCs/>
                <w:color w:val="000000"/>
                <w:spacing w:val="20"/>
              </w:rPr>
            </w:pPr>
            <w:r w:rsidRPr="00212F7D">
              <w:rPr>
                <w:b/>
                <w:bCs/>
                <w:color w:val="000000"/>
              </w:rPr>
              <w:t xml:space="preserve">3.1. </w:t>
            </w:r>
            <w:r w:rsidRPr="00212F7D">
              <w:rPr>
                <w:rFonts w:eastAsia="Cambria"/>
                <w:b/>
                <w:bCs/>
              </w:rPr>
              <w:t>Komercsabiedrības</w:t>
            </w:r>
            <w:r w:rsidRPr="00212F7D">
              <w:rPr>
                <w:b/>
                <w:bCs/>
                <w:color w:val="000000"/>
              </w:rPr>
              <w:t xml:space="preserve"> veiktās komercdarbības apraksts, NACE kods</w:t>
            </w:r>
          </w:p>
        </w:tc>
      </w:tr>
      <w:tr w:rsidR="00212F7D" w:rsidRPr="00212F7D" w14:paraId="73388264" w14:textId="77777777" w:rsidTr="006843B0">
        <w:trPr>
          <w:trHeight w:val="1248"/>
        </w:trPr>
        <w:tc>
          <w:tcPr>
            <w:tcW w:w="9466" w:type="dxa"/>
            <w:gridSpan w:val="3"/>
            <w:tcBorders>
              <w:bottom w:val="single" w:sz="4" w:space="0" w:color="auto"/>
            </w:tcBorders>
            <w:shd w:val="clear" w:color="auto" w:fill="auto"/>
            <w:tcMar>
              <w:top w:w="100" w:type="dxa"/>
              <w:left w:w="100" w:type="dxa"/>
              <w:bottom w:w="100" w:type="dxa"/>
              <w:right w:w="100" w:type="dxa"/>
            </w:tcMar>
          </w:tcPr>
          <w:p w14:paraId="50546F9D" w14:textId="77777777" w:rsidR="00212F7D" w:rsidRPr="00212F7D" w:rsidRDefault="00212F7D" w:rsidP="00212F7D">
            <w:pPr>
              <w:widowControl w:val="0"/>
              <w:pBdr>
                <w:top w:val="nil"/>
                <w:left w:val="nil"/>
                <w:bottom w:val="nil"/>
                <w:right w:val="nil"/>
                <w:between w:val="nil"/>
              </w:pBdr>
              <w:rPr>
                <w:color w:val="000000"/>
              </w:rPr>
            </w:pPr>
          </w:p>
          <w:p w14:paraId="524AC5B5" w14:textId="77777777" w:rsidR="00212F7D" w:rsidRPr="00212F7D" w:rsidRDefault="00212F7D" w:rsidP="00212F7D">
            <w:pPr>
              <w:widowControl w:val="0"/>
              <w:pBdr>
                <w:top w:val="nil"/>
                <w:left w:val="nil"/>
                <w:bottom w:val="nil"/>
                <w:right w:val="nil"/>
                <w:between w:val="nil"/>
              </w:pBdr>
              <w:rPr>
                <w:color w:val="000000"/>
              </w:rPr>
            </w:pPr>
          </w:p>
          <w:p w14:paraId="198F8B45" w14:textId="77777777" w:rsidR="00212F7D" w:rsidRPr="00212F7D" w:rsidRDefault="00212F7D" w:rsidP="00212F7D">
            <w:pPr>
              <w:widowControl w:val="0"/>
              <w:pBdr>
                <w:top w:val="nil"/>
                <w:left w:val="nil"/>
                <w:bottom w:val="nil"/>
                <w:right w:val="nil"/>
                <w:between w:val="nil"/>
              </w:pBdr>
              <w:rPr>
                <w:color w:val="000000"/>
              </w:rPr>
            </w:pPr>
          </w:p>
          <w:p w14:paraId="32DE99BA" w14:textId="77777777" w:rsidR="00212F7D" w:rsidRPr="00212F7D" w:rsidRDefault="00212F7D" w:rsidP="00212F7D">
            <w:pPr>
              <w:widowControl w:val="0"/>
              <w:pBdr>
                <w:top w:val="nil"/>
                <w:left w:val="nil"/>
                <w:bottom w:val="nil"/>
                <w:right w:val="nil"/>
                <w:between w:val="nil"/>
              </w:pBdr>
              <w:rPr>
                <w:color w:val="000000"/>
              </w:rPr>
            </w:pPr>
          </w:p>
          <w:p w14:paraId="20BC4F3C"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47EF3DE2" w14:textId="77777777" w:rsidTr="006843B0">
        <w:trPr>
          <w:trHeight w:val="340"/>
        </w:trPr>
        <w:tc>
          <w:tcPr>
            <w:tcW w:w="9466" w:type="dxa"/>
            <w:gridSpan w:val="3"/>
            <w:shd w:val="clear" w:color="auto" w:fill="F2F2F2"/>
            <w:tcMar>
              <w:top w:w="100" w:type="dxa"/>
              <w:left w:w="100" w:type="dxa"/>
              <w:bottom w:w="100" w:type="dxa"/>
              <w:right w:w="100" w:type="dxa"/>
            </w:tcMar>
          </w:tcPr>
          <w:p w14:paraId="59EF2F1C" w14:textId="77777777" w:rsidR="00212F7D" w:rsidRPr="00212F7D" w:rsidRDefault="00212F7D" w:rsidP="00212F7D">
            <w:pPr>
              <w:widowControl w:val="0"/>
              <w:pBdr>
                <w:top w:val="nil"/>
                <w:left w:val="nil"/>
                <w:bottom w:val="nil"/>
                <w:right w:val="nil"/>
                <w:between w:val="nil"/>
              </w:pBdr>
              <w:jc w:val="both"/>
              <w:rPr>
                <w:color w:val="000000"/>
                <w:sz w:val="21"/>
                <w:szCs w:val="21"/>
              </w:rPr>
            </w:pPr>
            <w:r w:rsidRPr="00212F7D">
              <w:rPr>
                <w:b/>
                <w:bCs/>
                <w:color w:val="000000"/>
              </w:rPr>
              <w:t xml:space="preserve">3.2. </w:t>
            </w:r>
            <w:r w:rsidRPr="00212F7D">
              <w:rPr>
                <w:rFonts w:eastAsia="Cambria"/>
                <w:b/>
                <w:bCs/>
              </w:rPr>
              <w:t>Komercsabiedrības</w:t>
            </w:r>
            <w:r w:rsidRPr="00212F7D">
              <w:rPr>
                <w:b/>
                <w:bCs/>
                <w:color w:val="000000"/>
              </w:rPr>
              <w:t xml:space="preserve"> s</w:t>
            </w:r>
            <w:r w:rsidRPr="00212F7D">
              <w:rPr>
                <w:b/>
                <w:bCs/>
              </w:rPr>
              <w:t>niegto pakalpojumu/ražotās produkcijas apraksts, kvalitāte</w:t>
            </w:r>
          </w:p>
        </w:tc>
      </w:tr>
      <w:tr w:rsidR="00212F7D" w:rsidRPr="00212F7D" w14:paraId="1153BF2E" w14:textId="77777777" w:rsidTr="006843B0">
        <w:trPr>
          <w:trHeight w:val="16"/>
        </w:trPr>
        <w:tc>
          <w:tcPr>
            <w:tcW w:w="9466" w:type="dxa"/>
            <w:gridSpan w:val="3"/>
            <w:tcBorders>
              <w:top w:val="single" w:sz="4" w:space="0" w:color="auto"/>
            </w:tcBorders>
            <w:shd w:val="clear" w:color="auto" w:fill="auto"/>
            <w:tcMar>
              <w:top w:w="100" w:type="dxa"/>
              <w:left w:w="100" w:type="dxa"/>
              <w:bottom w:w="100" w:type="dxa"/>
              <w:right w:w="100" w:type="dxa"/>
            </w:tcMar>
          </w:tcPr>
          <w:p w14:paraId="4025D27B" w14:textId="77777777" w:rsidR="00212F7D" w:rsidRPr="00212F7D" w:rsidRDefault="00212F7D" w:rsidP="00212F7D">
            <w:pPr>
              <w:widowControl w:val="0"/>
              <w:pBdr>
                <w:top w:val="nil"/>
                <w:left w:val="nil"/>
                <w:bottom w:val="nil"/>
                <w:right w:val="nil"/>
                <w:between w:val="nil"/>
              </w:pBdr>
              <w:rPr>
                <w:color w:val="000000"/>
              </w:rPr>
            </w:pPr>
          </w:p>
          <w:p w14:paraId="06088830" w14:textId="77777777" w:rsidR="00212F7D" w:rsidRPr="00212F7D" w:rsidRDefault="00212F7D" w:rsidP="00212F7D">
            <w:pPr>
              <w:widowControl w:val="0"/>
              <w:pBdr>
                <w:top w:val="nil"/>
                <w:left w:val="nil"/>
                <w:bottom w:val="nil"/>
                <w:right w:val="nil"/>
                <w:between w:val="nil"/>
              </w:pBdr>
              <w:rPr>
                <w:color w:val="000000"/>
              </w:rPr>
            </w:pPr>
          </w:p>
          <w:p w14:paraId="105D4234" w14:textId="77777777" w:rsidR="00212F7D" w:rsidRPr="00212F7D" w:rsidRDefault="00212F7D" w:rsidP="00212F7D">
            <w:pPr>
              <w:widowControl w:val="0"/>
              <w:pBdr>
                <w:top w:val="nil"/>
                <w:left w:val="nil"/>
                <w:bottom w:val="nil"/>
                <w:right w:val="nil"/>
                <w:between w:val="nil"/>
              </w:pBdr>
              <w:rPr>
                <w:color w:val="000000"/>
              </w:rPr>
            </w:pPr>
          </w:p>
          <w:p w14:paraId="64C1712C" w14:textId="77777777" w:rsidR="00212F7D" w:rsidRPr="00212F7D" w:rsidRDefault="00212F7D" w:rsidP="00212F7D">
            <w:pPr>
              <w:widowControl w:val="0"/>
              <w:pBdr>
                <w:top w:val="nil"/>
                <w:left w:val="nil"/>
                <w:bottom w:val="nil"/>
                <w:right w:val="nil"/>
                <w:between w:val="nil"/>
              </w:pBdr>
              <w:rPr>
                <w:color w:val="000000"/>
              </w:rPr>
            </w:pPr>
          </w:p>
          <w:p w14:paraId="6C1F8C3C"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482781E3" w14:textId="77777777" w:rsidTr="00212F7D">
        <w:trPr>
          <w:trHeight w:val="340"/>
        </w:trPr>
        <w:tc>
          <w:tcPr>
            <w:tcW w:w="9466" w:type="dxa"/>
            <w:gridSpan w:val="3"/>
            <w:tcBorders>
              <w:top w:val="single" w:sz="4" w:space="0" w:color="auto"/>
            </w:tcBorders>
            <w:shd w:val="clear" w:color="auto" w:fill="F2F2F2"/>
            <w:tcMar>
              <w:top w:w="100" w:type="dxa"/>
              <w:left w:w="100" w:type="dxa"/>
              <w:bottom w:w="100" w:type="dxa"/>
              <w:right w:w="100" w:type="dxa"/>
            </w:tcMar>
          </w:tcPr>
          <w:p w14:paraId="54D9F20B" w14:textId="77777777" w:rsidR="00212F7D" w:rsidRPr="00212F7D" w:rsidRDefault="00212F7D" w:rsidP="00212F7D">
            <w:pPr>
              <w:widowControl w:val="0"/>
              <w:pBdr>
                <w:top w:val="nil"/>
                <w:left w:val="nil"/>
                <w:bottom w:val="nil"/>
                <w:right w:val="nil"/>
                <w:between w:val="nil"/>
              </w:pBdr>
              <w:shd w:val="clear" w:color="auto" w:fill="F2F2F2"/>
              <w:rPr>
                <w:color w:val="000000"/>
              </w:rPr>
            </w:pPr>
            <w:r w:rsidRPr="00212F7D">
              <w:rPr>
                <w:b/>
                <w:bCs/>
                <w:color w:val="000000"/>
              </w:rPr>
              <w:t xml:space="preserve">3.3. </w:t>
            </w:r>
            <w:r w:rsidRPr="00212F7D">
              <w:rPr>
                <w:rFonts w:eastAsia="Cambria"/>
                <w:b/>
                <w:bCs/>
              </w:rPr>
              <w:t>Komercsabiedrības īstermiņa un ilgtermiņa mērķi</w:t>
            </w:r>
          </w:p>
        </w:tc>
      </w:tr>
      <w:tr w:rsidR="00212F7D" w:rsidRPr="00212F7D" w14:paraId="1897DBD0" w14:textId="77777777" w:rsidTr="006843B0">
        <w:trPr>
          <w:trHeight w:val="117"/>
        </w:trPr>
        <w:tc>
          <w:tcPr>
            <w:tcW w:w="9466" w:type="dxa"/>
            <w:gridSpan w:val="3"/>
            <w:tcBorders>
              <w:top w:val="single" w:sz="4" w:space="0" w:color="auto"/>
            </w:tcBorders>
            <w:shd w:val="clear" w:color="auto" w:fill="auto"/>
            <w:tcMar>
              <w:top w:w="100" w:type="dxa"/>
              <w:left w:w="100" w:type="dxa"/>
              <w:bottom w:w="100" w:type="dxa"/>
              <w:right w:w="100" w:type="dxa"/>
            </w:tcMar>
          </w:tcPr>
          <w:p w14:paraId="2EAEBEE7" w14:textId="77777777" w:rsidR="00212F7D" w:rsidRPr="00212F7D" w:rsidRDefault="00212F7D" w:rsidP="00212F7D">
            <w:pPr>
              <w:widowControl w:val="0"/>
              <w:pBdr>
                <w:top w:val="nil"/>
                <w:left w:val="nil"/>
                <w:bottom w:val="nil"/>
                <w:right w:val="nil"/>
                <w:between w:val="nil"/>
              </w:pBdr>
              <w:rPr>
                <w:color w:val="000000"/>
              </w:rPr>
            </w:pPr>
          </w:p>
          <w:p w14:paraId="00DE6ACE" w14:textId="77777777" w:rsidR="00212F7D" w:rsidRPr="00212F7D" w:rsidRDefault="00212F7D" w:rsidP="00212F7D">
            <w:pPr>
              <w:widowControl w:val="0"/>
              <w:pBdr>
                <w:top w:val="nil"/>
                <w:left w:val="nil"/>
                <w:bottom w:val="nil"/>
                <w:right w:val="nil"/>
                <w:between w:val="nil"/>
              </w:pBdr>
              <w:rPr>
                <w:color w:val="000000"/>
              </w:rPr>
            </w:pPr>
          </w:p>
          <w:p w14:paraId="6FB40DDE" w14:textId="77777777" w:rsidR="00212F7D" w:rsidRPr="00212F7D" w:rsidRDefault="00212F7D" w:rsidP="00212F7D">
            <w:pPr>
              <w:widowControl w:val="0"/>
              <w:pBdr>
                <w:top w:val="nil"/>
                <w:left w:val="nil"/>
                <w:bottom w:val="nil"/>
                <w:right w:val="nil"/>
                <w:between w:val="nil"/>
              </w:pBdr>
              <w:rPr>
                <w:color w:val="000000"/>
              </w:rPr>
            </w:pPr>
          </w:p>
          <w:p w14:paraId="6984DDDB" w14:textId="77777777" w:rsidR="00212F7D" w:rsidRPr="00212F7D" w:rsidRDefault="00212F7D" w:rsidP="00212F7D">
            <w:pPr>
              <w:widowControl w:val="0"/>
              <w:pBdr>
                <w:top w:val="nil"/>
                <w:left w:val="nil"/>
                <w:bottom w:val="nil"/>
                <w:right w:val="nil"/>
                <w:between w:val="nil"/>
              </w:pBdr>
              <w:rPr>
                <w:color w:val="000000"/>
              </w:rPr>
            </w:pPr>
          </w:p>
          <w:p w14:paraId="294008A1"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4DEB4857" w14:textId="77777777" w:rsidTr="006843B0">
        <w:trPr>
          <w:trHeight w:val="340"/>
        </w:trPr>
        <w:tc>
          <w:tcPr>
            <w:tcW w:w="9466" w:type="dxa"/>
            <w:gridSpan w:val="3"/>
            <w:shd w:val="clear" w:color="auto" w:fill="F2F2F2"/>
            <w:tcMar>
              <w:top w:w="100" w:type="dxa"/>
              <w:left w:w="100" w:type="dxa"/>
              <w:bottom w:w="100" w:type="dxa"/>
              <w:right w:w="100" w:type="dxa"/>
            </w:tcMar>
            <w:vAlign w:val="center"/>
          </w:tcPr>
          <w:p w14:paraId="14D86D71" w14:textId="77777777" w:rsidR="00212F7D" w:rsidRPr="00212F7D" w:rsidRDefault="00212F7D" w:rsidP="00212F7D">
            <w:pPr>
              <w:widowControl w:val="0"/>
              <w:pBdr>
                <w:top w:val="nil"/>
                <w:left w:val="nil"/>
                <w:bottom w:val="nil"/>
                <w:right w:val="nil"/>
                <w:between w:val="nil"/>
              </w:pBdr>
              <w:rPr>
                <w:rFonts w:eastAsia="Cambria"/>
                <w:b/>
                <w:bCs/>
              </w:rPr>
            </w:pPr>
            <w:r w:rsidRPr="00212F7D">
              <w:rPr>
                <w:b/>
                <w:bCs/>
                <w:color w:val="000000"/>
              </w:rPr>
              <w:t xml:space="preserve">3.4. </w:t>
            </w:r>
            <w:r w:rsidRPr="00212F7D">
              <w:rPr>
                <w:rFonts w:eastAsia="Cambria"/>
                <w:b/>
                <w:bCs/>
              </w:rPr>
              <w:t>Komercsabiedrības finanšu rādītāji pēdējā gada laikā</w:t>
            </w:r>
          </w:p>
        </w:tc>
      </w:tr>
      <w:tr w:rsidR="00212F7D" w:rsidRPr="00212F7D" w14:paraId="3A856FE9" w14:textId="77777777" w:rsidTr="006843B0">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56430599" w14:textId="77777777" w:rsidR="00212F7D" w:rsidRPr="00212F7D" w:rsidRDefault="00212F7D" w:rsidP="00212F7D">
            <w:pPr>
              <w:widowControl w:val="0"/>
              <w:pBdr>
                <w:top w:val="nil"/>
                <w:left w:val="nil"/>
                <w:bottom w:val="nil"/>
                <w:right w:val="nil"/>
                <w:between w:val="nil"/>
              </w:pBdr>
              <w:jc w:val="center"/>
              <w:rPr>
                <w:b/>
                <w:bCs/>
                <w:color w:val="000000"/>
              </w:rPr>
            </w:pPr>
            <w:r w:rsidRPr="00212F7D">
              <w:rPr>
                <w:b/>
                <w:bCs/>
                <w:color w:val="000000"/>
              </w:rPr>
              <w:t>Finanšu rādītāji</w:t>
            </w:r>
          </w:p>
        </w:tc>
        <w:tc>
          <w:tcPr>
            <w:tcW w:w="6594" w:type="dxa"/>
            <w:gridSpan w:val="2"/>
            <w:tcBorders>
              <w:left w:val="single" w:sz="4" w:space="0" w:color="auto"/>
            </w:tcBorders>
            <w:shd w:val="clear" w:color="auto" w:fill="auto"/>
            <w:vAlign w:val="center"/>
          </w:tcPr>
          <w:p w14:paraId="643AB02C" w14:textId="77777777" w:rsidR="00212F7D" w:rsidRPr="00212F7D" w:rsidRDefault="00212F7D" w:rsidP="00212F7D">
            <w:pPr>
              <w:widowControl w:val="0"/>
              <w:pBdr>
                <w:top w:val="nil"/>
                <w:left w:val="nil"/>
                <w:bottom w:val="nil"/>
                <w:right w:val="nil"/>
                <w:between w:val="nil"/>
              </w:pBdr>
              <w:jc w:val="center"/>
              <w:rPr>
                <w:b/>
                <w:bCs/>
                <w:color w:val="000000"/>
              </w:rPr>
            </w:pPr>
            <w:r w:rsidRPr="00212F7D">
              <w:rPr>
                <w:b/>
                <w:bCs/>
                <w:color w:val="000000"/>
              </w:rPr>
              <w:t>2021.gads</w:t>
            </w:r>
          </w:p>
        </w:tc>
      </w:tr>
      <w:tr w:rsidR="00212F7D" w:rsidRPr="00212F7D" w14:paraId="2028E2D8" w14:textId="77777777" w:rsidTr="006843B0">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2C231503" w14:textId="77777777" w:rsidR="00212F7D" w:rsidRPr="00212F7D" w:rsidRDefault="00212F7D" w:rsidP="00212F7D">
            <w:pPr>
              <w:widowControl w:val="0"/>
              <w:pBdr>
                <w:top w:val="nil"/>
                <w:left w:val="nil"/>
                <w:bottom w:val="nil"/>
                <w:right w:val="nil"/>
                <w:between w:val="nil"/>
              </w:pBdr>
              <w:rPr>
                <w:color w:val="000000"/>
              </w:rPr>
            </w:pPr>
            <w:r w:rsidRPr="00212F7D">
              <w:rPr>
                <w:color w:val="000000"/>
              </w:rPr>
              <w:t xml:space="preserve">Apgrozījums </w:t>
            </w:r>
          </w:p>
        </w:tc>
        <w:tc>
          <w:tcPr>
            <w:tcW w:w="6594" w:type="dxa"/>
            <w:gridSpan w:val="2"/>
            <w:tcBorders>
              <w:left w:val="single" w:sz="4" w:space="0" w:color="auto"/>
            </w:tcBorders>
            <w:shd w:val="clear" w:color="auto" w:fill="auto"/>
            <w:vAlign w:val="center"/>
          </w:tcPr>
          <w:p w14:paraId="58E9E5FC" w14:textId="77777777" w:rsidR="00212F7D" w:rsidRPr="00212F7D" w:rsidRDefault="00212F7D" w:rsidP="00212F7D">
            <w:pPr>
              <w:widowControl w:val="0"/>
              <w:pBdr>
                <w:top w:val="nil"/>
                <w:left w:val="nil"/>
                <w:bottom w:val="nil"/>
                <w:right w:val="nil"/>
                <w:between w:val="nil"/>
              </w:pBdr>
              <w:jc w:val="center"/>
              <w:rPr>
                <w:color w:val="000000"/>
              </w:rPr>
            </w:pPr>
          </w:p>
        </w:tc>
      </w:tr>
    </w:tbl>
    <w:p w14:paraId="5B933A54" w14:textId="77777777" w:rsidR="00212F7D" w:rsidRPr="00212F7D" w:rsidRDefault="00212F7D" w:rsidP="00212F7D">
      <w:pPr>
        <w:widowControl w:val="0"/>
        <w:pBdr>
          <w:top w:val="nil"/>
          <w:left w:val="nil"/>
          <w:bottom w:val="nil"/>
          <w:right w:val="nil"/>
          <w:between w:val="nil"/>
        </w:pBdr>
        <w:ind w:left="977" w:right="153" w:hanging="977"/>
        <w:rPr>
          <w:b/>
          <w:sz w:val="20"/>
          <w:szCs w:val="20"/>
        </w:rPr>
      </w:pPr>
    </w:p>
    <w:p w14:paraId="3A319BC2" w14:textId="77777777" w:rsidR="00212F7D" w:rsidRPr="00212F7D" w:rsidRDefault="00212F7D" w:rsidP="00212F7D">
      <w:pPr>
        <w:widowControl w:val="0"/>
        <w:pBdr>
          <w:top w:val="nil"/>
          <w:left w:val="nil"/>
          <w:bottom w:val="nil"/>
          <w:right w:val="nil"/>
          <w:between w:val="nil"/>
        </w:pBdr>
        <w:ind w:left="977" w:right="153" w:hanging="977"/>
        <w:rPr>
          <w:b/>
          <w:sz w:val="20"/>
          <w:szCs w:val="20"/>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12F7D" w:rsidRPr="00212F7D" w14:paraId="24144E43" w14:textId="77777777" w:rsidTr="006843B0">
        <w:trPr>
          <w:trHeight w:hRule="exact" w:val="567"/>
        </w:trPr>
        <w:tc>
          <w:tcPr>
            <w:tcW w:w="9466" w:type="dxa"/>
            <w:shd w:val="clear" w:color="auto" w:fill="F2F2F2"/>
            <w:tcMar>
              <w:top w:w="100" w:type="dxa"/>
              <w:left w:w="100" w:type="dxa"/>
              <w:bottom w:w="100" w:type="dxa"/>
              <w:right w:w="100" w:type="dxa"/>
            </w:tcMar>
            <w:vAlign w:val="center"/>
          </w:tcPr>
          <w:p w14:paraId="1C3122E4" w14:textId="77777777" w:rsidR="00212F7D" w:rsidRPr="00212F7D" w:rsidRDefault="00212F7D" w:rsidP="00212F7D">
            <w:pPr>
              <w:widowControl w:val="0"/>
              <w:pBdr>
                <w:top w:val="nil"/>
                <w:left w:val="nil"/>
                <w:bottom w:val="nil"/>
                <w:right w:val="nil"/>
                <w:between w:val="nil"/>
              </w:pBdr>
              <w:ind w:left="977" w:right="153" w:hanging="977"/>
              <w:rPr>
                <w:b/>
              </w:rPr>
            </w:pPr>
            <w:r w:rsidRPr="00212F7D">
              <w:rPr>
                <w:b/>
                <w:color w:val="000000"/>
              </w:rPr>
              <w:t xml:space="preserve">4. </w:t>
            </w:r>
            <w:r w:rsidRPr="00212F7D">
              <w:rPr>
                <w:b/>
              </w:rPr>
              <w:t xml:space="preserve">KOMERCSABIEDRĪBAS PLĀNOTĀ DARBĪBA NOMAS OBJEKTĀ </w:t>
            </w:r>
          </w:p>
        </w:tc>
      </w:tr>
      <w:tr w:rsidR="00212F7D" w:rsidRPr="00212F7D" w14:paraId="560F8A14" w14:textId="77777777" w:rsidTr="006843B0">
        <w:trPr>
          <w:trHeight w:val="340"/>
        </w:trPr>
        <w:tc>
          <w:tcPr>
            <w:tcW w:w="9466" w:type="dxa"/>
            <w:shd w:val="clear" w:color="auto" w:fill="F2F2F2"/>
            <w:tcMar>
              <w:top w:w="100" w:type="dxa"/>
              <w:left w:w="100" w:type="dxa"/>
              <w:bottom w:w="100" w:type="dxa"/>
              <w:right w:w="100" w:type="dxa"/>
            </w:tcMar>
            <w:vAlign w:val="center"/>
          </w:tcPr>
          <w:p w14:paraId="3A0B141E" w14:textId="77777777" w:rsidR="00212F7D" w:rsidRPr="00212F7D" w:rsidRDefault="00212F7D" w:rsidP="00212F7D">
            <w:pPr>
              <w:widowControl w:val="0"/>
              <w:pBdr>
                <w:top w:val="nil"/>
                <w:left w:val="nil"/>
                <w:bottom w:val="nil"/>
                <w:right w:val="nil"/>
                <w:between w:val="nil"/>
              </w:pBdr>
              <w:jc w:val="both"/>
              <w:rPr>
                <w:rFonts w:eastAsia="Cambria"/>
                <w:b/>
                <w:bCs/>
              </w:rPr>
            </w:pPr>
            <w:r w:rsidRPr="00212F7D">
              <w:rPr>
                <w:b/>
                <w:bCs/>
                <w:color w:val="000000"/>
              </w:rPr>
              <w:t>4.1. Nomas objekta (Ēkas un tai piegulošās zemes)</w:t>
            </w:r>
            <w:r w:rsidRPr="00212F7D">
              <w:rPr>
                <w:rFonts w:eastAsia="Cambria"/>
                <w:b/>
                <w:bCs/>
              </w:rPr>
              <w:t xml:space="preserve"> izmantošanas mērķis, plānotā saimnieciskā darbība, NACE kods  </w:t>
            </w:r>
          </w:p>
        </w:tc>
      </w:tr>
      <w:tr w:rsidR="00212F7D" w:rsidRPr="00212F7D" w14:paraId="15B5003F" w14:textId="77777777" w:rsidTr="006843B0">
        <w:trPr>
          <w:trHeight w:val="564"/>
        </w:trPr>
        <w:tc>
          <w:tcPr>
            <w:tcW w:w="9466" w:type="dxa"/>
            <w:shd w:val="clear" w:color="auto" w:fill="auto"/>
            <w:tcMar>
              <w:top w:w="100" w:type="dxa"/>
              <w:left w:w="100" w:type="dxa"/>
              <w:bottom w:w="100" w:type="dxa"/>
              <w:right w:w="100" w:type="dxa"/>
            </w:tcMar>
          </w:tcPr>
          <w:p w14:paraId="2D311089" w14:textId="77777777" w:rsidR="00212F7D" w:rsidRPr="00212F7D" w:rsidRDefault="00212F7D" w:rsidP="00212F7D">
            <w:pPr>
              <w:widowControl w:val="0"/>
              <w:pBdr>
                <w:top w:val="nil"/>
                <w:left w:val="nil"/>
                <w:bottom w:val="nil"/>
                <w:right w:val="nil"/>
                <w:between w:val="nil"/>
              </w:pBdr>
              <w:rPr>
                <w:color w:val="000000"/>
              </w:rPr>
            </w:pPr>
          </w:p>
          <w:p w14:paraId="4E54277E" w14:textId="77777777" w:rsidR="00212F7D" w:rsidRPr="00212F7D" w:rsidRDefault="00212F7D" w:rsidP="00212F7D">
            <w:pPr>
              <w:widowControl w:val="0"/>
              <w:pBdr>
                <w:top w:val="nil"/>
                <w:left w:val="nil"/>
                <w:bottom w:val="nil"/>
                <w:right w:val="nil"/>
                <w:between w:val="nil"/>
              </w:pBdr>
              <w:rPr>
                <w:color w:val="000000"/>
              </w:rPr>
            </w:pPr>
          </w:p>
          <w:p w14:paraId="0D7BF0CE" w14:textId="77777777" w:rsidR="00212F7D" w:rsidRPr="00212F7D" w:rsidRDefault="00212F7D" w:rsidP="00212F7D">
            <w:pPr>
              <w:widowControl w:val="0"/>
              <w:pBdr>
                <w:top w:val="nil"/>
                <w:left w:val="nil"/>
                <w:bottom w:val="nil"/>
                <w:right w:val="nil"/>
                <w:between w:val="nil"/>
              </w:pBdr>
              <w:rPr>
                <w:color w:val="000000"/>
              </w:rPr>
            </w:pPr>
          </w:p>
          <w:p w14:paraId="66D1D51E" w14:textId="77777777" w:rsidR="00212F7D" w:rsidRPr="00212F7D" w:rsidRDefault="00212F7D" w:rsidP="00212F7D">
            <w:pPr>
              <w:widowControl w:val="0"/>
              <w:pBdr>
                <w:top w:val="nil"/>
                <w:left w:val="nil"/>
                <w:bottom w:val="nil"/>
                <w:right w:val="nil"/>
                <w:between w:val="nil"/>
              </w:pBdr>
              <w:rPr>
                <w:color w:val="000000"/>
              </w:rPr>
            </w:pPr>
          </w:p>
          <w:p w14:paraId="1AE9C847"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76E33295" w14:textId="77777777" w:rsidTr="006843B0">
        <w:trPr>
          <w:trHeight w:val="166"/>
        </w:trPr>
        <w:tc>
          <w:tcPr>
            <w:tcW w:w="9466" w:type="dxa"/>
            <w:shd w:val="clear" w:color="auto" w:fill="F2F2F2"/>
            <w:tcMar>
              <w:top w:w="100" w:type="dxa"/>
              <w:left w:w="100" w:type="dxa"/>
              <w:bottom w:w="100" w:type="dxa"/>
              <w:right w:w="100" w:type="dxa"/>
            </w:tcMar>
          </w:tcPr>
          <w:p w14:paraId="5BD72A0E" w14:textId="77777777" w:rsidR="00212F7D" w:rsidRPr="00212F7D" w:rsidRDefault="00212F7D" w:rsidP="00212F7D">
            <w:pPr>
              <w:widowControl w:val="0"/>
              <w:pBdr>
                <w:top w:val="nil"/>
                <w:left w:val="nil"/>
                <w:bottom w:val="nil"/>
                <w:right w:val="nil"/>
                <w:between w:val="nil"/>
              </w:pBdr>
              <w:rPr>
                <w:b/>
                <w:bCs/>
                <w:color w:val="000000"/>
              </w:rPr>
            </w:pPr>
            <w:r w:rsidRPr="00212F7D">
              <w:rPr>
                <w:b/>
                <w:bCs/>
                <w:color w:val="000000"/>
              </w:rPr>
              <w:t xml:space="preserve">4.2. Plānoto investīciju (līdz 2023.gada 31.decembrim) apraksts </w:t>
            </w:r>
          </w:p>
          <w:p w14:paraId="68754BA0" w14:textId="77777777" w:rsidR="00212F7D" w:rsidRPr="00212F7D" w:rsidRDefault="00212F7D" w:rsidP="00212F7D">
            <w:pPr>
              <w:widowControl w:val="0"/>
              <w:pBdr>
                <w:top w:val="nil"/>
                <w:left w:val="nil"/>
                <w:bottom w:val="nil"/>
                <w:right w:val="nil"/>
                <w:between w:val="nil"/>
              </w:pBdr>
              <w:rPr>
                <w:rFonts w:eastAsia="Cambria"/>
                <w:b/>
                <w:bCs/>
                <w:sz w:val="21"/>
                <w:szCs w:val="21"/>
              </w:rPr>
            </w:pPr>
            <w:r w:rsidRPr="00212F7D">
              <w:rPr>
                <w:i/>
                <w:iCs/>
                <w:color w:val="000000"/>
                <w:sz w:val="21"/>
                <w:szCs w:val="21"/>
              </w:rPr>
              <w:t>(investīciju pamatojums, finansēšanas veids un avots)</w:t>
            </w:r>
          </w:p>
        </w:tc>
      </w:tr>
      <w:tr w:rsidR="00212F7D" w:rsidRPr="00212F7D" w14:paraId="59F0538C" w14:textId="77777777" w:rsidTr="006843B0">
        <w:trPr>
          <w:trHeight w:val="1167"/>
        </w:trPr>
        <w:tc>
          <w:tcPr>
            <w:tcW w:w="9466" w:type="dxa"/>
            <w:shd w:val="clear" w:color="auto" w:fill="auto"/>
            <w:tcMar>
              <w:top w:w="100" w:type="dxa"/>
              <w:left w:w="100" w:type="dxa"/>
              <w:bottom w:w="100" w:type="dxa"/>
              <w:right w:w="100" w:type="dxa"/>
            </w:tcMar>
          </w:tcPr>
          <w:p w14:paraId="051868D5" w14:textId="77777777" w:rsidR="00212F7D" w:rsidRPr="00212F7D" w:rsidRDefault="00212F7D" w:rsidP="00212F7D">
            <w:pPr>
              <w:widowControl w:val="0"/>
              <w:pBdr>
                <w:top w:val="nil"/>
                <w:left w:val="nil"/>
                <w:bottom w:val="nil"/>
                <w:right w:val="nil"/>
                <w:between w:val="nil"/>
              </w:pBdr>
              <w:rPr>
                <w:color w:val="000000"/>
              </w:rPr>
            </w:pPr>
          </w:p>
          <w:p w14:paraId="147A59AC" w14:textId="77777777" w:rsidR="00212F7D" w:rsidRPr="00212F7D" w:rsidRDefault="00212F7D" w:rsidP="00212F7D">
            <w:pPr>
              <w:widowControl w:val="0"/>
              <w:pBdr>
                <w:top w:val="nil"/>
                <w:left w:val="nil"/>
                <w:bottom w:val="nil"/>
                <w:right w:val="nil"/>
                <w:between w:val="nil"/>
              </w:pBdr>
              <w:rPr>
                <w:color w:val="000000"/>
              </w:rPr>
            </w:pPr>
          </w:p>
          <w:p w14:paraId="34CEC7FE" w14:textId="77777777" w:rsidR="00212F7D" w:rsidRPr="00212F7D" w:rsidRDefault="00212F7D" w:rsidP="00212F7D">
            <w:pPr>
              <w:widowControl w:val="0"/>
              <w:pBdr>
                <w:top w:val="nil"/>
                <w:left w:val="nil"/>
                <w:bottom w:val="nil"/>
                <w:right w:val="nil"/>
                <w:between w:val="nil"/>
              </w:pBdr>
              <w:rPr>
                <w:color w:val="000000"/>
              </w:rPr>
            </w:pPr>
            <w:r w:rsidRPr="00212F7D">
              <w:rPr>
                <w:color w:val="000000"/>
              </w:rPr>
              <w:t xml:space="preserve"> </w:t>
            </w:r>
          </w:p>
          <w:p w14:paraId="7BDB3110" w14:textId="77777777" w:rsidR="00212F7D" w:rsidRPr="00212F7D" w:rsidRDefault="00212F7D" w:rsidP="00212F7D">
            <w:pPr>
              <w:widowControl w:val="0"/>
              <w:pBdr>
                <w:top w:val="nil"/>
                <w:left w:val="nil"/>
                <w:bottom w:val="nil"/>
                <w:right w:val="nil"/>
                <w:between w:val="nil"/>
              </w:pBdr>
              <w:rPr>
                <w:color w:val="000000"/>
              </w:rPr>
            </w:pPr>
          </w:p>
          <w:p w14:paraId="22F63231" w14:textId="77777777" w:rsidR="00212F7D" w:rsidRPr="00212F7D" w:rsidRDefault="00212F7D" w:rsidP="00212F7D">
            <w:pPr>
              <w:widowControl w:val="0"/>
              <w:pBdr>
                <w:top w:val="nil"/>
                <w:left w:val="nil"/>
                <w:bottom w:val="nil"/>
                <w:right w:val="nil"/>
                <w:between w:val="nil"/>
              </w:pBdr>
              <w:rPr>
                <w:b/>
                <w:bCs/>
                <w:color w:val="000000"/>
              </w:rPr>
            </w:pPr>
          </w:p>
        </w:tc>
      </w:tr>
    </w:tbl>
    <w:p w14:paraId="73C20237" w14:textId="62B4BF7D" w:rsidR="00212F7D" w:rsidRPr="00212F7D" w:rsidRDefault="00212F7D" w:rsidP="00212F7D">
      <w:pPr>
        <w:spacing w:before="100" w:after="200" w:line="276" w:lineRule="auto"/>
        <w:rPr>
          <w:rFonts w:ascii="Cambria" w:eastAsia="Cambria" w:hAnsi="Cambria" w:cs="Cambria"/>
          <w:sz w:val="20"/>
          <w:szCs w:val="20"/>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12F7D" w:rsidRPr="00212F7D" w14:paraId="33714FFB" w14:textId="77777777" w:rsidTr="006843B0">
        <w:trPr>
          <w:trHeight w:val="340"/>
        </w:trPr>
        <w:tc>
          <w:tcPr>
            <w:tcW w:w="9466" w:type="dxa"/>
            <w:gridSpan w:val="2"/>
            <w:shd w:val="clear" w:color="auto" w:fill="F2F2F2"/>
            <w:tcMar>
              <w:top w:w="100" w:type="dxa"/>
              <w:left w:w="100" w:type="dxa"/>
              <w:bottom w:w="100" w:type="dxa"/>
              <w:right w:w="100" w:type="dxa"/>
            </w:tcMar>
          </w:tcPr>
          <w:p w14:paraId="74DBE872" w14:textId="77777777" w:rsidR="00212F7D" w:rsidRPr="00212F7D" w:rsidRDefault="00212F7D" w:rsidP="00212F7D">
            <w:pPr>
              <w:widowControl w:val="0"/>
              <w:pBdr>
                <w:top w:val="nil"/>
                <w:left w:val="nil"/>
                <w:bottom w:val="nil"/>
                <w:right w:val="nil"/>
                <w:between w:val="nil"/>
              </w:pBdr>
              <w:rPr>
                <w:b/>
                <w:bCs/>
                <w:color w:val="000000"/>
              </w:rPr>
            </w:pPr>
            <w:r w:rsidRPr="00212F7D">
              <w:rPr>
                <w:b/>
                <w:bCs/>
                <w:color w:val="000000"/>
              </w:rPr>
              <w:t>4.3. Plānoto ilgtermiņa ieguldījumu (līdz 2023.gada 31.decembrim) apjoms</w:t>
            </w:r>
          </w:p>
        </w:tc>
      </w:tr>
      <w:tr w:rsidR="00212F7D" w:rsidRPr="00212F7D" w14:paraId="5C3F81CF" w14:textId="77777777" w:rsidTr="00212F7D">
        <w:trPr>
          <w:trHeight w:val="672"/>
        </w:trPr>
        <w:tc>
          <w:tcPr>
            <w:tcW w:w="5235" w:type="dxa"/>
            <w:tcBorders>
              <w:bottom w:val="single" w:sz="4" w:space="0" w:color="auto"/>
              <w:right w:val="single" w:sz="4" w:space="0" w:color="auto"/>
            </w:tcBorders>
            <w:shd w:val="clear" w:color="auto" w:fill="F2F2F2"/>
            <w:tcMar>
              <w:top w:w="100" w:type="dxa"/>
              <w:left w:w="100" w:type="dxa"/>
              <w:bottom w:w="100" w:type="dxa"/>
              <w:right w:w="100" w:type="dxa"/>
            </w:tcMar>
            <w:vAlign w:val="center"/>
          </w:tcPr>
          <w:p w14:paraId="1D161FAF" w14:textId="77777777" w:rsidR="00212F7D" w:rsidRPr="00212F7D" w:rsidRDefault="00212F7D" w:rsidP="00212F7D">
            <w:pPr>
              <w:widowControl w:val="0"/>
              <w:pBdr>
                <w:top w:val="nil"/>
                <w:left w:val="nil"/>
                <w:bottom w:val="nil"/>
                <w:right w:val="nil"/>
                <w:between w:val="nil"/>
              </w:pBdr>
              <w:jc w:val="center"/>
              <w:rPr>
                <w:color w:val="000000"/>
              </w:rPr>
            </w:pPr>
            <w:r w:rsidRPr="00212F7D">
              <w:rPr>
                <w:b/>
                <w:color w:val="000000"/>
              </w:rPr>
              <w:t>Ilgtermiņa ieguldījuma objekti, veidi</w:t>
            </w:r>
          </w:p>
        </w:tc>
        <w:tc>
          <w:tcPr>
            <w:tcW w:w="4231" w:type="dxa"/>
            <w:tcBorders>
              <w:left w:val="single" w:sz="4" w:space="0" w:color="auto"/>
              <w:bottom w:val="single" w:sz="4" w:space="0" w:color="auto"/>
            </w:tcBorders>
            <w:shd w:val="clear" w:color="auto" w:fill="F2F2F2"/>
            <w:vAlign w:val="center"/>
          </w:tcPr>
          <w:p w14:paraId="74CA4BB2" w14:textId="77777777" w:rsidR="00212F7D" w:rsidRPr="00212F7D" w:rsidRDefault="00212F7D" w:rsidP="00212F7D">
            <w:pPr>
              <w:widowControl w:val="0"/>
              <w:pBdr>
                <w:top w:val="nil"/>
                <w:left w:val="nil"/>
                <w:bottom w:val="nil"/>
                <w:right w:val="nil"/>
                <w:between w:val="nil"/>
              </w:pBdr>
              <w:spacing w:line="229" w:lineRule="auto"/>
              <w:ind w:left="442" w:right="434"/>
              <w:jc w:val="center"/>
              <w:rPr>
                <w:b/>
                <w:color w:val="000000"/>
              </w:rPr>
            </w:pPr>
            <w:r w:rsidRPr="00212F7D">
              <w:rPr>
                <w:b/>
                <w:color w:val="000000"/>
              </w:rPr>
              <w:t xml:space="preserve">Plānoto ilgtermiņa ieguldījumu summa </w:t>
            </w:r>
          </w:p>
          <w:p w14:paraId="0FC6E4AD" w14:textId="77777777" w:rsidR="00212F7D" w:rsidRPr="00212F7D" w:rsidRDefault="00212F7D" w:rsidP="00212F7D">
            <w:pPr>
              <w:widowControl w:val="0"/>
              <w:pBdr>
                <w:top w:val="nil"/>
                <w:left w:val="nil"/>
                <w:bottom w:val="nil"/>
                <w:right w:val="nil"/>
                <w:between w:val="nil"/>
              </w:pBdr>
              <w:spacing w:line="229" w:lineRule="auto"/>
              <w:ind w:left="442" w:right="434"/>
              <w:jc w:val="center"/>
              <w:rPr>
                <w:b/>
                <w:color w:val="000000"/>
              </w:rPr>
            </w:pPr>
            <w:r w:rsidRPr="00212F7D">
              <w:rPr>
                <w:b/>
                <w:color w:val="000000"/>
              </w:rPr>
              <w:t>(</w:t>
            </w:r>
            <w:proofErr w:type="spellStart"/>
            <w:r w:rsidRPr="00212F7D">
              <w:rPr>
                <w:b/>
                <w:i/>
                <w:color w:val="000000"/>
              </w:rPr>
              <w:t>euro</w:t>
            </w:r>
            <w:proofErr w:type="spellEnd"/>
            <w:r w:rsidRPr="00212F7D">
              <w:rPr>
                <w:b/>
                <w:color w:val="000000"/>
              </w:rPr>
              <w:t>)</w:t>
            </w:r>
          </w:p>
        </w:tc>
      </w:tr>
      <w:tr w:rsidR="00212F7D" w:rsidRPr="00212F7D" w14:paraId="4C5CBDB8" w14:textId="77777777" w:rsidTr="006843B0">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B63CE8D" w14:textId="77777777" w:rsidR="00212F7D" w:rsidRPr="00212F7D" w:rsidRDefault="00212F7D" w:rsidP="00212F7D">
            <w:pPr>
              <w:widowControl w:val="0"/>
              <w:pBdr>
                <w:top w:val="nil"/>
                <w:left w:val="nil"/>
                <w:bottom w:val="nil"/>
                <w:right w:val="nil"/>
                <w:between w:val="nil"/>
              </w:pBdr>
              <w:rPr>
                <w:bCs/>
                <w:color w:val="000000"/>
              </w:rPr>
            </w:pPr>
            <w:r w:rsidRPr="00212F7D">
              <w:rPr>
                <w:bCs/>
                <w:color w:val="000000"/>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0EF79D5D"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5A3EF027" w14:textId="77777777" w:rsidTr="006843B0">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CE719E2" w14:textId="77777777" w:rsidR="00212F7D" w:rsidRPr="00212F7D" w:rsidRDefault="00212F7D" w:rsidP="00212F7D">
            <w:pPr>
              <w:widowControl w:val="0"/>
              <w:pBdr>
                <w:top w:val="nil"/>
                <w:left w:val="nil"/>
                <w:bottom w:val="nil"/>
                <w:right w:val="nil"/>
                <w:between w:val="nil"/>
              </w:pBdr>
              <w:rPr>
                <w:bCs/>
                <w:color w:val="000000"/>
              </w:rPr>
            </w:pPr>
            <w:r w:rsidRPr="00212F7D">
              <w:rPr>
                <w:bCs/>
                <w:color w:val="000000"/>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68D8A500"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55882EC7" w14:textId="77777777" w:rsidTr="006843B0">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3B8FEB60" w14:textId="77777777" w:rsidR="00212F7D" w:rsidRPr="00212F7D" w:rsidRDefault="00212F7D" w:rsidP="00212F7D">
            <w:pPr>
              <w:widowControl w:val="0"/>
              <w:pBdr>
                <w:top w:val="nil"/>
                <w:left w:val="nil"/>
                <w:bottom w:val="nil"/>
                <w:right w:val="nil"/>
                <w:between w:val="nil"/>
              </w:pBdr>
              <w:jc w:val="right"/>
              <w:rPr>
                <w:color w:val="000000"/>
              </w:rPr>
            </w:pPr>
            <w:r w:rsidRPr="00212F7D">
              <w:rPr>
                <w:b/>
                <w:color w:val="000000"/>
              </w:rPr>
              <w:t>KOPĀ</w:t>
            </w:r>
          </w:p>
        </w:tc>
        <w:tc>
          <w:tcPr>
            <w:tcW w:w="4231" w:type="dxa"/>
            <w:tcBorders>
              <w:top w:val="single" w:sz="4" w:space="0" w:color="auto"/>
              <w:left w:val="single" w:sz="4" w:space="0" w:color="auto"/>
              <w:bottom w:val="single" w:sz="8" w:space="0" w:color="000000"/>
            </w:tcBorders>
            <w:shd w:val="clear" w:color="auto" w:fill="auto"/>
          </w:tcPr>
          <w:p w14:paraId="1B45883C" w14:textId="77777777" w:rsidR="00212F7D" w:rsidRPr="00212F7D" w:rsidRDefault="00212F7D" w:rsidP="00212F7D">
            <w:pPr>
              <w:widowControl w:val="0"/>
              <w:pBdr>
                <w:top w:val="nil"/>
                <w:left w:val="nil"/>
                <w:bottom w:val="nil"/>
                <w:right w:val="nil"/>
                <w:between w:val="nil"/>
              </w:pBdr>
              <w:rPr>
                <w:color w:val="000000"/>
              </w:rPr>
            </w:pPr>
          </w:p>
        </w:tc>
      </w:tr>
    </w:tbl>
    <w:p w14:paraId="64775EFC" w14:textId="77777777" w:rsidR="00212F7D" w:rsidRPr="00212F7D" w:rsidRDefault="00212F7D" w:rsidP="00212F7D">
      <w:pPr>
        <w:widowControl w:val="0"/>
        <w:pBdr>
          <w:top w:val="nil"/>
          <w:left w:val="nil"/>
          <w:bottom w:val="nil"/>
          <w:right w:val="nil"/>
          <w:between w:val="nil"/>
        </w:pBdr>
        <w:spacing w:before="100" w:after="200" w:line="230" w:lineRule="auto"/>
        <w:ind w:left="977" w:right="153" w:hanging="977"/>
        <w:rPr>
          <w:b/>
          <w:sz w:val="20"/>
          <w:szCs w:val="20"/>
        </w:rPr>
      </w:pPr>
    </w:p>
    <w:tbl>
      <w:tblPr>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212F7D" w:rsidRPr="00212F7D" w14:paraId="24D4542A" w14:textId="77777777" w:rsidTr="006843B0">
        <w:trPr>
          <w:trHeight w:val="571"/>
        </w:trPr>
        <w:tc>
          <w:tcPr>
            <w:tcW w:w="9451" w:type="dxa"/>
            <w:gridSpan w:val="2"/>
            <w:shd w:val="clear" w:color="auto" w:fill="DDDDDD"/>
            <w:tcMar>
              <w:top w:w="100" w:type="dxa"/>
              <w:left w:w="100" w:type="dxa"/>
              <w:bottom w:w="100" w:type="dxa"/>
              <w:right w:w="100" w:type="dxa"/>
            </w:tcMar>
          </w:tcPr>
          <w:p w14:paraId="5283C974" w14:textId="77777777" w:rsidR="00212F7D" w:rsidRPr="00212F7D" w:rsidRDefault="00212F7D" w:rsidP="00212F7D">
            <w:pPr>
              <w:widowControl w:val="0"/>
              <w:pBdr>
                <w:top w:val="nil"/>
                <w:left w:val="nil"/>
                <w:bottom w:val="nil"/>
                <w:right w:val="nil"/>
                <w:between w:val="nil"/>
              </w:pBdr>
              <w:spacing w:line="229" w:lineRule="auto"/>
              <w:ind w:right="-5"/>
              <w:jc w:val="both"/>
              <w:rPr>
                <w:b/>
                <w:color w:val="000000"/>
              </w:rPr>
            </w:pPr>
            <w:r w:rsidRPr="00212F7D">
              <w:rPr>
                <w:b/>
                <w:color w:val="000000"/>
              </w:rPr>
              <w:t xml:space="preserve">4.4. Plānotais </w:t>
            </w:r>
            <w:r w:rsidRPr="00212F7D">
              <w:rPr>
                <w:b/>
                <w:bCs/>
                <w:color w:val="000000"/>
              </w:rPr>
              <w:t>līdz 2023.gada 31.decembrim</w:t>
            </w:r>
            <w:r w:rsidRPr="00212F7D">
              <w:rPr>
                <w:b/>
                <w:color w:val="000000"/>
              </w:rPr>
              <w:t xml:space="preserve"> jaunradītu pilna laika </w:t>
            </w:r>
            <w:r w:rsidRPr="00212F7D">
              <w:rPr>
                <w:b/>
                <w:bCs/>
              </w:rPr>
              <w:t xml:space="preserve">darba vietu skaits komercsabiedrībā </w:t>
            </w:r>
          </w:p>
        </w:tc>
      </w:tr>
      <w:tr w:rsidR="00212F7D" w:rsidRPr="00212F7D" w14:paraId="0047CC6B" w14:textId="77777777" w:rsidTr="006843B0">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00AD8DC1" w14:textId="77777777" w:rsidR="00212F7D" w:rsidRPr="00212F7D" w:rsidRDefault="00212F7D" w:rsidP="00212F7D">
            <w:pPr>
              <w:widowControl w:val="0"/>
              <w:pBdr>
                <w:top w:val="nil"/>
                <w:left w:val="nil"/>
                <w:bottom w:val="nil"/>
                <w:right w:val="nil"/>
                <w:between w:val="nil"/>
              </w:pBdr>
              <w:ind w:firstLine="45"/>
              <w:rPr>
                <w:b/>
                <w:color w:val="000000"/>
              </w:rPr>
            </w:pPr>
            <w:r w:rsidRPr="00212F7D">
              <w:rPr>
                <w:b/>
                <w:color w:val="000000"/>
              </w:rPr>
              <w:t xml:space="preserve"> Darba vietu skaits </w:t>
            </w:r>
          </w:p>
        </w:tc>
        <w:tc>
          <w:tcPr>
            <w:tcW w:w="4206" w:type="dxa"/>
            <w:tcBorders>
              <w:left w:val="single" w:sz="4" w:space="0" w:color="auto"/>
            </w:tcBorders>
            <w:shd w:val="clear" w:color="auto" w:fill="auto"/>
          </w:tcPr>
          <w:p w14:paraId="1D23C4F6" w14:textId="77777777" w:rsidR="00212F7D" w:rsidRPr="00212F7D" w:rsidRDefault="00212F7D" w:rsidP="00212F7D">
            <w:pPr>
              <w:widowControl w:val="0"/>
              <w:pBdr>
                <w:top w:val="nil"/>
                <w:left w:val="nil"/>
                <w:bottom w:val="nil"/>
                <w:right w:val="nil"/>
                <w:between w:val="nil"/>
              </w:pBdr>
              <w:rPr>
                <w:b/>
                <w:color w:val="000000"/>
              </w:rPr>
            </w:pPr>
          </w:p>
        </w:tc>
      </w:tr>
    </w:tbl>
    <w:p w14:paraId="5D79C294" w14:textId="77777777" w:rsidR="00212F7D" w:rsidRPr="00212F7D" w:rsidRDefault="00212F7D" w:rsidP="00212F7D">
      <w:pPr>
        <w:widowControl w:val="0"/>
        <w:pBdr>
          <w:top w:val="nil"/>
          <w:left w:val="nil"/>
          <w:bottom w:val="nil"/>
          <w:right w:val="nil"/>
          <w:between w:val="nil"/>
        </w:pBdr>
        <w:spacing w:line="228" w:lineRule="auto"/>
        <w:jc w:val="both"/>
        <w:rPr>
          <w:color w:val="000000"/>
        </w:rPr>
      </w:pPr>
    </w:p>
    <w:p w14:paraId="232A9594" w14:textId="77777777" w:rsidR="00212F7D" w:rsidRPr="00DE1647" w:rsidRDefault="00212F7D" w:rsidP="00DE1647">
      <w:pPr>
        <w:widowControl w:val="0"/>
        <w:pBdr>
          <w:top w:val="nil"/>
          <w:left w:val="nil"/>
          <w:bottom w:val="nil"/>
          <w:right w:val="nil"/>
          <w:between w:val="nil"/>
        </w:pBdr>
        <w:spacing w:before="100" w:after="200" w:line="228" w:lineRule="auto"/>
        <w:jc w:val="both"/>
        <w:rPr>
          <w:color w:val="000000"/>
        </w:rPr>
      </w:pPr>
      <w:r w:rsidRPr="00212F7D">
        <w:rPr>
          <w:color w:val="000000"/>
        </w:rPr>
        <w:t xml:space="preserve">Ar šī pieteikuma iesniegšanu </w:t>
      </w:r>
      <w:r w:rsidRPr="00212F7D">
        <w:rPr>
          <w:rFonts w:eastAsia="Cambria"/>
          <w:i/>
        </w:rPr>
        <w:t>&lt;Nomas tiesību pretendenta nosaukums&gt;</w:t>
      </w:r>
      <w:r w:rsidRPr="00212F7D">
        <w:rPr>
          <w:rFonts w:eastAsia="Cambria"/>
        </w:rPr>
        <w:t xml:space="preserve"> </w:t>
      </w:r>
      <w:r w:rsidRPr="00212F7D">
        <w:rPr>
          <w:color w:val="000000"/>
        </w:rPr>
        <w:t xml:space="preserve"> (turpmāk – Pretendents) piesaka savu dalību Gulbenes novada pašvaldības nekustamā īpašuma ar kadastra numuru 5001 007 0270 un adresi: Zaļā iela 3, Gulbene, Gulbenes novads,</w:t>
      </w:r>
      <w:r w:rsidRPr="00212F7D">
        <w:rPr>
          <w:bCs/>
        </w:rPr>
        <w:t xml:space="preserve"> ražošanas ēkas daļas 199,30 m</w:t>
      </w:r>
      <w:r w:rsidRPr="00212F7D">
        <w:rPr>
          <w:bCs/>
          <w:vertAlign w:val="superscript"/>
        </w:rPr>
        <w:t>2</w:t>
      </w:r>
      <w:r w:rsidRPr="00212F7D">
        <w:rPr>
          <w:bCs/>
        </w:rPr>
        <w:t xml:space="preserve"> platībā un zemes vienības ar kadastra apzīmējumu 5001 007 0270 daļas </w:t>
      </w:r>
      <w:r w:rsidRPr="00212F7D">
        <w:rPr>
          <w:color w:val="000000"/>
        </w:rPr>
        <w:t xml:space="preserve">(turpmāk – Nomas objekts) nomas </w:t>
      </w:r>
      <w:r w:rsidRPr="00DE1647">
        <w:rPr>
          <w:color w:val="000000"/>
        </w:rPr>
        <w:t>tiesību pirmajā mutiskā izsolē (turpmāk – izsole) un apliecina, ka:</w:t>
      </w:r>
    </w:p>
    <w:p w14:paraId="33B904DD" w14:textId="6FE76F9D" w:rsidR="00212F7D" w:rsidRPr="00DE1647" w:rsidRDefault="00212F7D" w:rsidP="00DE1647">
      <w:pPr>
        <w:pStyle w:val="Sarakstarindkopa"/>
        <w:widowControl w:val="0"/>
        <w:numPr>
          <w:ilvl w:val="0"/>
          <w:numId w:val="55"/>
        </w:numPr>
        <w:pBdr>
          <w:top w:val="nil"/>
          <w:left w:val="nil"/>
          <w:bottom w:val="nil"/>
          <w:right w:val="nil"/>
          <w:between w:val="nil"/>
        </w:pBdr>
        <w:tabs>
          <w:tab w:val="left" w:pos="426"/>
        </w:tabs>
        <w:spacing w:before="100" w:after="200" w:line="229" w:lineRule="auto"/>
        <w:ind w:left="0" w:firstLine="0"/>
        <w:jc w:val="both"/>
        <w:rPr>
          <w:rFonts w:ascii="Times New Roman" w:hAnsi="Times New Roman"/>
          <w:color w:val="000000"/>
          <w:sz w:val="24"/>
          <w:szCs w:val="24"/>
        </w:rPr>
      </w:pPr>
      <w:r w:rsidRPr="00DE1647">
        <w:rPr>
          <w:rFonts w:ascii="Times New Roman" w:hAnsi="Times New Roman"/>
          <w:color w:val="000000"/>
          <w:sz w:val="24"/>
          <w:szCs w:val="24"/>
        </w:rPr>
        <w:t>Pretendentam ir skaidras un saprotamas Pretendenta tiesības un pienākumi, kas ir noteikti izsoles noteikumos un normatīvajos aktos;</w:t>
      </w:r>
    </w:p>
    <w:p w14:paraId="5BFC71AB" w14:textId="6420F906" w:rsidR="00212F7D" w:rsidRPr="00DE1647" w:rsidRDefault="00212F7D" w:rsidP="00DE1647">
      <w:pPr>
        <w:pStyle w:val="Sarakstarindkopa"/>
        <w:widowControl w:val="0"/>
        <w:numPr>
          <w:ilvl w:val="0"/>
          <w:numId w:val="55"/>
        </w:numPr>
        <w:pBdr>
          <w:top w:val="nil"/>
          <w:left w:val="nil"/>
          <w:bottom w:val="nil"/>
          <w:right w:val="nil"/>
          <w:between w:val="nil"/>
        </w:pBdr>
        <w:tabs>
          <w:tab w:val="left" w:pos="426"/>
        </w:tabs>
        <w:spacing w:before="100" w:after="200" w:line="229" w:lineRule="auto"/>
        <w:ind w:left="0" w:firstLine="0"/>
        <w:jc w:val="both"/>
        <w:rPr>
          <w:rFonts w:ascii="Times New Roman" w:hAnsi="Times New Roman"/>
          <w:color w:val="000000"/>
          <w:sz w:val="24"/>
          <w:szCs w:val="24"/>
        </w:rPr>
      </w:pPr>
      <w:r w:rsidRPr="00DE1647">
        <w:rPr>
          <w:rFonts w:ascii="Times New Roman" w:hAnsi="Times New Roman"/>
          <w:color w:val="000000"/>
          <w:sz w:val="24"/>
          <w:szCs w:val="24"/>
        </w:rPr>
        <w:t xml:space="preserve">Pretendents ir iepazinies ar izsoles noteikumiem, tai skaitā visiem to pielikumiem, saturu, atzīst tos par pareiziem, saprotamiem un atbilstošiem; </w:t>
      </w:r>
    </w:p>
    <w:p w14:paraId="7EA18FB9" w14:textId="77777777" w:rsidR="00212F7D" w:rsidRPr="00212F7D" w:rsidRDefault="00212F7D" w:rsidP="00DE1647">
      <w:pPr>
        <w:widowControl w:val="0"/>
        <w:numPr>
          <w:ilvl w:val="0"/>
          <w:numId w:val="55"/>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DE1647">
        <w:rPr>
          <w:color w:val="000000"/>
        </w:rPr>
        <w:t>Pretendentam ir skaidras un saprotamas izsoles noteikumos noteiktās prasības piedāvājuma sagatavošanai, līguma priekšmets, līguma noteikumi un iznomātāja izvirzītās prasības nomnieka darbībai, līdz ar ko atzīst, ka Komisija ir nodrošinājusi Pretendentam iespēju bez</w:t>
      </w:r>
      <w:r w:rsidRPr="00212F7D">
        <w:rPr>
          <w:color w:val="000000"/>
        </w:rPr>
        <w:t xml:space="preserve"> neattaisnojama riska iesniegt savu pieteikumu izsolei;</w:t>
      </w:r>
    </w:p>
    <w:p w14:paraId="1713ADE9" w14:textId="77777777" w:rsidR="00212F7D" w:rsidRPr="00212F7D" w:rsidRDefault="00212F7D" w:rsidP="00DE1647">
      <w:pPr>
        <w:widowControl w:val="0"/>
        <w:numPr>
          <w:ilvl w:val="0"/>
          <w:numId w:val="55"/>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rFonts w:eastAsia="Cambria"/>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6903874D" w14:textId="77777777" w:rsidR="00212F7D" w:rsidRPr="00212F7D" w:rsidRDefault="00212F7D" w:rsidP="00DE1647">
      <w:pPr>
        <w:widowControl w:val="0"/>
        <w:numPr>
          <w:ilvl w:val="0"/>
          <w:numId w:val="55"/>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color w:val="000000"/>
        </w:rPr>
        <w:t>uz pieteikuma iesniegšanas dienu Pretendentam nav neizpildītu maksājumu saistību par līgumiem</w:t>
      </w:r>
      <w:r w:rsidRPr="00212F7D">
        <w:rPr>
          <w:rFonts w:cs="Cambria"/>
          <w:color w:val="000000"/>
        </w:rPr>
        <w:t>, tai skaitā Pretendents</w:t>
      </w:r>
      <w:r w:rsidRPr="00212F7D">
        <w:rPr>
          <w:color w:val="000000"/>
        </w:rPr>
        <w:t xml:space="preserve"> nav atzīstams par nelabticīgu nomnieku, ievērojot izsoles noteikumu 5.3.4. punktā noteikto;</w:t>
      </w:r>
    </w:p>
    <w:p w14:paraId="476A9600" w14:textId="77777777" w:rsidR="00212F7D" w:rsidRPr="00212F7D" w:rsidRDefault="00212F7D" w:rsidP="00DE1647">
      <w:pPr>
        <w:widowControl w:val="0"/>
        <w:numPr>
          <w:ilvl w:val="0"/>
          <w:numId w:val="55"/>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rFonts w:eastAsia="Cambria"/>
        </w:rPr>
        <w:t xml:space="preserve">uz pieteikuma iesniegšanas brīdi Pretendentam ar tiesas spriedumu nav pasludināts maksātnespējas process, netiek īstenots tiesiskās aizsardzības process vai </w:t>
      </w:r>
      <w:proofErr w:type="spellStart"/>
      <w:r w:rsidRPr="00212F7D">
        <w:rPr>
          <w:rFonts w:eastAsia="Cambria"/>
        </w:rPr>
        <w:t>ārpustiesas</w:t>
      </w:r>
      <w:proofErr w:type="spellEnd"/>
      <w:r w:rsidRPr="00212F7D">
        <w:rPr>
          <w:rFonts w:eastAsia="Cambria"/>
        </w:rPr>
        <w:t xml:space="preserve"> tiesiskās aizsardzības process, tā saimnieciskā darbība nav apturēta vai izbeigta, tam nav uzsākts likvidācijas process;</w:t>
      </w:r>
    </w:p>
    <w:p w14:paraId="5F094F98" w14:textId="77777777" w:rsidR="00212F7D" w:rsidRPr="00212F7D" w:rsidRDefault="00212F7D" w:rsidP="00DE1647">
      <w:pPr>
        <w:widowControl w:val="0"/>
        <w:numPr>
          <w:ilvl w:val="0"/>
          <w:numId w:val="55"/>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color w:val="000000"/>
        </w:rPr>
        <w:t xml:space="preserve">uz pieteikuma iesniegšanas dienu Pretendentam </w:t>
      </w:r>
      <w:r w:rsidRPr="00212F7D">
        <w:rPr>
          <w:rFonts w:eastAsia="Cambria"/>
        </w:rPr>
        <w:t xml:space="preserve">nav nodokļu, tostarp nekustamā īpašuma </w:t>
      </w:r>
      <w:r w:rsidRPr="00212F7D">
        <w:rPr>
          <w:rFonts w:eastAsia="Cambria"/>
        </w:rPr>
        <w:lastRenderedPageBreak/>
        <w:t>nodokļu un pašvaldības nodevu, parādu;</w:t>
      </w:r>
    </w:p>
    <w:p w14:paraId="033F7302" w14:textId="77777777" w:rsidR="00212F7D" w:rsidRPr="00212F7D" w:rsidRDefault="00212F7D" w:rsidP="00DE1647">
      <w:pPr>
        <w:widowControl w:val="0"/>
        <w:numPr>
          <w:ilvl w:val="0"/>
          <w:numId w:val="55"/>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rFonts w:eastAsia="Cambria"/>
          <w:color w:val="000000"/>
        </w:rPr>
        <w:t xml:space="preserve">attiecībā uz Pretendentu, tās valdes vai padomes locekli, patieso labuma guvēju, </w:t>
      </w:r>
      <w:proofErr w:type="spellStart"/>
      <w:r w:rsidRPr="00212F7D">
        <w:rPr>
          <w:rFonts w:eastAsia="Cambria"/>
          <w:color w:val="000000"/>
        </w:rPr>
        <w:t>pārstāvēttiesīgo</w:t>
      </w:r>
      <w:proofErr w:type="spellEnd"/>
      <w:r w:rsidRPr="00212F7D">
        <w:rPr>
          <w:rFonts w:eastAsia="Cambria"/>
          <w:color w:val="000000"/>
        </w:rPr>
        <w:t xml:space="preserve"> personu vai prokūristu, vai personu, kura ir pilnvarota pārstāvēt Pretendentu darbībās, kas saistītas ar filiāli, vai personālsabiedrības biedru, tā valdes vai padomes locekli, patieso labuma guvēju, </w:t>
      </w:r>
      <w:proofErr w:type="spellStart"/>
      <w:r w:rsidRPr="00212F7D">
        <w:rPr>
          <w:rFonts w:eastAsia="Cambria"/>
          <w:color w:val="000000"/>
        </w:rPr>
        <w:t>pārstāvēttiesīgo</w:t>
      </w:r>
      <w:proofErr w:type="spellEnd"/>
      <w:r w:rsidRPr="00212F7D">
        <w:rPr>
          <w:rFonts w:eastAsia="Cambria"/>
          <w:color w:val="000000"/>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342BBFB6" w14:textId="77777777" w:rsidR="00212F7D" w:rsidRPr="00212F7D" w:rsidRDefault="00212F7D" w:rsidP="00DE1647">
      <w:pPr>
        <w:widowControl w:val="0"/>
        <w:numPr>
          <w:ilvl w:val="0"/>
          <w:numId w:val="55"/>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color w:val="000000"/>
        </w:rPr>
        <w:t>Pretendents nav ieinteresēts citu Pretendentu šai izsolei iesniegtajos piedāvājumos, pieteikums, tai skaitā piedāvājums, ir sagatavots individuāli un nav saskaņots ar konkurentiem;</w:t>
      </w:r>
    </w:p>
    <w:p w14:paraId="0D667480" w14:textId="77777777" w:rsidR="00212F7D" w:rsidRPr="00212F7D" w:rsidRDefault="00212F7D" w:rsidP="00DE1647">
      <w:pPr>
        <w:widowControl w:val="0"/>
        <w:numPr>
          <w:ilvl w:val="0"/>
          <w:numId w:val="55"/>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color w:val="000000"/>
        </w:rPr>
        <w:t>visas izsoles pieteikumā sniegtās ziņas par Pretendentu un tā piedāvājumiem ir patiesas;</w:t>
      </w:r>
    </w:p>
    <w:p w14:paraId="2E9012A4" w14:textId="77777777" w:rsidR="00212F7D" w:rsidRPr="00212F7D" w:rsidRDefault="00212F7D" w:rsidP="00DE1647">
      <w:pPr>
        <w:widowControl w:val="0"/>
        <w:numPr>
          <w:ilvl w:val="0"/>
          <w:numId w:val="55"/>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color w:val="000000"/>
        </w:rPr>
        <w:t>Pretendents piekrīt, ka personas dati tiks izmantoti, lai pārliecinātos par sniegtās informācijas patiesīgumu;</w:t>
      </w:r>
    </w:p>
    <w:p w14:paraId="6827E3A2" w14:textId="77777777" w:rsidR="00212F7D" w:rsidRPr="00212F7D" w:rsidRDefault="00212F7D" w:rsidP="00DE1647">
      <w:pPr>
        <w:widowControl w:val="0"/>
        <w:numPr>
          <w:ilvl w:val="0"/>
          <w:numId w:val="55"/>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color w:val="000000"/>
        </w:rPr>
        <w:t>Pretendents piekrīt – ja pēc Iznomātāja rīcībā esošās informācijas Pretendents ir atzīstams par nelabticīgu nomnieku vai ieinteresēto personu attiecībā pret parādā esošo personu Iznomātājam, Pretendents netiek i</w:t>
      </w:r>
      <w:r w:rsidRPr="00212F7D">
        <w:rPr>
          <w:rFonts w:cs="Cambria"/>
          <w:color w:val="000000"/>
        </w:rPr>
        <w:t>ekļauts izsoles dalībnieku sarakstā</w:t>
      </w:r>
      <w:r w:rsidRPr="00212F7D">
        <w:rPr>
          <w:color w:val="000000"/>
        </w:rPr>
        <w:t xml:space="preserve">, jo tas ir sniedzis nepatiesas ziņas aizpildot un iesniedzot pieteikuma veidlapu; </w:t>
      </w:r>
    </w:p>
    <w:p w14:paraId="5D54B7AF" w14:textId="77777777" w:rsidR="00212F7D" w:rsidRPr="00212F7D" w:rsidRDefault="00212F7D" w:rsidP="00DE1647">
      <w:pPr>
        <w:widowControl w:val="0"/>
        <w:numPr>
          <w:ilvl w:val="0"/>
          <w:numId w:val="55"/>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rFonts w:cs="Cambria"/>
          <w:color w:val="000000"/>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16179BC1" w14:textId="77777777" w:rsidR="00212F7D" w:rsidRPr="00212F7D" w:rsidRDefault="00212F7D" w:rsidP="00DE1647">
      <w:pPr>
        <w:widowControl w:val="0"/>
        <w:numPr>
          <w:ilvl w:val="0"/>
          <w:numId w:val="55"/>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rFonts w:eastAsia="Cambria"/>
        </w:rPr>
        <w:t xml:space="preserve">Pretendents piekrīt, ka Iznomātājs kā </w:t>
      </w:r>
      <w:proofErr w:type="spellStart"/>
      <w:r w:rsidRPr="00212F7D">
        <w:rPr>
          <w:rFonts w:eastAsia="Cambria"/>
        </w:rPr>
        <w:t>kredītinformācijas</w:t>
      </w:r>
      <w:proofErr w:type="spellEnd"/>
      <w:r w:rsidRPr="00212F7D">
        <w:rPr>
          <w:rFonts w:eastAsia="Cambria"/>
        </w:rPr>
        <w:t xml:space="preserve"> lietotājs ir tiesīgs pieprasīt un saņemt </w:t>
      </w:r>
      <w:proofErr w:type="spellStart"/>
      <w:r w:rsidRPr="00212F7D">
        <w:rPr>
          <w:rFonts w:eastAsia="Cambria"/>
        </w:rPr>
        <w:t>kredītinformāciju</w:t>
      </w:r>
      <w:proofErr w:type="spellEnd"/>
      <w:r w:rsidRPr="00212F7D">
        <w:rPr>
          <w:rFonts w:eastAsia="Cambria"/>
        </w:rPr>
        <w:t>, tai skaitā ziņas par Pretendenta kavētajiem maksājumiem un tā kredītreitingu no Iznomātājam pieejamām datubāzēm;</w:t>
      </w:r>
    </w:p>
    <w:p w14:paraId="22BEF329" w14:textId="77777777" w:rsidR="00212F7D" w:rsidRPr="00212F7D" w:rsidRDefault="00212F7D" w:rsidP="00DE1647">
      <w:pPr>
        <w:widowControl w:val="0"/>
        <w:numPr>
          <w:ilvl w:val="0"/>
          <w:numId w:val="55"/>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color w:val="000000"/>
        </w:rPr>
        <w:t xml:space="preserve">Pretendents piekrīt, ka saziņai ar Pretendentu tiek izmantots pieteikumā dalībai izsolē norādītā e-adrese vai e-pasta adrese. </w:t>
      </w:r>
    </w:p>
    <w:p w14:paraId="128340A4" w14:textId="77777777" w:rsidR="00212F7D" w:rsidRPr="00212F7D" w:rsidRDefault="00212F7D" w:rsidP="00212F7D">
      <w:pPr>
        <w:spacing w:before="60"/>
        <w:jc w:val="both"/>
        <w:rPr>
          <w:color w:val="000000"/>
        </w:rPr>
      </w:pPr>
      <w:r w:rsidRPr="00212F7D">
        <w:rPr>
          <w:color w:val="000000"/>
        </w:rPr>
        <w:t xml:space="preserve">Pielikumā:  </w:t>
      </w:r>
    </w:p>
    <w:p w14:paraId="505397C3" w14:textId="77777777" w:rsidR="00212F7D" w:rsidRPr="00212F7D" w:rsidRDefault="00212F7D" w:rsidP="00212F7D">
      <w:pPr>
        <w:spacing w:before="60"/>
        <w:jc w:val="both"/>
        <w:rPr>
          <w:color w:val="000000"/>
        </w:rPr>
      </w:pPr>
      <w:r w:rsidRPr="00212F7D">
        <w:rPr>
          <w:rFonts w:ascii="Cambria" w:eastAsia="Cambria" w:hAnsi="Cambria" w:cs="Cambria"/>
          <w:color w:val="000000"/>
          <w:sz w:val="20"/>
          <w:szCs w:val="20"/>
        </w:rPr>
        <w:fldChar w:fldCharType="begin">
          <w:ffData>
            <w:name w:val=""/>
            <w:enabled/>
            <w:calcOnExit w:val="0"/>
            <w:checkBox>
              <w:sizeAuto/>
              <w:default w:val="0"/>
            </w:checkBox>
          </w:ffData>
        </w:fldChar>
      </w:r>
      <w:r w:rsidRPr="00212F7D">
        <w:rPr>
          <w:rFonts w:ascii="Cambria" w:eastAsia="Cambria" w:hAnsi="Cambria" w:cs="Cambria"/>
          <w:color w:val="000000"/>
          <w:sz w:val="20"/>
          <w:szCs w:val="20"/>
        </w:rPr>
        <w:instrText xml:space="preserve"> FORMCHECKBOX </w:instrText>
      </w:r>
      <w:r w:rsidR="00000000">
        <w:rPr>
          <w:rFonts w:ascii="Cambria" w:eastAsia="Cambria" w:hAnsi="Cambria" w:cs="Cambria"/>
          <w:color w:val="000000"/>
          <w:sz w:val="20"/>
          <w:szCs w:val="20"/>
        </w:rPr>
      </w:r>
      <w:r w:rsidR="00000000">
        <w:rPr>
          <w:rFonts w:ascii="Cambria" w:eastAsia="Cambria" w:hAnsi="Cambria" w:cs="Cambria"/>
          <w:color w:val="000000"/>
          <w:sz w:val="20"/>
          <w:szCs w:val="20"/>
        </w:rPr>
        <w:fldChar w:fldCharType="separate"/>
      </w:r>
      <w:r w:rsidRPr="00212F7D">
        <w:rPr>
          <w:rFonts w:ascii="Cambria" w:eastAsia="Cambria" w:hAnsi="Cambria" w:cs="Cambria"/>
          <w:color w:val="000000"/>
          <w:sz w:val="20"/>
          <w:szCs w:val="20"/>
        </w:rPr>
        <w:fldChar w:fldCharType="end"/>
      </w:r>
      <w:r w:rsidRPr="00212F7D">
        <w:rPr>
          <w:rFonts w:ascii="Cambria" w:eastAsia="Cambria" w:hAnsi="Cambria" w:cs="Cambria"/>
          <w:color w:val="000000"/>
          <w:sz w:val="20"/>
          <w:szCs w:val="20"/>
        </w:rPr>
        <w:t xml:space="preserve"> </w:t>
      </w:r>
      <w:r w:rsidRPr="00212F7D">
        <w:rPr>
          <w:color w:val="000000"/>
        </w:rPr>
        <w:t>Pilnvarotās personas pārstāvības tiesības apliecinoša dokumenta kopija uz ____ lpp.;</w:t>
      </w:r>
    </w:p>
    <w:p w14:paraId="31F1F8EB" w14:textId="77777777" w:rsidR="00212F7D" w:rsidRPr="00212F7D" w:rsidRDefault="00212F7D" w:rsidP="00212F7D">
      <w:pPr>
        <w:spacing w:before="60"/>
        <w:jc w:val="both"/>
        <w:rPr>
          <w:color w:val="000000"/>
        </w:rPr>
      </w:pPr>
      <w:r w:rsidRPr="00212F7D">
        <w:rPr>
          <w:rFonts w:ascii="Cambria" w:eastAsia="Cambria" w:hAnsi="Cambria" w:cs="Cambria"/>
          <w:color w:val="000000"/>
          <w:sz w:val="20"/>
          <w:szCs w:val="20"/>
        </w:rPr>
        <w:fldChar w:fldCharType="begin">
          <w:ffData>
            <w:name w:val=""/>
            <w:enabled/>
            <w:calcOnExit w:val="0"/>
            <w:checkBox>
              <w:sizeAuto/>
              <w:default w:val="0"/>
            </w:checkBox>
          </w:ffData>
        </w:fldChar>
      </w:r>
      <w:r w:rsidRPr="00212F7D">
        <w:rPr>
          <w:rFonts w:ascii="Cambria" w:eastAsia="Cambria" w:hAnsi="Cambria" w:cs="Cambria"/>
          <w:color w:val="000000"/>
          <w:sz w:val="20"/>
          <w:szCs w:val="20"/>
        </w:rPr>
        <w:instrText xml:space="preserve"> FORMCHECKBOX </w:instrText>
      </w:r>
      <w:r w:rsidR="00000000">
        <w:rPr>
          <w:rFonts w:ascii="Cambria" w:eastAsia="Cambria" w:hAnsi="Cambria" w:cs="Cambria"/>
          <w:color w:val="000000"/>
          <w:sz w:val="20"/>
          <w:szCs w:val="20"/>
        </w:rPr>
      </w:r>
      <w:r w:rsidR="00000000">
        <w:rPr>
          <w:rFonts w:ascii="Cambria" w:eastAsia="Cambria" w:hAnsi="Cambria" w:cs="Cambria"/>
          <w:color w:val="000000"/>
          <w:sz w:val="20"/>
          <w:szCs w:val="20"/>
        </w:rPr>
        <w:fldChar w:fldCharType="separate"/>
      </w:r>
      <w:r w:rsidRPr="00212F7D">
        <w:rPr>
          <w:rFonts w:ascii="Cambria" w:eastAsia="Cambria" w:hAnsi="Cambria" w:cs="Cambria"/>
          <w:color w:val="000000"/>
          <w:sz w:val="20"/>
          <w:szCs w:val="20"/>
        </w:rPr>
        <w:fldChar w:fldCharType="end"/>
      </w:r>
      <w:r w:rsidRPr="00212F7D">
        <w:rPr>
          <w:rFonts w:eastAsia="Cambria"/>
          <w:b/>
          <w:bCs/>
        </w:rPr>
        <w:t xml:space="preserve"> </w:t>
      </w:r>
      <w:r w:rsidRPr="00212F7D">
        <w:rPr>
          <w:color w:val="000000"/>
        </w:rPr>
        <w:t>___________________________________________________________________________.</w:t>
      </w:r>
    </w:p>
    <w:p w14:paraId="2AE72A7C" w14:textId="77777777" w:rsidR="00212F7D" w:rsidRPr="00212F7D" w:rsidRDefault="00212F7D" w:rsidP="00212F7D">
      <w:pPr>
        <w:jc w:val="center"/>
        <w:rPr>
          <w:i/>
          <w:iCs/>
          <w:color w:val="000000"/>
          <w:sz w:val="18"/>
          <w:szCs w:val="18"/>
        </w:rPr>
      </w:pPr>
      <w:r w:rsidRPr="00212F7D">
        <w:rPr>
          <w:i/>
          <w:iCs/>
          <w:color w:val="000000"/>
          <w:sz w:val="18"/>
          <w:szCs w:val="18"/>
        </w:rPr>
        <w:t>(cits dokuments – norādīt dok. nosaukumu, lapu skaitu)</w:t>
      </w:r>
    </w:p>
    <w:p w14:paraId="0155AC18" w14:textId="77777777" w:rsidR="00212F7D" w:rsidRPr="00212F7D" w:rsidRDefault="00212F7D" w:rsidP="00212F7D">
      <w:pPr>
        <w:jc w:val="both"/>
        <w:rPr>
          <w:i/>
        </w:rPr>
      </w:pPr>
    </w:p>
    <w:p w14:paraId="4EB7CE6A" w14:textId="77777777" w:rsidR="00212F7D" w:rsidRPr="00212F7D" w:rsidRDefault="00212F7D" w:rsidP="00212F7D">
      <w:pPr>
        <w:jc w:val="both"/>
        <w:rPr>
          <w: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212F7D" w:rsidRPr="00212F7D" w14:paraId="60D701B1" w14:textId="77777777" w:rsidTr="006843B0">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7C768D1A" w14:textId="77777777" w:rsidR="00212F7D" w:rsidRPr="00212F7D" w:rsidRDefault="00212F7D" w:rsidP="00212F7D">
            <w:pPr>
              <w:spacing w:before="100"/>
              <w:ind w:left="95"/>
            </w:pPr>
            <w:proofErr w:type="spellStart"/>
            <w:r w:rsidRPr="00212F7D">
              <w:t>P</w:t>
            </w:r>
            <w:r w:rsidRPr="00212F7D">
              <w:rPr>
                <w:spacing w:val="1"/>
              </w:rPr>
              <w:t>a</w:t>
            </w:r>
            <w:r w:rsidRPr="00212F7D">
              <w:rPr>
                <w:spacing w:val="-1"/>
              </w:rPr>
              <w:t>r</w:t>
            </w:r>
            <w:r w:rsidRPr="00212F7D">
              <w:rPr>
                <w:spacing w:val="1"/>
              </w:rPr>
              <w:t>a</w:t>
            </w:r>
            <w:r w:rsidRPr="00212F7D">
              <w:t>k</w:t>
            </w:r>
            <w:r w:rsidRPr="00212F7D">
              <w:rPr>
                <w:spacing w:val="1"/>
              </w:rPr>
              <w:t>s</w:t>
            </w:r>
            <w:r w:rsidRPr="00212F7D">
              <w:t>t</w:t>
            </w:r>
            <w:r w:rsidRPr="00212F7D">
              <w:rPr>
                <w:spacing w:val="2"/>
              </w:rPr>
              <w:t>t</w:t>
            </w:r>
            <w:r w:rsidRPr="00212F7D">
              <w:rPr>
                <w:spacing w:val="-3"/>
              </w:rPr>
              <w:t>i</w:t>
            </w:r>
            <w:r w:rsidRPr="00212F7D">
              <w:rPr>
                <w:spacing w:val="1"/>
              </w:rPr>
              <w:t>es</w:t>
            </w:r>
            <w:r w:rsidRPr="00212F7D">
              <w:t>ī</w:t>
            </w:r>
            <w:r w:rsidRPr="00212F7D">
              <w:rPr>
                <w:spacing w:val="-2"/>
              </w:rPr>
              <w:t>g</w:t>
            </w:r>
            <w:r w:rsidRPr="00212F7D">
              <w:t>ās</w:t>
            </w:r>
            <w:proofErr w:type="spellEnd"/>
            <w:r w:rsidRPr="00212F7D">
              <w:rPr>
                <w:spacing w:val="27"/>
              </w:rPr>
              <w:t xml:space="preserve"> </w:t>
            </w:r>
            <w:r w:rsidRPr="00212F7D">
              <w:rPr>
                <w:w w:val="102"/>
              </w:rPr>
              <w:t>p</w:t>
            </w:r>
            <w:r w:rsidRPr="00212F7D">
              <w:rPr>
                <w:spacing w:val="1"/>
                <w:w w:val="102"/>
              </w:rPr>
              <w:t>e</w:t>
            </w:r>
            <w:r w:rsidRPr="00212F7D">
              <w:rPr>
                <w:spacing w:val="-1"/>
                <w:w w:val="102"/>
              </w:rPr>
              <w:t>r</w:t>
            </w:r>
            <w:r w:rsidRPr="00212F7D">
              <w:rPr>
                <w:spacing w:val="1"/>
                <w:w w:val="102"/>
              </w:rPr>
              <w:t>s</w:t>
            </w:r>
            <w:r w:rsidRPr="00212F7D">
              <w:rPr>
                <w:spacing w:val="-2"/>
                <w:w w:val="102"/>
              </w:rPr>
              <w:t>o</w:t>
            </w:r>
            <w:r w:rsidRPr="00212F7D">
              <w:rPr>
                <w:w w:val="102"/>
              </w:rPr>
              <w:t>n</w:t>
            </w:r>
            <w:r w:rsidRPr="00212F7D">
              <w:rPr>
                <w:spacing w:val="1"/>
                <w:w w:val="102"/>
              </w:rPr>
              <w:t>a</w:t>
            </w:r>
            <w:r w:rsidRPr="00212F7D">
              <w:rPr>
                <w:w w:val="102"/>
              </w:rPr>
              <w:t>s</w:t>
            </w:r>
            <w:r w:rsidRPr="00212F7D">
              <w:rPr>
                <w:spacing w:val="-3"/>
                <w:w w:val="102"/>
              </w:rPr>
              <w:t xml:space="preserve"> p</w:t>
            </w:r>
            <w:r w:rsidRPr="00212F7D">
              <w:rPr>
                <w:spacing w:val="3"/>
                <w:w w:val="102"/>
              </w:rPr>
              <w:t>a</w:t>
            </w:r>
            <w:r w:rsidRPr="00212F7D">
              <w:rPr>
                <w:spacing w:val="-1"/>
                <w:w w:val="102"/>
              </w:rPr>
              <w:t>r</w:t>
            </w:r>
            <w:r w:rsidRPr="00212F7D">
              <w:rPr>
                <w:spacing w:val="1"/>
                <w:w w:val="102"/>
              </w:rPr>
              <w:t>a</w:t>
            </w:r>
            <w:r w:rsidRPr="00212F7D">
              <w:rPr>
                <w:w w:val="102"/>
              </w:rPr>
              <w:t>k</w:t>
            </w:r>
            <w:r w:rsidRPr="00212F7D">
              <w:rPr>
                <w:spacing w:val="1"/>
                <w:w w:val="102"/>
              </w:rPr>
              <w:t>s</w:t>
            </w:r>
            <w:r w:rsidRPr="00212F7D">
              <w:rPr>
                <w:w w:val="102"/>
              </w:rPr>
              <w:t>ts</w:t>
            </w:r>
          </w:p>
        </w:tc>
        <w:tc>
          <w:tcPr>
            <w:tcW w:w="2718" w:type="pct"/>
            <w:tcBorders>
              <w:top w:val="single" w:sz="4" w:space="0" w:color="auto"/>
              <w:left w:val="single" w:sz="4" w:space="0" w:color="auto"/>
              <w:bottom w:val="single" w:sz="4" w:space="0" w:color="auto"/>
              <w:right w:val="single" w:sz="4" w:space="0" w:color="auto"/>
            </w:tcBorders>
          </w:tcPr>
          <w:p w14:paraId="6B100685" w14:textId="77777777" w:rsidR="00212F7D" w:rsidRPr="00212F7D" w:rsidRDefault="00212F7D" w:rsidP="00212F7D">
            <w:pPr>
              <w:spacing w:before="100"/>
            </w:pPr>
          </w:p>
        </w:tc>
      </w:tr>
      <w:tr w:rsidR="00212F7D" w:rsidRPr="00212F7D" w14:paraId="57D5F37F" w14:textId="77777777" w:rsidTr="006843B0">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3368DA5D" w14:textId="77777777" w:rsidR="00212F7D" w:rsidRPr="00212F7D" w:rsidRDefault="00212F7D" w:rsidP="00212F7D">
            <w:pPr>
              <w:spacing w:before="100"/>
              <w:ind w:left="95"/>
            </w:pPr>
            <w:r w:rsidRPr="00212F7D">
              <w:rPr>
                <w:spacing w:val="-2"/>
              </w:rPr>
              <w:t>V</w:t>
            </w:r>
            <w:r w:rsidRPr="00212F7D">
              <w:rPr>
                <w:spacing w:val="3"/>
              </w:rPr>
              <w:t>ā</w:t>
            </w:r>
            <w:r w:rsidRPr="00212F7D">
              <w:rPr>
                <w:spacing w:val="-1"/>
              </w:rPr>
              <w:t>r</w:t>
            </w:r>
            <w:r w:rsidRPr="00212F7D">
              <w:t>d</w:t>
            </w:r>
            <w:r w:rsidRPr="00212F7D">
              <w:rPr>
                <w:spacing w:val="-1"/>
              </w:rPr>
              <w:t>s</w:t>
            </w:r>
            <w:r w:rsidRPr="00212F7D">
              <w:t>,</w:t>
            </w:r>
            <w:r w:rsidRPr="00212F7D">
              <w:rPr>
                <w:spacing w:val="16"/>
              </w:rPr>
              <w:t xml:space="preserve"> </w:t>
            </w:r>
            <w:r w:rsidRPr="00212F7D">
              <w:rPr>
                <w:w w:val="102"/>
              </w:rPr>
              <w:t>u</w:t>
            </w:r>
            <w:r w:rsidRPr="00212F7D">
              <w:rPr>
                <w:spacing w:val="1"/>
                <w:w w:val="102"/>
              </w:rPr>
              <w:t>z</w:t>
            </w:r>
            <w:r w:rsidRPr="00212F7D">
              <w:rPr>
                <w:spacing w:val="-2"/>
                <w:w w:val="102"/>
              </w:rPr>
              <w:t>v</w:t>
            </w:r>
            <w:r w:rsidRPr="00212F7D">
              <w:rPr>
                <w:spacing w:val="1"/>
                <w:w w:val="102"/>
              </w:rPr>
              <w:t>ā</w:t>
            </w:r>
            <w:r w:rsidRPr="00212F7D">
              <w:rPr>
                <w:spacing w:val="-1"/>
                <w:w w:val="102"/>
              </w:rPr>
              <w:t>r</w:t>
            </w:r>
            <w:r w:rsidRPr="00212F7D">
              <w:rPr>
                <w:w w:val="102"/>
              </w:rPr>
              <w:t>ds</w:t>
            </w:r>
          </w:p>
        </w:tc>
        <w:tc>
          <w:tcPr>
            <w:tcW w:w="2718" w:type="pct"/>
            <w:tcBorders>
              <w:top w:val="single" w:sz="4" w:space="0" w:color="auto"/>
              <w:left w:val="single" w:sz="4" w:space="0" w:color="auto"/>
              <w:bottom w:val="single" w:sz="4" w:space="0" w:color="auto"/>
              <w:right w:val="single" w:sz="4" w:space="0" w:color="auto"/>
            </w:tcBorders>
          </w:tcPr>
          <w:p w14:paraId="588DED50" w14:textId="77777777" w:rsidR="00212F7D" w:rsidRPr="00212F7D" w:rsidRDefault="00212F7D" w:rsidP="00212F7D">
            <w:pPr>
              <w:spacing w:before="100"/>
              <w:ind w:left="105"/>
            </w:pPr>
          </w:p>
        </w:tc>
      </w:tr>
      <w:tr w:rsidR="00212F7D" w:rsidRPr="00212F7D" w14:paraId="5E7B6CD8" w14:textId="77777777" w:rsidTr="006843B0">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5EB3C62" w14:textId="77777777" w:rsidR="00212F7D" w:rsidRPr="00212F7D" w:rsidRDefault="00212F7D" w:rsidP="00212F7D">
            <w:pPr>
              <w:spacing w:before="100"/>
              <w:ind w:left="95"/>
            </w:pPr>
            <w:r w:rsidRPr="00212F7D">
              <w:rPr>
                <w:spacing w:val="1"/>
                <w:w w:val="102"/>
              </w:rPr>
              <w:t>A</w:t>
            </w:r>
            <w:r w:rsidRPr="00212F7D">
              <w:rPr>
                <w:w w:val="102"/>
              </w:rPr>
              <w:t>m</w:t>
            </w:r>
            <w:r w:rsidRPr="00212F7D">
              <w:rPr>
                <w:spacing w:val="3"/>
                <w:w w:val="102"/>
              </w:rPr>
              <w:t>a</w:t>
            </w:r>
            <w:r w:rsidRPr="00212F7D">
              <w:rPr>
                <w:w w:val="102"/>
              </w:rPr>
              <w:t>ts</w:t>
            </w:r>
          </w:p>
        </w:tc>
        <w:tc>
          <w:tcPr>
            <w:tcW w:w="2718" w:type="pct"/>
            <w:tcBorders>
              <w:top w:val="single" w:sz="4" w:space="0" w:color="auto"/>
              <w:left w:val="single" w:sz="4" w:space="0" w:color="auto"/>
              <w:bottom w:val="single" w:sz="4" w:space="0" w:color="auto"/>
              <w:right w:val="single" w:sz="4" w:space="0" w:color="auto"/>
            </w:tcBorders>
          </w:tcPr>
          <w:p w14:paraId="6C784EFF" w14:textId="77777777" w:rsidR="00212F7D" w:rsidRPr="00212F7D" w:rsidRDefault="00212F7D" w:rsidP="00212F7D">
            <w:pPr>
              <w:spacing w:before="100"/>
              <w:ind w:left="105"/>
            </w:pPr>
          </w:p>
        </w:tc>
      </w:tr>
      <w:tr w:rsidR="00212F7D" w:rsidRPr="00212F7D" w14:paraId="5D8A2D37" w14:textId="77777777" w:rsidTr="006843B0">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400B7D00" w14:textId="77777777" w:rsidR="00212F7D" w:rsidRPr="00212F7D" w:rsidRDefault="00212F7D" w:rsidP="00212F7D">
            <w:pPr>
              <w:spacing w:before="100"/>
              <w:ind w:left="95"/>
            </w:pPr>
            <w:r w:rsidRPr="00212F7D">
              <w:rPr>
                <w:spacing w:val="1"/>
                <w:w w:val="102"/>
              </w:rPr>
              <w:t>Da</w:t>
            </w:r>
            <w:r w:rsidRPr="00212F7D">
              <w:rPr>
                <w:spacing w:val="2"/>
                <w:w w:val="102"/>
              </w:rPr>
              <w:t>t</w:t>
            </w:r>
            <w:r w:rsidRPr="00212F7D">
              <w:rPr>
                <w:w w:val="102"/>
              </w:rPr>
              <w:t>ums</w:t>
            </w:r>
          </w:p>
        </w:tc>
        <w:tc>
          <w:tcPr>
            <w:tcW w:w="2718" w:type="pct"/>
            <w:tcBorders>
              <w:top w:val="single" w:sz="4" w:space="0" w:color="auto"/>
              <w:left w:val="single" w:sz="4" w:space="0" w:color="auto"/>
              <w:bottom w:val="single" w:sz="4" w:space="0" w:color="auto"/>
              <w:right w:val="single" w:sz="4" w:space="0" w:color="auto"/>
            </w:tcBorders>
          </w:tcPr>
          <w:p w14:paraId="13C73D5F" w14:textId="77777777" w:rsidR="00212F7D" w:rsidRPr="00212F7D" w:rsidRDefault="00212F7D" w:rsidP="00212F7D">
            <w:pPr>
              <w:spacing w:before="100"/>
              <w:ind w:left="105"/>
            </w:pPr>
          </w:p>
        </w:tc>
      </w:tr>
    </w:tbl>
    <w:p w14:paraId="18F590AB" w14:textId="77777777" w:rsidR="00212F7D" w:rsidRPr="00212F7D" w:rsidRDefault="00212F7D" w:rsidP="00212F7D">
      <w:pPr>
        <w:widowControl w:val="0"/>
        <w:pBdr>
          <w:top w:val="nil"/>
          <w:left w:val="nil"/>
          <w:bottom w:val="nil"/>
          <w:right w:val="nil"/>
          <w:between w:val="nil"/>
        </w:pBdr>
        <w:spacing w:before="100" w:after="200" w:line="276" w:lineRule="auto"/>
        <w:rPr>
          <w:rFonts w:ascii="Cambria" w:eastAsia="Cambria" w:hAnsi="Cambria" w:cs="Cambria"/>
          <w:color w:val="000000"/>
          <w:sz w:val="20"/>
          <w:szCs w:val="20"/>
        </w:rPr>
      </w:pPr>
    </w:p>
    <w:p w14:paraId="71FC1707" w14:textId="77777777" w:rsidR="00DE1647" w:rsidRDefault="00212F7D" w:rsidP="00212F7D">
      <w:pPr>
        <w:tabs>
          <w:tab w:val="left" w:pos="5670"/>
        </w:tabs>
        <w:spacing w:line="259" w:lineRule="auto"/>
        <w:rPr>
          <w:rFonts w:eastAsia="Calibri"/>
          <w:b/>
          <w:sz w:val="22"/>
          <w:szCs w:val="22"/>
          <w:lang w:eastAsia="en-US"/>
        </w:rPr>
      </w:pPr>
      <w:r w:rsidRPr="00212F7D">
        <w:rPr>
          <w:rFonts w:eastAsia="Calibri"/>
          <w:b/>
          <w:sz w:val="22"/>
          <w:szCs w:val="22"/>
          <w:lang w:eastAsia="en-US"/>
        </w:rPr>
        <w:tab/>
      </w:r>
    </w:p>
    <w:p w14:paraId="458E0ED4" w14:textId="77777777" w:rsidR="00DE1647" w:rsidRDefault="00DE1647">
      <w:pPr>
        <w:spacing w:after="160" w:line="259" w:lineRule="auto"/>
        <w:rPr>
          <w:rFonts w:eastAsia="Calibri"/>
          <w:b/>
          <w:sz w:val="22"/>
          <w:szCs w:val="22"/>
          <w:lang w:eastAsia="en-US"/>
        </w:rPr>
      </w:pPr>
      <w:r>
        <w:rPr>
          <w:rFonts w:eastAsia="Calibri"/>
          <w:b/>
          <w:sz w:val="22"/>
          <w:szCs w:val="22"/>
          <w:lang w:eastAsia="en-US"/>
        </w:rPr>
        <w:br w:type="page"/>
      </w:r>
    </w:p>
    <w:p w14:paraId="0DFD0EA0" w14:textId="6F0C4A5F" w:rsidR="00212F7D" w:rsidRPr="00212F7D" w:rsidRDefault="00212F7D" w:rsidP="00DE1647">
      <w:pPr>
        <w:tabs>
          <w:tab w:val="left" w:pos="5670"/>
        </w:tabs>
        <w:spacing w:line="259" w:lineRule="auto"/>
        <w:jc w:val="right"/>
        <w:rPr>
          <w:rFonts w:eastAsia="Calibri"/>
          <w:b/>
          <w:sz w:val="22"/>
          <w:szCs w:val="22"/>
          <w:lang w:eastAsia="en-US"/>
        </w:rPr>
      </w:pPr>
      <w:r w:rsidRPr="00212F7D">
        <w:rPr>
          <w:rFonts w:eastAsia="Calibri"/>
          <w:b/>
          <w:sz w:val="22"/>
          <w:szCs w:val="22"/>
          <w:lang w:eastAsia="en-US"/>
        </w:rPr>
        <w:lastRenderedPageBreak/>
        <w:t>2.pielikums</w:t>
      </w:r>
    </w:p>
    <w:p w14:paraId="4026CE17"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ab/>
        <w:t>Gulbenes novada domes</w:t>
      </w:r>
    </w:p>
    <w:p w14:paraId="2BBD2A83"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ab/>
        <w:t>2022. gada 29.decembra</w:t>
      </w:r>
    </w:p>
    <w:p w14:paraId="1314BB7C"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ab/>
        <w:t>lēmumam Nr. GND/2022/1329</w:t>
      </w:r>
    </w:p>
    <w:p w14:paraId="1D6939FF"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ab/>
        <w:t>(protokols Nr.27, 116.p.)</w:t>
      </w:r>
    </w:p>
    <w:p w14:paraId="68E2BD15" w14:textId="77777777" w:rsidR="00212F7D" w:rsidRPr="00212F7D" w:rsidRDefault="00212F7D" w:rsidP="00212F7D">
      <w:pPr>
        <w:tabs>
          <w:tab w:val="left" w:pos="5670"/>
        </w:tabs>
        <w:rPr>
          <w:rFonts w:eastAsia="Calibri"/>
          <w:sz w:val="22"/>
          <w:szCs w:val="22"/>
          <w:lang w:eastAsia="en-US"/>
        </w:rPr>
      </w:pPr>
    </w:p>
    <w:p w14:paraId="5D7CB97A" w14:textId="77777777" w:rsidR="00212F7D" w:rsidRPr="00212F7D" w:rsidRDefault="00212F7D" w:rsidP="00212F7D">
      <w:pPr>
        <w:tabs>
          <w:tab w:val="left" w:pos="5670"/>
        </w:tabs>
        <w:rPr>
          <w:rFonts w:eastAsia="Calibri"/>
          <w:sz w:val="22"/>
          <w:szCs w:val="22"/>
          <w:lang w:eastAsia="en-US"/>
        </w:rPr>
      </w:pPr>
    </w:p>
    <w:p w14:paraId="14E457E9" w14:textId="77777777" w:rsidR="00212F7D" w:rsidRPr="00212F7D" w:rsidRDefault="00212F7D" w:rsidP="00212F7D">
      <w:pPr>
        <w:tabs>
          <w:tab w:val="left" w:pos="5670"/>
        </w:tabs>
        <w:jc w:val="center"/>
        <w:rPr>
          <w:rFonts w:eastAsia="Calibri"/>
          <w:sz w:val="22"/>
          <w:szCs w:val="22"/>
          <w:lang w:eastAsia="en-US"/>
        </w:rPr>
      </w:pPr>
      <w:r w:rsidRPr="00212F7D">
        <w:rPr>
          <w:rFonts w:eastAsia="Calibri"/>
          <w:b/>
          <w:bCs/>
          <w:sz w:val="22"/>
          <w:szCs w:val="22"/>
          <w:lang w:eastAsia="en-US"/>
        </w:rPr>
        <w:t xml:space="preserve">PAR NOMAS OBJEKTU PUBLICĒJAMĀ INFORMĀCIJA </w:t>
      </w:r>
    </w:p>
    <w:p w14:paraId="170D5047" w14:textId="77777777" w:rsidR="00212F7D" w:rsidRPr="00212F7D" w:rsidRDefault="00212F7D" w:rsidP="00212F7D">
      <w:pPr>
        <w:tabs>
          <w:tab w:val="left" w:pos="5670"/>
        </w:tabs>
        <w:rPr>
          <w:rFonts w:eastAsia="Calibri"/>
          <w:sz w:val="22"/>
          <w:szCs w:val="22"/>
          <w:lang w:eastAsia="en-US"/>
        </w:rPr>
      </w:pPr>
    </w:p>
    <w:tbl>
      <w:tblPr>
        <w:tblStyle w:val="Reatabula"/>
        <w:tblW w:w="0" w:type="auto"/>
        <w:tblLook w:val="04A0" w:firstRow="1" w:lastRow="0" w:firstColumn="1" w:lastColumn="0" w:noHBand="0" w:noVBand="1"/>
      </w:tblPr>
      <w:tblGrid>
        <w:gridCol w:w="3114"/>
        <w:gridCol w:w="6230"/>
      </w:tblGrid>
      <w:tr w:rsidR="00212F7D" w:rsidRPr="00212F7D" w14:paraId="22465C68" w14:textId="77777777" w:rsidTr="006843B0">
        <w:trPr>
          <w:trHeight w:val="40"/>
        </w:trPr>
        <w:tc>
          <w:tcPr>
            <w:tcW w:w="3114" w:type="dxa"/>
          </w:tcPr>
          <w:p w14:paraId="74CD63F8" w14:textId="77777777" w:rsidR="00212F7D" w:rsidRPr="00DE1647" w:rsidRDefault="00212F7D" w:rsidP="00212F7D">
            <w:pPr>
              <w:tabs>
                <w:tab w:val="left" w:pos="5670"/>
              </w:tabs>
              <w:rPr>
                <w:rFonts w:eastAsia="Calibri"/>
                <w:lang w:eastAsia="en-US"/>
              </w:rPr>
            </w:pPr>
            <w:r w:rsidRPr="00DE1647">
              <w:rPr>
                <w:rFonts w:eastAsia="Calibri"/>
                <w:lang w:eastAsia="en-US"/>
              </w:rPr>
              <w:t>Nomas objekta veids</w:t>
            </w:r>
          </w:p>
        </w:tc>
        <w:tc>
          <w:tcPr>
            <w:tcW w:w="6230" w:type="dxa"/>
          </w:tcPr>
          <w:p w14:paraId="0681196F" w14:textId="1A8B7AC3" w:rsidR="00212F7D" w:rsidRPr="00DE1647" w:rsidRDefault="00212F7D" w:rsidP="00DE1647">
            <w:pPr>
              <w:pStyle w:val="Sarakstarindkopa"/>
              <w:numPr>
                <w:ilvl w:val="2"/>
                <w:numId w:val="55"/>
              </w:numPr>
              <w:ind w:left="49" w:firstLine="0"/>
              <w:jc w:val="both"/>
              <w:rPr>
                <w:rFonts w:ascii="Times New Roman" w:hAnsi="Times New Roman"/>
                <w:sz w:val="24"/>
                <w:szCs w:val="24"/>
              </w:rPr>
            </w:pPr>
            <w:r w:rsidRPr="00DE1647">
              <w:rPr>
                <w:rFonts w:ascii="Times New Roman" w:hAnsi="Times New Roman"/>
                <w:sz w:val="24"/>
                <w:szCs w:val="24"/>
              </w:rPr>
              <w:t>Gulbenes novada pašvaldības nekustamajā īpašumā ar kadastra numuru 5001 007 0270 un adresi: Zaļā iela 3, Gulbene, Gulbenes novads, izbūvējamā ražošanas ēkas daļa 199,30 m</w:t>
            </w:r>
            <w:r w:rsidRPr="00DE1647">
              <w:rPr>
                <w:rFonts w:ascii="Times New Roman" w:hAnsi="Times New Roman"/>
                <w:sz w:val="24"/>
                <w:szCs w:val="24"/>
                <w:vertAlign w:val="superscript"/>
              </w:rPr>
              <w:t>2</w:t>
            </w:r>
            <w:r w:rsidRPr="00DE1647">
              <w:rPr>
                <w:rFonts w:ascii="Times New Roman" w:hAnsi="Times New Roman"/>
                <w:sz w:val="24"/>
                <w:szCs w:val="24"/>
              </w:rPr>
              <w:t xml:space="preserve"> platībā, tai skaitā biroja telpas, palīgtelpas un </w:t>
            </w:r>
            <w:proofErr w:type="spellStart"/>
            <w:r w:rsidRPr="00DE1647">
              <w:rPr>
                <w:rFonts w:ascii="Times New Roman" w:hAnsi="Times New Roman"/>
                <w:sz w:val="24"/>
                <w:szCs w:val="24"/>
              </w:rPr>
              <w:t>ārtelpa</w:t>
            </w:r>
            <w:proofErr w:type="spellEnd"/>
            <w:r w:rsidRPr="00DE1647">
              <w:rPr>
                <w:rFonts w:ascii="Times New Roman" w:hAnsi="Times New Roman"/>
                <w:sz w:val="24"/>
                <w:szCs w:val="24"/>
              </w:rPr>
              <w:t xml:space="preserve"> (nojume) (turpmāk – Ēka); </w:t>
            </w:r>
          </w:p>
          <w:p w14:paraId="21B96003" w14:textId="77777777" w:rsidR="00212F7D" w:rsidRPr="00DE1647" w:rsidRDefault="00212F7D" w:rsidP="00DE1647">
            <w:pPr>
              <w:numPr>
                <w:ilvl w:val="2"/>
                <w:numId w:val="55"/>
              </w:numPr>
              <w:ind w:left="49" w:firstLine="0"/>
              <w:contextualSpacing/>
              <w:jc w:val="both"/>
              <w:rPr>
                <w:rFonts w:eastAsia="Calibri"/>
                <w:lang w:eastAsia="en-US"/>
              </w:rPr>
            </w:pPr>
            <w:r w:rsidRPr="00DE1647">
              <w:rPr>
                <w:rFonts w:eastAsia="Calibri"/>
                <w:lang w:eastAsia="en-US"/>
              </w:rPr>
              <w:t>ar Ēku neatdalāmi saistītās, izbūvējamās būves, kas paredzētas Ēkas nomnieku koplietošanai, un kas nav nodotas atsevišķā lietošanā citām personām, tai skaitā brauktuve un stāvlaukums ar apgaismojumu (betona bruģakmens segums) (turpmāk – Inženierbūves);</w:t>
            </w:r>
          </w:p>
          <w:p w14:paraId="5FA51EC4" w14:textId="77777777" w:rsidR="00212F7D" w:rsidRPr="00DE1647" w:rsidRDefault="00212F7D" w:rsidP="00DE1647">
            <w:pPr>
              <w:numPr>
                <w:ilvl w:val="2"/>
                <w:numId w:val="55"/>
              </w:numPr>
              <w:ind w:left="49" w:firstLine="0"/>
              <w:contextualSpacing/>
              <w:jc w:val="both"/>
              <w:rPr>
                <w:rFonts w:eastAsia="Calibri"/>
                <w:lang w:eastAsia="en-US"/>
              </w:rPr>
            </w:pPr>
            <w:r w:rsidRPr="00DE1647">
              <w:rPr>
                <w:rFonts w:eastAsia="Calibri"/>
                <w:lang w:eastAsia="en-US"/>
              </w:rPr>
              <w:t>Ēkai un Inženierbūvēm piesaistītās zemes vienības, kadastra apzīmējums 5001 007 0270, daļas 3664 m</w:t>
            </w:r>
            <w:r w:rsidRPr="00DE1647">
              <w:rPr>
                <w:rFonts w:eastAsia="Calibri"/>
                <w:vertAlign w:val="superscript"/>
                <w:lang w:eastAsia="en-US"/>
              </w:rPr>
              <w:t>2</w:t>
            </w:r>
            <w:r w:rsidRPr="00DE1647">
              <w:rPr>
                <w:rFonts w:eastAsia="Calibri"/>
                <w:lang w:eastAsia="en-US"/>
              </w:rPr>
              <w:t xml:space="preserve"> platībā 700/3664 domājamā daļa (turpmāk – Zemesgabals),</w:t>
            </w:r>
          </w:p>
          <w:p w14:paraId="5C9A3093" w14:textId="77777777" w:rsidR="00212F7D" w:rsidRPr="00DE1647" w:rsidRDefault="00212F7D" w:rsidP="00212F7D">
            <w:pPr>
              <w:tabs>
                <w:tab w:val="left" w:pos="1276"/>
              </w:tabs>
              <w:ind w:left="317" w:hanging="317"/>
              <w:contextualSpacing/>
              <w:jc w:val="both"/>
              <w:rPr>
                <w:rFonts w:eastAsia="Calibri"/>
                <w:lang w:eastAsia="en-US"/>
              </w:rPr>
            </w:pPr>
            <w:r w:rsidRPr="00DE1647">
              <w:rPr>
                <w:rFonts w:eastAsia="Calibri"/>
                <w:lang w:eastAsia="en-US"/>
              </w:rPr>
              <w:t xml:space="preserve">turpmāk viss kopā saukts – Nomas objekts. </w:t>
            </w:r>
          </w:p>
        </w:tc>
      </w:tr>
      <w:tr w:rsidR="00212F7D" w:rsidRPr="00212F7D" w14:paraId="3A89F007" w14:textId="77777777" w:rsidTr="006843B0">
        <w:tc>
          <w:tcPr>
            <w:tcW w:w="3114" w:type="dxa"/>
          </w:tcPr>
          <w:p w14:paraId="0053D5EE" w14:textId="77777777" w:rsidR="00212F7D" w:rsidRPr="00212F7D" w:rsidRDefault="00212F7D" w:rsidP="00212F7D">
            <w:pPr>
              <w:tabs>
                <w:tab w:val="left" w:pos="5670"/>
              </w:tabs>
              <w:jc w:val="both"/>
              <w:rPr>
                <w:rFonts w:eastAsia="Calibri"/>
                <w:sz w:val="22"/>
                <w:szCs w:val="22"/>
                <w:lang w:eastAsia="en-US"/>
              </w:rPr>
            </w:pPr>
            <w:r w:rsidRPr="00212F7D">
              <w:rPr>
                <w:rFonts w:eastAsia="Calibri"/>
                <w:sz w:val="22"/>
                <w:szCs w:val="22"/>
                <w:lang w:eastAsia="en-US"/>
              </w:rPr>
              <w:t>Nekustamā īpašuma kadastra numurs</w:t>
            </w:r>
          </w:p>
        </w:tc>
        <w:tc>
          <w:tcPr>
            <w:tcW w:w="6230" w:type="dxa"/>
          </w:tcPr>
          <w:p w14:paraId="2B42BE44"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5001 007 0270</w:t>
            </w:r>
          </w:p>
        </w:tc>
      </w:tr>
      <w:tr w:rsidR="00212F7D" w:rsidRPr="00212F7D" w14:paraId="1BCC9953" w14:textId="77777777" w:rsidTr="006843B0">
        <w:tc>
          <w:tcPr>
            <w:tcW w:w="3114" w:type="dxa"/>
          </w:tcPr>
          <w:p w14:paraId="58C9FCAE" w14:textId="77777777" w:rsidR="00212F7D" w:rsidRPr="00212F7D" w:rsidRDefault="00212F7D" w:rsidP="00212F7D">
            <w:pPr>
              <w:tabs>
                <w:tab w:val="left" w:pos="5670"/>
              </w:tabs>
              <w:jc w:val="both"/>
              <w:rPr>
                <w:rFonts w:eastAsia="Calibri"/>
                <w:sz w:val="22"/>
                <w:szCs w:val="22"/>
                <w:lang w:eastAsia="en-US"/>
              </w:rPr>
            </w:pPr>
            <w:r w:rsidRPr="00212F7D">
              <w:rPr>
                <w:rFonts w:eastAsia="Calibri"/>
                <w:bCs/>
                <w:sz w:val="22"/>
                <w:szCs w:val="22"/>
                <w:lang w:eastAsia="en-US"/>
              </w:rPr>
              <w:t>Nomas objekta adrese</w:t>
            </w:r>
          </w:p>
        </w:tc>
        <w:tc>
          <w:tcPr>
            <w:tcW w:w="6230" w:type="dxa"/>
          </w:tcPr>
          <w:p w14:paraId="57EF8BA2"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Zaļā iela 3, Gulbene, Gulbenes novads</w:t>
            </w:r>
          </w:p>
        </w:tc>
      </w:tr>
      <w:tr w:rsidR="00212F7D" w:rsidRPr="00212F7D" w14:paraId="107B00D3" w14:textId="77777777" w:rsidTr="006843B0">
        <w:tc>
          <w:tcPr>
            <w:tcW w:w="3114" w:type="dxa"/>
          </w:tcPr>
          <w:p w14:paraId="1322C5F8" w14:textId="77777777" w:rsidR="00212F7D" w:rsidRPr="00212F7D" w:rsidRDefault="00212F7D" w:rsidP="00212F7D">
            <w:pPr>
              <w:tabs>
                <w:tab w:val="left" w:pos="5670"/>
              </w:tabs>
              <w:jc w:val="both"/>
              <w:rPr>
                <w:rFonts w:eastAsia="Calibri"/>
                <w:sz w:val="22"/>
                <w:szCs w:val="22"/>
                <w:lang w:eastAsia="en-US"/>
              </w:rPr>
            </w:pPr>
            <w:r w:rsidRPr="00212F7D">
              <w:rPr>
                <w:rFonts w:eastAsia="Calibri"/>
                <w:sz w:val="22"/>
                <w:szCs w:val="22"/>
                <w:lang w:eastAsia="en-US"/>
              </w:rPr>
              <w:t>Zemes vienības, uz kura tiks uzbūvēts nomas objekts, kadastra apzīmējums</w:t>
            </w:r>
          </w:p>
        </w:tc>
        <w:tc>
          <w:tcPr>
            <w:tcW w:w="6230" w:type="dxa"/>
          </w:tcPr>
          <w:p w14:paraId="38117324"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5001 007 0270</w:t>
            </w:r>
          </w:p>
        </w:tc>
      </w:tr>
      <w:tr w:rsidR="00212F7D" w:rsidRPr="00212F7D" w14:paraId="499FA367" w14:textId="77777777" w:rsidTr="006843B0">
        <w:tc>
          <w:tcPr>
            <w:tcW w:w="3114" w:type="dxa"/>
          </w:tcPr>
          <w:p w14:paraId="59DB62D6" w14:textId="77777777" w:rsidR="00212F7D" w:rsidRPr="00212F7D" w:rsidRDefault="00212F7D" w:rsidP="00212F7D">
            <w:pPr>
              <w:rPr>
                <w:rFonts w:eastAsia="Calibri"/>
                <w:sz w:val="22"/>
                <w:szCs w:val="22"/>
                <w:lang w:eastAsia="en-US"/>
              </w:rPr>
            </w:pPr>
            <w:r w:rsidRPr="00212F7D">
              <w:rPr>
                <w:rFonts w:eastAsia="Calibri"/>
                <w:sz w:val="22"/>
                <w:szCs w:val="22"/>
                <w:lang w:eastAsia="en-US"/>
              </w:rPr>
              <w:t xml:space="preserve">Zemes vienības daļas platība </w:t>
            </w:r>
          </w:p>
        </w:tc>
        <w:tc>
          <w:tcPr>
            <w:tcW w:w="6230" w:type="dxa"/>
          </w:tcPr>
          <w:p w14:paraId="506B90D2"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3664 m</w:t>
            </w:r>
            <w:r w:rsidRPr="00212F7D">
              <w:rPr>
                <w:rFonts w:eastAsia="Calibri"/>
                <w:sz w:val="22"/>
                <w:szCs w:val="22"/>
                <w:vertAlign w:val="superscript"/>
                <w:lang w:eastAsia="en-US"/>
              </w:rPr>
              <w:t>2</w:t>
            </w:r>
          </w:p>
        </w:tc>
      </w:tr>
      <w:tr w:rsidR="00212F7D" w:rsidRPr="00212F7D" w14:paraId="623981B1" w14:textId="77777777" w:rsidTr="006843B0">
        <w:tc>
          <w:tcPr>
            <w:tcW w:w="3114" w:type="dxa"/>
          </w:tcPr>
          <w:p w14:paraId="0C4C7B77" w14:textId="77777777" w:rsidR="00212F7D" w:rsidRPr="00212F7D" w:rsidRDefault="00212F7D" w:rsidP="00212F7D">
            <w:pPr>
              <w:tabs>
                <w:tab w:val="left" w:pos="5670"/>
              </w:tabs>
              <w:jc w:val="both"/>
              <w:rPr>
                <w:rFonts w:eastAsia="Calibri"/>
                <w:sz w:val="22"/>
                <w:szCs w:val="22"/>
                <w:lang w:eastAsia="en-US"/>
              </w:rPr>
            </w:pPr>
            <w:r w:rsidRPr="00212F7D">
              <w:rPr>
                <w:rFonts w:eastAsia="Calibri"/>
                <w:sz w:val="22"/>
                <w:szCs w:val="22"/>
                <w:lang w:eastAsia="en-US"/>
              </w:rPr>
              <w:t>Zemes vienības daļas domājamo daļu apmērs</w:t>
            </w:r>
          </w:p>
        </w:tc>
        <w:tc>
          <w:tcPr>
            <w:tcW w:w="6230" w:type="dxa"/>
          </w:tcPr>
          <w:p w14:paraId="6D293DEC"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700/3664</w:t>
            </w:r>
          </w:p>
        </w:tc>
      </w:tr>
      <w:tr w:rsidR="00212F7D" w:rsidRPr="00212F7D" w14:paraId="31F0D9FC" w14:textId="77777777" w:rsidTr="006843B0">
        <w:tc>
          <w:tcPr>
            <w:tcW w:w="3114" w:type="dxa"/>
          </w:tcPr>
          <w:p w14:paraId="53313FFC"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Nomas objekta teritorijas plānojumā galvenā izmantošana</w:t>
            </w:r>
          </w:p>
        </w:tc>
        <w:tc>
          <w:tcPr>
            <w:tcW w:w="6230" w:type="dxa"/>
          </w:tcPr>
          <w:p w14:paraId="23709AD6" w14:textId="77777777" w:rsidR="00212F7D" w:rsidRPr="00212F7D" w:rsidRDefault="00212F7D" w:rsidP="00212F7D">
            <w:pPr>
              <w:tabs>
                <w:tab w:val="left" w:pos="5670"/>
              </w:tabs>
              <w:jc w:val="both"/>
              <w:rPr>
                <w:rFonts w:eastAsia="Calibri"/>
                <w:sz w:val="22"/>
                <w:szCs w:val="22"/>
                <w:lang w:eastAsia="en-US"/>
              </w:rPr>
            </w:pPr>
            <w:r w:rsidRPr="00212F7D">
              <w:rPr>
                <w:rFonts w:eastAsia="Calibri"/>
                <w:sz w:val="22"/>
                <w:szCs w:val="22"/>
                <w:lang w:eastAsia="en-US"/>
              </w:rPr>
              <w:t>Rūpnieciskās apbūves teritorijā (R)</w:t>
            </w:r>
          </w:p>
        </w:tc>
      </w:tr>
      <w:tr w:rsidR="00212F7D" w:rsidRPr="00212F7D" w14:paraId="7C7DEDD9" w14:textId="77777777" w:rsidTr="006843B0">
        <w:tc>
          <w:tcPr>
            <w:tcW w:w="3114" w:type="dxa"/>
          </w:tcPr>
          <w:p w14:paraId="7FE77501"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Ēkas lietošanas veids</w:t>
            </w:r>
          </w:p>
        </w:tc>
        <w:tc>
          <w:tcPr>
            <w:tcW w:w="6230" w:type="dxa"/>
          </w:tcPr>
          <w:p w14:paraId="6D80AD1C"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Rūpnieciskās ražošanas ēkas (kods 1251)</w:t>
            </w:r>
          </w:p>
        </w:tc>
      </w:tr>
      <w:tr w:rsidR="00212F7D" w:rsidRPr="00212F7D" w14:paraId="79B9B6CD" w14:textId="77777777" w:rsidTr="006843B0">
        <w:tc>
          <w:tcPr>
            <w:tcW w:w="3114" w:type="dxa"/>
          </w:tcPr>
          <w:p w14:paraId="061AA694"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Cita informācija par Nomas objektu</w:t>
            </w:r>
          </w:p>
        </w:tc>
        <w:tc>
          <w:tcPr>
            <w:tcW w:w="6230" w:type="dxa"/>
          </w:tcPr>
          <w:p w14:paraId="47754246" w14:textId="1558A9E4" w:rsidR="00212F7D" w:rsidRPr="00DE1647" w:rsidRDefault="00DE1647" w:rsidP="00DE1647">
            <w:pPr>
              <w:pStyle w:val="Sarakstarindkopa"/>
              <w:tabs>
                <w:tab w:val="left" w:pos="317"/>
              </w:tabs>
              <w:ind w:left="49"/>
              <w:jc w:val="both"/>
              <w:rPr>
                <w:rFonts w:ascii="Times New Roman" w:hAnsi="Times New Roman"/>
                <w:sz w:val="24"/>
                <w:szCs w:val="24"/>
              </w:rPr>
            </w:pPr>
            <w:r w:rsidRPr="00DE1647">
              <w:rPr>
                <w:rFonts w:ascii="Times New Roman" w:hAnsi="Times New Roman"/>
                <w:sz w:val="24"/>
                <w:szCs w:val="24"/>
              </w:rPr>
              <w:t>1.</w:t>
            </w:r>
            <w:r w:rsidR="00212F7D" w:rsidRPr="00DE1647">
              <w:rPr>
                <w:rFonts w:ascii="Times New Roman" w:hAnsi="Times New Roman"/>
                <w:sz w:val="24"/>
                <w:szCs w:val="24"/>
              </w:rPr>
              <w:t xml:space="preserve">Nomas objekts tiek izbūvēts atbilstoši SIA “Ceturtais stils”, </w:t>
            </w:r>
            <w:proofErr w:type="spellStart"/>
            <w:r w:rsidR="00212F7D" w:rsidRPr="00DE1647">
              <w:rPr>
                <w:rFonts w:ascii="Times New Roman" w:hAnsi="Times New Roman"/>
                <w:sz w:val="24"/>
                <w:szCs w:val="24"/>
              </w:rPr>
              <w:t>reģ</w:t>
            </w:r>
            <w:proofErr w:type="spellEnd"/>
            <w:r w:rsidR="00212F7D" w:rsidRPr="00DE1647">
              <w:rPr>
                <w:rFonts w:ascii="Times New Roman" w:hAnsi="Times New Roman"/>
                <w:sz w:val="24"/>
                <w:szCs w:val="24"/>
              </w:rPr>
              <w:t>. Nr. 55403015621 (Būvkomersanta reģistrācijas Nr. 1200-R) izstrādātajam būvprojektam “Ražošanas ēkas būvniecība Gulbenē”.</w:t>
            </w:r>
          </w:p>
          <w:p w14:paraId="787C4E58" w14:textId="567D83D0" w:rsidR="00212F7D" w:rsidRPr="00DE1647" w:rsidRDefault="00DE1647" w:rsidP="00DE1647">
            <w:pPr>
              <w:pStyle w:val="Sarakstarindkopa"/>
              <w:tabs>
                <w:tab w:val="left" w:pos="317"/>
              </w:tabs>
              <w:ind w:left="49"/>
              <w:jc w:val="both"/>
              <w:rPr>
                <w:rFonts w:ascii="Times New Roman" w:hAnsi="Times New Roman"/>
                <w:sz w:val="24"/>
                <w:szCs w:val="24"/>
              </w:rPr>
            </w:pPr>
            <w:r w:rsidRPr="00DE1647">
              <w:rPr>
                <w:rFonts w:ascii="Times New Roman" w:hAnsi="Times New Roman"/>
                <w:sz w:val="24"/>
                <w:szCs w:val="24"/>
              </w:rPr>
              <w:t>2.</w:t>
            </w:r>
            <w:r w:rsidR="00212F7D" w:rsidRPr="00DE1647">
              <w:rPr>
                <w:rFonts w:ascii="Times New Roman" w:hAnsi="Times New Roman"/>
                <w:sz w:val="24"/>
                <w:szCs w:val="24"/>
              </w:rPr>
              <w:t>Plānotais Nomas objekta nodošanas ekspluatācijā termiņš ir 2023.gada IV ceturksnis.</w:t>
            </w:r>
          </w:p>
          <w:p w14:paraId="53D67AC8" w14:textId="77777777" w:rsidR="00212F7D" w:rsidRPr="00DE1647" w:rsidRDefault="00212F7D" w:rsidP="00DE1647">
            <w:pPr>
              <w:numPr>
                <w:ilvl w:val="0"/>
                <w:numId w:val="54"/>
              </w:numPr>
              <w:tabs>
                <w:tab w:val="left" w:pos="317"/>
              </w:tabs>
              <w:ind w:left="49" w:firstLine="0"/>
              <w:contextualSpacing/>
              <w:jc w:val="both"/>
              <w:rPr>
                <w:rFonts w:eastAsia="Calibri"/>
                <w:lang w:eastAsia="en-US"/>
              </w:rPr>
            </w:pPr>
            <w:r w:rsidRPr="00DE1647">
              <w:rPr>
                <w:rFonts w:eastAsia="Calibri"/>
                <w:lang w:eastAsia="en-US"/>
              </w:rPr>
              <w:t xml:space="preserve">Nomas objektam tiks nodrošināta (izbūvētas </w:t>
            </w:r>
            <w:proofErr w:type="spellStart"/>
            <w:r w:rsidRPr="00DE1647">
              <w:rPr>
                <w:rFonts w:eastAsia="Calibri"/>
                <w:lang w:eastAsia="en-US"/>
              </w:rPr>
              <w:t>inženiersistēmas</w:t>
            </w:r>
            <w:proofErr w:type="spellEnd"/>
            <w:r w:rsidRPr="00DE1647">
              <w:rPr>
                <w:rFonts w:eastAsia="Calibri"/>
                <w:lang w:eastAsia="en-US"/>
              </w:rPr>
              <w:t>):</w:t>
            </w:r>
          </w:p>
          <w:p w14:paraId="66312B63" w14:textId="77777777" w:rsidR="00212F7D" w:rsidRPr="00212F7D" w:rsidRDefault="00212F7D" w:rsidP="00DE1647">
            <w:pPr>
              <w:numPr>
                <w:ilvl w:val="2"/>
                <w:numId w:val="35"/>
              </w:numPr>
              <w:tabs>
                <w:tab w:val="left" w:pos="601"/>
              </w:tabs>
              <w:ind w:left="49" w:firstLine="0"/>
              <w:contextualSpacing/>
              <w:jc w:val="both"/>
              <w:rPr>
                <w:rFonts w:eastAsia="Calibri"/>
                <w:sz w:val="22"/>
                <w:szCs w:val="22"/>
                <w:lang w:eastAsia="en-US"/>
              </w:rPr>
            </w:pPr>
            <w:r w:rsidRPr="00DE1647">
              <w:rPr>
                <w:rFonts w:eastAsia="Calibri"/>
                <w:lang w:eastAsia="en-US"/>
              </w:rPr>
              <w:t>ūdensap</w:t>
            </w:r>
            <w:r w:rsidRPr="00212F7D">
              <w:rPr>
                <w:rFonts w:eastAsia="Calibri"/>
                <w:sz w:val="22"/>
                <w:szCs w:val="22"/>
                <w:lang w:eastAsia="en-US"/>
              </w:rPr>
              <w:t>gāde –centralizēta;</w:t>
            </w:r>
          </w:p>
          <w:p w14:paraId="075A61EA" w14:textId="77777777" w:rsidR="00212F7D" w:rsidRPr="00212F7D" w:rsidRDefault="00212F7D">
            <w:pPr>
              <w:numPr>
                <w:ilvl w:val="2"/>
                <w:numId w:val="35"/>
              </w:numPr>
              <w:tabs>
                <w:tab w:val="left" w:pos="601"/>
              </w:tabs>
              <w:ind w:left="601" w:hanging="284"/>
              <w:contextualSpacing/>
              <w:jc w:val="both"/>
              <w:rPr>
                <w:rFonts w:eastAsia="Calibri"/>
                <w:sz w:val="22"/>
                <w:szCs w:val="22"/>
                <w:lang w:eastAsia="en-US"/>
              </w:rPr>
            </w:pPr>
            <w:r w:rsidRPr="00212F7D">
              <w:rPr>
                <w:rFonts w:eastAsia="Calibri"/>
                <w:sz w:val="22"/>
                <w:szCs w:val="22"/>
                <w:lang w:eastAsia="en-US"/>
              </w:rPr>
              <w:t>sadzīves kanalizācija – centralizēta;</w:t>
            </w:r>
          </w:p>
          <w:p w14:paraId="316B0588" w14:textId="77777777" w:rsidR="00212F7D" w:rsidRPr="00212F7D" w:rsidRDefault="00212F7D">
            <w:pPr>
              <w:numPr>
                <w:ilvl w:val="2"/>
                <w:numId w:val="35"/>
              </w:numPr>
              <w:tabs>
                <w:tab w:val="left" w:pos="601"/>
              </w:tabs>
              <w:ind w:left="601" w:hanging="284"/>
              <w:contextualSpacing/>
              <w:jc w:val="both"/>
              <w:rPr>
                <w:rFonts w:eastAsia="Calibri"/>
                <w:sz w:val="22"/>
                <w:szCs w:val="22"/>
                <w:lang w:eastAsia="en-US"/>
              </w:rPr>
            </w:pPr>
            <w:r w:rsidRPr="00212F7D">
              <w:rPr>
                <w:rFonts w:eastAsia="Calibri"/>
                <w:sz w:val="22"/>
                <w:szCs w:val="22"/>
                <w:lang w:eastAsia="en-US"/>
              </w:rPr>
              <w:t xml:space="preserve">elektroapgāde – tiek nodrošināta no jauna </w:t>
            </w:r>
            <w:proofErr w:type="spellStart"/>
            <w:r w:rsidRPr="00212F7D">
              <w:rPr>
                <w:rFonts w:eastAsia="Calibri"/>
                <w:sz w:val="22"/>
                <w:szCs w:val="22"/>
                <w:lang w:eastAsia="en-US"/>
              </w:rPr>
              <w:t>pieslēguma</w:t>
            </w:r>
            <w:proofErr w:type="spellEnd"/>
            <w:r w:rsidRPr="00212F7D">
              <w:rPr>
                <w:rFonts w:eastAsia="Calibri"/>
                <w:sz w:val="22"/>
                <w:szCs w:val="22"/>
                <w:lang w:eastAsia="en-US"/>
              </w:rPr>
              <w:t>. Uz ēkas jumta paredzēts uzstādīt saules paneļus. Ar saules paneļu saražoto elektroenerģiju paredzēts aizvietot no elektropārvades tīkla saņemto elektrību;</w:t>
            </w:r>
          </w:p>
          <w:p w14:paraId="71BFFCBB" w14:textId="77777777" w:rsidR="00212F7D" w:rsidRPr="00212F7D" w:rsidRDefault="00212F7D">
            <w:pPr>
              <w:numPr>
                <w:ilvl w:val="2"/>
                <w:numId w:val="35"/>
              </w:numPr>
              <w:tabs>
                <w:tab w:val="left" w:pos="601"/>
              </w:tabs>
              <w:ind w:left="601" w:hanging="284"/>
              <w:contextualSpacing/>
              <w:jc w:val="both"/>
              <w:rPr>
                <w:rFonts w:eastAsia="Calibri"/>
                <w:sz w:val="22"/>
                <w:szCs w:val="22"/>
                <w:lang w:eastAsia="en-US"/>
              </w:rPr>
            </w:pPr>
            <w:r w:rsidRPr="00212F7D">
              <w:rPr>
                <w:rFonts w:eastAsia="Calibri"/>
                <w:sz w:val="22"/>
                <w:szCs w:val="22"/>
                <w:lang w:eastAsia="en-US"/>
              </w:rPr>
              <w:t>siltumapgāde – centralizēta;</w:t>
            </w:r>
          </w:p>
          <w:p w14:paraId="6D4F9954" w14:textId="77777777" w:rsidR="00212F7D" w:rsidRPr="00212F7D" w:rsidRDefault="00212F7D">
            <w:pPr>
              <w:numPr>
                <w:ilvl w:val="2"/>
                <w:numId w:val="35"/>
              </w:numPr>
              <w:tabs>
                <w:tab w:val="left" w:pos="601"/>
              </w:tabs>
              <w:ind w:left="601" w:hanging="284"/>
              <w:contextualSpacing/>
              <w:jc w:val="both"/>
              <w:rPr>
                <w:rFonts w:eastAsia="Calibri"/>
                <w:sz w:val="22"/>
                <w:szCs w:val="22"/>
                <w:lang w:eastAsia="en-US"/>
              </w:rPr>
            </w:pPr>
            <w:r w:rsidRPr="00212F7D">
              <w:rPr>
                <w:rFonts w:eastAsia="Calibri"/>
                <w:sz w:val="22"/>
                <w:szCs w:val="22"/>
                <w:lang w:eastAsia="en-US"/>
              </w:rPr>
              <w:t>vēdināšana– dabīgā un piespiedu gaisa pieplūdes iekārtas;</w:t>
            </w:r>
          </w:p>
          <w:p w14:paraId="21BA0E0C" w14:textId="77777777" w:rsidR="00212F7D" w:rsidRPr="00212F7D" w:rsidRDefault="00212F7D">
            <w:pPr>
              <w:numPr>
                <w:ilvl w:val="2"/>
                <w:numId w:val="35"/>
              </w:numPr>
              <w:tabs>
                <w:tab w:val="left" w:pos="601"/>
              </w:tabs>
              <w:ind w:left="601" w:hanging="284"/>
              <w:contextualSpacing/>
              <w:jc w:val="both"/>
              <w:rPr>
                <w:rFonts w:eastAsia="Calibri"/>
                <w:sz w:val="22"/>
                <w:szCs w:val="22"/>
                <w:lang w:eastAsia="en-US"/>
              </w:rPr>
            </w:pPr>
            <w:r w:rsidRPr="00212F7D">
              <w:rPr>
                <w:rFonts w:eastAsia="Calibri"/>
                <w:sz w:val="22"/>
                <w:szCs w:val="22"/>
                <w:lang w:eastAsia="en-US"/>
              </w:rPr>
              <w:t>lietus kanalizācijas sistēma.</w:t>
            </w:r>
          </w:p>
        </w:tc>
      </w:tr>
      <w:tr w:rsidR="00212F7D" w:rsidRPr="00212F7D" w14:paraId="666DF1BD" w14:textId="77777777" w:rsidTr="006843B0">
        <w:tc>
          <w:tcPr>
            <w:tcW w:w="3114" w:type="dxa"/>
          </w:tcPr>
          <w:p w14:paraId="64A6CB82"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Nomas objekta iznomātājs</w:t>
            </w:r>
          </w:p>
        </w:tc>
        <w:tc>
          <w:tcPr>
            <w:tcW w:w="6230" w:type="dxa"/>
          </w:tcPr>
          <w:p w14:paraId="6DDA2FF0"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Gulbenes novada pašvaldība, reģistrācijas  numurs 90009116327, juridiskā adrese: Ābeļu iela 2, Gulbene, Gulbenes novads</w:t>
            </w:r>
          </w:p>
        </w:tc>
      </w:tr>
      <w:tr w:rsidR="00212F7D" w:rsidRPr="00212F7D" w14:paraId="2E5750A0" w14:textId="77777777" w:rsidTr="006843B0">
        <w:tc>
          <w:tcPr>
            <w:tcW w:w="3114" w:type="dxa"/>
          </w:tcPr>
          <w:p w14:paraId="22DFBAB3"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 xml:space="preserve">Iznomāšanas termiņš </w:t>
            </w:r>
          </w:p>
        </w:tc>
        <w:tc>
          <w:tcPr>
            <w:tcW w:w="6230" w:type="dxa"/>
          </w:tcPr>
          <w:p w14:paraId="7C0A3319"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15 (piecpadsmit) gadi</w:t>
            </w:r>
          </w:p>
        </w:tc>
      </w:tr>
      <w:tr w:rsidR="00212F7D" w:rsidRPr="00212F7D" w14:paraId="7C5F48E5" w14:textId="77777777" w:rsidTr="006843B0">
        <w:tc>
          <w:tcPr>
            <w:tcW w:w="3114" w:type="dxa"/>
          </w:tcPr>
          <w:p w14:paraId="66BCDE6B"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lastRenderedPageBreak/>
              <w:t xml:space="preserve">Nomas objekta iznomāšanas mērķis </w:t>
            </w:r>
          </w:p>
        </w:tc>
        <w:tc>
          <w:tcPr>
            <w:tcW w:w="6230" w:type="dxa"/>
          </w:tcPr>
          <w:p w14:paraId="76AD95F8" w14:textId="77777777" w:rsidR="00212F7D" w:rsidRPr="00212F7D" w:rsidRDefault="00212F7D" w:rsidP="00212F7D">
            <w:pPr>
              <w:tabs>
                <w:tab w:val="left" w:pos="5670"/>
              </w:tabs>
              <w:jc w:val="both"/>
              <w:rPr>
                <w:rFonts w:eastAsia="Calibri"/>
                <w:sz w:val="22"/>
                <w:szCs w:val="22"/>
                <w:lang w:eastAsia="en-US"/>
              </w:rPr>
            </w:pPr>
            <w:r w:rsidRPr="00212F7D">
              <w:rPr>
                <w:rFonts w:eastAsia="Calibri"/>
                <w:sz w:val="22"/>
                <w:szCs w:val="22"/>
                <w:lang w:eastAsia="en-US"/>
              </w:rPr>
              <w:t xml:space="preserve">Nomas objekts tiek iznomāts Nomniekam komercdarbības veikšanai ar mērķi īstenot Iznomātāja projektu “Ražošanas/noliktavas ēkas ar biroja telpām būvniecība Gulbenē” Nr. 5.6.2.0/22/I/008 Eiropas Reģionālās attīstības fonda darbības programmas “Izaugsme un nodarbinātība” 5.6.2. specifiskā atbalsta mērķa “Teritoriju </w:t>
            </w:r>
            <w:proofErr w:type="spellStart"/>
            <w:r w:rsidRPr="00212F7D">
              <w:rPr>
                <w:rFonts w:eastAsia="Calibri"/>
                <w:sz w:val="22"/>
                <w:szCs w:val="22"/>
                <w:lang w:eastAsia="en-US"/>
              </w:rPr>
              <w:t>revitalizācija</w:t>
            </w:r>
            <w:proofErr w:type="spellEnd"/>
            <w:r w:rsidRPr="00212F7D">
              <w:rPr>
                <w:rFonts w:eastAsia="Calibri"/>
                <w:sz w:val="22"/>
                <w:szCs w:val="22"/>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212F7D">
              <w:rPr>
                <w:rFonts w:eastAsia="Calibri"/>
                <w:sz w:val="22"/>
                <w:szCs w:val="22"/>
                <w:lang w:eastAsia="en-US"/>
              </w:rPr>
              <w:t>revitalizācija</w:t>
            </w:r>
            <w:proofErr w:type="spellEnd"/>
            <w:r w:rsidRPr="00212F7D">
              <w:rPr>
                <w:rFonts w:eastAsia="Calibri"/>
                <w:sz w:val="22"/>
                <w:szCs w:val="22"/>
                <w:lang w:eastAsia="en-US"/>
              </w:rPr>
              <w:t xml:space="preserve"> uzņēmējdarbības veicināšanai pašvaldībās” ietvaros</w:t>
            </w:r>
          </w:p>
        </w:tc>
      </w:tr>
      <w:tr w:rsidR="00212F7D" w:rsidRPr="00212F7D" w14:paraId="5B40576E" w14:textId="77777777" w:rsidTr="006843B0">
        <w:tc>
          <w:tcPr>
            <w:tcW w:w="3114" w:type="dxa"/>
          </w:tcPr>
          <w:p w14:paraId="6E7C787E"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 xml:space="preserve">Tiesības nodot nomas objektu vai tā daļu apakšnomā </w:t>
            </w:r>
          </w:p>
        </w:tc>
        <w:tc>
          <w:tcPr>
            <w:tcW w:w="6230" w:type="dxa"/>
          </w:tcPr>
          <w:p w14:paraId="38276AFE" w14:textId="77777777" w:rsidR="00212F7D" w:rsidRPr="00212F7D" w:rsidRDefault="00212F7D" w:rsidP="00212F7D">
            <w:pPr>
              <w:tabs>
                <w:tab w:val="left" w:pos="5670"/>
              </w:tabs>
              <w:jc w:val="both"/>
              <w:rPr>
                <w:rFonts w:eastAsia="Calibri"/>
                <w:sz w:val="22"/>
                <w:szCs w:val="22"/>
                <w:lang w:eastAsia="en-US"/>
              </w:rPr>
            </w:pPr>
            <w:r w:rsidRPr="00212F7D">
              <w:rPr>
                <w:rFonts w:eastAsia="Calibri"/>
                <w:sz w:val="22"/>
                <w:szCs w:val="22"/>
                <w:lang w:eastAsia="en-US"/>
              </w:rPr>
              <w:t>Ar Gulbenes novada domes lēmumu Nomniekam ir tiesības nodot Nomas objektu vai tā daļu apakšnomā bez peļņas gūšanas nolūka, nodrošinot apakšnomnieka atbilstību izsoles noteikumu 5. nodaļas nosacījumiem</w:t>
            </w:r>
          </w:p>
        </w:tc>
      </w:tr>
      <w:tr w:rsidR="00212F7D" w:rsidRPr="00212F7D" w14:paraId="5C868834" w14:textId="77777777" w:rsidTr="006843B0">
        <w:tc>
          <w:tcPr>
            <w:tcW w:w="3114" w:type="dxa"/>
          </w:tcPr>
          <w:p w14:paraId="4E6709E6" w14:textId="77777777" w:rsidR="00212F7D" w:rsidRPr="00DE1647" w:rsidRDefault="00212F7D" w:rsidP="00212F7D">
            <w:pPr>
              <w:jc w:val="both"/>
              <w:rPr>
                <w:rFonts w:eastAsia="Calibri"/>
                <w:lang w:eastAsia="en-US"/>
              </w:rPr>
            </w:pPr>
            <w:r w:rsidRPr="00DE1647">
              <w:rPr>
                <w:rFonts w:eastAsia="Calibri"/>
                <w:lang w:eastAsia="en-US"/>
              </w:rPr>
              <w:t xml:space="preserve">Nepieciešamie kapitālieguldījumi </w:t>
            </w:r>
          </w:p>
        </w:tc>
        <w:tc>
          <w:tcPr>
            <w:tcW w:w="6230" w:type="dxa"/>
          </w:tcPr>
          <w:p w14:paraId="61F3AED2" w14:textId="237FEDD7" w:rsidR="00212F7D" w:rsidRPr="00DE1647" w:rsidRDefault="00212F7D" w:rsidP="00DE1647">
            <w:pPr>
              <w:pStyle w:val="Sarakstarindkopa"/>
              <w:numPr>
                <w:ilvl w:val="0"/>
                <w:numId w:val="56"/>
              </w:numPr>
              <w:tabs>
                <w:tab w:val="left" w:pos="317"/>
              </w:tabs>
              <w:jc w:val="both"/>
              <w:rPr>
                <w:rFonts w:ascii="Times New Roman" w:hAnsi="Times New Roman"/>
                <w:sz w:val="24"/>
                <w:szCs w:val="24"/>
              </w:rPr>
            </w:pPr>
            <w:r w:rsidRPr="00DE1647">
              <w:rPr>
                <w:rFonts w:ascii="Times New Roman" w:hAnsi="Times New Roman"/>
                <w:sz w:val="24"/>
                <w:szCs w:val="24"/>
              </w:rPr>
              <w:t xml:space="preserve">Nomniekam patstāvīgi par saviem līdzekļiem jāveic Ēkas pielāgošana, tai skaitā arī papildus iekšējo inženierkomunikāciju un cita veida </w:t>
            </w:r>
            <w:proofErr w:type="spellStart"/>
            <w:r w:rsidRPr="00DE1647">
              <w:rPr>
                <w:rFonts w:ascii="Times New Roman" w:hAnsi="Times New Roman"/>
                <w:sz w:val="24"/>
                <w:szCs w:val="24"/>
              </w:rPr>
              <w:t>inženiersistēmu</w:t>
            </w:r>
            <w:proofErr w:type="spellEnd"/>
            <w:r w:rsidRPr="00DE1647">
              <w:rPr>
                <w:rFonts w:ascii="Times New Roman" w:hAnsi="Times New Roman"/>
                <w:sz w:val="24"/>
                <w:szCs w:val="24"/>
              </w:rPr>
              <w:t xml:space="preserve"> izbūve, ja tāda ir nepieciešama, lai Nomas objektu izmantotu atbilstoši Nomas objekta iznomāšanas mērķim.</w:t>
            </w:r>
          </w:p>
        </w:tc>
      </w:tr>
      <w:tr w:rsidR="00212F7D" w:rsidRPr="00212F7D" w14:paraId="61A9B67A" w14:textId="77777777" w:rsidTr="006843B0">
        <w:tc>
          <w:tcPr>
            <w:tcW w:w="3114" w:type="dxa"/>
          </w:tcPr>
          <w:p w14:paraId="30240B88"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 xml:space="preserve">Citi iznomāšanas nosacījumi </w:t>
            </w:r>
          </w:p>
        </w:tc>
        <w:tc>
          <w:tcPr>
            <w:tcW w:w="6230" w:type="dxa"/>
          </w:tcPr>
          <w:p w14:paraId="71DB35AC" w14:textId="4D3D7802" w:rsidR="00212F7D" w:rsidRPr="00DE1647" w:rsidRDefault="00212F7D" w:rsidP="00DE1647">
            <w:pPr>
              <w:pStyle w:val="Sarakstarindkopa"/>
              <w:numPr>
                <w:ilvl w:val="0"/>
                <w:numId w:val="57"/>
              </w:numPr>
              <w:ind w:left="35" w:firstLine="282"/>
              <w:jc w:val="both"/>
              <w:rPr>
                <w:rFonts w:ascii="Times New Roman" w:hAnsi="Times New Roman"/>
              </w:rPr>
            </w:pPr>
            <w:r w:rsidRPr="00DE1647">
              <w:rPr>
                <w:rFonts w:ascii="Times New Roman" w:hAnsi="Times New Roman"/>
                <w:snapToGrid w:val="0"/>
              </w:rPr>
              <w:t>Nomas objekts Nomniekam tiks nodots ar nodošanas-pieņemšanas aktu</w:t>
            </w:r>
            <w:r w:rsidRPr="00DE1647">
              <w:rPr>
                <w:rFonts w:ascii="Times New Roman" w:hAnsi="Times New Roman"/>
              </w:rPr>
              <w:t xml:space="preserve"> 10 (desmit)  darba dienu laikā pēc Nomas objekta nodošanas ekspluatācijā</w:t>
            </w:r>
            <w:r w:rsidRPr="00DE1647">
              <w:rPr>
                <w:rFonts w:ascii="Times New Roman" w:hAnsi="Times New Roman"/>
                <w:snapToGrid w:val="0"/>
              </w:rPr>
              <w:t>.</w:t>
            </w:r>
          </w:p>
          <w:p w14:paraId="01A6FC74" w14:textId="6B02A8E8" w:rsidR="00212F7D" w:rsidRPr="00DE1647" w:rsidRDefault="00212F7D" w:rsidP="00DE1647">
            <w:pPr>
              <w:pStyle w:val="Sarakstarindkopa"/>
              <w:numPr>
                <w:ilvl w:val="0"/>
                <w:numId w:val="57"/>
              </w:numPr>
              <w:ind w:left="35" w:firstLine="282"/>
              <w:jc w:val="both"/>
              <w:rPr>
                <w:rFonts w:ascii="Times New Roman" w:hAnsi="Times New Roman"/>
              </w:rPr>
            </w:pPr>
            <w:r w:rsidRPr="00DE1647">
              <w:rPr>
                <w:rFonts w:ascii="Times New Roman" w:hAnsi="Times New Roman"/>
              </w:rPr>
              <w:t>Nomas maksa tiek aprēķināta, sākot no Līguma spēkā stāšanās dienas. Nomas maksas aprēķina periods ir 1 (viens) mēnesis.</w:t>
            </w:r>
          </w:p>
          <w:p w14:paraId="7E2F9014" w14:textId="77777777" w:rsidR="00212F7D" w:rsidRPr="00DE1647" w:rsidRDefault="00212F7D" w:rsidP="00DE1647">
            <w:pPr>
              <w:numPr>
                <w:ilvl w:val="0"/>
                <w:numId w:val="57"/>
              </w:numPr>
              <w:ind w:left="35" w:firstLine="282"/>
              <w:contextualSpacing/>
              <w:jc w:val="both"/>
              <w:rPr>
                <w:rFonts w:eastAsia="Calibri"/>
                <w:sz w:val="22"/>
                <w:szCs w:val="22"/>
                <w:lang w:eastAsia="en-US"/>
              </w:rPr>
            </w:pPr>
            <w:r w:rsidRPr="00DE1647">
              <w:rPr>
                <w:rFonts w:eastAsia="Calibri"/>
                <w:sz w:val="22"/>
                <w:szCs w:val="22"/>
                <w:lang w:eastAsia="en-US"/>
              </w:rPr>
              <w:t>Nomniekam papildus nomas maksai</w:t>
            </w:r>
            <w:r w:rsidRPr="00DE1647">
              <w:rPr>
                <w:rFonts w:eastAsia="Calibri"/>
                <w:iCs/>
                <w:sz w:val="22"/>
                <w:szCs w:val="22"/>
                <w:lang w:eastAsia="en-US"/>
              </w:rPr>
              <w:t xml:space="preserve"> Līgumā noteiktajā kārtībā</w:t>
            </w:r>
            <w:r w:rsidRPr="00DE1647">
              <w:rPr>
                <w:rFonts w:eastAsia="Calibri"/>
                <w:sz w:val="22"/>
                <w:szCs w:val="22"/>
                <w:lang w:eastAsia="en-US"/>
              </w:rPr>
              <w:t>:</w:t>
            </w:r>
          </w:p>
          <w:p w14:paraId="01B75A56" w14:textId="4E9570F5" w:rsidR="00212F7D" w:rsidRPr="00DE1647" w:rsidRDefault="00212F7D" w:rsidP="00DE1647">
            <w:pPr>
              <w:pStyle w:val="Sarakstarindkopa"/>
              <w:numPr>
                <w:ilvl w:val="1"/>
                <w:numId w:val="54"/>
              </w:numPr>
              <w:ind w:left="35" w:firstLine="282"/>
              <w:jc w:val="both"/>
              <w:rPr>
                <w:rFonts w:ascii="Times New Roman" w:hAnsi="Times New Roman"/>
              </w:rPr>
            </w:pPr>
            <w:r w:rsidRPr="00DE1647">
              <w:rPr>
                <w:rFonts w:ascii="Times New Roman" w:hAnsi="Times New Roman"/>
              </w:rPr>
              <w:t>jāmaksā Iznomātājam nekustamā īpašuma nodoklis;</w:t>
            </w:r>
          </w:p>
          <w:p w14:paraId="7211590D" w14:textId="77777777" w:rsidR="00212F7D" w:rsidRPr="00DE1647" w:rsidRDefault="00212F7D" w:rsidP="00DE1647">
            <w:pPr>
              <w:numPr>
                <w:ilvl w:val="1"/>
                <w:numId w:val="54"/>
              </w:numPr>
              <w:ind w:left="35" w:firstLine="282"/>
              <w:contextualSpacing/>
              <w:jc w:val="both"/>
              <w:rPr>
                <w:rFonts w:eastAsia="Calibri"/>
                <w:sz w:val="22"/>
                <w:szCs w:val="22"/>
                <w:lang w:eastAsia="en-US"/>
              </w:rPr>
            </w:pPr>
            <w:r w:rsidRPr="00DE1647">
              <w:rPr>
                <w:rFonts w:eastAsia="Calibri"/>
                <w:sz w:val="22"/>
                <w:szCs w:val="22"/>
                <w:lang w:eastAsia="en-US"/>
              </w:rPr>
              <w:t>jākompensē pieaicinātā sertificēta vērtētāja atlīdzības summa par Nomas objekta izsoles gada nomas maksas noteikšanu 36,66</w:t>
            </w:r>
            <w:r w:rsidRPr="00DE1647">
              <w:rPr>
                <w:sz w:val="22"/>
                <w:szCs w:val="22"/>
                <w:lang w:eastAsia="en-US"/>
              </w:rPr>
              <w:t xml:space="preserve"> EUR (trīsdesmit seši </w:t>
            </w:r>
            <w:proofErr w:type="spellStart"/>
            <w:r w:rsidRPr="00DE1647">
              <w:rPr>
                <w:i/>
                <w:sz w:val="22"/>
                <w:szCs w:val="22"/>
                <w:lang w:eastAsia="en-US"/>
              </w:rPr>
              <w:t>euro</w:t>
            </w:r>
            <w:proofErr w:type="spellEnd"/>
            <w:r w:rsidRPr="00DE1647">
              <w:rPr>
                <w:i/>
                <w:sz w:val="22"/>
                <w:szCs w:val="22"/>
                <w:lang w:eastAsia="en-US"/>
              </w:rPr>
              <w:t xml:space="preserve"> </w:t>
            </w:r>
            <w:r w:rsidRPr="00DE1647">
              <w:rPr>
                <w:iCs/>
                <w:sz w:val="22"/>
                <w:szCs w:val="22"/>
                <w:lang w:eastAsia="en-US"/>
              </w:rPr>
              <w:t>sešdesmit seši centi</w:t>
            </w:r>
            <w:r w:rsidRPr="00DE1647">
              <w:rPr>
                <w:sz w:val="22"/>
                <w:szCs w:val="22"/>
                <w:lang w:eastAsia="en-US"/>
              </w:rPr>
              <w:t>) apmērā bez pievienotās vērtības nodokļa;</w:t>
            </w:r>
          </w:p>
          <w:p w14:paraId="1E923054" w14:textId="77777777" w:rsidR="00212F7D" w:rsidRPr="00212F7D" w:rsidRDefault="00212F7D" w:rsidP="00DE1647">
            <w:pPr>
              <w:numPr>
                <w:ilvl w:val="1"/>
                <w:numId w:val="54"/>
              </w:numPr>
              <w:ind w:left="35" w:firstLine="282"/>
              <w:contextualSpacing/>
              <w:jc w:val="both"/>
              <w:rPr>
                <w:rFonts w:eastAsia="Calibri"/>
                <w:sz w:val="22"/>
                <w:szCs w:val="22"/>
                <w:lang w:eastAsia="en-US"/>
              </w:rPr>
            </w:pPr>
            <w:r w:rsidRPr="00DE1647">
              <w:rPr>
                <w:rFonts w:eastAsia="Calibri"/>
                <w:sz w:val="22"/>
                <w:szCs w:val="22"/>
                <w:lang w:eastAsia="en-US"/>
              </w:rPr>
              <w:t>jāapmaksā</w:t>
            </w:r>
            <w:r w:rsidRPr="00212F7D">
              <w:rPr>
                <w:rFonts w:eastAsia="Calibri"/>
                <w:sz w:val="22"/>
                <w:szCs w:val="22"/>
                <w:lang w:eastAsia="en-US"/>
              </w:rPr>
              <w:t xml:space="preserve"> Iznomātāja veiktā Nomas objekta visu veidu risku (ieskaitot civiltiesisko) apdrošināšana</w:t>
            </w:r>
            <w:r w:rsidRPr="00212F7D">
              <w:rPr>
                <w:sz w:val="22"/>
                <w:szCs w:val="22"/>
                <w:lang w:eastAsia="en-US"/>
              </w:rPr>
              <w:t>.</w:t>
            </w:r>
          </w:p>
          <w:p w14:paraId="6954C095" w14:textId="77777777" w:rsidR="00212F7D" w:rsidRPr="00212F7D" w:rsidRDefault="00212F7D" w:rsidP="00DE1647">
            <w:pPr>
              <w:numPr>
                <w:ilvl w:val="0"/>
                <w:numId w:val="54"/>
              </w:numPr>
              <w:tabs>
                <w:tab w:val="left" w:pos="5670"/>
              </w:tabs>
              <w:ind w:left="317" w:hanging="317"/>
              <w:contextualSpacing/>
              <w:jc w:val="both"/>
              <w:rPr>
                <w:rFonts w:eastAsia="Calibri"/>
                <w:sz w:val="22"/>
                <w:szCs w:val="22"/>
                <w:lang w:eastAsia="en-US"/>
              </w:rPr>
            </w:pPr>
            <w:r w:rsidRPr="00212F7D">
              <w:rPr>
                <w:rFonts w:eastAsia="Calibri"/>
                <w:sz w:val="22"/>
                <w:szCs w:val="22"/>
                <w:lang w:eastAsia="en-US"/>
              </w:rPr>
              <w:t xml:space="preserve">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212F7D">
              <w:rPr>
                <w:rFonts w:eastAsia="Calibri"/>
                <w:sz w:val="22"/>
                <w:szCs w:val="22"/>
                <w:lang w:eastAsia="en-US"/>
              </w:rPr>
              <w:t>inženiersistēmu</w:t>
            </w:r>
            <w:proofErr w:type="spellEnd"/>
            <w:r w:rsidRPr="00212F7D">
              <w:rPr>
                <w:rFonts w:eastAsia="Calibri"/>
                <w:sz w:val="22"/>
                <w:szCs w:val="22"/>
                <w:lang w:eastAsia="en-US"/>
              </w:rPr>
              <w:t xml:space="preserve"> uzturēšanu un apsaimniekošanu u.c.) nodrošināšanu, kā arī jānorēķinās, veicot tiešus maksājumus pakalpojumu sniedzējiem, bez atlīdzības prasījuma tiesībām pret</w:t>
            </w:r>
            <w:r w:rsidRPr="00212F7D">
              <w:rPr>
                <w:rFonts w:eastAsia="Calibri"/>
                <w:b/>
                <w:sz w:val="22"/>
                <w:szCs w:val="22"/>
                <w:lang w:eastAsia="en-US"/>
              </w:rPr>
              <w:t xml:space="preserve"> </w:t>
            </w:r>
            <w:r w:rsidRPr="00212F7D">
              <w:rPr>
                <w:rFonts w:eastAsia="Calibri"/>
                <w:sz w:val="22"/>
                <w:szCs w:val="22"/>
                <w:lang w:eastAsia="en-US"/>
              </w:rPr>
              <w:t>Iznomātāju.</w:t>
            </w:r>
          </w:p>
          <w:p w14:paraId="736D0B90" w14:textId="77777777" w:rsidR="00212F7D" w:rsidRPr="00212F7D" w:rsidRDefault="00212F7D" w:rsidP="00DE1647">
            <w:pPr>
              <w:numPr>
                <w:ilvl w:val="0"/>
                <w:numId w:val="54"/>
              </w:numPr>
              <w:tabs>
                <w:tab w:val="left" w:pos="5670"/>
              </w:tabs>
              <w:ind w:left="317" w:hanging="317"/>
              <w:contextualSpacing/>
              <w:jc w:val="both"/>
              <w:rPr>
                <w:rFonts w:eastAsia="Calibri"/>
                <w:sz w:val="22"/>
                <w:szCs w:val="22"/>
                <w:lang w:eastAsia="en-US"/>
              </w:rPr>
            </w:pPr>
            <w:r w:rsidRPr="00212F7D">
              <w:rPr>
                <w:rFonts w:eastAsia="Calibri"/>
                <w:sz w:val="22"/>
                <w:szCs w:val="22"/>
                <w:lang w:eastAsia="en-US"/>
              </w:rPr>
              <w:t>Nomniekam ir pienākums vienoties ar pārējiem Ēkas nomniekiem, noslēdzot līgumu par Ēkas nomnieku koplietošanā esošo Ēkas telpu, Inženierbūvju, Zemesgabala uzturēšanu un apsaimniekošanu, un segt no saviem līdzekļiem ar to saistītos izdevumus. Minētais līgums iesniedzams Iznomātājam saskaņošanai.</w:t>
            </w:r>
          </w:p>
          <w:p w14:paraId="396181AF" w14:textId="77777777" w:rsidR="00212F7D" w:rsidRPr="00212F7D" w:rsidRDefault="00212F7D" w:rsidP="00DE1647">
            <w:pPr>
              <w:numPr>
                <w:ilvl w:val="0"/>
                <w:numId w:val="54"/>
              </w:numPr>
              <w:tabs>
                <w:tab w:val="left" w:pos="5670"/>
              </w:tabs>
              <w:ind w:left="317" w:hanging="317"/>
              <w:contextualSpacing/>
              <w:jc w:val="both"/>
              <w:rPr>
                <w:rFonts w:eastAsia="Calibri"/>
                <w:sz w:val="22"/>
                <w:szCs w:val="22"/>
                <w:lang w:eastAsia="en-US"/>
              </w:rPr>
            </w:pPr>
            <w:r w:rsidRPr="00212F7D">
              <w:rPr>
                <w:rFonts w:eastAsia="Calibri"/>
                <w:sz w:val="22"/>
                <w:szCs w:val="22"/>
                <w:lang w:eastAsia="en-US"/>
              </w:rPr>
              <w:t>Nomniekam patstāvīgi jāsaņem visi nepieciešamie saskaņojumi, atļaujas, citi dokumenti, ja tādi nepieciešami, lai Nomas objektu izmantotu Nomas līgumā norādītajam mērķim.</w:t>
            </w:r>
          </w:p>
          <w:p w14:paraId="6CB8DF7A" w14:textId="77777777" w:rsidR="00212F7D" w:rsidRPr="00212F7D" w:rsidRDefault="00212F7D" w:rsidP="00DE1647">
            <w:pPr>
              <w:numPr>
                <w:ilvl w:val="0"/>
                <w:numId w:val="54"/>
              </w:numPr>
              <w:tabs>
                <w:tab w:val="left" w:pos="5670"/>
              </w:tabs>
              <w:ind w:left="317" w:hanging="317"/>
              <w:contextualSpacing/>
              <w:jc w:val="both"/>
              <w:rPr>
                <w:rFonts w:eastAsia="Calibri"/>
                <w:sz w:val="22"/>
                <w:szCs w:val="22"/>
                <w:lang w:eastAsia="en-US"/>
              </w:rPr>
            </w:pPr>
            <w:r w:rsidRPr="00212F7D">
              <w:rPr>
                <w:rFonts w:eastAsia="Calibri"/>
                <w:sz w:val="22"/>
                <w:szCs w:val="22"/>
                <w:lang w:eastAsia="en-US"/>
              </w:rPr>
              <w:lastRenderedPageBreak/>
              <w:t>Nomniekam, lai nodrošinātu Iznomātāja īstenotā Projekta sasniedzamos rādītājus, līdz 2023.gada 31.decembrim Nomas objektā:</w:t>
            </w:r>
          </w:p>
          <w:p w14:paraId="0B624169" w14:textId="77777777" w:rsidR="00212F7D" w:rsidRPr="00212F7D" w:rsidRDefault="00212F7D" w:rsidP="00DE1647">
            <w:pPr>
              <w:numPr>
                <w:ilvl w:val="1"/>
                <w:numId w:val="54"/>
              </w:numPr>
              <w:tabs>
                <w:tab w:val="left" w:pos="5670"/>
              </w:tabs>
              <w:ind w:left="742" w:hanging="425"/>
              <w:contextualSpacing/>
              <w:jc w:val="both"/>
              <w:rPr>
                <w:rFonts w:eastAsia="Calibri"/>
                <w:sz w:val="22"/>
                <w:szCs w:val="22"/>
                <w:lang w:eastAsia="en-US"/>
              </w:rPr>
            </w:pPr>
            <w:r w:rsidRPr="00212F7D">
              <w:rPr>
                <w:rFonts w:eastAsia="Calibri"/>
                <w:sz w:val="22"/>
                <w:szCs w:val="22"/>
                <w:lang w:eastAsia="en-US"/>
              </w:rPr>
              <w:t xml:space="preserve">jāveic investīcijas savos nemateriālajos ieguldījumos un pamatlīdzekļos ne mazāk kā 47 775,00 EUR (četrdesmit septiņi tūkstoši septiņi simti septiņdesmit pieci </w:t>
            </w:r>
            <w:proofErr w:type="spellStart"/>
            <w:r w:rsidRPr="00212F7D">
              <w:rPr>
                <w:rFonts w:eastAsia="Calibri"/>
                <w:i/>
                <w:sz w:val="22"/>
                <w:szCs w:val="22"/>
                <w:lang w:eastAsia="en-US"/>
              </w:rPr>
              <w:t>euro</w:t>
            </w:r>
            <w:proofErr w:type="spellEnd"/>
            <w:r w:rsidRPr="00212F7D">
              <w:rPr>
                <w:rFonts w:eastAsia="Calibri"/>
                <w:sz w:val="22"/>
                <w:szCs w:val="22"/>
                <w:lang w:eastAsia="en-US"/>
              </w:rPr>
              <w:t xml:space="preserve"> nulle centi);</w:t>
            </w:r>
          </w:p>
          <w:p w14:paraId="537416CF" w14:textId="77777777" w:rsidR="00212F7D" w:rsidRPr="00212F7D" w:rsidRDefault="00212F7D" w:rsidP="00DE1647">
            <w:pPr>
              <w:numPr>
                <w:ilvl w:val="1"/>
                <w:numId w:val="54"/>
              </w:numPr>
              <w:tabs>
                <w:tab w:val="left" w:pos="5670"/>
              </w:tabs>
              <w:ind w:left="742" w:hanging="425"/>
              <w:contextualSpacing/>
              <w:jc w:val="both"/>
              <w:rPr>
                <w:rFonts w:eastAsia="Calibri"/>
                <w:sz w:val="22"/>
                <w:szCs w:val="22"/>
                <w:lang w:eastAsia="en-US"/>
              </w:rPr>
            </w:pPr>
            <w:r w:rsidRPr="00212F7D">
              <w:rPr>
                <w:rFonts w:eastAsia="Calibri"/>
                <w:sz w:val="22"/>
                <w:szCs w:val="22"/>
                <w:lang w:eastAsia="en-US"/>
              </w:rPr>
              <w:t>jāizveido ne mazāk kā 4 (četras) jaunas darba vietas.</w:t>
            </w:r>
          </w:p>
          <w:p w14:paraId="279BEFD9" w14:textId="77777777" w:rsidR="00212F7D" w:rsidRPr="00212F7D" w:rsidRDefault="00212F7D" w:rsidP="00DE1647">
            <w:pPr>
              <w:numPr>
                <w:ilvl w:val="0"/>
                <w:numId w:val="54"/>
              </w:numPr>
              <w:tabs>
                <w:tab w:val="left" w:pos="5670"/>
              </w:tabs>
              <w:ind w:left="317" w:hanging="317"/>
              <w:contextualSpacing/>
              <w:jc w:val="both"/>
              <w:rPr>
                <w:rFonts w:eastAsia="Calibri"/>
                <w:sz w:val="22"/>
                <w:szCs w:val="22"/>
                <w:lang w:eastAsia="en-US"/>
              </w:rPr>
            </w:pPr>
            <w:r w:rsidRPr="00212F7D">
              <w:rPr>
                <w:rFonts w:eastAsia="Calibri"/>
                <w:sz w:val="22"/>
                <w:szCs w:val="22"/>
                <w:lang w:eastAsia="en-US"/>
              </w:rPr>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212F7D">
              <w:rPr>
                <w:rFonts w:eastAsia="Calibri"/>
                <w:sz w:val="22"/>
                <w:szCs w:val="22"/>
                <w:lang w:eastAsia="en-US"/>
              </w:rPr>
              <w:t>red</w:t>
            </w:r>
            <w:proofErr w:type="spellEnd"/>
            <w:r w:rsidRPr="00212F7D">
              <w:rPr>
                <w:rFonts w:eastAsia="Calibri"/>
                <w:sz w:val="22"/>
                <w:szCs w:val="22"/>
                <w:lang w:eastAsia="en-US"/>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244D19D9" w14:textId="77777777" w:rsidR="00212F7D" w:rsidRPr="00212F7D" w:rsidRDefault="00212F7D" w:rsidP="00DE1647">
            <w:pPr>
              <w:numPr>
                <w:ilvl w:val="1"/>
                <w:numId w:val="54"/>
              </w:numPr>
              <w:tabs>
                <w:tab w:val="left" w:pos="5670"/>
              </w:tabs>
              <w:ind w:left="742" w:hanging="425"/>
              <w:contextualSpacing/>
              <w:jc w:val="both"/>
              <w:rPr>
                <w:rFonts w:eastAsia="Calibri"/>
                <w:sz w:val="22"/>
                <w:szCs w:val="22"/>
                <w:lang w:eastAsia="en-US"/>
              </w:rPr>
            </w:pPr>
            <w:r w:rsidRPr="00212F7D">
              <w:rPr>
                <w:rFonts w:eastAsia="Calibri"/>
                <w:sz w:val="22"/>
                <w:szCs w:val="22"/>
                <w:lang w:eastAsia="en-US"/>
              </w:rPr>
              <w:t xml:space="preserve">elektroenerģija, gāzes apgāde, siltumapgāde, izņemot gaisa kondicionēšanu (NACE kods: D); </w:t>
            </w:r>
          </w:p>
          <w:p w14:paraId="3CE54E48" w14:textId="77777777" w:rsidR="00212F7D" w:rsidRPr="00212F7D" w:rsidRDefault="00212F7D" w:rsidP="00DE1647">
            <w:pPr>
              <w:numPr>
                <w:ilvl w:val="1"/>
                <w:numId w:val="54"/>
              </w:numPr>
              <w:tabs>
                <w:tab w:val="left" w:pos="5670"/>
              </w:tabs>
              <w:ind w:left="742" w:hanging="425"/>
              <w:contextualSpacing/>
              <w:jc w:val="both"/>
              <w:rPr>
                <w:rFonts w:eastAsia="Calibri"/>
                <w:sz w:val="22"/>
                <w:szCs w:val="22"/>
                <w:lang w:eastAsia="en-US"/>
              </w:rPr>
            </w:pPr>
            <w:r w:rsidRPr="00212F7D">
              <w:rPr>
                <w:rFonts w:eastAsia="Calibri"/>
                <w:sz w:val="22"/>
                <w:szCs w:val="22"/>
                <w:lang w:eastAsia="en-US"/>
              </w:rPr>
              <w:t>ūdensapgāde, kā arī notekūdeņu, atkritumu apsaimniekošana un sanācija, izņemot otrreizējo pārstrādi (NACE kods: E);</w:t>
            </w:r>
          </w:p>
          <w:p w14:paraId="43F8FFB1" w14:textId="77777777" w:rsidR="00212F7D" w:rsidRPr="00212F7D" w:rsidRDefault="00212F7D" w:rsidP="00DE1647">
            <w:pPr>
              <w:numPr>
                <w:ilvl w:val="1"/>
                <w:numId w:val="54"/>
              </w:numPr>
              <w:tabs>
                <w:tab w:val="left" w:pos="5670"/>
              </w:tabs>
              <w:ind w:left="742" w:hanging="425"/>
              <w:contextualSpacing/>
              <w:jc w:val="both"/>
              <w:rPr>
                <w:rFonts w:eastAsia="Calibri"/>
                <w:sz w:val="22"/>
                <w:szCs w:val="22"/>
                <w:lang w:eastAsia="en-US"/>
              </w:rPr>
            </w:pPr>
            <w:r w:rsidRPr="00212F7D">
              <w:rPr>
                <w:rFonts w:eastAsia="Calibri"/>
                <w:sz w:val="22"/>
                <w:szCs w:val="22"/>
                <w:lang w:eastAsia="en-US"/>
              </w:rPr>
              <w:t>vairumtirdzniecība un mazumtirdzniecība, izņemot automobiļu un motociklu remontu (NACE kods: G);</w:t>
            </w:r>
          </w:p>
          <w:p w14:paraId="4275F37B" w14:textId="77777777" w:rsidR="00212F7D" w:rsidRPr="00212F7D" w:rsidRDefault="00212F7D" w:rsidP="00DE1647">
            <w:pPr>
              <w:numPr>
                <w:ilvl w:val="1"/>
                <w:numId w:val="54"/>
              </w:numPr>
              <w:tabs>
                <w:tab w:val="left" w:pos="5670"/>
              </w:tabs>
              <w:ind w:left="742" w:hanging="425"/>
              <w:contextualSpacing/>
              <w:jc w:val="both"/>
              <w:rPr>
                <w:rFonts w:eastAsia="Calibri"/>
                <w:sz w:val="22"/>
                <w:szCs w:val="22"/>
                <w:lang w:eastAsia="en-US"/>
              </w:rPr>
            </w:pPr>
            <w:r w:rsidRPr="00212F7D">
              <w:rPr>
                <w:rFonts w:eastAsia="Calibri"/>
                <w:sz w:val="22"/>
                <w:szCs w:val="22"/>
                <w:lang w:eastAsia="en-US"/>
              </w:rPr>
              <w:t>finanšu un apdrošināšanas darbības (NACE kods: K);\</w:t>
            </w:r>
          </w:p>
          <w:p w14:paraId="420A88C7" w14:textId="77777777" w:rsidR="00212F7D" w:rsidRPr="00212F7D" w:rsidRDefault="00212F7D" w:rsidP="00DE1647">
            <w:pPr>
              <w:numPr>
                <w:ilvl w:val="1"/>
                <w:numId w:val="54"/>
              </w:numPr>
              <w:tabs>
                <w:tab w:val="left" w:pos="5670"/>
              </w:tabs>
              <w:ind w:left="742" w:hanging="425"/>
              <w:contextualSpacing/>
              <w:jc w:val="both"/>
              <w:rPr>
                <w:rFonts w:eastAsia="Calibri"/>
                <w:sz w:val="22"/>
                <w:szCs w:val="22"/>
                <w:lang w:eastAsia="en-US"/>
              </w:rPr>
            </w:pPr>
            <w:r w:rsidRPr="00212F7D">
              <w:rPr>
                <w:rFonts w:eastAsia="Calibri"/>
                <w:sz w:val="22"/>
                <w:szCs w:val="22"/>
                <w:lang w:eastAsia="en-US"/>
              </w:rPr>
              <w:t xml:space="preserve">operācijas ar nekustamo īpašumu (NACE kods: L); </w:t>
            </w:r>
          </w:p>
          <w:p w14:paraId="292E24FE" w14:textId="77777777" w:rsidR="00212F7D" w:rsidRPr="00212F7D" w:rsidRDefault="00212F7D" w:rsidP="00DE1647">
            <w:pPr>
              <w:numPr>
                <w:ilvl w:val="1"/>
                <w:numId w:val="54"/>
              </w:numPr>
              <w:tabs>
                <w:tab w:val="left" w:pos="5670"/>
              </w:tabs>
              <w:ind w:left="742" w:hanging="425"/>
              <w:contextualSpacing/>
              <w:jc w:val="both"/>
              <w:rPr>
                <w:rFonts w:eastAsia="Calibri"/>
                <w:sz w:val="22"/>
                <w:szCs w:val="22"/>
                <w:lang w:eastAsia="en-US"/>
              </w:rPr>
            </w:pPr>
            <w:r w:rsidRPr="00212F7D">
              <w:rPr>
                <w:rFonts w:eastAsia="Calibri"/>
                <w:sz w:val="22"/>
                <w:szCs w:val="22"/>
                <w:lang w:eastAsia="en-US"/>
              </w:rPr>
              <w:t>valsts pārvalde un aizsardzība, obligātā sociālā apdrošināšana (NACE kods: O);</w:t>
            </w:r>
          </w:p>
          <w:p w14:paraId="6A4DF0EC" w14:textId="77777777" w:rsidR="00212F7D" w:rsidRPr="00212F7D" w:rsidRDefault="00212F7D" w:rsidP="00DE1647">
            <w:pPr>
              <w:numPr>
                <w:ilvl w:val="1"/>
                <w:numId w:val="54"/>
              </w:numPr>
              <w:tabs>
                <w:tab w:val="left" w:pos="5670"/>
              </w:tabs>
              <w:ind w:left="742" w:hanging="425"/>
              <w:contextualSpacing/>
              <w:jc w:val="both"/>
              <w:rPr>
                <w:rFonts w:eastAsia="Calibri"/>
                <w:sz w:val="22"/>
                <w:szCs w:val="22"/>
                <w:lang w:eastAsia="en-US"/>
              </w:rPr>
            </w:pPr>
            <w:r w:rsidRPr="00212F7D">
              <w:rPr>
                <w:rFonts w:eastAsia="Calibri"/>
                <w:sz w:val="22"/>
                <w:szCs w:val="22"/>
                <w:lang w:eastAsia="en-US"/>
              </w:rPr>
              <w:t xml:space="preserve">azartspēles un derības (NACE kods: R92); </w:t>
            </w:r>
          </w:p>
          <w:p w14:paraId="4B2086F8" w14:textId="77777777" w:rsidR="00212F7D" w:rsidRPr="00212F7D" w:rsidRDefault="00212F7D" w:rsidP="00DE1647">
            <w:pPr>
              <w:numPr>
                <w:ilvl w:val="1"/>
                <w:numId w:val="54"/>
              </w:numPr>
              <w:tabs>
                <w:tab w:val="left" w:pos="5670"/>
              </w:tabs>
              <w:ind w:left="742" w:hanging="425"/>
              <w:contextualSpacing/>
              <w:jc w:val="both"/>
              <w:rPr>
                <w:rFonts w:eastAsia="Calibri"/>
                <w:sz w:val="22"/>
                <w:szCs w:val="22"/>
                <w:lang w:eastAsia="en-US"/>
              </w:rPr>
            </w:pPr>
            <w:r w:rsidRPr="00212F7D">
              <w:rPr>
                <w:rFonts w:eastAsia="Calibri"/>
                <w:sz w:val="22"/>
                <w:szCs w:val="22"/>
                <w:lang w:eastAsia="en-US"/>
              </w:rPr>
              <w:t xml:space="preserve">tabakas audzēšana (NACE kods: A01.15) un tabakas izstrādājumu ražošana (NACE kods: C12); </w:t>
            </w:r>
          </w:p>
          <w:p w14:paraId="39E6ADE3" w14:textId="77777777" w:rsidR="00212F7D" w:rsidRPr="00212F7D" w:rsidRDefault="00212F7D" w:rsidP="00DE1647">
            <w:pPr>
              <w:numPr>
                <w:ilvl w:val="1"/>
                <w:numId w:val="54"/>
              </w:numPr>
              <w:tabs>
                <w:tab w:val="left" w:pos="5670"/>
              </w:tabs>
              <w:ind w:left="742" w:hanging="425"/>
              <w:contextualSpacing/>
              <w:jc w:val="both"/>
              <w:rPr>
                <w:rFonts w:eastAsia="Calibri"/>
                <w:sz w:val="22"/>
                <w:szCs w:val="22"/>
                <w:lang w:eastAsia="en-US"/>
              </w:rPr>
            </w:pPr>
            <w:proofErr w:type="spellStart"/>
            <w:r w:rsidRPr="00212F7D">
              <w:rPr>
                <w:rFonts w:eastAsia="Calibri"/>
                <w:sz w:val="22"/>
                <w:szCs w:val="22"/>
                <w:lang w:eastAsia="en-US"/>
              </w:rPr>
              <w:t>ārpusteritoriālo</w:t>
            </w:r>
            <w:proofErr w:type="spellEnd"/>
            <w:r w:rsidRPr="00212F7D">
              <w:rPr>
                <w:rFonts w:eastAsia="Calibri"/>
                <w:sz w:val="22"/>
                <w:szCs w:val="22"/>
                <w:lang w:eastAsia="en-US"/>
              </w:rPr>
              <w:t xml:space="preserve"> organizāciju un institūciju darbība (NACE kods: U).</w:t>
            </w:r>
          </w:p>
        </w:tc>
      </w:tr>
      <w:tr w:rsidR="00212F7D" w:rsidRPr="00212F7D" w14:paraId="6EB54DE4" w14:textId="77777777" w:rsidTr="006843B0">
        <w:tc>
          <w:tcPr>
            <w:tcW w:w="3114" w:type="dxa"/>
          </w:tcPr>
          <w:p w14:paraId="46CA5E6E" w14:textId="77777777" w:rsidR="00212F7D" w:rsidRPr="00212F7D" w:rsidRDefault="00212F7D" w:rsidP="00212F7D">
            <w:pPr>
              <w:tabs>
                <w:tab w:val="left" w:pos="5670"/>
              </w:tabs>
              <w:jc w:val="both"/>
              <w:rPr>
                <w:rFonts w:eastAsia="Calibri"/>
                <w:sz w:val="22"/>
                <w:szCs w:val="22"/>
                <w:lang w:eastAsia="en-US"/>
              </w:rPr>
            </w:pPr>
            <w:r w:rsidRPr="00212F7D">
              <w:rPr>
                <w:rFonts w:eastAsia="Calibri"/>
                <w:sz w:val="22"/>
                <w:szCs w:val="22"/>
                <w:lang w:eastAsia="en-US"/>
              </w:rPr>
              <w:lastRenderedPageBreak/>
              <w:t xml:space="preserve">Izsoles veids </w:t>
            </w:r>
          </w:p>
        </w:tc>
        <w:tc>
          <w:tcPr>
            <w:tcW w:w="6230" w:type="dxa"/>
          </w:tcPr>
          <w:p w14:paraId="5C958251" w14:textId="77777777" w:rsidR="00212F7D" w:rsidRPr="00212F7D" w:rsidRDefault="00212F7D" w:rsidP="00212F7D">
            <w:pPr>
              <w:tabs>
                <w:tab w:val="left" w:pos="5670"/>
              </w:tabs>
              <w:jc w:val="both"/>
              <w:rPr>
                <w:rFonts w:eastAsia="Calibri"/>
                <w:sz w:val="22"/>
                <w:szCs w:val="22"/>
                <w:lang w:eastAsia="en-US"/>
              </w:rPr>
            </w:pPr>
            <w:r w:rsidRPr="00212F7D">
              <w:rPr>
                <w:rFonts w:eastAsia="Calibri"/>
                <w:sz w:val="22"/>
                <w:szCs w:val="22"/>
                <w:lang w:eastAsia="en-US"/>
              </w:rPr>
              <w:t>Pirmā mutiska izsole ar augšupejošu soli</w:t>
            </w:r>
          </w:p>
        </w:tc>
      </w:tr>
      <w:tr w:rsidR="00212F7D" w:rsidRPr="00212F7D" w14:paraId="33F70D2A" w14:textId="77777777" w:rsidTr="006843B0">
        <w:tc>
          <w:tcPr>
            <w:tcW w:w="3114" w:type="dxa"/>
          </w:tcPr>
          <w:p w14:paraId="3C7A1652"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 xml:space="preserve">Nomas objekta nosacītā nomas maksas (izsoles sākumcenas) apmērs mēnesī </w:t>
            </w:r>
          </w:p>
        </w:tc>
        <w:tc>
          <w:tcPr>
            <w:tcW w:w="6230" w:type="dxa"/>
          </w:tcPr>
          <w:p w14:paraId="32B7103F" w14:textId="77777777" w:rsidR="00212F7D" w:rsidRPr="00212F7D" w:rsidRDefault="00212F7D" w:rsidP="00212F7D">
            <w:pPr>
              <w:tabs>
                <w:tab w:val="left" w:pos="5670"/>
              </w:tabs>
              <w:jc w:val="both"/>
              <w:rPr>
                <w:rFonts w:eastAsia="Calibri"/>
                <w:sz w:val="22"/>
                <w:szCs w:val="22"/>
                <w:highlight w:val="yellow"/>
                <w:lang w:eastAsia="en-US"/>
              </w:rPr>
            </w:pPr>
            <w:r w:rsidRPr="00212F7D">
              <w:rPr>
                <w:rFonts w:eastAsia="Calibri"/>
                <w:sz w:val="22"/>
                <w:szCs w:val="22"/>
                <w:lang w:eastAsia="en-US"/>
              </w:rPr>
              <w:t xml:space="preserve">206,03 EUR (divi simti seši </w:t>
            </w:r>
            <w:proofErr w:type="spellStart"/>
            <w:r w:rsidRPr="00212F7D">
              <w:rPr>
                <w:rFonts w:eastAsia="Calibri"/>
                <w:i/>
                <w:sz w:val="22"/>
                <w:szCs w:val="22"/>
                <w:lang w:eastAsia="en-US"/>
              </w:rPr>
              <w:t>euro</w:t>
            </w:r>
            <w:proofErr w:type="spellEnd"/>
            <w:r w:rsidRPr="00212F7D">
              <w:rPr>
                <w:rFonts w:eastAsia="Calibri"/>
                <w:sz w:val="22"/>
                <w:szCs w:val="22"/>
                <w:lang w:eastAsia="en-US"/>
              </w:rPr>
              <w:t xml:space="preserve"> trīs centi) mēnesī bez PVN</w:t>
            </w:r>
          </w:p>
        </w:tc>
      </w:tr>
      <w:tr w:rsidR="00212F7D" w:rsidRPr="00212F7D" w14:paraId="513B5C88" w14:textId="77777777" w:rsidTr="006843B0">
        <w:tc>
          <w:tcPr>
            <w:tcW w:w="3114" w:type="dxa"/>
          </w:tcPr>
          <w:p w14:paraId="27C0DAA7"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Izsoles solis</w:t>
            </w:r>
          </w:p>
        </w:tc>
        <w:tc>
          <w:tcPr>
            <w:tcW w:w="6230" w:type="dxa"/>
          </w:tcPr>
          <w:p w14:paraId="2C90FCB4" w14:textId="77777777" w:rsidR="00212F7D" w:rsidRPr="00212F7D" w:rsidRDefault="00212F7D" w:rsidP="00212F7D">
            <w:pPr>
              <w:tabs>
                <w:tab w:val="left" w:pos="5670"/>
              </w:tabs>
              <w:jc w:val="both"/>
              <w:rPr>
                <w:rFonts w:eastAsia="Calibri"/>
                <w:sz w:val="22"/>
                <w:szCs w:val="22"/>
                <w:lang w:eastAsia="en-US"/>
              </w:rPr>
            </w:pPr>
            <w:r w:rsidRPr="00212F7D">
              <w:rPr>
                <w:rFonts w:eastAsia="Calibri"/>
                <w:sz w:val="22"/>
                <w:szCs w:val="22"/>
                <w:lang w:eastAsia="en-US"/>
              </w:rPr>
              <w:t>5 EUR</w:t>
            </w:r>
          </w:p>
        </w:tc>
      </w:tr>
      <w:tr w:rsidR="00212F7D" w:rsidRPr="00212F7D" w14:paraId="19A1E888" w14:textId="77777777" w:rsidTr="006843B0">
        <w:tc>
          <w:tcPr>
            <w:tcW w:w="3114" w:type="dxa"/>
          </w:tcPr>
          <w:p w14:paraId="6D59B0C2"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 xml:space="preserve">Nomas tiesību pretendentu pieteikšanās termiņš </w:t>
            </w:r>
          </w:p>
        </w:tc>
        <w:tc>
          <w:tcPr>
            <w:tcW w:w="6230" w:type="dxa"/>
          </w:tcPr>
          <w:p w14:paraId="24DEFD23" w14:textId="77777777" w:rsidR="00212F7D" w:rsidRPr="00212F7D" w:rsidRDefault="00212F7D" w:rsidP="00212F7D">
            <w:pPr>
              <w:tabs>
                <w:tab w:val="left" w:pos="5670"/>
              </w:tabs>
              <w:rPr>
                <w:rFonts w:eastAsia="Calibri"/>
                <w:sz w:val="22"/>
                <w:szCs w:val="22"/>
                <w:lang w:eastAsia="en-US"/>
              </w:rPr>
            </w:pPr>
            <w:r w:rsidRPr="00212F7D">
              <w:rPr>
                <w:rFonts w:eastAsia="Calibri"/>
                <w:bCs/>
                <w:sz w:val="22"/>
                <w:szCs w:val="22"/>
                <w:lang w:eastAsia="en-US"/>
              </w:rPr>
              <w:t>Līdz 2023.gada 20.janvāra plkst. 15.00</w:t>
            </w:r>
          </w:p>
        </w:tc>
      </w:tr>
      <w:tr w:rsidR="00212F7D" w:rsidRPr="00212F7D" w14:paraId="32E82BBA" w14:textId="77777777" w:rsidTr="006843B0">
        <w:tc>
          <w:tcPr>
            <w:tcW w:w="3114" w:type="dxa"/>
          </w:tcPr>
          <w:p w14:paraId="73626173"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 xml:space="preserve">Nomas pieteikuma iesniegšanas vieta </w:t>
            </w:r>
          </w:p>
          <w:p w14:paraId="204173E3" w14:textId="77777777" w:rsidR="00212F7D" w:rsidRPr="00212F7D" w:rsidRDefault="00212F7D" w:rsidP="00212F7D">
            <w:pPr>
              <w:tabs>
                <w:tab w:val="left" w:pos="458"/>
              </w:tabs>
              <w:jc w:val="both"/>
              <w:rPr>
                <w:rFonts w:eastAsia="Calibri"/>
                <w:sz w:val="22"/>
                <w:szCs w:val="22"/>
                <w:lang w:eastAsia="en-US"/>
              </w:rPr>
            </w:pPr>
          </w:p>
        </w:tc>
        <w:tc>
          <w:tcPr>
            <w:tcW w:w="6230" w:type="dxa"/>
          </w:tcPr>
          <w:p w14:paraId="0A078FBA" w14:textId="77777777" w:rsidR="00212F7D" w:rsidRPr="00212F7D" w:rsidRDefault="00212F7D" w:rsidP="00212F7D">
            <w:pPr>
              <w:tabs>
                <w:tab w:val="left" w:pos="1276"/>
              </w:tabs>
              <w:contextualSpacing/>
              <w:jc w:val="both"/>
              <w:rPr>
                <w:rFonts w:eastAsia="Calibri"/>
                <w:sz w:val="22"/>
                <w:szCs w:val="22"/>
                <w:lang w:eastAsia="en-US"/>
              </w:rPr>
            </w:pPr>
            <w:r w:rsidRPr="00212F7D">
              <w:rPr>
                <w:rFonts w:eastAsia="Calibri"/>
                <w:sz w:val="22"/>
                <w:szCs w:val="22"/>
                <w:lang w:eastAsia="en-US"/>
              </w:rPr>
              <w:t>Pieteikumi iesniedzami Gulbenes novada pašvaldībā:</w:t>
            </w:r>
          </w:p>
          <w:p w14:paraId="5F219841" w14:textId="77777777" w:rsidR="00212F7D" w:rsidRPr="00212F7D" w:rsidRDefault="00212F7D">
            <w:pPr>
              <w:numPr>
                <w:ilvl w:val="0"/>
                <w:numId w:val="38"/>
              </w:numPr>
              <w:tabs>
                <w:tab w:val="left" w:pos="1276"/>
              </w:tabs>
              <w:ind w:left="317" w:hanging="283"/>
              <w:jc w:val="both"/>
              <w:rPr>
                <w:rFonts w:eastAsia="Calibri"/>
                <w:sz w:val="22"/>
                <w:szCs w:val="22"/>
                <w:lang w:eastAsia="en-US"/>
              </w:rPr>
            </w:pPr>
            <w:r w:rsidRPr="00212F7D">
              <w:rPr>
                <w:rFonts w:eastAsia="Calibri"/>
                <w:sz w:val="22"/>
                <w:szCs w:val="22"/>
                <w:lang w:eastAsia="en-US"/>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26DACC9B" w14:textId="77777777" w:rsidR="00212F7D" w:rsidRPr="00212F7D" w:rsidRDefault="00212F7D">
            <w:pPr>
              <w:numPr>
                <w:ilvl w:val="0"/>
                <w:numId w:val="38"/>
              </w:numPr>
              <w:tabs>
                <w:tab w:val="left" w:pos="1276"/>
              </w:tabs>
              <w:ind w:left="318" w:hanging="284"/>
              <w:jc w:val="both"/>
              <w:rPr>
                <w:rFonts w:eastAsia="Calibri"/>
                <w:sz w:val="22"/>
                <w:szCs w:val="22"/>
                <w:lang w:eastAsia="en-US"/>
              </w:rPr>
            </w:pPr>
            <w:r w:rsidRPr="00212F7D">
              <w:rPr>
                <w:rFonts w:eastAsia="Calibri"/>
                <w:sz w:val="22"/>
                <w:szCs w:val="22"/>
                <w:lang w:eastAsia="en-US"/>
              </w:rPr>
              <w:t>nosūtot pa pastu uz adresi: Ābeļu iela 2, Gulbene, Gulbenes novads LV-4401. Nomas tiesību pretendents pats personīgi uzņemas nesavlaicīgas piegādes risku.</w:t>
            </w:r>
          </w:p>
        </w:tc>
      </w:tr>
      <w:tr w:rsidR="00212F7D" w:rsidRPr="00212F7D" w14:paraId="3BF14507" w14:textId="77777777" w:rsidTr="006843B0">
        <w:tc>
          <w:tcPr>
            <w:tcW w:w="3114" w:type="dxa"/>
          </w:tcPr>
          <w:p w14:paraId="0FE25B1C"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Nomas pieteikumu reģistrēšanas kārtība</w:t>
            </w:r>
          </w:p>
        </w:tc>
        <w:tc>
          <w:tcPr>
            <w:tcW w:w="6230" w:type="dxa"/>
          </w:tcPr>
          <w:p w14:paraId="79CE0128" w14:textId="77777777" w:rsidR="00212F7D" w:rsidRPr="00212F7D" w:rsidRDefault="00212F7D" w:rsidP="00212F7D">
            <w:pPr>
              <w:rPr>
                <w:rFonts w:eastAsia="Calibri"/>
                <w:sz w:val="22"/>
                <w:szCs w:val="22"/>
                <w:lang w:eastAsia="en-US"/>
              </w:rPr>
            </w:pPr>
            <w:r w:rsidRPr="00212F7D">
              <w:rPr>
                <w:rFonts w:eastAsia="Calibri"/>
                <w:sz w:val="22"/>
                <w:szCs w:val="22"/>
                <w:lang w:eastAsia="en-US"/>
              </w:rPr>
              <w:t xml:space="preserve">Pieteikumu saņemšanas secībā </w:t>
            </w:r>
          </w:p>
          <w:p w14:paraId="6F0F6060" w14:textId="77777777" w:rsidR="00212F7D" w:rsidRPr="00212F7D" w:rsidRDefault="00212F7D" w:rsidP="00212F7D">
            <w:pPr>
              <w:tabs>
                <w:tab w:val="left" w:pos="5670"/>
              </w:tabs>
              <w:rPr>
                <w:rFonts w:eastAsia="Calibri"/>
                <w:sz w:val="22"/>
                <w:szCs w:val="22"/>
                <w:lang w:eastAsia="en-US"/>
              </w:rPr>
            </w:pPr>
          </w:p>
        </w:tc>
      </w:tr>
      <w:tr w:rsidR="00212F7D" w:rsidRPr="00212F7D" w14:paraId="7BCDBA26" w14:textId="77777777" w:rsidTr="006843B0">
        <w:tc>
          <w:tcPr>
            <w:tcW w:w="3114" w:type="dxa"/>
          </w:tcPr>
          <w:p w14:paraId="31F1E4A7"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Izsoles datums un laiks</w:t>
            </w:r>
          </w:p>
        </w:tc>
        <w:tc>
          <w:tcPr>
            <w:tcW w:w="6230" w:type="dxa"/>
          </w:tcPr>
          <w:p w14:paraId="27DD9C9B"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2023.gada 24.janvārī plkst. 10.00</w:t>
            </w:r>
          </w:p>
        </w:tc>
      </w:tr>
      <w:tr w:rsidR="00212F7D" w:rsidRPr="00212F7D" w14:paraId="1ECE5BDD" w14:textId="77777777" w:rsidTr="006843B0">
        <w:tc>
          <w:tcPr>
            <w:tcW w:w="3114" w:type="dxa"/>
          </w:tcPr>
          <w:p w14:paraId="1E6B4DD3"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 xml:space="preserve">Izsoles norises vieta </w:t>
            </w:r>
          </w:p>
        </w:tc>
        <w:tc>
          <w:tcPr>
            <w:tcW w:w="6230" w:type="dxa"/>
          </w:tcPr>
          <w:p w14:paraId="1595619C"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Gulbenes novada pašvaldības administrācijas ēkā, Ābeļu ielā 2, Gulbenē, Gulbenes novadā, 3.stāva zālē</w:t>
            </w:r>
          </w:p>
        </w:tc>
      </w:tr>
      <w:tr w:rsidR="00212F7D" w:rsidRPr="00212F7D" w14:paraId="218D4E57" w14:textId="77777777" w:rsidTr="006843B0">
        <w:tc>
          <w:tcPr>
            <w:tcW w:w="3114" w:type="dxa"/>
          </w:tcPr>
          <w:p w14:paraId="6DA6FDFB" w14:textId="77777777" w:rsidR="00212F7D" w:rsidRPr="00212F7D" w:rsidRDefault="00212F7D" w:rsidP="00212F7D">
            <w:pPr>
              <w:rPr>
                <w:rFonts w:eastAsia="Calibri"/>
                <w:sz w:val="22"/>
                <w:szCs w:val="22"/>
                <w:lang w:eastAsia="en-US"/>
              </w:rPr>
            </w:pPr>
            <w:r w:rsidRPr="00212F7D">
              <w:rPr>
                <w:rFonts w:eastAsia="Calibri"/>
                <w:sz w:val="22"/>
                <w:szCs w:val="22"/>
                <w:lang w:eastAsia="en-US"/>
              </w:rPr>
              <w:t xml:space="preserve">Nomas objekta (tai skaitā būvniecības dokumentācijas) apskates vieta un laiks </w:t>
            </w:r>
          </w:p>
        </w:tc>
        <w:tc>
          <w:tcPr>
            <w:tcW w:w="6230" w:type="dxa"/>
          </w:tcPr>
          <w:p w14:paraId="3A6A7813" w14:textId="77777777" w:rsidR="00212F7D" w:rsidRPr="00212F7D" w:rsidRDefault="00212F7D" w:rsidP="00212F7D">
            <w:pPr>
              <w:tabs>
                <w:tab w:val="left" w:pos="567"/>
              </w:tabs>
              <w:jc w:val="both"/>
              <w:rPr>
                <w:rFonts w:eastAsia="Calibri"/>
                <w:sz w:val="22"/>
                <w:szCs w:val="22"/>
                <w:lang w:eastAsia="en-US"/>
              </w:rPr>
            </w:pPr>
            <w:r w:rsidRPr="00212F7D">
              <w:rPr>
                <w:rFonts w:eastAsia="Calibri"/>
                <w:sz w:val="22"/>
                <w:szCs w:val="22"/>
                <w:lang w:eastAsia="en-US"/>
              </w:rPr>
              <w:t xml:space="preserve">No izsoles sludinājuma publicēšanas dienas Gulbenes novada pašvaldības tīmekļa vietnē </w:t>
            </w:r>
            <w:hyperlink r:id="rId111" w:history="1">
              <w:r w:rsidRPr="00212F7D">
                <w:rPr>
                  <w:rFonts w:eastAsia="Calibri"/>
                  <w:color w:val="0563C1"/>
                  <w:sz w:val="22"/>
                  <w:szCs w:val="22"/>
                  <w:u w:val="single"/>
                  <w:lang w:eastAsia="en-US"/>
                </w:rPr>
                <w:t>www.gulbene.lv</w:t>
              </w:r>
            </w:hyperlink>
            <w:r w:rsidRPr="00212F7D">
              <w:rPr>
                <w:rFonts w:eastAsia="Calibri"/>
                <w:sz w:val="22"/>
                <w:szCs w:val="22"/>
                <w:u w:val="single"/>
                <w:lang w:eastAsia="en-US"/>
              </w:rPr>
              <w:t xml:space="preserve"> līdz </w:t>
            </w:r>
            <w:r w:rsidRPr="00212F7D">
              <w:rPr>
                <w:rFonts w:eastAsia="Calibri"/>
                <w:sz w:val="22"/>
                <w:szCs w:val="22"/>
                <w:lang w:eastAsia="en-US"/>
              </w:rPr>
              <w:t xml:space="preserve">2023.gada 18.janvārim, vismaz divas darba dienas iepriekš, piesakoties un saskaņojot to ar Gulbenes novada domes priekšsēdētāja padomnieku </w:t>
            </w:r>
            <w:r w:rsidRPr="00212F7D">
              <w:rPr>
                <w:rFonts w:eastAsia="Calibri"/>
                <w:sz w:val="22"/>
                <w:szCs w:val="22"/>
                <w:lang w:eastAsia="en-US"/>
              </w:rPr>
              <w:lastRenderedPageBreak/>
              <w:t xml:space="preserve">attīstības, projektu un būvniecības jautājumos Jāni </w:t>
            </w:r>
            <w:proofErr w:type="spellStart"/>
            <w:r w:rsidRPr="00212F7D">
              <w:rPr>
                <w:rFonts w:eastAsia="Calibri"/>
                <w:sz w:val="22"/>
                <w:szCs w:val="22"/>
                <w:lang w:eastAsia="en-US"/>
              </w:rPr>
              <w:t>Barinski</w:t>
            </w:r>
            <w:proofErr w:type="spellEnd"/>
            <w:r w:rsidRPr="00212F7D">
              <w:rPr>
                <w:rFonts w:eastAsia="Calibri"/>
                <w:sz w:val="22"/>
                <w:szCs w:val="22"/>
                <w:lang w:eastAsia="en-US"/>
              </w:rPr>
              <w:t>, e-pasts: janis.barinskis@gulbene.lv, tālrunis 26467459.</w:t>
            </w:r>
          </w:p>
        </w:tc>
      </w:tr>
    </w:tbl>
    <w:p w14:paraId="4503267D" w14:textId="77777777" w:rsidR="00212F7D" w:rsidRPr="00212F7D" w:rsidRDefault="00212F7D" w:rsidP="00212F7D">
      <w:pPr>
        <w:tabs>
          <w:tab w:val="left" w:pos="5670"/>
        </w:tabs>
        <w:rPr>
          <w:rFonts w:eastAsia="Calibri"/>
          <w:sz w:val="22"/>
          <w:szCs w:val="22"/>
          <w:lang w:eastAsia="en-US"/>
        </w:rPr>
      </w:pPr>
    </w:p>
    <w:p w14:paraId="24E85CCF"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Gulbenes novada domes priekšsēdētājs</w:t>
      </w:r>
      <w:r w:rsidRPr="00212F7D">
        <w:rPr>
          <w:rFonts w:eastAsia="Calibri"/>
          <w:sz w:val="22"/>
          <w:szCs w:val="22"/>
          <w:lang w:eastAsia="en-US"/>
        </w:rPr>
        <w:tab/>
      </w:r>
      <w:r w:rsidRPr="00212F7D">
        <w:rPr>
          <w:rFonts w:eastAsia="Calibri"/>
          <w:sz w:val="22"/>
          <w:szCs w:val="22"/>
          <w:lang w:eastAsia="en-US"/>
        </w:rPr>
        <w:tab/>
      </w:r>
      <w:r w:rsidRPr="00212F7D">
        <w:rPr>
          <w:rFonts w:eastAsia="Calibri"/>
          <w:sz w:val="22"/>
          <w:szCs w:val="22"/>
          <w:lang w:eastAsia="en-US"/>
        </w:rPr>
        <w:tab/>
      </w:r>
      <w:r w:rsidRPr="00212F7D">
        <w:rPr>
          <w:rFonts w:eastAsia="Calibri"/>
          <w:sz w:val="22"/>
          <w:szCs w:val="22"/>
          <w:lang w:eastAsia="en-US"/>
        </w:rPr>
        <w:tab/>
      </w:r>
      <w:r w:rsidRPr="00212F7D">
        <w:rPr>
          <w:rFonts w:eastAsia="Calibri"/>
          <w:sz w:val="22"/>
          <w:szCs w:val="22"/>
          <w:lang w:eastAsia="en-US"/>
        </w:rPr>
        <w:tab/>
      </w:r>
      <w:proofErr w:type="spellStart"/>
      <w:r w:rsidRPr="00212F7D">
        <w:rPr>
          <w:rFonts w:eastAsia="Calibri"/>
          <w:sz w:val="22"/>
          <w:szCs w:val="22"/>
          <w:lang w:eastAsia="en-US"/>
        </w:rPr>
        <w:t>A.Caunītis</w:t>
      </w:r>
      <w:proofErr w:type="spellEnd"/>
    </w:p>
    <w:p w14:paraId="50ECE7E8" w14:textId="125F998F" w:rsidR="00212F7D" w:rsidRDefault="00212F7D">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2F7D" w14:paraId="7048C16D" w14:textId="77777777" w:rsidTr="006843B0">
        <w:tc>
          <w:tcPr>
            <w:tcW w:w="9458" w:type="dxa"/>
          </w:tcPr>
          <w:p w14:paraId="30A9770B" w14:textId="77777777" w:rsidR="00212F7D" w:rsidRDefault="00212F7D" w:rsidP="006843B0">
            <w:pPr>
              <w:jc w:val="center"/>
            </w:pPr>
            <w:r w:rsidRPr="000B1C5E">
              <w:rPr>
                <w:noProof/>
              </w:rPr>
              <w:lastRenderedPageBreak/>
              <w:drawing>
                <wp:inline distT="0" distB="0" distL="0" distR="0" wp14:anchorId="36C41A0D" wp14:editId="1C28478E">
                  <wp:extent cx="619125" cy="685800"/>
                  <wp:effectExtent l="0" t="0" r="9525" b="0"/>
                  <wp:docPr id="199" name="Attēls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12F7D" w14:paraId="2CBDA36D" w14:textId="77777777" w:rsidTr="006843B0">
        <w:tc>
          <w:tcPr>
            <w:tcW w:w="9458" w:type="dxa"/>
          </w:tcPr>
          <w:p w14:paraId="32316A09" w14:textId="77777777" w:rsidR="00212F7D" w:rsidRDefault="00212F7D" w:rsidP="006843B0">
            <w:pPr>
              <w:jc w:val="center"/>
            </w:pPr>
            <w:r w:rsidRPr="000B1C5E">
              <w:rPr>
                <w:b/>
                <w:bCs/>
                <w:sz w:val="28"/>
                <w:szCs w:val="28"/>
              </w:rPr>
              <w:t>GULBENES NOVADA PAŠVALDĪBA</w:t>
            </w:r>
          </w:p>
        </w:tc>
      </w:tr>
      <w:tr w:rsidR="00212F7D" w14:paraId="0877CDAA" w14:textId="77777777" w:rsidTr="006843B0">
        <w:tc>
          <w:tcPr>
            <w:tcW w:w="9458" w:type="dxa"/>
          </w:tcPr>
          <w:p w14:paraId="0233635E" w14:textId="77777777" w:rsidR="00212F7D" w:rsidRDefault="00212F7D" w:rsidP="006843B0">
            <w:pPr>
              <w:jc w:val="center"/>
            </w:pPr>
            <w:proofErr w:type="spellStart"/>
            <w:r w:rsidRPr="000B1C5E">
              <w:t>Reģ</w:t>
            </w:r>
            <w:proofErr w:type="spellEnd"/>
            <w:r w:rsidRPr="000B1C5E">
              <w:t>.</w:t>
            </w:r>
            <w:r>
              <w:t xml:space="preserve"> </w:t>
            </w:r>
            <w:r w:rsidRPr="000B1C5E">
              <w:t>Nr.</w:t>
            </w:r>
            <w:r>
              <w:t xml:space="preserve"> </w:t>
            </w:r>
            <w:r w:rsidRPr="000B1C5E">
              <w:t>90009116327</w:t>
            </w:r>
          </w:p>
        </w:tc>
      </w:tr>
      <w:tr w:rsidR="00212F7D" w14:paraId="304CFA78" w14:textId="77777777" w:rsidTr="006843B0">
        <w:tc>
          <w:tcPr>
            <w:tcW w:w="9458" w:type="dxa"/>
          </w:tcPr>
          <w:p w14:paraId="7719B54B" w14:textId="77777777" w:rsidR="00212F7D" w:rsidRDefault="00212F7D" w:rsidP="006843B0">
            <w:pPr>
              <w:jc w:val="center"/>
            </w:pPr>
            <w:r w:rsidRPr="000B1C5E">
              <w:t>Ābeļu iela 2, Gulbene, Gulbenes nov., LV-4401</w:t>
            </w:r>
          </w:p>
        </w:tc>
      </w:tr>
      <w:tr w:rsidR="00212F7D" w14:paraId="4E982E84" w14:textId="77777777" w:rsidTr="006843B0">
        <w:tc>
          <w:tcPr>
            <w:tcW w:w="9458" w:type="dxa"/>
          </w:tcPr>
          <w:p w14:paraId="14319E72" w14:textId="77777777" w:rsidR="00212F7D" w:rsidRDefault="00212F7D" w:rsidP="006843B0">
            <w:pPr>
              <w:jc w:val="center"/>
            </w:pPr>
            <w:r w:rsidRPr="000B1C5E">
              <w:t>Tālrunis 64497710, mob.</w:t>
            </w:r>
            <w:r>
              <w:t xml:space="preserve"> </w:t>
            </w:r>
            <w:r w:rsidRPr="000B1C5E">
              <w:t>26595362, e-pasts</w:t>
            </w:r>
            <w:r>
              <w:t>:</w:t>
            </w:r>
            <w:r w:rsidRPr="000B1C5E">
              <w:t xml:space="preserve"> dome@gulbene.lv, www.gulbene.lv</w:t>
            </w:r>
          </w:p>
        </w:tc>
      </w:tr>
    </w:tbl>
    <w:p w14:paraId="3F3D5326" w14:textId="77777777" w:rsidR="00212F7D" w:rsidRPr="009D1A28" w:rsidRDefault="00212F7D" w:rsidP="00212F7D">
      <w:pPr>
        <w:pStyle w:val="Bezatstarpm"/>
        <w:jc w:val="center"/>
        <w:rPr>
          <w:rFonts w:ascii="Times New Roman" w:hAnsi="Times New Roman"/>
          <w:b/>
          <w:bCs/>
          <w:sz w:val="4"/>
          <w:szCs w:val="4"/>
        </w:rPr>
      </w:pPr>
    </w:p>
    <w:p w14:paraId="2EABA070" w14:textId="77777777" w:rsidR="00212F7D" w:rsidRPr="00B97398" w:rsidRDefault="00212F7D" w:rsidP="00212F7D">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0936B50B" w14:textId="77777777" w:rsidR="00212F7D" w:rsidRPr="00255C3B" w:rsidRDefault="00212F7D" w:rsidP="00212F7D">
      <w:pPr>
        <w:pStyle w:val="Bezatstarpm"/>
        <w:jc w:val="center"/>
        <w:rPr>
          <w:rFonts w:ascii="Times New Roman" w:hAnsi="Times New Roman"/>
          <w:sz w:val="16"/>
          <w:szCs w:val="16"/>
        </w:rPr>
      </w:pPr>
    </w:p>
    <w:p w14:paraId="12CC1DFF" w14:textId="77777777" w:rsidR="00212F7D" w:rsidRDefault="00212F7D" w:rsidP="00212F7D">
      <w:pPr>
        <w:pStyle w:val="Bezatstarpm"/>
        <w:jc w:val="center"/>
        <w:rPr>
          <w:rFonts w:ascii="Times New Roman" w:hAnsi="Times New Roman"/>
          <w:sz w:val="24"/>
          <w:szCs w:val="24"/>
        </w:rPr>
      </w:pPr>
      <w:r w:rsidRPr="00B97398">
        <w:rPr>
          <w:rFonts w:ascii="Times New Roman" w:hAnsi="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12F7D" w14:paraId="4196017E" w14:textId="77777777" w:rsidTr="006843B0">
        <w:tc>
          <w:tcPr>
            <w:tcW w:w="4676" w:type="dxa"/>
          </w:tcPr>
          <w:p w14:paraId="3BA77F8D" w14:textId="77777777" w:rsidR="00212F7D" w:rsidRPr="00EA6BEB" w:rsidRDefault="00212F7D" w:rsidP="006843B0">
            <w:pPr>
              <w:rPr>
                <w:b/>
                <w:bCs/>
              </w:rPr>
            </w:pPr>
            <w:r w:rsidRPr="00EA6BEB">
              <w:rPr>
                <w:b/>
                <w:bCs/>
              </w:rPr>
              <w:t>202</w:t>
            </w:r>
            <w:r>
              <w:rPr>
                <w:b/>
                <w:bCs/>
              </w:rPr>
              <w:t>2</w:t>
            </w:r>
            <w:r w:rsidRPr="00EA6BEB">
              <w:rPr>
                <w:b/>
                <w:bCs/>
              </w:rPr>
              <w:t>.gada</w:t>
            </w:r>
            <w:r>
              <w:rPr>
                <w:b/>
                <w:bCs/>
              </w:rPr>
              <w:t xml:space="preserve"> 29.decembrī</w:t>
            </w:r>
          </w:p>
        </w:tc>
        <w:tc>
          <w:tcPr>
            <w:tcW w:w="4678" w:type="dxa"/>
          </w:tcPr>
          <w:p w14:paraId="23D51BBE" w14:textId="77777777" w:rsidR="00212F7D" w:rsidRPr="00EA6BEB" w:rsidRDefault="00212F7D" w:rsidP="006843B0">
            <w:pPr>
              <w:rPr>
                <w:b/>
                <w:bCs/>
              </w:rPr>
            </w:pPr>
            <w:r>
              <w:rPr>
                <w:b/>
                <w:bCs/>
              </w:rPr>
              <w:t xml:space="preserve">                               </w:t>
            </w:r>
            <w:r w:rsidRPr="00EA6BEB">
              <w:rPr>
                <w:b/>
                <w:bCs/>
              </w:rPr>
              <w:t>Nr.</w:t>
            </w:r>
            <w:r>
              <w:rPr>
                <w:b/>
                <w:bCs/>
              </w:rPr>
              <w:t xml:space="preserve"> </w:t>
            </w:r>
            <w:r w:rsidRPr="00EA6BEB">
              <w:rPr>
                <w:b/>
                <w:bCs/>
              </w:rPr>
              <w:t>GND/202</w:t>
            </w:r>
            <w:r>
              <w:rPr>
                <w:b/>
                <w:bCs/>
              </w:rPr>
              <w:t>2</w:t>
            </w:r>
            <w:r w:rsidRPr="00EA6BEB">
              <w:rPr>
                <w:b/>
                <w:bCs/>
              </w:rPr>
              <w:t>/</w:t>
            </w:r>
            <w:r>
              <w:rPr>
                <w:b/>
                <w:bCs/>
              </w:rPr>
              <w:t>1330</w:t>
            </w:r>
          </w:p>
        </w:tc>
      </w:tr>
      <w:tr w:rsidR="00212F7D" w14:paraId="1CF03553" w14:textId="77777777" w:rsidTr="006843B0">
        <w:tc>
          <w:tcPr>
            <w:tcW w:w="4676" w:type="dxa"/>
          </w:tcPr>
          <w:p w14:paraId="32C424D4" w14:textId="77777777" w:rsidR="00212F7D" w:rsidRDefault="00212F7D" w:rsidP="006843B0"/>
        </w:tc>
        <w:tc>
          <w:tcPr>
            <w:tcW w:w="4678" w:type="dxa"/>
          </w:tcPr>
          <w:p w14:paraId="29C59BA1" w14:textId="77777777" w:rsidR="00212F7D" w:rsidRPr="00EA6BEB" w:rsidRDefault="00212F7D" w:rsidP="006843B0">
            <w:pPr>
              <w:rPr>
                <w:b/>
                <w:bCs/>
              </w:rPr>
            </w:pPr>
            <w:r>
              <w:rPr>
                <w:b/>
                <w:bCs/>
              </w:rPr>
              <w:t xml:space="preserve">                               </w:t>
            </w:r>
            <w:r w:rsidRPr="00EA6BEB">
              <w:rPr>
                <w:b/>
                <w:bCs/>
              </w:rPr>
              <w:t>(protokols Nr.</w:t>
            </w:r>
            <w:r>
              <w:rPr>
                <w:b/>
                <w:bCs/>
              </w:rPr>
              <w:t>27</w:t>
            </w:r>
            <w:r w:rsidRPr="00EA6BEB">
              <w:rPr>
                <w:b/>
                <w:bCs/>
              </w:rPr>
              <w:t>;</w:t>
            </w:r>
            <w:r>
              <w:rPr>
                <w:b/>
                <w:bCs/>
              </w:rPr>
              <w:t xml:space="preserve"> 117</w:t>
            </w:r>
            <w:r w:rsidRPr="00EA6BEB">
              <w:rPr>
                <w:b/>
                <w:bCs/>
              </w:rPr>
              <w:t>.p</w:t>
            </w:r>
            <w:r>
              <w:rPr>
                <w:b/>
                <w:bCs/>
              </w:rPr>
              <w:t>.</w:t>
            </w:r>
            <w:r w:rsidRPr="00EA6BEB">
              <w:rPr>
                <w:b/>
                <w:bCs/>
              </w:rPr>
              <w:t>)</w:t>
            </w:r>
          </w:p>
        </w:tc>
      </w:tr>
    </w:tbl>
    <w:p w14:paraId="463A6FB8" w14:textId="77777777" w:rsidR="00212F7D" w:rsidRDefault="00212F7D" w:rsidP="00212F7D"/>
    <w:p w14:paraId="4ADCB305" w14:textId="77777777" w:rsidR="00212F7D" w:rsidRDefault="00212F7D" w:rsidP="00212F7D">
      <w:pPr>
        <w:pStyle w:val="Default"/>
        <w:jc w:val="center"/>
        <w:rPr>
          <w:b/>
        </w:rPr>
      </w:pPr>
      <w:r w:rsidRPr="00134705">
        <w:rPr>
          <w:b/>
        </w:rPr>
        <w:t xml:space="preserve">Par </w:t>
      </w:r>
      <w:r w:rsidRPr="00C37FC5">
        <w:rPr>
          <w:b/>
        </w:rPr>
        <w:t xml:space="preserve">nekustamā īpašuma </w:t>
      </w:r>
      <w:r>
        <w:rPr>
          <w:b/>
        </w:rPr>
        <w:t>ar kadastra numuru 5001 007 0270 un adresi: Zaļā iela 3, Gulbene, Gulbenes novads, ražošanas ēkas daļas 421,83 m</w:t>
      </w:r>
      <w:r w:rsidRPr="00A13FE3">
        <w:rPr>
          <w:b/>
          <w:vertAlign w:val="superscript"/>
        </w:rPr>
        <w:t>2</w:t>
      </w:r>
      <w:r>
        <w:rPr>
          <w:b/>
        </w:rPr>
        <w:t xml:space="preserve"> platībā un zemes vienības ar kadastra apzīmējumu 5001 007 0270 daļas </w:t>
      </w:r>
      <w:r w:rsidRPr="00C37FC5">
        <w:rPr>
          <w:b/>
        </w:rPr>
        <w:t>pirmās nomas tiesību izsoles rīkošanu</w:t>
      </w:r>
    </w:p>
    <w:p w14:paraId="0FCCA41B" w14:textId="77777777" w:rsidR="00212F7D" w:rsidRDefault="00212F7D" w:rsidP="00212F7D">
      <w:pPr>
        <w:pStyle w:val="Default"/>
        <w:jc w:val="center"/>
        <w:rPr>
          <w:b/>
          <w:sz w:val="18"/>
          <w:szCs w:val="18"/>
        </w:rPr>
      </w:pPr>
    </w:p>
    <w:p w14:paraId="38C058C1" w14:textId="77777777" w:rsidR="00212F7D" w:rsidRPr="00EC0105" w:rsidRDefault="00212F7D" w:rsidP="00212F7D">
      <w:pPr>
        <w:pStyle w:val="Default"/>
        <w:jc w:val="center"/>
        <w:rPr>
          <w:b/>
          <w:sz w:val="18"/>
          <w:szCs w:val="18"/>
        </w:rPr>
      </w:pPr>
    </w:p>
    <w:p w14:paraId="4619BFC0" w14:textId="77777777" w:rsidR="00212F7D" w:rsidRPr="00843DAA" w:rsidRDefault="00212F7D" w:rsidP="00212F7D">
      <w:pPr>
        <w:spacing w:line="360" w:lineRule="auto"/>
        <w:ind w:right="45" w:firstLine="567"/>
        <w:jc w:val="both"/>
        <w:rPr>
          <w:color w:val="000000" w:themeColor="text1"/>
        </w:rPr>
      </w:pPr>
      <w:r w:rsidRPr="00843DAA">
        <w:t>Saskaņā ar Eiropas Reģionālās attīstības fonda</w:t>
      </w:r>
      <w:r w:rsidRPr="00843DAA">
        <w:rPr>
          <w:color w:val="000000"/>
          <w:lang w:bidi="ne-NP"/>
        </w:rPr>
        <w:t xml:space="preserve"> darbības programmas “Izaugsme un nodarbinātība” 5.6.2. specifiskā atbalsta mērķa “Teritoriju </w:t>
      </w:r>
      <w:proofErr w:type="spellStart"/>
      <w:r w:rsidRPr="00843DAA">
        <w:rPr>
          <w:color w:val="000000"/>
          <w:lang w:bidi="ne-NP"/>
        </w:rPr>
        <w:t>revitalizācija</w:t>
      </w:r>
      <w:proofErr w:type="spellEnd"/>
      <w:r w:rsidRPr="00843DAA">
        <w:rPr>
          <w:color w:val="000000"/>
          <w:lang w:bidi="ne-NP"/>
        </w:rPr>
        <w:t>, reģenerējot degradētās teritorijas atbilstoši pašvaldību integrētajām attīstības programmām”</w:t>
      </w:r>
      <w:r>
        <w:rPr>
          <w:color w:val="000000"/>
          <w:lang w:bidi="ne-NP"/>
        </w:rPr>
        <w:t xml:space="preserve"> un</w:t>
      </w:r>
      <w:r w:rsidRPr="00617CCE">
        <w:rPr>
          <w:color w:val="000000"/>
          <w:lang w:bidi="ne-NP"/>
        </w:rPr>
        <w:t xml:space="preserve"> </w:t>
      </w:r>
      <w:r w:rsidRPr="00AB297D">
        <w:rPr>
          <w:lang w:bidi="ne-NP"/>
        </w:rPr>
        <w:t xml:space="preserve">13.1.3. specifiskā atbalsta mērķa “Atveseļošanas pasākumi vides un reģionālās attīstības jomā” 13.1.3.3. pasākuma “Teritoriju </w:t>
      </w:r>
      <w:proofErr w:type="spellStart"/>
      <w:r w:rsidRPr="00AB297D">
        <w:rPr>
          <w:lang w:bidi="ne-NP"/>
        </w:rPr>
        <w:t>revitalizācija</w:t>
      </w:r>
      <w:proofErr w:type="spellEnd"/>
      <w:r w:rsidRPr="00AB297D">
        <w:rPr>
          <w:lang w:bidi="ne-NP"/>
        </w:rPr>
        <w:t xml:space="preserve"> uzņēmējdarbības veicināšanai pašvaldībās” </w:t>
      </w:r>
      <w:r w:rsidRPr="00843DAA">
        <w:rPr>
          <w:color w:val="000000"/>
          <w:lang w:bidi="ne-NP"/>
        </w:rPr>
        <w:t xml:space="preserve">ietvaros Gulbenes novada pašvaldības īstenojamo </w:t>
      </w:r>
      <w:r w:rsidRPr="00843DAA">
        <w:t>projektu “</w:t>
      </w:r>
      <w:r w:rsidRPr="00722E51">
        <w:t>Ražošanas/noliktavas ēkas ar biroja telpām būvniecība Gulbenē” Nr. 5.6.2.0/22/I/008</w:t>
      </w:r>
      <w:r w:rsidRPr="00843DAA">
        <w:t xml:space="preserve">, Gulbenes novada pašvaldība nodod nomā izbūvējamo ražošanas/noliktavas ēku un tai piegulošo labiekārtoto teritoriju. Investīciju objekts ir Gulbenes novada pašvaldības nekustamajā īpašumā </w:t>
      </w:r>
      <w:r>
        <w:t xml:space="preserve">ar kadastra numuru 5001 007 0270 un adresi: </w:t>
      </w:r>
      <w:r w:rsidRPr="000352EA">
        <w:t xml:space="preserve">Zaļā iela 3, </w:t>
      </w:r>
      <w:r>
        <w:t>Gulbene, Gulbenes novads</w:t>
      </w:r>
      <w:r w:rsidRPr="00843DAA">
        <w:t xml:space="preserve">, izbūvējamā ražošanas/noliktavas ēka </w:t>
      </w:r>
      <w:r w:rsidRPr="00843DAA">
        <w:rPr>
          <w:noProof/>
        </w:rPr>
        <w:t xml:space="preserve">ar kopējo platību </w:t>
      </w:r>
      <w:r>
        <w:rPr>
          <w:noProof/>
        </w:rPr>
        <w:t>1042,94</w:t>
      </w:r>
      <w:r w:rsidRPr="00843DAA">
        <w:rPr>
          <w:noProof/>
        </w:rPr>
        <w:t xml:space="preserve"> m</w:t>
      </w:r>
      <w:r w:rsidRPr="00843DAA">
        <w:rPr>
          <w:noProof/>
          <w:vertAlign w:val="superscript"/>
        </w:rPr>
        <w:t xml:space="preserve">2 </w:t>
      </w:r>
      <w:r w:rsidRPr="00843DAA">
        <w:rPr>
          <w:noProof/>
        </w:rPr>
        <w:t>(</w:t>
      </w:r>
      <w:r w:rsidRPr="00843DAA">
        <w:t xml:space="preserve">atbilstoši SIA </w:t>
      </w:r>
      <w:r w:rsidRPr="00722E51">
        <w:t xml:space="preserve">“Ceturtais stils”, </w:t>
      </w:r>
      <w:proofErr w:type="spellStart"/>
      <w:r w:rsidRPr="00722E51">
        <w:t>reģ</w:t>
      </w:r>
      <w:proofErr w:type="spellEnd"/>
      <w:r w:rsidRPr="00722E51">
        <w:t>. Nr. 55403015621 (Būvkomersanta reģistrācijas Nr. 1200-R) izstrādātajam būvprojektam “Ražošanas ēkas būvniecība Gulbenē”</w:t>
      </w:r>
      <w:r w:rsidRPr="00843DAA">
        <w:rPr>
          <w:noProof/>
        </w:rPr>
        <w:t xml:space="preserve"> </w:t>
      </w:r>
      <w:r w:rsidRPr="00843DAA">
        <w:t xml:space="preserve">un ēkai piesaistītās zemes vienības, kadastra apzīmējums </w:t>
      </w:r>
      <w:r>
        <w:t>5001 007 0270</w:t>
      </w:r>
      <w:r w:rsidRPr="00843DAA">
        <w:t xml:space="preserve">, daļa </w:t>
      </w:r>
      <w:r>
        <w:t>3664 m</w:t>
      </w:r>
      <w:r w:rsidRPr="009C7018">
        <w:rPr>
          <w:vertAlign w:val="superscript"/>
        </w:rPr>
        <w:t>2</w:t>
      </w:r>
      <w:r w:rsidRPr="00843DAA">
        <w:t xml:space="preserve"> platībā, uz kuras izbūvējam</w:t>
      </w:r>
      <w:r>
        <w:t>a</w:t>
      </w:r>
      <w:r w:rsidRPr="00843DAA">
        <w:t xml:space="preserve"> ar ēku neatdalāmi saistītā brauktuve un s</w:t>
      </w:r>
      <w:r>
        <w:t>tāvlaukums ar apgaismojumu</w:t>
      </w:r>
      <w:r w:rsidRPr="00843DAA">
        <w:t xml:space="preserve"> </w:t>
      </w:r>
      <w:r w:rsidRPr="009C7018">
        <w:t>(betona bruģakmens segums)</w:t>
      </w:r>
      <w:r w:rsidRPr="00843DAA">
        <w:t xml:space="preserve">. </w:t>
      </w:r>
      <w:r w:rsidRPr="00843DAA">
        <w:rPr>
          <w:color w:val="000000" w:themeColor="text1"/>
        </w:rPr>
        <w:t xml:space="preserve">Ēka projektēta </w:t>
      </w:r>
      <w:r>
        <w:rPr>
          <w:color w:val="000000" w:themeColor="text1"/>
        </w:rPr>
        <w:t>trīs</w:t>
      </w:r>
      <w:r w:rsidRPr="00843DAA">
        <w:rPr>
          <w:color w:val="000000" w:themeColor="text1"/>
        </w:rPr>
        <w:t xml:space="preserve"> nomniekiem. Ņemot vērā iepriekš minēto, plānots rīkot nomas tiesību izsoles </w:t>
      </w:r>
      <w:r>
        <w:rPr>
          <w:color w:val="000000" w:themeColor="text1"/>
        </w:rPr>
        <w:t>trīs</w:t>
      </w:r>
      <w:r w:rsidRPr="00843DAA">
        <w:rPr>
          <w:color w:val="000000" w:themeColor="text1"/>
        </w:rPr>
        <w:t xml:space="preserve"> nomas objektiem.</w:t>
      </w:r>
    </w:p>
    <w:p w14:paraId="64DE0835" w14:textId="77777777" w:rsidR="00212F7D" w:rsidRPr="00843DAA" w:rsidRDefault="00212F7D" w:rsidP="00212F7D">
      <w:pPr>
        <w:spacing w:line="360" w:lineRule="auto"/>
        <w:ind w:right="45" w:firstLine="567"/>
        <w:jc w:val="both"/>
        <w:rPr>
          <w:color w:val="000000" w:themeColor="text1"/>
        </w:rPr>
      </w:pPr>
      <w:r w:rsidRPr="00843DAA">
        <w:rPr>
          <w:color w:val="000000" w:themeColor="text1"/>
        </w:rPr>
        <w:t xml:space="preserve">Atbilstoši Ministru kabineta 2015.gada 10.novembra noteikumu Nr.645 “Darbības programmas “Izaugsme un nodarbinātība” 5.6.2. specifiskā atbalsta mērķa “Teritoriju </w:t>
      </w:r>
      <w:proofErr w:type="spellStart"/>
      <w:r w:rsidRPr="00843DAA">
        <w:rPr>
          <w:color w:val="000000" w:themeColor="text1"/>
        </w:rPr>
        <w:t>revitalizācija</w:t>
      </w:r>
      <w:proofErr w:type="spellEnd"/>
      <w:r w:rsidRPr="00843DAA">
        <w:rPr>
          <w:color w:val="000000" w:themeColor="text1"/>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843DAA">
        <w:rPr>
          <w:color w:val="000000" w:themeColor="text1"/>
        </w:rPr>
        <w:t>revitalizācija</w:t>
      </w:r>
      <w:proofErr w:type="spellEnd"/>
      <w:r w:rsidRPr="00843DAA">
        <w:rPr>
          <w:color w:val="000000" w:themeColor="text1"/>
        </w:rPr>
        <w:t xml:space="preserve"> uzņēmējdarbības veicināšanai pašvaldībās” īstenošanas noteikumi” 33.punktam komersantu, kurš nomās no finansējuma saņēmēja projekta ietvaros attīstīto teritoriju vai ēku un ar to saistīto infrastruktūru, vai </w:t>
      </w:r>
      <w:r w:rsidRPr="00843DAA">
        <w:rPr>
          <w:color w:val="000000" w:themeColor="text1"/>
        </w:rPr>
        <w:lastRenderedPageBreak/>
        <w:t>komersantu, kas veiks nekustamā īpašuma apsaimniekošanu, izvēlas atklātā, caurskatāmā un nediskriminējošā veidā, par infrastruktūras izmantošanu nosakot tirgus cenu.</w:t>
      </w:r>
    </w:p>
    <w:p w14:paraId="34EDC2D4" w14:textId="77777777" w:rsidR="00212F7D" w:rsidRPr="00843DAA" w:rsidRDefault="00212F7D" w:rsidP="00212F7D">
      <w:pPr>
        <w:spacing w:line="360" w:lineRule="auto"/>
        <w:ind w:right="45" w:firstLine="567"/>
        <w:jc w:val="both"/>
        <w:rPr>
          <w:color w:val="000000" w:themeColor="text1"/>
        </w:rPr>
      </w:pPr>
      <w:r w:rsidRPr="00843DAA">
        <w:rPr>
          <w:color w:val="000000" w:themeColor="text1"/>
        </w:rPr>
        <w:t>Saskaņā ar Ministru kabineta 2018.gada 20.februāra noteikumu Nr.97 “Publiskas personas mantas iznomāšanas noteikumi” 80.punktu nekustamās mantas nosacītās nomas maksas noteikšanai iznomātājs var pieaicināt neatkarīgu vērtētāju. Ja iznomā Nomas objektu, kas sastāv no būves un zemes, un nomas maksas noteikšanai pieaicina neatkarīgu vērtētāju, nomas maksu nosaka visam Nomas objektam kopā atbilstoši neatkarīga vērtētāja noteiktai tirgus nomas maksai.</w:t>
      </w:r>
    </w:p>
    <w:p w14:paraId="2058163C" w14:textId="77777777" w:rsidR="00212F7D" w:rsidRPr="00843DAA" w:rsidRDefault="00212F7D" w:rsidP="00212F7D">
      <w:pPr>
        <w:spacing w:line="360" w:lineRule="auto"/>
        <w:ind w:right="45" w:firstLine="567"/>
        <w:jc w:val="both"/>
      </w:pPr>
      <w:r w:rsidRPr="00843DAA">
        <w:t>Atbilstoši piesaistītā neatkarīgā vērtētāja sabiedrības ar ierobežotu atbildību “</w:t>
      </w:r>
      <w:proofErr w:type="spellStart"/>
      <w:r w:rsidRPr="00843DAA">
        <w:t>Dzieti</w:t>
      </w:r>
      <w:proofErr w:type="spellEnd"/>
      <w:r w:rsidRPr="00843DAA">
        <w:t xml:space="preserve">”, reģistrācijas numurs 42403010964, 2022.gada </w:t>
      </w:r>
      <w:r>
        <w:t>30.novembra</w:t>
      </w:r>
      <w:r w:rsidRPr="00843DAA">
        <w:t xml:space="preserve"> </w:t>
      </w:r>
      <w:r w:rsidRPr="005400C8">
        <w:t>ziņojum</w:t>
      </w:r>
      <w:r>
        <w:t xml:space="preserve">am </w:t>
      </w:r>
      <w:r w:rsidRPr="005400C8">
        <w:t xml:space="preserve">par iespējamo nomas maksas apmēru </w:t>
      </w:r>
      <w:proofErr w:type="spellStart"/>
      <w:r w:rsidRPr="005400C8">
        <w:t>jaunizbūvējamai</w:t>
      </w:r>
      <w:proofErr w:type="spellEnd"/>
      <w:r w:rsidRPr="005400C8">
        <w:t xml:space="preserve"> ēkai, zemes vienības daļai, pievedceļam un laukumam Zaļā ielā 3, Gulbenē, Gulbenes novadā (2022.gada </w:t>
      </w:r>
      <w:r>
        <w:t>30.novembra</w:t>
      </w:r>
      <w:r w:rsidRPr="005400C8">
        <w:t xml:space="preserve"> ziņojums </w:t>
      </w:r>
      <w:proofErr w:type="spellStart"/>
      <w:r w:rsidRPr="005400C8">
        <w:t>Nr.K</w:t>
      </w:r>
      <w:proofErr w:type="spellEnd"/>
      <w:r w:rsidRPr="005400C8">
        <w:t xml:space="preserve"> 22/</w:t>
      </w:r>
      <w:r>
        <w:t>69</w:t>
      </w:r>
      <w:r w:rsidRPr="005400C8">
        <w:t>)</w:t>
      </w:r>
      <w:r>
        <w:t>,</w:t>
      </w:r>
      <w:r w:rsidRPr="00843DAA">
        <w:t xml:space="preserve"> iespējamā nomas maksa (bez pievienotās vērtības nodokļa), pēc ēkas un pārējās infrastruktūras izbūves un nodošanas ekspluatācijā, kā arī īpašuma tiesību sakārtošanas varētu būt:</w:t>
      </w:r>
    </w:p>
    <w:p w14:paraId="6E59BFC1" w14:textId="77777777" w:rsidR="00212F7D" w:rsidRPr="00434D98" w:rsidRDefault="00212F7D" w:rsidP="00212F7D">
      <w:pPr>
        <w:spacing w:line="360" w:lineRule="auto"/>
        <w:ind w:right="45" w:firstLine="567"/>
        <w:jc w:val="both"/>
      </w:pPr>
      <w:r w:rsidRPr="00843DAA">
        <w:t>-</w:t>
      </w:r>
      <w:r w:rsidRPr="008B4F6C">
        <w:rPr>
          <w:color w:val="FF0000"/>
        </w:rPr>
        <w:tab/>
      </w:r>
      <w:r w:rsidRPr="00AB297D">
        <w:t>ražošanas telpām ar kopējo platību 688,88 m</w:t>
      </w:r>
      <w:r w:rsidRPr="00AB297D">
        <w:rPr>
          <w:vertAlign w:val="superscript"/>
        </w:rPr>
        <w:t>2</w:t>
      </w:r>
      <w:r w:rsidRPr="00AB297D">
        <w:t xml:space="preserve"> – </w:t>
      </w:r>
      <w:r w:rsidRPr="00434D98">
        <w:t>0,90 EUR/m</w:t>
      </w:r>
      <w:r w:rsidRPr="00434D98">
        <w:rPr>
          <w:vertAlign w:val="superscript"/>
        </w:rPr>
        <w:t>2</w:t>
      </w:r>
      <w:r w:rsidRPr="00434D98">
        <w:t>; 619,99 EUR mēnesī; 7439,88 EUR gadā;</w:t>
      </w:r>
    </w:p>
    <w:p w14:paraId="041E45A7" w14:textId="77777777" w:rsidR="00212F7D" w:rsidRPr="00434D98" w:rsidRDefault="00212F7D" w:rsidP="00212F7D">
      <w:pPr>
        <w:spacing w:line="360" w:lineRule="auto"/>
        <w:ind w:right="45" w:firstLine="567"/>
        <w:jc w:val="both"/>
      </w:pPr>
      <w:r w:rsidRPr="00AB297D">
        <w:t>-</w:t>
      </w:r>
      <w:r w:rsidRPr="00AB297D">
        <w:tab/>
        <w:t>biroja un sadzīves telpām ar kopējo platību 354,06 m</w:t>
      </w:r>
      <w:r w:rsidRPr="00AB297D">
        <w:rPr>
          <w:vertAlign w:val="superscript"/>
        </w:rPr>
        <w:t>2</w:t>
      </w:r>
      <w:r w:rsidRPr="00AB297D">
        <w:t xml:space="preserve"> – </w:t>
      </w:r>
      <w:r w:rsidRPr="00434D98">
        <w:t>1,29 EUR/m</w:t>
      </w:r>
      <w:r w:rsidRPr="00434D98">
        <w:rPr>
          <w:vertAlign w:val="superscript"/>
        </w:rPr>
        <w:t>2</w:t>
      </w:r>
      <w:r w:rsidRPr="00434D98">
        <w:t>; 456,74 EUR mēnesī; 5480,88 EUR gadā.</w:t>
      </w:r>
    </w:p>
    <w:p w14:paraId="1862D8EF" w14:textId="77777777" w:rsidR="00212F7D" w:rsidRDefault="00212F7D" w:rsidP="00212F7D">
      <w:pPr>
        <w:spacing w:line="360" w:lineRule="auto"/>
        <w:ind w:right="45" w:firstLine="567"/>
        <w:jc w:val="both"/>
      </w:pPr>
      <w:r>
        <w:t xml:space="preserve">Saskaņā ar </w:t>
      </w:r>
      <w:r w:rsidRPr="00111A20">
        <w:t xml:space="preserve">Gulbenes novada pašvaldības 2022.gada </w:t>
      </w:r>
      <w:r>
        <w:t>2.novembra</w:t>
      </w:r>
      <w:r w:rsidRPr="00111A20">
        <w:t xml:space="preserve"> rīkojumu </w:t>
      </w:r>
      <w:proofErr w:type="spellStart"/>
      <w:r w:rsidRPr="00111A20">
        <w:t>Nr.GND</w:t>
      </w:r>
      <w:proofErr w:type="spellEnd"/>
      <w:r w:rsidRPr="00111A20">
        <w:t>/3.5/22/</w:t>
      </w:r>
      <w:r>
        <w:t>134</w:t>
      </w:r>
      <w:r w:rsidRPr="00111A20">
        <w:t xml:space="preserve"> “Par darba grupas izveidošanu </w:t>
      </w:r>
      <w:r>
        <w:t>projektam “Ražošanas/noliktavas ēkas ar biroja telpām būvniecība Gulbenē”</w:t>
      </w:r>
      <w:r w:rsidRPr="00111A20">
        <w:t xml:space="preserve"> projekta “</w:t>
      </w:r>
      <w:r w:rsidRPr="009307EA">
        <w:t>Ražošanas/noliktavas ēkas ar biroja telpām būvniecība Gulbenē</w:t>
      </w:r>
      <w:r w:rsidRPr="00111A20">
        <w:t>” ieviešana</w:t>
      </w:r>
      <w:r>
        <w:t xml:space="preserve">i izveidotā </w:t>
      </w:r>
      <w:r w:rsidRPr="00111A20">
        <w:t>darba grupa</w:t>
      </w:r>
      <w:r>
        <w:t xml:space="preserve"> izstrādāja </w:t>
      </w:r>
      <w:r w:rsidRPr="00111A20">
        <w:t>nekustamā īpašuma</w:t>
      </w:r>
      <w:r>
        <w:t xml:space="preserve"> ar kadastra numuru 5001 007 0270 un adresi: Zaļā iela 3, Gulbene, Gulbenes novads, </w:t>
      </w:r>
      <w:r w:rsidRPr="00111A20">
        <w:t>nomas tiesību izsoles noteikumu</w:t>
      </w:r>
      <w:r>
        <w:t>s</w:t>
      </w:r>
      <w:r w:rsidRPr="00111A20">
        <w:t>.</w:t>
      </w:r>
      <w:r>
        <w:t xml:space="preserve"> </w:t>
      </w:r>
    </w:p>
    <w:p w14:paraId="23290452" w14:textId="77777777" w:rsidR="00212F7D" w:rsidRPr="00843DAA" w:rsidRDefault="00212F7D" w:rsidP="00212F7D">
      <w:pPr>
        <w:spacing w:line="360" w:lineRule="auto"/>
        <w:ind w:right="45" w:firstLine="567"/>
        <w:jc w:val="both"/>
      </w:pPr>
      <w:r>
        <w:t>N</w:t>
      </w:r>
      <w:r w:rsidRPr="00843DAA">
        <w:t>omas tiesību izsoles noteikumi</w:t>
      </w:r>
      <w:r w:rsidRPr="008432DA">
        <w:t xml:space="preserve"> </w:t>
      </w:r>
      <w:r w:rsidRPr="00843DAA">
        <w:t xml:space="preserve">ir izstrādāti, ievērojot </w:t>
      </w:r>
      <w:r w:rsidRPr="00843DAA">
        <w:rPr>
          <w:color w:val="000000" w:themeColor="text1"/>
        </w:rPr>
        <w:t xml:space="preserve">Ministru kabineta 2015.gada 10.novembra noteikumus Nr.645 “Darbības programmas “Izaugsme un nodarbinātība” 5.6.2. specifiskā atbalsta mērķa “Teritoriju </w:t>
      </w:r>
      <w:proofErr w:type="spellStart"/>
      <w:r w:rsidRPr="00843DAA">
        <w:rPr>
          <w:color w:val="000000" w:themeColor="text1"/>
        </w:rPr>
        <w:t>revitalizācija</w:t>
      </w:r>
      <w:proofErr w:type="spellEnd"/>
      <w:r w:rsidRPr="00843DAA">
        <w:rPr>
          <w:color w:val="000000" w:themeColor="text1"/>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843DAA">
        <w:rPr>
          <w:color w:val="000000" w:themeColor="text1"/>
        </w:rPr>
        <w:t>revitalizācija</w:t>
      </w:r>
      <w:proofErr w:type="spellEnd"/>
      <w:r w:rsidRPr="00843DAA">
        <w:rPr>
          <w:color w:val="000000" w:themeColor="text1"/>
        </w:rPr>
        <w:t xml:space="preserve"> uzņēmējdarbības veicināšanai pašvaldībās” īstenošanas noteikumi”, </w:t>
      </w:r>
      <w:r w:rsidRPr="00843DAA">
        <w:t xml:space="preserve">Ministru kabineta 2018.gada 20.februāra noteikumus Nr.97 “Publiskas personas mantas iznomāšanas noteikumi” un </w:t>
      </w:r>
      <w:r w:rsidRPr="00843DAA">
        <w:rPr>
          <w:color w:val="000000"/>
          <w:lang w:bidi="ne-NP"/>
        </w:rPr>
        <w:t xml:space="preserve">Gulbenes novada pašvaldības īstenojamo </w:t>
      </w:r>
      <w:r w:rsidRPr="00843DAA">
        <w:t>projektu “</w:t>
      </w:r>
      <w:r w:rsidRPr="001C1022">
        <w:t>Ražošanas/noliktavas ēkas ar biroja telpām būvniecība Gulbenē” Nr. 5.6.2.0/22/I/008</w:t>
      </w:r>
      <w:r w:rsidRPr="00843DAA">
        <w:t>.</w:t>
      </w:r>
    </w:p>
    <w:p w14:paraId="779779CE" w14:textId="77777777" w:rsidR="00212F7D" w:rsidRPr="003C65F5" w:rsidRDefault="00212F7D" w:rsidP="00212F7D">
      <w:pPr>
        <w:widowControl w:val="0"/>
        <w:spacing w:line="360" w:lineRule="auto"/>
        <w:ind w:right="43"/>
        <w:jc w:val="both"/>
      </w:pPr>
      <w:r w:rsidRPr="00843DAA">
        <w:tab/>
        <w:t xml:space="preserve">Pamatojoties uz likuma “Par pašvaldībām” 14.panta otrās daļas 5.punktu, kas nosaka, ka, lai izpildītu savas funkcijas, pašvaldībām likumā noteiktajā kārtībā ir pienākums atbilstoši paredzētajām saistībām realizēt valsts investīciju programmā iekļautos projektus, 15.panta pirmās daļas 10.punktu, kas nosaka, ka viena no pašvaldību autonomajā funkcijām ir sekmēt saimniecisko </w:t>
      </w:r>
      <w:r w:rsidRPr="00843DAA">
        <w:lastRenderedPageBreak/>
        <w:t>darbību attiecīgajā administratīvajā teritorijā, rūpēties par bezdarba samazināšanu, 21.panta pirmās daļas 27.punktu, kas nosaka, ka dome var izskatīt jebkuru jautājumu, kas ir attiecīgās pašvaldības pārziņā, turklāt tikai dome var pieņemt lēmumus citos likumā paredzētajos gadījumos, Publiskas personas finanšu līdzekļu un mantas izšķērdēšanas novēršanas likuma 3.panta pirmās daļas 2.punktu, kas nosaka, ka publiska persona, rīkojas ar finanšu līdzekļiem un mantu lietderīgi, tas ir manta atsavināma un nododama īpašumā vai lietošanā citai personai par iespējami augstāku cenu, 6.</w:t>
      </w:r>
      <w:r w:rsidRPr="00843DAA">
        <w:rPr>
          <w:vertAlign w:val="superscript"/>
        </w:rPr>
        <w:t xml:space="preserve">1 </w:t>
      </w:r>
      <w:r w:rsidRPr="00843DAA">
        <w:t>panta pirmo daļu, kas nosaka, ka, ja likumā vai Ministru kabineta noteikumos nav paredzēts citādi, kustamās mantas nomas līgumu slēdz uz laiku, kas nav ilgāks par pieciem gadiem, nekustamā īpašuma nomas līgumu – uz laiku, kas nav ilgāks par 30 gadiem, un Ministru kabineta 2018.gada 20.februāra noteikumu Nr.97 “Publiskas personas mantas iznomāšanas noteikumi” 12.punktu, kas nosaka, ka lēmumu par nomas objekta nodošanu iznomāšanai pieņem iznomātājs, 24.punktu, kas nosaka, ka nomas objekta iznomātājs pieņem lēmumu par piemērojamo izsoles veidu, 26.punktu, kas nosaka, ka iznomātājs šo noteikumu 25.punktā minēto informāciju publicē iznomātāja tīmekļvietnē, Ministru kabineta 2015.gada 10.novembra noteikumus Nr.645 “</w:t>
      </w:r>
      <w:r w:rsidRPr="008432DA">
        <w:t xml:space="preserve">Darbības programmas </w:t>
      </w:r>
      <w:r>
        <w:t>“</w:t>
      </w:r>
      <w:r w:rsidRPr="008432DA">
        <w:t>Izaugsme un nodarbinātība</w:t>
      </w:r>
      <w:r>
        <w:t>”</w:t>
      </w:r>
      <w:r w:rsidRPr="008432DA">
        <w:t xml:space="preserve"> 5.6.2. specifiskā atbalsta mērķa </w:t>
      </w:r>
      <w:r>
        <w:t>“</w:t>
      </w:r>
      <w:r w:rsidRPr="008432DA">
        <w:t xml:space="preserve">Teritoriju </w:t>
      </w:r>
      <w:proofErr w:type="spellStart"/>
      <w:r w:rsidRPr="008432DA">
        <w:t>revitalizācija</w:t>
      </w:r>
      <w:proofErr w:type="spellEnd"/>
      <w:r w:rsidRPr="008432DA">
        <w:t>, reģenerējot degradētās teritorijas atbilstoši pašvaldību integrētajām attīstības programmām</w:t>
      </w:r>
      <w:r>
        <w:t>”</w:t>
      </w:r>
      <w:r w:rsidRPr="008432DA">
        <w:t xml:space="preserve"> un 13.1.3. specifiskā atbalsta mērķa </w:t>
      </w:r>
      <w:r>
        <w:t>“</w:t>
      </w:r>
      <w:r w:rsidRPr="008432DA">
        <w:t>Atveseļošanas pasākumi vides un reģionālās attīstības jomā</w:t>
      </w:r>
      <w:r>
        <w:t>”</w:t>
      </w:r>
      <w:r w:rsidRPr="008432DA">
        <w:t xml:space="preserve"> 13.1.3.3. pasākuma </w:t>
      </w:r>
      <w:r>
        <w:t>“</w:t>
      </w:r>
      <w:r w:rsidRPr="008432DA">
        <w:t xml:space="preserve">Teritoriju </w:t>
      </w:r>
      <w:proofErr w:type="spellStart"/>
      <w:r w:rsidRPr="008432DA">
        <w:t>revitalizācija</w:t>
      </w:r>
      <w:proofErr w:type="spellEnd"/>
      <w:r w:rsidRPr="008432DA">
        <w:t xml:space="preserve"> uzņēmējdarbības veicināšanai pašvaldībās</w:t>
      </w:r>
      <w:r>
        <w:t>”</w:t>
      </w:r>
      <w:r w:rsidRPr="008432DA">
        <w:t xml:space="preserve"> īstenošanas noteikumi</w:t>
      </w:r>
      <w:r>
        <w:t xml:space="preserve">”, </w:t>
      </w:r>
      <w:r w:rsidRPr="00843DAA">
        <w:t>SIA “</w:t>
      </w:r>
      <w:proofErr w:type="spellStart"/>
      <w:r w:rsidRPr="00843DAA">
        <w:t>Dzieti</w:t>
      </w:r>
      <w:proofErr w:type="spellEnd"/>
      <w:r w:rsidRPr="00843DAA">
        <w:t>”</w:t>
      </w:r>
      <w:r>
        <w:t>,</w:t>
      </w:r>
      <w:r w:rsidRPr="00843DAA">
        <w:t xml:space="preserve"> reģistrācijas Nr.42403010964</w:t>
      </w:r>
      <w:r>
        <w:t>,</w:t>
      </w:r>
      <w:r w:rsidRPr="00843DAA">
        <w:t xml:space="preserve"> valdes priekšsēdētāja </w:t>
      </w:r>
      <w:proofErr w:type="spellStart"/>
      <w:r w:rsidRPr="00843DAA">
        <w:t>J.G.Vjakses</w:t>
      </w:r>
      <w:proofErr w:type="spellEnd"/>
      <w:r w:rsidRPr="00843DAA">
        <w:t xml:space="preserve"> (LĪVA profesionālās kvalifikācijas sertifikāts Nr.83; Kompetences uzraudzības biroja izsniegts sertifikāts nekustamā īpašuma vērtēšanai Nr.15) 2022.gada </w:t>
      </w:r>
      <w:r>
        <w:t>30.novembra</w:t>
      </w:r>
      <w:r w:rsidRPr="001C1022">
        <w:t xml:space="preserve"> ziņojum</w:t>
      </w:r>
      <w:r>
        <w:t>u</w:t>
      </w:r>
      <w:r w:rsidRPr="001C1022">
        <w:t xml:space="preserve"> par iespējamo nomas maksas apmēru </w:t>
      </w:r>
      <w:proofErr w:type="spellStart"/>
      <w:r w:rsidRPr="001C1022">
        <w:t>jaunizbūvējamai</w:t>
      </w:r>
      <w:proofErr w:type="spellEnd"/>
      <w:r w:rsidRPr="001C1022">
        <w:t xml:space="preserve"> ēkai, zemes vienības daļai, pievedceļam un laukumam Zaļā ielā 3, Gulbenē, Gulbenes novadā (2022.gada </w:t>
      </w:r>
      <w:r>
        <w:t>30.novembra</w:t>
      </w:r>
      <w:r w:rsidRPr="001C1022">
        <w:t xml:space="preserve"> ziņojums </w:t>
      </w:r>
      <w:proofErr w:type="spellStart"/>
      <w:r w:rsidRPr="001C1022">
        <w:t>Nr.K</w:t>
      </w:r>
      <w:proofErr w:type="spellEnd"/>
      <w:r w:rsidRPr="001C1022">
        <w:t xml:space="preserve"> 22/</w:t>
      </w:r>
      <w:r>
        <w:t>69</w:t>
      </w:r>
      <w:r w:rsidRPr="001C1022">
        <w:t>)</w:t>
      </w:r>
      <w:r w:rsidRPr="009D1A28">
        <w:t>, ņemot vērā</w:t>
      </w:r>
      <w:r>
        <w:t xml:space="preserve"> Tautsaimniecības </w:t>
      </w:r>
      <w:r w:rsidRPr="001B6046">
        <w:t xml:space="preserve">komitejas </w:t>
      </w:r>
      <w:r w:rsidRPr="003C65F5">
        <w:t xml:space="preserve">ieteikumu, atklāti balsojot: </w:t>
      </w:r>
      <w:r w:rsidRPr="003C65F5">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3C65F5">
        <w:t>, Gulbenes novada dome NOLEMJ:</w:t>
      </w:r>
    </w:p>
    <w:p w14:paraId="0928C0A3" w14:textId="77777777" w:rsidR="00212F7D" w:rsidRPr="00843DAA" w:rsidRDefault="00212F7D" w:rsidP="00DE1647">
      <w:pPr>
        <w:pStyle w:val="Sarakstarindkopa"/>
        <w:widowControl w:val="0"/>
        <w:numPr>
          <w:ilvl w:val="0"/>
          <w:numId w:val="40"/>
        </w:numPr>
        <w:tabs>
          <w:tab w:val="left" w:pos="567"/>
        </w:tabs>
        <w:spacing w:after="0" w:line="360" w:lineRule="auto"/>
        <w:ind w:left="0" w:firstLine="567"/>
        <w:jc w:val="both"/>
        <w:rPr>
          <w:rFonts w:ascii="Times New Roman" w:hAnsi="Times New Roman"/>
          <w:color w:val="000000" w:themeColor="text1"/>
          <w:sz w:val="24"/>
          <w:szCs w:val="24"/>
        </w:rPr>
      </w:pPr>
      <w:r w:rsidRPr="009D1A28">
        <w:rPr>
          <w:rFonts w:ascii="Times New Roman" w:hAnsi="Times New Roman"/>
          <w:sz w:val="24"/>
          <w:szCs w:val="24"/>
        </w:rPr>
        <w:t xml:space="preserve">RĪKOT </w:t>
      </w:r>
      <w:r w:rsidRPr="009D1A28">
        <w:rPr>
          <w:rFonts w:ascii="Times New Roman" w:hAnsi="Times New Roman"/>
          <w:noProof/>
          <w:sz w:val="24"/>
          <w:szCs w:val="24"/>
        </w:rPr>
        <w:t xml:space="preserve">investīcijas objekta – </w:t>
      </w:r>
      <w:r w:rsidRPr="009D1A28">
        <w:rPr>
          <w:rFonts w:ascii="Times New Roman" w:hAnsi="Times New Roman"/>
          <w:sz w:val="24"/>
          <w:szCs w:val="24"/>
        </w:rPr>
        <w:t>Gulbenes novada pašvaldības nekustamajā īpašumā</w:t>
      </w:r>
      <w:r>
        <w:rPr>
          <w:rFonts w:ascii="Times New Roman" w:hAnsi="Times New Roman"/>
          <w:sz w:val="24"/>
          <w:szCs w:val="24"/>
        </w:rPr>
        <w:t xml:space="preserve"> ar kadastra numuru 5001 007 0270 un adresi: </w:t>
      </w:r>
      <w:r w:rsidRPr="000352EA">
        <w:rPr>
          <w:rFonts w:ascii="Times New Roman" w:hAnsi="Times New Roman"/>
          <w:sz w:val="24"/>
          <w:szCs w:val="24"/>
        </w:rPr>
        <w:t>Zaļā iela 3,</w:t>
      </w:r>
      <w:r>
        <w:rPr>
          <w:rFonts w:ascii="Times New Roman" w:hAnsi="Times New Roman"/>
          <w:sz w:val="24"/>
          <w:szCs w:val="24"/>
        </w:rPr>
        <w:t xml:space="preserve"> Gulbene, Gulbenes novads, izbūvējamās ražošanas ēkas daļas 421,83 m</w:t>
      </w:r>
      <w:r w:rsidRPr="00D50E71">
        <w:rPr>
          <w:rFonts w:ascii="Times New Roman" w:hAnsi="Times New Roman"/>
          <w:sz w:val="24"/>
          <w:szCs w:val="24"/>
          <w:vertAlign w:val="superscript"/>
        </w:rPr>
        <w:t xml:space="preserve">2 </w:t>
      </w:r>
      <w:r>
        <w:rPr>
          <w:rFonts w:ascii="Times New Roman" w:hAnsi="Times New Roman"/>
          <w:sz w:val="24"/>
          <w:szCs w:val="24"/>
        </w:rPr>
        <w:t xml:space="preserve">platībā, tai skaitā biroja telpas, palīgtelpas un </w:t>
      </w:r>
      <w:proofErr w:type="spellStart"/>
      <w:r>
        <w:rPr>
          <w:rFonts w:ascii="Times New Roman" w:hAnsi="Times New Roman"/>
          <w:sz w:val="24"/>
          <w:szCs w:val="24"/>
        </w:rPr>
        <w:t>ārtelpa</w:t>
      </w:r>
      <w:proofErr w:type="spellEnd"/>
      <w:r>
        <w:rPr>
          <w:rFonts w:ascii="Times New Roman" w:hAnsi="Times New Roman"/>
          <w:sz w:val="24"/>
          <w:szCs w:val="24"/>
        </w:rPr>
        <w:t xml:space="preserve"> (nojume), </w:t>
      </w:r>
      <w:r w:rsidRPr="00843DAA">
        <w:rPr>
          <w:rFonts w:ascii="Times New Roman" w:hAnsi="Times New Roman"/>
          <w:sz w:val="24"/>
          <w:szCs w:val="24"/>
        </w:rPr>
        <w:t xml:space="preserve">ar šo ēku neatdalāmi saistīto, izbūvējamo būvju, kas paredzētas ēkas nomnieku koplietošanai, un kas </w:t>
      </w:r>
      <w:r w:rsidRPr="00962196">
        <w:rPr>
          <w:rFonts w:ascii="Times New Roman" w:hAnsi="Times New Roman"/>
          <w:sz w:val="24"/>
          <w:szCs w:val="24"/>
        </w:rPr>
        <w:t>nav nodotas atsevišķā lietošanā citām personām, tai skaitā brauktuve un stāvlaukums ar apgaismojumu (betona bruģakmens segums),</w:t>
      </w:r>
      <w:r w:rsidRPr="00843DAA">
        <w:rPr>
          <w:rFonts w:ascii="Times New Roman" w:hAnsi="Times New Roman"/>
          <w:sz w:val="24"/>
          <w:szCs w:val="24"/>
        </w:rPr>
        <w:t xml:space="preserve"> ēkai un inženierbūvēm piesaistītās zemes vienības, kadastra apzīmējums </w:t>
      </w:r>
      <w:r>
        <w:rPr>
          <w:rFonts w:ascii="Times New Roman" w:hAnsi="Times New Roman"/>
          <w:sz w:val="24"/>
          <w:szCs w:val="24"/>
        </w:rPr>
        <w:t>5001 007 0270</w:t>
      </w:r>
      <w:r w:rsidRPr="00843DAA">
        <w:rPr>
          <w:rFonts w:ascii="Times New Roman" w:hAnsi="Times New Roman"/>
          <w:sz w:val="24"/>
          <w:szCs w:val="24"/>
        </w:rPr>
        <w:t xml:space="preserve">, daļas </w:t>
      </w:r>
      <w:r>
        <w:rPr>
          <w:rFonts w:ascii="Times New Roman" w:hAnsi="Times New Roman"/>
          <w:sz w:val="24"/>
          <w:szCs w:val="24"/>
        </w:rPr>
        <w:t>3664 m</w:t>
      </w:r>
      <w:r w:rsidRPr="00AD6EFC">
        <w:rPr>
          <w:rFonts w:ascii="Times New Roman" w:hAnsi="Times New Roman"/>
          <w:sz w:val="24"/>
          <w:szCs w:val="24"/>
          <w:vertAlign w:val="superscript"/>
        </w:rPr>
        <w:t>2</w:t>
      </w:r>
      <w:r w:rsidRPr="00843DAA">
        <w:rPr>
          <w:rFonts w:ascii="Times New Roman" w:hAnsi="Times New Roman"/>
          <w:sz w:val="24"/>
          <w:szCs w:val="24"/>
        </w:rPr>
        <w:t xml:space="preserve"> platībā </w:t>
      </w:r>
      <w:r>
        <w:rPr>
          <w:rFonts w:ascii="Times New Roman" w:hAnsi="Times New Roman"/>
          <w:sz w:val="24"/>
          <w:szCs w:val="24"/>
        </w:rPr>
        <w:t>1482/3664</w:t>
      </w:r>
      <w:r w:rsidRPr="00843DAA">
        <w:rPr>
          <w:rFonts w:ascii="Times New Roman" w:hAnsi="Times New Roman"/>
          <w:sz w:val="24"/>
          <w:szCs w:val="24"/>
        </w:rPr>
        <w:t xml:space="preserve"> domājamo daļu, turpmāk – Nomas objekts, </w:t>
      </w:r>
      <w:r w:rsidRPr="00843DAA">
        <w:rPr>
          <w:rFonts w:ascii="Times New Roman" w:hAnsi="Times New Roman"/>
          <w:noProof/>
          <w:color w:val="000000" w:themeColor="text1"/>
          <w:sz w:val="24"/>
          <w:szCs w:val="24"/>
        </w:rPr>
        <w:t xml:space="preserve">pirmo </w:t>
      </w:r>
      <w:r w:rsidRPr="00843DAA">
        <w:rPr>
          <w:rFonts w:ascii="Times New Roman" w:hAnsi="Times New Roman"/>
          <w:color w:val="000000" w:themeColor="text1"/>
          <w:sz w:val="24"/>
          <w:szCs w:val="24"/>
        </w:rPr>
        <w:t>nomas tiesību mutisku izsoli ar augšupejošu soli.</w:t>
      </w:r>
    </w:p>
    <w:p w14:paraId="7B72D6CC" w14:textId="77777777" w:rsidR="00212F7D" w:rsidRPr="00843DAA" w:rsidRDefault="00212F7D">
      <w:pPr>
        <w:pStyle w:val="Sarakstarindkopa"/>
        <w:numPr>
          <w:ilvl w:val="0"/>
          <w:numId w:val="40"/>
        </w:numPr>
        <w:tabs>
          <w:tab w:val="left" w:pos="993"/>
        </w:tabs>
        <w:spacing w:after="0" w:line="360" w:lineRule="auto"/>
        <w:ind w:left="0" w:firstLine="567"/>
        <w:jc w:val="both"/>
        <w:rPr>
          <w:rFonts w:ascii="Times New Roman" w:hAnsi="Times New Roman"/>
          <w:sz w:val="24"/>
          <w:szCs w:val="24"/>
        </w:rPr>
      </w:pPr>
      <w:r w:rsidRPr="00843DAA">
        <w:rPr>
          <w:rFonts w:ascii="Times New Roman" w:hAnsi="Times New Roman"/>
          <w:sz w:val="24"/>
          <w:szCs w:val="24"/>
        </w:rPr>
        <w:lastRenderedPageBreak/>
        <w:t xml:space="preserve">NOTEIKT izsoles nosacīto nomas maksu (izsoles sākumcenu) </w:t>
      </w:r>
      <w:r w:rsidRPr="00434D98">
        <w:rPr>
          <w:rFonts w:ascii="Times New Roman" w:hAnsi="Times New Roman"/>
          <w:sz w:val="24"/>
          <w:szCs w:val="24"/>
        </w:rPr>
        <w:t xml:space="preserve">435,36 EUR (četri simti trīsdesmit pieci </w:t>
      </w:r>
      <w:proofErr w:type="spellStart"/>
      <w:r w:rsidRPr="00434D98">
        <w:rPr>
          <w:rFonts w:ascii="Times New Roman" w:hAnsi="Times New Roman"/>
          <w:i/>
          <w:sz w:val="24"/>
          <w:szCs w:val="24"/>
        </w:rPr>
        <w:t>euro</w:t>
      </w:r>
      <w:proofErr w:type="spellEnd"/>
      <w:r w:rsidRPr="00434D98">
        <w:rPr>
          <w:rFonts w:ascii="Times New Roman" w:hAnsi="Times New Roman"/>
          <w:sz w:val="24"/>
          <w:szCs w:val="24"/>
        </w:rPr>
        <w:t xml:space="preserve"> trīsdesmit seši centi)</w:t>
      </w:r>
      <w:r w:rsidRPr="00843DAA">
        <w:rPr>
          <w:rFonts w:ascii="Times New Roman" w:hAnsi="Times New Roman"/>
          <w:sz w:val="24"/>
          <w:szCs w:val="24"/>
        </w:rPr>
        <w:t xml:space="preserve"> mēnesī bez pievienotās vērtības nodokļa. </w:t>
      </w:r>
    </w:p>
    <w:p w14:paraId="7FA7490A" w14:textId="77777777" w:rsidR="00212F7D" w:rsidRPr="00843DAA" w:rsidRDefault="00212F7D">
      <w:pPr>
        <w:pStyle w:val="Sarakstarindkopa"/>
        <w:numPr>
          <w:ilvl w:val="0"/>
          <w:numId w:val="40"/>
        </w:numPr>
        <w:tabs>
          <w:tab w:val="left" w:pos="993"/>
        </w:tabs>
        <w:spacing w:after="0" w:line="360" w:lineRule="auto"/>
        <w:ind w:left="0" w:firstLine="567"/>
        <w:jc w:val="both"/>
        <w:rPr>
          <w:rFonts w:ascii="Times New Roman" w:hAnsi="Times New Roman"/>
          <w:sz w:val="24"/>
          <w:szCs w:val="24"/>
        </w:rPr>
      </w:pPr>
      <w:r w:rsidRPr="00843DAA">
        <w:rPr>
          <w:rFonts w:ascii="Times New Roman" w:hAnsi="Times New Roman"/>
          <w:sz w:val="24"/>
          <w:szCs w:val="24"/>
        </w:rPr>
        <w:t>APSTIPRINĀT pirmās nomas tiesību izsoles noteikumus (</w:t>
      </w:r>
      <w:r>
        <w:rPr>
          <w:rFonts w:ascii="Times New Roman" w:hAnsi="Times New Roman"/>
          <w:sz w:val="24"/>
          <w:szCs w:val="24"/>
        </w:rPr>
        <w:t>1</w:t>
      </w:r>
      <w:r w:rsidRPr="00843DAA">
        <w:rPr>
          <w:rFonts w:ascii="Times New Roman" w:hAnsi="Times New Roman"/>
          <w:sz w:val="24"/>
          <w:szCs w:val="24"/>
        </w:rPr>
        <w:t>. pielikums).</w:t>
      </w:r>
    </w:p>
    <w:p w14:paraId="4FAA0B6E" w14:textId="77777777" w:rsidR="00212F7D" w:rsidRPr="00843DAA" w:rsidRDefault="00212F7D">
      <w:pPr>
        <w:pStyle w:val="Sarakstarindkopa"/>
        <w:numPr>
          <w:ilvl w:val="0"/>
          <w:numId w:val="40"/>
        </w:numPr>
        <w:tabs>
          <w:tab w:val="left" w:pos="993"/>
        </w:tabs>
        <w:spacing w:after="0" w:line="360" w:lineRule="auto"/>
        <w:ind w:left="0" w:firstLine="567"/>
        <w:jc w:val="both"/>
        <w:rPr>
          <w:rFonts w:ascii="Times New Roman" w:hAnsi="Times New Roman"/>
          <w:sz w:val="24"/>
          <w:szCs w:val="24"/>
        </w:rPr>
      </w:pPr>
      <w:r w:rsidRPr="00843DAA">
        <w:rPr>
          <w:rFonts w:ascii="Times New Roman" w:hAnsi="Times New Roman"/>
          <w:sz w:val="24"/>
          <w:szCs w:val="24"/>
        </w:rPr>
        <w:t>APSTIPRINĀT nomas tiesību izsoles publicējamo informāciju (</w:t>
      </w:r>
      <w:r>
        <w:rPr>
          <w:rFonts w:ascii="Times New Roman" w:hAnsi="Times New Roman"/>
          <w:sz w:val="24"/>
          <w:szCs w:val="24"/>
        </w:rPr>
        <w:t>2</w:t>
      </w:r>
      <w:r w:rsidRPr="00843DAA">
        <w:rPr>
          <w:rFonts w:ascii="Times New Roman" w:hAnsi="Times New Roman"/>
          <w:sz w:val="24"/>
          <w:szCs w:val="24"/>
        </w:rPr>
        <w:t>. pielikums).</w:t>
      </w:r>
    </w:p>
    <w:p w14:paraId="49854C1C" w14:textId="77777777" w:rsidR="00212F7D" w:rsidRPr="00843DAA" w:rsidRDefault="00212F7D">
      <w:pPr>
        <w:pStyle w:val="Sarakstarindkopa"/>
        <w:numPr>
          <w:ilvl w:val="0"/>
          <w:numId w:val="40"/>
        </w:numPr>
        <w:tabs>
          <w:tab w:val="left" w:pos="993"/>
        </w:tabs>
        <w:spacing w:after="0" w:line="360" w:lineRule="auto"/>
        <w:ind w:left="0" w:firstLine="567"/>
        <w:jc w:val="both"/>
        <w:rPr>
          <w:rFonts w:ascii="Times New Roman" w:hAnsi="Times New Roman"/>
          <w:color w:val="FF0000"/>
          <w:sz w:val="24"/>
          <w:szCs w:val="24"/>
        </w:rPr>
      </w:pPr>
      <w:r w:rsidRPr="00843DAA">
        <w:rPr>
          <w:rFonts w:ascii="Times New Roman" w:hAnsi="Times New Roman"/>
          <w:sz w:val="24"/>
          <w:szCs w:val="24"/>
        </w:rPr>
        <w:t xml:space="preserve">PUBLICĒT šā lēmuma 4.punktā minēto informāciju un izsoles noteikumus Gulbenes novada pašvaldības tīmekļvietnē </w:t>
      </w:r>
      <w:hyperlink r:id="rId112" w:history="1">
        <w:r w:rsidRPr="00843DAA">
          <w:rPr>
            <w:rStyle w:val="Hipersaite"/>
            <w:rFonts w:ascii="Times New Roman" w:hAnsi="Times New Roman"/>
            <w:sz w:val="24"/>
            <w:szCs w:val="24"/>
          </w:rPr>
          <w:t>www.gulbene.lv</w:t>
        </w:r>
      </w:hyperlink>
      <w:r w:rsidRPr="00843DAA">
        <w:rPr>
          <w:rFonts w:ascii="Times New Roman" w:hAnsi="Times New Roman"/>
          <w:sz w:val="24"/>
          <w:szCs w:val="24"/>
        </w:rPr>
        <w:t>.</w:t>
      </w:r>
    </w:p>
    <w:p w14:paraId="19C59D26" w14:textId="77777777" w:rsidR="00212F7D" w:rsidRPr="00843DAA" w:rsidRDefault="00212F7D">
      <w:pPr>
        <w:pStyle w:val="Sarakstarindkopa"/>
        <w:numPr>
          <w:ilvl w:val="0"/>
          <w:numId w:val="40"/>
        </w:numPr>
        <w:tabs>
          <w:tab w:val="left" w:pos="993"/>
        </w:tabs>
        <w:spacing w:after="0" w:line="360" w:lineRule="auto"/>
        <w:ind w:left="0" w:firstLine="567"/>
        <w:contextualSpacing w:val="0"/>
        <w:jc w:val="both"/>
        <w:rPr>
          <w:rFonts w:ascii="Times New Roman" w:hAnsi="Times New Roman"/>
          <w:sz w:val="24"/>
          <w:szCs w:val="24"/>
        </w:rPr>
      </w:pPr>
      <w:r w:rsidRPr="00843DAA">
        <w:rPr>
          <w:rFonts w:ascii="Times New Roman" w:hAnsi="Times New Roman"/>
          <w:sz w:val="24"/>
          <w:szCs w:val="24"/>
        </w:rPr>
        <w:t>IZVEIDOT Nomas objekta nomas tiesību izsoles organizēšanai komisiju šādā sastāvā:</w:t>
      </w:r>
    </w:p>
    <w:p w14:paraId="4D2A7F83" w14:textId="77777777" w:rsidR="00212F7D" w:rsidRPr="00843DAA" w:rsidRDefault="00212F7D" w:rsidP="00212F7D">
      <w:pPr>
        <w:pStyle w:val="Sarakstarindkopa"/>
        <w:tabs>
          <w:tab w:val="left" w:pos="2835"/>
        </w:tabs>
        <w:spacing w:line="360" w:lineRule="auto"/>
        <w:ind w:left="993"/>
        <w:contextualSpacing w:val="0"/>
        <w:jc w:val="both"/>
        <w:rPr>
          <w:rFonts w:ascii="Times New Roman" w:hAnsi="Times New Roman"/>
          <w:sz w:val="24"/>
          <w:szCs w:val="24"/>
        </w:rPr>
      </w:pPr>
      <w:r w:rsidRPr="00A30744">
        <w:rPr>
          <w:rFonts w:ascii="Times New Roman" w:hAnsi="Times New Roman"/>
          <w:sz w:val="24"/>
          <w:szCs w:val="24"/>
        </w:rPr>
        <w:t>Komisijas priekšsēdētājs:</w:t>
      </w:r>
      <w:r>
        <w:rPr>
          <w:rFonts w:ascii="Times New Roman" w:hAnsi="Times New Roman"/>
          <w:sz w:val="24"/>
          <w:szCs w:val="24"/>
        </w:rPr>
        <w:t xml:space="preserve"> </w:t>
      </w:r>
      <w:r w:rsidRPr="00227334">
        <w:rPr>
          <w:rFonts w:ascii="Times New Roman" w:hAnsi="Times New Roman"/>
          <w:sz w:val="24"/>
          <w:szCs w:val="24"/>
        </w:rPr>
        <w:t xml:space="preserve">Jānis </w:t>
      </w:r>
      <w:proofErr w:type="spellStart"/>
      <w:r w:rsidRPr="00227334">
        <w:rPr>
          <w:rFonts w:ascii="Times New Roman" w:hAnsi="Times New Roman"/>
          <w:sz w:val="24"/>
          <w:szCs w:val="24"/>
        </w:rPr>
        <w:t>Barinskis</w:t>
      </w:r>
      <w:proofErr w:type="spellEnd"/>
      <w:r w:rsidRPr="00227334">
        <w:rPr>
          <w:rFonts w:ascii="Times New Roman" w:hAnsi="Times New Roman"/>
          <w:sz w:val="24"/>
          <w:szCs w:val="24"/>
        </w:rPr>
        <w:t xml:space="preserve"> – Gulbenes novada domes priekšsēdētāja padomnieks attīstības, projektu un būvniecības jautājumos;</w:t>
      </w:r>
    </w:p>
    <w:p w14:paraId="726AB415" w14:textId="77777777" w:rsidR="00212F7D" w:rsidRDefault="00212F7D" w:rsidP="00212F7D">
      <w:pPr>
        <w:pStyle w:val="Sarakstarindkopa"/>
        <w:spacing w:line="360" w:lineRule="auto"/>
        <w:ind w:left="993"/>
        <w:contextualSpacing w:val="0"/>
        <w:jc w:val="both"/>
        <w:rPr>
          <w:rFonts w:ascii="Times New Roman" w:hAnsi="Times New Roman"/>
          <w:sz w:val="24"/>
          <w:szCs w:val="24"/>
        </w:rPr>
      </w:pPr>
      <w:r w:rsidRPr="00843DAA">
        <w:rPr>
          <w:rFonts w:ascii="Times New Roman" w:hAnsi="Times New Roman"/>
          <w:sz w:val="24"/>
          <w:szCs w:val="24"/>
        </w:rPr>
        <w:t>Komisijas locekļi:</w:t>
      </w:r>
    </w:p>
    <w:p w14:paraId="028B6E43" w14:textId="77777777" w:rsidR="00212F7D" w:rsidRPr="00227334" w:rsidRDefault="00212F7D" w:rsidP="00212F7D">
      <w:pPr>
        <w:pStyle w:val="Sarakstarindkopa"/>
        <w:spacing w:line="360" w:lineRule="auto"/>
        <w:ind w:left="993"/>
        <w:jc w:val="both"/>
        <w:rPr>
          <w:rFonts w:ascii="Times New Roman" w:hAnsi="Times New Roman"/>
          <w:sz w:val="24"/>
          <w:szCs w:val="24"/>
        </w:rPr>
      </w:pPr>
      <w:r w:rsidRPr="00227334">
        <w:rPr>
          <w:rFonts w:ascii="Times New Roman" w:hAnsi="Times New Roman"/>
          <w:sz w:val="24"/>
          <w:szCs w:val="24"/>
        </w:rPr>
        <w:t xml:space="preserve">Kristaps </w:t>
      </w:r>
      <w:proofErr w:type="spellStart"/>
      <w:r w:rsidRPr="00227334">
        <w:rPr>
          <w:rFonts w:ascii="Times New Roman" w:hAnsi="Times New Roman"/>
          <w:sz w:val="24"/>
          <w:szCs w:val="24"/>
        </w:rPr>
        <w:t>Dauksts</w:t>
      </w:r>
      <w:proofErr w:type="spellEnd"/>
      <w:r w:rsidRPr="00227334">
        <w:rPr>
          <w:rFonts w:ascii="Times New Roman" w:hAnsi="Times New Roman"/>
          <w:sz w:val="24"/>
          <w:szCs w:val="24"/>
        </w:rPr>
        <w:t xml:space="preserve"> – Gulbenes novada pašvaldības administrācijas Īpašuma pārraudzības nodaļas vadītājs;</w:t>
      </w:r>
    </w:p>
    <w:p w14:paraId="3A11B1B8" w14:textId="77777777" w:rsidR="00212F7D" w:rsidRPr="00227334" w:rsidRDefault="00212F7D" w:rsidP="00212F7D">
      <w:pPr>
        <w:pStyle w:val="Sarakstarindkopa"/>
        <w:spacing w:line="360" w:lineRule="auto"/>
        <w:ind w:left="993"/>
        <w:jc w:val="both"/>
        <w:rPr>
          <w:rFonts w:ascii="Times New Roman" w:hAnsi="Times New Roman"/>
          <w:sz w:val="24"/>
          <w:szCs w:val="24"/>
        </w:rPr>
      </w:pPr>
      <w:r w:rsidRPr="00227334">
        <w:rPr>
          <w:rFonts w:ascii="Times New Roman" w:hAnsi="Times New Roman"/>
          <w:sz w:val="24"/>
          <w:szCs w:val="24"/>
        </w:rPr>
        <w:t xml:space="preserve">Ligita </w:t>
      </w:r>
      <w:proofErr w:type="spellStart"/>
      <w:r w:rsidRPr="00227334">
        <w:rPr>
          <w:rFonts w:ascii="Times New Roman" w:hAnsi="Times New Roman"/>
          <w:sz w:val="24"/>
          <w:szCs w:val="24"/>
        </w:rPr>
        <w:t>Gāgane</w:t>
      </w:r>
      <w:proofErr w:type="spellEnd"/>
      <w:r w:rsidRPr="00227334">
        <w:rPr>
          <w:rFonts w:ascii="Times New Roman" w:hAnsi="Times New Roman"/>
          <w:sz w:val="24"/>
          <w:szCs w:val="24"/>
        </w:rPr>
        <w:t xml:space="preserve"> – Gulbenes novada pašvaldības administrācijas Attīstības un iepirkumu nodaļas vadītāja;</w:t>
      </w:r>
    </w:p>
    <w:p w14:paraId="53DBAE38" w14:textId="77777777" w:rsidR="00212F7D" w:rsidRPr="00227334" w:rsidRDefault="00212F7D" w:rsidP="00212F7D">
      <w:pPr>
        <w:pStyle w:val="Sarakstarindkopa"/>
        <w:spacing w:line="360" w:lineRule="auto"/>
        <w:ind w:left="993"/>
        <w:jc w:val="both"/>
        <w:rPr>
          <w:rFonts w:ascii="Times New Roman" w:hAnsi="Times New Roman"/>
          <w:sz w:val="24"/>
          <w:szCs w:val="24"/>
        </w:rPr>
      </w:pPr>
      <w:r w:rsidRPr="00227334">
        <w:rPr>
          <w:rFonts w:ascii="Times New Roman" w:hAnsi="Times New Roman"/>
          <w:sz w:val="24"/>
          <w:szCs w:val="24"/>
        </w:rPr>
        <w:t xml:space="preserve">Baiba </w:t>
      </w:r>
      <w:proofErr w:type="spellStart"/>
      <w:r w:rsidRPr="00227334">
        <w:rPr>
          <w:rFonts w:ascii="Times New Roman" w:hAnsi="Times New Roman"/>
          <w:sz w:val="24"/>
          <w:szCs w:val="24"/>
        </w:rPr>
        <w:t>Kalmane</w:t>
      </w:r>
      <w:proofErr w:type="spellEnd"/>
      <w:r w:rsidRPr="00227334">
        <w:rPr>
          <w:rFonts w:ascii="Times New Roman" w:hAnsi="Times New Roman"/>
          <w:sz w:val="24"/>
          <w:szCs w:val="24"/>
        </w:rPr>
        <w:t xml:space="preserve"> – Gulbenes novada pašvaldības administrācijas Attīstības un iepirkumu nodaļas vecākā projektu vadītāja;</w:t>
      </w:r>
    </w:p>
    <w:p w14:paraId="2DB78B0A" w14:textId="77777777" w:rsidR="00212F7D" w:rsidRPr="00227334" w:rsidRDefault="00212F7D" w:rsidP="00212F7D">
      <w:pPr>
        <w:pStyle w:val="Sarakstarindkopa"/>
        <w:spacing w:line="360" w:lineRule="auto"/>
        <w:ind w:left="993"/>
        <w:jc w:val="both"/>
        <w:rPr>
          <w:rFonts w:ascii="Times New Roman" w:hAnsi="Times New Roman"/>
          <w:sz w:val="24"/>
          <w:szCs w:val="24"/>
        </w:rPr>
      </w:pPr>
      <w:r w:rsidRPr="00227334">
        <w:rPr>
          <w:rFonts w:ascii="Times New Roman" w:hAnsi="Times New Roman"/>
          <w:sz w:val="24"/>
          <w:szCs w:val="24"/>
        </w:rPr>
        <w:t>Aija Kļaviņa – Gulbenes novada pašvaldības administrācijas Finanšu nodaļas vadītāja;</w:t>
      </w:r>
    </w:p>
    <w:p w14:paraId="755DB94C" w14:textId="77777777" w:rsidR="00212F7D" w:rsidRPr="00227334" w:rsidRDefault="00212F7D" w:rsidP="00212F7D">
      <w:pPr>
        <w:pStyle w:val="Sarakstarindkopa"/>
        <w:spacing w:line="360" w:lineRule="auto"/>
        <w:ind w:left="993"/>
        <w:jc w:val="both"/>
        <w:rPr>
          <w:rFonts w:ascii="Times New Roman" w:hAnsi="Times New Roman"/>
          <w:sz w:val="24"/>
          <w:szCs w:val="24"/>
        </w:rPr>
      </w:pPr>
      <w:r w:rsidRPr="00227334">
        <w:rPr>
          <w:rFonts w:ascii="Times New Roman" w:hAnsi="Times New Roman"/>
          <w:sz w:val="24"/>
          <w:szCs w:val="24"/>
        </w:rPr>
        <w:t>Normunds Mazūrs – Gulbenes novada domes deputāts;</w:t>
      </w:r>
    </w:p>
    <w:p w14:paraId="279AA16E" w14:textId="77777777" w:rsidR="00212F7D" w:rsidRDefault="00212F7D" w:rsidP="00212F7D">
      <w:pPr>
        <w:pStyle w:val="Sarakstarindkopa"/>
        <w:spacing w:line="360" w:lineRule="auto"/>
        <w:ind w:left="993"/>
        <w:contextualSpacing w:val="0"/>
        <w:jc w:val="both"/>
        <w:rPr>
          <w:rFonts w:ascii="Times New Roman" w:hAnsi="Times New Roman"/>
          <w:sz w:val="24"/>
          <w:szCs w:val="24"/>
        </w:rPr>
      </w:pPr>
      <w:r w:rsidRPr="00227334">
        <w:rPr>
          <w:rFonts w:ascii="Times New Roman" w:hAnsi="Times New Roman"/>
          <w:sz w:val="24"/>
          <w:szCs w:val="24"/>
        </w:rPr>
        <w:t xml:space="preserve">Sanita </w:t>
      </w:r>
      <w:proofErr w:type="spellStart"/>
      <w:r w:rsidRPr="00227334">
        <w:rPr>
          <w:rFonts w:ascii="Times New Roman" w:hAnsi="Times New Roman"/>
          <w:sz w:val="24"/>
          <w:szCs w:val="24"/>
        </w:rPr>
        <w:t>Mickeviča</w:t>
      </w:r>
      <w:proofErr w:type="spellEnd"/>
      <w:r w:rsidRPr="00227334">
        <w:rPr>
          <w:rFonts w:ascii="Times New Roman" w:hAnsi="Times New Roman"/>
          <w:sz w:val="24"/>
          <w:szCs w:val="24"/>
        </w:rPr>
        <w:t xml:space="preserve"> – Gulbenes novada pašvaldības administrācijas Juridiskās un </w:t>
      </w:r>
      <w:proofErr w:type="spellStart"/>
      <w:r w:rsidRPr="00227334">
        <w:rPr>
          <w:rFonts w:ascii="Times New Roman" w:hAnsi="Times New Roman"/>
          <w:sz w:val="24"/>
          <w:szCs w:val="24"/>
        </w:rPr>
        <w:t>personālvadības</w:t>
      </w:r>
      <w:proofErr w:type="spellEnd"/>
      <w:r w:rsidRPr="00227334">
        <w:rPr>
          <w:rFonts w:ascii="Times New Roman" w:hAnsi="Times New Roman"/>
          <w:sz w:val="24"/>
          <w:szCs w:val="24"/>
        </w:rPr>
        <w:t xml:space="preserve"> nodaļas vadītāja</w:t>
      </w:r>
      <w:r>
        <w:rPr>
          <w:rFonts w:ascii="Times New Roman" w:hAnsi="Times New Roman"/>
          <w:sz w:val="24"/>
          <w:szCs w:val="24"/>
        </w:rPr>
        <w:t>;</w:t>
      </w:r>
    </w:p>
    <w:p w14:paraId="722FC682" w14:textId="77777777" w:rsidR="00212F7D" w:rsidRPr="00843DAA" w:rsidRDefault="00212F7D" w:rsidP="00212F7D">
      <w:pPr>
        <w:pStyle w:val="Sarakstarindkopa"/>
        <w:spacing w:line="360" w:lineRule="auto"/>
        <w:ind w:left="993"/>
        <w:contextualSpacing w:val="0"/>
        <w:jc w:val="both"/>
        <w:rPr>
          <w:rFonts w:ascii="Times New Roman" w:hAnsi="Times New Roman"/>
          <w:sz w:val="24"/>
          <w:szCs w:val="24"/>
        </w:rPr>
      </w:pPr>
      <w:r>
        <w:rPr>
          <w:rFonts w:ascii="Times New Roman" w:hAnsi="Times New Roman"/>
          <w:sz w:val="24"/>
          <w:szCs w:val="24"/>
        </w:rPr>
        <w:t xml:space="preserve">Inese </w:t>
      </w:r>
      <w:proofErr w:type="spellStart"/>
      <w:r>
        <w:rPr>
          <w:rFonts w:ascii="Times New Roman" w:hAnsi="Times New Roman"/>
          <w:sz w:val="24"/>
          <w:szCs w:val="24"/>
        </w:rPr>
        <w:t>Sedleniece</w:t>
      </w:r>
      <w:proofErr w:type="spellEnd"/>
      <w:r>
        <w:rPr>
          <w:rFonts w:ascii="Times New Roman" w:hAnsi="Times New Roman"/>
          <w:sz w:val="24"/>
          <w:szCs w:val="24"/>
        </w:rPr>
        <w:t xml:space="preserve"> - </w:t>
      </w:r>
      <w:r w:rsidRPr="00227334">
        <w:rPr>
          <w:rFonts w:ascii="Times New Roman" w:hAnsi="Times New Roman"/>
          <w:sz w:val="24"/>
          <w:szCs w:val="24"/>
        </w:rPr>
        <w:t>Gulbenes novada pašvaldības administrācijas Attīstības un iepirkumu nodaļas projektu vadītāja</w:t>
      </w:r>
      <w:r>
        <w:rPr>
          <w:rFonts w:ascii="Times New Roman" w:hAnsi="Times New Roman"/>
          <w:sz w:val="24"/>
          <w:szCs w:val="24"/>
        </w:rPr>
        <w:t>.</w:t>
      </w:r>
    </w:p>
    <w:p w14:paraId="2DDF695B" w14:textId="77777777" w:rsidR="00212F7D" w:rsidRPr="00843DAA" w:rsidRDefault="00212F7D">
      <w:pPr>
        <w:pStyle w:val="Sarakstarindkopa"/>
        <w:numPr>
          <w:ilvl w:val="0"/>
          <w:numId w:val="40"/>
        </w:numPr>
        <w:tabs>
          <w:tab w:val="left" w:pos="993"/>
        </w:tabs>
        <w:spacing w:after="0" w:line="360" w:lineRule="auto"/>
        <w:ind w:left="0" w:firstLine="567"/>
        <w:jc w:val="both"/>
        <w:rPr>
          <w:rFonts w:ascii="Times New Roman" w:hAnsi="Times New Roman"/>
          <w:sz w:val="24"/>
          <w:szCs w:val="24"/>
        </w:rPr>
      </w:pPr>
      <w:r w:rsidRPr="00843DAA">
        <w:rPr>
          <w:rFonts w:ascii="Times New Roman" w:hAnsi="Times New Roman"/>
          <w:sz w:val="24"/>
          <w:szCs w:val="24"/>
        </w:rPr>
        <w:t xml:space="preserve">UZDOT Gulbenes novada pašvaldības izpilddirektorei Antrai </w:t>
      </w:r>
      <w:proofErr w:type="spellStart"/>
      <w:r w:rsidRPr="00843DAA">
        <w:rPr>
          <w:rFonts w:ascii="Times New Roman" w:hAnsi="Times New Roman"/>
          <w:sz w:val="24"/>
          <w:szCs w:val="24"/>
        </w:rPr>
        <w:t>Sprudzānei</w:t>
      </w:r>
      <w:proofErr w:type="spellEnd"/>
      <w:r w:rsidRPr="00843DAA">
        <w:rPr>
          <w:rFonts w:ascii="Times New Roman" w:hAnsi="Times New Roman"/>
          <w:sz w:val="24"/>
          <w:szCs w:val="24"/>
        </w:rPr>
        <w:t xml:space="preserve"> pēc Nomas objekta nomas tiesību izsoles rezultātu apstiprināšanas noslēgt nedzīvojamo telpu nomas līgumu.</w:t>
      </w:r>
    </w:p>
    <w:p w14:paraId="6ED992E9" w14:textId="77777777" w:rsidR="00212F7D" w:rsidRPr="00843DAA" w:rsidRDefault="00212F7D" w:rsidP="00212F7D">
      <w:pPr>
        <w:tabs>
          <w:tab w:val="left" w:pos="1560"/>
        </w:tabs>
        <w:spacing w:line="360" w:lineRule="auto"/>
        <w:jc w:val="both"/>
      </w:pPr>
    </w:p>
    <w:p w14:paraId="2BE5E018" w14:textId="77777777" w:rsidR="00212F7D" w:rsidRPr="00843DAA" w:rsidRDefault="00212F7D" w:rsidP="00212F7D">
      <w:pPr>
        <w:tabs>
          <w:tab w:val="left" w:pos="7088"/>
        </w:tabs>
        <w:spacing w:line="360" w:lineRule="auto"/>
        <w:jc w:val="both"/>
      </w:pPr>
      <w:r w:rsidRPr="00843DAA">
        <w:t>Gulbenes novada domes priekšsēdētāj</w:t>
      </w:r>
      <w:r>
        <w:t xml:space="preserve">s </w:t>
      </w:r>
      <w:r>
        <w:tab/>
        <w:t>A. Caunītis</w:t>
      </w:r>
    </w:p>
    <w:p w14:paraId="2CD2BE7A" w14:textId="77777777" w:rsidR="00212F7D" w:rsidRDefault="00212F7D" w:rsidP="00212F7D">
      <w:pPr>
        <w:spacing w:line="360" w:lineRule="auto"/>
      </w:pPr>
    </w:p>
    <w:p w14:paraId="2BE22C48" w14:textId="77777777" w:rsidR="00212F7D" w:rsidRPr="00843DAA" w:rsidRDefault="00212F7D" w:rsidP="00212F7D">
      <w:pPr>
        <w:spacing w:line="360" w:lineRule="auto"/>
      </w:pPr>
      <w:r w:rsidRPr="00843DAA">
        <w:t xml:space="preserve">Lēmuma projektu sagatavoja: I. </w:t>
      </w:r>
      <w:proofErr w:type="spellStart"/>
      <w:r>
        <w:t>Otvare</w:t>
      </w:r>
      <w:proofErr w:type="spellEnd"/>
    </w:p>
    <w:p w14:paraId="1EC99775" w14:textId="77777777" w:rsidR="00212F7D" w:rsidRDefault="00212F7D" w:rsidP="00212F7D">
      <w:pPr>
        <w:spacing w:after="160" w:line="259" w:lineRule="auto"/>
      </w:pPr>
    </w:p>
    <w:p w14:paraId="5D344DCF" w14:textId="77777777" w:rsidR="00DE1647" w:rsidRDefault="00212F7D" w:rsidP="00212F7D">
      <w:pPr>
        <w:tabs>
          <w:tab w:val="left" w:pos="5670"/>
        </w:tabs>
        <w:spacing w:line="259" w:lineRule="auto"/>
        <w:rPr>
          <w:rFonts w:eastAsia="Calibri"/>
          <w:b/>
          <w:sz w:val="22"/>
          <w:szCs w:val="22"/>
          <w:lang w:eastAsia="en-US"/>
        </w:rPr>
      </w:pPr>
      <w:r w:rsidRPr="00212F7D">
        <w:rPr>
          <w:rFonts w:eastAsia="Calibri"/>
          <w:b/>
          <w:sz w:val="22"/>
          <w:szCs w:val="22"/>
          <w:lang w:eastAsia="en-US"/>
        </w:rPr>
        <w:tab/>
      </w:r>
    </w:p>
    <w:p w14:paraId="3FECD0A9" w14:textId="77777777" w:rsidR="00DE1647" w:rsidRDefault="00DE1647">
      <w:pPr>
        <w:spacing w:after="160" w:line="259" w:lineRule="auto"/>
        <w:rPr>
          <w:rFonts w:eastAsia="Calibri"/>
          <w:b/>
          <w:sz w:val="22"/>
          <w:szCs w:val="22"/>
          <w:lang w:eastAsia="en-US"/>
        </w:rPr>
      </w:pPr>
      <w:r>
        <w:rPr>
          <w:rFonts w:eastAsia="Calibri"/>
          <w:b/>
          <w:sz w:val="22"/>
          <w:szCs w:val="22"/>
          <w:lang w:eastAsia="en-US"/>
        </w:rPr>
        <w:br w:type="page"/>
      </w:r>
    </w:p>
    <w:p w14:paraId="1899A018" w14:textId="3A99F8DC" w:rsidR="00212F7D" w:rsidRPr="00212F7D" w:rsidRDefault="00212F7D" w:rsidP="00DE1647">
      <w:pPr>
        <w:tabs>
          <w:tab w:val="left" w:pos="5670"/>
        </w:tabs>
        <w:spacing w:line="259" w:lineRule="auto"/>
        <w:jc w:val="right"/>
        <w:rPr>
          <w:rFonts w:eastAsia="Calibri"/>
          <w:b/>
          <w:sz w:val="22"/>
          <w:szCs w:val="22"/>
          <w:lang w:eastAsia="en-US"/>
        </w:rPr>
      </w:pPr>
      <w:r w:rsidRPr="00212F7D">
        <w:rPr>
          <w:rFonts w:eastAsia="Calibri"/>
          <w:b/>
          <w:sz w:val="22"/>
          <w:szCs w:val="22"/>
          <w:lang w:eastAsia="en-US"/>
        </w:rPr>
        <w:lastRenderedPageBreak/>
        <w:t>1.Pielikums</w:t>
      </w:r>
    </w:p>
    <w:p w14:paraId="589F757C"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ab/>
        <w:t>Gulbenes novada domes</w:t>
      </w:r>
    </w:p>
    <w:p w14:paraId="786AFBCC"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ab/>
        <w:t>2022. gada 29.decembra</w:t>
      </w:r>
    </w:p>
    <w:p w14:paraId="3B4AB493"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ab/>
        <w:t xml:space="preserve">lēmumam Nr. GND/2022/1330 </w:t>
      </w:r>
    </w:p>
    <w:p w14:paraId="3BFE41CC"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ab/>
        <w:t>(protokols Nr.27, 117.p.)</w:t>
      </w:r>
    </w:p>
    <w:p w14:paraId="242EF325" w14:textId="77777777" w:rsidR="00212F7D" w:rsidRPr="00212F7D" w:rsidRDefault="00212F7D" w:rsidP="00212F7D">
      <w:pPr>
        <w:tabs>
          <w:tab w:val="left" w:pos="5670"/>
        </w:tabs>
        <w:rPr>
          <w:rFonts w:eastAsia="Calibri"/>
          <w:sz w:val="22"/>
          <w:szCs w:val="22"/>
          <w:lang w:eastAsia="en-US"/>
        </w:rPr>
      </w:pPr>
    </w:p>
    <w:p w14:paraId="3832A995" w14:textId="77777777" w:rsidR="00212F7D" w:rsidRPr="00212F7D" w:rsidRDefault="00212F7D" w:rsidP="00212F7D">
      <w:pPr>
        <w:spacing w:after="160" w:line="259" w:lineRule="auto"/>
        <w:jc w:val="center"/>
        <w:rPr>
          <w:rFonts w:eastAsia="Calibri"/>
          <w:b/>
          <w:sz w:val="22"/>
          <w:szCs w:val="22"/>
          <w:lang w:eastAsia="en-US"/>
        </w:rPr>
      </w:pPr>
      <w:r w:rsidRPr="00212F7D">
        <w:rPr>
          <w:rFonts w:eastAsia="Calibri"/>
          <w:noProof/>
          <w:sz w:val="22"/>
          <w:szCs w:val="22"/>
        </w:rPr>
        <w:drawing>
          <wp:inline distT="0" distB="0" distL="0" distR="0" wp14:anchorId="22A42323" wp14:editId="0DE4B4BC">
            <wp:extent cx="5952490" cy="1494790"/>
            <wp:effectExtent l="0" t="0" r="0" b="0"/>
            <wp:docPr id="201" name="Attēls 201"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0AA09C7D" w14:textId="77777777" w:rsidR="00212F7D" w:rsidRPr="00212F7D" w:rsidRDefault="00212F7D" w:rsidP="00212F7D">
      <w:pPr>
        <w:jc w:val="center"/>
        <w:rPr>
          <w:rFonts w:eastAsia="Calibri"/>
          <w:b/>
          <w:lang w:eastAsia="en-US"/>
        </w:rPr>
      </w:pPr>
    </w:p>
    <w:p w14:paraId="4EA01557" w14:textId="77777777" w:rsidR="00212F7D" w:rsidRPr="00212F7D" w:rsidRDefault="00212F7D" w:rsidP="00212F7D">
      <w:pPr>
        <w:jc w:val="center"/>
        <w:rPr>
          <w:rFonts w:eastAsia="Calibri"/>
          <w:b/>
          <w:bCs/>
          <w:lang w:eastAsia="en-US"/>
        </w:rPr>
      </w:pPr>
      <w:r w:rsidRPr="00212F7D">
        <w:rPr>
          <w:rFonts w:eastAsia="Calibri"/>
          <w:b/>
          <w:lang w:eastAsia="en-US"/>
        </w:rPr>
        <w:t xml:space="preserve">NEKUSTAMĀ ĪPAŠUMA AR KADASTRA NUMURU 5001 007 02770 UN ADRESI: ZAĻĀ IELA 3 GULBENE, GULBENES NOVADS, RAŽOŠANAS </w:t>
      </w:r>
      <w:r w:rsidRPr="00212F7D">
        <w:rPr>
          <w:b/>
          <w:lang w:eastAsia="en-US"/>
        </w:rPr>
        <w:t xml:space="preserve">ĒKAS </w:t>
      </w:r>
      <w:r w:rsidRPr="00212F7D">
        <w:rPr>
          <w:rFonts w:eastAsia="Calibri"/>
          <w:b/>
          <w:lang w:eastAsia="en-US"/>
        </w:rPr>
        <w:t>DAĻAS 421,83 m</w:t>
      </w:r>
      <w:r w:rsidRPr="00212F7D">
        <w:rPr>
          <w:rFonts w:eastAsia="Calibri"/>
          <w:b/>
          <w:vertAlign w:val="superscript"/>
          <w:lang w:eastAsia="en-US"/>
        </w:rPr>
        <w:t>2</w:t>
      </w:r>
      <w:r w:rsidRPr="00212F7D">
        <w:rPr>
          <w:rFonts w:eastAsia="Calibri"/>
          <w:b/>
          <w:lang w:eastAsia="en-US"/>
        </w:rPr>
        <w:t xml:space="preserve"> PLATĪBĀ UN ZEMES VIENĪBAS </w:t>
      </w:r>
      <w:r w:rsidRPr="00212F7D">
        <w:rPr>
          <w:rFonts w:eastAsia="Calibri"/>
          <w:b/>
          <w:bCs/>
          <w:lang w:eastAsia="en-US"/>
        </w:rPr>
        <w:t>AR KADASTRA APZĪMĒJUMU 5001 007</w:t>
      </w:r>
      <w:r w:rsidRPr="00212F7D">
        <w:rPr>
          <w:rFonts w:ascii="Calibri" w:eastAsia="Calibri" w:hAnsi="Calibri"/>
          <w:sz w:val="22"/>
          <w:szCs w:val="22"/>
          <w:lang w:eastAsia="en-US"/>
        </w:rPr>
        <w:t> </w:t>
      </w:r>
      <w:r w:rsidRPr="00212F7D">
        <w:rPr>
          <w:rFonts w:eastAsia="Calibri"/>
          <w:b/>
          <w:bCs/>
          <w:lang w:eastAsia="en-US"/>
        </w:rPr>
        <w:t>0270</w:t>
      </w:r>
      <w:r w:rsidRPr="00212F7D">
        <w:rPr>
          <w:rFonts w:eastAsia="Calibri"/>
          <w:lang w:eastAsia="en-US"/>
        </w:rPr>
        <w:t xml:space="preserve"> </w:t>
      </w:r>
      <w:r w:rsidRPr="00212F7D">
        <w:rPr>
          <w:rFonts w:eastAsia="Calibri"/>
          <w:b/>
          <w:lang w:eastAsia="en-US"/>
        </w:rPr>
        <w:t xml:space="preserve">DAĻAS </w:t>
      </w:r>
    </w:p>
    <w:p w14:paraId="6E5F91B4" w14:textId="77777777" w:rsidR="00212F7D" w:rsidRPr="00212F7D" w:rsidRDefault="00212F7D" w:rsidP="00212F7D">
      <w:pPr>
        <w:jc w:val="center"/>
        <w:rPr>
          <w:rFonts w:eastAsia="Calibri"/>
          <w:b/>
          <w:lang w:eastAsia="en-US"/>
        </w:rPr>
      </w:pPr>
      <w:r w:rsidRPr="00212F7D">
        <w:rPr>
          <w:rFonts w:eastAsia="Calibri"/>
          <w:b/>
          <w:lang w:eastAsia="en-US"/>
        </w:rPr>
        <w:t>NOMAS TIESĪBU PIRMĀS IZSOLES NOTEIKUMI</w:t>
      </w:r>
    </w:p>
    <w:p w14:paraId="6365A432" w14:textId="77777777" w:rsidR="00212F7D" w:rsidRPr="00212F7D" w:rsidRDefault="00212F7D" w:rsidP="00212F7D">
      <w:pPr>
        <w:jc w:val="center"/>
        <w:rPr>
          <w:rFonts w:eastAsia="Calibri"/>
          <w:b/>
          <w:lang w:eastAsia="en-US"/>
        </w:rPr>
      </w:pPr>
    </w:p>
    <w:p w14:paraId="4D58EB1A" w14:textId="77777777" w:rsidR="00212F7D" w:rsidRPr="00DE1647" w:rsidRDefault="00212F7D" w:rsidP="00212F7D">
      <w:pPr>
        <w:jc w:val="center"/>
        <w:rPr>
          <w:rFonts w:eastAsia="Calibri"/>
          <w:b/>
          <w:lang w:eastAsia="en-US"/>
        </w:rPr>
      </w:pPr>
    </w:p>
    <w:p w14:paraId="67403596" w14:textId="271823C3" w:rsidR="00212F7D" w:rsidRPr="00DE1647" w:rsidRDefault="00212F7D" w:rsidP="00DE1647">
      <w:pPr>
        <w:pStyle w:val="Sarakstarindkopa"/>
        <w:numPr>
          <w:ilvl w:val="0"/>
          <w:numId w:val="58"/>
        </w:numPr>
        <w:tabs>
          <w:tab w:val="left" w:pos="284"/>
        </w:tabs>
        <w:spacing w:line="259" w:lineRule="auto"/>
        <w:rPr>
          <w:rFonts w:ascii="Times New Roman" w:hAnsi="Times New Roman"/>
          <w:b/>
          <w:sz w:val="24"/>
          <w:szCs w:val="24"/>
        </w:rPr>
      </w:pPr>
      <w:r w:rsidRPr="00DE1647">
        <w:rPr>
          <w:rFonts w:ascii="Times New Roman" w:hAnsi="Times New Roman"/>
          <w:b/>
          <w:sz w:val="24"/>
          <w:szCs w:val="24"/>
        </w:rPr>
        <w:t>Vispārīgie jautājumi</w:t>
      </w:r>
    </w:p>
    <w:p w14:paraId="25549FF9" w14:textId="77777777" w:rsidR="00212F7D" w:rsidRPr="00DE1647" w:rsidRDefault="00212F7D" w:rsidP="00212F7D">
      <w:pPr>
        <w:contextualSpacing/>
        <w:rPr>
          <w:rFonts w:eastAsia="Calibri"/>
          <w:b/>
          <w:lang w:eastAsia="en-US"/>
        </w:rPr>
      </w:pPr>
    </w:p>
    <w:p w14:paraId="3A89DD30" w14:textId="323254AF" w:rsidR="00212F7D" w:rsidRPr="00DE1647" w:rsidRDefault="00212F7D" w:rsidP="00DE1647">
      <w:pPr>
        <w:pStyle w:val="Sarakstarindkopa"/>
        <w:numPr>
          <w:ilvl w:val="1"/>
          <w:numId w:val="58"/>
        </w:numPr>
        <w:tabs>
          <w:tab w:val="left" w:pos="567"/>
        </w:tabs>
        <w:spacing w:line="259" w:lineRule="auto"/>
        <w:ind w:left="0" w:firstLine="567"/>
        <w:jc w:val="both"/>
        <w:rPr>
          <w:rFonts w:ascii="Times New Roman" w:hAnsi="Times New Roman"/>
          <w:sz w:val="24"/>
          <w:szCs w:val="24"/>
        </w:rPr>
      </w:pPr>
      <w:r w:rsidRPr="00DE1647">
        <w:rPr>
          <w:rFonts w:ascii="Times New Roman" w:hAnsi="Times New Roman"/>
          <w:sz w:val="24"/>
          <w:szCs w:val="24"/>
        </w:rPr>
        <w:t>Šie izsoles noteikumi nosaka kārtību, kādā rīkojama pirmā mutiska nomas tiesību izsole investīciju objekta – Gulbenes novada pašvaldības nekustamajā īpašumā ar kadastra numuru 5001 007 0270 un adresi: Zaļā iela 3, Gulbene, Gulbenes novads, izbūvējamās ražošanas ēkas daļas 421,83 m</w:t>
      </w:r>
      <w:r w:rsidRPr="00DE1647">
        <w:rPr>
          <w:rFonts w:ascii="Times New Roman" w:hAnsi="Times New Roman"/>
          <w:sz w:val="24"/>
          <w:szCs w:val="24"/>
          <w:vertAlign w:val="superscript"/>
        </w:rPr>
        <w:t>2</w:t>
      </w:r>
      <w:r w:rsidRPr="00DE1647">
        <w:rPr>
          <w:rFonts w:ascii="Times New Roman" w:hAnsi="Times New Roman"/>
          <w:sz w:val="24"/>
          <w:szCs w:val="24"/>
        </w:rPr>
        <w:t xml:space="preserve"> platībā un 1482/3664 domājamo daļu no ēkai piesaistītās zemes vienības daļas 3664 m</w:t>
      </w:r>
      <w:r w:rsidRPr="00DE1647">
        <w:rPr>
          <w:rFonts w:ascii="Times New Roman" w:hAnsi="Times New Roman"/>
          <w:sz w:val="24"/>
          <w:szCs w:val="24"/>
          <w:vertAlign w:val="superscript"/>
        </w:rPr>
        <w:t>2</w:t>
      </w:r>
      <w:r w:rsidRPr="00DE1647">
        <w:rPr>
          <w:rFonts w:ascii="Times New Roman" w:hAnsi="Times New Roman"/>
          <w:sz w:val="24"/>
          <w:szCs w:val="24"/>
        </w:rPr>
        <w:t xml:space="preserve"> platībā, uz kuras izbūvējama ar ēku neatdalāmi saistītā brauktuve un stāvlaukums ar apgaismojumu (betona bruģakmens segums), nomnieka noteikšanai.</w:t>
      </w:r>
    </w:p>
    <w:p w14:paraId="55F74A16" w14:textId="7200F51E" w:rsidR="00212F7D" w:rsidRPr="00DE1647" w:rsidRDefault="00212F7D" w:rsidP="00DE1647">
      <w:pPr>
        <w:pStyle w:val="Sarakstarindkopa"/>
        <w:numPr>
          <w:ilvl w:val="1"/>
          <w:numId w:val="58"/>
        </w:numPr>
        <w:tabs>
          <w:tab w:val="left" w:pos="567"/>
        </w:tabs>
        <w:spacing w:line="259" w:lineRule="auto"/>
        <w:ind w:left="0" w:firstLine="567"/>
        <w:jc w:val="both"/>
        <w:rPr>
          <w:rFonts w:ascii="Times New Roman" w:hAnsi="Times New Roman"/>
          <w:sz w:val="24"/>
          <w:szCs w:val="24"/>
        </w:rPr>
      </w:pPr>
      <w:r w:rsidRPr="00DE1647">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0AE20B0F"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DE1647">
        <w:rPr>
          <w:rFonts w:eastAsia="Calibri"/>
          <w:lang w:eastAsia="en-US"/>
        </w:rPr>
        <w:t>Nomas tiesību izsoli organizē ar Gulbenes novada domes 2022.gada 29.decembra lēmumu</w:t>
      </w:r>
      <w:r w:rsidRPr="00212F7D">
        <w:rPr>
          <w:rFonts w:eastAsia="Calibri"/>
          <w:lang w:eastAsia="en-US"/>
        </w:rPr>
        <w:t xml:space="preserve"> Nr. GND/2022/1330 “Par nekustamā īpašuma ar kadastra numuru 5001 007 0270 un adresi: Zaļā iela 3 Gulbene, Gulbenes novads, ražošanas ēkas daļas 421,83 m</w:t>
      </w:r>
      <w:r w:rsidRPr="00212F7D">
        <w:rPr>
          <w:rFonts w:eastAsia="Calibri"/>
          <w:vertAlign w:val="superscript"/>
          <w:lang w:eastAsia="en-US"/>
        </w:rPr>
        <w:t>2</w:t>
      </w:r>
      <w:r w:rsidRPr="00212F7D">
        <w:rPr>
          <w:rFonts w:eastAsia="Calibri"/>
          <w:lang w:eastAsia="en-US"/>
        </w:rPr>
        <w:t xml:space="preserve"> platībā un zemes vienības ar kadastra apzīmējumu 5001 007 0270 daļas pirmās nomas tiesību izsoles rīkošanu” izveidota nomas tiesību izsoles komisija (turpmāk – Komisija) atbilstoši Ministru kabineta 2015.gada 10.novembra noteikumiem Nr.645 “</w:t>
      </w:r>
      <w:hyperlink r:id="rId113" w:tooltip="Atvērt MK noteikumus" w:history="1">
        <w:r w:rsidRPr="00212F7D">
          <w:rPr>
            <w:rFonts w:eastAsia="Calibri"/>
            <w:color w:val="0563C1"/>
            <w:u w:val="single"/>
            <w:lang w:eastAsia="en-US"/>
          </w:rPr>
          <w:t xml:space="preserve">Darbības programmas “Izaugsme un nodarbinātība” 5.6.2. specifiskā atbalsta mērķa “Teritoriju </w:t>
        </w:r>
        <w:proofErr w:type="spellStart"/>
        <w:r w:rsidRPr="00212F7D">
          <w:rPr>
            <w:rFonts w:eastAsia="Calibri"/>
            <w:color w:val="0563C1"/>
            <w:u w:val="single"/>
            <w:lang w:eastAsia="en-US"/>
          </w:rPr>
          <w:t>revitalizācija</w:t>
        </w:r>
        <w:proofErr w:type="spellEnd"/>
        <w:r w:rsidRPr="00212F7D">
          <w:rPr>
            <w:rFonts w:eastAsia="Calibri"/>
            <w:color w:val="0563C1"/>
            <w:u w:val="single"/>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212F7D">
          <w:rPr>
            <w:rFonts w:eastAsia="Calibri"/>
            <w:color w:val="0563C1"/>
            <w:u w:val="single"/>
            <w:lang w:eastAsia="en-US"/>
          </w:rPr>
          <w:t>revitalizācija</w:t>
        </w:r>
        <w:proofErr w:type="spellEnd"/>
        <w:r w:rsidRPr="00212F7D">
          <w:rPr>
            <w:rFonts w:eastAsia="Calibri"/>
            <w:color w:val="0563C1"/>
            <w:u w:val="single"/>
            <w:lang w:eastAsia="en-US"/>
          </w:rPr>
          <w:t xml:space="preserve"> uzņēmējdarbības veicināšanai pašvaldībās” īstenošanas noteikumi</w:t>
        </w:r>
      </w:hyperlink>
      <w:r w:rsidRPr="00212F7D">
        <w:rPr>
          <w:rFonts w:eastAsia="Calibri"/>
          <w:u w:val="single"/>
          <w:lang w:eastAsia="en-US"/>
        </w:rPr>
        <w:t xml:space="preserve">” </w:t>
      </w:r>
      <w:r w:rsidRPr="00212F7D">
        <w:rPr>
          <w:rFonts w:eastAsia="Calibri"/>
          <w:lang w:eastAsia="en-US"/>
        </w:rPr>
        <w:t xml:space="preserve">un projektu “Ražošanas/noliktavas ēkas ar biroja telpām būvniecība Gulbenē” Nr. 5.6.2.0/22/I/008 (turpmāk – Projekts), ievērojot </w:t>
      </w:r>
      <w:r w:rsidRPr="00212F7D">
        <w:rPr>
          <w:lang w:eastAsia="en-US"/>
        </w:rPr>
        <w:t>Publiskas personas finanšu līdzekļu un mantas izšķērdēšanas novēršanas likumu,</w:t>
      </w:r>
      <w:r w:rsidRPr="00212F7D">
        <w:rPr>
          <w:rFonts w:eastAsia="Calibri"/>
          <w:lang w:eastAsia="en-US"/>
        </w:rPr>
        <w:t xml:space="preserve"> Ministru kabineta 2018.gada 20.februāra noteikumus Nr.97 “</w:t>
      </w:r>
      <w:hyperlink r:id="rId114" w:tooltip="Atvērt MK noteikumus" w:history="1">
        <w:r w:rsidRPr="00212F7D">
          <w:rPr>
            <w:rFonts w:eastAsia="Calibri"/>
            <w:color w:val="0563C1"/>
            <w:u w:val="single"/>
            <w:lang w:eastAsia="en-US"/>
          </w:rPr>
          <w:t>Publiskas personas mantas iznomāšanas noteikumi</w:t>
        </w:r>
      </w:hyperlink>
      <w:r w:rsidRPr="00212F7D">
        <w:rPr>
          <w:rFonts w:eastAsia="Calibri"/>
          <w:lang w:eastAsia="en-US"/>
        </w:rPr>
        <w:t>” un šos izsoles noteikumus.</w:t>
      </w:r>
    </w:p>
    <w:p w14:paraId="1CCEE27E"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Izsoles sludinājums tiek publicēts Gulbenes novada pašvaldības tīmekļa vietnē </w:t>
      </w:r>
      <w:hyperlink r:id="rId115" w:history="1">
        <w:r w:rsidRPr="00212F7D">
          <w:rPr>
            <w:rFonts w:eastAsia="Calibri"/>
            <w:color w:val="0563C1"/>
            <w:u w:val="single"/>
            <w:lang w:eastAsia="en-US"/>
          </w:rPr>
          <w:t>www.gulbene.lv</w:t>
        </w:r>
      </w:hyperlink>
      <w:r w:rsidRPr="00212F7D">
        <w:rPr>
          <w:rFonts w:eastAsia="Calibri"/>
          <w:lang w:eastAsia="en-US"/>
        </w:rPr>
        <w:t xml:space="preserve"> sadaļā Izsoles (https://www.gulbene.lv/lv/izsolu-katalogs).</w:t>
      </w:r>
    </w:p>
    <w:p w14:paraId="47D3BD69"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lastRenderedPageBreak/>
        <w:t>Ar izsoles noteikumiem un nomas līguma projektu interesenti var iepazīties:</w:t>
      </w:r>
    </w:p>
    <w:p w14:paraId="2116437B"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Gulbenes novada Valsts un pašvaldības vienotajā klientu apkalpošanas centrā, Ābeļu ielā 2, Gulbenē, Gulbenes novadā;</w:t>
      </w:r>
    </w:p>
    <w:p w14:paraId="6E279375"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Gulbenes novada pašvaldības tīmekļa vietnē http://gulbene.lv sadaļā Izsoles (https://www.gulbene.lv/lv/izsolu-katalogs).</w:t>
      </w:r>
    </w:p>
    <w:p w14:paraId="7F50DE2B"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Starp nomas tiesību izsoles dalībniekiem aizliegta vienošanās, kas varētu ietekmēt nomas tiesību izsoles rezultātu un gaitu.</w:t>
      </w:r>
    </w:p>
    <w:p w14:paraId="5C6822C3" w14:textId="77777777" w:rsidR="00212F7D" w:rsidRPr="00212F7D" w:rsidRDefault="00212F7D" w:rsidP="00212F7D">
      <w:pPr>
        <w:tabs>
          <w:tab w:val="left" w:pos="1276"/>
        </w:tabs>
        <w:contextualSpacing/>
        <w:jc w:val="both"/>
        <w:rPr>
          <w:rFonts w:eastAsia="Calibri"/>
          <w:lang w:eastAsia="en-US"/>
        </w:rPr>
      </w:pPr>
    </w:p>
    <w:p w14:paraId="220A7885" w14:textId="77777777" w:rsidR="00212F7D" w:rsidRPr="00212F7D" w:rsidRDefault="00212F7D" w:rsidP="00DE1647">
      <w:pPr>
        <w:numPr>
          <w:ilvl w:val="0"/>
          <w:numId w:val="58"/>
        </w:numPr>
        <w:tabs>
          <w:tab w:val="left" w:pos="284"/>
        </w:tabs>
        <w:spacing w:after="160" w:line="259" w:lineRule="auto"/>
        <w:ind w:left="284" w:hanging="284"/>
        <w:contextualSpacing/>
        <w:jc w:val="center"/>
        <w:rPr>
          <w:rFonts w:eastAsia="Calibri"/>
          <w:b/>
          <w:lang w:eastAsia="en-US"/>
        </w:rPr>
      </w:pPr>
      <w:r w:rsidRPr="00212F7D">
        <w:rPr>
          <w:rFonts w:eastAsia="Calibri"/>
          <w:b/>
          <w:lang w:eastAsia="en-US"/>
        </w:rPr>
        <w:t>Nomas objekts</w:t>
      </w:r>
    </w:p>
    <w:p w14:paraId="06BE4C74" w14:textId="77777777" w:rsidR="00212F7D" w:rsidRPr="00212F7D" w:rsidRDefault="00212F7D" w:rsidP="00212F7D">
      <w:pPr>
        <w:contextualSpacing/>
        <w:rPr>
          <w:rFonts w:eastAsia="Calibri"/>
          <w:b/>
          <w:lang w:eastAsia="en-US"/>
        </w:rPr>
      </w:pPr>
    </w:p>
    <w:p w14:paraId="4D87B237"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Nomas objektu veido:</w:t>
      </w:r>
    </w:p>
    <w:p w14:paraId="69CCCB09"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Gulbenes novada pašvaldības nekustamajā īpašumā ar kadastra numuru 5001 007 0270 un adresi: Zaļā iela 3, Gulbene, Gulbenes novads, izbūvējamā ražošanas ēkas daļa 421,83 m</w:t>
      </w:r>
      <w:r w:rsidRPr="00212F7D">
        <w:rPr>
          <w:rFonts w:eastAsia="Calibri"/>
          <w:vertAlign w:val="superscript"/>
          <w:lang w:eastAsia="en-US"/>
        </w:rPr>
        <w:t xml:space="preserve">2 </w:t>
      </w:r>
      <w:r w:rsidRPr="00212F7D">
        <w:rPr>
          <w:rFonts w:eastAsia="Calibri"/>
          <w:lang w:eastAsia="en-US"/>
        </w:rPr>
        <w:t xml:space="preserve">platībā, tai skaitā biroja telpas, palīgtelpas un </w:t>
      </w:r>
      <w:proofErr w:type="spellStart"/>
      <w:r w:rsidRPr="00212F7D">
        <w:rPr>
          <w:rFonts w:eastAsia="Calibri"/>
          <w:lang w:eastAsia="en-US"/>
        </w:rPr>
        <w:t>ārtelpa</w:t>
      </w:r>
      <w:proofErr w:type="spellEnd"/>
      <w:r w:rsidRPr="00212F7D">
        <w:rPr>
          <w:rFonts w:eastAsia="Calibri"/>
          <w:lang w:eastAsia="en-US"/>
        </w:rPr>
        <w:t xml:space="preserve"> (nojume) (turpmāk – Ēka);</w:t>
      </w:r>
    </w:p>
    <w:p w14:paraId="7095F70D"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ar Ēku neatdalāmi saistītās, izbūvējamās būves, kas paredzētas Ēkas nomnieku koplietošanai, un kas nav nodotas atsevišķā lietošanā citām personām, tai skaitā brauktuve un stāvlaukums ar apgaismojumu (betona bruģakmens segums)  (turpmāk – Inženierbūves);</w:t>
      </w:r>
    </w:p>
    <w:p w14:paraId="4433A54F"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Ēkai un Inženierbūvēm piesaistītās zemes vienības, kadastra apzīmējums 5001 007 0270, daļas 3664 m</w:t>
      </w:r>
      <w:r w:rsidRPr="00212F7D">
        <w:rPr>
          <w:rFonts w:eastAsia="Calibri"/>
          <w:vertAlign w:val="superscript"/>
          <w:lang w:eastAsia="en-US"/>
        </w:rPr>
        <w:t>2</w:t>
      </w:r>
      <w:r w:rsidRPr="00212F7D">
        <w:rPr>
          <w:rFonts w:eastAsia="Calibri"/>
          <w:lang w:eastAsia="en-US"/>
        </w:rPr>
        <w:t xml:space="preserve"> platībā 1482/3664 domājamā daļa (turpmāk – Zemesgabals),</w:t>
      </w:r>
    </w:p>
    <w:p w14:paraId="0C599DA5" w14:textId="77777777" w:rsidR="00212F7D" w:rsidRPr="00212F7D" w:rsidRDefault="00212F7D" w:rsidP="00212F7D">
      <w:pPr>
        <w:tabs>
          <w:tab w:val="left" w:pos="1276"/>
        </w:tabs>
        <w:contextualSpacing/>
        <w:jc w:val="both"/>
        <w:rPr>
          <w:rFonts w:eastAsia="Calibri"/>
          <w:lang w:eastAsia="en-US"/>
        </w:rPr>
      </w:pPr>
      <w:r w:rsidRPr="00212F7D">
        <w:rPr>
          <w:rFonts w:eastAsia="Calibri"/>
          <w:lang w:eastAsia="en-US"/>
        </w:rPr>
        <w:t xml:space="preserve">turpmāk viss kopā saukts – Nomas objekts. </w:t>
      </w:r>
    </w:p>
    <w:p w14:paraId="65018387"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Īpašuma tiesības uz nekustamo īpašumu ar kadastra numuru 5001 007 0270 un adresi: Zaļā iela 3, Gulbene, Gulbenes novads, kas sastāv no zemes vienības ar kadastra apzīmējumu 5001 007 0270, 3882 m</w:t>
      </w:r>
      <w:r w:rsidRPr="00212F7D">
        <w:rPr>
          <w:rFonts w:eastAsia="Calibri"/>
          <w:vertAlign w:val="superscript"/>
          <w:lang w:eastAsia="en-US"/>
        </w:rPr>
        <w:t>2</w:t>
      </w:r>
      <w:r w:rsidRPr="00212F7D">
        <w:rPr>
          <w:rFonts w:eastAsia="Calibri"/>
          <w:lang w:eastAsia="en-US"/>
        </w:rPr>
        <w:t xml:space="preserve"> platībā, Gulbenes novada pašvaldībai nostiprinātas Vidzemes rajona tiesas Gulbenes pilsētas zemesgrāmatas nodalījumā Nr.</w:t>
      </w:r>
      <w:r w:rsidRPr="00212F7D">
        <w:rPr>
          <w:rFonts w:ascii="TimesNewRomanPS-BoldItalicMT" w:eastAsia="TimesNewRomanPS-BoldItalicMT" w:hAnsi="Calibri" w:cs="TimesNewRomanPS-BoldItalicMT"/>
          <w:b/>
          <w:bCs/>
          <w:i/>
          <w:iCs/>
          <w:lang w:eastAsia="en-US"/>
        </w:rPr>
        <w:t xml:space="preserve"> </w:t>
      </w:r>
      <w:r w:rsidRPr="00212F7D">
        <w:rPr>
          <w:rFonts w:eastAsia="TimesNewRomanPS-BoldItalicMT"/>
          <w:lang w:eastAsia="en-US"/>
        </w:rPr>
        <w:t>100000613554</w:t>
      </w:r>
      <w:r w:rsidRPr="00212F7D">
        <w:rPr>
          <w:rFonts w:eastAsia="Calibri"/>
          <w:lang w:eastAsia="en-US"/>
        </w:rPr>
        <w:t>. Būve nav reģistrēta zemesgrāmatā.</w:t>
      </w:r>
    </w:p>
    <w:p w14:paraId="061FC1EA"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color w:val="000000"/>
          <w:lang w:eastAsia="en-US"/>
        </w:rPr>
        <w:t xml:space="preserve">Nomas </w:t>
      </w:r>
      <w:r w:rsidRPr="00212F7D">
        <w:rPr>
          <w:rFonts w:eastAsia="Calibri"/>
          <w:lang w:eastAsia="en-US"/>
        </w:rPr>
        <w:t>objekts saskaņā ar Gulbenes novada pašvaldības teritorijas plānojumu atrodas Rūpnieciskās apbūves teritorijā (R), galvenais Ēkas lietošanas veids – Rūpnieciskās ražošanas ēkas (kods 1251).</w:t>
      </w:r>
    </w:p>
    <w:p w14:paraId="0B5EE8C1"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Nomas objekts tiek izbūvēts atbilstoši SIA “Ceturtais stils”, </w:t>
      </w:r>
      <w:proofErr w:type="spellStart"/>
      <w:r w:rsidRPr="00212F7D">
        <w:rPr>
          <w:rFonts w:eastAsia="Calibri"/>
          <w:lang w:eastAsia="en-US"/>
        </w:rPr>
        <w:t>reģ</w:t>
      </w:r>
      <w:proofErr w:type="spellEnd"/>
      <w:r w:rsidRPr="00212F7D">
        <w:rPr>
          <w:rFonts w:eastAsia="Calibri"/>
          <w:lang w:eastAsia="en-US"/>
        </w:rPr>
        <w:t>. Nr. 55403015621 (Būvkomersanta reģistrācijas Nr. 1200-R) izstrādātajam būvprojektam “Ražošanas ēkas būvniecība Gulbenē”.</w:t>
      </w:r>
    </w:p>
    <w:p w14:paraId="5313F72C"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Nomas objekta būvdarbi tiek veikti Iznomātājam realizējot Projektu Eiropas Reģionālās attīstības fonda darbības programmas “Izaugsme un nodarbinātība” 5.6.2. specifiskā atbalsta mērķa “Teritoriju </w:t>
      </w:r>
      <w:proofErr w:type="spellStart"/>
      <w:r w:rsidRPr="00212F7D">
        <w:rPr>
          <w:rFonts w:eastAsia="Calibri"/>
          <w:lang w:eastAsia="en-US"/>
        </w:rPr>
        <w:t>revitalizācija</w:t>
      </w:r>
      <w:proofErr w:type="spellEnd"/>
      <w:r w:rsidRPr="00212F7D">
        <w:rPr>
          <w:rFonts w:eastAsia="Calibri"/>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212F7D">
        <w:rPr>
          <w:rFonts w:eastAsia="Calibri"/>
          <w:lang w:eastAsia="en-US"/>
        </w:rPr>
        <w:t>revitalizācija</w:t>
      </w:r>
      <w:proofErr w:type="spellEnd"/>
      <w:r w:rsidRPr="00212F7D">
        <w:rPr>
          <w:rFonts w:eastAsia="Calibri"/>
          <w:lang w:eastAsia="en-US"/>
        </w:rPr>
        <w:t xml:space="preserve"> uzņēmējdarbības veicināšanai pašvaldībās” ietvaros.</w:t>
      </w:r>
    </w:p>
    <w:p w14:paraId="3FFE42A1"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Nomas objekta būvniecība ir būvdarbu stadijā. Nomas objekta būvdarbi tiek veikti, pamatojoties uz Gulbenes novada būvvaldes 2022.gada 2.novembrī izsniegtu būvatļauju Nr.BIS-BV-4.1-2022-3632. Plānotais Nomas objekta nodošanas ekspluatācijā termiņš ir 2023.gada ceturtais ceturksnis. </w:t>
      </w:r>
    </w:p>
    <w:p w14:paraId="184EE6B1"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Nomas objektam tiks nodrošināta (izbūvētas </w:t>
      </w:r>
      <w:proofErr w:type="spellStart"/>
      <w:r w:rsidRPr="00212F7D">
        <w:rPr>
          <w:rFonts w:eastAsia="Calibri"/>
          <w:lang w:eastAsia="en-US"/>
        </w:rPr>
        <w:t>inženiersistēmas</w:t>
      </w:r>
      <w:proofErr w:type="spellEnd"/>
      <w:r w:rsidRPr="00212F7D">
        <w:rPr>
          <w:rFonts w:eastAsia="Calibri"/>
          <w:lang w:eastAsia="en-US"/>
        </w:rPr>
        <w:t>):</w:t>
      </w:r>
    </w:p>
    <w:p w14:paraId="25F4E3BA"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ūdensapgāde – centralizētā;</w:t>
      </w:r>
    </w:p>
    <w:p w14:paraId="3ED11EBA"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sadzīves kanalizācija – centralizētā;</w:t>
      </w:r>
    </w:p>
    <w:p w14:paraId="77949C56"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 xml:space="preserve">elektroapgāde – tiek nodrošināta no jauna </w:t>
      </w:r>
      <w:proofErr w:type="spellStart"/>
      <w:r w:rsidRPr="00212F7D">
        <w:rPr>
          <w:rFonts w:eastAsia="Calibri"/>
          <w:lang w:eastAsia="en-US"/>
        </w:rPr>
        <w:t>pieslēguma</w:t>
      </w:r>
      <w:proofErr w:type="spellEnd"/>
      <w:r w:rsidRPr="00212F7D">
        <w:rPr>
          <w:rFonts w:eastAsia="Calibri"/>
          <w:lang w:eastAsia="en-US"/>
        </w:rPr>
        <w:t>. Uz ēkas jumta paredzēts uzstādīt saules paneļus. Ar saules paneļu saražoto elektroenerģiju paredzēts aizvietot no elektropārvades tīkla saņemto elektrību;</w:t>
      </w:r>
    </w:p>
    <w:p w14:paraId="1B3E761F"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siltumapgāde – centralizēta;</w:t>
      </w:r>
    </w:p>
    <w:p w14:paraId="464645DF"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vēdināšana – dabīgā</w:t>
      </w:r>
      <w:r w:rsidRPr="00212F7D">
        <w:rPr>
          <w:rFonts w:ascii="Calibri" w:eastAsia="Calibri" w:hAnsi="Calibri"/>
          <w:sz w:val="22"/>
          <w:szCs w:val="22"/>
          <w:lang w:eastAsia="en-US"/>
        </w:rPr>
        <w:t xml:space="preserve"> </w:t>
      </w:r>
      <w:r w:rsidRPr="00212F7D">
        <w:rPr>
          <w:rFonts w:eastAsia="Calibri"/>
          <w:lang w:eastAsia="en-US"/>
        </w:rPr>
        <w:t>un piespiedu gaisa pieplūdes iekārtas;</w:t>
      </w:r>
    </w:p>
    <w:p w14:paraId="10F36836"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lastRenderedPageBreak/>
        <w:t>lietus kanalizācijas sistēma.</w:t>
      </w:r>
    </w:p>
    <w:p w14:paraId="64F19E2E"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Ēkas un inženierbūvju platība var mainīties, ja tiek reģistrēti vai aktualizēti Ēkas un inženierbūvju kadastra dati pēc Ēkas un Inženierbūvju vai to daļas kadastrālās uzmērīšanas.</w:t>
      </w:r>
    </w:p>
    <w:p w14:paraId="244E3E41"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Nomas tiesību pretendenti, no izsoles sludinājuma publicēšanas dienas Gulbenes novada pašvaldības tīmekļa vietnē </w:t>
      </w:r>
      <w:hyperlink r:id="rId116" w:history="1">
        <w:r w:rsidRPr="00212F7D">
          <w:rPr>
            <w:rFonts w:eastAsia="Calibri"/>
            <w:color w:val="0563C1"/>
            <w:u w:val="single"/>
            <w:lang w:eastAsia="en-US"/>
          </w:rPr>
          <w:t>www.gulbene.lv</w:t>
        </w:r>
      </w:hyperlink>
      <w:r w:rsidRPr="00212F7D">
        <w:rPr>
          <w:rFonts w:eastAsia="Calibri"/>
          <w:color w:val="000000"/>
          <w:lang w:eastAsia="en-US"/>
        </w:rPr>
        <w:t xml:space="preserve"> līdz </w:t>
      </w:r>
      <w:r w:rsidRPr="00212F7D">
        <w:rPr>
          <w:rFonts w:eastAsia="Calibri"/>
          <w:b/>
          <w:lang w:eastAsia="en-US"/>
        </w:rPr>
        <w:t>2023.gada 18.janvārim</w:t>
      </w:r>
      <w:r w:rsidRPr="00212F7D">
        <w:rPr>
          <w:rFonts w:eastAsia="Calibri"/>
          <w:lang w:eastAsia="en-US"/>
        </w:rPr>
        <w:t xml:space="preserve">, ir tiesīgi iepazīties ar Nomas objektu dabā, kā arī ar būvniecības procesā esošā Nomas objekta būvatļauju un būvprojektu, vismaz divas darba dienas iepriekš, piesakoties un saskaņojot to ar Gulbenes novada domes priekšsēdētāja padomnieku attīstības, projektu un būvniecības jautājumos Jāni </w:t>
      </w:r>
      <w:proofErr w:type="spellStart"/>
      <w:r w:rsidRPr="00212F7D">
        <w:rPr>
          <w:rFonts w:eastAsia="Calibri"/>
          <w:lang w:eastAsia="en-US"/>
        </w:rPr>
        <w:t>Barinski</w:t>
      </w:r>
      <w:proofErr w:type="spellEnd"/>
      <w:r w:rsidRPr="00212F7D">
        <w:rPr>
          <w:rFonts w:eastAsia="Calibri"/>
          <w:lang w:eastAsia="en-US"/>
        </w:rPr>
        <w:t>, e-pasts: janis.barinskis@gulbene.lv, tālrunis 26467459.</w:t>
      </w:r>
    </w:p>
    <w:p w14:paraId="68B6FA89" w14:textId="77777777" w:rsidR="00212F7D" w:rsidRPr="00212F7D" w:rsidRDefault="00212F7D" w:rsidP="00212F7D">
      <w:pPr>
        <w:tabs>
          <w:tab w:val="left" w:pos="567"/>
        </w:tabs>
        <w:contextualSpacing/>
        <w:jc w:val="both"/>
        <w:rPr>
          <w:rFonts w:eastAsia="Calibri"/>
          <w:lang w:eastAsia="en-US"/>
        </w:rPr>
      </w:pPr>
    </w:p>
    <w:p w14:paraId="4EB63914" w14:textId="77777777" w:rsidR="00212F7D" w:rsidRPr="00212F7D" w:rsidRDefault="00212F7D" w:rsidP="00DE1647">
      <w:pPr>
        <w:numPr>
          <w:ilvl w:val="0"/>
          <w:numId w:val="58"/>
        </w:numPr>
        <w:tabs>
          <w:tab w:val="left" w:pos="426"/>
        </w:tabs>
        <w:spacing w:after="160" w:line="259" w:lineRule="auto"/>
        <w:ind w:left="426" w:hanging="426"/>
        <w:contextualSpacing/>
        <w:jc w:val="center"/>
        <w:rPr>
          <w:rFonts w:eastAsia="Calibri"/>
          <w:b/>
          <w:lang w:eastAsia="en-US"/>
        </w:rPr>
      </w:pPr>
      <w:r w:rsidRPr="00212F7D">
        <w:rPr>
          <w:rFonts w:eastAsia="Calibri"/>
          <w:b/>
          <w:lang w:eastAsia="en-US"/>
        </w:rPr>
        <w:t>Nomas īpašie nosacījumi</w:t>
      </w:r>
    </w:p>
    <w:p w14:paraId="3FB88FE7" w14:textId="77777777" w:rsidR="00212F7D" w:rsidRPr="00212F7D" w:rsidRDefault="00212F7D" w:rsidP="00212F7D">
      <w:pPr>
        <w:tabs>
          <w:tab w:val="left" w:pos="426"/>
        </w:tabs>
        <w:contextualSpacing/>
        <w:rPr>
          <w:rFonts w:eastAsia="Calibri"/>
          <w:b/>
          <w:lang w:eastAsia="en-US"/>
        </w:rPr>
      </w:pPr>
    </w:p>
    <w:p w14:paraId="26757061"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b/>
          <w:lang w:eastAsia="en-US"/>
        </w:rPr>
      </w:pPr>
      <w:r w:rsidRPr="00212F7D">
        <w:rPr>
          <w:rFonts w:eastAsia="Calibri"/>
          <w:lang w:eastAsia="en-US"/>
        </w:rPr>
        <w:t>Nomas objekta nomas līgums (1.pielikums) (turpmāk – Nomas līgums) tiek slēgts uz termiņu – 15 (piecpadsmit) gadi no Nomas līguma spēkā stāšanās dienas. Nomas līgums ir šo izsoles noteikumu neatņemama sastāvdaļa. Nomas maksa par Nomas objektu jāsāk maksāt no Nomas līguma spēkā stāšanās dienas Nomas līgumā noteiktajā kārtībā.</w:t>
      </w:r>
    </w:p>
    <w:p w14:paraId="0264FC74"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b/>
          <w:lang w:eastAsia="en-US"/>
        </w:rPr>
      </w:pPr>
      <w:r w:rsidRPr="00212F7D">
        <w:rPr>
          <w:rFonts w:eastAsia="Calibri"/>
          <w:lang w:eastAsia="en-US"/>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212F7D">
        <w:rPr>
          <w:lang w:eastAsia="en-US"/>
        </w:rPr>
        <w:t xml:space="preserve">36,66 EUR (trīsdesmit seši </w:t>
      </w:r>
      <w:proofErr w:type="spellStart"/>
      <w:r w:rsidRPr="00212F7D">
        <w:rPr>
          <w:i/>
          <w:lang w:eastAsia="en-US"/>
        </w:rPr>
        <w:t>euro</w:t>
      </w:r>
      <w:proofErr w:type="spellEnd"/>
      <w:r w:rsidRPr="00212F7D">
        <w:rPr>
          <w:i/>
          <w:lang w:eastAsia="en-US"/>
        </w:rPr>
        <w:t xml:space="preserve"> </w:t>
      </w:r>
      <w:r w:rsidRPr="00212F7D">
        <w:rPr>
          <w:iCs/>
          <w:lang w:eastAsia="en-US"/>
        </w:rPr>
        <w:t>sešdesmit seši centi</w:t>
      </w:r>
      <w:r w:rsidRPr="00212F7D">
        <w:rPr>
          <w:lang w:eastAsia="en-US"/>
        </w:rPr>
        <w:t xml:space="preserve">) apmērā bez pievienotās vērtības nodokļa. </w:t>
      </w:r>
      <w:r w:rsidRPr="00212F7D">
        <w:rPr>
          <w:rFonts w:eastAsia="Calibri"/>
          <w:lang w:eastAsia="en-US"/>
        </w:rPr>
        <w:t xml:space="preserve"> </w:t>
      </w:r>
    </w:p>
    <w:p w14:paraId="77359EFE"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b/>
          <w:lang w:eastAsia="en-US"/>
        </w:rPr>
      </w:pPr>
      <w:r w:rsidRPr="00212F7D">
        <w:rPr>
          <w:rFonts w:eastAsia="Calibri"/>
          <w:lang w:eastAsia="en-US"/>
        </w:rPr>
        <w:t xml:space="preserve">Nomas objekts tiek iznomāts Nomniekam ar mērķi īstenot Iznomātāja Projektu Eiropas Reģionālās attīstības fonda darbības programmas “Izaugsme un nodarbinātība” 5.6.2. specifiskā atbalsta mērķa “Teritoriju </w:t>
      </w:r>
      <w:proofErr w:type="spellStart"/>
      <w:r w:rsidRPr="00212F7D">
        <w:rPr>
          <w:rFonts w:eastAsia="Calibri"/>
          <w:lang w:eastAsia="en-US"/>
        </w:rPr>
        <w:t>revitalizācija</w:t>
      </w:r>
      <w:proofErr w:type="spellEnd"/>
      <w:r w:rsidRPr="00212F7D">
        <w:rPr>
          <w:rFonts w:eastAsia="Calibri"/>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212F7D">
        <w:rPr>
          <w:rFonts w:eastAsia="Calibri"/>
          <w:lang w:eastAsia="en-US"/>
        </w:rPr>
        <w:t>revitalizācija</w:t>
      </w:r>
      <w:proofErr w:type="spellEnd"/>
      <w:r w:rsidRPr="00212F7D">
        <w:rPr>
          <w:rFonts w:eastAsia="Calibri"/>
          <w:lang w:eastAsia="en-US"/>
        </w:rPr>
        <w:t xml:space="preserve"> uzņēmējdarbības veicināšanai pašvaldībās” ietvaros. </w:t>
      </w:r>
    </w:p>
    <w:p w14:paraId="5F216099"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b/>
          <w:lang w:eastAsia="en-US"/>
        </w:rPr>
      </w:pPr>
      <w:r w:rsidRPr="00212F7D">
        <w:rPr>
          <w:rFonts w:eastAsia="Calibri"/>
          <w:lang w:eastAsia="en-US"/>
        </w:rPr>
        <w:t xml:space="preserve">Nomas objekts tiek iznomāts Nomniekam izsoles pieteikumā paredzētās komercdarbības veikšanai, kas nedrīkst būt saistīta ar šādām tautsaimniecības nozarēm (atbilstoši </w:t>
      </w:r>
      <w:hyperlink r:id="rId117" w:tooltip="Atvērt Regulu" w:history="1">
        <w:r w:rsidRPr="00212F7D">
          <w:rPr>
            <w:rFonts w:eastAsia="Calibri"/>
            <w:color w:val="0563C1"/>
            <w:u w:val="single"/>
            <w:lang w:eastAsia="en-US"/>
          </w:rPr>
          <w:t>Eiropas Parlamenta un Padomes 2006. gada 20. decembra Regulai (EK) Nr. 1893/2006</w:t>
        </w:r>
      </w:hyperlink>
      <w:r w:rsidRPr="00212F7D">
        <w:rPr>
          <w:rFonts w:eastAsia="Calibri"/>
          <w:lang w:eastAsia="en-US"/>
        </w:rPr>
        <w:t xml:space="preserve">, ar ko izveido NACE 2. </w:t>
      </w:r>
      <w:proofErr w:type="spellStart"/>
      <w:r w:rsidRPr="00212F7D">
        <w:rPr>
          <w:rFonts w:eastAsia="Calibri"/>
          <w:lang w:eastAsia="en-US"/>
        </w:rPr>
        <w:t>red</w:t>
      </w:r>
      <w:proofErr w:type="spellEnd"/>
      <w:r w:rsidRPr="00212F7D">
        <w:rPr>
          <w:rFonts w:eastAsia="Calibri"/>
          <w:lang w:eastAsia="en-US"/>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1E83B4C3"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b/>
          <w:lang w:eastAsia="en-US"/>
        </w:rPr>
      </w:pPr>
      <w:r w:rsidRPr="00212F7D">
        <w:rPr>
          <w:rFonts w:eastAsia="Calibri"/>
          <w:lang w:eastAsia="en-US"/>
        </w:rPr>
        <w:t xml:space="preserve">elektroenerģija, gāzes apgāde, siltumapgāde, izņemot gaisa kondicionēšanu (NACE kods: D); </w:t>
      </w:r>
    </w:p>
    <w:p w14:paraId="3DBA54E3"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b/>
          <w:lang w:eastAsia="en-US"/>
        </w:rPr>
      </w:pPr>
      <w:r w:rsidRPr="00212F7D">
        <w:rPr>
          <w:rFonts w:eastAsia="Calibri"/>
          <w:lang w:eastAsia="en-US"/>
        </w:rPr>
        <w:t>ūdensapgāde, kā arī notekūdeņu, atkritumu apsaimniekošana un sanācija, izņemot otrreizējo pārstrādi (NACE kods: E);</w:t>
      </w:r>
    </w:p>
    <w:p w14:paraId="30575D36"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b/>
          <w:lang w:eastAsia="en-US"/>
        </w:rPr>
      </w:pPr>
      <w:r w:rsidRPr="00212F7D">
        <w:rPr>
          <w:rFonts w:eastAsia="Calibri"/>
          <w:lang w:eastAsia="en-US"/>
        </w:rPr>
        <w:t>vairumtirdzniecība un mazumtirdzniecība, izņemot automobiļu un motociklu remontu (NACE kods: G);</w:t>
      </w:r>
    </w:p>
    <w:p w14:paraId="229FA4CE"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b/>
          <w:lang w:eastAsia="en-US"/>
        </w:rPr>
      </w:pPr>
      <w:r w:rsidRPr="00212F7D">
        <w:rPr>
          <w:rFonts w:eastAsia="Calibri"/>
          <w:lang w:eastAsia="en-US"/>
        </w:rPr>
        <w:t>finanšu un apdrošināšanas darbības (NACE kods: K);</w:t>
      </w:r>
    </w:p>
    <w:p w14:paraId="6182318D"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b/>
          <w:lang w:eastAsia="en-US"/>
        </w:rPr>
      </w:pPr>
      <w:r w:rsidRPr="00212F7D">
        <w:rPr>
          <w:rFonts w:eastAsia="Calibri"/>
          <w:lang w:eastAsia="en-US"/>
        </w:rPr>
        <w:t xml:space="preserve">operācijas ar nekustamo īpašumu (NACE kods: L); </w:t>
      </w:r>
    </w:p>
    <w:p w14:paraId="5AB3C956"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b/>
          <w:lang w:eastAsia="en-US"/>
        </w:rPr>
      </w:pPr>
      <w:r w:rsidRPr="00212F7D">
        <w:rPr>
          <w:rFonts w:eastAsia="Calibri"/>
          <w:lang w:eastAsia="en-US"/>
        </w:rPr>
        <w:t>valsts pārvalde un aizsardzība, obligātā sociālā apdrošināšana (NACE kods: O);</w:t>
      </w:r>
    </w:p>
    <w:p w14:paraId="3E3FBD49"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b/>
          <w:lang w:eastAsia="en-US"/>
        </w:rPr>
      </w:pPr>
      <w:r w:rsidRPr="00212F7D">
        <w:rPr>
          <w:rFonts w:eastAsia="Calibri"/>
          <w:lang w:eastAsia="en-US"/>
        </w:rPr>
        <w:t xml:space="preserve">azartspēles un derības (NACE kods: R92); </w:t>
      </w:r>
    </w:p>
    <w:p w14:paraId="2E4D7994"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b/>
          <w:lang w:eastAsia="en-US"/>
        </w:rPr>
      </w:pPr>
      <w:r w:rsidRPr="00212F7D">
        <w:rPr>
          <w:rFonts w:eastAsia="Calibri"/>
          <w:lang w:eastAsia="en-US"/>
        </w:rPr>
        <w:t xml:space="preserve">tabakas audzēšana (NACE kods: A01.15) un tabakas izstrādājumu ražošana (NACE kods: C12); </w:t>
      </w:r>
    </w:p>
    <w:p w14:paraId="6D3DF75B"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b/>
          <w:lang w:eastAsia="en-US"/>
        </w:rPr>
      </w:pPr>
      <w:proofErr w:type="spellStart"/>
      <w:r w:rsidRPr="00212F7D">
        <w:rPr>
          <w:rFonts w:eastAsia="Calibri"/>
          <w:lang w:eastAsia="en-US"/>
        </w:rPr>
        <w:t>ārpusteritoriālo</w:t>
      </w:r>
      <w:proofErr w:type="spellEnd"/>
      <w:r w:rsidRPr="00212F7D">
        <w:rPr>
          <w:rFonts w:eastAsia="Calibri"/>
          <w:lang w:eastAsia="en-US"/>
        </w:rPr>
        <w:t xml:space="preserve"> organizāciju un institūciju darbība (NACE kods: U).</w:t>
      </w:r>
    </w:p>
    <w:p w14:paraId="7D476108"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b/>
          <w:lang w:eastAsia="en-US"/>
        </w:rPr>
      </w:pPr>
      <w:r w:rsidRPr="00212F7D">
        <w:rPr>
          <w:rFonts w:eastAsia="Calibri"/>
          <w:lang w:eastAsia="en-US"/>
        </w:rPr>
        <w:t>Nomniekam patstāvīgi jāsaņem visi nepieciešamie saskaņojumi, atļaujas, citi dokumenti, ja tādi nepieciešami, lai Nomas objektu izmantotu Nomas līgumā norādītajam mērķim.</w:t>
      </w:r>
    </w:p>
    <w:p w14:paraId="36625D3A"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b/>
          <w:lang w:eastAsia="en-US"/>
        </w:rPr>
      </w:pPr>
      <w:r w:rsidRPr="00212F7D">
        <w:rPr>
          <w:rFonts w:eastAsia="Calibri"/>
          <w:lang w:eastAsia="en-US"/>
        </w:rPr>
        <w:t xml:space="preserve">Nomniekam patstāvīgi par saviem līdzekļiem jāveic Ēkas pielāgošana, tai skaitā arī papildus iekšējo inženierkomunikāciju un cita veida </w:t>
      </w:r>
      <w:proofErr w:type="spellStart"/>
      <w:r w:rsidRPr="00212F7D">
        <w:rPr>
          <w:rFonts w:eastAsia="Calibri"/>
          <w:lang w:eastAsia="en-US"/>
        </w:rPr>
        <w:t>inženiersistēmu</w:t>
      </w:r>
      <w:proofErr w:type="spellEnd"/>
      <w:r w:rsidRPr="00212F7D">
        <w:rPr>
          <w:rFonts w:eastAsia="Calibri"/>
          <w:lang w:eastAsia="en-US"/>
        </w:rPr>
        <w:t xml:space="preserve"> izbūve, ja tāda ir nepieciešama, lai izmantotu Nomas objektu šo izsoles noteikumu 3.3. un 3.4. punktā norādītajiem mērķiem. </w:t>
      </w:r>
      <w:r w:rsidRPr="00212F7D">
        <w:rPr>
          <w:rFonts w:eastAsia="Calibri"/>
          <w:lang w:eastAsia="en-US"/>
        </w:rPr>
        <w:lastRenderedPageBreak/>
        <w:t>Darbi veicami atbilstoši Latvijas Republikā spēkā esošiem būvniecību regulējošiem normatīviem aktiem. Nomniekam ar Iznomātāju jāsaskaņo būvdarbi, tajā skaitā Ēkā iebūvējamās iekārtas un ierīces atbilstoši normatīvajam regulējumam.</w:t>
      </w:r>
    </w:p>
    <w:p w14:paraId="769F5481"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b/>
          <w:lang w:eastAsia="en-US"/>
        </w:rPr>
      </w:pPr>
      <w:r w:rsidRPr="00212F7D">
        <w:rPr>
          <w:rFonts w:eastAsia="Calibri"/>
          <w:lang w:eastAsia="en-US"/>
        </w:rPr>
        <w:t>Lai nodrošinātu Iznomātāja īstenotā Projekta sasniedzamos rādītājus, Nomniekam ir pienākums Nomas līgumā noteiktajā kārtībā līdz 2023.gada 31.decembrim (vai līdz datumam, kas ir grozīts atbilstoši normatīvajiem aktiem) Nomas objekta teritorijā:</w:t>
      </w:r>
    </w:p>
    <w:p w14:paraId="5979E248" w14:textId="77777777" w:rsidR="00212F7D" w:rsidRPr="00212F7D" w:rsidRDefault="00212F7D" w:rsidP="00DE1647">
      <w:pPr>
        <w:numPr>
          <w:ilvl w:val="2"/>
          <w:numId w:val="58"/>
        </w:numPr>
        <w:spacing w:after="160" w:line="259" w:lineRule="auto"/>
        <w:contextualSpacing/>
        <w:rPr>
          <w:rFonts w:eastAsia="Calibri"/>
          <w:lang w:eastAsia="en-US"/>
        </w:rPr>
      </w:pPr>
      <w:r w:rsidRPr="00212F7D">
        <w:rPr>
          <w:rFonts w:eastAsia="Calibri"/>
          <w:lang w:eastAsia="en-US"/>
        </w:rPr>
        <w:t xml:space="preserve">veikt investīcijas savos nemateriālajos ieguldījumos un pamatlīdzekļos ne mazāk kā 101 125,00 EUR (viens simts viens tūkstotis viens simts divdesmit pieci </w:t>
      </w:r>
      <w:proofErr w:type="spellStart"/>
      <w:r w:rsidRPr="00212F7D">
        <w:rPr>
          <w:rFonts w:eastAsia="Calibri"/>
          <w:i/>
          <w:iCs/>
          <w:lang w:eastAsia="en-US"/>
        </w:rPr>
        <w:t>euro</w:t>
      </w:r>
      <w:proofErr w:type="spellEnd"/>
      <w:r w:rsidRPr="00212F7D">
        <w:rPr>
          <w:rFonts w:eastAsia="Calibri"/>
          <w:lang w:eastAsia="en-US"/>
        </w:rPr>
        <w:t xml:space="preserve"> nulle centi);</w:t>
      </w:r>
    </w:p>
    <w:p w14:paraId="33EAC317"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b/>
          <w:lang w:eastAsia="en-US"/>
        </w:rPr>
      </w:pPr>
      <w:r w:rsidRPr="00212F7D">
        <w:rPr>
          <w:rFonts w:eastAsia="Calibri"/>
          <w:lang w:eastAsia="en-US"/>
        </w:rPr>
        <w:t>izveidot ne mazāk kā 8 (astoņas) jaunas darba vietas.</w:t>
      </w:r>
      <w:r w:rsidRPr="00212F7D">
        <w:rPr>
          <w:rFonts w:eastAsia="Calibri"/>
          <w:lang w:eastAsia="en-US"/>
        </w:rPr>
        <w:tab/>
      </w:r>
    </w:p>
    <w:p w14:paraId="504B2884"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b/>
          <w:lang w:eastAsia="en-US"/>
        </w:rPr>
      </w:pPr>
      <w:r w:rsidRPr="00212F7D">
        <w:rPr>
          <w:rFonts w:eastAsia="Calibri"/>
          <w:lang w:eastAsia="en-US"/>
        </w:rPr>
        <w:t xml:space="preserve">Šo izsoles noteikumu 3.7. punktā norādīto sasniedzamo rādītāju vērtības ir attiecināmas, ja tās atbilst Ministru kabineta 2015.gada 10.novembra noteikumu Nr. 645 “Darbības programmas “Izaugsme un nodarbinātība” 5.6.2. specifiskā atbalsta mērķa “Teritoriju </w:t>
      </w:r>
      <w:proofErr w:type="spellStart"/>
      <w:r w:rsidRPr="00212F7D">
        <w:rPr>
          <w:rFonts w:eastAsia="Calibri"/>
          <w:lang w:eastAsia="en-US"/>
        </w:rPr>
        <w:t>revitalizācija</w:t>
      </w:r>
      <w:proofErr w:type="spellEnd"/>
      <w:r w:rsidRPr="00212F7D">
        <w:rPr>
          <w:rFonts w:eastAsia="Calibri"/>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212F7D">
        <w:rPr>
          <w:rFonts w:eastAsia="Calibri"/>
          <w:lang w:eastAsia="en-US"/>
        </w:rPr>
        <w:t>revitalizācija</w:t>
      </w:r>
      <w:proofErr w:type="spellEnd"/>
      <w:r w:rsidRPr="00212F7D">
        <w:rPr>
          <w:rFonts w:eastAsia="Calibri"/>
          <w:lang w:eastAsia="en-US"/>
        </w:rPr>
        <w:t xml:space="preserve"> uzņēmējdarbības veicināšanai pašvaldībās” īstenošanas noteikumi” </w:t>
      </w:r>
      <w:hyperlink r:id="rId118" w:anchor="p10" w:tooltip="Atvert tiesību normu" w:history="1">
        <w:r w:rsidRPr="00212F7D">
          <w:rPr>
            <w:rFonts w:eastAsia="Calibri"/>
            <w:color w:val="0563C1"/>
            <w:lang w:eastAsia="en-US"/>
          </w:rPr>
          <w:t>10</w:t>
        </w:r>
      </w:hyperlink>
      <w:r w:rsidRPr="00212F7D">
        <w:rPr>
          <w:rFonts w:eastAsia="Calibri"/>
          <w:lang w:eastAsia="en-US"/>
        </w:rPr>
        <w:t xml:space="preserve">. un </w:t>
      </w:r>
      <w:hyperlink r:id="rId119" w:anchor="p10_1" w:tooltip="Atvērt tiesību normu" w:history="1">
        <w:r w:rsidRPr="00212F7D">
          <w:rPr>
            <w:rFonts w:eastAsia="Calibri"/>
            <w:color w:val="0563C1"/>
            <w:lang w:eastAsia="en-US"/>
          </w:rPr>
          <w:t>10.</w:t>
        </w:r>
        <w:r w:rsidRPr="00212F7D">
          <w:rPr>
            <w:rFonts w:eastAsia="Calibri"/>
            <w:color w:val="0563C1"/>
            <w:vertAlign w:val="superscript"/>
            <w:lang w:eastAsia="en-US"/>
          </w:rPr>
          <w:t>1</w:t>
        </w:r>
      </w:hyperlink>
      <w:r w:rsidRPr="00212F7D">
        <w:rPr>
          <w:rFonts w:eastAsia="Calibri"/>
          <w:lang w:eastAsia="en-US"/>
        </w:rPr>
        <w:t xml:space="preserve"> punktam. Par šo izsoles noteikumu 3.7.punktā norādītajiem sasniedzamajiem rādītājiem Nomniekam ir pienākums  informēt Iznomātāju.</w:t>
      </w:r>
    </w:p>
    <w:p w14:paraId="6E5E1DA7"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b/>
          <w:lang w:eastAsia="en-US"/>
        </w:rPr>
      </w:pPr>
      <w:r w:rsidRPr="00212F7D">
        <w:rPr>
          <w:rFonts w:eastAsia="Calibri"/>
          <w:lang w:eastAsia="en-US"/>
        </w:rPr>
        <w:t>Ar Iznomātāja rakstveida piekrišanu (Gulbenes novada domes lēmumu) Nomniekam ir tiesības nodot Nomas objektu vai tā daļu apakšnomā bez peļņas gūšanas nolūka, nodrošinot apakšnomnieka atbilstību šo izsoles noteikumu 5. nodaļas nosacījumiem.</w:t>
      </w:r>
    </w:p>
    <w:p w14:paraId="2BA4775F"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b/>
          <w:lang w:eastAsia="en-US"/>
        </w:rPr>
      </w:pPr>
      <w:r w:rsidRPr="00212F7D">
        <w:rPr>
          <w:rFonts w:eastAsia="Calibri"/>
          <w:lang w:eastAsia="en-US"/>
        </w:rPr>
        <w:t xml:space="preserve">Nomniekam netiek piešķirta apbūves tiesība. </w:t>
      </w:r>
    </w:p>
    <w:p w14:paraId="5F8439F9" w14:textId="77777777" w:rsidR="00212F7D" w:rsidRPr="00212F7D" w:rsidRDefault="00212F7D" w:rsidP="00212F7D">
      <w:pPr>
        <w:tabs>
          <w:tab w:val="left" w:pos="567"/>
        </w:tabs>
        <w:contextualSpacing/>
        <w:jc w:val="both"/>
        <w:rPr>
          <w:rFonts w:eastAsia="Calibri"/>
          <w:lang w:eastAsia="en-US"/>
        </w:rPr>
      </w:pPr>
    </w:p>
    <w:p w14:paraId="6EB0E3B7" w14:textId="53AF9E3E" w:rsidR="00212F7D" w:rsidRPr="00DE1647" w:rsidRDefault="00212F7D" w:rsidP="00DE1647">
      <w:pPr>
        <w:pStyle w:val="Sarakstarindkopa"/>
        <w:numPr>
          <w:ilvl w:val="0"/>
          <w:numId w:val="58"/>
        </w:numPr>
        <w:tabs>
          <w:tab w:val="left" w:pos="284"/>
        </w:tabs>
        <w:spacing w:line="259" w:lineRule="auto"/>
        <w:rPr>
          <w:rFonts w:ascii="Times New Roman" w:hAnsi="Times New Roman"/>
          <w:b/>
          <w:sz w:val="24"/>
          <w:szCs w:val="24"/>
        </w:rPr>
      </w:pPr>
      <w:r w:rsidRPr="00DE1647">
        <w:rPr>
          <w:rFonts w:ascii="Times New Roman" w:hAnsi="Times New Roman"/>
          <w:b/>
          <w:sz w:val="24"/>
          <w:szCs w:val="24"/>
        </w:rPr>
        <w:t>Izsoles veids, vieta, datums un laiks</w:t>
      </w:r>
    </w:p>
    <w:p w14:paraId="131CD0A7" w14:textId="77777777" w:rsidR="00212F7D" w:rsidRPr="00212F7D" w:rsidRDefault="00212F7D" w:rsidP="00212F7D">
      <w:pPr>
        <w:rPr>
          <w:rFonts w:eastAsia="Calibri"/>
          <w:b/>
          <w:lang w:eastAsia="en-US"/>
        </w:rPr>
      </w:pPr>
    </w:p>
    <w:p w14:paraId="537D632B"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Izsoles veids: mutiska izsole ar augšupejošu soli.</w:t>
      </w:r>
    </w:p>
    <w:p w14:paraId="0C5253EC"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Izsole notiek </w:t>
      </w:r>
      <w:r w:rsidRPr="00212F7D">
        <w:rPr>
          <w:rFonts w:eastAsia="Calibri"/>
          <w:b/>
          <w:lang w:eastAsia="en-US"/>
        </w:rPr>
        <w:t>2023.gada 24.janvārī plkst. 11.00</w:t>
      </w:r>
      <w:r w:rsidRPr="00212F7D">
        <w:rPr>
          <w:rFonts w:eastAsia="Calibri"/>
          <w:lang w:eastAsia="en-US"/>
        </w:rPr>
        <w:t>, Gulbenes novada pašvaldības administrācijas ēkā, Ābeļu ielā 2, Gulbenē, Gulbenes novadā, 3.stāva zālē.</w:t>
      </w:r>
    </w:p>
    <w:p w14:paraId="4D6A3C68" w14:textId="77777777" w:rsidR="00212F7D" w:rsidRPr="00212F7D" w:rsidRDefault="00212F7D" w:rsidP="00212F7D">
      <w:pPr>
        <w:jc w:val="both"/>
        <w:rPr>
          <w:rFonts w:eastAsia="Calibri"/>
          <w:lang w:eastAsia="en-US"/>
        </w:rPr>
      </w:pPr>
    </w:p>
    <w:p w14:paraId="7F9C3A0B" w14:textId="77777777" w:rsidR="00212F7D" w:rsidRPr="00212F7D" w:rsidRDefault="00212F7D" w:rsidP="00DE1647">
      <w:pPr>
        <w:numPr>
          <w:ilvl w:val="0"/>
          <w:numId w:val="58"/>
        </w:numPr>
        <w:tabs>
          <w:tab w:val="left" w:pos="284"/>
        </w:tabs>
        <w:spacing w:after="160" w:line="259" w:lineRule="auto"/>
        <w:ind w:left="284" w:hanging="284"/>
        <w:contextualSpacing/>
        <w:jc w:val="center"/>
        <w:rPr>
          <w:rFonts w:eastAsia="Calibri"/>
          <w:lang w:eastAsia="en-US"/>
        </w:rPr>
      </w:pPr>
      <w:r w:rsidRPr="00212F7D">
        <w:rPr>
          <w:rFonts w:eastAsia="Calibri"/>
          <w:b/>
          <w:lang w:eastAsia="en-US"/>
        </w:rPr>
        <w:t>Izsoles dalībnieki</w:t>
      </w:r>
    </w:p>
    <w:p w14:paraId="276BB727" w14:textId="77777777" w:rsidR="00212F7D" w:rsidRPr="00212F7D" w:rsidRDefault="00212F7D" w:rsidP="00212F7D">
      <w:pPr>
        <w:tabs>
          <w:tab w:val="left" w:pos="284"/>
        </w:tabs>
        <w:contextualSpacing/>
        <w:rPr>
          <w:rFonts w:eastAsia="Calibri"/>
          <w:lang w:eastAsia="en-US"/>
        </w:rPr>
      </w:pPr>
    </w:p>
    <w:p w14:paraId="6A5E1015"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Par izsoles dalībnieku var kļūt komercsabiedrība atbilstoši </w:t>
      </w:r>
      <w:hyperlink r:id="rId120" w:tooltip="Atvērt Regulu" w:history="1">
        <w:r w:rsidRPr="00212F7D">
          <w:rPr>
            <w:rFonts w:eastAsia="Calibri"/>
            <w:color w:val="0563C1"/>
            <w:u w:val="single"/>
            <w:lang w:eastAsia="en-US"/>
          </w:rPr>
          <w:t>Eiropas Komisijas Regulā  (ES) Nr.651/2014</w:t>
        </w:r>
      </w:hyperlink>
      <w:r w:rsidRPr="00212F7D">
        <w:rPr>
          <w:rFonts w:eastAsia="Calibri"/>
          <w:lang w:eastAsia="en-US"/>
        </w:rPr>
        <w:t>, ar ko noteiktas atbalsta kategorijas atzīst par saderīgām ar iekšējo tirgu, piemērojot Līguma 107. un 108. pantu (Eiropas Savienības Oficiālais Vēstnesis, 2014. gada 26. jūnijs, Nr. L 187), un Ministru kabineta 2015.gada 10.novembra noteikumos Nr.645 “</w:t>
      </w:r>
      <w:hyperlink r:id="rId121" w:tooltip="Atvērt MK noteikumus" w:history="1">
        <w:r w:rsidRPr="00212F7D">
          <w:rPr>
            <w:rFonts w:eastAsia="Calibri"/>
            <w:color w:val="0563C1"/>
            <w:u w:val="single"/>
            <w:lang w:eastAsia="en-US"/>
          </w:rPr>
          <w:t xml:space="preserve">Darbības programmas “Izaugsme un nodarbinātība” 5.6.2. specifiskā atbalsta mērķa “Teritoriju </w:t>
        </w:r>
        <w:proofErr w:type="spellStart"/>
        <w:r w:rsidRPr="00212F7D">
          <w:rPr>
            <w:rFonts w:eastAsia="Calibri"/>
            <w:color w:val="0563C1"/>
            <w:u w:val="single"/>
            <w:lang w:eastAsia="en-US"/>
          </w:rPr>
          <w:t>revitalizācija</w:t>
        </w:r>
        <w:proofErr w:type="spellEnd"/>
        <w:r w:rsidRPr="00212F7D">
          <w:rPr>
            <w:rFonts w:eastAsia="Calibri"/>
            <w:color w:val="0563C1"/>
            <w:u w:val="single"/>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212F7D">
          <w:rPr>
            <w:rFonts w:eastAsia="Calibri"/>
            <w:color w:val="0563C1"/>
            <w:u w:val="single"/>
            <w:lang w:eastAsia="en-US"/>
          </w:rPr>
          <w:t>revitalizācija</w:t>
        </w:r>
        <w:proofErr w:type="spellEnd"/>
        <w:r w:rsidRPr="00212F7D">
          <w:rPr>
            <w:rFonts w:eastAsia="Calibri"/>
            <w:color w:val="0563C1"/>
            <w:u w:val="single"/>
            <w:lang w:eastAsia="en-US"/>
          </w:rPr>
          <w:t xml:space="preserve"> uzņēmējdarbības veicināšanai pašvaldībās” īstenošanas noteikumi</w:t>
        </w:r>
      </w:hyperlink>
      <w:r w:rsidRPr="00212F7D">
        <w:rPr>
          <w:rFonts w:eastAsia="Calibri"/>
          <w:lang w:eastAsia="en-US"/>
        </w:rPr>
        <w:t>” noteikto un, kas saskaņā ar spēkā esošajiem normatīvajiem aktiem un šiem noteikumiem ir tiesīga piedalīties izsolē un iegūt nomas tiesības.</w:t>
      </w:r>
    </w:p>
    <w:p w14:paraId="359BE952"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Izsoles dalībnieka apgrozījuma apjoms pēdējā pārskata gada (2021.gads) laikā veido ne mazāk kā 80% (astoņdesmit procentus) no šo izsoles noteikumu 3.7.1.apakšpunktā norādītā sasniedzamā investīciju apjoma.</w:t>
      </w:r>
    </w:p>
    <w:p w14:paraId="3952B3A6"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Par izsoles dalībnieku nevar būt persona: </w:t>
      </w:r>
    </w:p>
    <w:p w14:paraId="34C2BE5F"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 xml:space="preserve">ar kuru pēdējā gada laikā no šo izsoles noteikumu 6.2.1.apakšpunktā noteiktā pieteikuma iesniegšanas dienas Iznomātājs ir vienpusēji izbeidzis citu līgumu par īpašuma lietošanu, tāpēc ka tā nav pildījusi līgumā noteiktos pienākumus, vai </w:t>
      </w:r>
      <w:r w:rsidRPr="00212F7D">
        <w:rPr>
          <w:rFonts w:eastAsia="Calibri"/>
          <w:lang w:eastAsia="en-US"/>
        </w:rPr>
        <w:lastRenderedPageBreak/>
        <w:t>attiecībā uz šo personu ir stājies spēkā tiesas nolēmums, uz kura pamata tiek izbeigts cits ar Iznomātāju noslēgts līgums par īpašuma lietošanu šīs personas rīcības dēļ;</w:t>
      </w:r>
    </w:p>
    <w:p w14:paraId="2E0E1EE6"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 xml:space="preserve">kurai ir Valsts ieņēmumu dienesta administrēto nodokļu (nodevu) parādi Latvijas Republikā vai valstī, kurā tā reģistrēta, tajā skaitā, valsts sociālās apdrošināšanas iemaksu parādi, kas kopsummā pārsniedz 150 EUR (viens simts piecdesmit </w:t>
      </w:r>
      <w:proofErr w:type="spellStart"/>
      <w:r w:rsidRPr="00212F7D">
        <w:rPr>
          <w:rFonts w:eastAsia="Calibri"/>
          <w:i/>
          <w:iCs/>
          <w:lang w:eastAsia="en-US"/>
        </w:rPr>
        <w:t>euro</w:t>
      </w:r>
      <w:proofErr w:type="spellEnd"/>
      <w:r w:rsidRPr="00212F7D">
        <w:rPr>
          <w:rFonts w:eastAsia="Calibri"/>
          <w:lang w:eastAsia="en-US"/>
        </w:rPr>
        <w:t xml:space="preserve">); </w:t>
      </w:r>
    </w:p>
    <w:p w14:paraId="6EC435F8"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 xml:space="preserve">kurai ir nekustamā īpašuma nodokļa, nodevu parāds Gulbenes novada pašvaldības budžetam; </w:t>
      </w:r>
    </w:p>
    <w:p w14:paraId="785751D1"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kura ir atzīstama par nelabticīgu nomnieku, proti, persona, kurai šo izsoles noteikumu 6.2.1.apakšpunktā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48EAC054"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 xml:space="preserve">kurai ar tiesas spriedumu ir pasludināts maksātnespējas process, ar tiesas spriedumu tiek īstenots tiesiskās aizsardzības process vai ar tiesas lēmumu tiek īstenots </w:t>
      </w:r>
      <w:proofErr w:type="spellStart"/>
      <w:r w:rsidRPr="00212F7D">
        <w:rPr>
          <w:rFonts w:eastAsia="Calibri"/>
          <w:lang w:eastAsia="en-US"/>
        </w:rPr>
        <w:t>ārpustiesas</w:t>
      </w:r>
      <w:proofErr w:type="spellEnd"/>
      <w:r w:rsidRPr="00212F7D">
        <w:rPr>
          <w:rFonts w:eastAsia="Calibri"/>
          <w:lang w:eastAsia="en-US"/>
        </w:rPr>
        <w:t xml:space="preserve"> tiesiskās aizsardzības process, vai kuras saimnieciskā darbība ir apturēta vai izbeigta, ir uzsākts likvidācijas process;</w:t>
      </w:r>
    </w:p>
    <w:p w14:paraId="70E124AA"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 xml:space="preserve">kuras saimnieciskā darbība (komersanta pamatdarbībā pārsniedz 50 procentus no neto apgrozījuma) saistīta ar šādām tautsaimniecības nozarēm saskaņā ar Saimniecisko darbību statistisko klasifikāciju Eiropas Kopienā, 2. redakcija (NACE 2 </w:t>
      </w:r>
      <w:proofErr w:type="spellStart"/>
      <w:r w:rsidRPr="00212F7D">
        <w:rPr>
          <w:rFonts w:eastAsia="Calibri"/>
          <w:lang w:eastAsia="en-US"/>
        </w:rPr>
        <w:t>red</w:t>
      </w:r>
      <w:proofErr w:type="spellEnd"/>
      <w:r w:rsidRPr="00212F7D">
        <w:rPr>
          <w:rFonts w:eastAsia="Calibri"/>
          <w:lang w:eastAsia="en-US"/>
        </w:rPr>
        <w:t xml:space="preserve">) projekta īstenošanas vietā: </w:t>
      </w:r>
    </w:p>
    <w:p w14:paraId="084878E9" w14:textId="77777777" w:rsidR="00212F7D" w:rsidRPr="00212F7D" w:rsidRDefault="00212F7D" w:rsidP="00DE1647">
      <w:pPr>
        <w:numPr>
          <w:ilvl w:val="3"/>
          <w:numId w:val="58"/>
        </w:numPr>
        <w:tabs>
          <w:tab w:val="left" w:pos="2127"/>
        </w:tabs>
        <w:spacing w:after="160" w:line="259" w:lineRule="auto"/>
        <w:ind w:left="2127" w:hanging="851"/>
        <w:contextualSpacing/>
        <w:jc w:val="both"/>
        <w:rPr>
          <w:rFonts w:eastAsia="Calibri"/>
          <w:lang w:eastAsia="en-US"/>
        </w:rPr>
      </w:pPr>
      <w:r w:rsidRPr="00212F7D">
        <w:rPr>
          <w:rFonts w:eastAsia="Calibri"/>
          <w:lang w:eastAsia="en-US"/>
        </w:rPr>
        <w:t xml:space="preserve">elektroenerģija, gāzes apgāde, siltumapgāde, izņemot gaisa kondicionēšanu (NACE kods: D); </w:t>
      </w:r>
    </w:p>
    <w:p w14:paraId="5F532C87" w14:textId="77777777" w:rsidR="00212F7D" w:rsidRPr="00212F7D" w:rsidRDefault="00212F7D" w:rsidP="00DE1647">
      <w:pPr>
        <w:numPr>
          <w:ilvl w:val="3"/>
          <w:numId w:val="58"/>
        </w:numPr>
        <w:tabs>
          <w:tab w:val="left" w:pos="2127"/>
        </w:tabs>
        <w:spacing w:after="160" w:line="259" w:lineRule="auto"/>
        <w:ind w:left="2127" w:hanging="851"/>
        <w:contextualSpacing/>
        <w:jc w:val="both"/>
        <w:rPr>
          <w:rFonts w:eastAsia="Calibri"/>
          <w:lang w:eastAsia="en-US"/>
        </w:rPr>
      </w:pPr>
      <w:r w:rsidRPr="00212F7D">
        <w:rPr>
          <w:rFonts w:eastAsia="Calibri"/>
          <w:lang w:eastAsia="en-US"/>
        </w:rPr>
        <w:t>ūdensapgāde, kā arī notekūdeņu, atkritumu apsaimniekošana un sanācija, izņemot otrreizējo pārstrādi (NACE kods: E);</w:t>
      </w:r>
    </w:p>
    <w:p w14:paraId="14E0257D" w14:textId="77777777" w:rsidR="00212F7D" w:rsidRPr="00212F7D" w:rsidRDefault="00212F7D" w:rsidP="00DE1647">
      <w:pPr>
        <w:numPr>
          <w:ilvl w:val="3"/>
          <w:numId w:val="58"/>
        </w:numPr>
        <w:tabs>
          <w:tab w:val="left" w:pos="2127"/>
        </w:tabs>
        <w:spacing w:after="160" w:line="259" w:lineRule="auto"/>
        <w:ind w:left="2127" w:hanging="851"/>
        <w:contextualSpacing/>
        <w:jc w:val="both"/>
        <w:rPr>
          <w:rFonts w:eastAsia="Calibri"/>
          <w:lang w:eastAsia="en-US"/>
        </w:rPr>
      </w:pPr>
      <w:r w:rsidRPr="00212F7D">
        <w:rPr>
          <w:rFonts w:eastAsia="Calibri"/>
          <w:lang w:eastAsia="en-US"/>
        </w:rPr>
        <w:t xml:space="preserve"> vairumtirdzniecība un mazumtirdzniecība, izņemot automobiļu un motociklu remontu (NACE kods: G); </w:t>
      </w:r>
    </w:p>
    <w:p w14:paraId="760AFC35" w14:textId="77777777" w:rsidR="00212F7D" w:rsidRPr="00212F7D" w:rsidRDefault="00212F7D" w:rsidP="00DE1647">
      <w:pPr>
        <w:numPr>
          <w:ilvl w:val="3"/>
          <w:numId w:val="58"/>
        </w:numPr>
        <w:tabs>
          <w:tab w:val="left" w:pos="2127"/>
        </w:tabs>
        <w:spacing w:after="160" w:line="259" w:lineRule="auto"/>
        <w:ind w:left="2127" w:hanging="851"/>
        <w:contextualSpacing/>
        <w:jc w:val="both"/>
        <w:rPr>
          <w:rFonts w:eastAsia="Calibri"/>
          <w:lang w:eastAsia="en-US"/>
        </w:rPr>
      </w:pPr>
      <w:r w:rsidRPr="00212F7D">
        <w:rPr>
          <w:rFonts w:eastAsia="Calibri"/>
          <w:lang w:eastAsia="en-US"/>
        </w:rPr>
        <w:t xml:space="preserve">finanšu un apdrošināšanas darbības (NACE kods: K); </w:t>
      </w:r>
    </w:p>
    <w:p w14:paraId="1E7A6841" w14:textId="77777777" w:rsidR="00212F7D" w:rsidRPr="00212F7D" w:rsidRDefault="00212F7D" w:rsidP="00DE1647">
      <w:pPr>
        <w:numPr>
          <w:ilvl w:val="3"/>
          <w:numId w:val="58"/>
        </w:numPr>
        <w:tabs>
          <w:tab w:val="left" w:pos="2127"/>
        </w:tabs>
        <w:spacing w:after="160" w:line="259" w:lineRule="auto"/>
        <w:ind w:left="2127" w:hanging="851"/>
        <w:contextualSpacing/>
        <w:jc w:val="both"/>
        <w:rPr>
          <w:rFonts w:eastAsia="Calibri"/>
          <w:lang w:eastAsia="en-US"/>
        </w:rPr>
      </w:pPr>
      <w:r w:rsidRPr="00212F7D">
        <w:rPr>
          <w:rFonts w:eastAsia="Calibri"/>
          <w:lang w:eastAsia="en-US"/>
        </w:rPr>
        <w:t xml:space="preserve">operācijas ar nekustamo īpašumu (NACE kods: L); </w:t>
      </w:r>
    </w:p>
    <w:p w14:paraId="58FE47C6" w14:textId="77777777" w:rsidR="00212F7D" w:rsidRPr="00212F7D" w:rsidRDefault="00212F7D" w:rsidP="00DE1647">
      <w:pPr>
        <w:numPr>
          <w:ilvl w:val="3"/>
          <w:numId w:val="58"/>
        </w:numPr>
        <w:tabs>
          <w:tab w:val="left" w:pos="2127"/>
        </w:tabs>
        <w:spacing w:after="160" w:line="259" w:lineRule="auto"/>
        <w:ind w:left="2127" w:hanging="851"/>
        <w:contextualSpacing/>
        <w:jc w:val="both"/>
        <w:rPr>
          <w:rFonts w:eastAsia="Calibri"/>
          <w:lang w:eastAsia="en-US"/>
        </w:rPr>
      </w:pPr>
      <w:r w:rsidRPr="00212F7D">
        <w:rPr>
          <w:rFonts w:eastAsia="Calibri"/>
          <w:lang w:eastAsia="en-US"/>
        </w:rPr>
        <w:t xml:space="preserve">valsts pārvalde un aizsardzība, obligātā sociālā apdrošināšana (NACE kods: 0); </w:t>
      </w:r>
    </w:p>
    <w:p w14:paraId="2E145FAE" w14:textId="77777777" w:rsidR="00212F7D" w:rsidRPr="00212F7D" w:rsidRDefault="00212F7D" w:rsidP="00DE1647">
      <w:pPr>
        <w:numPr>
          <w:ilvl w:val="3"/>
          <w:numId w:val="58"/>
        </w:numPr>
        <w:tabs>
          <w:tab w:val="left" w:pos="2127"/>
        </w:tabs>
        <w:spacing w:after="160" w:line="259" w:lineRule="auto"/>
        <w:ind w:left="2127" w:hanging="851"/>
        <w:contextualSpacing/>
        <w:jc w:val="both"/>
        <w:rPr>
          <w:rFonts w:eastAsia="Calibri"/>
          <w:lang w:eastAsia="en-US"/>
        </w:rPr>
      </w:pPr>
      <w:r w:rsidRPr="00212F7D">
        <w:rPr>
          <w:rFonts w:eastAsia="Calibri"/>
          <w:lang w:eastAsia="en-US"/>
        </w:rPr>
        <w:t xml:space="preserve">azartspēles un derības (NACE kods: R92); </w:t>
      </w:r>
    </w:p>
    <w:p w14:paraId="5EA76D80" w14:textId="77777777" w:rsidR="00212F7D" w:rsidRPr="00212F7D" w:rsidRDefault="00212F7D" w:rsidP="00DE1647">
      <w:pPr>
        <w:numPr>
          <w:ilvl w:val="3"/>
          <w:numId w:val="58"/>
        </w:numPr>
        <w:tabs>
          <w:tab w:val="left" w:pos="2127"/>
        </w:tabs>
        <w:spacing w:after="160" w:line="259" w:lineRule="auto"/>
        <w:ind w:left="2127" w:hanging="851"/>
        <w:contextualSpacing/>
        <w:jc w:val="both"/>
        <w:rPr>
          <w:rFonts w:eastAsia="Calibri"/>
          <w:lang w:eastAsia="en-US"/>
        </w:rPr>
      </w:pPr>
      <w:r w:rsidRPr="00212F7D">
        <w:rPr>
          <w:rFonts w:eastAsia="Calibri"/>
          <w:lang w:eastAsia="en-US"/>
        </w:rPr>
        <w:t>tabakas audzēšana (NACE kods: A01.15) un tabakas izstrādājumu ražošana (NACE kods: C12);</w:t>
      </w:r>
    </w:p>
    <w:p w14:paraId="5820B8CA" w14:textId="77777777" w:rsidR="00212F7D" w:rsidRPr="00212F7D" w:rsidRDefault="00212F7D" w:rsidP="00DE1647">
      <w:pPr>
        <w:numPr>
          <w:ilvl w:val="3"/>
          <w:numId w:val="58"/>
        </w:numPr>
        <w:tabs>
          <w:tab w:val="left" w:pos="2127"/>
        </w:tabs>
        <w:spacing w:after="160" w:line="259" w:lineRule="auto"/>
        <w:ind w:left="2127" w:hanging="851"/>
        <w:contextualSpacing/>
        <w:jc w:val="both"/>
        <w:rPr>
          <w:rFonts w:eastAsia="Calibri"/>
          <w:lang w:eastAsia="en-US"/>
        </w:rPr>
      </w:pPr>
      <w:proofErr w:type="spellStart"/>
      <w:r w:rsidRPr="00212F7D">
        <w:rPr>
          <w:rFonts w:eastAsia="Calibri"/>
          <w:lang w:eastAsia="en-US"/>
        </w:rPr>
        <w:t>ārpusteritoriālo</w:t>
      </w:r>
      <w:proofErr w:type="spellEnd"/>
      <w:r w:rsidRPr="00212F7D">
        <w:rPr>
          <w:rFonts w:eastAsia="Calibri"/>
          <w:lang w:eastAsia="en-US"/>
        </w:rPr>
        <w:t xml:space="preserve"> organizāciju un institūciju darbība (NACE kods: U);</w:t>
      </w:r>
    </w:p>
    <w:p w14:paraId="7A5E0FCC"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color w:val="000000"/>
          <w:lang w:eastAsia="en-US"/>
        </w:rPr>
      </w:pPr>
      <w:r w:rsidRPr="00212F7D">
        <w:rPr>
          <w:rFonts w:eastAsia="Calibri"/>
          <w:color w:val="000000"/>
          <w:lang w:eastAsia="en-US"/>
        </w:rPr>
        <w:t>kura nav iesniegusi šo izsoles noteikumu 6.2.punktā noteiktos dokumentus;</w:t>
      </w:r>
    </w:p>
    <w:p w14:paraId="0590ECF7"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color w:val="000000"/>
          <w:lang w:eastAsia="en-US"/>
        </w:rPr>
      </w:pPr>
      <w:r w:rsidRPr="00212F7D">
        <w:rPr>
          <w:rFonts w:eastAsia="Calibri"/>
          <w:color w:val="000000"/>
          <w:lang w:eastAsia="en-US"/>
        </w:rPr>
        <w:t xml:space="preserve">kura pieteikumā norādītā informācija neatbilst šo izsoles noteikumu 3.7.punktā noteiktām prasībām; </w:t>
      </w:r>
    </w:p>
    <w:p w14:paraId="23DF69EB" w14:textId="77777777" w:rsidR="00212F7D" w:rsidRPr="00212F7D" w:rsidRDefault="00212F7D" w:rsidP="00DE1647">
      <w:pPr>
        <w:numPr>
          <w:ilvl w:val="2"/>
          <w:numId w:val="58"/>
        </w:numPr>
        <w:tabs>
          <w:tab w:val="left" w:pos="2127"/>
        </w:tabs>
        <w:spacing w:after="160" w:line="259" w:lineRule="auto"/>
        <w:ind w:left="1276" w:hanging="709"/>
        <w:contextualSpacing/>
        <w:jc w:val="both"/>
        <w:rPr>
          <w:rFonts w:eastAsia="Calibri"/>
          <w:color w:val="000000"/>
          <w:lang w:eastAsia="en-US"/>
        </w:rPr>
      </w:pPr>
      <w:r w:rsidRPr="00212F7D">
        <w:rPr>
          <w:rFonts w:eastAsia="Calibri"/>
          <w:color w:val="000000"/>
          <w:lang w:eastAsia="en-US"/>
        </w:rPr>
        <w:t xml:space="preserve">attiecībā uz kuru, tās valdes vai padomes locekli, patieso labuma guvēju, </w:t>
      </w:r>
      <w:proofErr w:type="spellStart"/>
      <w:r w:rsidRPr="00212F7D">
        <w:rPr>
          <w:rFonts w:eastAsia="Calibri"/>
          <w:color w:val="000000"/>
          <w:lang w:eastAsia="en-US"/>
        </w:rPr>
        <w:t>pārstāvēttiesīgo</w:t>
      </w:r>
      <w:proofErr w:type="spellEnd"/>
      <w:r w:rsidRPr="00212F7D">
        <w:rPr>
          <w:rFonts w:eastAsia="Calibri"/>
          <w:color w:val="000000"/>
          <w:lang w:eastAsia="en-US"/>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212F7D">
        <w:rPr>
          <w:rFonts w:eastAsia="Calibri"/>
          <w:color w:val="000000"/>
          <w:lang w:eastAsia="en-US"/>
        </w:rPr>
        <w:t>pārstāvēttiesīgo</w:t>
      </w:r>
      <w:proofErr w:type="spellEnd"/>
      <w:r w:rsidRPr="00212F7D">
        <w:rPr>
          <w:rFonts w:eastAsia="Calibri"/>
          <w:color w:val="000000"/>
          <w:lang w:eastAsia="en-US"/>
        </w:rPr>
        <w:t xml:space="preserve">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4CEF19F6"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color w:val="000000"/>
          <w:lang w:eastAsia="en-US"/>
        </w:rPr>
      </w:pPr>
      <w:r w:rsidRPr="00212F7D">
        <w:rPr>
          <w:rFonts w:eastAsia="Calibri"/>
          <w:color w:val="000000"/>
          <w:lang w:eastAsia="en-US"/>
        </w:rPr>
        <w:t xml:space="preserve">kura sniegusi nepatiesas ziņas; </w:t>
      </w:r>
    </w:p>
    <w:p w14:paraId="0BC3D80C"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color w:val="000000"/>
          <w:lang w:eastAsia="en-US"/>
        </w:rPr>
      </w:pPr>
      <w:r w:rsidRPr="00212F7D">
        <w:rPr>
          <w:rFonts w:eastAsia="Calibri"/>
          <w:color w:val="000000"/>
          <w:lang w:eastAsia="en-US"/>
        </w:rPr>
        <w:t>kura neatbilst šo izsoļu noteikumu prasībām.</w:t>
      </w:r>
    </w:p>
    <w:p w14:paraId="73440A7D"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color w:val="000000"/>
          <w:lang w:eastAsia="en-US"/>
        </w:rPr>
      </w:pPr>
      <w:r w:rsidRPr="00212F7D">
        <w:rPr>
          <w:rFonts w:eastAsia="Calibri"/>
          <w:color w:val="000000"/>
          <w:lang w:eastAsia="en-US"/>
        </w:rPr>
        <w:lastRenderedPageBreak/>
        <w:t>Persona uzskatāma par pretendentu ar brīdi, kad ir saņemts pretendenta pieteikums un tas ir reģistrēts šajos noteikumos noteiktajā kārtībā.</w:t>
      </w:r>
    </w:p>
    <w:p w14:paraId="14535E37" w14:textId="77777777" w:rsidR="00212F7D" w:rsidRPr="00212F7D" w:rsidRDefault="00212F7D" w:rsidP="00212F7D">
      <w:pPr>
        <w:tabs>
          <w:tab w:val="left" w:pos="567"/>
        </w:tabs>
        <w:contextualSpacing/>
        <w:jc w:val="both"/>
        <w:rPr>
          <w:rFonts w:eastAsia="Calibri"/>
          <w:color w:val="000000"/>
          <w:lang w:eastAsia="en-US"/>
        </w:rPr>
      </w:pPr>
    </w:p>
    <w:p w14:paraId="5D5220BF" w14:textId="77777777" w:rsidR="00212F7D" w:rsidRPr="00212F7D" w:rsidRDefault="00212F7D" w:rsidP="00DE1647">
      <w:pPr>
        <w:numPr>
          <w:ilvl w:val="0"/>
          <w:numId w:val="58"/>
        </w:numPr>
        <w:tabs>
          <w:tab w:val="left" w:pos="284"/>
        </w:tabs>
        <w:spacing w:after="160" w:line="259" w:lineRule="auto"/>
        <w:ind w:left="284" w:hanging="284"/>
        <w:contextualSpacing/>
        <w:jc w:val="center"/>
        <w:rPr>
          <w:rFonts w:eastAsia="Calibri"/>
          <w:b/>
          <w:lang w:eastAsia="en-US"/>
        </w:rPr>
      </w:pPr>
      <w:r w:rsidRPr="00212F7D">
        <w:rPr>
          <w:rFonts w:eastAsia="Calibri"/>
          <w:b/>
          <w:lang w:eastAsia="en-US"/>
        </w:rPr>
        <w:t>Nomas tiesību pretendentu pieteikumu iesniegšana</w:t>
      </w:r>
    </w:p>
    <w:p w14:paraId="32BF2524" w14:textId="77777777" w:rsidR="00212F7D" w:rsidRPr="00212F7D" w:rsidRDefault="00212F7D" w:rsidP="00212F7D">
      <w:pPr>
        <w:tabs>
          <w:tab w:val="left" w:pos="964"/>
        </w:tabs>
        <w:jc w:val="center"/>
        <w:rPr>
          <w:rFonts w:eastAsia="Calibri"/>
          <w:b/>
          <w:lang w:eastAsia="en-US"/>
        </w:rPr>
      </w:pPr>
    </w:p>
    <w:p w14:paraId="6A00A32D"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Pieteikums un šajos izsoles noteikumos noteiktie dokumenti dalībai izsolē iesniedzami Gulbenes novada pašvaldībā </w:t>
      </w:r>
      <w:r w:rsidRPr="00212F7D">
        <w:rPr>
          <w:rFonts w:eastAsia="Calibri"/>
          <w:b/>
          <w:bCs/>
          <w:lang w:eastAsia="en-US"/>
        </w:rPr>
        <w:t>līdz 2023.gada 20.janvāra plkst. 15.00:</w:t>
      </w:r>
    </w:p>
    <w:p w14:paraId="3580F207"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2ED1D9F9"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nosūtot pa pastu uz adresi: Ābeļu iela 2, Gulbene, Gulbenes novads LV-4401. Pasta sūtījumam jābūt nogādātam šajā punktā noteiktajā vietā un termiņā. Nomas tiesību pretendents pats personīgi uzņemas nesavlaicīgas piegādes risku.</w:t>
      </w:r>
    </w:p>
    <w:p w14:paraId="43A400B8"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Dalībai izsolē pretendents iesniedz šādus dokumentus:</w:t>
      </w:r>
    </w:p>
    <w:p w14:paraId="05BC75D4"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Gulbenes novada pašvaldībai adresētu pieteikumu dalībai nomas tiesību izsolē (2.pielikums), kas satur apliecinājumu par to, ka:</w:t>
      </w:r>
    </w:p>
    <w:p w14:paraId="2A00F778" w14:textId="77777777" w:rsidR="00212F7D" w:rsidRPr="00212F7D" w:rsidRDefault="00212F7D">
      <w:pPr>
        <w:numPr>
          <w:ilvl w:val="0"/>
          <w:numId w:val="29"/>
        </w:numPr>
        <w:tabs>
          <w:tab w:val="left" w:pos="1560"/>
        </w:tabs>
        <w:spacing w:after="160" w:line="259" w:lineRule="auto"/>
        <w:ind w:left="1560" w:hanging="284"/>
        <w:contextualSpacing/>
        <w:jc w:val="both"/>
        <w:rPr>
          <w:rFonts w:eastAsia="Calibri"/>
          <w:lang w:eastAsia="en-US"/>
        </w:rPr>
      </w:pPr>
      <w:r w:rsidRPr="00212F7D">
        <w:rPr>
          <w:rFonts w:eastAsia="Calibri"/>
          <w:lang w:eastAsia="en-US"/>
        </w:rPr>
        <w:t>ar nomas tiesību pretendentu pēdējā gada laikā no pieteikuma iesniegšanas dienas Iznomātājs nav vienpusēji izbeidzis citu līgumu par īpašuma lietošanu, tāpēc ka tas nav pildījusi līgumā noteiktos pienākumus, un attiecībā uz nomas tiesību pretendentu nav stājies spēkā tiesas nolēmums, uz kura pamata tiek izbeigts cits ar Iznomātāju noslēgts līgums par īpašuma lietošanu nomas tiesību pretendenta rīcības dēļ;</w:t>
      </w:r>
    </w:p>
    <w:p w14:paraId="02228BF1" w14:textId="77777777" w:rsidR="00212F7D" w:rsidRPr="00212F7D" w:rsidRDefault="00212F7D">
      <w:pPr>
        <w:numPr>
          <w:ilvl w:val="0"/>
          <w:numId w:val="29"/>
        </w:numPr>
        <w:tabs>
          <w:tab w:val="left" w:pos="1560"/>
        </w:tabs>
        <w:spacing w:after="160" w:line="259" w:lineRule="auto"/>
        <w:ind w:left="1560" w:hanging="284"/>
        <w:contextualSpacing/>
        <w:jc w:val="both"/>
        <w:rPr>
          <w:rFonts w:eastAsia="Calibri"/>
          <w:lang w:eastAsia="en-US"/>
        </w:rPr>
      </w:pPr>
      <w:r w:rsidRPr="00212F7D">
        <w:rPr>
          <w:rFonts w:eastAsia="Calibri"/>
          <w:lang w:eastAsia="en-US"/>
        </w:rPr>
        <w:t>nomas tiesību pretendents nav atzīstams par nelabticīgu nomnieku, ievērojot 5.3.4.punktā noteikto;</w:t>
      </w:r>
    </w:p>
    <w:p w14:paraId="025F4BC2" w14:textId="77777777" w:rsidR="00212F7D" w:rsidRPr="00212F7D" w:rsidRDefault="00212F7D">
      <w:pPr>
        <w:numPr>
          <w:ilvl w:val="0"/>
          <w:numId w:val="29"/>
        </w:numPr>
        <w:tabs>
          <w:tab w:val="left" w:pos="1560"/>
        </w:tabs>
        <w:spacing w:after="160" w:line="259" w:lineRule="auto"/>
        <w:ind w:left="1560" w:hanging="284"/>
        <w:contextualSpacing/>
        <w:jc w:val="both"/>
        <w:rPr>
          <w:rFonts w:eastAsia="Calibri"/>
          <w:lang w:eastAsia="en-US"/>
        </w:rPr>
      </w:pPr>
      <w:r w:rsidRPr="00212F7D">
        <w:rPr>
          <w:rFonts w:eastAsia="Calibri"/>
          <w:lang w:eastAsia="en-US"/>
        </w:rPr>
        <w:t xml:space="preserve">nomas tiesību pretendentam uz pieteikuma iesniegšanas brīdi ar tiesas spriedumu nav pasludināts maksātnespējas process, netiek īstenots tiesiskās aizsardzības process vai </w:t>
      </w:r>
      <w:proofErr w:type="spellStart"/>
      <w:r w:rsidRPr="00212F7D">
        <w:rPr>
          <w:rFonts w:eastAsia="Calibri"/>
          <w:lang w:eastAsia="en-US"/>
        </w:rPr>
        <w:t>ārpustiesas</w:t>
      </w:r>
      <w:proofErr w:type="spellEnd"/>
      <w:r w:rsidRPr="00212F7D">
        <w:rPr>
          <w:rFonts w:eastAsia="Calibri"/>
          <w:lang w:eastAsia="en-US"/>
        </w:rPr>
        <w:t xml:space="preserve"> tiesiskās aizsardzības process, tā saimnieciskā darbība nav apturēta vai izbeigta, nav uzsākts likvidācijas process;</w:t>
      </w:r>
    </w:p>
    <w:p w14:paraId="1CEA1597" w14:textId="77777777" w:rsidR="00212F7D" w:rsidRPr="00212F7D" w:rsidRDefault="00212F7D">
      <w:pPr>
        <w:numPr>
          <w:ilvl w:val="0"/>
          <w:numId w:val="29"/>
        </w:numPr>
        <w:tabs>
          <w:tab w:val="left" w:pos="1560"/>
        </w:tabs>
        <w:spacing w:after="160" w:line="259" w:lineRule="auto"/>
        <w:ind w:left="1560" w:hanging="284"/>
        <w:contextualSpacing/>
        <w:jc w:val="both"/>
        <w:rPr>
          <w:rFonts w:eastAsia="Calibri"/>
          <w:lang w:eastAsia="en-US"/>
        </w:rPr>
      </w:pPr>
      <w:r w:rsidRPr="00212F7D">
        <w:rPr>
          <w:rFonts w:eastAsia="Calibri"/>
          <w:lang w:eastAsia="en-US"/>
        </w:rPr>
        <w:t>nav nodokļu, tostarp nekustamā īpašuma nodokļu un pašvaldības nodevu, parādu;</w:t>
      </w:r>
    </w:p>
    <w:p w14:paraId="5B4B1099" w14:textId="77777777" w:rsidR="00212F7D" w:rsidRPr="00212F7D" w:rsidRDefault="00212F7D">
      <w:pPr>
        <w:numPr>
          <w:ilvl w:val="0"/>
          <w:numId w:val="29"/>
        </w:numPr>
        <w:tabs>
          <w:tab w:val="left" w:pos="1560"/>
        </w:tabs>
        <w:spacing w:after="160" w:line="259" w:lineRule="auto"/>
        <w:ind w:left="1560" w:hanging="284"/>
        <w:contextualSpacing/>
        <w:jc w:val="both"/>
        <w:rPr>
          <w:rFonts w:eastAsia="Calibri"/>
          <w:lang w:eastAsia="en-US"/>
        </w:rPr>
      </w:pPr>
      <w:r w:rsidRPr="00212F7D">
        <w:rPr>
          <w:rFonts w:eastAsia="Calibri"/>
          <w:color w:val="000000"/>
          <w:lang w:eastAsia="en-US"/>
        </w:rPr>
        <w:t xml:space="preserve">attiecībā uz </w:t>
      </w:r>
      <w:r w:rsidRPr="00212F7D">
        <w:rPr>
          <w:rFonts w:eastAsia="Calibri"/>
          <w:lang w:eastAsia="en-US"/>
        </w:rPr>
        <w:t>nomas tiesību pretendentu</w:t>
      </w:r>
      <w:r w:rsidRPr="00212F7D">
        <w:rPr>
          <w:rFonts w:eastAsia="Calibri"/>
          <w:color w:val="000000"/>
          <w:lang w:eastAsia="en-US"/>
        </w:rPr>
        <w:t xml:space="preserve">, tās valdes vai padomes locekli, patieso labuma guvēju, </w:t>
      </w:r>
      <w:proofErr w:type="spellStart"/>
      <w:r w:rsidRPr="00212F7D">
        <w:rPr>
          <w:rFonts w:eastAsia="Calibri"/>
          <w:color w:val="000000"/>
          <w:lang w:eastAsia="en-US"/>
        </w:rPr>
        <w:t>pārstāvēttiesīgo</w:t>
      </w:r>
      <w:proofErr w:type="spellEnd"/>
      <w:r w:rsidRPr="00212F7D">
        <w:rPr>
          <w:rFonts w:eastAsia="Calibri"/>
          <w:color w:val="000000"/>
          <w:lang w:eastAsia="en-US"/>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212F7D">
        <w:rPr>
          <w:rFonts w:eastAsia="Calibri"/>
          <w:color w:val="000000"/>
          <w:lang w:eastAsia="en-US"/>
        </w:rPr>
        <w:t>pārstāvēttiesīgo</w:t>
      </w:r>
      <w:proofErr w:type="spellEnd"/>
      <w:r w:rsidRPr="00212F7D">
        <w:rPr>
          <w:rFonts w:eastAsia="Calibri"/>
          <w:color w:val="000000"/>
          <w:lang w:eastAsia="en-US"/>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69C8B278" w14:textId="77777777" w:rsidR="00212F7D" w:rsidRPr="00212F7D" w:rsidRDefault="00212F7D">
      <w:pPr>
        <w:numPr>
          <w:ilvl w:val="0"/>
          <w:numId w:val="29"/>
        </w:numPr>
        <w:tabs>
          <w:tab w:val="left" w:pos="1560"/>
        </w:tabs>
        <w:spacing w:after="160" w:line="259" w:lineRule="auto"/>
        <w:ind w:left="1560" w:hanging="284"/>
        <w:contextualSpacing/>
        <w:jc w:val="both"/>
        <w:rPr>
          <w:rFonts w:eastAsia="Calibri"/>
          <w:lang w:eastAsia="en-US"/>
        </w:rPr>
      </w:pPr>
      <w:r w:rsidRPr="00212F7D">
        <w:rPr>
          <w:rFonts w:eastAsia="Calibri"/>
          <w:lang w:eastAsia="en-US"/>
        </w:rPr>
        <w:t xml:space="preserve">nomas tiesību pretendents piekrīt, ka personas dati tiks izmantoti, lai pārliecinātos par sniegtās informācijas patiesīgumu un Iznomātājs kā </w:t>
      </w:r>
      <w:proofErr w:type="spellStart"/>
      <w:r w:rsidRPr="00212F7D">
        <w:rPr>
          <w:rFonts w:eastAsia="Calibri"/>
          <w:lang w:eastAsia="en-US"/>
        </w:rPr>
        <w:t>kredītinformācijas</w:t>
      </w:r>
      <w:proofErr w:type="spellEnd"/>
      <w:r w:rsidRPr="00212F7D">
        <w:rPr>
          <w:rFonts w:eastAsia="Calibri"/>
          <w:lang w:eastAsia="en-US"/>
        </w:rPr>
        <w:t xml:space="preserve"> lietotājs ir tiesīgs pieprasīt un saņemt </w:t>
      </w:r>
      <w:proofErr w:type="spellStart"/>
      <w:r w:rsidRPr="00212F7D">
        <w:rPr>
          <w:rFonts w:eastAsia="Calibri"/>
          <w:lang w:eastAsia="en-US"/>
        </w:rPr>
        <w:t>kredītinformāciju</w:t>
      </w:r>
      <w:proofErr w:type="spellEnd"/>
      <w:r w:rsidRPr="00212F7D">
        <w:rPr>
          <w:rFonts w:eastAsia="Calibri"/>
          <w:lang w:eastAsia="en-US"/>
        </w:rPr>
        <w:t>, tai skaitā ziņas par nomas tiesību pretendenta kavētajiem maksājumiem un tā kredītreitingu no Iznomātājam pieejamām datubāzēm;</w:t>
      </w:r>
    </w:p>
    <w:p w14:paraId="53738D38"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izziņu par komersanta amatpersonu pārstāvības tiesībām, ja komersants ir reģistrēts ārvalstīs – attiecīgās valsts uzņēmumu reģistra pilnu izziņu par komersanta amatpersonu pārstāvības tiesībām;</w:t>
      </w:r>
    </w:p>
    <w:p w14:paraId="12FD7F34"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pilnvara par komersanta amatpersonu pārstāvības tiesībām, ja komersantu pārstāv persona, kuras pārstāvības tiesības nav norādītas Uzņēmumu reģistra izziņā;</w:t>
      </w:r>
    </w:p>
    <w:p w14:paraId="2205A9E9"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gada pārskatu par 2021. gadu, ja komersants ir reģistrēts ārvalstīs vai gada pārskata dati nav pieejami publiskajā datu bāzē.</w:t>
      </w:r>
    </w:p>
    <w:p w14:paraId="4E541614"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lastRenderedPageBreak/>
        <w:t xml:space="preserve">Komisija reģistrē saņemtos pieteikumus to saņemšanas secībā, norāda saņemšanas datumu un laiku, kā arī nomas tiesību pretendentu. Pēc šo izsoles noteikumu 6.1.punktā noteiktā termiņa pieteikumi un pārējiem iesniegtie dokumenti netiks pieņemti un </w:t>
      </w:r>
      <w:r w:rsidRPr="00212F7D">
        <w:rPr>
          <w:rFonts w:ascii="CIDFont+F2" w:eastAsia="Calibri" w:hAnsi="CIDFont+F2" w:cs="CIDFont+F2"/>
          <w:lang w:eastAsia="en-US"/>
        </w:rPr>
        <w:t>bez atvēršanas</w:t>
      </w:r>
      <w:r w:rsidRPr="00212F7D">
        <w:rPr>
          <w:rFonts w:eastAsia="Calibri"/>
          <w:lang w:eastAsia="en-US"/>
        </w:rPr>
        <w:t xml:space="preserve"> tiks atdoti vai nosūtīti atpakaļ nomas tiesību pretendentam. </w:t>
      </w:r>
    </w:p>
    <w:p w14:paraId="0ADFCD38"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Visi dokumenti iesniedzami latviešu valodā. Ja dokuments ir citā valodā, tam pievieno notariāli apliecinātu tulkojumu latviešu valodā.</w:t>
      </w:r>
    </w:p>
    <w:p w14:paraId="46D0898D"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Visiem dokumentiem jābūt </w:t>
      </w:r>
      <w:proofErr w:type="spellStart"/>
      <w:r w:rsidRPr="00212F7D">
        <w:rPr>
          <w:rFonts w:eastAsia="Calibri"/>
          <w:lang w:eastAsia="en-US"/>
        </w:rPr>
        <w:t>cauršūtiem</w:t>
      </w:r>
      <w:proofErr w:type="spellEnd"/>
      <w:r w:rsidRPr="00212F7D">
        <w:rPr>
          <w:rFonts w:eastAsia="Calibri"/>
          <w:lang w:eastAsia="en-US"/>
        </w:rPr>
        <w:t xml:space="preserve"> tā, lai nebūtu iespējams nomainīt lapas. Uz pēdējās lapas aizmugures </w:t>
      </w:r>
      <w:proofErr w:type="spellStart"/>
      <w:r w:rsidRPr="00212F7D">
        <w:rPr>
          <w:rFonts w:eastAsia="Calibri"/>
          <w:lang w:eastAsia="en-US"/>
        </w:rPr>
        <w:t>cauršūšanai</w:t>
      </w:r>
      <w:proofErr w:type="spellEnd"/>
      <w:r w:rsidRPr="00212F7D">
        <w:rPr>
          <w:rFonts w:eastAsia="Calibri"/>
          <w:lang w:eastAsia="en-US"/>
        </w:rPr>
        <w:t xml:space="preserve"> izmantojamo auklu jānostiprina ar pārlīmētu lapu, kurā norādīts sanumurēto un </w:t>
      </w:r>
      <w:proofErr w:type="spellStart"/>
      <w:r w:rsidRPr="00212F7D">
        <w:rPr>
          <w:rFonts w:eastAsia="Calibri"/>
          <w:lang w:eastAsia="en-US"/>
        </w:rPr>
        <w:t>cauršūto</w:t>
      </w:r>
      <w:proofErr w:type="spellEnd"/>
      <w:r w:rsidRPr="00212F7D">
        <w:rPr>
          <w:rFonts w:eastAsia="Calibri"/>
          <w:lang w:eastAsia="en-US"/>
        </w:rPr>
        <w:t xml:space="preserve"> lapu skaits (ar cipariem un vārdiem), ko ar savu parakstu, tā atšifrējumu, amata nosaukumu, vietu, datumu un pretendenta zīmoga nospiedumu apliecina nomas tiesību pretendents vai persona, kurai ir atbilstošas pārstāvības tiesības. Apliecinājuma izvietojumam ir jāsaskaras ar </w:t>
      </w:r>
      <w:proofErr w:type="spellStart"/>
      <w:r w:rsidRPr="00212F7D">
        <w:rPr>
          <w:rFonts w:eastAsia="Calibri"/>
          <w:lang w:eastAsia="en-US"/>
        </w:rPr>
        <w:t>cauršūto</w:t>
      </w:r>
      <w:proofErr w:type="spellEnd"/>
      <w:r w:rsidRPr="00212F7D">
        <w:rPr>
          <w:rFonts w:eastAsia="Calibri"/>
          <w:lang w:eastAsia="en-US"/>
        </w:rPr>
        <w:t xml:space="preserve"> lapu uzlīmi.</w:t>
      </w:r>
    </w:p>
    <w:p w14:paraId="4939C681"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Visiem iesniegtajiem dokumentiem jābūt noformētiem atbilstoši </w:t>
      </w:r>
      <w:hyperlink r:id="rId122" w:tooltip="Atvērt likumu" w:history="1">
        <w:r w:rsidRPr="00212F7D">
          <w:rPr>
            <w:rFonts w:eastAsia="Calibri"/>
            <w:color w:val="0563C1"/>
            <w:u w:val="single"/>
            <w:lang w:eastAsia="en-US"/>
          </w:rPr>
          <w:t>Dokumentu juridiskā spēka likumam</w:t>
        </w:r>
      </w:hyperlink>
      <w:r w:rsidRPr="00212F7D">
        <w:rPr>
          <w:rFonts w:eastAsia="Calibri"/>
          <w:lang w:eastAsia="en-US"/>
        </w:rPr>
        <w:t>, Ministru kabineta 2018.gada 4.septembra noteikumiem Nr. 558 “</w:t>
      </w:r>
      <w:hyperlink r:id="rId123" w:tooltip="Atvērt MK noteikumus" w:history="1">
        <w:r w:rsidRPr="00212F7D">
          <w:rPr>
            <w:rFonts w:eastAsia="Calibri"/>
            <w:color w:val="0563C1"/>
            <w:u w:val="single"/>
            <w:lang w:eastAsia="en-US"/>
          </w:rPr>
          <w:t>Dokumentu izstrādāšanas un noformēšanas kārtība</w:t>
        </w:r>
      </w:hyperlink>
      <w:r w:rsidRPr="00212F7D">
        <w:rPr>
          <w:rFonts w:eastAsia="Calibri"/>
          <w:lang w:eastAsia="en-US"/>
        </w:rPr>
        <w:t>”, kā arī saskaņā ar izsoles noteikumiem.</w:t>
      </w:r>
    </w:p>
    <w:p w14:paraId="48812C5D"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Dokumentus jāiesniedz slēgtā aploksnē. Uz aploksnes norāda, ka pieteikums tiek iesniegts investīciju objekta – Gulbenes novada pašvaldības nekustamajā īpašumā ar kadastra numuru 5001 007 0270 un adresi: Zaļā iela 3, Gulbene, Gulbenes novads, izbūvējamās ražošanas ēkas daļas 421,83 m</w:t>
      </w:r>
      <w:r w:rsidRPr="00212F7D">
        <w:rPr>
          <w:rFonts w:eastAsia="Calibri"/>
          <w:vertAlign w:val="superscript"/>
          <w:lang w:eastAsia="en-US"/>
        </w:rPr>
        <w:t>2</w:t>
      </w:r>
      <w:r w:rsidRPr="00212F7D">
        <w:rPr>
          <w:rFonts w:eastAsia="Calibri"/>
          <w:lang w:eastAsia="en-US"/>
        </w:rPr>
        <w:t xml:space="preserve"> platībā un 1482/3664 domājamo daļu no ēkai piesaistītās zemes vienības daļas 3664 m</w:t>
      </w:r>
      <w:r w:rsidRPr="00212F7D">
        <w:rPr>
          <w:rFonts w:eastAsia="Calibri"/>
          <w:vertAlign w:val="superscript"/>
          <w:lang w:eastAsia="en-US"/>
        </w:rPr>
        <w:t xml:space="preserve">2 </w:t>
      </w:r>
      <w:r w:rsidRPr="00212F7D">
        <w:rPr>
          <w:rFonts w:eastAsia="Calibri"/>
          <w:lang w:eastAsia="en-US"/>
        </w:rPr>
        <w:t>platībā nomas tiesību izsolei un nomas tiesību pretendenta nosaukumu.</w:t>
      </w:r>
    </w:p>
    <w:p w14:paraId="1E8FBC09"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Ar pieteikuma iesniegšanu ir uzskatāms, ka nomas tiesību pretendents:</w:t>
      </w:r>
    </w:p>
    <w:p w14:paraId="0B2D6D5B"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piekrīt izsoles noteikumiem;</w:t>
      </w:r>
    </w:p>
    <w:p w14:paraId="68C8E57E"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piekrīt Iznomātāja un Komisijas veiktajai personas datu apstrādei nomas līguma noslēgšanas mērķim;</w:t>
      </w:r>
    </w:p>
    <w:p w14:paraId="7E18FDC4" w14:textId="77777777" w:rsidR="00212F7D" w:rsidRPr="00212F7D" w:rsidRDefault="00212F7D" w:rsidP="00DE1647">
      <w:pPr>
        <w:numPr>
          <w:ilvl w:val="2"/>
          <w:numId w:val="58"/>
        </w:numPr>
        <w:tabs>
          <w:tab w:val="left" w:pos="1276"/>
        </w:tabs>
        <w:spacing w:after="160" w:line="259" w:lineRule="auto"/>
        <w:ind w:left="1276" w:hanging="709"/>
        <w:contextualSpacing/>
        <w:jc w:val="both"/>
        <w:rPr>
          <w:rFonts w:eastAsia="Calibri"/>
          <w:lang w:eastAsia="en-US"/>
        </w:rPr>
      </w:pPr>
      <w:r w:rsidRPr="00212F7D">
        <w:rPr>
          <w:rFonts w:eastAsia="Calibri"/>
          <w:lang w:eastAsia="en-US"/>
        </w:rPr>
        <w:t>piekrīt, ka Komisija saziņai ar pretendentu izmantos pretendenta pieteikumā norādīto e-pasta adresi.</w:t>
      </w:r>
    </w:p>
    <w:p w14:paraId="1FCC5718"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Komisija slēgtā sēdē bez nomas tiesību pretendentu piedalīšanās izvērtē nomas tiesību pretendentu un to pieteikumu atbilstību šiem izsoles noteikumiem, ņemot vērā nomas tiesību pretendentu iesniegtos dokumentus. </w:t>
      </w:r>
    </w:p>
    <w:p w14:paraId="7D35F62D"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Komisija sastāda izsoles dalībnieku sarakstu, iekļaujot tajā nomas tiesību pretendentus, kuri atbilst šo izsoles noteikumu 5.1.-5.2.punktu prasībām, ir izpildījuši izsoles priekšnoteikumus (izsoles noteikumu 6.1.-6.7. punkts) un uz tiem neattiecas šo izsoles noteikumu 5.3.punktā minētie nosacījumi. Izsoles dalībnieku sarakstā norāda šādas ziņas: dalībnieka kārtas numuru, komersanta pilnu nosaukumu un reģistrācijas numuru.</w:t>
      </w:r>
    </w:p>
    <w:p w14:paraId="1A3220F9"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Ja nomas tiesību pretendents nav izpildījis izsoles priekšnoteikumus (izsoles noteikumu 6.1. - 6.7. punkts), uz nomas tiesību pretendentu attiecas šo izsoles noteikumu 5.3.punktā minētie nosacījumi vai nomas tiesību pretendents neatbilst šo izsoles noteikumu 5.1.-5.2.punktu prasībām, Komisija  pieņem lēmumu par nomas tiesību pretendenta izslēgšanu no dalības izsolē un pieteikumu neizskata. </w:t>
      </w:r>
    </w:p>
    <w:p w14:paraId="1027B76B"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Komisijas lēmums par pretendenta iekļaušanu dalībnieku sarakstā vai lēmums par pretendenta izslēgšanu no dalības izsolē tiks nosūtīts uz nomas tiesību pretendenta norādīto e-pasta adresi.</w:t>
      </w:r>
    </w:p>
    <w:p w14:paraId="5EB437DF"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42D04219" w14:textId="77777777" w:rsidR="00212F7D" w:rsidRPr="00212F7D" w:rsidRDefault="00212F7D" w:rsidP="00DE1647">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lastRenderedPageBreak/>
        <w:t>Ziņas par saņemtajiem nomas tiesību pretendentu pieteikumiem, kā arī par izsoles dalībnieku sarakstā reģistrētajiem izsoles dalībniekiem neizpauž līdz izsoles sākumam, izpaužams ir tikai to skaits.</w:t>
      </w:r>
    </w:p>
    <w:p w14:paraId="4A849BFD" w14:textId="77777777" w:rsidR="00212F7D" w:rsidRPr="00212F7D" w:rsidRDefault="00212F7D" w:rsidP="00212F7D">
      <w:pPr>
        <w:tabs>
          <w:tab w:val="left" w:pos="964"/>
        </w:tabs>
        <w:jc w:val="both"/>
        <w:rPr>
          <w:rFonts w:eastAsia="Calibri"/>
          <w:lang w:eastAsia="en-US"/>
        </w:rPr>
      </w:pPr>
    </w:p>
    <w:p w14:paraId="5C6109C2" w14:textId="77777777" w:rsidR="00212F7D" w:rsidRPr="00212F7D" w:rsidRDefault="00212F7D" w:rsidP="00DE1647">
      <w:pPr>
        <w:numPr>
          <w:ilvl w:val="0"/>
          <w:numId w:val="58"/>
        </w:numPr>
        <w:tabs>
          <w:tab w:val="left" w:pos="284"/>
        </w:tabs>
        <w:spacing w:after="160" w:line="259" w:lineRule="auto"/>
        <w:ind w:left="284" w:hanging="284"/>
        <w:jc w:val="center"/>
        <w:rPr>
          <w:rFonts w:eastAsia="Calibri"/>
          <w:b/>
          <w:lang w:eastAsia="en-US"/>
        </w:rPr>
      </w:pPr>
      <w:r w:rsidRPr="00212F7D">
        <w:rPr>
          <w:rFonts w:eastAsia="Calibri"/>
          <w:b/>
          <w:lang w:eastAsia="en-US"/>
        </w:rPr>
        <w:t>Izsoles sākumcena</w:t>
      </w:r>
    </w:p>
    <w:p w14:paraId="11C030F2" w14:textId="77777777" w:rsidR="00212F7D" w:rsidRPr="00212F7D" w:rsidRDefault="00212F7D" w:rsidP="00212F7D">
      <w:pPr>
        <w:tabs>
          <w:tab w:val="left" w:pos="284"/>
        </w:tabs>
        <w:rPr>
          <w:rFonts w:eastAsia="Calibri"/>
          <w:b/>
          <w:lang w:eastAsia="en-US"/>
        </w:rPr>
      </w:pPr>
    </w:p>
    <w:p w14:paraId="152262BF" w14:textId="401B951C" w:rsidR="00212F7D" w:rsidRPr="00AE1C4C" w:rsidRDefault="00212F7D" w:rsidP="00AE1C4C">
      <w:pPr>
        <w:pStyle w:val="Sarakstarindkopa"/>
        <w:numPr>
          <w:ilvl w:val="1"/>
          <w:numId w:val="58"/>
        </w:numPr>
        <w:tabs>
          <w:tab w:val="left" w:pos="567"/>
        </w:tabs>
        <w:spacing w:line="259" w:lineRule="auto"/>
        <w:ind w:left="0" w:firstLine="0"/>
        <w:jc w:val="both"/>
        <w:rPr>
          <w:rFonts w:ascii="Times New Roman" w:hAnsi="Times New Roman"/>
          <w:b/>
          <w:i/>
          <w:iCs/>
          <w:sz w:val="24"/>
          <w:szCs w:val="24"/>
        </w:rPr>
      </w:pPr>
      <w:r w:rsidRPr="00AE1C4C">
        <w:rPr>
          <w:rFonts w:ascii="Times New Roman" w:hAnsi="Times New Roman"/>
          <w:sz w:val="24"/>
          <w:szCs w:val="24"/>
        </w:rPr>
        <w:t xml:space="preserve">Saskaņā ar Gulbenes novada domes 2022.gada 29.decembra lēmumu </w:t>
      </w:r>
      <w:proofErr w:type="spellStart"/>
      <w:r w:rsidRPr="00AE1C4C">
        <w:rPr>
          <w:rFonts w:ascii="Times New Roman" w:hAnsi="Times New Roman"/>
          <w:sz w:val="24"/>
          <w:szCs w:val="24"/>
        </w:rPr>
        <w:t>Nr.GND</w:t>
      </w:r>
      <w:proofErr w:type="spellEnd"/>
      <w:r w:rsidRPr="00AE1C4C">
        <w:rPr>
          <w:rFonts w:ascii="Times New Roman" w:hAnsi="Times New Roman"/>
          <w:sz w:val="24"/>
          <w:szCs w:val="24"/>
        </w:rPr>
        <w:t>/2022/___ “Par nekustamā īpašuma ar kadastra numuru 5001 007 0270 un adresi: Zaļā iela 3 Gulbene, Gulbenes novads, ražošanas ēkas daļas 421,83 m</w:t>
      </w:r>
      <w:r w:rsidRPr="00AE1C4C">
        <w:rPr>
          <w:rFonts w:ascii="Times New Roman" w:hAnsi="Times New Roman"/>
          <w:sz w:val="24"/>
          <w:szCs w:val="24"/>
          <w:vertAlign w:val="superscript"/>
        </w:rPr>
        <w:t>2</w:t>
      </w:r>
      <w:r w:rsidRPr="00AE1C4C">
        <w:rPr>
          <w:rFonts w:ascii="Times New Roman" w:hAnsi="Times New Roman"/>
          <w:sz w:val="24"/>
          <w:szCs w:val="24"/>
        </w:rPr>
        <w:t xml:space="preserve"> platībā un zemes vienības ar kadastra apzīmējumu 5001 007 0270 daļas pirmās nomas tiesību izsoles rīkošanu”, ņemot vērā sertificēta nekustamā īpašuma vērtētāja SIA “</w:t>
      </w:r>
      <w:proofErr w:type="spellStart"/>
      <w:r w:rsidRPr="00AE1C4C">
        <w:rPr>
          <w:rFonts w:ascii="Times New Roman" w:hAnsi="Times New Roman"/>
          <w:sz w:val="24"/>
          <w:szCs w:val="24"/>
        </w:rPr>
        <w:t>Dzieti</w:t>
      </w:r>
      <w:proofErr w:type="spellEnd"/>
      <w:r w:rsidRPr="00AE1C4C">
        <w:rPr>
          <w:rFonts w:ascii="Times New Roman" w:hAnsi="Times New Roman"/>
          <w:sz w:val="24"/>
          <w:szCs w:val="24"/>
        </w:rPr>
        <w:t xml:space="preserve">”, </w:t>
      </w:r>
      <w:proofErr w:type="spellStart"/>
      <w:r w:rsidRPr="00AE1C4C">
        <w:rPr>
          <w:rFonts w:ascii="Times New Roman" w:hAnsi="Times New Roman"/>
          <w:sz w:val="24"/>
          <w:szCs w:val="24"/>
        </w:rPr>
        <w:t>reģ</w:t>
      </w:r>
      <w:proofErr w:type="spellEnd"/>
      <w:r w:rsidRPr="00AE1C4C">
        <w:rPr>
          <w:rFonts w:ascii="Times New Roman" w:hAnsi="Times New Roman"/>
          <w:sz w:val="24"/>
          <w:szCs w:val="24"/>
        </w:rPr>
        <w:t xml:space="preserve">. Nr. 42403010964, ziņojumu par iespējamo nomas maksas apmēru </w:t>
      </w:r>
      <w:proofErr w:type="spellStart"/>
      <w:r w:rsidRPr="00AE1C4C">
        <w:rPr>
          <w:rFonts w:ascii="Times New Roman" w:hAnsi="Times New Roman"/>
          <w:sz w:val="24"/>
          <w:szCs w:val="24"/>
        </w:rPr>
        <w:t>jaunizbūvējamai</w:t>
      </w:r>
      <w:proofErr w:type="spellEnd"/>
      <w:r w:rsidRPr="00AE1C4C">
        <w:rPr>
          <w:rFonts w:ascii="Times New Roman" w:hAnsi="Times New Roman"/>
          <w:sz w:val="24"/>
          <w:szCs w:val="24"/>
        </w:rPr>
        <w:t xml:space="preserve"> ēkai, zemes vienības daļai, pievedceļam un laukumam Zaļā ielā 3, Gulbenē, Gulbenes novadā (2022.gada 30.novembra ziņojums Nr.K</w:t>
      </w:r>
      <w:r w:rsidRPr="00AE1C4C">
        <w:rPr>
          <w:rFonts w:ascii="Times New Roman" w:hAnsi="Times New Roman"/>
          <w:sz w:val="24"/>
          <w:szCs w:val="24"/>
        </w:rPr>
        <w:noBreakHyphen/>
        <w:t xml:space="preserve">22/69), Nomas objekta nosacītā nomas maksa (izsoles sākumcena) ir </w:t>
      </w:r>
      <w:r w:rsidRPr="00AE1C4C">
        <w:rPr>
          <w:rFonts w:ascii="Times New Roman" w:hAnsi="Times New Roman"/>
          <w:b/>
          <w:sz w:val="24"/>
          <w:szCs w:val="24"/>
        </w:rPr>
        <w:t xml:space="preserve">435,36 EUR (četri simti trīsdesmit pieci </w:t>
      </w:r>
      <w:proofErr w:type="spellStart"/>
      <w:r w:rsidRPr="00AE1C4C">
        <w:rPr>
          <w:rFonts w:ascii="Times New Roman" w:hAnsi="Times New Roman"/>
          <w:b/>
          <w:i/>
          <w:iCs/>
          <w:sz w:val="24"/>
          <w:szCs w:val="24"/>
        </w:rPr>
        <w:t>euro</w:t>
      </w:r>
      <w:proofErr w:type="spellEnd"/>
      <w:r w:rsidRPr="00AE1C4C">
        <w:rPr>
          <w:rFonts w:ascii="Times New Roman" w:hAnsi="Times New Roman"/>
          <w:b/>
          <w:sz w:val="24"/>
          <w:szCs w:val="24"/>
        </w:rPr>
        <w:t xml:space="preserve"> trīsdesmit seši centi) mēnesī bez pievienotās vērtības nodokļa.</w:t>
      </w:r>
    </w:p>
    <w:p w14:paraId="63330104" w14:textId="77777777" w:rsidR="00212F7D" w:rsidRPr="00212F7D" w:rsidRDefault="00212F7D" w:rsidP="00AE1C4C">
      <w:pPr>
        <w:numPr>
          <w:ilvl w:val="1"/>
          <w:numId w:val="58"/>
        </w:numPr>
        <w:tabs>
          <w:tab w:val="left" w:pos="567"/>
        </w:tabs>
        <w:spacing w:after="160" w:line="259" w:lineRule="auto"/>
        <w:ind w:left="0" w:firstLine="0"/>
        <w:contextualSpacing/>
        <w:jc w:val="both"/>
        <w:rPr>
          <w:rFonts w:eastAsia="Calibri"/>
          <w:b/>
          <w:i/>
          <w:iCs/>
          <w:lang w:eastAsia="en-US"/>
        </w:rPr>
      </w:pPr>
      <w:r w:rsidRPr="00AE1C4C">
        <w:rPr>
          <w:rFonts w:eastAsia="Calibri"/>
          <w:lang w:eastAsia="en-US"/>
        </w:rPr>
        <w:t xml:space="preserve">Izsoles solis ir </w:t>
      </w:r>
      <w:r w:rsidRPr="00AE1C4C">
        <w:rPr>
          <w:rFonts w:eastAsia="Calibri"/>
          <w:b/>
          <w:lang w:eastAsia="en-US"/>
        </w:rPr>
        <w:t xml:space="preserve">10 </w:t>
      </w:r>
      <w:proofErr w:type="spellStart"/>
      <w:r w:rsidRPr="00AE1C4C">
        <w:rPr>
          <w:rFonts w:eastAsia="Calibri"/>
          <w:b/>
          <w:i/>
          <w:iCs/>
          <w:lang w:eastAsia="en-US"/>
        </w:rPr>
        <w:t>euro</w:t>
      </w:r>
      <w:proofErr w:type="spellEnd"/>
      <w:r w:rsidRPr="00AE1C4C">
        <w:rPr>
          <w:rFonts w:eastAsia="Calibri"/>
          <w:b/>
          <w:lang w:eastAsia="en-US"/>
        </w:rPr>
        <w:t xml:space="preserve"> (desmit </w:t>
      </w:r>
      <w:proofErr w:type="spellStart"/>
      <w:r w:rsidRPr="00AE1C4C">
        <w:rPr>
          <w:rFonts w:eastAsia="Calibri"/>
          <w:b/>
          <w:i/>
          <w:lang w:eastAsia="en-US"/>
        </w:rPr>
        <w:t>euro</w:t>
      </w:r>
      <w:proofErr w:type="spellEnd"/>
      <w:r w:rsidRPr="00AE1C4C">
        <w:rPr>
          <w:rFonts w:eastAsia="Calibri"/>
          <w:b/>
          <w:lang w:eastAsia="en-US"/>
        </w:rPr>
        <w:t>)</w:t>
      </w:r>
      <w:r w:rsidRPr="00AE1C4C">
        <w:rPr>
          <w:rFonts w:eastAsia="Calibri"/>
          <w:lang w:eastAsia="en-US"/>
        </w:rPr>
        <w:t>. Solīšana notiek tikai pa šajos izsoles noteikumos</w:t>
      </w:r>
      <w:r w:rsidRPr="00212F7D">
        <w:rPr>
          <w:rFonts w:eastAsia="Calibri"/>
          <w:lang w:eastAsia="en-US"/>
        </w:rPr>
        <w:t xml:space="preserve"> noteikto soli.</w:t>
      </w:r>
    </w:p>
    <w:p w14:paraId="36BAE92B" w14:textId="77777777" w:rsidR="00212F7D" w:rsidRPr="00212F7D" w:rsidRDefault="00212F7D" w:rsidP="00212F7D">
      <w:pPr>
        <w:tabs>
          <w:tab w:val="left" w:pos="567"/>
        </w:tabs>
        <w:jc w:val="both"/>
        <w:rPr>
          <w:rFonts w:eastAsia="Calibri"/>
          <w:lang w:eastAsia="en-US"/>
        </w:rPr>
      </w:pPr>
    </w:p>
    <w:p w14:paraId="3B8FF3FB" w14:textId="77777777" w:rsidR="00212F7D" w:rsidRPr="00212F7D" w:rsidRDefault="00212F7D" w:rsidP="00AE1C4C">
      <w:pPr>
        <w:numPr>
          <w:ilvl w:val="0"/>
          <w:numId w:val="58"/>
        </w:numPr>
        <w:tabs>
          <w:tab w:val="left" w:pos="964"/>
        </w:tabs>
        <w:spacing w:after="160" w:line="259" w:lineRule="auto"/>
        <w:contextualSpacing/>
        <w:jc w:val="center"/>
        <w:rPr>
          <w:rFonts w:eastAsia="Calibri"/>
          <w:b/>
          <w:lang w:eastAsia="en-US"/>
        </w:rPr>
      </w:pPr>
      <w:r w:rsidRPr="00212F7D">
        <w:rPr>
          <w:rFonts w:eastAsia="Calibri"/>
          <w:b/>
          <w:lang w:eastAsia="en-US"/>
        </w:rPr>
        <w:t>Izsoles norise</w:t>
      </w:r>
    </w:p>
    <w:p w14:paraId="1C8FCA77" w14:textId="77777777" w:rsidR="00212F7D" w:rsidRPr="00212F7D" w:rsidRDefault="00212F7D" w:rsidP="00212F7D">
      <w:pPr>
        <w:tabs>
          <w:tab w:val="left" w:pos="964"/>
        </w:tabs>
        <w:jc w:val="both"/>
        <w:rPr>
          <w:rFonts w:eastAsia="Calibri"/>
          <w:lang w:eastAsia="en-US"/>
        </w:rPr>
      </w:pPr>
    </w:p>
    <w:p w14:paraId="5356E862" w14:textId="77777777" w:rsidR="00212F7D" w:rsidRPr="00212F7D" w:rsidRDefault="00212F7D" w:rsidP="00AE1C4C">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481DD76F"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lang w:eastAsia="en-US"/>
        </w:rPr>
      </w:pPr>
      <w:r w:rsidRPr="00212F7D">
        <w:rPr>
          <w:rFonts w:eastAsia="Calibri"/>
          <w:lang w:eastAsia="en-US"/>
        </w:rPr>
        <w:t xml:space="preserve">Pirms mutiskas izsoles sākuma Komisijas locekļi paraksta apliecinājumu, ka nav tādu apstākļu, kuru dēļ varētu uzskatīt, ka viņi ir tieši vai netieši ieinteresēti kāda konkrēta pretendenta izvēlē vai darbībā, vai ka viņi ir saistīti ar tiem. </w:t>
      </w:r>
    </w:p>
    <w:p w14:paraId="3BDEA361"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lang w:eastAsia="en-US"/>
        </w:rPr>
      </w:pPr>
      <w:r w:rsidRPr="00212F7D">
        <w:rPr>
          <w:rFonts w:eastAsia="Calibri"/>
          <w:lang w:eastAsia="en-US"/>
        </w:rPr>
        <w:t>Izsole notiek Komisijas atklātā sēdē, kurā var piedalīties jebkurš interesents, netraucējot izsoles gaitu. Izsoles rezultāti tiek publiski paziņoti uzreiz pēc solīšanas pabeigšanas.</w:t>
      </w:r>
    </w:p>
    <w:p w14:paraId="672E82D9"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lang w:eastAsia="en-US"/>
        </w:rPr>
      </w:pPr>
      <w:r w:rsidRPr="00212F7D">
        <w:rPr>
          <w:lang w:eastAsia="en-US"/>
        </w:rPr>
        <w:t xml:space="preserve">Pirms izsoles sākuma </w:t>
      </w:r>
      <w:r w:rsidRPr="00212F7D">
        <w:rPr>
          <w:rFonts w:eastAsia="Calibri"/>
          <w:lang w:eastAsia="en-US"/>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7E5EAB06"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lang w:eastAsia="en-US"/>
        </w:rPr>
      </w:pPr>
      <w:r w:rsidRPr="00212F7D">
        <w:rPr>
          <w:lang w:eastAsia="en-US"/>
        </w:rPr>
        <w:t xml:space="preserve">Pirms izsoles sākuma </w:t>
      </w:r>
      <w:r w:rsidRPr="00212F7D">
        <w:rPr>
          <w:rFonts w:eastAsia="Calibri"/>
          <w:lang w:eastAsia="en-US"/>
        </w:rPr>
        <w:t xml:space="preserve">izsoles dalībnieki (pilnvarotie pārstāvji) </w:t>
      </w:r>
      <w:r w:rsidRPr="00212F7D">
        <w:rPr>
          <w:lang w:eastAsia="en-US"/>
        </w:rPr>
        <w:t xml:space="preserve">paraksta izsoles noteikumus, tādējādi apliecinot, ka pilnībā ar tiem ir iepazinušies un piekrīt tiem. </w:t>
      </w:r>
    </w:p>
    <w:p w14:paraId="10D41079"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lang w:eastAsia="en-US"/>
        </w:rPr>
      </w:pPr>
      <w:r w:rsidRPr="00212F7D">
        <w:rPr>
          <w:rFonts w:eastAsia="Calibri"/>
          <w:lang w:eastAsia="en-US"/>
        </w:rPr>
        <w:t>Izsoli vada un kārtību izsoles laikā nodrošina izsoles vadītājs.</w:t>
      </w:r>
    </w:p>
    <w:p w14:paraId="3288BF36"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lang w:eastAsia="en-US"/>
        </w:rPr>
      </w:pPr>
      <w:r w:rsidRPr="00212F7D">
        <w:rPr>
          <w:rFonts w:eastAsia="Calibri"/>
          <w:lang w:eastAsia="en-US"/>
        </w:rPr>
        <w:t xml:space="preserve">Pirms izsoles sākuma izsoles vadītājs pārliecinās par izsoles dalībnieku sarakstā iekļauto personu ierašanos, pārbauda reģistrācijas lapas. </w:t>
      </w:r>
    </w:p>
    <w:p w14:paraId="431C3882"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lang w:eastAsia="en-US"/>
        </w:rPr>
      </w:pPr>
      <w:r w:rsidRPr="00212F7D">
        <w:rPr>
          <w:rFonts w:eastAsia="Calibri"/>
          <w:lang w:eastAsia="en-US"/>
        </w:rPr>
        <w:t>Izsoles vadītājs paziņo par izsoles atklāšanu un</w:t>
      </w:r>
      <w:r w:rsidRPr="00212F7D">
        <w:rPr>
          <w:lang w:eastAsia="en-US"/>
        </w:rPr>
        <w:t xml:space="preserve"> raksturo Objektu, paziņo izsoles sākumcenu, izsoles soli un informē par solīšanas kārtību, kā arī </w:t>
      </w:r>
      <w:r w:rsidRPr="00212F7D">
        <w:rPr>
          <w:rFonts w:eastAsia="Calibri"/>
          <w:lang w:eastAsia="en-US"/>
        </w:rPr>
        <w:t>atbild uz izsoles dalībnieku jautājumiem, ja tādi ir.</w:t>
      </w:r>
    </w:p>
    <w:p w14:paraId="2CB0AE6A"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lang w:eastAsia="en-US"/>
        </w:rPr>
      </w:pPr>
      <w:r w:rsidRPr="00212F7D">
        <w:rPr>
          <w:rFonts w:eastAsia="Calibri"/>
          <w:lang w:eastAsia="en-US"/>
        </w:rPr>
        <w:t>Izsolei nomas tiesību vairāksolīšanā tiek pielaisti tikai tie pretendenti, kas ar Komisijas lēmumu tika iekļauti izsoles dalībnieku sarakstā.</w:t>
      </w:r>
    </w:p>
    <w:p w14:paraId="111FF486"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lang w:eastAsia="en-US"/>
        </w:rPr>
      </w:pPr>
      <w:r w:rsidRPr="00212F7D">
        <w:rPr>
          <w:rFonts w:eastAsia="Calibri"/>
          <w:lang w:eastAsia="en-US"/>
        </w:rPr>
        <w:lastRenderedPageBreak/>
        <w:t>Gadījumā, ja 15 (piecpadsmit) minūšu laikā pēc izsoles sākuma neierodas neviens no reģistrētajiem izsoles dalībniekiem, izsole tiek uzskatīta par nenotikušu.</w:t>
      </w:r>
    </w:p>
    <w:p w14:paraId="11F46E42"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lang w:eastAsia="en-US"/>
        </w:rPr>
      </w:pPr>
      <w:r w:rsidRPr="00212F7D">
        <w:rPr>
          <w:lang w:eastAsia="en-US"/>
        </w:rPr>
        <w:t>Izsoles dalībnieki savu piekrišanu nomāt Nomas objektu apliecina mutvārdos un rakstiski, parakstoties izsoles dalībnieku sarakstā par katru nosolīto soli. Tas tiek fiksēts izsoles gaitas protokolā.</w:t>
      </w:r>
    </w:p>
    <w:p w14:paraId="69368894"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lang w:eastAsia="en-US"/>
        </w:rPr>
      </w:pPr>
      <w:r w:rsidRPr="00212F7D">
        <w:rPr>
          <w:lang w:eastAsia="en-US"/>
        </w:rPr>
        <w:t xml:space="preserve">Ja izsolei piesakās tikai viens izsoles dalībnieks, Komisija izsoli atzīst par notikušu un </w:t>
      </w:r>
      <w:r w:rsidRPr="00212F7D">
        <w:rPr>
          <w:rFonts w:eastAsia="Calibri"/>
          <w:lang w:eastAsia="en-US"/>
        </w:rPr>
        <w:t xml:space="preserve">nomas tiesības iegūst šis vienīgais izsoles dalībnieks. </w:t>
      </w:r>
      <w:r w:rsidRPr="00212F7D">
        <w:rPr>
          <w:lang w:eastAsia="en-US"/>
        </w:rPr>
        <w:t>Iznomātājs ar izsoles dalībnieku slēdz nomas līgumu par nomas maksu</w:t>
      </w:r>
      <w:r w:rsidRPr="00212F7D">
        <w:rPr>
          <w:rFonts w:eastAsia="Calibri"/>
          <w:lang w:eastAsia="en-US"/>
        </w:rPr>
        <w:t>, ko veido nosacītā nomas maksa</w:t>
      </w:r>
      <w:r w:rsidRPr="00212F7D">
        <w:rPr>
          <w:lang w:eastAsia="en-US"/>
        </w:rPr>
        <w:t xml:space="preserve">. </w:t>
      </w:r>
    </w:p>
    <w:p w14:paraId="6C229537"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lang w:eastAsia="en-US"/>
        </w:rPr>
      </w:pPr>
      <w:r w:rsidRPr="00212F7D">
        <w:rPr>
          <w:lang w:eastAsia="en-US"/>
        </w:rPr>
        <w:t>Ja nomas tiesību izsoles dalībnieku sarakstā reģistrēti divi vai vairāki nomas tiesību pretendenti, solīšana sākas ar izsoles vadītāja nosaukto cenu, kuru veido izsoles sākumcena. Solīšana notiek pa vienam izsoles solim.</w:t>
      </w:r>
    </w:p>
    <w:p w14:paraId="05C35E10"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lang w:eastAsia="en-US"/>
        </w:rPr>
      </w:pPr>
      <w:r w:rsidRPr="00212F7D">
        <w:rPr>
          <w:lang w:eastAsia="en-US"/>
        </w:rPr>
        <w:t>Ja kāds no izsoles dalībniekiem atsakās no turpmākās solīšanas, viņa pēdējā solītā nomas maksas summa tiek apstiprināta ar izsoles dalībnieka parakstu izsoles dalībnieku sarakstā.</w:t>
      </w:r>
    </w:p>
    <w:p w14:paraId="32FC41B0"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lang w:eastAsia="en-US"/>
        </w:rPr>
      </w:pPr>
      <w:r w:rsidRPr="00212F7D">
        <w:rPr>
          <w:lang w:eastAsia="en-US"/>
        </w:rPr>
        <w:t>Izsole ar augšupejošu soli turpinās, līdz kāds no izsoles dalībniekiem nosola visaugstāko nomas maksu. Šajā gadījumā nomas tiesību izsole tiek izsludināta par pabeigtu.</w:t>
      </w:r>
    </w:p>
    <w:p w14:paraId="1270C76B"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lang w:eastAsia="en-US"/>
        </w:rPr>
      </w:pPr>
      <w:r w:rsidRPr="00212F7D">
        <w:rPr>
          <w:lang w:eastAsia="en-US"/>
        </w:rPr>
        <w:t>Iznomātājs Nomas līgumu slēdz ar to izsoles dalībnieku, kurš nosolījis visaugstāko nomas maksu. 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0B9F1C7B"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lang w:eastAsia="en-US"/>
        </w:rPr>
      </w:pPr>
      <w:r w:rsidRPr="00212F7D">
        <w:rPr>
          <w:lang w:eastAsia="en-US"/>
        </w:rPr>
        <w:t>Ja nomas izsoles dalībnieks, kurš nosolījis augstāko nomas maksu, atsakās slēgt Nomas līgumu, Iznomātājam ir tiesības secīgi piedāvāt slēgt Nomas līgumu tam izsoles dalībniekam, kurš nosolīja nākamo augstāko nomas maksu.</w:t>
      </w:r>
    </w:p>
    <w:p w14:paraId="72144E88"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lang w:eastAsia="en-US"/>
        </w:rPr>
      </w:pPr>
      <w:r w:rsidRPr="00212F7D">
        <w:rPr>
          <w:lang w:eastAsia="en-US"/>
        </w:rPr>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1015ABEC"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lang w:eastAsia="en-US"/>
        </w:rPr>
      </w:pPr>
      <w:r w:rsidRPr="00212F7D">
        <w:rPr>
          <w:rFonts w:eastAsia="Calibri"/>
          <w:lang w:eastAsia="en-US"/>
        </w:rPr>
        <w:t>Lai izpildītu Starptautisko un Latvijas Republikas nacionālo sankciju likuma 11.</w:t>
      </w:r>
      <w:r w:rsidRPr="00212F7D">
        <w:rPr>
          <w:rFonts w:eastAsia="Calibri"/>
          <w:vertAlign w:val="superscript"/>
          <w:lang w:eastAsia="en-US"/>
        </w:rPr>
        <w:t>3</w:t>
      </w:r>
      <w:r w:rsidRPr="00212F7D">
        <w:rPr>
          <w:rFonts w:eastAsia="Calibri"/>
          <w:lang w:eastAsia="en-US"/>
        </w:rPr>
        <w:t xml:space="preserve"> panta prasības, pirms nomas līguma noslēgšanas Iznomātājs veic pārbaudi, vai attiecībā uz izsoles dalībnieku, </w:t>
      </w:r>
      <w:r w:rsidRPr="00212F7D">
        <w:rPr>
          <w:rFonts w:eastAsia="Calibri"/>
          <w:color w:val="000000"/>
          <w:lang w:eastAsia="en-US"/>
        </w:rPr>
        <w:t>kas ieguvis tiesības slēgt Nomas līgumu</w:t>
      </w:r>
      <w:r w:rsidRPr="00212F7D">
        <w:rPr>
          <w:rFonts w:eastAsia="Calibri"/>
          <w:lang w:eastAsia="en-US"/>
        </w:rPr>
        <w:t xml:space="preserve">, tās valdes vai padomes locekli, patieso labumu guvēju, </w:t>
      </w:r>
      <w:proofErr w:type="spellStart"/>
      <w:r w:rsidRPr="00212F7D">
        <w:rPr>
          <w:rFonts w:eastAsia="Calibri"/>
          <w:lang w:eastAsia="en-US"/>
        </w:rPr>
        <w:t>pārstāvēttiesīgo</w:t>
      </w:r>
      <w:proofErr w:type="spellEnd"/>
      <w:r w:rsidRPr="00212F7D">
        <w:rPr>
          <w:rFonts w:eastAsia="Calibri"/>
          <w:lang w:eastAsia="en-US"/>
        </w:rPr>
        <w:t xml:space="preserve"> personu vai prokūristu vai personu, kura ir pilnvarota pārstāvēt minēto izsoles dalībnieku darbībās, kas saistītas ar filiāli, vai personālsabiedrības biedru, tā valdes vai padomes locekli, patieso labuma guvēju, </w:t>
      </w:r>
      <w:proofErr w:type="spellStart"/>
      <w:r w:rsidRPr="00212F7D">
        <w:rPr>
          <w:rFonts w:eastAsia="Calibri"/>
          <w:lang w:eastAsia="en-US"/>
        </w:rPr>
        <w:t>pārstāvēttiesīgo</w:t>
      </w:r>
      <w:proofErr w:type="spellEnd"/>
      <w:r w:rsidRPr="00212F7D">
        <w:rPr>
          <w:rFonts w:eastAsia="Calibri"/>
          <w:lang w:eastAsia="en-US"/>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212F7D">
        <w:rPr>
          <w:rFonts w:eastAsia="Calibri"/>
          <w:color w:val="000000"/>
          <w:lang w:eastAsia="en-US"/>
        </w:rPr>
        <w:t xml:space="preserve">inēto sankciju pārbaudi Komisija veic publiski pieejamās interneta vietnēs, tostarp: </w:t>
      </w:r>
      <w:hyperlink r:id="rId124" w:history="1">
        <w:r w:rsidRPr="00212F7D">
          <w:rPr>
            <w:rFonts w:eastAsia="Calibri"/>
            <w:color w:val="0563C1"/>
            <w:u w:val="single"/>
            <w:lang w:eastAsia="en-US"/>
          </w:rPr>
          <w:t>http://sankcijas.fid.gov.lv/</w:t>
        </w:r>
      </w:hyperlink>
      <w:r w:rsidRPr="00212F7D">
        <w:rPr>
          <w:rFonts w:eastAsia="Calibri"/>
          <w:color w:val="000000"/>
          <w:lang w:eastAsia="en-US"/>
        </w:rPr>
        <w:t xml:space="preserve">; </w:t>
      </w:r>
      <w:hyperlink r:id="rId125" w:history="1">
        <w:r w:rsidRPr="00212F7D">
          <w:rPr>
            <w:rFonts w:eastAsia="Calibri"/>
            <w:color w:val="0563C1"/>
            <w:u w:val="single"/>
            <w:lang w:eastAsia="en-US"/>
          </w:rPr>
          <w:t>https://sanctionssearch.ofac.treas.gov/</w:t>
        </w:r>
      </w:hyperlink>
      <w:r w:rsidRPr="00212F7D">
        <w:rPr>
          <w:rFonts w:eastAsia="Calibri"/>
          <w:color w:val="000000"/>
          <w:lang w:eastAsia="en-US"/>
        </w:rPr>
        <w:t xml:space="preserve">; </w:t>
      </w:r>
      <w:hyperlink r:id="rId126" w:anchor="/main" w:history="1">
        <w:r w:rsidRPr="00212F7D">
          <w:rPr>
            <w:rFonts w:eastAsia="Calibri"/>
            <w:color w:val="0563C1"/>
            <w:u w:val="single"/>
            <w:lang w:eastAsia="en-US"/>
          </w:rPr>
          <w:t>https://www.sanctionsmap.eu/#/main</w:t>
        </w:r>
      </w:hyperlink>
      <w:r w:rsidRPr="00212F7D">
        <w:rPr>
          <w:rFonts w:eastAsia="Calibri"/>
          <w:color w:val="000000"/>
          <w:lang w:eastAsia="en-US"/>
        </w:rPr>
        <w:t xml:space="preserve">. </w:t>
      </w:r>
    </w:p>
    <w:p w14:paraId="2A714198"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lang w:eastAsia="en-US"/>
        </w:rPr>
      </w:pPr>
      <w:r w:rsidRPr="00212F7D">
        <w:rPr>
          <w:rFonts w:eastAsia="Calibri"/>
          <w:lang w:eastAsia="en-US"/>
        </w:rPr>
        <w:t xml:space="preserve">Ja attiecībā uz </w:t>
      </w:r>
      <w:r w:rsidRPr="00212F7D">
        <w:rPr>
          <w:lang w:eastAsia="en-US"/>
        </w:rPr>
        <w:t xml:space="preserve">izsoles dalībnieku, </w:t>
      </w:r>
      <w:r w:rsidRPr="00212F7D">
        <w:rPr>
          <w:rFonts w:eastAsia="Calibri"/>
          <w:color w:val="000000"/>
          <w:lang w:eastAsia="en-US"/>
        </w:rPr>
        <w:t>kas ieguvis tiesības slēgt Nomas līgumu</w:t>
      </w:r>
      <w:r w:rsidRPr="00212F7D">
        <w:rPr>
          <w:rFonts w:eastAsia="Calibri"/>
          <w:lang w:eastAsia="en-US"/>
        </w:rPr>
        <w:t>,</w:t>
      </w:r>
      <w:r w:rsidRPr="00212F7D">
        <w:rPr>
          <w:lang w:eastAsia="en-US"/>
        </w:rPr>
        <w:t xml:space="preserve"> </w:t>
      </w:r>
      <w:r w:rsidRPr="00212F7D">
        <w:rPr>
          <w:rFonts w:eastAsia="Calibri"/>
          <w:lang w:eastAsia="en-US"/>
        </w:rPr>
        <w:t xml:space="preserve">ir noteiktas starptautiskās vai nacionālās sankcijas vai būtiskas finanšu un kapitāla tirgus intereses </w:t>
      </w:r>
      <w:r w:rsidRPr="00212F7D">
        <w:rPr>
          <w:rFonts w:eastAsia="Calibri"/>
          <w:lang w:eastAsia="en-US"/>
        </w:rPr>
        <w:lastRenderedPageBreak/>
        <w:t>ietekmējošas Eiropas Savienības vai Ziemeļatlantijas līguma organizācijas dalībvalsts noteiktās sankcijas, tas zaudē izsoles rezultātā iegūtās tiesības slēgt Nomas līgumu</w:t>
      </w:r>
      <w:r w:rsidRPr="00212F7D">
        <w:rPr>
          <w:lang w:eastAsia="en-US"/>
        </w:rPr>
        <w:t xml:space="preserve">. </w:t>
      </w:r>
    </w:p>
    <w:p w14:paraId="55EE3B49" w14:textId="77777777" w:rsidR="00212F7D" w:rsidRPr="00212F7D" w:rsidRDefault="00212F7D" w:rsidP="00212F7D">
      <w:pPr>
        <w:tabs>
          <w:tab w:val="left" w:pos="567"/>
        </w:tabs>
        <w:jc w:val="both"/>
        <w:rPr>
          <w:rFonts w:eastAsia="Calibri"/>
          <w:lang w:eastAsia="en-US"/>
        </w:rPr>
      </w:pPr>
    </w:p>
    <w:p w14:paraId="2F653BE8" w14:textId="77777777" w:rsidR="00212F7D" w:rsidRPr="00212F7D" w:rsidRDefault="00212F7D" w:rsidP="00AE1C4C">
      <w:pPr>
        <w:numPr>
          <w:ilvl w:val="0"/>
          <w:numId w:val="58"/>
        </w:numPr>
        <w:tabs>
          <w:tab w:val="left" w:pos="426"/>
        </w:tabs>
        <w:spacing w:after="160" w:line="259" w:lineRule="auto"/>
        <w:contextualSpacing/>
        <w:jc w:val="center"/>
        <w:rPr>
          <w:rFonts w:eastAsia="Calibri"/>
          <w:b/>
          <w:bCs/>
          <w:lang w:eastAsia="en-US"/>
        </w:rPr>
      </w:pPr>
      <w:r w:rsidRPr="00212F7D">
        <w:rPr>
          <w:rFonts w:eastAsia="Calibri"/>
          <w:b/>
          <w:bCs/>
          <w:lang w:eastAsia="en-US"/>
        </w:rPr>
        <w:t>Izsoles rezultātu apstiprināšana un nomas līguma spēkā stāšanās kārtība</w:t>
      </w:r>
    </w:p>
    <w:p w14:paraId="59B80BB2" w14:textId="77777777" w:rsidR="00212F7D" w:rsidRPr="00212F7D" w:rsidRDefault="00212F7D" w:rsidP="00212F7D">
      <w:pPr>
        <w:tabs>
          <w:tab w:val="left" w:pos="567"/>
        </w:tabs>
        <w:rPr>
          <w:rFonts w:eastAsia="Calibri"/>
          <w:lang w:eastAsia="en-US"/>
        </w:rPr>
      </w:pPr>
    </w:p>
    <w:p w14:paraId="04A59265" w14:textId="77777777" w:rsidR="00212F7D" w:rsidRPr="00212F7D" w:rsidRDefault="00212F7D" w:rsidP="00AE1C4C">
      <w:pPr>
        <w:numPr>
          <w:ilvl w:val="1"/>
          <w:numId w:val="58"/>
        </w:numPr>
        <w:tabs>
          <w:tab w:val="left" w:pos="567"/>
        </w:tabs>
        <w:spacing w:after="160" w:line="259" w:lineRule="auto"/>
        <w:ind w:left="567" w:hanging="567"/>
        <w:contextualSpacing/>
        <w:jc w:val="both"/>
        <w:rPr>
          <w:rFonts w:eastAsia="Calibri"/>
          <w:b/>
          <w:bCs/>
          <w:lang w:eastAsia="en-US"/>
        </w:rPr>
      </w:pPr>
      <w:r w:rsidRPr="00212F7D">
        <w:rPr>
          <w:rFonts w:eastAsia="Calibri"/>
          <w:lang w:eastAsia="en-US"/>
        </w:rPr>
        <w:t>Komisija izsoles protokolu (-</w:t>
      </w:r>
      <w:proofErr w:type="spellStart"/>
      <w:r w:rsidRPr="00212F7D">
        <w:rPr>
          <w:rFonts w:eastAsia="Calibri"/>
          <w:lang w:eastAsia="en-US"/>
        </w:rPr>
        <w:t>us</w:t>
      </w:r>
      <w:proofErr w:type="spellEnd"/>
      <w:r w:rsidRPr="00212F7D">
        <w:rPr>
          <w:rFonts w:eastAsia="Calibri"/>
          <w:lang w:eastAsia="en-US"/>
        </w:rPr>
        <w:t xml:space="preserve">) apstiprina ne vēlāk kā 3 (triju) darba dienu laikā pēc to </w:t>
      </w:r>
      <w:r w:rsidRPr="00212F7D">
        <w:rPr>
          <w:rFonts w:eastAsia="Calibri"/>
          <w:b/>
          <w:bCs/>
          <w:lang w:eastAsia="en-US"/>
        </w:rPr>
        <w:t xml:space="preserve"> </w:t>
      </w:r>
      <w:r w:rsidRPr="00212F7D">
        <w:rPr>
          <w:rFonts w:eastAsia="Calibri"/>
          <w:lang w:eastAsia="en-US"/>
        </w:rPr>
        <w:t xml:space="preserve">sastādīšanas un parakstīšanas. </w:t>
      </w:r>
    </w:p>
    <w:p w14:paraId="5EEDE14A" w14:textId="77777777" w:rsidR="00212F7D" w:rsidRPr="00212F7D" w:rsidRDefault="00212F7D" w:rsidP="00AE1C4C">
      <w:pPr>
        <w:numPr>
          <w:ilvl w:val="1"/>
          <w:numId w:val="58"/>
        </w:numPr>
        <w:tabs>
          <w:tab w:val="left" w:pos="567"/>
        </w:tabs>
        <w:spacing w:after="160" w:line="259" w:lineRule="auto"/>
        <w:ind w:left="567" w:hanging="567"/>
        <w:contextualSpacing/>
        <w:jc w:val="both"/>
        <w:rPr>
          <w:rFonts w:eastAsia="Calibri"/>
          <w:b/>
          <w:bCs/>
          <w:lang w:eastAsia="en-US"/>
        </w:rPr>
      </w:pPr>
      <w:r w:rsidRPr="00212F7D">
        <w:rPr>
          <w:rFonts w:eastAsia="Calibri"/>
          <w:lang w:eastAsia="en-US"/>
        </w:rPr>
        <w:t xml:space="preserve">Izsoles rezultātus apstiprina Gulbenes novada dome. Izsoles rezultāti 10 (desmit) darba dienu laikā pēc izsoles rezultātu apstiprināšanas tiek publicēti Gulbenes novada pašvaldības tīmekļa vietnē </w:t>
      </w:r>
      <w:hyperlink r:id="rId127" w:history="1">
        <w:r w:rsidRPr="00212F7D">
          <w:rPr>
            <w:rFonts w:eastAsia="Calibri"/>
            <w:color w:val="0563C1"/>
            <w:u w:val="single"/>
            <w:lang w:eastAsia="en-US"/>
          </w:rPr>
          <w:t>www.gulbene.lv</w:t>
        </w:r>
      </w:hyperlink>
      <w:r w:rsidRPr="00212F7D">
        <w:rPr>
          <w:rFonts w:eastAsia="Calibri"/>
          <w:lang w:eastAsia="en-US"/>
        </w:rPr>
        <w:t xml:space="preserve">. </w:t>
      </w:r>
    </w:p>
    <w:p w14:paraId="66E8C15A" w14:textId="77777777" w:rsidR="00212F7D" w:rsidRPr="00212F7D" w:rsidRDefault="00212F7D" w:rsidP="00AE1C4C">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Nomas līgums stājas spēkā pēc tā abpusējas parakstīšanas, nomas līguma saistību izpildes nodrošinājuma iesniegšanas Iznomātājam un Nomas objekta nodošanas</w:t>
      </w:r>
      <w:r w:rsidRPr="00212F7D">
        <w:rPr>
          <w:rFonts w:eastAsia="Calibri"/>
          <w:lang w:eastAsia="en-US"/>
        </w:rPr>
        <w:noBreakHyphen/>
        <w:t>pieņemšanas akta parakstīšanas.</w:t>
      </w:r>
    </w:p>
    <w:p w14:paraId="0A4E8200" w14:textId="77777777" w:rsidR="00212F7D" w:rsidRPr="00212F7D" w:rsidRDefault="00212F7D" w:rsidP="00AE1C4C">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Nomnieks 15 (piecpadsmit) darba dienu laikā pēc Nomas līguma noslēgšanas Nomas līgumā noteiktajā kārtībā iesniedz Iznomātājam Nomas līguma saistību izpildes nodrošinājumu 5000 EUR </w:t>
      </w:r>
      <w:r w:rsidRPr="00212F7D">
        <w:rPr>
          <w:lang w:eastAsia="en-US"/>
        </w:rPr>
        <w:t xml:space="preserve">(pieci tūkstoši </w:t>
      </w:r>
      <w:proofErr w:type="spellStart"/>
      <w:r w:rsidRPr="00212F7D">
        <w:rPr>
          <w:i/>
          <w:iCs/>
          <w:lang w:eastAsia="en-US"/>
        </w:rPr>
        <w:t>euro</w:t>
      </w:r>
      <w:proofErr w:type="spellEnd"/>
      <w:r w:rsidRPr="00212F7D">
        <w:rPr>
          <w:lang w:eastAsia="en-US"/>
        </w:rPr>
        <w:t xml:space="preserve"> 00 centi) apmērā kā </w:t>
      </w:r>
      <w:r w:rsidRPr="00212F7D">
        <w:rPr>
          <w:rFonts w:eastAsia="Calibri"/>
          <w:lang w:eastAsia="en-US"/>
        </w:rPr>
        <w:t xml:space="preserve">neatsaucamu bankas garantiju vai apdrošināšanas sabiedrības izsniegtu polisi, vai arī </w:t>
      </w:r>
      <w:r w:rsidRPr="00212F7D">
        <w:rPr>
          <w:lang w:eastAsia="en-US"/>
        </w:rPr>
        <w:t>kā naudas summas iemaksu Iznomātāja kontā (Banka: AS “SEB banka”, kods: UNLALV2X, konts nr.: LV17UNLA0055000072931).</w:t>
      </w:r>
    </w:p>
    <w:p w14:paraId="00DDE77C" w14:textId="77777777" w:rsidR="00212F7D" w:rsidRPr="00212F7D" w:rsidRDefault="00212F7D" w:rsidP="00AE1C4C">
      <w:pPr>
        <w:numPr>
          <w:ilvl w:val="1"/>
          <w:numId w:val="58"/>
        </w:numPr>
        <w:tabs>
          <w:tab w:val="left" w:pos="567"/>
        </w:tabs>
        <w:spacing w:after="160" w:line="259" w:lineRule="auto"/>
        <w:ind w:left="567" w:hanging="567"/>
        <w:contextualSpacing/>
        <w:jc w:val="both"/>
        <w:rPr>
          <w:rFonts w:eastAsia="Calibri"/>
          <w:lang w:eastAsia="en-US"/>
        </w:rPr>
      </w:pPr>
      <w:r w:rsidRPr="00212F7D">
        <w:rPr>
          <w:lang w:eastAsia="en-US"/>
        </w:rPr>
        <w:t xml:space="preserve">Nomnieks 10 (desmit)  darba dienu laikā pēc Nomas objekta nodošanas ekspluatācijā (ne vēlāk kā 2023.gada ceturtais ceturksnis) paraksta Nomas objekta </w:t>
      </w:r>
      <w:r w:rsidRPr="00212F7D">
        <w:rPr>
          <w:rFonts w:eastAsia="Calibri"/>
          <w:lang w:eastAsia="en-US"/>
        </w:rPr>
        <w:t>nodošanas</w:t>
      </w:r>
      <w:r w:rsidRPr="00212F7D">
        <w:rPr>
          <w:rFonts w:eastAsia="Calibri"/>
          <w:lang w:eastAsia="en-US"/>
        </w:rPr>
        <w:noBreakHyphen/>
        <w:t xml:space="preserve">pieņemšanas </w:t>
      </w:r>
      <w:r w:rsidRPr="00212F7D">
        <w:rPr>
          <w:lang w:eastAsia="en-US"/>
        </w:rPr>
        <w:t>aktu.</w:t>
      </w:r>
    </w:p>
    <w:p w14:paraId="5C063D56" w14:textId="77777777" w:rsidR="00212F7D" w:rsidRPr="00212F7D" w:rsidRDefault="00212F7D" w:rsidP="00AE1C4C">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Nomas līgums nestājas spēkā, ja nomas tiesību ieguvējs noteiktajos termiņos neizpilda 9.4. un 9.5. punktā minētos pienākumus. </w:t>
      </w:r>
    </w:p>
    <w:p w14:paraId="766BFC68" w14:textId="77777777" w:rsidR="00212F7D" w:rsidRPr="00212F7D" w:rsidRDefault="00212F7D" w:rsidP="00AE1C4C">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Nomas līgums nestājas spēkā, ja izsole tiek atzīta par spēkā neesošu. </w:t>
      </w:r>
    </w:p>
    <w:p w14:paraId="27BF2A3A" w14:textId="77777777" w:rsidR="00212F7D" w:rsidRPr="00212F7D" w:rsidRDefault="00212F7D" w:rsidP="00212F7D">
      <w:pPr>
        <w:tabs>
          <w:tab w:val="left" w:pos="567"/>
        </w:tabs>
        <w:contextualSpacing/>
        <w:jc w:val="both"/>
        <w:rPr>
          <w:rFonts w:eastAsia="Calibri"/>
          <w:lang w:eastAsia="en-US"/>
        </w:rPr>
      </w:pPr>
    </w:p>
    <w:p w14:paraId="6BC3C411" w14:textId="77777777" w:rsidR="00212F7D" w:rsidRPr="00212F7D" w:rsidRDefault="00212F7D" w:rsidP="00AE1C4C">
      <w:pPr>
        <w:numPr>
          <w:ilvl w:val="0"/>
          <w:numId w:val="58"/>
        </w:numPr>
        <w:tabs>
          <w:tab w:val="left" w:pos="567"/>
        </w:tabs>
        <w:spacing w:after="160" w:line="259" w:lineRule="auto"/>
        <w:contextualSpacing/>
        <w:jc w:val="center"/>
        <w:rPr>
          <w:rFonts w:eastAsia="Calibri"/>
          <w:b/>
          <w:bCs/>
          <w:lang w:eastAsia="en-US"/>
        </w:rPr>
      </w:pPr>
      <w:r w:rsidRPr="00212F7D">
        <w:rPr>
          <w:rFonts w:eastAsia="Calibri"/>
          <w:b/>
          <w:bCs/>
          <w:lang w:eastAsia="en-US"/>
        </w:rPr>
        <w:t>Nenotikusi izsole, spēkā neesoša izsole un atkārtota izsole</w:t>
      </w:r>
    </w:p>
    <w:p w14:paraId="5045A793" w14:textId="77777777" w:rsidR="00212F7D" w:rsidRPr="00212F7D" w:rsidRDefault="00212F7D" w:rsidP="00212F7D">
      <w:pPr>
        <w:tabs>
          <w:tab w:val="left" w:pos="567"/>
        </w:tabs>
        <w:contextualSpacing/>
        <w:rPr>
          <w:rFonts w:eastAsia="Calibri"/>
          <w:b/>
          <w:bCs/>
          <w:lang w:eastAsia="en-US"/>
        </w:rPr>
      </w:pPr>
    </w:p>
    <w:p w14:paraId="1B3AA5B8" w14:textId="77777777" w:rsidR="00212F7D" w:rsidRPr="00212F7D" w:rsidRDefault="00212F7D" w:rsidP="00AE1C4C">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Izsole atzīstama par nenotikušu un var tikt rīkota atkārtota izsole: </w:t>
      </w:r>
    </w:p>
    <w:p w14:paraId="33F44C3A" w14:textId="77777777" w:rsidR="00212F7D" w:rsidRPr="00212F7D" w:rsidRDefault="00212F7D" w:rsidP="00AE1C4C">
      <w:pPr>
        <w:numPr>
          <w:ilvl w:val="2"/>
          <w:numId w:val="58"/>
        </w:numPr>
        <w:tabs>
          <w:tab w:val="left" w:pos="1418"/>
        </w:tabs>
        <w:spacing w:after="160" w:line="259" w:lineRule="auto"/>
        <w:ind w:left="1418" w:hanging="851"/>
        <w:contextualSpacing/>
        <w:jc w:val="both"/>
        <w:rPr>
          <w:rFonts w:eastAsia="Calibri"/>
          <w:lang w:eastAsia="en-US"/>
        </w:rPr>
      </w:pPr>
      <w:r w:rsidRPr="00212F7D">
        <w:rPr>
          <w:rFonts w:eastAsia="Calibri"/>
          <w:lang w:eastAsia="en-US"/>
        </w:rPr>
        <w:t xml:space="preserve">ja pieteikumu iesniegšanas termiņā izsolei neviens pretendents nav pieteicies; </w:t>
      </w:r>
    </w:p>
    <w:p w14:paraId="3E1D1261" w14:textId="77777777" w:rsidR="00212F7D" w:rsidRPr="00212F7D" w:rsidRDefault="00212F7D" w:rsidP="00AE1C4C">
      <w:pPr>
        <w:numPr>
          <w:ilvl w:val="2"/>
          <w:numId w:val="58"/>
        </w:numPr>
        <w:tabs>
          <w:tab w:val="left" w:pos="1418"/>
        </w:tabs>
        <w:spacing w:after="160" w:line="259" w:lineRule="auto"/>
        <w:ind w:left="1418" w:hanging="851"/>
        <w:contextualSpacing/>
        <w:jc w:val="both"/>
        <w:rPr>
          <w:rFonts w:eastAsia="Calibri"/>
          <w:lang w:eastAsia="en-US"/>
        </w:rPr>
      </w:pPr>
      <w:r w:rsidRPr="00212F7D">
        <w:rPr>
          <w:rFonts w:eastAsia="Calibri"/>
          <w:lang w:eastAsia="en-US"/>
        </w:rPr>
        <w:t>ja izsolei piesakās vairāki nomas tiesību pretendenti un neviens no tiem nepārsola izsoles sākumcenu;</w:t>
      </w:r>
    </w:p>
    <w:p w14:paraId="7C56EDC0" w14:textId="77777777" w:rsidR="00212F7D" w:rsidRPr="00212F7D" w:rsidRDefault="00212F7D" w:rsidP="00AE1C4C">
      <w:pPr>
        <w:numPr>
          <w:ilvl w:val="2"/>
          <w:numId w:val="58"/>
        </w:numPr>
        <w:tabs>
          <w:tab w:val="left" w:pos="1418"/>
        </w:tabs>
        <w:spacing w:after="160" w:line="259" w:lineRule="auto"/>
        <w:ind w:left="1418" w:hanging="851"/>
        <w:contextualSpacing/>
        <w:jc w:val="both"/>
        <w:rPr>
          <w:rFonts w:eastAsia="Calibri"/>
          <w:lang w:eastAsia="en-US"/>
        </w:rPr>
      </w:pPr>
      <w:r w:rsidRPr="00212F7D">
        <w:rPr>
          <w:rFonts w:eastAsia="Calibri"/>
          <w:lang w:eastAsia="en-US"/>
        </w:rPr>
        <w:t xml:space="preserve">ja neviens no izsoles 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2DEBC8C6" w14:textId="77777777" w:rsidR="00212F7D" w:rsidRPr="00212F7D" w:rsidRDefault="00212F7D" w:rsidP="00AE1C4C">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Izsole tiek atzīta par spēkā neesošu un var tikt rīkota atkārtota izsole: </w:t>
      </w:r>
    </w:p>
    <w:p w14:paraId="49822EAB" w14:textId="77777777" w:rsidR="00212F7D" w:rsidRPr="00212F7D" w:rsidRDefault="00212F7D" w:rsidP="00AE1C4C">
      <w:pPr>
        <w:numPr>
          <w:ilvl w:val="2"/>
          <w:numId w:val="58"/>
        </w:numPr>
        <w:tabs>
          <w:tab w:val="left" w:pos="1418"/>
        </w:tabs>
        <w:spacing w:after="160" w:line="259" w:lineRule="auto"/>
        <w:ind w:left="1418" w:hanging="851"/>
        <w:contextualSpacing/>
        <w:jc w:val="both"/>
        <w:rPr>
          <w:rFonts w:eastAsia="Calibri"/>
          <w:lang w:eastAsia="en-US"/>
        </w:rPr>
      </w:pPr>
      <w:r w:rsidRPr="00212F7D">
        <w:rPr>
          <w:rFonts w:eastAsia="Calibri"/>
          <w:lang w:eastAsia="en-US"/>
        </w:rPr>
        <w:t xml:space="preserve">ja izsolāmo mantu iegūst persona, kurai nav bijušas tiesības piedalīties izsolē; </w:t>
      </w:r>
    </w:p>
    <w:p w14:paraId="22452EB0" w14:textId="77777777" w:rsidR="00212F7D" w:rsidRPr="00212F7D" w:rsidRDefault="00212F7D" w:rsidP="00AE1C4C">
      <w:pPr>
        <w:numPr>
          <w:ilvl w:val="2"/>
          <w:numId w:val="58"/>
        </w:numPr>
        <w:tabs>
          <w:tab w:val="left" w:pos="1418"/>
        </w:tabs>
        <w:spacing w:after="160" w:line="259" w:lineRule="auto"/>
        <w:ind w:left="1418" w:hanging="851"/>
        <w:contextualSpacing/>
        <w:jc w:val="both"/>
        <w:rPr>
          <w:rFonts w:eastAsia="Calibri"/>
          <w:lang w:eastAsia="en-US"/>
        </w:rPr>
      </w:pPr>
      <w:r w:rsidRPr="00212F7D">
        <w:rPr>
          <w:rFonts w:eastAsia="Calibri"/>
          <w:lang w:eastAsia="en-US"/>
        </w:rPr>
        <w:t xml:space="preserve">ja izsole notikusi citā vietā un laikā, nekā norādīts sludinājumā. </w:t>
      </w:r>
    </w:p>
    <w:p w14:paraId="531CE43D" w14:textId="77777777" w:rsidR="00212F7D" w:rsidRPr="00212F7D" w:rsidRDefault="00212F7D" w:rsidP="00AE1C4C">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166CCAE2" w14:textId="77777777" w:rsidR="00212F7D" w:rsidRPr="00212F7D" w:rsidRDefault="00212F7D" w:rsidP="00AE1C4C">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Komisija patur tiesības jebkurā brīdī pārtraukt izsoli, ja tā konstatē jebkādas nepilnības izsoles noteikumos. </w:t>
      </w:r>
    </w:p>
    <w:p w14:paraId="66B007F5" w14:textId="77777777" w:rsidR="00212F7D" w:rsidRPr="00212F7D" w:rsidRDefault="00212F7D" w:rsidP="00AE1C4C">
      <w:pPr>
        <w:numPr>
          <w:ilvl w:val="1"/>
          <w:numId w:val="58"/>
        </w:numPr>
        <w:tabs>
          <w:tab w:val="left" w:pos="567"/>
        </w:tabs>
        <w:spacing w:after="160" w:line="259" w:lineRule="auto"/>
        <w:ind w:left="567" w:hanging="567"/>
        <w:contextualSpacing/>
        <w:jc w:val="both"/>
        <w:rPr>
          <w:rFonts w:eastAsia="Calibri"/>
          <w:lang w:eastAsia="en-US"/>
        </w:rPr>
      </w:pPr>
      <w:r w:rsidRPr="00212F7D">
        <w:rPr>
          <w:rFonts w:eastAsia="Calibri"/>
          <w:lang w:eastAsia="en-US"/>
        </w:rPr>
        <w:t xml:space="preserve">Pretenzijas ar attiecīgiem pierādījumiem par 10.2.punktā minētajiem pārkāpumiem var pieteikt Komisijai ne vēlāk kā 5 (piecu) darba dienu laikā pēc izsoles norises dienas. Komisija 3 (trīs) darba dienu laikā pieņem lēmumu par izsoles atzīšanu par spēkā neesošu vai pretenzijas noraidīšanu. </w:t>
      </w:r>
    </w:p>
    <w:p w14:paraId="0A2E2344" w14:textId="77777777" w:rsidR="00212F7D" w:rsidRPr="00212F7D" w:rsidRDefault="00212F7D" w:rsidP="00212F7D">
      <w:pPr>
        <w:tabs>
          <w:tab w:val="left" w:pos="284"/>
        </w:tabs>
        <w:autoSpaceDE w:val="0"/>
        <w:autoSpaceDN w:val="0"/>
        <w:adjustRightInd w:val="0"/>
        <w:rPr>
          <w:rFonts w:eastAsia="Calibri"/>
          <w:b/>
          <w:bCs/>
          <w:color w:val="000000"/>
          <w:lang w:eastAsia="en-US"/>
        </w:rPr>
      </w:pPr>
    </w:p>
    <w:p w14:paraId="270B9257" w14:textId="77777777" w:rsidR="00212F7D" w:rsidRPr="00212F7D" w:rsidRDefault="00212F7D" w:rsidP="00AE1C4C">
      <w:pPr>
        <w:numPr>
          <w:ilvl w:val="0"/>
          <w:numId w:val="58"/>
        </w:numPr>
        <w:tabs>
          <w:tab w:val="left" w:pos="426"/>
        </w:tabs>
        <w:autoSpaceDE w:val="0"/>
        <w:autoSpaceDN w:val="0"/>
        <w:adjustRightInd w:val="0"/>
        <w:spacing w:after="160" w:line="259" w:lineRule="auto"/>
        <w:ind w:left="284" w:hanging="284"/>
        <w:jc w:val="center"/>
        <w:rPr>
          <w:rFonts w:eastAsia="Calibri"/>
          <w:b/>
          <w:bCs/>
          <w:color w:val="000000"/>
          <w:lang w:eastAsia="en-US"/>
        </w:rPr>
      </w:pPr>
      <w:r w:rsidRPr="00212F7D">
        <w:rPr>
          <w:rFonts w:eastAsia="Calibri"/>
          <w:b/>
          <w:bCs/>
          <w:color w:val="000000"/>
          <w:lang w:eastAsia="en-US"/>
        </w:rPr>
        <w:t>Komisijas tiesības un pienākumi</w:t>
      </w:r>
    </w:p>
    <w:p w14:paraId="01F9D4A6" w14:textId="77777777" w:rsidR="00212F7D" w:rsidRPr="00212F7D" w:rsidRDefault="00212F7D" w:rsidP="00212F7D">
      <w:pPr>
        <w:autoSpaceDE w:val="0"/>
        <w:autoSpaceDN w:val="0"/>
        <w:adjustRightInd w:val="0"/>
        <w:jc w:val="center"/>
        <w:rPr>
          <w:rFonts w:eastAsia="Calibri"/>
          <w:color w:val="000000"/>
          <w:lang w:eastAsia="en-US"/>
        </w:rPr>
      </w:pPr>
    </w:p>
    <w:p w14:paraId="685F8AE4"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color w:val="000000"/>
          <w:lang w:eastAsia="en-US"/>
        </w:rPr>
      </w:pPr>
      <w:r w:rsidRPr="00212F7D">
        <w:rPr>
          <w:rFonts w:eastAsia="Calibri"/>
          <w:color w:val="000000"/>
          <w:lang w:eastAsia="en-US"/>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34603B93"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color w:val="000000"/>
          <w:lang w:eastAsia="en-US"/>
        </w:rPr>
      </w:pPr>
      <w:r w:rsidRPr="00212F7D">
        <w:rPr>
          <w:color w:val="000000"/>
          <w:lang w:eastAsia="en-US"/>
        </w:rPr>
        <w:t>Komisijas locekļi nedrīkst būt nomas tiesību pretendenti, kā arī tieši vai netieši ieinteresēti N</w:t>
      </w:r>
      <w:r w:rsidRPr="00212F7D">
        <w:rPr>
          <w:rFonts w:eastAsia="Calibri"/>
          <w:color w:val="000000"/>
          <w:lang w:eastAsia="en-US"/>
        </w:rPr>
        <w:t xml:space="preserve">omas objekta iznomāšanas </w:t>
      </w:r>
      <w:r w:rsidRPr="00212F7D">
        <w:rPr>
          <w:color w:val="000000"/>
          <w:lang w:eastAsia="en-US"/>
        </w:rPr>
        <w:t>procesa iznākumā.</w:t>
      </w:r>
    </w:p>
    <w:p w14:paraId="6ADA52B6"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color w:val="000000"/>
          <w:lang w:eastAsia="en-US"/>
        </w:rPr>
      </w:pPr>
      <w:r w:rsidRPr="00212F7D">
        <w:rPr>
          <w:rFonts w:eastAsia="Calibri"/>
          <w:color w:val="000000"/>
          <w:lang w:eastAsia="en-US"/>
        </w:rPr>
        <w:t xml:space="preserve">Komisija ir tiesīga pieņemt lēmumu, ja tās sēdē piedalās vismaz puse no Komisijas locekļiem. </w:t>
      </w:r>
    </w:p>
    <w:p w14:paraId="54A407ED"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color w:val="000000"/>
          <w:lang w:eastAsia="en-US"/>
        </w:rPr>
      </w:pPr>
      <w:r w:rsidRPr="00212F7D">
        <w:rPr>
          <w:rFonts w:eastAsia="Calibri"/>
          <w:color w:val="000000"/>
          <w:lang w:eastAsia="en-US"/>
        </w:rPr>
        <w:t>Komisija pieņem lēmumus ar vienkāršu balsu vairākumu. Ja Komisijas locekļu balsis sadalās vienādi, izšķirošā ir priekšsēdētāja balss.</w:t>
      </w:r>
    </w:p>
    <w:p w14:paraId="33D0FA05"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color w:val="000000"/>
          <w:lang w:eastAsia="en-US"/>
        </w:rPr>
      </w:pPr>
      <w:r w:rsidRPr="00212F7D">
        <w:rPr>
          <w:rFonts w:eastAsia="Calibri"/>
          <w:color w:val="000000"/>
          <w:lang w:eastAsia="en-US"/>
        </w:rPr>
        <w:t xml:space="preserve">Ja kāds no Komisijas locekļiem nepiekrīt Komisijas lēmumam un balso pret to, viņa atšķirīgo viedokli fiksē sēdes protokolā un viņš šādā gadījumā nav atbildīgs par Komisijas pieņemto lēmumu. </w:t>
      </w:r>
    </w:p>
    <w:p w14:paraId="7314735F"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color w:val="000000"/>
          <w:lang w:eastAsia="en-US"/>
        </w:rPr>
      </w:pPr>
      <w:r w:rsidRPr="00212F7D">
        <w:rPr>
          <w:rFonts w:eastAsia="Calibri"/>
          <w:color w:val="000000"/>
          <w:lang w:eastAsia="en-US"/>
        </w:rPr>
        <w:t xml:space="preserve">Izsoles noslēguma protokolā norāda šādu informāciju: </w:t>
      </w:r>
    </w:p>
    <w:p w14:paraId="729AF061" w14:textId="77777777" w:rsidR="00212F7D" w:rsidRPr="00212F7D" w:rsidRDefault="00212F7D" w:rsidP="00AE1C4C">
      <w:pPr>
        <w:numPr>
          <w:ilvl w:val="2"/>
          <w:numId w:val="58"/>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 xml:space="preserve">Iznomātajā nosaukums un adrese, izsoles veids, nomas tiesību priekšmets; </w:t>
      </w:r>
    </w:p>
    <w:p w14:paraId="3D04B698" w14:textId="77777777" w:rsidR="00212F7D" w:rsidRPr="00212F7D" w:rsidRDefault="00212F7D" w:rsidP="00AE1C4C">
      <w:pPr>
        <w:numPr>
          <w:ilvl w:val="2"/>
          <w:numId w:val="58"/>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 xml:space="preserve">datums, kad publicēts paziņojums par izsoli; </w:t>
      </w:r>
    </w:p>
    <w:p w14:paraId="78DDBAB5" w14:textId="77777777" w:rsidR="00212F7D" w:rsidRPr="00212F7D" w:rsidRDefault="00212F7D" w:rsidP="00AE1C4C">
      <w:pPr>
        <w:numPr>
          <w:ilvl w:val="2"/>
          <w:numId w:val="58"/>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izsoles komisijas sastāvs un tās izveidošanas pamatojums;</w:t>
      </w:r>
    </w:p>
    <w:p w14:paraId="6D50BB9F" w14:textId="77777777" w:rsidR="00212F7D" w:rsidRPr="00212F7D" w:rsidRDefault="00212F7D" w:rsidP="00AE1C4C">
      <w:pPr>
        <w:numPr>
          <w:ilvl w:val="2"/>
          <w:numId w:val="58"/>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pretendentiem izvirzītās prasības;</w:t>
      </w:r>
    </w:p>
    <w:p w14:paraId="4D3AA4FE" w14:textId="77777777" w:rsidR="00212F7D" w:rsidRPr="00212F7D" w:rsidRDefault="00212F7D" w:rsidP="00AE1C4C">
      <w:pPr>
        <w:numPr>
          <w:ilvl w:val="2"/>
          <w:numId w:val="58"/>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 xml:space="preserve">izsoles nosacīta nomas maksa; </w:t>
      </w:r>
    </w:p>
    <w:p w14:paraId="5DD88335" w14:textId="77777777" w:rsidR="00212F7D" w:rsidRPr="00212F7D" w:rsidRDefault="00212F7D" w:rsidP="00AE1C4C">
      <w:pPr>
        <w:numPr>
          <w:ilvl w:val="2"/>
          <w:numId w:val="58"/>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pieteikumu iesniegšanas termiņš un mutiskas izsoles vieta, datums un laiks;</w:t>
      </w:r>
    </w:p>
    <w:p w14:paraId="562E6769" w14:textId="77777777" w:rsidR="00212F7D" w:rsidRPr="00212F7D" w:rsidRDefault="00212F7D" w:rsidP="00AE1C4C">
      <w:pPr>
        <w:numPr>
          <w:ilvl w:val="2"/>
          <w:numId w:val="58"/>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pieteikumus iesniegušo pretendentu vārds, uzvārds vai nosaukums, un citi šo personu identificējošie dati;</w:t>
      </w:r>
    </w:p>
    <w:p w14:paraId="4D421B35" w14:textId="77777777" w:rsidR="00212F7D" w:rsidRPr="00212F7D" w:rsidRDefault="00212F7D" w:rsidP="00AE1C4C">
      <w:pPr>
        <w:numPr>
          <w:ilvl w:val="2"/>
          <w:numId w:val="58"/>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 xml:space="preserve">pretendenta nosaukums, ar kuru nolemts slēgt Nomas līgumu, nomas maksa un līguma darbības termiņš; </w:t>
      </w:r>
    </w:p>
    <w:p w14:paraId="7C1AA7F4" w14:textId="77777777" w:rsidR="00212F7D" w:rsidRPr="00212F7D" w:rsidRDefault="00212F7D" w:rsidP="00AE1C4C">
      <w:pPr>
        <w:numPr>
          <w:ilvl w:val="2"/>
          <w:numId w:val="58"/>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pamatojums lēmumam par pretendenta izslēgšanu no dalības izsolē;</w:t>
      </w:r>
    </w:p>
    <w:p w14:paraId="25AA2478" w14:textId="77777777" w:rsidR="00212F7D" w:rsidRPr="00212F7D" w:rsidRDefault="00212F7D" w:rsidP="00AE1C4C">
      <w:pPr>
        <w:numPr>
          <w:ilvl w:val="2"/>
          <w:numId w:val="58"/>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lēmuma pamatojums, ja Iznomātājs pieņēmis lēmumu pārtraukt izsoli.</w:t>
      </w:r>
    </w:p>
    <w:p w14:paraId="0B45C792" w14:textId="77777777" w:rsidR="00212F7D" w:rsidRPr="00212F7D" w:rsidRDefault="00212F7D" w:rsidP="00AE1C4C">
      <w:pPr>
        <w:numPr>
          <w:ilvl w:val="1"/>
          <w:numId w:val="58"/>
        </w:numPr>
        <w:tabs>
          <w:tab w:val="left" w:pos="1276"/>
        </w:tabs>
        <w:autoSpaceDE w:val="0"/>
        <w:autoSpaceDN w:val="0"/>
        <w:adjustRightInd w:val="0"/>
        <w:spacing w:after="160" w:line="259" w:lineRule="auto"/>
        <w:ind w:left="567" w:hanging="567"/>
        <w:jc w:val="both"/>
        <w:rPr>
          <w:rFonts w:eastAsia="Calibri"/>
          <w:color w:val="000000"/>
          <w:lang w:eastAsia="en-US"/>
        </w:rPr>
      </w:pPr>
      <w:r w:rsidRPr="00212F7D">
        <w:rPr>
          <w:rFonts w:eastAsia="Calibri"/>
          <w:color w:val="000000"/>
          <w:lang w:eastAsia="en-US"/>
        </w:rPr>
        <w:t xml:space="preserve">Komisijas lēmums par izsoles rezultātu stājas spēkā pēc izsoles rezultātu apstiprināšanas Gulbenes novada domes sēdē. </w:t>
      </w:r>
    </w:p>
    <w:p w14:paraId="0F05D374" w14:textId="77777777" w:rsidR="00212F7D" w:rsidRPr="00212F7D" w:rsidRDefault="00212F7D" w:rsidP="00AE1C4C">
      <w:pPr>
        <w:numPr>
          <w:ilvl w:val="1"/>
          <w:numId w:val="58"/>
        </w:numPr>
        <w:tabs>
          <w:tab w:val="left" w:pos="1276"/>
        </w:tabs>
        <w:autoSpaceDE w:val="0"/>
        <w:autoSpaceDN w:val="0"/>
        <w:adjustRightInd w:val="0"/>
        <w:spacing w:after="160" w:line="259" w:lineRule="auto"/>
        <w:ind w:left="567" w:hanging="567"/>
        <w:jc w:val="both"/>
        <w:rPr>
          <w:rFonts w:eastAsia="Calibri"/>
          <w:color w:val="000000"/>
          <w:lang w:eastAsia="en-US"/>
        </w:rPr>
      </w:pPr>
      <w:r w:rsidRPr="00212F7D">
        <w:rPr>
          <w:rFonts w:eastAsia="Calibri"/>
          <w:color w:val="000000"/>
          <w:lang w:eastAsia="en-US"/>
        </w:rPr>
        <w:t>Iznomātājs nodrošina, ka izsoles noslēguma protokols ir pieejams pretendentiem 3 (trīs) darba dienu laikā no Komisijas lēmuma pieņemšanas par izsoles rezultātu.</w:t>
      </w:r>
    </w:p>
    <w:p w14:paraId="6D8DD172" w14:textId="77777777" w:rsidR="00212F7D" w:rsidRPr="00212F7D" w:rsidRDefault="00212F7D" w:rsidP="00AE1C4C">
      <w:pPr>
        <w:numPr>
          <w:ilvl w:val="1"/>
          <w:numId w:val="58"/>
        </w:numPr>
        <w:tabs>
          <w:tab w:val="left" w:pos="1276"/>
        </w:tabs>
        <w:autoSpaceDE w:val="0"/>
        <w:autoSpaceDN w:val="0"/>
        <w:adjustRightInd w:val="0"/>
        <w:spacing w:after="160" w:line="259" w:lineRule="auto"/>
        <w:ind w:left="567" w:hanging="567"/>
        <w:jc w:val="both"/>
        <w:rPr>
          <w:rFonts w:eastAsia="Calibri"/>
          <w:color w:val="000000"/>
          <w:lang w:eastAsia="en-US"/>
        </w:rPr>
      </w:pPr>
      <w:r w:rsidRPr="00212F7D">
        <w:rPr>
          <w:rFonts w:eastAsia="Calibri"/>
          <w:color w:val="000000"/>
          <w:lang w:eastAsia="en-US"/>
        </w:rPr>
        <w:t xml:space="preserve">Komisijas pienākumi: </w:t>
      </w:r>
    </w:p>
    <w:p w14:paraId="74A8E71D" w14:textId="77777777" w:rsidR="00212F7D" w:rsidRPr="00212F7D" w:rsidRDefault="00212F7D" w:rsidP="00AE1C4C">
      <w:pPr>
        <w:numPr>
          <w:ilvl w:val="2"/>
          <w:numId w:val="58"/>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 xml:space="preserve">nodrošināt izsoles dokumentu izstrādāšanu, izsoles gaitas protokolēšanu un atbildēt par tās norisi; </w:t>
      </w:r>
    </w:p>
    <w:p w14:paraId="0EB74889" w14:textId="77777777" w:rsidR="00212F7D" w:rsidRPr="00212F7D" w:rsidRDefault="00212F7D" w:rsidP="00AE1C4C">
      <w:pPr>
        <w:numPr>
          <w:ilvl w:val="2"/>
          <w:numId w:val="58"/>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 xml:space="preserve">vērtēt pretendentus un to iesniegtos pieteikumus saskaņā ar šiem izsoles noteikumiem, kā arī citiem normatīvajiem aktiem; </w:t>
      </w:r>
    </w:p>
    <w:p w14:paraId="28667322" w14:textId="77777777" w:rsidR="00212F7D" w:rsidRPr="00212F7D" w:rsidRDefault="00212F7D" w:rsidP="00AE1C4C">
      <w:pPr>
        <w:numPr>
          <w:ilvl w:val="2"/>
          <w:numId w:val="58"/>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pieņemt lēmumu par izsoles protokolu apstiprināšanu un iesniegšanu Gulbenes novada domei izsoles rezultātu apstiprināšanai;</w:t>
      </w:r>
    </w:p>
    <w:p w14:paraId="7D5B9E23" w14:textId="77777777" w:rsidR="00212F7D" w:rsidRPr="00212F7D" w:rsidRDefault="00212F7D" w:rsidP="00AE1C4C">
      <w:pPr>
        <w:numPr>
          <w:ilvl w:val="2"/>
          <w:numId w:val="58"/>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t>atbildēt uz pretendentu jautājumiem;</w:t>
      </w:r>
    </w:p>
    <w:p w14:paraId="3ECEAD29" w14:textId="77777777" w:rsidR="00212F7D" w:rsidRPr="00212F7D" w:rsidRDefault="00212F7D" w:rsidP="00AE1C4C">
      <w:pPr>
        <w:numPr>
          <w:ilvl w:val="2"/>
          <w:numId w:val="58"/>
        </w:numPr>
        <w:tabs>
          <w:tab w:val="left" w:pos="1418"/>
        </w:tabs>
        <w:autoSpaceDE w:val="0"/>
        <w:autoSpaceDN w:val="0"/>
        <w:adjustRightInd w:val="0"/>
        <w:spacing w:after="160" w:line="259" w:lineRule="auto"/>
        <w:ind w:left="1418" w:hanging="851"/>
        <w:jc w:val="both"/>
        <w:rPr>
          <w:rFonts w:eastAsia="Calibri"/>
          <w:color w:val="000000"/>
          <w:lang w:eastAsia="en-US"/>
        </w:rPr>
      </w:pPr>
      <w:r w:rsidRPr="00212F7D">
        <w:rPr>
          <w:rFonts w:eastAsia="Calibri"/>
          <w:color w:val="000000"/>
          <w:lang w:eastAsia="en-US"/>
        </w:rPr>
        <w:lastRenderedPageBreak/>
        <w:t>paziņot visiem pieteikumus iesniegušajiem pretendentiem lēmumu par izsoles rezultātu, nosūtot informāciju uz viņu pieteikumā norādīto e-adresi vai e-pasta adresi.</w:t>
      </w:r>
    </w:p>
    <w:p w14:paraId="19D5CEE5" w14:textId="77777777" w:rsidR="00212F7D" w:rsidRPr="00212F7D" w:rsidRDefault="00212F7D" w:rsidP="00212F7D">
      <w:pPr>
        <w:autoSpaceDE w:val="0"/>
        <w:autoSpaceDN w:val="0"/>
        <w:adjustRightInd w:val="0"/>
        <w:jc w:val="both"/>
        <w:rPr>
          <w:rFonts w:eastAsia="Calibri"/>
          <w:color w:val="000000"/>
          <w:lang w:eastAsia="en-US"/>
        </w:rPr>
      </w:pPr>
    </w:p>
    <w:p w14:paraId="3A6EE83B" w14:textId="77777777" w:rsidR="00212F7D" w:rsidRPr="00212F7D" w:rsidRDefault="00212F7D" w:rsidP="00AE1C4C">
      <w:pPr>
        <w:numPr>
          <w:ilvl w:val="0"/>
          <w:numId w:val="58"/>
        </w:numPr>
        <w:tabs>
          <w:tab w:val="left" w:pos="426"/>
        </w:tabs>
        <w:autoSpaceDE w:val="0"/>
        <w:autoSpaceDN w:val="0"/>
        <w:adjustRightInd w:val="0"/>
        <w:spacing w:after="160" w:line="259" w:lineRule="auto"/>
        <w:ind w:left="284" w:hanging="284"/>
        <w:jc w:val="center"/>
        <w:rPr>
          <w:rFonts w:eastAsia="Calibri"/>
          <w:b/>
          <w:bCs/>
          <w:color w:val="000000"/>
          <w:lang w:eastAsia="en-US"/>
        </w:rPr>
      </w:pPr>
      <w:r w:rsidRPr="00212F7D">
        <w:rPr>
          <w:rFonts w:eastAsia="Calibri"/>
          <w:b/>
          <w:bCs/>
          <w:color w:val="000000"/>
          <w:lang w:eastAsia="en-US"/>
        </w:rPr>
        <w:t>Sūdzību iesniegšana</w:t>
      </w:r>
    </w:p>
    <w:p w14:paraId="4BCFEC62" w14:textId="77777777" w:rsidR="00212F7D" w:rsidRPr="00212F7D" w:rsidRDefault="00212F7D" w:rsidP="00212F7D">
      <w:pPr>
        <w:tabs>
          <w:tab w:val="left" w:pos="426"/>
        </w:tabs>
        <w:autoSpaceDE w:val="0"/>
        <w:autoSpaceDN w:val="0"/>
        <w:adjustRightInd w:val="0"/>
        <w:rPr>
          <w:rFonts w:eastAsia="Calibri"/>
          <w:b/>
          <w:bCs/>
          <w:color w:val="000000"/>
          <w:lang w:eastAsia="en-US"/>
        </w:rPr>
      </w:pPr>
    </w:p>
    <w:p w14:paraId="02AC5A5A"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color w:val="000000"/>
          <w:lang w:eastAsia="en-US"/>
        </w:rPr>
      </w:pPr>
      <w:r w:rsidRPr="00212F7D">
        <w:rPr>
          <w:rFonts w:eastAsia="Calibri"/>
          <w:color w:val="000000"/>
          <w:lang w:eastAsia="en-US"/>
        </w:rPr>
        <w:t xml:space="preserve">Personas var iesniegt sūdzību </w:t>
      </w:r>
      <w:r w:rsidRPr="00212F7D">
        <w:rPr>
          <w:rFonts w:eastAsia="Calibri"/>
          <w:iCs/>
          <w:color w:val="000000"/>
          <w:lang w:eastAsia="en-US"/>
        </w:rPr>
        <w:t xml:space="preserve">Iznomātājam </w:t>
      </w:r>
      <w:r w:rsidRPr="00212F7D">
        <w:rPr>
          <w:rFonts w:eastAsia="Calibri"/>
          <w:color w:val="000000"/>
          <w:lang w:eastAsia="en-US"/>
        </w:rPr>
        <w:t xml:space="preserve">par </w:t>
      </w:r>
      <w:r w:rsidRPr="00212F7D">
        <w:rPr>
          <w:rFonts w:eastAsia="Calibri"/>
          <w:iCs/>
          <w:color w:val="000000"/>
          <w:lang w:eastAsia="en-US"/>
        </w:rPr>
        <w:t xml:space="preserve">Komisijas </w:t>
      </w:r>
      <w:r w:rsidRPr="00212F7D">
        <w:rPr>
          <w:rFonts w:eastAsia="Calibri"/>
          <w:color w:val="000000"/>
          <w:lang w:eastAsia="en-US"/>
        </w:rPr>
        <w:t xml:space="preserve">darbībām 5 (piecu) darba dienu laikā no šo darbību veikšanas dienas. Ja sūdzība iesniegta pēc noteiktā termiņa, tā netiek izskatīta. </w:t>
      </w:r>
    </w:p>
    <w:p w14:paraId="2912CDA4"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color w:val="000000"/>
          <w:lang w:eastAsia="en-US"/>
        </w:rPr>
      </w:pPr>
      <w:r w:rsidRPr="00212F7D">
        <w:rPr>
          <w:rFonts w:eastAsia="Calibri"/>
          <w:color w:val="000000"/>
          <w:lang w:eastAsia="en-US"/>
        </w:rPr>
        <w:t>Izskatot sūdzību, Iznomātājs pieņem lēmumu, kas tiek paziņots visiem izsoles dalībniekiem, nosūtot to uz viņu pieteikumā norādīto e-pasta adresi.</w:t>
      </w:r>
    </w:p>
    <w:p w14:paraId="5167E718" w14:textId="77777777" w:rsidR="00212F7D" w:rsidRPr="00212F7D" w:rsidRDefault="00212F7D" w:rsidP="00212F7D">
      <w:pPr>
        <w:autoSpaceDE w:val="0"/>
        <w:autoSpaceDN w:val="0"/>
        <w:adjustRightInd w:val="0"/>
        <w:rPr>
          <w:rFonts w:eastAsia="Calibri"/>
          <w:color w:val="000000"/>
          <w:lang w:eastAsia="en-US"/>
        </w:rPr>
      </w:pPr>
    </w:p>
    <w:p w14:paraId="1A195E62" w14:textId="77777777" w:rsidR="00212F7D" w:rsidRPr="00212F7D" w:rsidRDefault="00212F7D" w:rsidP="00AE1C4C">
      <w:pPr>
        <w:numPr>
          <w:ilvl w:val="0"/>
          <w:numId w:val="58"/>
        </w:numPr>
        <w:autoSpaceDE w:val="0"/>
        <w:autoSpaceDN w:val="0"/>
        <w:adjustRightInd w:val="0"/>
        <w:spacing w:after="160" w:line="259" w:lineRule="auto"/>
        <w:jc w:val="center"/>
        <w:rPr>
          <w:rFonts w:eastAsia="Calibri"/>
          <w:color w:val="000000"/>
          <w:lang w:eastAsia="en-US"/>
        </w:rPr>
      </w:pPr>
      <w:r w:rsidRPr="00212F7D">
        <w:rPr>
          <w:rFonts w:eastAsia="Calibri"/>
          <w:b/>
          <w:bCs/>
          <w:color w:val="000000"/>
          <w:lang w:eastAsia="en-US"/>
        </w:rPr>
        <w:t>Pielikumi</w:t>
      </w:r>
      <w:r w:rsidRPr="00212F7D">
        <w:rPr>
          <w:rFonts w:eastAsia="Calibri"/>
          <w:color w:val="000000"/>
          <w:lang w:eastAsia="en-US"/>
        </w:rPr>
        <w:t xml:space="preserve"> </w:t>
      </w:r>
    </w:p>
    <w:p w14:paraId="5A46A732" w14:textId="77777777" w:rsidR="00212F7D" w:rsidRPr="00212F7D" w:rsidRDefault="00212F7D" w:rsidP="00212F7D">
      <w:pPr>
        <w:autoSpaceDE w:val="0"/>
        <w:autoSpaceDN w:val="0"/>
        <w:adjustRightInd w:val="0"/>
        <w:rPr>
          <w:rFonts w:eastAsia="Calibri"/>
          <w:color w:val="000000"/>
          <w:lang w:eastAsia="en-US"/>
        </w:rPr>
      </w:pPr>
    </w:p>
    <w:p w14:paraId="638921F2"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color w:val="000000"/>
          <w:lang w:eastAsia="en-US"/>
        </w:rPr>
      </w:pPr>
      <w:r w:rsidRPr="00212F7D">
        <w:rPr>
          <w:rFonts w:eastAsia="Calibri"/>
          <w:color w:val="000000"/>
          <w:lang w:eastAsia="en-US"/>
        </w:rPr>
        <w:t xml:space="preserve">1.pielikums – Nekustamā īpašuma nomas līguma projekts; </w:t>
      </w:r>
    </w:p>
    <w:p w14:paraId="1EE839A0" w14:textId="77777777" w:rsidR="00212F7D" w:rsidRPr="00212F7D" w:rsidRDefault="00212F7D" w:rsidP="00AE1C4C">
      <w:pPr>
        <w:numPr>
          <w:ilvl w:val="1"/>
          <w:numId w:val="58"/>
        </w:numPr>
        <w:tabs>
          <w:tab w:val="left" w:pos="567"/>
        </w:tabs>
        <w:autoSpaceDE w:val="0"/>
        <w:autoSpaceDN w:val="0"/>
        <w:adjustRightInd w:val="0"/>
        <w:spacing w:after="160" w:line="259" w:lineRule="auto"/>
        <w:ind w:left="567" w:hanging="567"/>
        <w:jc w:val="both"/>
        <w:rPr>
          <w:rFonts w:eastAsia="Calibri"/>
          <w:lang w:eastAsia="en-US"/>
        </w:rPr>
      </w:pPr>
      <w:r w:rsidRPr="00212F7D">
        <w:rPr>
          <w:rFonts w:eastAsia="Calibri"/>
          <w:lang w:eastAsia="en-US"/>
        </w:rPr>
        <w:t>2.pielikums – Pieteikums dalībai pirmajā nomas tiesību mutiskā izsolē.</w:t>
      </w:r>
    </w:p>
    <w:p w14:paraId="4DF77A81" w14:textId="77777777" w:rsidR="00212F7D" w:rsidRPr="00212F7D" w:rsidRDefault="00212F7D" w:rsidP="00212F7D">
      <w:pPr>
        <w:spacing w:line="360" w:lineRule="auto"/>
        <w:jc w:val="both"/>
        <w:rPr>
          <w:lang w:eastAsia="en-US"/>
        </w:rPr>
      </w:pPr>
    </w:p>
    <w:p w14:paraId="2A23765D" w14:textId="77777777" w:rsidR="00212F7D" w:rsidRPr="00212F7D" w:rsidRDefault="00212F7D" w:rsidP="00212F7D">
      <w:pPr>
        <w:tabs>
          <w:tab w:val="left" w:pos="7230"/>
        </w:tabs>
        <w:spacing w:line="360" w:lineRule="auto"/>
        <w:jc w:val="both"/>
        <w:rPr>
          <w:lang w:eastAsia="en-US"/>
        </w:rPr>
      </w:pPr>
      <w:r w:rsidRPr="00212F7D">
        <w:rPr>
          <w:lang w:eastAsia="en-US"/>
        </w:rPr>
        <w:t>Gulbenes novada domes priekšsēdētājs</w:t>
      </w:r>
      <w:r w:rsidRPr="00212F7D">
        <w:rPr>
          <w:lang w:eastAsia="en-US"/>
        </w:rPr>
        <w:tab/>
        <w:t>A. Caunītis</w:t>
      </w:r>
    </w:p>
    <w:p w14:paraId="2D809CE9" w14:textId="77777777" w:rsidR="00212F7D" w:rsidRPr="00212F7D" w:rsidRDefault="00212F7D" w:rsidP="00212F7D">
      <w:pPr>
        <w:autoSpaceDE w:val="0"/>
        <w:autoSpaceDN w:val="0"/>
        <w:adjustRightInd w:val="0"/>
        <w:rPr>
          <w:rFonts w:eastAsia="Calibri"/>
          <w:color w:val="000000"/>
          <w:lang w:eastAsia="en-US"/>
        </w:rPr>
      </w:pPr>
    </w:p>
    <w:p w14:paraId="6B8EF742" w14:textId="77777777" w:rsidR="00212F7D" w:rsidRPr="00212F7D" w:rsidRDefault="00212F7D" w:rsidP="00212F7D">
      <w:pPr>
        <w:jc w:val="both"/>
        <w:rPr>
          <w:sz w:val="22"/>
          <w:szCs w:val="22"/>
        </w:rPr>
      </w:pPr>
    </w:p>
    <w:p w14:paraId="15348193" w14:textId="77777777" w:rsidR="00AE1C4C" w:rsidRDefault="00AE1C4C">
      <w:r>
        <w:br w:type="page"/>
      </w:r>
    </w:p>
    <w:tbl>
      <w:tblPr>
        <w:tblStyle w:val="Reatabula8"/>
        <w:tblW w:w="4257"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tblGrid>
      <w:tr w:rsidR="00212F7D" w:rsidRPr="00212F7D" w14:paraId="74CBE849" w14:textId="77777777" w:rsidTr="006843B0">
        <w:trPr>
          <w:trHeight w:val="1055"/>
        </w:trPr>
        <w:tc>
          <w:tcPr>
            <w:tcW w:w="4257" w:type="dxa"/>
          </w:tcPr>
          <w:p w14:paraId="1EE4FE7D" w14:textId="21A36A5F" w:rsidR="00212F7D" w:rsidRPr="00212F7D" w:rsidRDefault="00212F7D" w:rsidP="00212F7D">
            <w:pPr>
              <w:tabs>
                <w:tab w:val="left" w:pos="5387"/>
              </w:tabs>
              <w:rPr>
                <w:bCs/>
                <w:color w:val="000000"/>
                <w:sz w:val="18"/>
                <w:szCs w:val="18"/>
              </w:rPr>
            </w:pPr>
            <w:r w:rsidRPr="00212F7D">
              <w:rPr>
                <w:bCs/>
                <w:color w:val="000000"/>
                <w:sz w:val="18"/>
                <w:szCs w:val="18"/>
              </w:rPr>
              <w:lastRenderedPageBreak/>
              <w:t>1.pielikums</w:t>
            </w:r>
          </w:p>
          <w:p w14:paraId="5203BF3A" w14:textId="77777777" w:rsidR="00212F7D" w:rsidRPr="00212F7D" w:rsidRDefault="00212F7D" w:rsidP="00212F7D">
            <w:pPr>
              <w:tabs>
                <w:tab w:val="left" w:pos="5387"/>
              </w:tabs>
              <w:rPr>
                <w:bCs/>
                <w:color w:val="000000"/>
                <w:sz w:val="18"/>
                <w:szCs w:val="18"/>
              </w:rPr>
            </w:pPr>
            <w:r w:rsidRPr="00212F7D">
              <w:rPr>
                <w:bCs/>
                <w:color w:val="000000"/>
                <w:sz w:val="18"/>
                <w:szCs w:val="18"/>
              </w:rPr>
              <w:t>nekustamā īpašuma ar kadastra numuru 5001 007 0270 un adresi: Zaļā iela 3, Gulbene, Gulbenes novads, ražošanas ēkas daļas 421,83 m</w:t>
            </w:r>
            <w:r w:rsidRPr="00212F7D">
              <w:rPr>
                <w:bCs/>
                <w:color w:val="000000"/>
                <w:sz w:val="18"/>
                <w:szCs w:val="18"/>
                <w:vertAlign w:val="superscript"/>
              </w:rPr>
              <w:t>2</w:t>
            </w:r>
            <w:r w:rsidRPr="00212F7D">
              <w:rPr>
                <w:bCs/>
                <w:color w:val="000000"/>
                <w:sz w:val="18"/>
                <w:szCs w:val="18"/>
              </w:rPr>
              <w:t xml:space="preserve"> platībā un zemes vienības ar kadastra</w:t>
            </w:r>
            <w:r w:rsidRPr="00212F7D">
              <w:rPr>
                <w:rFonts w:ascii="Arial" w:hAnsi="Arial" w:cs="Arial"/>
                <w:sz w:val="22"/>
                <w:szCs w:val="22"/>
              </w:rPr>
              <w:t xml:space="preserve"> </w:t>
            </w:r>
            <w:r w:rsidRPr="00212F7D">
              <w:rPr>
                <w:bCs/>
                <w:color w:val="000000"/>
                <w:sz w:val="18"/>
                <w:szCs w:val="18"/>
              </w:rPr>
              <w:t>apzīmējumu 5001 007 0270 daļas nomas tiesību</w:t>
            </w:r>
            <w:r w:rsidRPr="00212F7D">
              <w:rPr>
                <w:rFonts w:ascii="Arial" w:hAnsi="Arial" w:cs="Arial"/>
                <w:sz w:val="22"/>
                <w:szCs w:val="22"/>
              </w:rPr>
              <w:t xml:space="preserve"> </w:t>
            </w:r>
            <w:r w:rsidRPr="00212F7D">
              <w:rPr>
                <w:bCs/>
                <w:color w:val="000000"/>
                <w:sz w:val="18"/>
                <w:szCs w:val="18"/>
              </w:rPr>
              <w:t>pirmās izsoles noteikumiem</w:t>
            </w:r>
          </w:p>
        </w:tc>
      </w:tr>
    </w:tbl>
    <w:p w14:paraId="4D9B3F04" w14:textId="77777777" w:rsidR="00212F7D" w:rsidRPr="00212F7D" w:rsidRDefault="00212F7D" w:rsidP="00212F7D">
      <w:pPr>
        <w:tabs>
          <w:tab w:val="left" w:pos="5245"/>
        </w:tabs>
        <w:rPr>
          <w:b/>
          <w:color w:val="000000"/>
        </w:rPr>
      </w:pPr>
    </w:p>
    <w:p w14:paraId="57CD5817" w14:textId="77777777" w:rsidR="00212F7D" w:rsidRPr="00212F7D" w:rsidRDefault="00212F7D" w:rsidP="00212F7D">
      <w:pPr>
        <w:jc w:val="center"/>
        <w:rPr>
          <w:b/>
          <w:color w:val="000000"/>
          <w:sz w:val="22"/>
          <w:szCs w:val="22"/>
        </w:rPr>
      </w:pPr>
      <w:r w:rsidRPr="00212F7D">
        <w:rPr>
          <w:b/>
          <w:color w:val="000000"/>
          <w:sz w:val="22"/>
          <w:szCs w:val="22"/>
        </w:rPr>
        <w:t>NEKUSTAMĀ ĪPAŠUMA NOMAS LĪGUMS Nr. ____</w:t>
      </w:r>
    </w:p>
    <w:p w14:paraId="7BB949D0" w14:textId="77777777" w:rsidR="00212F7D" w:rsidRPr="00212F7D" w:rsidRDefault="00212F7D" w:rsidP="00212F7D">
      <w:pPr>
        <w:jc w:val="center"/>
        <w:rPr>
          <w:color w:val="000000"/>
          <w:sz w:val="22"/>
          <w:szCs w:val="22"/>
        </w:rPr>
      </w:pPr>
    </w:p>
    <w:p w14:paraId="0E519A24" w14:textId="77777777" w:rsidR="00212F7D" w:rsidRPr="00212F7D" w:rsidRDefault="00212F7D" w:rsidP="00212F7D">
      <w:pPr>
        <w:jc w:val="both"/>
        <w:rPr>
          <w:color w:val="000000"/>
          <w:sz w:val="22"/>
          <w:szCs w:val="22"/>
        </w:rPr>
      </w:pPr>
      <w:r w:rsidRPr="00212F7D">
        <w:rPr>
          <w:color w:val="000000"/>
          <w:sz w:val="22"/>
          <w:szCs w:val="22"/>
        </w:rPr>
        <w:t>Gulbenē,                                                                                             20___.gada ____.__________</w:t>
      </w:r>
    </w:p>
    <w:p w14:paraId="6B930801" w14:textId="77777777" w:rsidR="00212F7D" w:rsidRPr="00212F7D" w:rsidRDefault="00212F7D" w:rsidP="00212F7D">
      <w:pPr>
        <w:jc w:val="both"/>
        <w:rPr>
          <w:color w:val="000000"/>
          <w:sz w:val="22"/>
          <w:szCs w:val="22"/>
        </w:rPr>
      </w:pPr>
    </w:p>
    <w:p w14:paraId="02A6FFA9" w14:textId="77777777" w:rsidR="00212F7D" w:rsidRPr="00212F7D" w:rsidRDefault="00212F7D" w:rsidP="00212F7D">
      <w:pPr>
        <w:ind w:firstLine="567"/>
        <w:jc w:val="both"/>
        <w:rPr>
          <w:sz w:val="22"/>
          <w:szCs w:val="22"/>
        </w:rPr>
      </w:pPr>
      <w:r w:rsidRPr="00212F7D">
        <w:rPr>
          <w:b/>
          <w:sz w:val="22"/>
          <w:szCs w:val="22"/>
        </w:rPr>
        <w:t>Gulbenes novada pašvaldība</w:t>
      </w:r>
      <w:r w:rsidRPr="00212F7D">
        <w:rPr>
          <w:sz w:val="22"/>
          <w:szCs w:val="22"/>
        </w:rPr>
        <w:t xml:space="preserve">, reģistrācijas Nr. 90009116327, juridiskā adrese: Ābeļu iela 2, Gulbene, Gulbenes novads, LV-4401 (turpmāk – Iznomātājs), tās izpilddirektora _______________ personā, no vienas puses, un </w:t>
      </w:r>
    </w:p>
    <w:p w14:paraId="5BAA9C15" w14:textId="77777777" w:rsidR="00212F7D" w:rsidRPr="00212F7D" w:rsidRDefault="00212F7D" w:rsidP="00212F7D">
      <w:pPr>
        <w:ind w:firstLine="567"/>
        <w:jc w:val="both"/>
        <w:rPr>
          <w:color w:val="000000"/>
          <w:sz w:val="22"/>
          <w:szCs w:val="22"/>
        </w:rPr>
      </w:pPr>
      <w:r w:rsidRPr="00212F7D">
        <w:rPr>
          <w:b/>
          <w:bCs/>
          <w:color w:val="000000"/>
          <w:sz w:val="22"/>
          <w:szCs w:val="22"/>
        </w:rPr>
        <w:t>______________________________</w:t>
      </w:r>
      <w:r w:rsidRPr="00212F7D">
        <w:rPr>
          <w:color w:val="000000"/>
          <w:sz w:val="22"/>
          <w:szCs w:val="22"/>
        </w:rPr>
        <w:t>, reģistrācijas Nr. _____________________, juridiskā adrese: ____________________ (turpmāk – Nomnieks), tā ___________________ personā, kas rīkojas pamatojoties uz _______________________, no otras puses,</w:t>
      </w:r>
    </w:p>
    <w:p w14:paraId="3B32B97C" w14:textId="77777777" w:rsidR="00212F7D" w:rsidRPr="00212F7D" w:rsidRDefault="00212F7D" w:rsidP="00212F7D">
      <w:pPr>
        <w:jc w:val="both"/>
        <w:rPr>
          <w:color w:val="000000"/>
          <w:sz w:val="22"/>
          <w:szCs w:val="22"/>
        </w:rPr>
      </w:pPr>
      <w:r w:rsidRPr="00212F7D">
        <w:rPr>
          <w:color w:val="000000"/>
          <w:sz w:val="22"/>
          <w:szCs w:val="22"/>
        </w:rPr>
        <w:t>(abi kopā – Puses, katrs atsevišķi – Puse), no brīvas gribas, bez spaidiem, maldības un viltus, apzinoties savas rīcības saturu, nozīmi un juridiskās sekas,</w:t>
      </w:r>
    </w:p>
    <w:p w14:paraId="24028B16" w14:textId="77777777" w:rsidR="00212F7D" w:rsidRPr="00212F7D" w:rsidRDefault="00212F7D" w:rsidP="00212F7D">
      <w:pPr>
        <w:ind w:firstLine="567"/>
        <w:jc w:val="both"/>
        <w:rPr>
          <w:color w:val="000000"/>
          <w:sz w:val="22"/>
          <w:szCs w:val="22"/>
        </w:rPr>
      </w:pPr>
      <w:r w:rsidRPr="00212F7D">
        <w:rPr>
          <w:b/>
          <w:bCs/>
          <w:color w:val="000000"/>
          <w:sz w:val="22"/>
          <w:szCs w:val="22"/>
        </w:rPr>
        <w:t>ņemot vērā</w:t>
      </w:r>
      <w:r w:rsidRPr="00212F7D">
        <w:rPr>
          <w:color w:val="000000"/>
          <w:sz w:val="22"/>
          <w:szCs w:val="22"/>
        </w:rPr>
        <w:t xml:space="preserve"> Gulbenes novada pašvaldības Eiropas Reģionālās attīstības fonda specifiskā atbalsta mērķa 5.6.2. “Teritoriju </w:t>
      </w:r>
      <w:proofErr w:type="spellStart"/>
      <w:r w:rsidRPr="00212F7D">
        <w:rPr>
          <w:color w:val="000000"/>
          <w:sz w:val="22"/>
          <w:szCs w:val="22"/>
        </w:rPr>
        <w:t>revitalizācija</w:t>
      </w:r>
      <w:proofErr w:type="spellEnd"/>
      <w:r w:rsidRPr="00212F7D">
        <w:rPr>
          <w:color w:val="000000"/>
          <w:sz w:val="22"/>
          <w:szCs w:val="22"/>
        </w:rPr>
        <w:t xml:space="preserve">, reģenerējot degradētās teritorijas atbilstoši pašvaldību integrētajām attīstības programmām” īstenošanas noteikumi” un 13.1.3. specifiskā atbalsta mērķa “Atveseļošanas pasākumi vides un reģionālās attīstības jomā” 13.1.3.3. pasākuma “Teritoriju </w:t>
      </w:r>
      <w:proofErr w:type="spellStart"/>
      <w:r w:rsidRPr="00212F7D">
        <w:rPr>
          <w:color w:val="000000"/>
          <w:sz w:val="22"/>
          <w:szCs w:val="22"/>
        </w:rPr>
        <w:t>revitalizācija</w:t>
      </w:r>
      <w:proofErr w:type="spellEnd"/>
      <w:r w:rsidRPr="00212F7D">
        <w:rPr>
          <w:color w:val="000000"/>
          <w:sz w:val="22"/>
          <w:szCs w:val="22"/>
        </w:rPr>
        <w:t xml:space="preserve"> uzņēmējdarbības veicināšanai pašvaldībās” ietvaros īstenojamo projektu “Ražošanas/noliktavas ēkas ar biroja telpām būvniecība Gulbenē” Nr. 5.6.2.0/22/I/008, </w:t>
      </w:r>
    </w:p>
    <w:p w14:paraId="109E97F2" w14:textId="77777777" w:rsidR="00212F7D" w:rsidRPr="00212F7D" w:rsidRDefault="00212F7D" w:rsidP="00212F7D">
      <w:pPr>
        <w:ind w:firstLine="567"/>
        <w:jc w:val="both"/>
        <w:rPr>
          <w:b/>
          <w:bCs/>
          <w:color w:val="000000"/>
          <w:sz w:val="22"/>
          <w:szCs w:val="22"/>
        </w:rPr>
      </w:pPr>
      <w:r w:rsidRPr="00212F7D">
        <w:rPr>
          <w:b/>
          <w:bCs/>
          <w:color w:val="000000"/>
          <w:sz w:val="22"/>
          <w:szCs w:val="22"/>
        </w:rPr>
        <w:t xml:space="preserve">un pamatojoties uz: </w:t>
      </w:r>
    </w:p>
    <w:p w14:paraId="2F37E74C" w14:textId="41F61628" w:rsidR="00212F7D" w:rsidRPr="00AE1C4C" w:rsidRDefault="00212F7D" w:rsidP="00AE1C4C">
      <w:pPr>
        <w:pStyle w:val="Sarakstarindkopa"/>
        <w:numPr>
          <w:ilvl w:val="0"/>
          <w:numId w:val="59"/>
        </w:numPr>
        <w:tabs>
          <w:tab w:val="left" w:pos="993"/>
        </w:tabs>
        <w:ind w:left="0" w:firstLine="567"/>
        <w:jc w:val="both"/>
        <w:rPr>
          <w:rFonts w:ascii="Times New Roman" w:hAnsi="Times New Roman"/>
          <w:color w:val="000000"/>
          <w:sz w:val="24"/>
          <w:szCs w:val="24"/>
        </w:rPr>
      </w:pPr>
      <w:r w:rsidRPr="00AE1C4C">
        <w:rPr>
          <w:rFonts w:ascii="Times New Roman" w:hAnsi="Times New Roman"/>
          <w:color w:val="000000"/>
          <w:sz w:val="24"/>
          <w:szCs w:val="24"/>
        </w:rPr>
        <w:t xml:space="preserve">Gulbenes novada domes 2022.gada 29.decembra </w:t>
      </w:r>
      <w:r w:rsidRPr="00AE1C4C">
        <w:rPr>
          <w:rFonts w:ascii="Times New Roman" w:hAnsi="Times New Roman"/>
          <w:sz w:val="24"/>
          <w:szCs w:val="24"/>
        </w:rPr>
        <w:t>lēmumu Nr. GND/2022/1330 “Par nekustamā īpašuma ar kadastra numuru 5001 007 0270 un adresi: Zaļā iela 3, Gulbene, Gulbenes novads, ražošanas ēkas daļas 421,83 m</w:t>
      </w:r>
      <w:r w:rsidRPr="00AE1C4C">
        <w:rPr>
          <w:rFonts w:ascii="Times New Roman" w:hAnsi="Times New Roman"/>
          <w:sz w:val="24"/>
          <w:szCs w:val="24"/>
          <w:vertAlign w:val="superscript"/>
        </w:rPr>
        <w:t>2</w:t>
      </w:r>
      <w:r w:rsidRPr="00AE1C4C">
        <w:rPr>
          <w:rFonts w:ascii="Times New Roman" w:hAnsi="Times New Roman"/>
          <w:sz w:val="24"/>
          <w:szCs w:val="24"/>
        </w:rPr>
        <w:t xml:space="preserve"> platībā un zemes vienības ar kadastra apzīmējumu 5001 007 0270 daļas pirmās nomas tiesību izsoles rīkošanu”;</w:t>
      </w:r>
    </w:p>
    <w:p w14:paraId="0EB113EC" w14:textId="3368A77F" w:rsidR="00212F7D" w:rsidRPr="00AE1C4C" w:rsidRDefault="00212F7D" w:rsidP="00AE1C4C">
      <w:pPr>
        <w:pStyle w:val="Sarakstarindkopa"/>
        <w:numPr>
          <w:ilvl w:val="0"/>
          <w:numId w:val="59"/>
        </w:numPr>
        <w:tabs>
          <w:tab w:val="left" w:pos="993"/>
          <w:tab w:val="left" w:pos="5387"/>
        </w:tabs>
        <w:ind w:left="0" w:firstLine="567"/>
        <w:jc w:val="both"/>
        <w:rPr>
          <w:rFonts w:ascii="Times New Roman" w:hAnsi="Times New Roman"/>
          <w:color w:val="000000"/>
          <w:sz w:val="24"/>
          <w:szCs w:val="24"/>
        </w:rPr>
      </w:pPr>
      <w:r w:rsidRPr="00AE1C4C">
        <w:rPr>
          <w:rFonts w:ascii="Times New Roman" w:hAnsi="Times New Roman"/>
          <w:sz w:val="24"/>
          <w:szCs w:val="24"/>
        </w:rPr>
        <w:t xml:space="preserve">Nomas tiesību izsoles komisijas, kas izveidota ar </w:t>
      </w:r>
      <w:r w:rsidRPr="00AE1C4C">
        <w:rPr>
          <w:rFonts w:ascii="Times New Roman" w:hAnsi="Times New Roman"/>
          <w:color w:val="000000"/>
          <w:sz w:val="24"/>
          <w:szCs w:val="24"/>
        </w:rPr>
        <w:t xml:space="preserve">Gulbenes novada domes 2022.gada 29.decembra </w:t>
      </w:r>
      <w:r w:rsidRPr="00AE1C4C">
        <w:rPr>
          <w:rFonts w:ascii="Times New Roman" w:hAnsi="Times New Roman"/>
          <w:sz w:val="24"/>
          <w:szCs w:val="24"/>
        </w:rPr>
        <w:t xml:space="preserve">lēmumu Nr. GND/2022/1330 (protokols Nr.27; 117.p.), </w:t>
      </w:r>
      <w:r w:rsidRPr="00AE1C4C">
        <w:rPr>
          <w:rFonts w:ascii="Times New Roman" w:hAnsi="Times New Roman"/>
          <w:color w:val="000000"/>
          <w:sz w:val="24"/>
          <w:szCs w:val="24"/>
        </w:rPr>
        <w:t xml:space="preserve">2022.gada ___._______ apstiprināto </w:t>
      </w:r>
      <w:r w:rsidRPr="00AE1C4C">
        <w:rPr>
          <w:rFonts w:ascii="Times New Roman" w:hAnsi="Times New Roman"/>
          <w:bCs/>
          <w:sz w:val="24"/>
          <w:szCs w:val="24"/>
        </w:rPr>
        <w:t>nekustamā īpašuma ar kadastra numuru 5001 007 0270 un adresi: Zaļā iela 3, Gulbene, Gulbenes novads, ražošanas ēkas daļas 421,83 m</w:t>
      </w:r>
      <w:r w:rsidRPr="00AE1C4C">
        <w:rPr>
          <w:rFonts w:ascii="Times New Roman" w:hAnsi="Times New Roman"/>
          <w:bCs/>
          <w:sz w:val="24"/>
          <w:szCs w:val="24"/>
          <w:vertAlign w:val="superscript"/>
        </w:rPr>
        <w:t>2</w:t>
      </w:r>
      <w:r w:rsidRPr="00AE1C4C">
        <w:rPr>
          <w:rFonts w:ascii="Times New Roman" w:hAnsi="Times New Roman"/>
          <w:bCs/>
          <w:sz w:val="24"/>
          <w:szCs w:val="24"/>
        </w:rPr>
        <w:t xml:space="preserve"> platībā un zemes vienības ar kadastra apzīmējumu 5001 007 0270 daļas pirmās nomas tiesību izsoles </w:t>
      </w:r>
      <w:r w:rsidRPr="00AE1C4C">
        <w:rPr>
          <w:rFonts w:ascii="Times New Roman" w:hAnsi="Times New Roman"/>
          <w:color w:val="000000"/>
          <w:sz w:val="24"/>
          <w:szCs w:val="24"/>
        </w:rPr>
        <w:t>protokolu Nr.__;</w:t>
      </w:r>
    </w:p>
    <w:p w14:paraId="3A55F8E3" w14:textId="77777777" w:rsidR="00212F7D" w:rsidRPr="00212F7D" w:rsidRDefault="00212F7D" w:rsidP="00AE1C4C">
      <w:pPr>
        <w:numPr>
          <w:ilvl w:val="0"/>
          <w:numId w:val="59"/>
        </w:numPr>
        <w:tabs>
          <w:tab w:val="left" w:pos="993"/>
          <w:tab w:val="left" w:pos="5387"/>
        </w:tabs>
        <w:ind w:left="0" w:firstLine="567"/>
        <w:jc w:val="both"/>
        <w:rPr>
          <w:rFonts w:eastAsia="Calibri"/>
          <w:color w:val="000000"/>
          <w:sz w:val="22"/>
          <w:szCs w:val="22"/>
          <w:lang w:eastAsia="en-US"/>
        </w:rPr>
      </w:pPr>
      <w:r w:rsidRPr="00AE1C4C">
        <w:rPr>
          <w:rFonts w:eastAsia="Calibri"/>
          <w:color w:val="000000"/>
          <w:lang w:eastAsia="en-US"/>
        </w:rPr>
        <w:t>Gulbenes novada domes 202__.gada __.________ lēmumu Nr.</w:t>
      </w:r>
      <w:r w:rsidRPr="00AE1C4C">
        <w:rPr>
          <w:rFonts w:eastAsia="Calibri"/>
          <w:lang w:eastAsia="en-US"/>
        </w:rPr>
        <w:t xml:space="preserve"> GND/202_/____ </w:t>
      </w:r>
      <w:r w:rsidRPr="00AE1C4C">
        <w:rPr>
          <w:rFonts w:eastAsia="Calibri"/>
          <w:color w:val="000000"/>
          <w:lang w:eastAsia="en-US"/>
        </w:rPr>
        <w:t>“</w:t>
      </w:r>
      <w:r w:rsidRPr="00AE1C4C">
        <w:rPr>
          <w:rFonts w:eastAsia="Calibri"/>
          <w:lang w:eastAsia="en-US"/>
        </w:rPr>
        <w:t>Par</w:t>
      </w:r>
      <w:r w:rsidRPr="00212F7D">
        <w:rPr>
          <w:rFonts w:eastAsia="Calibri"/>
          <w:sz w:val="22"/>
          <w:szCs w:val="22"/>
          <w:lang w:eastAsia="en-US"/>
        </w:rPr>
        <w:t xml:space="preserve"> nekustamā īpašuma ar kadastra numuru 5001 007 0270 un adresi: Zaļā iela 3, Gulbene, Gulbenes novads ražošanas ēkas daļas 421,83 m</w:t>
      </w:r>
      <w:r w:rsidRPr="00212F7D">
        <w:rPr>
          <w:rFonts w:eastAsia="Calibri"/>
          <w:sz w:val="22"/>
          <w:szCs w:val="22"/>
          <w:vertAlign w:val="superscript"/>
          <w:lang w:eastAsia="en-US"/>
        </w:rPr>
        <w:t>2</w:t>
      </w:r>
      <w:r w:rsidRPr="00212F7D">
        <w:rPr>
          <w:rFonts w:eastAsia="Calibri"/>
          <w:sz w:val="22"/>
          <w:szCs w:val="22"/>
          <w:lang w:eastAsia="en-US"/>
        </w:rPr>
        <w:t xml:space="preserve"> platībā un zemes vienības ar kadastra apzīmējumu 5001 007 0270 daļas pirmās nomas tiesību izsoles </w:t>
      </w:r>
      <w:r w:rsidRPr="00212F7D">
        <w:rPr>
          <w:rFonts w:eastAsia="Calibri"/>
          <w:color w:val="000000"/>
          <w:sz w:val="22"/>
          <w:szCs w:val="22"/>
          <w:lang w:eastAsia="en-US"/>
        </w:rPr>
        <w:t>rezultātu apstiprināšanu”,</w:t>
      </w:r>
    </w:p>
    <w:p w14:paraId="0F39E021" w14:textId="77777777" w:rsidR="00212F7D" w:rsidRPr="00212F7D" w:rsidRDefault="00212F7D" w:rsidP="00212F7D">
      <w:pPr>
        <w:tabs>
          <w:tab w:val="left" w:pos="993"/>
          <w:tab w:val="left" w:pos="5387"/>
        </w:tabs>
        <w:ind w:left="567"/>
        <w:jc w:val="both"/>
        <w:rPr>
          <w:rFonts w:eastAsia="Calibri"/>
          <w:color w:val="000000"/>
          <w:sz w:val="22"/>
          <w:szCs w:val="22"/>
          <w:lang w:eastAsia="en-US"/>
        </w:rPr>
      </w:pPr>
      <w:r w:rsidRPr="00212F7D">
        <w:rPr>
          <w:rFonts w:eastAsia="Calibri"/>
          <w:color w:val="000000"/>
          <w:sz w:val="22"/>
          <w:szCs w:val="22"/>
          <w:lang w:eastAsia="en-US"/>
        </w:rPr>
        <w:t>noslēdz šāda satura Līgumu (turpmāk – Līgums):</w:t>
      </w:r>
    </w:p>
    <w:p w14:paraId="3A58064A" w14:textId="77777777" w:rsidR="00212F7D" w:rsidRPr="00212F7D" w:rsidRDefault="00212F7D" w:rsidP="00212F7D">
      <w:pPr>
        <w:jc w:val="both"/>
        <w:rPr>
          <w:color w:val="000000"/>
          <w:sz w:val="22"/>
          <w:szCs w:val="22"/>
        </w:rPr>
      </w:pPr>
    </w:p>
    <w:p w14:paraId="5DF6167A" w14:textId="193F0DD7" w:rsidR="00212F7D" w:rsidRPr="00AE1C4C" w:rsidRDefault="00212F7D" w:rsidP="00AE1C4C">
      <w:pPr>
        <w:pStyle w:val="Sarakstarindkopa"/>
        <w:numPr>
          <w:ilvl w:val="0"/>
          <w:numId w:val="60"/>
        </w:numPr>
        <w:ind w:left="0" w:firstLine="284"/>
        <w:rPr>
          <w:rFonts w:ascii="Times New Roman" w:hAnsi="Times New Roman"/>
          <w:b/>
          <w:color w:val="000000"/>
          <w:sz w:val="24"/>
          <w:szCs w:val="24"/>
        </w:rPr>
      </w:pPr>
      <w:r w:rsidRPr="00AE1C4C">
        <w:rPr>
          <w:rFonts w:ascii="Times New Roman" w:hAnsi="Times New Roman"/>
          <w:b/>
          <w:color w:val="000000"/>
          <w:sz w:val="24"/>
          <w:szCs w:val="24"/>
        </w:rPr>
        <w:t>NOMAS OBJEKTS</w:t>
      </w:r>
    </w:p>
    <w:p w14:paraId="44C93F1B" w14:textId="77777777" w:rsidR="00212F7D" w:rsidRPr="00AE1C4C" w:rsidRDefault="00212F7D" w:rsidP="00AE1C4C">
      <w:pPr>
        <w:ind w:firstLine="284"/>
        <w:rPr>
          <w:rFonts w:eastAsia="Calibri"/>
          <w:b/>
          <w:color w:val="000000"/>
          <w:lang w:eastAsia="en-US"/>
        </w:rPr>
      </w:pPr>
    </w:p>
    <w:p w14:paraId="7786C127" w14:textId="0AAB1A2E" w:rsidR="00212F7D" w:rsidRPr="00AE1C4C" w:rsidRDefault="00212F7D" w:rsidP="00AE1C4C">
      <w:pPr>
        <w:pStyle w:val="Sarakstarindkopa"/>
        <w:numPr>
          <w:ilvl w:val="1"/>
          <w:numId w:val="56"/>
        </w:numPr>
        <w:tabs>
          <w:tab w:val="left" w:pos="567"/>
        </w:tabs>
        <w:ind w:left="0" w:firstLine="284"/>
        <w:jc w:val="both"/>
        <w:rPr>
          <w:rFonts w:ascii="Times New Roman" w:hAnsi="Times New Roman"/>
          <w:sz w:val="24"/>
          <w:szCs w:val="24"/>
        </w:rPr>
      </w:pPr>
      <w:r w:rsidRPr="00AE1C4C">
        <w:rPr>
          <w:rFonts w:ascii="Times New Roman" w:hAnsi="Times New Roman"/>
          <w:sz w:val="24"/>
          <w:szCs w:val="24"/>
        </w:rPr>
        <w:t>Nomas objektu veido:</w:t>
      </w:r>
    </w:p>
    <w:p w14:paraId="07ACE6EA" w14:textId="427BA79F" w:rsidR="00212F7D" w:rsidRPr="00AE1C4C" w:rsidRDefault="00212F7D" w:rsidP="00AE1C4C">
      <w:pPr>
        <w:pStyle w:val="Sarakstarindkopa"/>
        <w:numPr>
          <w:ilvl w:val="2"/>
          <w:numId w:val="1"/>
        </w:numPr>
        <w:tabs>
          <w:tab w:val="left" w:pos="1276"/>
        </w:tabs>
        <w:ind w:left="0" w:firstLine="284"/>
        <w:jc w:val="both"/>
        <w:rPr>
          <w:rFonts w:ascii="Times New Roman" w:hAnsi="Times New Roman"/>
          <w:sz w:val="24"/>
          <w:szCs w:val="24"/>
        </w:rPr>
      </w:pPr>
      <w:r w:rsidRPr="00AE1C4C">
        <w:rPr>
          <w:rFonts w:ascii="Times New Roman" w:hAnsi="Times New Roman"/>
          <w:sz w:val="24"/>
          <w:szCs w:val="24"/>
        </w:rPr>
        <w:t>Gulbenes novada pašvaldības nekustamajā īpašumā ar kadastra numuru 5001 007 0270 un adresi: Zaļā iela 3, Gulbene, Gulbenes novads, izbūvējamā ražošanas ēkas daļa 421,83 m</w:t>
      </w:r>
      <w:r w:rsidRPr="00AE1C4C">
        <w:rPr>
          <w:rFonts w:ascii="Times New Roman" w:hAnsi="Times New Roman"/>
          <w:sz w:val="24"/>
          <w:szCs w:val="24"/>
          <w:vertAlign w:val="superscript"/>
        </w:rPr>
        <w:t>2</w:t>
      </w:r>
      <w:r w:rsidRPr="00AE1C4C">
        <w:rPr>
          <w:rFonts w:ascii="Times New Roman" w:hAnsi="Times New Roman"/>
          <w:sz w:val="24"/>
          <w:szCs w:val="24"/>
        </w:rPr>
        <w:t xml:space="preserve"> platībā tai skaitā biroja telpas, palīgtelpas un </w:t>
      </w:r>
      <w:proofErr w:type="spellStart"/>
      <w:r w:rsidRPr="00AE1C4C">
        <w:rPr>
          <w:rFonts w:ascii="Times New Roman" w:hAnsi="Times New Roman"/>
          <w:sz w:val="24"/>
          <w:szCs w:val="24"/>
        </w:rPr>
        <w:t>ārtelpa</w:t>
      </w:r>
      <w:proofErr w:type="spellEnd"/>
      <w:r w:rsidRPr="00AE1C4C">
        <w:rPr>
          <w:rFonts w:ascii="Times New Roman" w:hAnsi="Times New Roman"/>
          <w:sz w:val="24"/>
          <w:szCs w:val="24"/>
        </w:rPr>
        <w:t xml:space="preserve"> (nojume) (turpmāk – Ēka);</w:t>
      </w:r>
    </w:p>
    <w:p w14:paraId="0F23484C" w14:textId="77777777" w:rsidR="00212F7D" w:rsidRPr="00AE1C4C" w:rsidRDefault="00212F7D" w:rsidP="00AE1C4C">
      <w:pPr>
        <w:numPr>
          <w:ilvl w:val="2"/>
          <w:numId w:val="1"/>
        </w:numPr>
        <w:tabs>
          <w:tab w:val="left" w:pos="1276"/>
        </w:tabs>
        <w:ind w:left="0" w:firstLine="284"/>
        <w:jc w:val="both"/>
        <w:rPr>
          <w:rFonts w:eastAsia="Calibri"/>
          <w:lang w:eastAsia="en-US"/>
        </w:rPr>
      </w:pPr>
      <w:r w:rsidRPr="00AE1C4C">
        <w:rPr>
          <w:rFonts w:eastAsia="Calibri"/>
          <w:lang w:eastAsia="en-US"/>
        </w:rPr>
        <w:t>ar Ēku neatdalāmi saistītās, izbūvējamās būves, kas paredzētas Ēkas nomnieku koplietošanai, un kas nav nodotas atsevišķā lietošanā citām personām, tai skaitā brauktuve un stāvlaukums ar apgaismojumu (betona bruģakmens segums) (turpmāk – Inženierbūves);</w:t>
      </w:r>
    </w:p>
    <w:p w14:paraId="5799424E" w14:textId="77777777" w:rsidR="00212F7D" w:rsidRPr="00212F7D" w:rsidRDefault="00212F7D" w:rsidP="00AE1C4C">
      <w:pPr>
        <w:numPr>
          <w:ilvl w:val="2"/>
          <w:numId w:val="1"/>
        </w:numPr>
        <w:tabs>
          <w:tab w:val="left" w:pos="1276"/>
        </w:tabs>
        <w:ind w:left="0" w:firstLine="284"/>
        <w:jc w:val="both"/>
        <w:rPr>
          <w:rFonts w:eastAsia="Calibri"/>
          <w:sz w:val="22"/>
          <w:szCs w:val="22"/>
          <w:lang w:eastAsia="en-US"/>
        </w:rPr>
      </w:pPr>
      <w:r w:rsidRPr="00AE1C4C">
        <w:rPr>
          <w:rFonts w:eastAsia="Calibri"/>
          <w:lang w:eastAsia="en-US"/>
        </w:rPr>
        <w:t>Ēkai un Inženierbūvēm piesaistītās zemes vienības, kadastra apzīmējums 5001 007 0270,</w:t>
      </w:r>
      <w:r w:rsidRPr="00212F7D">
        <w:rPr>
          <w:rFonts w:eastAsia="Calibri"/>
          <w:sz w:val="22"/>
          <w:szCs w:val="22"/>
          <w:lang w:eastAsia="en-US"/>
        </w:rPr>
        <w:t xml:space="preserve"> daļas 3664 m</w:t>
      </w:r>
      <w:r w:rsidRPr="00212F7D">
        <w:rPr>
          <w:rFonts w:eastAsia="Calibri"/>
          <w:sz w:val="22"/>
          <w:szCs w:val="22"/>
          <w:vertAlign w:val="superscript"/>
          <w:lang w:eastAsia="en-US"/>
        </w:rPr>
        <w:t>2</w:t>
      </w:r>
      <w:r w:rsidRPr="00212F7D">
        <w:rPr>
          <w:rFonts w:eastAsia="Calibri"/>
          <w:sz w:val="22"/>
          <w:szCs w:val="22"/>
          <w:lang w:eastAsia="en-US"/>
        </w:rPr>
        <w:t xml:space="preserve"> platībā 11482/3664 domājamā daļa (turpmāk – Zemesgabals),</w:t>
      </w:r>
    </w:p>
    <w:p w14:paraId="2D919B1B" w14:textId="77777777" w:rsidR="00212F7D" w:rsidRPr="00212F7D" w:rsidRDefault="00212F7D" w:rsidP="00212F7D">
      <w:pPr>
        <w:tabs>
          <w:tab w:val="left" w:pos="1276"/>
        </w:tabs>
        <w:ind w:left="567"/>
        <w:jc w:val="both"/>
        <w:rPr>
          <w:sz w:val="22"/>
          <w:szCs w:val="22"/>
        </w:rPr>
      </w:pPr>
      <w:r w:rsidRPr="00212F7D">
        <w:rPr>
          <w:sz w:val="22"/>
          <w:szCs w:val="22"/>
        </w:rPr>
        <w:t xml:space="preserve">turpmāk viss kopā saukts – Nomas objekts. </w:t>
      </w:r>
    </w:p>
    <w:p w14:paraId="45F81C72" w14:textId="77777777" w:rsidR="00212F7D" w:rsidRPr="00212F7D" w:rsidRDefault="00212F7D" w:rsidP="00AE1C4C">
      <w:pPr>
        <w:numPr>
          <w:ilvl w:val="1"/>
          <w:numId w:val="1"/>
        </w:numPr>
        <w:tabs>
          <w:tab w:val="left" w:pos="567"/>
        </w:tabs>
        <w:ind w:left="567" w:hanging="567"/>
        <w:jc w:val="both"/>
        <w:rPr>
          <w:rFonts w:eastAsia="Calibri"/>
          <w:sz w:val="22"/>
          <w:szCs w:val="22"/>
          <w:lang w:eastAsia="en-US"/>
        </w:rPr>
      </w:pPr>
      <w:r w:rsidRPr="00212F7D">
        <w:rPr>
          <w:rFonts w:eastAsia="Calibri"/>
          <w:sz w:val="22"/>
          <w:szCs w:val="22"/>
          <w:lang w:eastAsia="en-US"/>
        </w:rPr>
        <w:t xml:space="preserve">Ēkas telpu izvietojuma shēma (1.pielikums) un Zemesgabala </w:t>
      </w:r>
      <w:proofErr w:type="spellStart"/>
      <w:r w:rsidRPr="00212F7D">
        <w:rPr>
          <w:rFonts w:eastAsia="Calibri"/>
          <w:sz w:val="22"/>
          <w:szCs w:val="22"/>
          <w:lang w:eastAsia="en-US"/>
        </w:rPr>
        <w:t>izkopējums</w:t>
      </w:r>
      <w:proofErr w:type="spellEnd"/>
      <w:r w:rsidRPr="00212F7D">
        <w:rPr>
          <w:rFonts w:eastAsia="Calibri"/>
          <w:sz w:val="22"/>
          <w:szCs w:val="22"/>
          <w:lang w:eastAsia="en-US"/>
        </w:rPr>
        <w:t xml:space="preserve"> no digitālās kartes  (2.pielikums) pievienots Līgumam, un tie ir Līguma neatņemama sastāvdaļa.</w:t>
      </w:r>
    </w:p>
    <w:p w14:paraId="5A681FBF" w14:textId="77777777" w:rsidR="00212F7D" w:rsidRPr="00212F7D" w:rsidRDefault="00212F7D" w:rsidP="00AE1C4C">
      <w:pPr>
        <w:numPr>
          <w:ilvl w:val="1"/>
          <w:numId w:val="1"/>
        </w:numPr>
        <w:tabs>
          <w:tab w:val="left" w:pos="567"/>
        </w:tabs>
        <w:ind w:left="567" w:hanging="567"/>
        <w:jc w:val="both"/>
        <w:rPr>
          <w:rFonts w:eastAsia="Calibri"/>
          <w:sz w:val="22"/>
          <w:szCs w:val="22"/>
          <w:lang w:eastAsia="en-US"/>
        </w:rPr>
      </w:pPr>
      <w:r w:rsidRPr="00212F7D">
        <w:rPr>
          <w:rFonts w:eastAsia="Calibri"/>
          <w:color w:val="000000"/>
          <w:sz w:val="22"/>
          <w:szCs w:val="22"/>
          <w:lang w:eastAsia="en-US"/>
        </w:rPr>
        <w:lastRenderedPageBreak/>
        <w:t xml:space="preserve">Nomas </w:t>
      </w:r>
      <w:r w:rsidRPr="00212F7D">
        <w:rPr>
          <w:rFonts w:eastAsia="Calibri"/>
          <w:sz w:val="22"/>
          <w:szCs w:val="22"/>
          <w:lang w:eastAsia="en-US"/>
        </w:rPr>
        <w:t>objekts saskaņā ar Gulbenes novada pašvaldības teritorijas plānojumu atrodas Rūpnieciskās apbūves teritorija (R), galvenais Ēkas lietošanas veids – Rūpnieciskās ražošanas ēkas (kods 1251).</w:t>
      </w:r>
    </w:p>
    <w:p w14:paraId="6796D686" w14:textId="77777777" w:rsidR="00212F7D" w:rsidRPr="00212F7D" w:rsidRDefault="00212F7D" w:rsidP="00AE1C4C">
      <w:pPr>
        <w:numPr>
          <w:ilvl w:val="1"/>
          <w:numId w:val="1"/>
        </w:numPr>
        <w:tabs>
          <w:tab w:val="left" w:pos="567"/>
        </w:tabs>
        <w:ind w:left="567" w:hanging="567"/>
        <w:jc w:val="both"/>
        <w:rPr>
          <w:rFonts w:eastAsia="Calibri"/>
          <w:sz w:val="22"/>
          <w:szCs w:val="22"/>
          <w:lang w:eastAsia="en-US"/>
        </w:rPr>
      </w:pPr>
      <w:r w:rsidRPr="00212F7D">
        <w:rPr>
          <w:rFonts w:eastAsia="Calibri"/>
          <w:sz w:val="22"/>
          <w:szCs w:val="22"/>
          <w:lang w:eastAsia="en-US"/>
        </w:rPr>
        <w:t>Ēkas un Inženierbūvju būvniecība ir būvdarbu stadijā. Plānotais Nomas objekta nodošanas ekspluatācijā termiņš ir 2023.gada ceturtais ceturksnis.</w:t>
      </w:r>
    </w:p>
    <w:p w14:paraId="20B0C15A" w14:textId="77777777" w:rsidR="00212F7D" w:rsidRPr="00212F7D" w:rsidRDefault="00212F7D" w:rsidP="00AE1C4C">
      <w:pPr>
        <w:numPr>
          <w:ilvl w:val="1"/>
          <w:numId w:val="1"/>
        </w:numPr>
        <w:tabs>
          <w:tab w:val="left" w:pos="567"/>
        </w:tabs>
        <w:ind w:left="567" w:hanging="567"/>
        <w:jc w:val="both"/>
        <w:rPr>
          <w:rFonts w:eastAsia="Calibri"/>
          <w:sz w:val="22"/>
          <w:szCs w:val="22"/>
          <w:lang w:eastAsia="en-US"/>
        </w:rPr>
      </w:pPr>
      <w:r w:rsidRPr="00212F7D">
        <w:rPr>
          <w:rFonts w:eastAsia="Calibri"/>
          <w:sz w:val="22"/>
          <w:szCs w:val="22"/>
          <w:lang w:eastAsia="en-US"/>
        </w:rPr>
        <w:t>Nomas objekta būvdarbi tiek veikti, pamatojoties uz Gulbenes novada būvvaldes 2022.gada 2.novembrī izsniegtu būvatļauju Nr.BIS-BV-4.1-2022-3632.</w:t>
      </w:r>
    </w:p>
    <w:p w14:paraId="37F65809" w14:textId="77777777" w:rsidR="00212F7D" w:rsidRPr="00212F7D" w:rsidRDefault="00212F7D" w:rsidP="00AE1C4C">
      <w:pPr>
        <w:numPr>
          <w:ilvl w:val="1"/>
          <w:numId w:val="1"/>
        </w:numPr>
        <w:tabs>
          <w:tab w:val="left" w:pos="567"/>
        </w:tabs>
        <w:ind w:left="567" w:hanging="567"/>
        <w:jc w:val="both"/>
        <w:rPr>
          <w:rFonts w:eastAsia="Calibri"/>
          <w:sz w:val="22"/>
          <w:szCs w:val="22"/>
          <w:lang w:eastAsia="en-US"/>
        </w:rPr>
      </w:pPr>
      <w:r w:rsidRPr="00212F7D">
        <w:rPr>
          <w:rFonts w:eastAsia="Calibri"/>
          <w:sz w:val="22"/>
          <w:szCs w:val="22"/>
          <w:lang w:eastAsia="en-US"/>
        </w:rPr>
        <w:t>Ēkas un inženierbūvju platība var mainīties, ja tiek reģistrēti vai aktualizēti Ēkas un inženierbūvju kadastra dati pēc Ēkas un Inženierbūvju vai to daļas kadastrālās uzmērīšanas.</w:t>
      </w:r>
    </w:p>
    <w:p w14:paraId="009C2FE8" w14:textId="77777777" w:rsidR="00212F7D" w:rsidRPr="00212F7D" w:rsidRDefault="00212F7D" w:rsidP="00212F7D">
      <w:pPr>
        <w:tabs>
          <w:tab w:val="left" w:pos="567"/>
        </w:tabs>
        <w:jc w:val="both"/>
        <w:rPr>
          <w:sz w:val="22"/>
          <w:szCs w:val="22"/>
        </w:rPr>
      </w:pPr>
    </w:p>
    <w:p w14:paraId="02E69A92" w14:textId="77777777" w:rsidR="00212F7D" w:rsidRPr="00212F7D" w:rsidRDefault="00212F7D" w:rsidP="00AE1C4C">
      <w:pPr>
        <w:numPr>
          <w:ilvl w:val="0"/>
          <w:numId w:val="1"/>
        </w:numPr>
        <w:tabs>
          <w:tab w:val="left" w:pos="567"/>
        </w:tabs>
        <w:jc w:val="center"/>
        <w:rPr>
          <w:rFonts w:eastAsia="Calibri"/>
          <w:sz w:val="22"/>
          <w:szCs w:val="22"/>
          <w:lang w:eastAsia="en-US"/>
        </w:rPr>
      </w:pPr>
      <w:r w:rsidRPr="00212F7D">
        <w:rPr>
          <w:rFonts w:eastAsia="Calibri"/>
          <w:b/>
          <w:color w:val="000000"/>
          <w:sz w:val="22"/>
          <w:szCs w:val="22"/>
          <w:lang w:eastAsia="en-US"/>
        </w:rPr>
        <w:t>LĪGUMA PRIEKŠMETS</w:t>
      </w:r>
    </w:p>
    <w:p w14:paraId="63C48ADC" w14:textId="77777777" w:rsidR="00212F7D" w:rsidRPr="00212F7D" w:rsidRDefault="00212F7D" w:rsidP="00212F7D">
      <w:pPr>
        <w:tabs>
          <w:tab w:val="left" w:pos="567"/>
        </w:tabs>
        <w:ind w:left="567" w:hanging="567"/>
        <w:rPr>
          <w:rFonts w:eastAsia="Calibri"/>
          <w:sz w:val="22"/>
          <w:szCs w:val="22"/>
          <w:lang w:eastAsia="en-US"/>
        </w:rPr>
      </w:pPr>
    </w:p>
    <w:p w14:paraId="06100BA1" w14:textId="77777777" w:rsidR="00212F7D" w:rsidRPr="00212F7D" w:rsidRDefault="00212F7D" w:rsidP="00AE1C4C">
      <w:pPr>
        <w:numPr>
          <w:ilvl w:val="1"/>
          <w:numId w:val="1"/>
        </w:numPr>
        <w:tabs>
          <w:tab w:val="left" w:pos="567"/>
        </w:tabs>
        <w:ind w:left="567" w:hanging="567"/>
        <w:rPr>
          <w:rFonts w:eastAsia="Calibri"/>
          <w:sz w:val="22"/>
          <w:szCs w:val="22"/>
          <w:lang w:eastAsia="en-US"/>
        </w:rPr>
      </w:pPr>
      <w:r w:rsidRPr="00212F7D">
        <w:rPr>
          <w:rFonts w:eastAsia="Calibri"/>
          <w:color w:val="000000"/>
          <w:sz w:val="22"/>
          <w:szCs w:val="22"/>
          <w:lang w:eastAsia="en-US"/>
        </w:rPr>
        <w:t xml:space="preserve">Iznomātājs nodod un Nomnieks pieņem atlīdzības lietošanā </w:t>
      </w:r>
      <w:r w:rsidRPr="00212F7D">
        <w:rPr>
          <w:rFonts w:eastAsia="Calibri"/>
          <w:sz w:val="22"/>
          <w:szCs w:val="22"/>
          <w:lang w:eastAsia="en-US"/>
        </w:rPr>
        <w:t>Nomas objektu.</w:t>
      </w:r>
    </w:p>
    <w:p w14:paraId="309AC15B" w14:textId="77777777" w:rsidR="00212F7D" w:rsidRPr="00212F7D" w:rsidRDefault="00212F7D" w:rsidP="00AE1C4C">
      <w:pPr>
        <w:numPr>
          <w:ilvl w:val="1"/>
          <w:numId w:val="1"/>
        </w:numPr>
        <w:tabs>
          <w:tab w:val="left" w:pos="567"/>
        </w:tabs>
        <w:ind w:left="567" w:hanging="567"/>
        <w:jc w:val="both"/>
        <w:rPr>
          <w:rFonts w:eastAsia="Calibri"/>
          <w:sz w:val="22"/>
          <w:szCs w:val="22"/>
          <w:lang w:eastAsia="en-US"/>
        </w:rPr>
      </w:pPr>
      <w:r w:rsidRPr="00212F7D">
        <w:rPr>
          <w:rFonts w:eastAsia="Arial"/>
          <w:color w:val="000000"/>
          <w:sz w:val="22"/>
          <w:szCs w:val="22"/>
          <w:lang w:eastAsia="en-US"/>
        </w:rPr>
        <w:t xml:space="preserve">Nomnieks ir apsekojis Nomas objektu un iepazinies ar to. Nomas objekta robežas un stāvoklis Nomniekam ir zināms </w:t>
      </w:r>
      <w:r w:rsidRPr="00212F7D">
        <w:rPr>
          <w:rFonts w:eastAsia="Calibri"/>
          <w:snapToGrid w:val="0"/>
          <w:color w:val="000000"/>
          <w:sz w:val="22"/>
          <w:szCs w:val="22"/>
          <w:lang w:eastAsia="en-US"/>
        </w:rPr>
        <w:t>un par to nav nekādu pretenziju. Nomas objekts tiks</w:t>
      </w:r>
      <w:r w:rsidRPr="00212F7D">
        <w:rPr>
          <w:rFonts w:eastAsia="Calibri"/>
          <w:snapToGrid w:val="0"/>
          <w:sz w:val="22"/>
          <w:szCs w:val="22"/>
          <w:lang w:eastAsia="en-US"/>
        </w:rPr>
        <w:t xml:space="preserve"> nodots Nomniekam tādā stāvoklī, kādā tas būs nodošanas dienā. Nomas objektu Iznomātājs nodod Nomniekam </w:t>
      </w:r>
      <w:r w:rsidRPr="00212F7D">
        <w:rPr>
          <w:sz w:val="22"/>
          <w:szCs w:val="22"/>
          <w:lang w:eastAsia="en-US"/>
        </w:rPr>
        <w:t>10 (desmit)  darba dienu laikā pēc Nomas objekta nodošanas ekspluatācijā</w:t>
      </w:r>
      <w:r w:rsidRPr="00212F7D">
        <w:rPr>
          <w:rFonts w:eastAsia="Calibri"/>
          <w:snapToGrid w:val="0"/>
          <w:sz w:val="22"/>
          <w:szCs w:val="22"/>
          <w:lang w:eastAsia="en-US"/>
        </w:rPr>
        <w:t xml:space="preserve">, sastādot nodošanas-pieņemšanas aktu, kas pēc abpusējas parakstīšanas kļūst par Līguma pielikumu, tā neatņemamu sastāvdaļu. </w:t>
      </w:r>
    </w:p>
    <w:p w14:paraId="3BF89DCB" w14:textId="77777777" w:rsidR="00212F7D" w:rsidRPr="00212F7D" w:rsidRDefault="00212F7D" w:rsidP="00AE1C4C">
      <w:pPr>
        <w:numPr>
          <w:ilvl w:val="1"/>
          <w:numId w:val="1"/>
        </w:numPr>
        <w:tabs>
          <w:tab w:val="left" w:pos="567"/>
        </w:tabs>
        <w:ind w:left="567" w:hanging="567"/>
        <w:jc w:val="both"/>
        <w:rPr>
          <w:rFonts w:eastAsia="Calibri"/>
          <w:sz w:val="22"/>
          <w:szCs w:val="22"/>
          <w:lang w:eastAsia="en-US"/>
        </w:rPr>
      </w:pPr>
      <w:r w:rsidRPr="00212F7D">
        <w:rPr>
          <w:rFonts w:eastAsia="Calibri"/>
          <w:sz w:val="22"/>
          <w:szCs w:val="22"/>
          <w:lang w:eastAsia="en-US"/>
        </w:rPr>
        <w:t xml:space="preserve">Nomas objekts tiek iznomāts Nomniekam pieteikumā dalībai Nomas objekta nomas tiesību izsolē (2.pielikums) paredzētās komercdarbības veikšanai, īstenojot Iznomātāja projektu “Ražošanas/noliktavas ēkas ar biroja telpām būvniecība Gulbenē”, Nr. 5.6.2.0/22/I/008 (turpmāk – Projekts) Eiropas Reģionālās attīstības fonda darbības programmas “Izaugsme un nodarbinātība” 5.6.2. specifiskā atbalsta mērķa “Teritoriju </w:t>
      </w:r>
      <w:proofErr w:type="spellStart"/>
      <w:r w:rsidRPr="00212F7D">
        <w:rPr>
          <w:rFonts w:eastAsia="Calibri"/>
          <w:sz w:val="22"/>
          <w:szCs w:val="22"/>
          <w:lang w:eastAsia="en-US"/>
        </w:rPr>
        <w:t>revitalizācija</w:t>
      </w:r>
      <w:proofErr w:type="spellEnd"/>
      <w:r w:rsidRPr="00212F7D">
        <w:rPr>
          <w:rFonts w:eastAsia="Calibri"/>
          <w:sz w:val="22"/>
          <w:szCs w:val="22"/>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212F7D">
        <w:rPr>
          <w:rFonts w:eastAsia="Calibri"/>
          <w:sz w:val="22"/>
          <w:szCs w:val="22"/>
          <w:lang w:eastAsia="en-US"/>
        </w:rPr>
        <w:t>revitalizācija</w:t>
      </w:r>
      <w:proofErr w:type="spellEnd"/>
      <w:r w:rsidRPr="00212F7D">
        <w:rPr>
          <w:rFonts w:eastAsia="Calibri"/>
          <w:sz w:val="22"/>
          <w:szCs w:val="22"/>
          <w:lang w:eastAsia="en-US"/>
        </w:rPr>
        <w:t xml:space="preserve"> uzņēmējdarbības veicināšanai pašvaldībās” ietvaros.</w:t>
      </w:r>
    </w:p>
    <w:p w14:paraId="4BCA5780" w14:textId="77777777" w:rsidR="00212F7D" w:rsidRPr="00212F7D" w:rsidRDefault="00212F7D" w:rsidP="00AE1C4C">
      <w:pPr>
        <w:numPr>
          <w:ilvl w:val="1"/>
          <w:numId w:val="1"/>
        </w:numPr>
        <w:tabs>
          <w:tab w:val="left" w:pos="567"/>
        </w:tabs>
        <w:ind w:left="567" w:hanging="567"/>
        <w:jc w:val="both"/>
        <w:rPr>
          <w:rFonts w:eastAsia="Calibri"/>
          <w:sz w:val="22"/>
          <w:szCs w:val="22"/>
          <w:lang w:eastAsia="en-US"/>
        </w:rPr>
      </w:pPr>
      <w:r w:rsidRPr="00212F7D">
        <w:rPr>
          <w:rFonts w:eastAsia="Calibri"/>
          <w:color w:val="000000"/>
          <w:sz w:val="22"/>
          <w:szCs w:val="22"/>
          <w:lang w:eastAsia="en-US"/>
        </w:rPr>
        <w:t xml:space="preserve">Nomnieks apņemas </w:t>
      </w:r>
      <w:r w:rsidRPr="00212F7D">
        <w:rPr>
          <w:rFonts w:eastAsia="Calibri"/>
          <w:snapToGrid w:val="0"/>
          <w:color w:val="000000"/>
          <w:sz w:val="22"/>
          <w:szCs w:val="22"/>
          <w:lang w:eastAsia="en-US"/>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2C8BB2C7" w14:textId="77777777" w:rsidR="00212F7D" w:rsidRPr="00212F7D" w:rsidRDefault="00212F7D" w:rsidP="00AE1C4C">
      <w:pPr>
        <w:numPr>
          <w:ilvl w:val="1"/>
          <w:numId w:val="1"/>
        </w:numPr>
        <w:tabs>
          <w:tab w:val="left" w:pos="567"/>
        </w:tabs>
        <w:ind w:left="567" w:hanging="567"/>
        <w:jc w:val="both"/>
        <w:rPr>
          <w:rFonts w:eastAsia="Calibri"/>
          <w:sz w:val="22"/>
          <w:szCs w:val="22"/>
          <w:lang w:eastAsia="en-US"/>
        </w:rPr>
      </w:pPr>
      <w:r w:rsidRPr="00212F7D">
        <w:rPr>
          <w:rFonts w:eastAsia="Calibri"/>
          <w:sz w:val="22"/>
          <w:szCs w:val="22"/>
          <w:lang w:eastAsia="en-US"/>
        </w:rPr>
        <w:t xml:space="preserve">Nomnieks apņemas patstāvīgi par saviem līdzekļiem veikt Ēkas pielāgošanu, tai skaitā arī papildus iekšējo inženierkomunikāciju un cita veida </w:t>
      </w:r>
      <w:proofErr w:type="spellStart"/>
      <w:r w:rsidRPr="00212F7D">
        <w:rPr>
          <w:rFonts w:eastAsia="Calibri"/>
          <w:sz w:val="22"/>
          <w:szCs w:val="22"/>
          <w:lang w:eastAsia="en-US"/>
        </w:rPr>
        <w:t>inženiersistēmu</w:t>
      </w:r>
      <w:proofErr w:type="spellEnd"/>
      <w:r w:rsidRPr="00212F7D">
        <w:rPr>
          <w:rFonts w:eastAsia="Calibri"/>
          <w:sz w:val="22"/>
          <w:szCs w:val="22"/>
          <w:lang w:eastAsia="en-US"/>
        </w:rPr>
        <w:t xml:space="preserve"> izbūvi, ja tāda ir nepieciešama, lai Nomas objektu izmantotu Līguma 2.3.punktā norādītajam mērķim. Darbi veicami atbilstoši Latvijas Republikā spēkā esošiem būvniecību regulējošiem normatīviem aktiem. Nomniekam ar Iznomātāju jāsaskaņo būvdarbi, tajā skaitā Ēkā iebūvējamās iekārtas un ierīces, atbilstoši normatīvajam regulējumam.</w:t>
      </w:r>
    </w:p>
    <w:p w14:paraId="065637A4" w14:textId="77777777" w:rsidR="00212F7D" w:rsidRPr="00212F7D" w:rsidRDefault="00212F7D" w:rsidP="00AE1C4C">
      <w:pPr>
        <w:numPr>
          <w:ilvl w:val="1"/>
          <w:numId w:val="1"/>
        </w:numPr>
        <w:tabs>
          <w:tab w:val="left" w:pos="567"/>
        </w:tabs>
        <w:ind w:left="567" w:hanging="567"/>
        <w:jc w:val="both"/>
        <w:rPr>
          <w:rFonts w:eastAsia="Calibri"/>
          <w:sz w:val="22"/>
          <w:szCs w:val="22"/>
          <w:lang w:eastAsia="en-US"/>
        </w:rPr>
      </w:pPr>
      <w:r w:rsidRPr="00212F7D">
        <w:rPr>
          <w:rFonts w:eastAsia="Calibri"/>
          <w:sz w:val="22"/>
          <w:szCs w:val="22"/>
          <w:lang w:eastAsia="en-US"/>
        </w:rPr>
        <w:t>Lai nodrošinātu Iznomātāja īstenotā Projekta sasniedzamos rādītājus, Nomniekam ir pienākums līdz 2023.gada 31.decembrim (vai līdz datumam, kas ir grozīts atbilstoši normatīvajiem aktiem) Nomas objektā:</w:t>
      </w:r>
    </w:p>
    <w:p w14:paraId="34A13CA9" w14:textId="77777777" w:rsidR="00212F7D" w:rsidRPr="00212F7D" w:rsidRDefault="00212F7D" w:rsidP="00AE1C4C">
      <w:pPr>
        <w:numPr>
          <w:ilvl w:val="2"/>
          <w:numId w:val="1"/>
        </w:numPr>
        <w:tabs>
          <w:tab w:val="left" w:pos="1276"/>
        </w:tabs>
        <w:ind w:left="1276" w:hanging="709"/>
        <w:jc w:val="both"/>
        <w:rPr>
          <w:rFonts w:eastAsia="Calibri"/>
          <w:sz w:val="22"/>
          <w:szCs w:val="22"/>
          <w:lang w:eastAsia="en-US"/>
        </w:rPr>
      </w:pPr>
      <w:r w:rsidRPr="00212F7D">
        <w:rPr>
          <w:rFonts w:eastAsia="Calibri"/>
          <w:sz w:val="22"/>
          <w:szCs w:val="22"/>
          <w:lang w:eastAsia="en-US"/>
        </w:rPr>
        <w:t xml:space="preserve">veikt investīcijas savos nemateriālajos ieguldījumos un pamatlīdzekļos ne mazāk kā 101 125,00 EUR (viens simts viens tūkstotis viens simts divdesmit pieci </w:t>
      </w:r>
      <w:proofErr w:type="spellStart"/>
      <w:r w:rsidRPr="00212F7D">
        <w:rPr>
          <w:rFonts w:eastAsia="Calibri"/>
          <w:sz w:val="22"/>
          <w:szCs w:val="22"/>
          <w:lang w:eastAsia="en-US"/>
        </w:rPr>
        <w:t>euro</w:t>
      </w:r>
      <w:proofErr w:type="spellEnd"/>
      <w:r w:rsidRPr="00212F7D">
        <w:rPr>
          <w:rFonts w:eastAsia="Calibri"/>
          <w:sz w:val="22"/>
          <w:szCs w:val="22"/>
          <w:lang w:eastAsia="en-US"/>
        </w:rPr>
        <w:t xml:space="preserve"> nulle centi)</w:t>
      </w:r>
    </w:p>
    <w:p w14:paraId="28A0EE12" w14:textId="77777777" w:rsidR="00212F7D" w:rsidRPr="00212F7D" w:rsidRDefault="00212F7D" w:rsidP="00AE1C4C">
      <w:pPr>
        <w:numPr>
          <w:ilvl w:val="2"/>
          <w:numId w:val="1"/>
        </w:numPr>
        <w:tabs>
          <w:tab w:val="left" w:pos="1276"/>
        </w:tabs>
        <w:ind w:left="1276" w:hanging="709"/>
        <w:contextualSpacing/>
        <w:jc w:val="both"/>
        <w:rPr>
          <w:rFonts w:eastAsia="Calibri"/>
          <w:sz w:val="22"/>
          <w:szCs w:val="22"/>
          <w:lang w:eastAsia="en-US"/>
        </w:rPr>
      </w:pPr>
      <w:r w:rsidRPr="00212F7D">
        <w:rPr>
          <w:rFonts w:eastAsia="Calibri"/>
          <w:sz w:val="22"/>
          <w:szCs w:val="22"/>
          <w:lang w:eastAsia="en-US"/>
        </w:rPr>
        <w:t>izveidot ne mazāk kā 8 (astoņas) jaunas darba vietas.</w:t>
      </w:r>
      <w:r w:rsidRPr="00212F7D">
        <w:rPr>
          <w:rFonts w:eastAsia="Calibri"/>
          <w:sz w:val="22"/>
          <w:szCs w:val="22"/>
          <w:lang w:eastAsia="en-US"/>
        </w:rPr>
        <w:tab/>
      </w:r>
    </w:p>
    <w:p w14:paraId="40D9F7BD" w14:textId="77777777" w:rsidR="00212F7D" w:rsidRPr="00212F7D" w:rsidRDefault="00212F7D" w:rsidP="00AE1C4C">
      <w:pPr>
        <w:numPr>
          <w:ilvl w:val="1"/>
          <w:numId w:val="1"/>
        </w:numPr>
        <w:tabs>
          <w:tab w:val="left" w:pos="567"/>
          <w:tab w:val="left" w:pos="1276"/>
        </w:tabs>
        <w:ind w:left="567" w:hanging="567"/>
        <w:contextualSpacing/>
        <w:jc w:val="both"/>
        <w:rPr>
          <w:rFonts w:eastAsia="Calibri"/>
          <w:sz w:val="22"/>
          <w:szCs w:val="22"/>
          <w:lang w:eastAsia="en-US"/>
        </w:rPr>
      </w:pPr>
      <w:r w:rsidRPr="00212F7D">
        <w:rPr>
          <w:rFonts w:eastAsia="Calibri"/>
          <w:sz w:val="22"/>
          <w:szCs w:val="22"/>
          <w:lang w:eastAsia="en-US"/>
        </w:rPr>
        <w:t>Līguma 2.6.punktā norādīto sasniedzamo rādītāju vērtības ir attiecināmas, ja tās atbilst Ministru kabineta 2015.gada 10.novembra noteikumiem Nr. 645 “</w:t>
      </w:r>
      <w:r w:rsidRPr="00212F7D">
        <w:rPr>
          <w:rFonts w:eastAsia="Calibri"/>
          <w:color w:val="0563C1"/>
          <w:sz w:val="22"/>
          <w:szCs w:val="22"/>
          <w:u w:val="single"/>
          <w:lang w:eastAsia="en-US"/>
        </w:rPr>
        <w:t xml:space="preserve">Darbības programmas “Izaugsme un nodarbinātība” 5.6.2. specifiskā atbalsta mērķa “Teritoriju </w:t>
      </w:r>
      <w:proofErr w:type="spellStart"/>
      <w:r w:rsidRPr="00212F7D">
        <w:rPr>
          <w:rFonts w:eastAsia="Calibri"/>
          <w:color w:val="0563C1"/>
          <w:sz w:val="22"/>
          <w:szCs w:val="22"/>
          <w:u w:val="single"/>
          <w:lang w:eastAsia="en-US"/>
        </w:rPr>
        <w:t>revitalizācija</w:t>
      </w:r>
      <w:proofErr w:type="spellEnd"/>
      <w:r w:rsidRPr="00212F7D">
        <w:rPr>
          <w:rFonts w:eastAsia="Calibri"/>
          <w:color w:val="0563C1"/>
          <w:sz w:val="22"/>
          <w:szCs w:val="22"/>
          <w:u w:val="single"/>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212F7D">
        <w:rPr>
          <w:rFonts w:eastAsia="Calibri"/>
          <w:color w:val="0563C1"/>
          <w:sz w:val="22"/>
          <w:szCs w:val="22"/>
          <w:u w:val="single"/>
          <w:lang w:eastAsia="en-US"/>
        </w:rPr>
        <w:t>revitalizācija</w:t>
      </w:r>
      <w:proofErr w:type="spellEnd"/>
      <w:r w:rsidRPr="00212F7D">
        <w:rPr>
          <w:rFonts w:eastAsia="Calibri"/>
          <w:color w:val="0563C1"/>
          <w:sz w:val="22"/>
          <w:szCs w:val="22"/>
          <w:u w:val="single"/>
          <w:lang w:eastAsia="en-US"/>
        </w:rPr>
        <w:t xml:space="preserve"> uzņēmējdarbības veicināšanai pašvaldībās” īstenošanas noteikumi</w:t>
      </w:r>
      <w:r w:rsidRPr="00212F7D">
        <w:rPr>
          <w:rFonts w:eastAsia="Calibri"/>
          <w:sz w:val="22"/>
          <w:szCs w:val="22"/>
          <w:lang w:eastAsia="en-US"/>
        </w:rPr>
        <w:t>”.</w:t>
      </w:r>
    </w:p>
    <w:p w14:paraId="0501E747" w14:textId="77777777" w:rsidR="00212F7D" w:rsidRPr="00212F7D" w:rsidRDefault="00212F7D" w:rsidP="00212F7D">
      <w:pPr>
        <w:pBdr>
          <w:top w:val="nil"/>
          <w:left w:val="nil"/>
          <w:bottom w:val="nil"/>
          <w:right w:val="nil"/>
          <w:between w:val="nil"/>
        </w:pBdr>
        <w:ind w:left="426"/>
        <w:contextualSpacing/>
        <w:rPr>
          <w:rFonts w:eastAsia="Calibri"/>
          <w:b/>
          <w:color w:val="000000"/>
          <w:sz w:val="22"/>
          <w:szCs w:val="22"/>
          <w:lang w:eastAsia="en-US"/>
        </w:rPr>
      </w:pPr>
    </w:p>
    <w:p w14:paraId="35124B90" w14:textId="77777777" w:rsidR="00212F7D" w:rsidRPr="00212F7D" w:rsidRDefault="00212F7D" w:rsidP="00AE1C4C">
      <w:pPr>
        <w:numPr>
          <w:ilvl w:val="0"/>
          <w:numId w:val="1"/>
        </w:numPr>
        <w:pBdr>
          <w:top w:val="nil"/>
          <w:left w:val="nil"/>
          <w:bottom w:val="nil"/>
          <w:right w:val="nil"/>
          <w:between w:val="nil"/>
        </w:pBdr>
        <w:tabs>
          <w:tab w:val="left" w:pos="284"/>
        </w:tabs>
        <w:contextualSpacing/>
        <w:jc w:val="center"/>
        <w:rPr>
          <w:rFonts w:eastAsia="Calibri"/>
          <w:b/>
          <w:color w:val="000000"/>
          <w:sz w:val="22"/>
          <w:szCs w:val="22"/>
          <w:lang w:eastAsia="en-US"/>
        </w:rPr>
      </w:pPr>
      <w:r w:rsidRPr="00212F7D">
        <w:rPr>
          <w:rFonts w:eastAsia="Calibri"/>
          <w:b/>
          <w:color w:val="000000"/>
          <w:sz w:val="22"/>
          <w:szCs w:val="22"/>
          <w:lang w:eastAsia="en-US"/>
        </w:rPr>
        <w:t>LĪGUMA TERMIŅŠ</w:t>
      </w:r>
    </w:p>
    <w:p w14:paraId="19E992B4" w14:textId="77777777" w:rsidR="00212F7D" w:rsidRPr="00212F7D" w:rsidRDefault="00212F7D" w:rsidP="00212F7D">
      <w:pPr>
        <w:pBdr>
          <w:top w:val="nil"/>
          <w:left w:val="nil"/>
          <w:bottom w:val="nil"/>
          <w:right w:val="nil"/>
          <w:between w:val="nil"/>
        </w:pBdr>
        <w:tabs>
          <w:tab w:val="left" w:pos="284"/>
        </w:tabs>
        <w:ind w:left="284"/>
        <w:contextualSpacing/>
        <w:rPr>
          <w:rFonts w:eastAsia="Calibri"/>
          <w:b/>
          <w:color w:val="000000"/>
          <w:sz w:val="22"/>
          <w:szCs w:val="22"/>
          <w:lang w:eastAsia="en-US"/>
        </w:rPr>
      </w:pPr>
    </w:p>
    <w:p w14:paraId="30ADD07E" w14:textId="77777777" w:rsidR="00212F7D" w:rsidRPr="00212F7D" w:rsidRDefault="00212F7D" w:rsidP="00AE1C4C">
      <w:pPr>
        <w:numPr>
          <w:ilvl w:val="1"/>
          <w:numId w:val="1"/>
        </w:numPr>
        <w:tabs>
          <w:tab w:val="left" w:pos="567"/>
        </w:tabs>
        <w:ind w:left="567" w:hanging="567"/>
        <w:contextualSpacing/>
        <w:jc w:val="both"/>
        <w:rPr>
          <w:rFonts w:eastAsia="Calibri"/>
          <w:sz w:val="22"/>
          <w:szCs w:val="22"/>
          <w:lang w:eastAsia="en-US"/>
        </w:rPr>
      </w:pPr>
      <w:r w:rsidRPr="00212F7D">
        <w:rPr>
          <w:rFonts w:eastAsia="Calibri"/>
          <w:sz w:val="22"/>
          <w:szCs w:val="22"/>
          <w:lang w:eastAsia="en-US"/>
        </w:rPr>
        <w:t>Līgums stājas spēkā pēc tā abpusējas parakstīšanas, nomas līguma saistību izpildes nodrošinājuma iesniegšanas Iznomātājam un Nomas objekta nodošanas</w:t>
      </w:r>
      <w:r w:rsidRPr="00212F7D">
        <w:rPr>
          <w:rFonts w:eastAsia="Calibri"/>
          <w:sz w:val="22"/>
          <w:szCs w:val="22"/>
          <w:lang w:eastAsia="en-US"/>
        </w:rPr>
        <w:noBreakHyphen/>
        <w:t>pieņemšanas akta parakstīšanas.</w:t>
      </w:r>
    </w:p>
    <w:p w14:paraId="17244818" w14:textId="77777777" w:rsidR="00212F7D" w:rsidRPr="00212F7D" w:rsidRDefault="00212F7D" w:rsidP="00AE1C4C">
      <w:pPr>
        <w:numPr>
          <w:ilvl w:val="1"/>
          <w:numId w:val="1"/>
        </w:numPr>
        <w:tabs>
          <w:tab w:val="left" w:pos="567"/>
        </w:tabs>
        <w:ind w:left="567" w:hanging="567"/>
        <w:contextualSpacing/>
        <w:jc w:val="both"/>
        <w:rPr>
          <w:rFonts w:eastAsia="Calibri"/>
          <w:sz w:val="22"/>
          <w:szCs w:val="22"/>
          <w:lang w:eastAsia="en-US"/>
        </w:rPr>
      </w:pPr>
      <w:r w:rsidRPr="00212F7D">
        <w:rPr>
          <w:rFonts w:eastAsia="Calibri"/>
          <w:sz w:val="22"/>
          <w:szCs w:val="22"/>
          <w:lang w:eastAsia="en-US"/>
        </w:rPr>
        <w:t xml:space="preserve">Līguma termiņš ir </w:t>
      </w:r>
      <w:r w:rsidRPr="00212F7D">
        <w:rPr>
          <w:rFonts w:eastAsia="Calibri"/>
          <w:bCs/>
          <w:sz w:val="22"/>
          <w:szCs w:val="22"/>
          <w:lang w:eastAsia="en-US"/>
        </w:rPr>
        <w:t xml:space="preserve">15 (piecpadsmit) gadi no Līguma spēkā stāšanās dienas. </w:t>
      </w:r>
    </w:p>
    <w:p w14:paraId="65EE7DC9" w14:textId="77777777" w:rsidR="00212F7D" w:rsidRPr="00212F7D" w:rsidRDefault="00212F7D" w:rsidP="00AE1C4C">
      <w:pPr>
        <w:numPr>
          <w:ilvl w:val="0"/>
          <w:numId w:val="1"/>
        </w:numPr>
        <w:tabs>
          <w:tab w:val="left" w:pos="284"/>
        </w:tabs>
        <w:contextualSpacing/>
        <w:jc w:val="center"/>
        <w:rPr>
          <w:rFonts w:eastAsia="Calibri"/>
          <w:sz w:val="22"/>
          <w:szCs w:val="22"/>
          <w:lang w:eastAsia="en-US"/>
        </w:rPr>
      </w:pPr>
      <w:r w:rsidRPr="00212F7D">
        <w:rPr>
          <w:rFonts w:eastAsia="Calibri"/>
          <w:b/>
          <w:color w:val="000000"/>
          <w:sz w:val="22"/>
          <w:szCs w:val="22"/>
          <w:lang w:eastAsia="en-US"/>
        </w:rPr>
        <w:t>MAKSĀJUMI UN NORĒĶINU KĀRTĪBA</w:t>
      </w:r>
    </w:p>
    <w:p w14:paraId="095C6349" w14:textId="77777777" w:rsidR="00212F7D" w:rsidRPr="00212F7D" w:rsidRDefault="00212F7D" w:rsidP="00212F7D">
      <w:pPr>
        <w:pBdr>
          <w:top w:val="nil"/>
          <w:left w:val="nil"/>
          <w:bottom w:val="nil"/>
          <w:right w:val="nil"/>
          <w:between w:val="nil"/>
        </w:pBdr>
        <w:rPr>
          <w:rFonts w:eastAsia="Calibri"/>
          <w:b/>
          <w:color w:val="000000"/>
          <w:sz w:val="22"/>
          <w:szCs w:val="22"/>
          <w:lang w:eastAsia="en-US"/>
        </w:rPr>
      </w:pPr>
    </w:p>
    <w:p w14:paraId="3859A423"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 xml:space="preserve">Nomas maksa par Nomas objektu ir _______ </w:t>
      </w:r>
      <w:proofErr w:type="spellStart"/>
      <w:r w:rsidRPr="00212F7D">
        <w:rPr>
          <w:rFonts w:eastAsia="Calibri"/>
          <w:color w:val="000000"/>
          <w:sz w:val="22"/>
          <w:szCs w:val="22"/>
          <w:lang w:eastAsia="en-US"/>
        </w:rPr>
        <w:t>euro</w:t>
      </w:r>
      <w:proofErr w:type="spellEnd"/>
      <w:r w:rsidRPr="00212F7D">
        <w:rPr>
          <w:rFonts w:eastAsia="Calibri"/>
          <w:color w:val="000000"/>
          <w:sz w:val="22"/>
          <w:szCs w:val="22"/>
          <w:lang w:eastAsia="en-US"/>
        </w:rPr>
        <w:t xml:space="preserve"> (______________ eiro) mēnesī bez pievienotās vērtības nodokļa (</w:t>
      </w:r>
      <w:r w:rsidRPr="00212F7D">
        <w:rPr>
          <w:rFonts w:eastAsia="Calibri"/>
          <w:iCs/>
          <w:color w:val="000000"/>
          <w:sz w:val="22"/>
          <w:szCs w:val="22"/>
          <w:lang w:eastAsia="en-US"/>
        </w:rPr>
        <w:t>turpmāk – Nomas maksa)</w:t>
      </w:r>
      <w:r w:rsidRPr="00212F7D">
        <w:rPr>
          <w:rFonts w:eastAsia="Calibri"/>
          <w:color w:val="000000"/>
          <w:sz w:val="22"/>
          <w:szCs w:val="22"/>
          <w:lang w:eastAsia="en-US"/>
        </w:rPr>
        <w:t>.</w:t>
      </w:r>
    </w:p>
    <w:p w14:paraId="61FAAA87"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sz w:val="22"/>
          <w:szCs w:val="22"/>
          <w:lang w:eastAsia="en-US"/>
        </w:rPr>
        <w:t>Nomas maksa tiek aprēķināta, sākot no Līguma spēkā stāšanās dienas. Nomas maksas aprēķina periods ir 1 (viens) mēnesis.</w:t>
      </w:r>
    </w:p>
    <w:p w14:paraId="686CF8BF"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lastRenderedPageBreak/>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128">
        <w:r w:rsidRPr="00212F7D">
          <w:rPr>
            <w:rFonts w:eastAsia="Calibri"/>
            <w:color w:val="0563C1"/>
            <w:sz w:val="22"/>
            <w:szCs w:val="22"/>
            <w:u w:val="single"/>
            <w:lang w:eastAsia="en-US"/>
          </w:rPr>
          <w:t>rekini@gulbene.lv</w:t>
        </w:r>
      </w:hyperlink>
      <w:r w:rsidRPr="00212F7D">
        <w:rPr>
          <w:rFonts w:eastAsia="Calibri"/>
          <w:color w:val="000000"/>
          <w:sz w:val="22"/>
          <w:szCs w:val="22"/>
          <w:lang w:eastAsia="en-US"/>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378FB352"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sz w:val="22"/>
          <w:szCs w:val="22"/>
          <w:lang w:eastAsia="en-US"/>
        </w:rPr>
        <w:t xml:space="preserve">Nomnieks papildus Nomas maksai kompensē pieaicinātā sertificēta vērtētāja atlīdzības summu par Nomas objekta izsoles gada nomas maksas noteikšanu, veicot Iznomātājam vienreizēju maksājumu </w:t>
      </w:r>
      <w:r w:rsidRPr="00212F7D">
        <w:rPr>
          <w:sz w:val="22"/>
          <w:szCs w:val="22"/>
          <w:lang w:eastAsia="en-US"/>
        </w:rPr>
        <w:t xml:space="preserve">36,66 EUR (trīsdesmit seši </w:t>
      </w:r>
      <w:proofErr w:type="spellStart"/>
      <w:r w:rsidRPr="00212F7D">
        <w:rPr>
          <w:sz w:val="22"/>
          <w:szCs w:val="22"/>
          <w:lang w:eastAsia="en-US"/>
        </w:rPr>
        <w:t>euro</w:t>
      </w:r>
      <w:proofErr w:type="spellEnd"/>
      <w:r w:rsidRPr="00212F7D">
        <w:rPr>
          <w:sz w:val="22"/>
          <w:szCs w:val="22"/>
          <w:lang w:eastAsia="en-US"/>
        </w:rPr>
        <w:t xml:space="preserve"> sešdesmit seši centi) apmērā bez pievienotās vērtības nodokļa </w:t>
      </w:r>
      <w:r w:rsidRPr="00212F7D">
        <w:rPr>
          <w:rFonts w:eastAsia="Calibri"/>
          <w:color w:val="000000"/>
          <w:sz w:val="22"/>
          <w:szCs w:val="22"/>
          <w:lang w:eastAsia="en-US"/>
        </w:rPr>
        <w:t>(</w:t>
      </w:r>
      <w:r w:rsidRPr="00212F7D">
        <w:rPr>
          <w:rFonts w:eastAsia="Calibri"/>
          <w:iCs/>
          <w:color w:val="000000"/>
          <w:sz w:val="22"/>
          <w:szCs w:val="22"/>
          <w:lang w:eastAsia="en-US"/>
        </w:rPr>
        <w:t>turpmāk – PVN)</w:t>
      </w:r>
      <w:r w:rsidRPr="00212F7D">
        <w:rPr>
          <w:rFonts w:eastAsia="Calibri"/>
          <w:color w:val="000000"/>
          <w:sz w:val="22"/>
          <w:szCs w:val="22"/>
          <w:lang w:eastAsia="en-US"/>
        </w:rPr>
        <w:t>.</w:t>
      </w:r>
      <w:r w:rsidRPr="00212F7D">
        <w:rPr>
          <w:sz w:val="22"/>
          <w:szCs w:val="22"/>
          <w:lang w:eastAsia="en-US"/>
        </w:rPr>
        <w:t xml:space="preserve"> </w:t>
      </w:r>
      <w:r w:rsidRPr="00212F7D">
        <w:rPr>
          <w:rFonts w:eastAsia="Calibri"/>
          <w:sz w:val="22"/>
          <w:szCs w:val="22"/>
          <w:lang w:eastAsia="en-US"/>
        </w:rPr>
        <w:t>Samaksa veicama ar</w:t>
      </w:r>
      <w:r w:rsidRPr="00212F7D">
        <w:rPr>
          <w:rFonts w:eastAsia="Calibri"/>
          <w:color w:val="000000"/>
          <w:sz w:val="22"/>
          <w:szCs w:val="22"/>
          <w:lang w:eastAsia="en-US"/>
        </w:rPr>
        <w:t xml:space="preserve"> pārskaitījumu uz Līgumā norādīto Iznomātāja bankas kontu</w:t>
      </w:r>
      <w:r w:rsidRPr="00212F7D">
        <w:rPr>
          <w:rFonts w:eastAsia="Calibri"/>
          <w:sz w:val="22"/>
          <w:szCs w:val="22"/>
          <w:lang w:eastAsia="en-US"/>
        </w:rPr>
        <w:t xml:space="preserve">  2 (divu) mēnešu laikā no Nomas līguma stāšanās spēkā brīža.</w:t>
      </w:r>
    </w:p>
    <w:p w14:paraId="1EDF14E7"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sz w:val="22"/>
          <w:szCs w:val="22"/>
          <w:lang w:eastAsia="en-US"/>
        </w:rPr>
        <w:t xml:space="preserve">Nomnieks papildus Nomas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 </w:t>
      </w:r>
    </w:p>
    <w:p w14:paraId="6F3199A9"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5CE0EDFE"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Nomnieks maksā nekustamā īpašuma nodokli likumā “Par nekustamā īpašuma nodokli” noteiktajā kārtībā.</w:t>
      </w:r>
    </w:p>
    <w:p w14:paraId="3C16FE05"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Visi Līgumā paredzētie maksājumi tiek uzskatīti par samaksātiem dienā, kad maksājumi pilnā apmērā ir saņemti Iznomātāja bankas kontā.</w:t>
      </w:r>
    </w:p>
    <w:p w14:paraId="591BCA00"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Visas izmaksas, kas saistītas ar Līgumā paredzēto maksājumu veikšanu un bankas pakalpojumiem, sedz Nomnieks.</w:t>
      </w:r>
    </w:p>
    <w:p w14:paraId="1A214715"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09B0A562"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Iznomātājam ir tiesības nosūtot, Nomniekam rakstisku paziņojumu, vienpusēji mainīt Nomas maksas apmēru bez grozījumu izdarīšanas līgumā:</w:t>
      </w:r>
    </w:p>
    <w:p w14:paraId="58C54F48" w14:textId="77777777" w:rsidR="00212F7D" w:rsidRPr="00212F7D" w:rsidRDefault="00212F7D" w:rsidP="00AE1C4C">
      <w:pPr>
        <w:widowControl w:val="0"/>
        <w:numPr>
          <w:ilvl w:val="2"/>
          <w:numId w:val="1"/>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212F7D">
        <w:rPr>
          <w:rFonts w:eastAsia="Calibri"/>
          <w:color w:val="000000"/>
          <w:sz w:val="22"/>
          <w:szCs w:val="22"/>
          <w:lang w:eastAsia="en-US"/>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247F5D37" w14:textId="77777777" w:rsidR="00212F7D" w:rsidRPr="00212F7D" w:rsidRDefault="00212F7D" w:rsidP="00AE1C4C">
      <w:pPr>
        <w:widowControl w:val="0"/>
        <w:numPr>
          <w:ilvl w:val="2"/>
          <w:numId w:val="1"/>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212F7D">
        <w:rPr>
          <w:rFonts w:eastAsia="Calibri"/>
          <w:color w:val="000000"/>
          <w:sz w:val="22"/>
          <w:szCs w:val="22"/>
          <w:lang w:eastAsia="en-US"/>
        </w:rPr>
        <w:t>ja saskaņā ar normatīvajiem aktiem tiek no jauna ieviesti vai palielināti nodokļi, nodevas. Minētajos gadījumos nomas maksas apmērs tiek mainīts, sākot ar dienu, kāda noteikta attiecīgajos normatīvajos aktos;</w:t>
      </w:r>
    </w:p>
    <w:p w14:paraId="4527DB93" w14:textId="77777777" w:rsidR="00212F7D" w:rsidRPr="00212F7D" w:rsidRDefault="00212F7D" w:rsidP="00AE1C4C">
      <w:pPr>
        <w:widowControl w:val="0"/>
        <w:numPr>
          <w:ilvl w:val="2"/>
          <w:numId w:val="1"/>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212F7D">
        <w:rPr>
          <w:rFonts w:eastAsia="Calibri"/>
          <w:color w:val="000000"/>
          <w:sz w:val="22"/>
          <w:szCs w:val="22"/>
          <w:lang w:eastAsia="en-US"/>
        </w:rPr>
        <w:t>ja normatīvie akti paredz citu nomas maksas apmēru vai nomas maksas aprēķināšanas kārtību</w:t>
      </w:r>
      <w:r w:rsidRPr="00212F7D">
        <w:rPr>
          <w:rFonts w:eastAsia="Calibri"/>
          <w:sz w:val="22"/>
          <w:szCs w:val="22"/>
          <w:lang w:eastAsia="en-US"/>
        </w:rPr>
        <w:t>.</w:t>
      </w:r>
    </w:p>
    <w:p w14:paraId="251F7304"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iCs/>
          <w:sz w:val="22"/>
          <w:szCs w:val="22"/>
          <w:lang w:eastAsia="en-US"/>
        </w:rPr>
        <w:t xml:space="preserve">Iznomātājs </w:t>
      </w:r>
      <w:r w:rsidRPr="00212F7D">
        <w:rPr>
          <w:rFonts w:eastAsia="Calibri"/>
          <w:sz w:val="22"/>
          <w:szCs w:val="22"/>
          <w:lang w:eastAsia="en-US"/>
        </w:rPr>
        <w:t xml:space="preserve">vienpusēji pārskata </w:t>
      </w:r>
      <w:r w:rsidRPr="00212F7D">
        <w:rPr>
          <w:rFonts w:eastAsia="Calibri"/>
          <w:iCs/>
          <w:sz w:val="22"/>
          <w:szCs w:val="22"/>
          <w:lang w:eastAsia="en-US"/>
        </w:rPr>
        <w:t xml:space="preserve">Nomas objekta </w:t>
      </w:r>
      <w:r w:rsidRPr="00212F7D">
        <w:rPr>
          <w:rFonts w:eastAsia="Calibri"/>
          <w:sz w:val="22"/>
          <w:szCs w:val="22"/>
          <w:lang w:eastAsia="en-US"/>
        </w:rPr>
        <w:t xml:space="preserve">maksas apmēru ne retāk kā Publiskas personas finanšu līdzekļu un mantas izšķērdēšanas likumā noteiktajā termiņā un maina nomas maksu, ja pārskatītā nomas maksa par līdzšinējo nomas maksu, atbilstoši neatkarīga vērtētāja noteiktajai tirgus nomas maksai, ja </w:t>
      </w:r>
      <w:r w:rsidRPr="00212F7D">
        <w:rPr>
          <w:rFonts w:eastAsia="Calibri"/>
          <w:iCs/>
          <w:sz w:val="22"/>
          <w:szCs w:val="22"/>
          <w:lang w:eastAsia="en-US"/>
        </w:rPr>
        <w:t xml:space="preserve">Nomas objektu </w:t>
      </w:r>
      <w:r w:rsidRPr="00212F7D">
        <w:rPr>
          <w:rFonts w:eastAsia="Calibri"/>
          <w:sz w:val="22"/>
          <w:szCs w:val="22"/>
          <w:lang w:eastAsia="en-US"/>
        </w:rPr>
        <w:t xml:space="preserve">iznomā saimnieciskās darbības veikšanai un samazinātas nomas maksas piemērošanas gadījumā atbalsts </w:t>
      </w:r>
      <w:r w:rsidRPr="00212F7D">
        <w:rPr>
          <w:rFonts w:eastAsia="Calibri"/>
          <w:iCs/>
          <w:sz w:val="22"/>
          <w:szCs w:val="22"/>
          <w:lang w:eastAsia="en-US"/>
        </w:rPr>
        <w:t xml:space="preserve">Nomniekam </w:t>
      </w:r>
      <w:r w:rsidRPr="00212F7D">
        <w:rPr>
          <w:rFonts w:eastAsia="Calibri"/>
          <w:sz w:val="22"/>
          <w:szCs w:val="22"/>
          <w:lang w:eastAsia="en-US"/>
        </w:rPr>
        <w:t xml:space="preserve">kvalificējams kā komercdarbības atbalsts.  </w:t>
      </w:r>
    </w:p>
    <w:p w14:paraId="428C2769"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 xml:space="preserve">Līguma 4.11.1. un 4.12.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r w:rsidRPr="00212F7D">
        <w:rPr>
          <w:rFonts w:eastAsia="Calibri"/>
          <w:sz w:val="22"/>
          <w:szCs w:val="22"/>
          <w:lang w:eastAsia="en-US"/>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15D0C183"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Iznomātājam ir tiesības nemainīt Nomas maksas apmēru Līguma 4.11.punktā minētajos gadījumos, ja nomas maksas palielinājums gadā ir mazāks nekā attiecīgā paziņojuma sagatavošanas un nosūtīšanas izmaksas.</w:t>
      </w:r>
    </w:p>
    <w:p w14:paraId="049C7451"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lastRenderedPageBreak/>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012703F9"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sz w:val="22"/>
          <w:szCs w:val="22"/>
          <w:lang w:eastAsia="en-US"/>
        </w:rPr>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neatkarīga vērtētāja noteiktajai tirgus nomas maksai. </w:t>
      </w:r>
      <w:r w:rsidRPr="00212F7D">
        <w:rPr>
          <w:rFonts w:eastAsia="Calibri"/>
          <w:color w:val="000000"/>
          <w:sz w:val="22"/>
          <w:szCs w:val="22"/>
          <w:lang w:eastAsia="en-US"/>
        </w:rPr>
        <w:t xml:space="preserve">Iesniedzot Iznomātājam šajā punktā minēto ierosinājumu, Nomnieks apņemas kompensēt Iznomātājam pieaicinātā neatkarīgā vērtētāja atlīdzības summu neatkarīgi no rezultāta. </w:t>
      </w:r>
      <w:r w:rsidRPr="00212F7D">
        <w:rPr>
          <w:rFonts w:eastAsia="Calibri"/>
          <w:sz w:val="22"/>
          <w:szCs w:val="22"/>
          <w:lang w:eastAsia="en-US"/>
        </w:rPr>
        <w:t>Nomas maksu nesamazina pirmo trīs gadu laikā pēc Līguma noslēgšanas.</w:t>
      </w:r>
    </w:p>
    <w:p w14:paraId="50D011F1"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Nomniekam nav tiesības prasīt nomas maksas samazinājumu vai prasīt zaudējumu atlīdzību no Iznomātāja, ja notiek komunālo pakalpojumu pārtraukumi avāriju, dabas katastrofu vai citu iemeslu dēļ.</w:t>
      </w:r>
    </w:p>
    <w:p w14:paraId="594D2404"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Nomnieks patstāvīgi apmaksā visus nodokļus, nodevas un iespējamus līgumsodus un soda naudas, kas saistītas ar viņa darbību Nomas objektā.</w:t>
      </w:r>
    </w:p>
    <w:p w14:paraId="7F6B8E1B"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 xml:space="preserve">Nomnieks patstāvīgi slēdz līgumus ar </w:t>
      </w:r>
      <w:r w:rsidRPr="00212F7D">
        <w:rPr>
          <w:rFonts w:eastAsia="Calibri"/>
          <w:sz w:val="22"/>
          <w:szCs w:val="22"/>
          <w:lang w:eastAsia="en-US"/>
        </w:rPr>
        <w:t>attiecīgajiem</w:t>
      </w:r>
      <w:r w:rsidRPr="00212F7D">
        <w:rPr>
          <w:rFonts w:eastAsia="Calibri"/>
          <w:color w:val="000000"/>
          <w:sz w:val="22"/>
          <w:szCs w:val="22"/>
          <w:lang w:eastAsia="en-US"/>
        </w:rPr>
        <w:t xml:space="preserve"> pakalpojumu sniedzējiem par </w:t>
      </w:r>
      <w:r w:rsidRPr="00212F7D">
        <w:rPr>
          <w:rFonts w:eastAsia="Calibri"/>
          <w:sz w:val="22"/>
          <w:szCs w:val="22"/>
          <w:lang w:eastAsia="en-US"/>
        </w:rPr>
        <w:t xml:space="preserve">Nomas objekta uzturēšanai un Nomnieka saimnieciskās darbības nodrošināšanai nepieciešamo </w:t>
      </w:r>
      <w:sdt>
        <w:sdtPr>
          <w:rPr>
            <w:rFonts w:ascii="Calibri" w:eastAsia="Calibri" w:hAnsi="Calibri"/>
            <w:sz w:val="22"/>
            <w:szCs w:val="22"/>
            <w:lang w:eastAsia="en-US"/>
          </w:rPr>
          <w:tag w:val="goog_rdk_17"/>
          <w:id w:val="-117380094"/>
        </w:sdtPr>
        <w:sdtContent/>
      </w:sdt>
      <w:r w:rsidRPr="00212F7D">
        <w:rPr>
          <w:rFonts w:eastAsia="Calibri"/>
          <w:sz w:val="22"/>
          <w:szCs w:val="22"/>
          <w:lang w:eastAsia="en-US"/>
        </w:rPr>
        <w:t xml:space="preserve">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212F7D">
        <w:rPr>
          <w:rFonts w:eastAsia="Calibri"/>
          <w:sz w:val="22"/>
          <w:szCs w:val="22"/>
          <w:lang w:eastAsia="en-US"/>
        </w:rPr>
        <w:t>inženiersistēmu</w:t>
      </w:r>
      <w:proofErr w:type="spellEnd"/>
      <w:r w:rsidRPr="00212F7D">
        <w:rPr>
          <w:rFonts w:eastAsia="Calibri"/>
          <w:sz w:val="22"/>
          <w:szCs w:val="22"/>
          <w:lang w:eastAsia="en-US"/>
        </w:rPr>
        <w:t xml:space="preserve">  uzturēšanu un apsaimniekošanu u.c.) nodrošināšanu, kā arī norēķinās, veicot tiešus maksājumus pakalpojumu sniedzējiem, bez atlīdzības prasījuma tiesībām pret</w:t>
      </w:r>
      <w:r w:rsidRPr="00212F7D">
        <w:rPr>
          <w:rFonts w:eastAsia="Calibri"/>
          <w:b/>
          <w:sz w:val="22"/>
          <w:szCs w:val="22"/>
          <w:lang w:eastAsia="en-US"/>
        </w:rPr>
        <w:t xml:space="preserve"> </w:t>
      </w:r>
      <w:r w:rsidRPr="00212F7D">
        <w:rPr>
          <w:rFonts w:eastAsia="Calibri"/>
          <w:sz w:val="22"/>
          <w:szCs w:val="22"/>
          <w:lang w:eastAsia="en-US"/>
        </w:rPr>
        <w:t>Iznomātāju.</w:t>
      </w:r>
    </w:p>
    <w:p w14:paraId="5C37AE26" w14:textId="77777777" w:rsidR="00212F7D" w:rsidRPr="00212F7D" w:rsidRDefault="00212F7D" w:rsidP="00212F7D">
      <w:pPr>
        <w:pBdr>
          <w:top w:val="nil"/>
          <w:left w:val="nil"/>
          <w:bottom w:val="nil"/>
          <w:right w:val="nil"/>
          <w:between w:val="nil"/>
        </w:pBdr>
        <w:ind w:left="567"/>
        <w:jc w:val="both"/>
        <w:rPr>
          <w:rFonts w:eastAsia="Calibri"/>
          <w:b/>
          <w:color w:val="000000"/>
          <w:sz w:val="22"/>
          <w:szCs w:val="22"/>
          <w:lang w:eastAsia="en-US"/>
        </w:rPr>
      </w:pPr>
    </w:p>
    <w:p w14:paraId="5F20C9E2" w14:textId="77777777" w:rsidR="00212F7D" w:rsidRPr="00212F7D" w:rsidRDefault="00212F7D" w:rsidP="00AE1C4C">
      <w:pPr>
        <w:numPr>
          <w:ilvl w:val="0"/>
          <w:numId w:val="1"/>
        </w:numPr>
        <w:pBdr>
          <w:top w:val="nil"/>
          <w:left w:val="nil"/>
          <w:bottom w:val="nil"/>
          <w:right w:val="nil"/>
          <w:between w:val="nil"/>
        </w:pBdr>
        <w:jc w:val="center"/>
        <w:rPr>
          <w:rFonts w:eastAsia="Calibri"/>
          <w:b/>
          <w:color w:val="000000"/>
          <w:sz w:val="22"/>
          <w:szCs w:val="22"/>
          <w:lang w:eastAsia="en-US"/>
        </w:rPr>
      </w:pPr>
      <w:r w:rsidRPr="00212F7D">
        <w:rPr>
          <w:rFonts w:eastAsia="Calibri"/>
          <w:b/>
          <w:color w:val="000000"/>
          <w:sz w:val="22"/>
          <w:szCs w:val="22"/>
          <w:lang w:eastAsia="en-US"/>
        </w:rPr>
        <w:t>NOMNIEKA TIESĪBAS UN PIENĀKUMI</w:t>
      </w:r>
    </w:p>
    <w:p w14:paraId="07EDDA64" w14:textId="77777777" w:rsidR="00212F7D" w:rsidRPr="00212F7D" w:rsidRDefault="00212F7D" w:rsidP="00212F7D">
      <w:pPr>
        <w:pBdr>
          <w:top w:val="nil"/>
          <w:left w:val="nil"/>
          <w:bottom w:val="nil"/>
          <w:right w:val="nil"/>
          <w:between w:val="nil"/>
        </w:pBdr>
        <w:rPr>
          <w:rFonts w:eastAsia="Calibri"/>
          <w:b/>
          <w:color w:val="000000"/>
          <w:sz w:val="22"/>
          <w:szCs w:val="22"/>
          <w:lang w:eastAsia="en-US"/>
        </w:rPr>
      </w:pPr>
    </w:p>
    <w:p w14:paraId="4ADFE866" w14:textId="77777777" w:rsidR="00212F7D" w:rsidRPr="00212F7D" w:rsidRDefault="00212F7D" w:rsidP="00AE1C4C">
      <w:pPr>
        <w:widowControl w:val="0"/>
        <w:numPr>
          <w:ilvl w:val="1"/>
          <w:numId w:val="1"/>
        </w:numPr>
        <w:tabs>
          <w:tab w:val="left" w:pos="567"/>
        </w:tabs>
        <w:snapToGrid w:val="0"/>
        <w:ind w:left="567" w:hanging="567"/>
        <w:jc w:val="both"/>
        <w:rPr>
          <w:rFonts w:eastAsia="Calibri"/>
          <w:snapToGrid w:val="0"/>
          <w:color w:val="000000"/>
          <w:sz w:val="22"/>
          <w:szCs w:val="22"/>
          <w:lang w:eastAsia="en-US"/>
        </w:rPr>
      </w:pPr>
      <w:r w:rsidRPr="00212F7D">
        <w:rPr>
          <w:rFonts w:eastAsia="Calibri"/>
          <w:snapToGrid w:val="0"/>
          <w:color w:val="000000"/>
          <w:sz w:val="22"/>
          <w:szCs w:val="22"/>
          <w:lang w:eastAsia="en-US"/>
        </w:rPr>
        <w:t>Nomnieka ir tiesīgs:</w:t>
      </w:r>
    </w:p>
    <w:p w14:paraId="0AE36221" w14:textId="77777777" w:rsidR="00212F7D" w:rsidRPr="00212F7D" w:rsidRDefault="00212F7D" w:rsidP="00AE1C4C">
      <w:pPr>
        <w:widowControl w:val="0"/>
        <w:numPr>
          <w:ilvl w:val="2"/>
          <w:numId w:val="1"/>
        </w:numPr>
        <w:tabs>
          <w:tab w:val="left" w:pos="1276"/>
        </w:tabs>
        <w:snapToGrid w:val="0"/>
        <w:ind w:left="1276" w:hanging="709"/>
        <w:jc w:val="both"/>
        <w:rPr>
          <w:rFonts w:eastAsia="Calibri"/>
          <w:snapToGrid w:val="0"/>
          <w:color w:val="000000"/>
          <w:sz w:val="22"/>
          <w:szCs w:val="22"/>
          <w:lang w:eastAsia="en-US"/>
        </w:rPr>
      </w:pPr>
      <w:r w:rsidRPr="00212F7D">
        <w:rPr>
          <w:rFonts w:eastAsia="Calibri"/>
          <w:snapToGrid w:val="0"/>
          <w:color w:val="000000"/>
          <w:sz w:val="22"/>
          <w:szCs w:val="22"/>
          <w:lang w:eastAsia="en-US"/>
        </w:rPr>
        <w:t>a</w:t>
      </w:r>
      <w:r w:rsidRPr="00212F7D">
        <w:rPr>
          <w:rFonts w:eastAsia="Calibri"/>
          <w:color w:val="000000"/>
          <w:sz w:val="22"/>
          <w:szCs w:val="22"/>
          <w:lang w:eastAsia="en-US"/>
        </w:rPr>
        <w:t xml:space="preserve">r Iznomātāja rakstveida piekrišanu </w:t>
      </w:r>
      <w:r w:rsidRPr="00212F7D">
        <w:rPr>
          <w:rFonts w:eastAsia="Calibri"/>
          <w:sz w:val="22"/>
          <w:szCs w:val="22"/>
          <w:lang w:eastAsia="en-US"/>
        </w:rPr>
        <w:t xml:space="preserve">(Gulbenes novada domes lēmumu), </w:t>
      </w:r>
      <w:r w:rsidRPr="00212F7D">
        <w:rPr>
          <w:rFonts w:eastAsia="Calibri"/>
          <w:i/>
          <w:iCs/>
          <w:sz w:val="22"/>
          <w:szCs w:val="22"/>
          <w:lang w:eastAsia="en-US"/>
        </w:rPr>
        <w:t xml:space="preserve">saskaņojot apakšnomas līgumu, </w:t>
      </w:r>
      <w:r w:rsidRPr="00212F7D">
        <w:rPr>
          <w:rFonts w:eastAsia="Calibri"/>
          <w:color w:val="000000"/>
          <w:sz w:val="22"/>
          <w:szCs w:val="22"/>
          <w:lang w:eastAsia="en-US"/>
        </w:rPr>
        <w:t xml:space="preserve">nodot Nomas objektu vai tā daļu </w:t>
      </w:r>
      <w:sdt>
        <w:sdtPr>
          <w:rPr>
            <w:rFonts w:eastAsia="Calibri"/>
            <w:sz w:val="22"/>
            <w:szCs w:val="22"/>
            <w:lang w:eastAsia="en-US"/>
          </w:rPr>
          <w:tag w:val="goog_rdk_23"/>
          <w:id w:val="2141059574"/>
        </w:sdtPr>
        <w:sdtContent/>
      </w:sdt>
      <w:r w:rsidRPr="00212F7D">
        <w:rPr>
          <w:rFonts w:eastAsia="Calibri"/>
          <w:color w:val="000000"/>
          <w:sz w:val="22"/>
          <w:szCs w:val="22"/>
          <w:lang w:eastAsia="en-US"/>
        </w:rPr>
        <w:t xml:space="preserve">apakšnomā bez peļņas gūšanas nolūkiem. Šajā gadījumā apakšnomniekam jāatbilst izsoles noteikumu, kas apstiprināti ar Gulbenes novada domes 2022.gada 29.decembra lēmumu </w:t>
      </w:r>
      <w:r w:rsidRPr="00212F7D">
        <w:rPr>
          <w:rFonts w:eastAsia="Calibri"/>
          <w:sz w:val="22"/>
          <w:szCs w:val="22"/>
          <w:lang w:eastAsia="en-US"/>
        </w:rPr>
        <w:t>Nr. GND/2022/1330 “Par nekustamā īpašuma ar kadastra numuru 5001 007 0270 un adresi: Zaļā iela 3, Gulbene, Gulbenes novads, ražošanas ēkas daļas 421,83 m</w:t>
      </w:r>
      <w:r w:rsidRPr="00212F7D">
        <w:rPr>
          <w:rFonts w:eastAsia="Calibri"/>
          <w:sz w:val="22"/>
          <w:szCs w:val="22"/>
          <w:vertAlign w:val="superscript"/>
          <w:lang w:eastAsia="en-US"/>
        </w:rPr>
        <w:t>2</w:t>
      </w:r>
      <w:r w:rsidRPr="00212F7D">
        <w:rPr>
          <w:rFonts w:eastAsia="Calibri"/>
          <w:sz w:val="22"/>
          <w:szCs w:val="22"/>
          <w:lang w:eastAsia="en-US"/>
        </w:rPr>
        <w:t xml:space="preserve"> platībā un zemes vienības ar kadastra apzīmējumu 5001 007 0270 daļas pirmās nomas tiesību izsoles rīkošanu”, 5.nodaļas nosacījumiem</w:t>
      </w:r>
      <w:r w:rsidRPr="00212F7D">
        <w:rPr>
          <w:rFonts w:eastAsia="Calibri"/>
          <w:color w:val="000000"/>
          <w:sz w:val="22"/>
          <w:szCs w:val="22"/>
          <w:lang w:eastAsia="en-US"/>
        </w:rPr>
        <w:t>;</w:t>
      </w:r>
    </w:p>
    <w:p w14:paraId="503853FE" w14:textId="77777777" w:rsidR="00212F7D" w:rsidRPr="00212F7D" w:rsidRDefault="00212F7D" w:rsidP="00AE1C4C">
      <w:pPr>
        <w:widowControl w:val="0"/>
        <w:numPr>
          <w:ilvl w:val="2"/>
          <w:numId w:val="1"/>
        </w:numPr>
        <w:tabs>
          <w:tab w:val="left" w:pos="1276"/>
        </w:tabs>
        <w:snapToGrid w:val="0"/>
        <w:ind w:left="1276" w:hanging="709"/>
        <w:jc w:val="both"/>
        <w:rPr>
          <w:rFonts w:eastAsia="Calibri"/>
          <w:snapToGrid w:val="0"/>
          <w:color w:val="000000"/>
          <w:sz w:val="22"/>
          <w:szCs w:val="22"/>
          <w:lang w:eastAsia="en-US"/>
        </w:rPr>
      </w:pPr>
      <w:r w:rsidRPr="00212F7D">
        <w:rPr>
          <w:rFonts w:eastAsia="Calibri"/>
          <w:sz w:val="22"/>
          <w:szCs w:val="22"/>
          <w:lang w:eastAsia="en-US"/>
        </w:rPr>
        <w:t>pēc saviem ieskatiem un par saviem līdzekļiem veikt Nomas objekta apsardzi un Nomas objektā atrodošās mantas (piem., iekārtu un aprīkojuma) apdrošināšanu;</w:t>
      </w:r>
    </w:p>
    <w:p w14:paraId="1BFB2678" w14:textId="77777777" w:rsidR="00212F7D" w:rsidRPr="00212F7D" w:rsidRDefault="00212F7D" w:rsidP="00AE1C4C">
      <w:pPr>
        <w:widowControl w:val="0"/>
        <w:numPr>
          <w:ilvl w:val="2"/>
          <w:numId w:val="1"/>
        </w:numPr>
        <w:tabs>
          <w:tab w:val="left" w:pos="1276"/>
        </w:tabs>
        <w:snapToGrid w:val="0"/>
        <w:ind w:left="1276" w:hanging="709"/>
        <w:jc w:val="both"/>
        <w:rPr>
          <w:rFonts w:eastAsia="Calibri"/>
          <w:snapToGrid w:val="0"/>
          <w:color w:val="000000"/>
          <w:sz w:val="22"/>
          <w:szCs w:val="22"/>
          <w:lang w:eastAsia="en-US"/>
        </w:rPr>
      </w:pPr>
      <w:r w:rsidRPr="00212F7D">
        <w:rPr>
          <w:rFonts w:eastAsia="Calibri"/>
          <w:snapToGrid w:val="0"/>
          <w:color w:val="000000"/>
          <w:sz w:val="22"/>
          <w:szCs w:val="22"/>
          <w:lang w:eastAsia="en-US"/>
        </w:rPr>
        <w:t>saskaņojot ar Iznomātāju, samaksāt nomas maksu priekšlaicīgi;</w:t>
      </w:r>
    </w:p>
    <w:p w14:paraId="0CFF925A" w14:textId="77777777" w:rsidR="00212F7D" w:rsidRPr="00212F7D" w:rsidRDefault="00212F7D" w:rsidP="00AE1C4C">
      <w:pPr>
        <w:widowControl w:val="0"/>
        <w:numPr>
          <w:ilvl w:val="2"/>
          <w:numId w:val="1"/>
        </w:numPr>
        <w:tabs>
          <w:tab w:val="left" w:pos="1276"/>
        </w:tabs>
        <w:snapToGrid w:val="0"/>
        <w:ind w:left="1276" w:hanging="709"/>
        <w:jc w:val="both"/>
        <w:rPr>
          <w:rFonts w:eastAsia="Calibri"/>
          <w:snapToGrid w:val="0"/>
          <w:color w:val="000000"/>
          <w:sz w:val="22"/>
          <w:szCs w:val="22"/>
          <w:lang w:eastAsia="en-US"/>
        </w:rPr>
      </w:pPr>
      <w:r w:rsidRPr="00212F7D">
        <w:rPr>
          <w:rFonts w:eastAsia="Calibri"/>
          <w:snapToGrid w:val="0"/>
          <w:sz w:val="22"/>
          <w:szCs w:val="22"/>
          <w:lang w:eastAsia="en-US"/>
        </w:rPr>
        <w:t xml:space="preserve">atstājot </w:t>
      </w:r>
      <w:r w:rsidRPr="00212F7D">
        <w:rPr>
          <w:rFonts w:eastAsia="Calibri"/>
          <w:snapToGrid w:val="0"/>
          <w:color w:val="000000"/>
          <w:sz w:val="22"/>
          <w:szCs w:val="22"/>
          <w:lang w:eastAsia="en-US"/>
        </w:rPr>
        <w:t>Nomas objektu</w:t>
      </w:r>
      <w:r w:rsidRPr="00212F7D">
        <w:rPr>
          <w:rFonts w:eastAsia="Calibri"/>
          <w:snapToGrid w:val="0"/>
          <w:sz w:val="22"/>
          <w:szCs w:val="22"/>
          <w:lang w:eastAsia="en-US"/>
        </w:rPr>
        <w:t>, paņemt līdzi tikai Nomniekam piederošās mantas.</w:t>
      </w:r>
    </w:p>
    <w:p w14:paraId="439E487C" w14:textId="77777777" w:rsidR="00212F7D" w:rsidRPr="00212F7D" w:rsidRDefault="00212F7D" w:rsidP="00AE1C4C">
      <w:pPr>
        <w:widowControl w:val="0"/>
        <w:numPr>
          <w:ilvl w:val="1"/>
          <w:numId w:val="1"/>
        </w:numPr>
        <w:tabs>
          <w:tab w:val="left" w:pos="567"/>
        </w:tabs>
        <w:snapToGrid w:val="0"/>
        <w:ind w:left="567" w:hanging="567"/>
        <w:jc w:val="both"/>
        <w:rPr>
          <w:rFonts w:eastAsia="Calibri"/>
          <w:snapToGrid w:val="0"/>
          <w:color w:val="000000"/>
          <w:sz w:val="22"/>
          <w:szCs w:val="22"/>
          <w:lang w:eastAsia="en-US"/>
        </w:rPr>
      </w:pPr>
      <w:r w:rsidRPr="00212F7D">
        <w:rPr>
          <w:rFonts w:eastAsia="Calibri"/>
          <w:snapToGrid w:val="0"/>
          <w:color w:val="000000"/>
          <w:sz w:val="22"/>
          <w:szCs w:val="22"/>
          <w:lang w:eastAsia="en-US"/>
        </w:rPr>
        <w:t xml:space="preserve">Nomnieks apņemas: </w:t>
      </w:r>
    </w:p>
    <w:p w14:paraId="2A4F82F5" w14:textId="77777777" w:rsidR="00212F7D" w:rsidRPr="00212F7D" w:rsidRDefault="00212F7D" w:rsidP="00AE1C4C">
      <w:pPr>
        <w:widowControl w:val="0"/>
        <w:numPr>
          <w:ilvl w:val="2"/>
          <w:numId w:val="1"/>
        </w:numPr>
        <w:tabs>
          <w:tab w:val="left" w:pos="1276"/>
        </w:tabs>
        <w:snapToGrid w:val="0"/>
        <w:ind w:left="1276" w:hanging="709"/>
        <w:jc w:val="both"/>
        <w:rPr>
          <w:rFonts w:eastAsia="Calibri"/>
          <w:snapToGrid w:val="0"/>
          <w:color w:val="000000"/>
          <w:sz w:val="22"/>
          <w:szCs w:val="22"/>
          <w:lang w:eastAsia="en-US"/>
        </w:rPr>
      </w:pPr>
      <w:r w:rsidRPr="00212F7D">
        <w:rPr>
          <w:rFonts w:eastAsia="Calibri"/>
          <w:color w:val="000000"/>
          <w:sz w:val="22"/>
          <w:szCs w:val="22"/>
          <w:lang w:eastAsia="en-US"/>
        </w:rPr>
        <w:t xml:space="preserve">godprātīgi pildīt ar Līgumu pielīgtās saistības; </w:t>
      </w:r>
    </w:p>
    <w:p w14:paraId="475FB68A" w14:textId="77777777" w:rsidR="00212F7D" w:rsidRPr="00212F7D" w:rsidRDefault="00212F7D" w:rsidP="00AE1C4C">
      <w:pPr>
        <w:widowControl w:val="0"/>
        <w:numPr>
          <w:ilvl w:val="2"/>
          <w:numId w:val="1"/>
        </w:numPr>
        <w:tabs>
          <w:tab w:val="left" w:pos="1276"/>
        </w:tabs>
        <w:snapToGrid w:val="0"/>
        <w:ind w:left="1276" w:hanging="709"/>
        <w:jc w:val="both"/>
        <w:rPr>
          <w:rFonts w:eastAsia="Calibri"/>
          <w:snapToGrid w:val="0"/>
          <w:color w:val="000000"/>
          <w:sz w:val="22"/>
          <w:szCs w:val="22"/>
          <w:lang w:eastAsia="en-US"/>
        </w:rPr>
      </w:pPr>
      <w:r w:rsidRPr="00212F7D">
        <w:rPr>
          <w:rFonts w:eastAsia="Calibri"/>
          <w:snapToGrid w:val="0"/>
          <w:color w:val="000000"/>
          <w:sz w:val="22"/>
          <w:szCs w:val="22"/>
          <w:lang w:eastAsia="en-US"/>
        </w:rPr>
        <w:t>izmantot Nomas objektu Līgumā noteiktajā kārtībā un tikai Līgumā noteiktajām vajadzībām;</w:t>
      </w:r>
    </w:p>
    <w:p w14:paraId="3DEA9530" w14:textId="77777777" w:rsidR="00212F7D" w:rsidRPr="00212F7D" w:rsidRDefault="00212F7D" w:rsidP="00AE1C4C">
      <w:pPr>
        <w:widowControl w:val="0"/>
        <w:numPr>
          <w:ilvl w:val="2"/>
          <w:numId w:val="1"/>
        </w:numPr>
        <w:tabs>
          <w:tab w:val="left" w:pos="1276"/>
        </w:tabs>
        <w:snapToGrid w:val="0"/>
        <w:ind w:left="1276" w:hanging="709"/>
        <w:jc w:val="both"/>
        <w:rPr>
          <w:rFonts w:eastAsia="Calibri"/>
          <w:snapToGrid w:val="0"/>
          <w:color w:val="000000"/>
          <w:sz w:val="22"/>
          <w:szCs w:val="22"/>
          <w:lang w:eastAsia="en-US"/>
        </w:rPr>
      </w:pPr>
      <w:r w:rsidRPr="00212F7D">
        <w:rPr>
          <w:rFonts w:eastAsia="Calibri"/>
          <w:snapToGrid w:val="0"/>
          <w:color w:val="000000"/>
          <w:sz w:val="22"/>
          <w:szCs w:val="22"/>
          <w:lang w:eastAsia="en-US"/>
        </w:rPr>
        <w:t>veikt maksājumus Līgumā norādītajā kārtībā un termiņos;</w:t>
      </w:r>
    </w:p>
    <w:p w14:paraId="6B6A3018" w14:textId="77777777" w:rsidR="00212F7D" w:rsidRPr="00212F7D" w:rsidRDefault="00212F7D" w:rsidP="00AE1C4C">
      <w:pPr>
        <w:widowControl w:val="0"/>
        <w:numPr>
          <w:ilvl w:val="2"/>
          <w:numId w:val="1"/>
        </w:numPr>
        <w:tabs>
          <w:tab w:val="left" w:pos="1276"/>
        </w:tabs>
        <w:snapToGrid w:val="0"/>
        <w:ind w:left="1276" w:hanging="709"/>
        <w:jc w:val="both"/>
        <w:rPr>
          <w:rFonts w:eastAsia="Calibri"/>
          <w:snapToGrid w:val="0"/>
          <w:color w:val="000000"/>
          <w:sz w:val="22"/>
          <w:szCs w:val="22"/>
          <w:lang w:eastAsia="en-US"/>
        </w:rPr>
      </w:pPr>
      <w:r w:rsidRPr="00212F7D">
        <w:rPr>
          <w:rFonts w:eastAsia="Calibri"/>
          <w:sz w:val="22"/>
          <w:szCs w:val="22"/>
          <w:lang w:eastAsia="en-US"/>
        </w:rPr>
        <w:t>1 (viena) mēneša laikā no Līguma spēkā stāšanās dienas uzsākt Nomas objektā savu darbību atbilstoši Līguma noteikumiem;</w:t>
      </w:r>
    </w:p>
    <w:p w14:paraId="63C40ADE" w14:textId="77777777" w:rsidR="00212F7D" w:rsidRPr="00212F7D" w:rsidRDefault="00212F7D" w:rsidP="00AE1C4C">
      <w:pPr>
        <w:widowControl w:val="0"/>
        <w:numPr>
          <w:ilvl w:val="2"/>
          <w:numId w:val="1"/>
        </w:numPr>
        <w:tabs>
          <w:tab w:val="left" w:pos="1276"/>
        </w:tabs>
        <w:snapToGrid w:val="0"/>
        <w:ind w:left="1276" w:hanging="709"/>
        <w:jc w:val="both"/>
        <w:rPr>
          <w:rFonts w:eastAsia="Calibri"/>
          <w:snapToGrid w:val="0"/>
          <w:color w:val="000000"/>
          <w:sz w:val="22"/>
          <w:szCs w:val="22"/>
          <w:lang w:eastAsia="en-US"/>
        </w:rPr>
      </w:pPr>
      <w:r w:rsidRPr="00212F7D">
        <w:rPr>
          <w:rFonts w:eastAsia="Calibri"/>
          <w:sz w:val="22"/>
          <w:szCs w:val="22"/>
          <w:lang w:eastAsia="en-US"/>
        </w:rPr>
        <w:t>līdz 2023.gada 31.decembrim (vai līdz datumam, kas ir grozīts atbilstoši normatīvajiem aktiem) nodrošināt Līguma 2.6.punktā paredzēto pienākumu izpildi un par to informēt Iznomātāju;</w:t>
      </w:r>
    </w:p>
    <w:p w14:paraId="72E1D41E" w14:textId="77777777" w:rsidR="00212F7D" w:rsidRPr="00212F7D" w:rsidRDefault="00212F7D" w:rsidP="00AE1C4C">
      <w:pPr>
        <w:widowControl w:val="0"/>
        <w:numPr>
          <w:ilvl w:val="2"/>
          <w:numId w:val="1"/>
        </w:numPr>
        <w:tabs>
          <w:tab w:val="left" w:pos="1276"/>
        </w:tabs>
        <w:snapToGrid w:val="0"/>
        <w:ind w:left="1276" w:hanging="709"/>
        <w:jc w:val="both"/>
        <w:rPr>
          <w:rFonts w:eastAsia="Calibri"/>
          <w:snapToGrid w:val="0"/>
          <w:color w:val="000000"/>
          <w:sz w:val="22"/>
          <w:szCs w:val="22"/>
          <w:lang w:eastAsia="en-US"/>
        </w:rPr>
      </w:pPr>
      <w:r w:rsidRPr="00212F7D">
        <w:rPr>
          <w:rFonts w:eastAsia="Calibri"/>
          <w:sz w:val="22"/>
          <w:szCs w:val="22"/>
          <w:lang w:eastAsia="en-US"/>
        </w:rPr>
        <w:t>piecu gadu periodā (no Līguma spēkā stāšanās) līdz katra gada 30.aprīlim sniegt Iznomātājam rakstveida atskaiti par iepriekšējā gadā Nomas objektā veikto saimniecisko darbību, ieguldītajām investīcijām un jaunradītajām darba vietām;</w:t>
      </w:r>
    </w:p>
    <w:p w14:paraId="5C936B32" w14:textId="77777777" w:rsidR="00212F7D" w:rsidRPr="00212F7D" w:rsidRDefault="00212F7D" w:rsidP="00AE1C4C">
      <w:pPr>
        <w:widowControl w:val="0"/>
        <w:numPr>
          <w:ilvl w:val="2"/>
          <w:numId w:val="1"/>
        </w:numPr>
        <w:tabs>
          <w:tab w:val="left" w:pos="1276"/>
        </w:tabs>
        <w:snapToGrid w:val="0"/>
        <w:ind w:left="1276" w:hanging="709"/>
        <w:jc w:val="both"/>
        <w:rPr>
          <w:rFonts w:eastAsia="Calibri"/>
          <w:snapToGrid w:val="0"/>
          <w:color w:val="000000"/>
          <w:sz w:val="22"/>
          <w:szCs w:val="22"/>
          <w:lang w:eastAsia="en-US"/>
        </w:rPr>
      </w:pPr>
      <w:r w:rsidRPr="00212F7D">
        <w:rPr>
          <w:rFonts w:eastAsia="Calibri"/>
          <w:color w:val="000000"/>
          <w:sz w:val="22"/>
          <w:szCs w:val="22"/>
          <w:lang w:eastAsia="en-US"/>
        </w:rPr>
        <w:t>ar Līguma 2.2.punktā minētā akta parakstīšanas dienu atbildēt par Nomas objekta uzturēšanu un saglabāšanu kā krietnam un rūpīgam saimniekam;</w:t>
      </w:r>
    </w:p>
    <w:p w14:paraId="1E845760" w14:textId="77777777" w:rsidR="00212F7D" w:rsidRPr="00212F7D" w:rsidRDefault="00212F7D" w:rsidP="00AE1C4C">
      <w:pPr>
        <w:widowControl w:val="0"/>
        <w:numPr>
          <w:ilvl w:val="2"/>
          <w:numId w:val="1"/>
        </w:numPr>
        <w:tabs>
          <w:tab w:val="left" w:pos="1276"/>
        </w:tabs>
        <w:snapToGrid w:val="0"/>
        <w:ind w:left="1276" w:hanging="709"/>
        <w:jc w:val="both"/>
        <w:rPr>
          <w:rFonts w:eastAsia="Calibri"/>
          <w:snapToGrid w:val="0"/>
          <w:color w:val="000000"/>
          <w:sz w:val="22"/>
          <w:szCs w:val="22"/>
          <w:lang w:eastAsia="en-US"/>
        </w:rPr>
      </w:pPr>
      <w:r w:rsidRPr="00212F7D">
        <w:rPr>
          <w:rFonts w:eastAsia="Calibri"/>
          <w:sz w:val="22"/>
          <w:szCs w:val="22"/>
          <w:lang w:eastAsia="en-US"/>
        </w:rPr>
        <w:t xml:space="preserve">lietot </w:t>
      </w:r>
      <w:r w:rsidRPr="00212F7D">
        <w:rPr>
          <w:rFonts w:eastAsia="Calibri"/>
          <w:snapToGrid w:val="0"/>
          <w:color w:val="000000"/>
          <w:sz w:val="22"/>
          <w:szCs w:val="22"/>
          <w:lang w:eastAsia="en-US"/>
        </w:rPr>
        <w:t xml:space="preserve">Nomas objektu, ievērojot sanitārās normas un </w:t>
      </w:r>
      <w:r w:rsidRPr="00212F7D">
        <w:rPr>
          <w:rFonts w:eastAsia="Calibri"/>
          <w:sz w:val="22"/>
          <w:szCs w:val="22"/>
          <w:lang w:eastAsia="en-US"/>
        </w:rPr>
        <w:t>normatīvo aktu prasības, uzņemties pilnu atbildību par Nomas objekta ekspluatāciju, n</w:t>
      </w:r>
      <w:r w:rsidRPr="00212F7D">
        <w:rPr>
          <w:rFonts w:eastAsia="Calibri"/>
          <w:snapToGrid w:val="0"/>
          <w:color w:val="000000"/>
          <w:sz w:val="22"/>
          <w:szCs w:val="22"/>
          <w:lang w:eastAsia="en-US"/>
        </w:rPr>
        <w:t>epasliktināt Nomas objekta stāvokli, kā arī Nomas objektā nedarīt un nepieļaut jebkādas darbības, kas aizskartu citu personu likumīgās intereses</w:t>
      </w:r>
      <w:r w:rsidRPr="00212F7D">
        <w:rPr>
          <w:rFonts w:eastAsia="Calibri"/>
          <w:sz w:val="22"/>
          <w:szCs w:val="22"/>
          <w:lang w:eastAsia="en-US"/>
        </w:rPr>
        <w:t>;</w:t>
      </w:r>
    </w:p>
    <w:p w14:paraId="5618BB2A" w14:textId="77777777" w:rsidR="00212F7D" w:rsidRPr="00212F7D" w:rsidRDefault="00212F7D" w:rsidP="00AE1C4C">
      <w:pPr>
        <w:widowControl w:val="0"/>
        <w:numPr>
          <w:ilvl w:val="2"/>
          <w:numId w:val="1"/>
        </w:numPr>
        <w:tabs>
          <w:tab w:val="left" w:pos="1276"/>
        </w:tabs>
        <w:snapToGrid w:val="0"/>
        <w:ind w:left="1276" w:hanging="709"/>
        <w:jc w:val="both"/>
        <w:rPr>
          <w:rFonts w:eastAsia="Calibri"/>
          <w:snapToGrid w:val="0"/>
          <w:color w:val="000000"/>
          <w:sz w:val="22"/>
          <w:szCs w:val="22"/>
          <w:lang w:eastAsia="en-US"/>
        </w:rPr>
      </w:pPr>
      <w:r w:rsidRPr="00212F7D">
        <w:rPr>
          <w:rFonts w:eastAsia="Calibri"/>
          <w:color w:val="000000"/>
          <w:sz w:val="22"/>
          <w:szCs w:val="22"/>
          <w:lang w:eastAsia="en-US"/>
        </w:rPr>
        <w:t xml:space="preserve">vienoties ar pārējiem Ēkas nomniekiem, noslēdzot līgumu </w:t>
      </w:r>
      <w:r w:rsidRPr="00212F7D">
        <w:rPr>
          <w:rFonts w:eastAsia="Calibri"/>
          <w:sz w:val="22"/>
          <w:szCs w:val="22"/>
          <w:lang w:eastAsia="en-US"/>
        </w:rPr>
        <w:t xml:space="preserve">par Ēkas nomnieku koplietošanā </w:t>
      </w:r>
      <w:r w:rsidRPr="00212F7D">
        <w:rPr>
          <w:rFonts w:eastAsia="Calibri"/>
          <w:sz w:val="22"/>
          <w:szCs w:val="22"/>
          <w:lang w:eastAsia="en-US"/>
        </w:rPr>
        <w:lastRenderedPageBreak/>
        <w:t>esošo Ēkas telpu, Inženierbūvju un Zemesgabala uzturēšanu un apsaimniekošanu, un segt no saviem līdzekļiem ar to saistītos izdevumus. Minētais līgums iesniedzams Iznomātājam saskaņošanai;</w:t>
      </w:r>
    </w:p>
    <w:p w14:paraId="0DD12A6E" w14:textId="77777777" w:rsidR="00212F7D" w:rsidRPr="00212F7D" w:rsidRDefault="00212F7D" w:rsidP="00AE1C4C">
      <w:pPr>
        <w:widowControl w:val="0"/>
        <w:numPr>
          <w:ilvl w:val="2"/>
          <w:numId w:val="1"/>
        </w:numPr>
        <w:tabs>
          <w:tab w:val="left" w:pos="1276"/>
        </w:tabs>
        <w:snapToGrid w:val="0"/>
        <w:ind w:left="1276" w:hanging="709"/>
        <w:jc w:val="both"/>
        <w:rPr>
          <w:rFonts w:eastAsia="Calibri"/>
          <w:snapToGrid w:val="0"/>
          <w:color w:val="000000"/>
          <w:sz w:val="22"/>
          <w:szCs w:val="22"/>
          <w:lang w:eastAsia="en-US"/>
        </w:rPr>
      </w:pPr>
      <w:r w:rsidRPr="00212F7D">
        <w:rPr>
          <w:rFonts w:eastAsia="Calibri"/>
          <w:color w:val="000000"/>
          <w:sz w:val="22"/>
          <w:szCs w:val="22"/>
          <w:lang w:eastAsia="en-US"/>
        </w:rPr>
        <w:t xml:space="preserve">atbildēt </w:t>
      </w:r>
      <w:r w:rsidRPr="00212F7D">
        <w:rPr>
          <w:rFonts w:eastAsia="Calibri"/>
          <w:snapToGrid w:val="0"/>
          <w:sz w:val="22"/>
          <w:szCs w:val="22"/>
          <w:lang w:eastAsia="en-US"/>
        </w:rPr>
        <w:t xml:space="preserve">par </w:t>
      </w:r>
      <w:r w:rsidRPr="00212F7D">
        <w:rPr>
          <w:rFonts w:eastAsia="Calibri"/>
          <w:color w:val="000000"/>
          <w:sz w:val="22"/>
          <w:szCs w:val="22"/>
          <w:lang w:eastAsia="en-US"/>
        </w:rPr>
        <w:t xml:space="preserve">ugunsdrošību reglamentējošos normatīvajos aktos noteikto pienākumu izpildi un </w:t>
      </w:r>
      <w:r w:rsidRPr="00212F7D">
        <w:rPr>
          <w:rFonts w:eastAsia="Calibri"/>
          <w:snapToGrid w:val="0"/>
          <w:sz w:val="22"/>
          <w:szCs w:val="22"/>
          <w:lang w:eastAsia="en-US"/>
        </w:rPr>
        <w:t xml:space="preserve">ugunsdrošību </w:t>
      </w:r>
      <w:r w:rsidRPr="00212F7D">
        <w:rPr>
          <w:rFonts w:eastAsia="Calibri"/>
          <w:snapToGrid w:val="0"/>
          <w:color w:val="000000"/>
          <w:sz w:val="22"/>
          <w:szCs w:val="22"/>
          <w:lang w:eastAsia="en-US"/>
        </w:rPr>
        <w:t>Nomas objektā</w:t>
      </w:r>
      <w:r w:rsidRPr="00212F7D">
        <w:rPr>
          <w:rFonts w:eastAsia="Calibri"/>
          <w:snapToGrid w:val="0"/>
          <w:sz w:val="22"/>
          <w:szCs w:val="22"/>
          <w:lang w:eastAsia="en-US"/>
        </w:rPr>
        <w:t xml:space="preserve">, tostarp </w:t>
      </w:r>
      <w:r w:rsidRPr="00212F7D">
        <w:rPr>
          <w:rFonts w:eastAsia="Calibri"/>
          <w:sz w:val="22"/>
          <w:szCs w:val="22"/>
          <w:lang w:eastAsia="en-US"/>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212F7D">
        <w:rPr>
          <w:rFonts w:eastAsia="Calibri"/>
          <w:color w:val="000000"/>
          <w:sz w:val="22"/>
          <w:szCs w:val="22"/>
          <w:lang w:eastAsia="en-US"/>
        </w:rPr>
        <w:t>;</w:t>
      </w:r>
    </w:p>
    <w:p w14:paraId="2C556E37" w14:textId="77777777" w:rsidR="00212F7D" w:rsidRPr="00212F7D" w:rsidRDefault="00212F7D" w:rsidP="00AE1C4C">
      <w:pPr>
        <w:widowControl w:val="0"/>
        <w:numPr>
          <w:ilvl w:val="2"/>
          <w:numId w:val="1"/>
        </w:numPr>
        <w:tabs>
          <w:tab w:val="left" w:pos="1276"/>
        </w:tabs>
        <w:snapToGrid w:val="0"/>
        <w:ind w:left="1276" w:hanging="709"/>
        <w:jc w:val="both"/>
        <w:rPr>
          <w:rFonts w:eastAsia="Calibri"/>
          <w:snapToGrid w:val="0"/>
          <w:color w:val="000000"/>
          <w:sz w:val="22"/>
          <w:szCs w:val="22"/>
          <w:lang w:eastAsia="en-US"/>
        </w:rPr>
      </w:pPr>
      <w:r w:rsidRPr="00212F7D">
        <w:rPr>
          <w:rFonts w:eastAsia="Calibri"/>
          <w:snapToGrid w:val="0"/>
          <w:color w:val="000000"/>
          <w:sz w:val="22"/>
          <w:szCs w:val="22"/>
          <w:lang w:eastAsia="en-US"/>
        </w:rPr>
        <w:t xml:space="preserve">par avārijas situācijām nekavējoties paziņot organizācijām, kas nodrošina attiecīgo komunikāciju, </w:t>
      </w:r>
      <w:proofErr w:type="spellStart"/>
      <w:r w:rsidRPr="00212F7D">
        <w:rPr>
          <w:rFonts w:eastAsia="Calibri"/>
          <w:snapToGrid w:val="0"/>
          <w:color w:val="000000"/>
          <w:sz w:val="22"/>
          <w:szCs w:val="22"/>
          <w:lang w:eastAsia="en-US"/>
        </w:rPr>
        <w:t>inženiersistēmu</w:t>
      </w:r>
      <w:proofErr w:type="spellEnd"/>
      <w:r w:rsidRPr="00212F7D">
        <w:rPr>
          <w:rFonts w:eastAsia="Calibri"/>
          <w:snapToGrid w:val="0"/>
          <w:color w:val="000000"/>
          <w:sz w:val="22"/>
          <w:szCs w:val="22"/>
          <w:lang w:eastAsia="en-US"/>
        </w:rPr>
        <w:t xml:space="preserve"> apkalpi, veikt nepieciešamos pasākumus avārijas likvidēšanai un informēt Iznomātāju;</w:t>
      </w:r>
    </w:p>
    <w:p w14:paraId="64720CEB" w14:textId="77777777" w:rsidR="00212F7D" w:rsidRPr="00212F7D" w:rsidRDefault="00212F7D" w:rsidP="00AE1C4C">
      <w:pPr>
        <w:widowControl w:val="0"/>
        <w:numPr>
          <w:ilvl w:val="2"/>
          <w:numId w:val="1"/>
        </w:numPr>
        <w:tabs>
          <w:tab w:val="left" w:pos="1276"/>
        </w:tabs>
        <w:snapToGrid w:val="0"/>
        <w:ind w:left="1276" w:hanging="709"/>
        <w:jc w:val="both"/>
        <w:rPr>
          <w:rFonts w:eastAsia="Calibri"/>
          <w:snapToGrid w:val="0"/>
          <w:color w:val="000000"/>
          <w:sz w:val="22"/>
          <w:szCs w:val="22"/>
          <w:lang w:eastAsia="en-US"/>
        </w:rPr>
      </w:pPr>
      <w:r w:rsidRPr="00212F7D">
        <w:rPr>
          <w:rFonts w:eastAsia="Calibri"/>
          <w:sz w:val="22"/>
          <w:szCs w:val="22"/>
          <w:lang w:eastAsia="en-US"/>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06668484" w14:textId="77777777" w:rsidR="00212F7D" w:rsidRPr="00212F7D" w:rsidRDefault="00212F7D" w:rsidP="00AE1C4C">
      <w:pPr>
        <w:widowControl w:val="0"/>
        <w:numPr>
          <w:ilvl w:val="2"/>
          <w:numId w:val="1"/>
        </w:numPr>
        <w:tabs>
          <w:tab w:val="left" w:pos="1276"/>
        </w:tabs>
        <w:snapToGrid w:val="0"/>
        <w:ind w:left="1276" w:hanging="709"/>
        <w:jc w:val="both"/>
        <w:rPr>
          <w:rFonts w:eastAsia="Calibri"/>
          <w:snapToGrid w:val="0"/>
          <w:color w:val="000000"/>
          <w:sz w:val="22"/>
          <w:szCs w:val="22"/>
          <w:lang w:eastAsia="en-US"/>
        </w:rPr>
      </w:pPr>
      <w:r w:rsidRPr="00212F7D">
        <w:rPr>
          <w:rFonts w:eastAsia="Calibri"/>
          <w:color w:val="000000"/>
          <w:sz w:val="22"/>
          <w:szCs w:val="22"/>
          <w:lang w:eastAsia="en-US"/>
        </w:rPr>
        <w:t xml:space="preserve">nekavējoties </w:t>
      </w:r>
      <w:sdt>
        <w:sdtPr>
          <w:rPr>
            <w:rFonts w:eastAsia="Calibri"/>
            <w:sz w:val="22"/>
            <w:szCs w:val="22"/>
            <w:lang w:eastAsia="en-US"/>
          </w:rPr>
          <w:tag w:val="goog_rdk_19"/>
          <w:id w:val="-761999885"/>
        </w:sdtPr>
        <w:sdtContent>
          <w:r w:rsidRPr="00212F7D">
            <w:rPr>
              <w:rFonts w:eastAsia="Calibri"/>
              <w:sz w:val="22"/>
              <w:szCs w:val="22"/>
              <w:lang w:eastAsia="en-US"/>
            </w:rPr>
            <w:t xml:space="preserve">rakstiski </w:t>
          </w:r>
        </w:sdtContent>
      </w:sdt>
      <w:r w:rsidRPr="00212F7D">
        <w:rPr>
          <w:rFonts w:eastAsia="Calibri"/>
          <w:color w:val="000000"/>
          <w:sz w:val="22"/>
          <w:szCs w:val="22"/>
          <w:lang w:eastAsia="en-US"/>
        </w:rPr>
        <w:t>paziņot Iznomātājam par bojājumiem Nomas objektā, kas var izraisīt vai ir izraisījuši avārijas situāciju;</w:t>
      </w:r>
    </w:p>
    <w:p w14:paraId="25F67A12" w14:textId="77777777" w:rsidR="00212F7D" w:rsidRPr="00212F7D" w:rsidRDefault="00212F7D" w:rsidP="00AE1C4C">
      <w:pPr>
        <w:widowControl w:val="0"/>
        <w:numPr>
          <w:ilvl w:val="2"/>
          <w:numId w:val="1"/>
        </w:numPr>
        <w:tabs>
          <w:tab w:val="left" w:pos="1276"/>
        </w:tabs>
        <w:snapToGrid w:val="0"/>
        <w:ind w:left="1276" w:hanging="709"/>
        <w:jc w:val="both"/>
        <w:rPr>
          <w:rFonts w:eastAsia="Calibri"/>
          <w:snapToGrid w:val="0"/>
          <w:color w:val="000000"/>
          <w:sz w:val="22"/>
          <w:szCs w:val="22"/>
          <w:lang w:eastAsia="en-US"/>
        </w:rPr>
      </w:pPr>
      <w:r w:rsidRPr="00212F7D">
        <w:rPr>
          <w:rFonts w:eastAsia="Calibri"/>
          <w:sz w:val="22"/>
          <w:szCs w:val="22"/>
          <w:lang w:eastAsia="en-US"/>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7BB5CE44" w14:textId="77777777" w:rsidR="00212F7D" w:rsidRPr="00212F7D" w:rsidRDefault="00212F7D" w:rsidP="00AE1C4C">
      <w:pPr>
        <w:widowControl w:val="0"/>
        <w:numPr>
          <w:ilvl w:val="2"/>
          <w:numId w:val="1"/>
        </w:numPr>
        <w:tabs>
          <w:tab w:val="left" w:pos="1276"/>
        </w:tabs>
        <w:snapToGrid w:val="0"/>
        <w:ind w:left="1276" w:hanging="709"/>
        <w:jc w:val="both"/>
        <w:rPr>
          <w:rFonts w:eastAsia="Calibri"/>
          <w:snapToGrid w:val="0"/>
          <w:color w:val="000000"/>
          <w:sz w:val="22"/>
          <w:szCs w:val="22"/>
          <w:lang w:eastAsia="en-US"/>
        </w:rPr>
      </w:pPr>
      <w:r w:rsidRPr="00212F7D">
        <w:rPr>
          <w:rFonts w:eastAsia="Calibri"/>
          <w:sz w:val="22"/>
          <w:szCs w:val="22"/>
          <w:lang w:eastAsia="en-US"/>
        </w:rPr>
        <w:t xml:space="preserve">ievērot zemesgrāmatā reģistrētās lietu tiesības, kas apgrūtina </w:t>
      </w:r>
      <w:r w:rsidRPr="00212F7D">
        <w:rPr>
          <w:rFonts w:eastAsia="Calibri"/>
          <w:iCs/>
          <w:sz w:val="22"/>
          <w:szCs w:val="22"/>
          <w:lang w:eastAsia="en-US"/>
        </w:rPr>
        <w:t>Nomas objektu</w:t>
      </w:r>
      <w:r w:rsidRPr="00212F7D">
        <w:rPr>
          <w:rFonts w:eastAsia="Calibri"/>
          <w:sz w:val="22"/>
          <w:szCs w:val="22"/>
          <w:lang w:eastAsia="en-US"/>
        </w:rPr>
        <w:t xml:space="preserve">. </w:t>
      </w:r>
      <w:r w:rsidRPr="00212F7D">
        <w:rPr>
          <w:rFonts w:eastAsia="Calibri"/>
          <w:iCs/>
          <w:sz w:val="22"/>
          <w:szCs w:val="22"/>
          <w:lang w:eastAsia="en-US"/>
        </w:rPr>
        <w:t>Nomniekam</w:t>
      </w:r>
      <w:r w:rsidRPr="00212F7D">
        <w:rPr>
          <w:rFonts w:eastAsia="Calibri"/>
          <w:i/>
          <w:iCs/>
          <w:sz w:val="22"/>
          <w:szCs w:val="22"/>
          <w:lang w:eastAsia="en-US"/>
        </w:rPr>
        <w:t xml:space="preserve"> </w:t>
      </w:r>
      <w:r w:rsidRPr="00212F7D">
        <w:rPr>
          <w:rFonts w:eastAsia="Calibri"/>
          <w:sz w:val="22"/>
          <w:szCs w:val="22"/>
          <w:lang w:eastAsia="en-US"/>
        </w:rPr>
        <w:t xml:space="preserve">ir pienākums ievērot </w:t>
      </w:r>
      <w:r w:rsidRPr="00212F7D">
        <w:rPr>
          <w:rFonts w:eastAsia="Calibri"/>
          <w:iCs/>
          <w:sz w:val="22"/>
          <w:szCs w:val="22"/>
          <w:lang w:eastAsia="en-US"/>
        </w:rPr>
        <w:t xml:space="preserve">Nomas objekta </w:t>
      </w:r>
      <w:r w:rsidRPr="00212F7D">
        <w:rPr>
          <w:rFonts w:eastAsia="Calibri"/>
          <w:sz w:val="22"/>
          <w:szCs w:val="22"/>
          <w:lang w:eastAsia="en-US"/>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08B6FCB8" w14:textId="77777777" w:rsidR="00212F7D" w:rsidRPr="00212F7D" w:rsidRDefault="00212F7D" w:rsidP="00AE1C4C">
      <w:pPr>
        <w:widowControl w:val="0"/>
        <w:numPr>
          <w:ilvl w:val="2"/>
          <w:numId w:val="1"/>
        </w:numPr>
        <w:tabs>
          <w:tab w:val="left" w:pos="1276"/>
        </w:tabs>
        <w:snapToGrid w:val="0"/>
        <w:ind w:left="1276" w:hanging="709"/>
        <w:jc w:val="both"/>
        <w:rPr>
          <w:rFonts w:eastAsia="Calibri"/>
          <w:snapToGrid w:val="0"/>
          <w:color w:val="000000"/>
          <w:sz w:val="22"/>
          <w:szCs w:val="22"/>
          <w:lang w:eastAsia="en-US"/>
        </w:rPr>
      </w:pPr>
      <w:r w:rsidRPr="00212F7D">
        <w:rPr>
          <w:rFonts w:eastAsia="Calibri"/>
          <w:sz w:val="22"/>
          <w:szCs w:val="22"/>
          <w:lang w:eastAsia="en-US"/>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6F09D59D" w14:textId="77777777" w:rsidR="00212F7D" w:rsidRPr="00212F7D" w:rsidRDefault="00212F7D" w:rsidP="00AE1C4C">
      <w:pPr>
        <w:widowControl w:val="0"/>
        <w:numPr>
          <w:ilvl w:val="2"/>
          <w:numId w:val="1"/>
        </w:numPr>
        <w:tabs>
          <w:tab w:val="left" w:pos="1276"/>
        </w:tabs>
        <w:snapToGrid w:val="0"/>
        <w:ind w:left="1276" w:hanging="709"/>
        <w:jc w:val="both"/>
        <w:rPr>
          <w:rFonts w:eastAsia="Calibri"/>
          <w:snapToGrid w:val="0"/>
          <w:color w:val="000000"/>
          <w:sz w:val="22"/>
          <w:szCs w:val="22"/>
          <w:lang w:eastAsia="en-US"/>
        </w:rPr>
      </w:pPr>
      <w:r w:rsidRPr="00212F7D">
        <w:rPr>
          <w:rFonts w:eastAsia="Calibri"/>
          <w:snapToGrid w:val="0"/>
          <w:color w:val="000000"/>
          <w:sz w:val="22"/>
          <w:szCs w:val="22"/>
          <w:lang w:eastAsia="en-US"/>
        </w:rPr>
        <w:t>patstāvīgi iegūt visus nepieciešamos saskaņojumus, atļaujas un citus nepieciešamos dokumentus, ievērojot Līguma 2.4.punktu;</w:t>
      </w:r>
    </w:p>
    <w:p w14:paraId="6754DFC5" w14:textId="77777777" w:rsidR="00212F7D" w:rsidRPr="00212F7D" w:rsidRDefault="00212F7D" w:rsidP="00AE1C4C">
      <w:pPr>
        <w:widowControl w:val="0"/>
        <w:numPr>
          <w:ilvl w:val="2"/>
          <w:numId w:val="1"/>
        </w:numPr>
        <w:tabs>
          <w:tab w:val="left" w:pos="1276"/>
        </w:tabs>
        <w:snapToGrid w:val="0"/>
        <w:ind w:left="1276" w:hanging="709"/>
        <w:jc w:val="both"/>
        <w:rPr>
          <w:rFonts w:eastAsia="Calibri"/>
          <w:snapToGrid w:val="0"/>
          <w:color w:val="000000"/>
          <w:sz w:val="22"/>
          <w:szCs w:val="22"/>
          <w:lang w:eastAsia="en-US"/>
        </w:rPr>
      </w:pPr>
      <w:r w:rsidRPr="00212F7D">
        <w:rPr>
          <w:rFonts w:eastAsia="Calibri"/>
          <w:sz w:val="22"/>
          <w:szCs w:val="22"/>
          <w:lang w:eastAsia="en-US"/>
        </w:rPr>
        <w:t xml:space="preserve">patstāvīgi par saviem līdzekļiem veikt Ēkas pielāgošanu, tai skaitā arī papildus iekšējo inženierkomunikāciju un cita veida </w:t>
      </w:r>
      <w:proofErr w:type="spellStart"/>
      <w:r w:rsidRPr="00212F7D">
        <w:rPr>
          <w:rFonts w:eastAsia="Calibri"/>
          <w:sz w:val="22"/>
          <w:szCs w:val="22"/>
          <w:lang w:eastAsia="en-US"/>
        </w:rPr>
        <w:t>inženiersistēmu</w:t>
      </w:r>
      <w:proofErr w:type="spellEnd"/>
      <w:r w:rsidRPr="00212F7D">
        <w:rPr>
          <w:rFonts w:eastAsia="Calibri"/>
          <w:sz w:val="22"/>
          <w:szCs w:val="22"/>
          <w:lang w:eastAsia="en-US"/>
        </w:rPr>
        <w:t xml:space="preserve"> izbūvi, ja tāda ir nepieciešama, ievērojot Līguma 2.5.punktu;</w:t>
      </w:r>
    </w:p>
    <w:p w14:paraId="3E196C99" w14:textId="77777777" w:rsidR="00212F7D" w:rsidRPr="00212F7D" w:rsidRDefault="00212F7D" w:rsidP="00AE1C4C">
      <w:pPr>
        <w:widowControl w:val="0"/>
        <w:numPr>
          <w:ilvl w:val="2"/>
          <w:numId w:val="1"/>
        </w:numPr>
        <w:tabs>
          <w:tab w:val="left" w:pos="1276"/>
        </w:tabs>
        <w:snapToGrid w:val="0"/>
        <w:ind w:left="1276" w:hanging="709"/>
        <w:jc w:val="both"/>
        <w:rPr>
          <w:rFonts w:eastAsia="Calibri"/>
          <w:snapToGrid w:val="0"/>
          <w:color w:val="000000"/>
          <w:sz w:val="22"/>
          <w:szCs w:val="22"/>
          <w:lang w:eastAsia="en-US"/>
        </w:rPr>
      </w:pPr>
      <w:r w:rsidRPr="00212F7D">
        <w:rPr>
          <w:rFonts w:eastAsia="Calibri"/>
          <w:sz w:val="22"/>
          <w:szCs w:val="22"/>
          <w:lang w:eastAsia="en-US"/>
        </w:rPr>
        <w:t>nekavējoties novērst savas darbības vai bezdarbības dēļ radīto Līguma nosacījumu pārkāpumu sekas un atlīdzināt radītos zaudējumus;</w:t>
      </w:r>
    </w:p>
    <w:p w14:paraId="7067EFDD" w14:textId="77777777" w:rsidR="00212F7D" w:rsidRPr="00212F7D" w:rsidRDefault="00212F7D" w:rsidP="00AE1C4C">
      <w:pPr>
        <w:widowControl w:val="0"/>
        <w:numPr>
          <w:ilvl w:val="2"/>
          <w:numId w:val="1"/>
        </w:numPr>
        <w:tabs>
          <w:tab w:val="left" w:pos="1276"/>
        </w:tabs>
        <w:snapToGrid w:val="0"/>
        <w:ind w:left="1276" w:hanging="709"/>
        <w:jc w:val="both"/>
        <w:rPr>
          <w:rFonts w:eastAsia="Calibri"/>
          <w:snapToGrid w:val="0"/>
          <w:color w:val="000000"/>
          <w:sz w:val="22"/>
          <w:szCs w:val="22"/>
          <w:lang w:eastAsia="en-US"/>
        </w:rPr>
      </w:pPr>
      <w:r w:rsidRPr="00212F7D">
        <w:rPr>
          <w:rFonts w:eastAsia="Calibri"/>
          <w:snapToGrid w:val="0"/>
          <w:color w:val="000000"/>
          <w:sz w:val="22"/>
          <w:szCs w:val="22"/>
          <w:lang w:eastAsia="en-US"/>
        </w:rPr>
        <w:t xml:space="preserve">ne vēlāk kā nākamajā darba dienā pēc tam, kad Nomniekam ir tapis zināms, rakstiski informēt Iznomātāju par to, ka Nomniekam ir </w:t>
      </w:r>
      <w:r w:rsidRPr="00212F7D">
        <w:rPr>
          <w:rFonts w:eastAsia="Calibri"/>
          <w:sz w:val="22"/>
          <w:szCs w:val="22"/>
          <w:lang w:eastAsia="en-US"/>
        </w:rPr>
        <w:t>noteiktas starptautiskās vai nacionālās sankcijas vai būtiskas finanšu un kapitāla tirgus intereses ietekmējošas Eiropas Savienības vai Ziemeļatlantijas līguma organizācijas dalībvalsts noteiktās sankcijas</w:t>
      </w:r>
      <w:r w:rsidRPr="00212F7D">
        <w:rPr>
          <w:rFonts w:eastAsia="Calibri"/>
          <w:snapToGrid w:val="0"/>
          <w:color w:val="000000"/>
          <w:sz w:val="22"/>
          <w:szCs w:val="22"/>
          <w:lang w:eastAsia="en-US"/>
        </w:rPr>
        <w:t>.</w:t>
      </w:r>
    </w:p>
    <w:p w14:paraId="5E69D9A9" w14:textId="77777777" w:rsidR="00212F7D" w:rsidRPr="00212F7D" w:rsidRDefault="00212F7D" w:rsidP="00AE1C4C">
      <w:pPr>
        <w:widowControl w:val="0"/>
        <w:numPr>
          <w:ilvl w:val="1"/>
          <w:numId w:val="1"/>
        </w:numPr>
        <w:tabs>
          <w:tab w:val="left" w:pos="567"/>
        </w:tabs>
        <w:snapToGrid w:val="0"/>
        <w:ind w:left="567" w:hanging="567"/>
        <w:jc w:val="both"/>
        <w:rPr>
          <w:rFonts w:eastAsia="Calibri"/>
          <w:snapToGrid w:val="0"/>
          <w:color w:val="000000"/>
          <w:sz w:val="22"/>
          <w:szCs w:val="22"/>
          <w:lang w:eastAsia="en-US"/>
        </w:rPr>
      </w:pPr>
      <w:r w:rsidRPr="00212F7D">
        <w:rPr>
          <w:rFonts w:eastAsia="Calibri"/>
          <w:sz w:val="22"/>
          <w:szCs w:val="22"/>
          <w:lang w:eastAsia="en-US"/>
        </w:rPr>
        <w:t xml:space="preserve">Nomnieks nesaņem nekādu atlīdzību no Iznomātāja par Nomas objektā veiktajiem ieguldījumiem un izdevumiem (ne nepieciešamajiem, ne derīgajiem, ne greznuma izdevumiem), </w:t>
      </w:r>
      <w:r w:rsidRPr="00212F7D">
        <w:rPr>
          <w:rFonts w:eastAsia="Calibri"/>
          <w:sz w:val="22"/>
        </w:rPr>
        <w:t>tie ir neatņemama Nomas objekta sastāvdaļa un ir uzskatāmi par Iznomātāja īpašumu</w:t>
      </w:r>
      <w:r w:rsidRPr="00212F7D">
        <w:rPr>
          <w:rFonts w:eastAsia="Calibri"/>
          <w:sz w:val="22"/>
          <w:szCs w:val="22"/>
          <w:lang w:eastAsia="en-US"/>
        </w:rPr>
        <w:t xml:space="preserve">. </w:t>
      </w:r>
    </w:p>
    <w:p w14:paraId="1DD00349" w14:textId="77777777" w:rsidR="00212F7D" w:rsidRPr="00212F7D" w:rsidRDefault="00212F7D" w:rsidP="00212F7D">
      <w:pPr>
        <w:widowControl w:val="0"/>
        <w:tabs>
          <w:tab w:val="left" w:pos="567"/>
        </w:tabs>
        <w:snapToGrid w:val="0"/>
        <w:ind w:left="567"/>
        <w:jc w:val="both"/>
        <w:rPr>
          <w:rFonts w:eastAsia="Calibri"/>
          <w:sz w:val="22"/>
          <w:szCs w:val="22"/>
          <w:lang w:eastAsia="en-US"/>
        </w:rPr>
      </w:pPr>
    </w:p>
    <w:p w14:paraId="501AC7A8" w14:textId="77777777" w:rsidR="00212F7D" w:rsidRPr="00212F7D" w:rsidRDefault="00212F7D" w:rsidP="00AE1C4C">
      <w:pPr>
        <w:widowControl w:val="0"/>
        <w:numPr>
          <w:ilvl w:val="0"/>
          <w:numId w:val="1"/>
        </w:numPr>
        <w:tabs>
          <w:tab w:val="left" w:pos="284"/>
        </w:tabs>
        <w:snapToGrid w:val="0"/>
        <w:ind w:left="284" w:hanging="284"/>
        <w:jc w:val="center"/>
        <w:rPr>
          <w:rFonts w:eastAsia="Calibri"/>
          <w:b/>
          <w:caps/>
          <w:snapToGrid w:val="0"/>
          <w:color w:val="000000"/>
          <w:sz w:val="22"/>
          <w:szCs w:val="22"/>
          <w:lang w:eastAsia="en-US"/>
        </w:rPr>
      </w:pPr>
      <w:r w:rsidRPr="00212F7D">
        <w:rPr>
          <w:rFonts w:eastAsia="Calibri"/>
          <w:b/>
          <w:caps/>
          <w:snapToGrid w:val="0"/>
          <w:color w:val="000000"/>
          <w:sz w:val="22"/>
          <w:szCs w:val="22"/>
          <w:lang w:eastAsia="en-US"/>
        </w:rPr>
        <w:t>IZNOMĀTĀJA TIES</w:t>
      </w:r>
      <w:r w:rsidRPr="00212F7D">
        <w:rPr>
          <w:rFonts w:eastAsia="Calibri"/>
          <w:b/>
          <w:snapToGrid w:val="0"/>
          <w:color w:val="000000"/>
          <w:sz w:val="22"/>
          <w:szCs w:val="22"/>
          <w:lang w:eastAsia="en-US"/>
        </w:rPr>
        <w:t>Ī</w:t>
      </w:r>
      <w:r w:rsidRPr="00212F7D">
        <w:rPr>
          <w:rFonts w:eastAsia="Calibri"/>
          <w:b/>
          <w:caps/>
          <w:snapToGrid w:val="0"/>
          <w:color w:val="000000"/>
          <w:sz w:val="22"/>
          <w:szCs w:val="22"/>
          <w:lang w:eastAsia="en-US"/>
        </w:rPr>
        <w:t>BAS UN PIENĀKUMI</w:t>
      </w:r>
    </w:p>
    <w:p w14:paraId="2E6A6474" w14:textId="77777777" w:rsidR="00212F7D" w:rsidRPr="00212F7D" w:rsidRDefault="00212F7D" w:rsidP="00212F7D">
      <w:pPr>
        <w:widowControl w:val="0"/>
        <w:tabs>
          <w:tab w:val="left" w:pos="567"/>
        </w:tabs>
        <w:snapToGrid w:val="0"/>
        <w:ind w:left="567"/>
        <w:jc w:val="both"/>
        <w:rPr>
          <w:rFonts w:eastAsia="Calibri"/>
          <w:snapToGrid w:val="0"/>
          <w:color w:val="000000"/>
          <w:sz w:val="22"/>
          <w:szCs w:val="22"/>
          <w:lang w:eastAsia="en-US"/>
        </w:rPr>
      </w:pPr>
    </w:p>
    <w:p w14:paraId="429C899C" w14:textId="77777777" w:rsidR="00212F7D" w:rsidRPr="00212F7D" w:rsidRDefault="00212F7D" w:rsidP="00AE1C4C">
      <w:pPr>
        <w:widowControl w:val="0"/>
        <w:numPr>
          <w:ilvl w:val="1"/>
          <w:numId w:val="1"/>
        </w:numPr>
        <w:tabs>
          <w:tab w:val="left" w:pos="567"/>
        </w:tabs>
        <w:snapToGrid w:val="0"/>
        <w:ind w:left="567" w:hanging="567"/>
        <w:jc w:val="both"/>
        <w:rPr>
          <w:rFonts w:eastAsia="Calibri"/>
          <w:snapToGrid w:val="0"/>
          <w:color w:val="000000"/>
          <w:sz w:val="22"/>
          <w:szCs w:val="22"/>
          <w:lang w:eastAsia="en-US"/>
        </w:rPr>
      </w:pPr>
      <w:r w:rsidRPr="00212F7D">
        <w:rPr>
          <w:snapToGrid w:val="0"/>
          <w:color w:val="000000"/>
          <w:sz w:val="22"/>
          <w:szCs w:val="22"/>
          <w:lang w:eastAsia="en-US"/>
        </w:rPr>
        <w:t>Iznomātājs ir tiesīgs:</w:t>
      </w:r>
    </w:p>
    <w:p w14:paraId="0A580CDA" w14:textId="77777777" w:rsidR="00212F7D" w:rsidRPr="00212F7D" w:rsidRDefault="00212F7D" w:rsidP="00AE1C4C">
      <w:pPr>
        <w:widowControl w:val="0"/>
        <w:numPr>
          <w:ilvl w:val="2"/>
          <w:numId w:val="1"/>
        </w:numPr>
        <w:tabs>
          <w:tab w:val="left" w:pos="1276"/>
        </w:tabs>
        <w:snapToGrid w:val="0"/>
        <w:ind w:left="1276" w:hanging="709"/>
        <w:jc w:val="both"/>
        <w:rPr>
          <w:snapToGrid w:val="0"/>
          <w:color w:val="000000"/>
          <w:sz w:val="22"/>
          <w:szCs w:val="22"/>
          <w:lang w:eastAsia="en-US"/>
        </w:rPr>
      </w:pPr>
      <w:r w:rsidRPr="00212F7D">
        <w:rPr>
          <w:snapToGrid w:val="0"/>
          <w:color w:val="000000"/>
          <w:sz w:val="22"/>
          <w:szCs w:val="22"/>
        </w:rPr>
        <w:t>pieprasīt no Nomnieka Līgumā noteikto maksājumu savlaicīgu samaksu;</w:t>
      </w:r>
    </w:p>
    <w:p w14:paraId="6EF1BF3D" w14:textId="77777777" w:rsidR="00212F7D" w:rsidRPr="00212F7D" w:rsidRDefault="00212F7D" w:rsidP="00AE1C4C">
      <w:pPr>
        <w:widowControl w:val="0"/>
        <w:numPr>
          <w:ilvl w:val="2"/>
          <w:numId w:val="1"/>
        </w:numPr>
        <w:tabs>
          <w:tab w:val="left" w:pos="1276"/>
        </w:tabs>
        <w:snapToGrid w:val="0"/>
        <w:ind w:left="1276" w:hanging="709"/>
        <w:jc w:val="both"/>
        <w:rPr>
          <w:snapToGrid w:val="0"/>
          <w:color w:val="000000"/>
          <w:sz w:val="22"/>
          <w:szCs w:val="22"/>
          <w:lang w:eastAsia="en-US"/>
        </w:rPr>
      </w:pPr>
      <w:r w:rsidRPr="00212F7D">
        <w:rPr>
          <w:snapToGrid w:val="0"/>
          <w:color w:val="000000"/>
          <w:sz w:val="22"/>
          <w:szCs w:val="22"/>
        </w:rPr>
        <w:t>kontrolēt Nomas objekta izmantošanu atbilstoši Līguma noteikumiem;</w:t>
      </w:r>
    </w:p>
    <w:p w14:paraId="4B428244" w14:textId="77777777" w:rsidR="00212F7D" w:rsidRPr="00212F7D" w:rsidRDefault="00212F7D" w:rsidP="00AE1C4C">
      <w:pPr>
        <w:widowControl w:val="0"/>
        <w:numPr>
          <w:ilvl w:val="2"/>
          <w:numId w:val="1"/>
        </w:numPr>
        <w:tabs>
          <w:tab w:val="left" w:pos="1276"/>
        </w:tabs>
        <w:snapToGrid w:val="0"/>
        <w:ind w:left="1276" w:hanging="709"/>
        <w:jc w:val="both"/>
        <w:rPr>
          <w:snapToGrid w:val="0"/>
          <w:color w:val="000000"/>
          <w:sz w:val="22"/>
          <w:szCs w:val="22"/>
          <w:lang w:eastAsia="en-US"/>
        </w:rPr>
      </w:pPr>
      <w:r w:rsidRPr="00212F7D">
        <w:rPr>
          <w:color w:val="000000"/>
          <w:sz w:val="22"/>
          <w:szCs w:val="22"/>
        </w:rPr>
        <w:t xml:space="preserve">sniegt par </w:t>
      </w:r>
      <w:r w:rsidRPr="00212F7D">
        <w:rPr>
          <w:snapToGrid w:val="0"/>
          <w:color w:val="000000"/>
          <w:sz w:val="22"/>
          <w:szCs w:val="22"/>
          <w:lang w:eastAsia="en-US"/>
        </w:rPr>
        <w:t>Nomnieku</w:t>
      </w:r>
      <w:r w:rsidRPr="00212F7D">
        <w:rPr>
          <w:color w:val="000000"/>
          <w:sz w:val="22"/>
          <w:szCs w:val="22"/>
        </w:rPr>
        <w:t xml:space="preserve"> informāciju un nodot parādu piedziņu trešajām personām, gadījumā, ja tiek kavēti Līgumā noteiktie maksājuma termiņi</w:t>
      </w:r>
      <w:r w:rsidRPr="00212F7D">
        <w:rPr>
          <w:snapToGrid w:val="0"/>
          <w:color w:val="000000"/>
          <w:sz w:val="22"/>
          <w:szCs w:val="22"/>
          <w:lang w:eastAsia="en-US"/>
        </w:rPr>
        <w:t>;</w:t>
      </w:r>
    </w:p>
    <w:p w14:paraId="518C5553" w14:textId="77777777" w:rsidR="00212F7D" w:rsidRPr="00212F7D" w:rsidRDefault="00212F7D" w:rsidP="00AE1C4C">
      <w:pPr>
        <w:widowControl w:val="0"/>
        <w:numPr>
          <w:ilvl w:val="2"/>
          <w:numId w:val="1"/>
        </w:numPr>
        <w:tabs>
          <w:tab w:val="left" w:pos="1276"/>
        </w:tabs>
        <w:snapToGrid w:val="0"/>
        <w:ind w:left="1276" w:hanging="709"/>
        <w:jc w:val="both"/>
        <w:rPr>
          <w:snapToGrid w:val="0"/>
          <w:color w:val="000000"/>
          <w:sz w:val="22"/>
          <w:szCs w:val="22"/>
          <w:lang w:eastAsia="en-US"/>
        </w:rPr>
      </w:pPr>
      <w:r w:rsidRPr="00212F7D">
        <w:rPr>
          <w:color w:val="000000"/>
          <w:sz w:val="22"/>
          <w:szCs w:val="22"/>
        </w:rPr>
        <w:lastRenderedPageBreak/>
        <w:t>Nomnieka pārstāvja klātbūtnē, veikt Nomas objekta apsekošanu</w:t>
      </w:r>
      <w:r w:rsidRPr="00212F7D">
        <w:rPr>
          <w:sz w:val="22"/>
          <w:szCs w:val="22"/>
        </w:rPr>
        <w:t xml:space="preserve"> ne retāk kā vienu reizi gadā</w:t>
      </w:r>
      <w:r w:rsidRPr="00212F7D">
        <w:rPr>
          <w:color w:val="000000"/>
          <w:sz w:val="22"/>
          <w:szCs w:val="22"/>
        </w:rPr>
        <w:t>, iepriekš par to informējot Nomnieku, un</w:t>
      </w:r>
      <w:r w:rsidRPr="00212F7D">
        <w:rPr>
          <w:snapToGrid w:val="0"/>
          <w:color w:val="000000"/>
          <w:sz w:val="22"/>
          <w:szCs w:val="22"/>
          <w:lang w:eastAsia="en-US"/>
        </w:rPr>
        <w:t xml:space="preserve">, </w:t>
      </w:r>
      <w:r w:rsidRPr="00212F7D">
        <w:rPr>
          <w:sz w:val="22"/>
          <w:szCs w:val="22"/>
        </w:rPr>
        <w:t xml:space="preserve">ja apsekošanas rezultātā tiek konstatēti Nomas objekta bojājumi, par tiem nekavējoties sastādīt aktu un veikt </w:t>
      </w:r>
      <w:proofErr w:type="spellStart"/>
      <w:r w:rsidRPr="00212F7D">
        <w:rPr>
          <w:sz w:val="22"/>
          <w:szCs w:val="22"/>
        </w:rPr>
        <w:t>fotofiksāciju</w:t>
      </w:r>
      <w:proofErr w:type="spellEnd"/>
      <w:r w:rsidRPr="00212F7D">
        <w:rPr>
          <w:sz w:val="22"/>
          <w:szCs w:val="22"/>
        </w:rPr>
        <w:t>.</w:t>
      </w:r>
    </w:p>
    <w:p w14:paraId="0FB23D34" w14:textId="77777777" w:rsidR="00212F7D" w:rsidRPr="00212F7D" w:rsidRDefault="00212F7D" w:rsidP="00AE1C4C">
      <w:pPr>
        <w:widowControl w:val="0"/>
        <w:numPr>
          <w:ilvl w:val="2"/>
          <w:numId w:val="1"/>
        </w:numPr>
        <w:tabs>
          <w:tab w:val="left" w:pos="1276"/>
        </w:tabs>
        <w:snapToGrid w:val="0"/>
        <w:ind w:left="1276" w:hanging="709"/>
        <w:jc w:val="both"/>
        <w:rPr>
          <w:snapToGrid w:val="0"/>
          <w:color w:val="000000"/>
          <w:sz w:val="22"/>
          <w:szCs w:val="22"/>
          <w:lang w:eastAsia="en-US"/>
        </w:rPr>
      </w:pPr>
      <w:r w:rsidRPr="00212F7D">
        <w:rPr>
          <w:color w:val="000000"/>
          <w:sz w:val="22"/>
          <w:szCs w:val="22"/>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43E2A485" w14:textId="77777777" w:rsidR="00212F7D" w:rsidRPr="00212F7D" w:rsidRDefault="00212F7D" w:rsidP="00AE1C4C">
      <w:pPr>
        <w:widowControl w:val="0"/>
        <w:numPr>
          <w:ilvl w:val="1"/>
          <w:numId w:val="1"/>
        </w:numPr>
        <w:tabs>
          <w:tab w:val="left" w:pos="567"/>
        </w:tabs>
        <w:snapToGrid w:val="0"/>
        <w:ind w:left="567" w:hanging="567"/>
        <w:jc w:val="both"/>
        <w:rPr>
          <w:snapToGrid w:val="0"/>
          <w:color w:val="000000"/>
          <w:sz w:val="22"/>
          <w:szCs w:val="22"/>
          <w:lang w:eastAsia="en-US"/>
        </w:rPr>
      </w:pPr>
      <w:r w:rsidRPr="00212F7D">
        <w:rPr>
          <w:snapToGrid w:val="0"/>
          <w:color w:val="000000"/>
          <w:sz w:val="22"/>
          <w:szCs w:val="22"/>
          <w:lang w:eastAsia="en-US"/>
        </w:rPr>
        <w:t xml:space="preserve">Iznomātājs apņemas: </w:t>
      </w:r>
    </w:p>
    <w:p w14:paraId="68CE57BC" w14:textId="77777777" w:rsidR="00212F7D" w:rsidRPr="00212F7D" w:rsidRDefault="00212F7D" w:rsidP="00AE1C4C">
      <w:pPr>
        <w:widowControl w:val="0"/>
        <w:numPr>
          <w:ilvl w:val="2"/>
          <w:numId w:val="1"/>
        </w:numPr>
        <w:tabs>
          <w:tab w:val="left" w:pos="1276"/>
        </w:tabs>
        <w:snapToGrid w:val="0"/>
        <w:ind w:left="1276" w:hanging="709"/>
        <w:jc w:val="both"/>
        <w:rPr>
          <w:snapToGrid w:val="0"/>
          <w:color w:val="000000"/>
          <w:sz w:val="22"/>
          <w:szCs w:val="22"/>
          <w:lang w:eastAsia="en-US"/>
        </w:rPr>
      </w:pPr>
      <w:r w:rsidRPr="00212F7D">
        <w:rPr>
          <w:color w:val="000000"/>
          <w:sz w:val="22"/>
          <w:szCs w:val="22"/>
        </w:rPr>
        <w:t xml:space="preserve">netraucēt </w:t>
      </w:r>
      <w:r w:rsidRPr="00212F7D">
        <w:rPr>
          <w:snapToGrid w:val="0"/>
          <w:color w:val="000000"/>
          <w:sz w:val="22"/>
          <w:szCs w:val="22"/>
          <w:lang w:eastAsia="en-US"/>
        </w:rPr>
        <w:t>Nomniekam</w:t>
      </w:r>
      <w:r w:rsidRPr="00212F7D">
        <w:rPr>
          <w:color w:val="000000"/>
          <w:sz w:val="22"/>
          <w:szCs w:val="22"/>
        </w:rPr>
        <w:t xml:space="preserve"> atbilstoši normatīvo aktu prasībām un Līguma noteikumiem izmantot Nomas objektu Līguma darbības laikā</w:t>
      </w:r>
      <w:r w:rsidRPr="00212F7D">
        <w:rPr>
          <w:snapToGrid w:val="0"/>
          <w:color w:val="000000"/>
          <w:sz w:val="22"/>
          <w:szCs w:val="22"/>
          <w:lang w:eastAsia="en-US"/>
        </w:rPr>
        <w:t xml:space="preserve"> </w:t>
      </w:r>
      <w:r w:rsidRPr="00212F7D">
        <w:rPr>
          <w:sz w:val="22"/>
          <w:szCs w:val="22"/>
        </w:rPr>
        <w:t xml:space="preserve">bez jebkāda nepamatota pārtraukuma vai traucējuma no </w:t>
      </w:r>
      <w:r w:rsidRPr="00212F7D">
        <w:rPr>
          <w:iCs/>
          <w:sz w:val="22"/>
          <w:szCs w:val="22"/>
        </w:rPr>
        <w:t>Iznomātāja</w:t>
      </w:r>
      <w:r w:rsidRPr="00212F7D">
        <w:rPr>
          <w:i/>
          <w:iCs/>
          <w:sz w:val="22"/>
          <w:szCs w:val="22"/>
        </w:rPr>
        <w:t xml:space="preserve"> </w:t>
      </w:r>
      <w:r w:rsidRPr="00212F7D">
        <w:rPr>
          <w:sz w:val="22"/>
          <w:szCs w:val="22"/>
        </w:rPr>
        <w:t>puses</w:t>
      </w:r>
      <w:r w:rsidRPr="00212F7D">
        <w:rPr>
          <w:color w:val="000000"/>
          <w:sz w:val="22"/>
          <w:szCs w:val="22"/>
        </w:rPr>
        <w:t>;</w:t>
      </w:r>
    </w:p>
    <w:p w14:paraId="4F08A3D5" w14:textId="77777777" w:rsidR="00212F7D" w:rsidRPr="00212F7D" w:rsidRDefault="00212F7D" w:rsidP="00AE1C4C">
      <w:pPr>
        <w:widowControl w:val="0"/>
        <w:numPr>
          <w:ilvl w:val="2"/>
          <w:numId w:val="1"/>
        </w:numPr>
        <w:tabs>
          <w:tab w:val="left" w:pos="1276"/>
        </w:tabs>
        <w:snapToGrid w:val="0"/>
        <w:ind w:left="1276" w:hanging="709"/>
        <w:jc w:val="both"/>
        <w:rPr>
          <w:snapToGrid w:val="0"/>
          <w:color w:val="000000"/>
          <w:sz w:val="22"/>
          <w:szCs w:val="22"/>
          <w:lang w:eastAsia="en-US"/>
        </w:rPr>
      </w:pPr>
      <w:r w:rsidRPr="00212F7D">
        <w:rPr>
          <w:snapToGrid w:val="0"/>
          <w:color w:val="000000"/>
          <w:sz w:val="22"/>
          <w:szCs w:val="22"/>
          <w:lang w:eastAsia="en-US"/>
        </w:rPr>
        <w:t>pieņemt Nomas maksu saskaņā ar Līgumu;</w:t>
      </w:r>
    </w:p>
    <w:p w14:paraId="198208BC" w14:textId="77777777" w:rsidR="00212F7D" w:rsidRPr="00212F7D" w:rsidRDefault="00212F7D" w:rsidP="00AE1C4C">
      <w:pPr>
        <w:widowControl w:val="0"/>
        <w:numPr>
          <w:ilvl w:val="2"/>
          <w:numId w:val="1"/>
        </w:numPr>
        <w:tabs>
          <w:tab w:val="left" w:pos="1276"/>
        </w:tabs>
        <w:snapToGrid w:val="0"/>
        <w:ind w:left="1276" w:hanging="709"/>
        <w:jc w:val="both"/>
        <w:rPr>
          <w:snapToGrid w:val="0"/>
          <w:color w:val="000000"/>
          <w:sz w:val="22"/>
          <w:szCs w:val="22"/>
          <w:lang w:eastAsia="en-US"/>
        </w:rPr>
      </w:pPr>
      <w:r w:rsidRPr="00212F7D">
        <w:rPr>
          <w:sz w:val="22"/>
          <w:szCs w:val="22"/>
        </w:rPr>
        <w:t xml:space="preserve">novērst konstatētos Ēkas un Inženierbūvju būvniecības defektus. Ja Nomnieks konstatē Ēkas un inženierbūvju būvniecības defektus, tad par to </w:t>
      </w:r>
      <w:proofErr w:type="spellStart"/>
      <w:r w:rsidRPr="00212F7D">
        <w:rPr>
          <w:sz w:val="22"/>
          <w:szCs w:val="22"/>
        </w:rPr>
        <w:t>rakstveidā</w:t>
      </w:r>
      <w:proofErr w:type="spellEnd"/>
      <w:r w:rsidRPr="00212F7D">
        <w:rPr>
          <w:sz w:val="22"/>
          <w:szCs w:val="22"/>
        </w:rPr>
        <w:t xml:space="preserve"> paziņo Iznomātājam</w:t>
      </w:r>
      <w:r w:rsidRPr="00212F7D">
        <w:rPr>
          <w:snapToGrid w:val="0"/>
          <w:color w:val="000000"/>
          <w:sz w:val="22"/>
          <w:szCs w:val="22"/>
          <w:lang w:eastAsia="en-US"/>
        </w:rPr>
        <w:t>.</w:t>
      </w:r>
    </w:p>
    <w:p w14:paraId="2C95CC6B" w14:textId="77777777" w:rsidR="00212F7D" w:rsidRPr="00212F7D" w:rsidRDefault="00212F7D" w:rsidP="00212F7D">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snapToGrid w:val="0"/>
          <w:color w:val="000000"/>
          <w:sz w:val="22"/>
          <w:szCs w:val="22"/>
          <w:lang w:eastAsia="en-US"/>
        </w:rPr>
      </w:pPr>
    </w:p>
    <w:p w14:paraId="09D00096" w14:textId="77777777" w:rsidR="00212F7D" w:rsidRPr="00212F7D" w:rsidRDefault="00212F7D" w:rsidP="00AE1C4C">
      <w:pPr>
        <w:numPr>
          <w:ilvl w:val="0"/>
          <w:numId w:val="1"/>
        </w:numPr>
        <w:pBdr>
          <w:top w:val="nil"/>
          <w:left w:val="nil"/>
          <w:bottom w:val="nil"/>
          <w:right w:val="nil"/>
          <w:between w:val="nil"/>
        </w:pBdr>
        <w:tabs>
          <w:tab w:val="left" w:pos="284"/>
        </w:tabs>
        <w:ind w:left="284" w:hanging="284"/>
        <w:jc w:val="center"/>
        <w:rPr>
          <w:rFonts w:eastAsia="Calibri"/>
          <w:b/>
          <w:color w:val="000000"/>
          <w:sz w:val="22"/>
          <w:szCs w:val="22"/>
          <w:lang w:eastAsia="en-US"/>
        </w:rPr>
      </w:pPr>
      <w:r w:rsidRPr="00212F7D">
        <w:rPr>
          <w:rFonts w:eastAsia="Calibri"/>
          <w:b/>
          <w:color w:val="000000"/>
          <w:sz w:val="22"/>
          <w:szCs w:val="22"/>
          <w:lang w:eastAsia="en-US"/>
        </w:rPr>
        <w:t>LĪGUMA IZBEIGŠANA</w:t>
      </w:r>
    </w:p>
    <w:p w14:paraId="0BB33A8F" w14:textId="77777777" w:rsidR="00212F7D" w:rsidRPr="00212F7D" w:rsidRDefault="00212F7D" w:rsidP="00212F7D">
      <w:pPr>
        <w:pBdr>
          <w:top w:val="nil"/>
          <w:left w:val="nil"/>
          <w:bottom w:val="nil"/>
          <w:right w:val="nil"/>
          <w:between w:val="nil"/>
        </w:pBdr>
        <w:ind w:left="360"/>
        <w:rPr>
          <w:rFonts w:eastAsia="Calibri"/>
          <w:b/>
          <w:color w:val="000000"/>
          <w:sz w:val="22"/>
          <w:szCs w:val="22"/>
          <w:lang w:eastAsia="en-US"/>
        </w:rPr>
      </w:pPr>
    </w:p>
    <w:p w14:paraId="75DA3F09"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212F7D">
        <w:rPr>
          <w:rFonts w:eastAsia="Calibri"/>
          <w:sz w:val="22"/>
          <w:szCs w:val="22"/>
          <w:lang w:eastAsia="en-US"/>
        </w:rPr>
        <w:t>Iznomātājam ir tiesības vienpusēji atkāpties no Līguma, neatlīdzinot Nomnieka zaudējumus, kas saistīti ar Līguma pirmstermiņa izbeigšanu, kā arī neatlīdzinot Nomniekam jebkurus ar Nomas objektu saistītos izdevumus (ne nepieciešamos, ne derīgos, ne greznuma izdevumus), par to informējot Nomnieku, nosūtot rakstveida paziņojumu 1 (vienu) mēnesi iepriekš, šādos gadījumos, ja:</w:t>
      </w:r>
    </w:p>
    <w:p w14:paraId="50B13A39" w14:textId="77777777" w:rsidR="00212F7D" w:rsidRPr="00212F7D" w:rsidRDefault="00212F7D" w:rsidP="00AE1C4C">
      <w:pPr>
        <w:widowControl w:val="0"/>
        <w:numPr>
          <w:ilvl w:val="2"/>
          <w:numId w:val="1"/>
        </w:numPr>
        <w:pBdr>
          <w:top w:val="nil"/>
          <w:left w:val="nil"/>
          <w:bottom w:val="nil"/>
          <w:right w:val="nil"/>
          <w:between w:val="nil"/>
        </w:pBdr>
        <w:tabs>
          <w:tab w:val="left" w:pos="567"/>
          <w:tab w:val="left" w:pos="1276"/>
        </w:tabs>
        <w:ind w:left="1276" w:hanging="709"/>
        <w:rPr>
          <w:rFonts w:eastAsia="Calibri"/>
          <w:color w:val="000000"/>
          <w:sz w:val="22"/>
          <w:szCs w:val="22"/>
          <w:lang w:eastAsia="en-US"/>
        </w:rPr>
      </w:pPr>
      <w:r w:rsidRPr="00212F7D">
        <w:rPr>
          <w:rFonts w:eastAsia="Calibri"/>
          <w:color w:val="000000"/>
          <w:sz w:val="22"/>
          <w:szCs w:val="22"/>
          <w:lang w:eastAsia="en-US"/>
        </w:rPr>
        <w:t>Nomnieka darbības vai bezdarbības dēļ tiek bojāts Nomas objekts;</w:t>
      </w:r>
    </w:p>
    <w:p w14:paraId="3A138396" w14:textId="77777777" w:rsidR="00212F7D" w:rsidRPr="00212F7D" w:rsidRDefault="00212F7D" w:rsidP="00AE1C4C">
      <w:pPr>
        <w:widowControl w:val="0"/>
        <w:numPr>
          <w:ilvl w:val="2"/>
          <w:numId w:val="1"/>
        </w:numPr>
        <w:pBdr>
          <w:top w:val="nil"/>
          <w:left w:val="nil"/>
          <w:bottom w:val="nil"/>
          <w:right w:val="nil"/>
          <w:between w:val="nil"/>
        </w:pBdr>
        <w:tabs>
          <w:tab w:val="left" w:pos="1276"/>
        </w:tabs>
        <w:ind w:left="1276" w:hanging="709"/>
        <w:jc w:val="both"/>
        <w:rPr>
          <w:rFonts w:eastAsia="Calibri"/>
          <w:color w:val="000000"/>
          <w:sz w:val="22"/>
          <w:szCs w:val="22"/>
          <w:lang w:eastAsia="en-US"/>
        </w:rPr>
      </w:pPr>
      <w:r w:rsidRPr="00212F7D">
        <w:rPr>
          <w:rFonts w:eastAsia="Calibri"/>
          <w:color w:val="000000"/>
          <w:sz w:val="22"/>
          <w:szCs w:val="22"/>
          <w:lang w:eastAsia="en-US"/>
        </w:rPr>
        <w:t>Nomniekam ir bijuši vismaz trīs maksājumu kavējumi, kas kopā pārsniedz divu maksājumu periodu, tai skaitā Nomnieks nemaksā nekustamā īpašuma nodokli, citas Līgumā iekļautās izmaksas vai nenorēķinās par nekustamā īpašuma uzturēšanai nepieciešamajiem pakalpojumiem;</w:t>
      </w:r>
    </w:p>
    <w:p w14:paraId="19ABD408" w14:textId="77777777" w:rsidR="00212F7D" w:rsidRPr="00212F7D" w:rsidRDefault="00212F7D" w:rsidP="00AE1C4C">
      <w:pPr>
        <w:widowControl w:val="0"/>
        <w:numPr>
          <w:ilvl w:val="2"/>
          <w:numId w:val="1"/>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sz w:val="22"/>
          <w:szCs w:val="22"/>
          <w:lang w:eastAsia="en-US"/>
        </w:rPr>
        <w:t xml:space="preserve">Nomniekam ar tiesas spriedumu ir pasludināts maksātnespējas process, ar tiesas spriedumu tiek īstenots tiesiskās aizsardzības process vai ar tiesas lēmumu tiek īstenots </w:t>
      </w:r>
      <w:proofErr w:type="spellStart"/>
      <w:r w:rsidRPr="00212F7D">
        <w:rPr>
          <w:rFonts w:eastAsia="Calibri"/>
          <w:sz w:val="22"/>
          <w:szCs w:val="22"/>
          <w:lang w:eastAsia="en-US"/>
        </w:rPr>
        <w:t>ārpustiesas</w:t>
      </w:r>
      <w:proofErr w:type="spellEnd"/>
      <w:r w:rsidRPr="00212F7D">
        <w:rPr>
          <w:rFonts w:eastAsia="Calibri"/>
          <w:sz w:val="22"/>
          <w:szCs w:val="22"/>
          <w:lang w:eastAsia="en-US"/>
        </w:rPr>
        <w:t xml:space="preserve"> tiesiskās aizsardzības process; </w:t>
      </w:r>
    </w:p>
    <w:p w14:paraId="6FF1F5C5" w14:textId="77777777" w:rsidR="00212F7D" w:rsidRPr="00212F7D" w:rsidRDefault="00212F7D" w:rsidP="00AE1C4C">
      <w:pPr>
        <w:widowControl w:val="0"/>
        <w:numPr>
          <w:ilvl w:val="2"/>
          <w:numId w:val="1"/>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sz w:val="22"/>
          <w:szCs w:val="22"/>
          <w:lang w:eastAsia="en-US"/>
        </w:rPr>
        <w:t>ir apturēta vai izbeigta Nomnieka saimnieciskā darbība;</w:t>
      </w:r>
    </w:p>
    <w:p w14:paraId="306E6F9E" w14:textId="77777777" w:rsidR="00212F7D" w:rsidRPr="00212F7D" w:rsidRDefault="00212F7D" w:rsidP="00AE1C4C">
      <w:pPr>
        <w:widowControl w:val="0"/>
        <w:numPr>
          <w:ilvl w:val="2"/>
          <w:numId w:val="1"/>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sz w:val="22"/>
          <w:szCs w:val="22"/>
          <w:lang w:eastAsia="en-US"/>
        </w:rPr>
        <w:t>Nomniekam ir uzsākts likvidācijas process;</w:t>
      </w:r>
    </w:p>
    <w:p w14:paraId="17BCCD5A" w14:textId="77777777" w:rsidR="00212F7D" w:rsidRPr="00212F7D" w:rsidRDefault="00212F7D" w:rsidP="00AE1C4C">
      <w:pPr>
        <w:widowControl w:val="0"/>
        <w:numPr>
          <w:ilvl w:val="2"/>
          <w:numId w:val="1"/>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sz w:val="22"/>
          <w:szCs w:val="22"/>
          <w:lang w:eastAsia="en-US"/>
        </w:rPr>
        <w:t>Nomnieks nepilda kādu no Līguma 5.2.4. vai 5.2.5.punktos minētajiem pienākumiem;</w:t>
      </w:r>
    </w:p>
    <w:p w14:paraId="411EBE14" w14:textId="77777777" w:rsidR="00212F7D" w:rsidRPr="00212F7D" w:rsidRDefault="00212F7D" w:rsidP="00AE1C4C">
      <w:pPr>
        <w:widowControl w:val="0"/>
        <w:numPr>
          <w:ilvl w:val="2"/>
          <w:numId w:val="1"/>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sz w:val="22"/>
          <w:szCs w:val="22"/>
          <w:lang w:eastAsia="en-US"/>
        </w:rPr>
        <w:t xml:space="preserve">pastāv pamatots risks, ka </w:t>
      </w:r>
      <w:r w:rsidRPr="00212F7D">
        <w:rPr>
          <w:rFonts w:eastAsia="Calibri"/>
          <w:iCs/>
          <w:sz w:val="22"/>
          <w:szCs w:val="22"/>
          <w:lang w:eastAsia="en-US"/>
        </w:rPr>
        <w:t>Nomnieks</w:t>
      </w:r>
      <w:r w:rsidRPr="00212F7D">
        <w:rPr>
          <w:rFonts w:eastAsia="Calibri"/>
          <w:i/>
          <w:iCs/>
          <w:sz w:val="22"/>
          <w:szCs w:val="22"/>
          <w:lang w:eastAsia="en-US"/>
        </w:rPr>
        <w:t xml:space="preserve"> </w:t>
      </w:r>
      <w:r w:rsidRPr="00212F7D">
        <w:rPr>
          <w:rFonts w:eastAsia="Calibri"/>
          <w:sz w:val="22"/>
          <w:szCs w:val="22"/>
          <w:lang w:eastAsia="en-US"/>
        </w:rPr>
        <w:t xml:space="preserve">nenodrošinās </w:t>
      </w:r>
      <w:r w:rsidRPr="00212F7D">
        <w:rPr>
          <w:rFonts w:eastAsia="Calibri"/>
          <w:iCs/>
          <w:sz w:val="22"/>
          <w:szCs w:val="22"/>
          <w:lang w:eastAsia="en-US"/>
        </w:rPr>
        <w:t>Iznomātāja</w:t>
      </w:r>
      <w:r w:rsidRPr="00212F7D">
        <w:rPr>
          <w:rFonts w:eastAsia="Calibri"/>
          <w:i/>
          <w:iCs/>
          <w:sz w:val="22"/>
          <w:szCs w:val="22"/>
          <w:lang w:eastAsia="en-US"/>
        </w:rPr>
        <w:t xml:space="preserve"> </w:t>
      </w:r>
      <w:r w:rsidRPr="00212F7D">
        <w:rPr>
          <w:rFonts w:eastAsia="Calibri"/>
          <w:sz w:val="22"/>
          <w:szCs w:val="22"/>
          <w:lang w:eastAsia="en-US"/>
        </w:rPr>
        <w:t xml:space="preserve">īstenotā Projekta rezultatīvo rādītāju sasniegšanu; </w:t>
      </w:r>
    </w:p>
    <w:p w14:paraId="536ECA93" w14:textId="77777777" w:rsidR="00212F7D" w:rsidRPr="00212F7D" w:rsidRDefault="00212F7D" w:rsidP="00AE1C4C">
      <w:pPr>
        <w:widowControl w:val="0"/>
        <w:numPr>
          <w:ilvl w:val="2"/>
          <w:numId w:val="1"/>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color w:val="000000"/>
          <w:sz w:val="22"/>
          <w:szCs w:val="22"/>
          <w:lang w:eastAsia="en-US"/>
        </w:rPr>
        <w:t>Nomas objekts tiek nodots apakšnomā</w:t>
      </w:r>
      <w:r w:rsidRPr="00212F7D">
        <w:rPr>
          <w:snapToGrid w:val="0"/>
          <w:color w:val="000000"/>
          <w:sz w:val="22"/>
          <w:szCs w:val="22"/>
          <w:lang w:eastAsia="en-US"/>
        </w:rPr>
        <w:t xml:space="preserve"> vai izmanto tās kopdarbībai ar trešajām personām</w:t>
      </w:r>
      <w:r w:rsidRPr="00212F7D">
        <w:rPr>
          <w:rFonts w:eastAsia="Calibri"/>
          <w:color w:val="000000"/>
          <w:sz w:val="22"/>
          <w:szCs w:val="22"/>
          <w:lang w:eastAsia="en-US"/>
        </w:rPr>
        <w:t>, pārkāpjot Līguma 5.1.1.punktā minētos nosacījumus</w:t>
      </w:r>
      <w:r w:rsidRPr="00212F7D">
        <w:rPr>
          <w:snapToGrid w:val="0"/>
          <w:color w:val="000000"/>
          <w:sz w:val="22"/>
          <w:szCs w:val="22"/>
          <w:lang w:eastAsia="en-US"/>
        </w:rPr>
        <w:t>;</w:t>
      </w:r>
    </w:p>
    <w:p w14:paraId="5C5E43EA" w14:textId="77777777" w:rsidR="00212F7D" w:rsidRPr="00212F7D" w:rsidRDefault="00212F7D" w:rsidP="00AE1C4C">
      <w:pPr>
        <w:widowControl w:val="0"/>
        <w:numPr>
          <w:ilvl w:val="2"/>
          <w:numId w:val="1"/>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sz w:val="22"/>
          <w:szCs w:val="22"/>
          <w:lang w:eastAsia="en-US"/>
        </w:rPr>
        <w:t>Nomnieks izmanto Nomas objektu citiem mērķiem nekā noteikts Līguma 2.3.punktā;</w:t>
      </w:r>
    </w:p>
    <w:p w14:paraId="27605208" w14:textId="77777777" w:rsidR="00212F7D" w:rsidRPr="00212F7D" w:rsidRDefault="00212F7D" w:rsidP="00AE1C4C">
      <w:pPr>
        <w:widowControl w:val="0"/>
        <w:numPr>
          <w:ilvl w:val="2"/>
          <w:numId w:val="1"/>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sz w:val="22"/>
          <w:szCs w:val="22"/>
          <w:lang w:eastAsia="en-US"/>
        </w:rPr>
        <w:t>Nomnieks veic patvaļīgu Nomas objekta vai tā daļas pārbūvi (pārplānošanu vai nojaukšanu, vai maina tā funkcionālo nozīmi) vai bojā to;</w:t>
      </w:r>
    </w:p>
    <w:p w14:paraId="3537D792" w14:textId="77777777" w:rsidR="00212F7D" w:rsidRPr="00212F7D" w:rsidRDefault="00212F7D" w:rsidP="00AE1C4C">
      <w:pPr>
        <w:widowControl w:val="0"/>
        <w:numPr>
          <w:ilvl w:val="2"/>
          <w:numId w:val="1"/>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sz w:val="22"/>
          <w:szCs w:val="22"/>
          <w:lang w:eastAsia="en-US"/>
        </w:rPr>
        <w:t>ir saņemta informācija no kompetentas institūcijas, ka Nomas objekts tiek ekspluatēts neatbilstoši normatīvo aktu prasībām;</w:t>
      </w:r>
    </w:p>
    <w:p w14:paraId="3A55CDA3" w14:textId="77777777" w:rsidR="00212F7D" w:rsidRPr="00212F7D" w:rsidRDefault="00212F7D" w:rsidP="00AE1C4C">
      <w:pPr>
        <w:widowControl w:val="0"/>
        <w:numPr>
          <w:ilvl w:val="2"/>
          <w:numId w:val="1"/>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sz w:val="22"/>
          <w:szCs w:val="22"/>
          <w:lang w:eastAsia="en-US"/>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08BEB8A4" w14:textId="77777777" w:rsidR="00212F7D" w:rsidRPr="00212F7D" w:rsidRDefault="00212F7D" w:rsidP="00AE1C4C">
      <w:pPr>
        <w:widowControl w:val="0"/>
        <w:numPr>
          <w:ilvl w:val="2"/>
          <w:numId w:val="1"/>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sz w:val="22"/>
          <w:szCs w:val="22"/>
          <w:lang w:eastAsia="en-US"/>
        </w:rPr>
        <w:t xml:space="preserve">Nomnieks nepilda Līgumā noteiktos pienākumus vai tiek pārkāpti citi Līguma noteikumi. </w:t>
      </w:r>
    </w:p>
    <w:p w14:paraId="17BE1790"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sz w:val="22"/>
          <w:szCs w:val="22"/>
          <w:lang w:eastAsia="en-US"/>
        </w:rPr>
      </w:pPr>
      <w:r w:rsidRPr="00212F7D">
        <w:rPr>
          <w:rFonts w:eastAsia="Calibri"/>
          <w:color w:val="000000"/>
          <w:sz w:val="22"/>
          <w:szCs w:val="22"/>
          <w:lang w:eastAsia="en-US"/>
        </w:rPr>
        <w:t>Līgums var tikt izbeigts pirms termiņa, Pusēm vienojoties.</w:t>
      </w:r>
    </w:p>
    <w:p w14:paraId="729ABAB0"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sz w:val="22"/>
          <w:szCs w:val="22"/>
          <w:lang w:eastAsia="en-US"/>
        </w:rPr>
      </w:pPr>
      <w:r w:rsidRPr="00212F7D">
        <w:rPr>
          <w:snapToGrid w:val="0"/>
          <w:color w:val="000000"/>
          <w:sz w:val="22"/>
          <w:szCs w:val="22"/>
          <w:lang w:eastAsia="en-US"/>
        </w:rPr>
        <w:t xml:space="preserve">Nomnieks var atteikties no Nomas objekta lietošanas, vienpusēji atkāpjoties no Līguma, vismaz 3 (trīs) mēnešus iepriekš rakstiski par to paziņojot Iznomātājam, </w:t>
      </w:r>
      <w:r w:rsidRPr="00212F7D">
        <w:rPr>
          <w:rFonts w:eastAsia="Calibri"/>
          <w:sz w:val="22"/>
          <w:szCs w:val="22"/>
          <w:lang w:eastAsia="en-US"/>
        </w:rPr>
        <w:t xml:space="preserve">taču jebkurā gadījumā ne agrāk kā pēc Līguma 2.6. punktā noteikto sasniedzamo rādītāju izpildīšanas. Šādā gadījumā </w:t>
      </w:r>
      <w:r w:rsidRPr="00212F7D">
        <w:rPr>
          <w:rFonts w:eastAsia="Calibri"/>
          <w:iCs/>
          <w:sz w:val="22"/>
          <w:szCs w:val="22"/>
          <w:lang w:eastAsia="en-US"/>
        </w:rPr>
        <w:t xml:space="preserve">Iznomātājam </w:t>
      </w:r>
      <w:r w:rsidRPr="00212F7D">
        <w:rPr>
          <w:rFonts w:eastAsia="Calibri"/>
          <w:sz w:val="22"/>
          <w:szCs w:val="22"/>
          <w:lang w:eastAsia="en-US"/>
        </w:rPr>
        <w:t xml:space="preserve">nav pienākuma atlīdzināt </w:t>
      </w:r>
      <w:r w:rsidRPr="00212F7D">
        <w:rPr>
          <w:rFonts w:eastAsia="Calibri"/>
          <w:iCs/>
          <w:sz w:val="22"/>
          <w:szCs w:val="22"/>
          <w:lang w:eastAsia="en-US"/>
        </w:rPr>
        <w:t xml:space="preserve">Nomniekam </w:t>
      </w:r>
      <w:r w:rsidRPr="00212F7D">
        <w:rPr>
          <w:rFonts w:eastAsia="Calibri"/>
          <w:sz w:val="22"/>
          <w:szCs w:val="22"/>
          <w:lang w:eastAsia="en-US"/>
        </w:rPr>
        <w:t xml:space="preserve">zaudējumus un izdevumus (arī ieguldījumus), kā arī </w:t>
      </w:r>
      <w:r w:rsidRPr="00212F7D">
        <w:rPr>
          <w:rFonts w:eastAsia="Calibri"/>
          <w:iCs/>
          <w:sz w:val="22"/>
          <w:szCs w:val="22"/>
          <w:lang w:eastAsia="en-US"/>
        </w:rPr>
        <w:t xml:space="preserve">Nomniekam </w:t>
      </w:r>
      <w:r w:rsidRPr="00212F7D">
        <w:rPr>
          <w:rFonts w:eastAsia="Calibri"/>
          <w:sz w:val="22"/>
          <w:szCs w:val="22"/>
          <w:lang w:eastAsia="en-US"/>
        </w:rPr>
        <w:t xml:space="preserve">nav tiesību prasīt arī uz priekšu samaksātās nomas maksas atdošanu. </w:t>
      </w:r>
    </w:p>
    <w:p w14:paraId="34F8E7CD"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sz w:val="22"/>
          <w:szCs w:val="22"/>
          <w:lang w:eastAsia="en-US"/>
        </w:rPr>
      </w:pPr>
      <w:r w:rsidRPr="00212F7D">
        <w:rPr>
          <w:rFonts w:eastAsia="Calibri"/>
          <w:color w:val="000000"/>
          <w:sz w:val="22"/>
          <w:szCs w:val="22"/>
          <w:lang w:eastAsia="en-US"/>
        </w:rPr>
        <w:t>Līguma izbeigšana pirms termiņa neatbrīvo Nomnieku no pienākuma izpildīt maksājumu saistības, kuras viņš uzņēmies saskaņā ar Līgumu.</w:t>
      </w:r>
    </w:p>
    <w:p w14:paraId="4BE172AC"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sz w:val="22"/>
          <w:szCs w:val="22"/>
          <w:lang w:eastAsia="en-US"/>
        </w:rPr>
      </w:pPr>
      <w:r w:rsidRPr="00212F7D">
        <w:rPr>
          <w:rFonts w:eastAsia="Calibri"/>
          <w:color w:val="000000"/>
          <w:sz w:val="22"/>
          <w:szCs w:val="22"/>
          <w:lang w:eastAsia="en-US"/>
        </w:rPr>
        <w:t xml:space="preserve">Līguma termiņam beidzoties vai jebkuros citos Līguma izbeigšanas gadījumos Nomniekam jāatbrīvo </w:t>
      </w:r>
      <w:r w:rsidRPr="00212F7D">
        <w:rPr>
          <w:rFonts w:eastAsia="Calibri"/>
          <w:color w:val="000000"/>
          <w:sz w:val="22"/>
          <w:szCs w:val="22"/>
          <w:lang w:eastAsia="en-US"/>
        </w:rPr>
        <w:lastRenderedPageBreak/>
        <w:t>Nomas objekts un Līguma izbeigšanās dienā tas jānodod Iznomātājam ar nodošanas – pieņemšanas aktu, izpildot šādus pienākumus:</w:t>
      </w:r>
    </w:p>
    <w:p w14:paraId="22F90A1A" w14:textId="77777777" w:rsidR="00212F7D" w:rsidRPr="00212F7D" w:rsidRDefault="00212F7D" w:rsidP="00AE1C4C">
      <w:pPr>
        <w:widowControl w:val="0"/>
        <w:numPr>
          <w:ilvl w:val="2"/>
          <w:numId w:val="1"/>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color w:val="000000"/>
          <w:sz w:val="22"/>
          <w:szCs w:val="22"/>
          <w:lang w:eastAsia="en-US"/>
        </w:rPr>
        <w:t>atstāt Nomas objekta telpas un teritoriju tīru;</w:t>
      </w:r>
    </w:p>
    <w:p w14:paraId="47054436" w14:textId="77777777" w:rsidR="00212F7D" w:rsidRPr="00212F7D" w:rsidRDefault="00212F7D" w:rsidP="00AE1C4C">
      <w:pPr>
        <w:widowControl w:val="0"/>
        <w:numPr>
          <w:ilvl w:val="2"/>
          <w:numId w:val="1"/>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color w:val="000000"/>
          <w:sz w:val="22"/>
          <w:szCs w:val="22"/>
          <w:lang w:eastAsia="en-US"/>
        </w:rPr>
        <w:t>atbrīvot Nomas objektu no Iznomātājam piederošām mantām un iekārtām;</w:t>
      </w:r>
    </w:p>
    <w:p w14:paraId="3016B15F" w14:textId="77777777" w:rsidR="00212F7D" w:rsidRPr="00212F7D" w:rsidRDefault="00212F7D" w:rsidP="00AE1C4C">
      <w:pPr>
        <w:widowControl w:val="0"/>
        <w:numPr>
          <w:ilvl w:val="2"/>
          <w:numId w:val="1"/>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color w:val="000000"/>
          <w:sz w:val="22"/>
          <w:szCs w:val="22"/>
          <w:lang w:eastAsia="en-US"/>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719F569C" w14:textId="77777777" w:rsidR="00212F7D" w:rsidRPr="00212F7D" w:rsidRDefault="00212F7D" w:rsidP="00AE1C4C">
      <w:pPr>
        <w:widowControl w:val="0"/>
        <w:numPr>
          <w:ilvl w:val="2"/>
          <w:numId w:val="1"/>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color w:val="000000"/>
          <w:sz w:val="22"/>
          <w:szCs w:val="22"/>
          <w:lang w:eastAsia="en-US"/>
        </w:rPr>
        <w:t xml:space="preserve">noņemt visas piestiprinātās zīmes, plakātus no Nomas objekta telpu iekšpuses un ārpuses, atjaunot tās vietas, kur tās bijušas piestiprinātas; </w:t>
      </w:r>
    </w:p>
    <w:p w14:paraId="08CA9B5B" w14:textId="77777777" w:rsidR="00212F7D" w:rsidRPr="00212F7D" w:rsidRDefault="00212F7D" w:rsidP="00AE1C4C">
      <w:pPr>
        <w:widowControl w:val="0"/>
        <w:numPr>
          <w:ilvl w:val="2"/>
          <w:numId w:val="1"/>
        </w:numPr>
        <w:pBdr>
          <w:top w:val="nil"/>
          <w:left w:val="nil"/>
          <w:bottom w:val="nil"/>
          <w:right w:val="nil"/>
          <w:between w:val="nil"/>
        </w:pBdr>
        <w:tabs>
          <w:tab w:val="left" w:pos="1276"/>
        </w:tabs>
        <w:ind w:left="1276" w:hanging="709"/>
        <w:jc w:val="both"/>
        <w:rPr>
          <w:rFonts w:eastAsia="Calibri"/>
          <w:sz w:val="22"/>
          <w:szCs w:val="22"/>
          <w:lang w:eastAsia="en-US"/>
        </w:rPr>
      </w:pPr>
      <w:r w:rsidRPr="00212F7D">
        <w:rPr>
          <w:rFonts w:eastAsia="Calibri"/>
          <w:color w:val="000000"/>
          <w:sz w:val="22"/>
          <w:szCs w:val="22"/>
          <w:lang w:eastAsia="en-US"/>
        </w:rPr>
        <w:t xml:space="preserve">novērst visus bojājumus Nomas objektā, kas radušies tā atbrīvošanas rezultātā. </w:t>
      </w:r>
    </w:p>
    <w:p w14:paraId="5FB6AF20"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sz w:val="22"/>
          <w:szCs w:val="22"/>
          <w:lang w:eastAsia="en-US"/>
        </w:rPr>
      </w:pPr>
      <w:r w:rsidRPr="00212F7D">
        <w:rPr>
          <w:rFonts w:eastAsia="Calibri"/>
          <w:color w:val="000000"/>
          <w:sz w:val="22"/>
          <w:szCs w:val="22"/>
          <w:lang w:eastAsia="en-US"/>
        </w:rPr>
        <w:t>Nomas objekta neatbrīvošanas gadījumā nākamajā dienā pēc Līguma izbeigšanās Iznomātājs ir tiesīgs brīvi iekļūt iznomātajā Nomas objektā.</w:t>
      </w:r>
    </w:p>
    <w:p w14:paraId="7E6939E2"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sz w:val="22"/>
          <w:szCs w:val="22"/>
          <w:lang w:eastAsia="en-US"/>
        </w:rPr>
      </w:pPr>
      <w:r w:rsidRPr="00212F7D">
        <w:rPr>
          <w:rFonts w:eastAsia="Calibri"/>
          <w:sz w:val="22"/>
          <w:lang w:eastAsia="en-US"/>
        </w:rPr>
        <w:t xml:space="preserve">Gadījumā, ja Nomnieks pamet </w:t>
      </w:r>
      <w:r w:rsidRPr="00212F7D">
        <w:rPr>
          <w:rFonts w:eastAsia="Calibri"/>
          <w:color w:val="000000"/>
          <w:sz w:val="22"/>
          <w:szCs w:val="22"/>
          <w:lang w:eastAsia="en-US"/>
        </w:rPr>
        <w:t>Nomas objekt</w:t>
      </w:r>
      <w:r w:rsidRPr="00212F7D">
        <w:rPr>
          <w:rFonts w:eastAsia="Calibri"/>
          <w:sz w:val="22"/>
          <w:lang w:eastAsia="en-US"/>
        </w:rPr>
        <w:t xml:space="preserve">u bez tā nodošanas Iznomātājam Līguma 7.5. punktā noteiktajā kārtībā, visas Iznomātāja pretenzijas par Līgumā noteikto saistību izpildi un </w:t>
      </w:r>
      <w:r w:rsidRPr="00212F7D">
        <w:rPr>
          <w:rFonts w:eastAsia="Calibri"/>
          <w:color w:val="000000"/>
          <w:sz w:val="22"/>
          <w:szCs w:val="22"/>
          <w:lang w:eastAsia="en-US"/>
        </w:rPr>
        <w:t>Nomas objekta</w:t>
      </w:r>
      <w:r w:rsidRPr="00212F7D">
        <w:rPr>
          <w:rFonts w:eastAsia="Calibri"/>
          <w:sz w:val="22"/>
          <w:lang w:eastAsia="en-US"/>
        </w:rPr>
        <w:t xml:space="preserve"> stāvokli, kuru Iznomātājs konstatē pēc tam, kad Nomnieks pametis </w:t>
      </w:r>
      <w:r w:rsidRPr="00212F7D">
        <w:rPr>
          <w:rFonts w:eastAsia="Calibri"/>
          <w:color w:val="000000"/>
          <w:sz w:val="22"/>
          <w:szCs w:val="22"/>
          <w:lang w:eastAsia="en-US"/>
        </w:rPr>
        <w:t>Nomas objekt</w:t>
      </w:r>
      <w:r w:rsidRPr="00212F7D">
        <w:rPr>
          <w:rFonts w:eastAsia="Calibri"/>
          <w:sz w:val="22"/>
          <w:lang w:eastAsia="en-US"/>
        </w:rPr>
        <w:t xml:space="preserve">u, ir uzskatāmas par pamatotām.  </w:t>
      </w:r>
    </w:p>
    <w:p w14:paraId="25DE9C72"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sz w:val="22"/>
          <w:szCs w:val="22"/>
          <w:lang w:eastAsia="en-US"/>
        </w:rPr>
      </w:pPr>
      <w:r w:rsidRPr="00212F7D">
        <w:rPr>
          <w:rFonts w:eastAsia="Calibri"/>
          <w:color w:val="000000"/>
          <w:sz w:val="22"/>
          <w:szCs w:val="22"/>
          <w:lang w:eastAsia="en-US"/>
        </w:rPr>
        <w:t xml:space="preserve">Nomnieks, parakstot šo Līgumu, nepārprotami piekrīt, ka Nomnieka un trešo personu kustamā manta, kas atradīsies Nomas objektā nākamajā dienā pēc Līguma izbeigšanās, tiek atzīta par atmestu mantu un Iznomātājs </w:t>
      </w:r>
      <w:r w:rsidRPr="00212F7D">
        <w:rPr>
          <w:rFonts w:eastAsia="Calibri"/>
          <w:sz w:val="22"/>
          <w:szCs w:val="22"/>
          <w:lang w:eastAsia="en-US"/>
        </w:rPr>
        <w:t>ir tiesīgs pārņemt to savā īpašumā un rīkoties ar to pēc saviem ieskatiem, tostarp pārdot.</w:t>
      </w:r>
    </w:p>
    <w:p w14:paraId="6824994E" w14:textId="77777777" w:rsidR="00212F7D" w:rsidRPr="00212F7D" w:rsidRDefault="00212F7D" w:rsidP="00AE1C4C">
      <w:pPr>
        <w:widowControl w:val="0"/>
        <w:numPr>
          <w:ilvl w:val="1"/>
          <w:numId w:val="1"/>
        </w:numPr>
        <w:pBdr>
          <w:top w:val="nil"/>
          <w:left w:val="nil"/>
          <w:bottom w:val="nil"/>
          <w:right w:val="nil"/>
          <w:between w:val="nil"/>
        </w:pBdr>
        <w:tabs>
          <w:tab w:val="left" w:pos="567"/>
        </w:tabs>
        <w:ind w:left="567" w:hanging="567"/>
        <w:jc w:val="both"/>
        <w:rPr>
          <w:rFonts w:eastAsia="Calibri"/>
          <w:sz w:val="22"/>
          <w:szCs w:val="22"/>
          <w:lang w:eastAsia="en-US"/>
        </w:rPr>
      </w:pPr>
      <w:r w:rsidRPr="00212F7D">
        <w:rPr>
          <w:rFonts w:eastAsia="Calibri"/>
          <w:sz w:val="22"/>
          <w:szCs w:val="22"/>
          <w:lang w:eastAsia="en-US"/>
        </w:rPr>
        <w:t xml:space="preserve">Līguma 7.5.punktā paredzēto pienākumu nepildīšanas gadījumā Nomnieks apņemas </w:t>
      </w:r>
      <w:r w:rsidRPr="00212F7D">
        <w:rPr>
          <w:rFonts w:eastAsia="Calibri"/>
          <w:sz w:val="22"/>
          <w:lang w:eastAsia="en-US"/>
        </w:rPr>
        <w:t>10 (desmit) darba dienu laikā no rēķina saņemšanas</w:t>
      </w:r>
      <w:r w:rsidRPr="00212F7D">
        <w:rPr>
          <w:rFonts w:eastAsia="Calibri"/>
          <w:sz w:val="22"/>
          <w:szCs w:val="22"/>
          <w:lang w:eastAsia="en-US"/>
        </w:rPr>
        <w:t xml:space="preserve"> segt Iznomātājam visa veida zaudējumus un izdevumus, kādi Iznomātājam radušies sakarā ar to. </w:t>
      </w:r>
    </w:p>
    <w:p w14:paraId="5F1A21A5" w14:textId="77777777" w:rsidR="00212F7D" w:rsidRPr="00212F7D" w:rsidRDefault="00212F7D" w:rsidP="00212F7D">
      <w:pPr>
        <w:pBdr>
          <w:top w:val="nil"/>
          <w:left w:val="nil"/>
          <w:bottom w:val="nil"/>
          <w:right w:val="nil"/>
          <w:between w:val="nil"/>
        </w:pBdr>
        <w:ind w:left="360"/>
        <w:rPr>
          <w:rFonts w:eastAsia="Calibri"/>
          <w:b/>
          <w:color w:val="000000"/>
          <w:sz w:val="22"/>
          <w:szCs w:val="22"/>
          <w:lang w:eastAsia="en-US"/>
        </w:rPr>
      </w:pPr>
    </w:p>
    <w:p w14:paraId="0889AEC1" w14:textId="77777777" w:rsidR="00212F7D" w:rsidRPr="00212F7D" w:rsidRDefault="00212F7D" w:rsidP="00AE1C4C">
      <w:pPr>
        <w:numPr>
          <w:ilvl w:val="0"/>
          <w:numId w:val="1"/>
        </w:numPr>
        <w:pBdr>
          <w:top w:val="nil"/>
          <w:left w:val="nil"/>
          <w:bottom w:val="nil"/>
          <w:right w:val="nil"/>
          <w:between w:val="nil"/>
        </w:pBdr>
        <w:jc w:val="center"/>
        <w:rPr>
          <w:rFonts w:eastAsia="Calibri"/>
          <w:b/>
          <w:color w:val="000000"/>
          <w:sz w:val="22"/>
          <w:szCs w:val="22"/>
          <w:lang w:eastAsia="en-US"/>
        </w:rPr>
      </w:pPr>
      <w:r w:rsidRPr="00212F7D">
        <w:rPr>
          <w:rFonts w:eastAsia="Calibri"/>
          <w:b/>
          <w:color w:val="000000"/>
          <w:sz w:val="22"/>
          <w:szCs w:val="22"/>
          <w:lang w:eastAsia="en-US"/>
        </w:rPr>
        <w:t>LĪGUMA SAISTĪBU IZPILDES NODROŠINĀJUMS</w:t>
      </w:r>
    </w:p>
    <w:p w14:paraId="2501E69A" w14:textId="77777777" w:rsidR="00212F7D" w:rsidRPr="00212F7D" w:rsidRDefault="00212F7D" w:rsidP="00212F7D">
      <w:pPr>
        <w:pBdr>
          <w:top w:val="nil"/>
          <w:left w:val="nil"/>
          <w:bottom w:val="nil"/>
          <w:right w:val="nil"/>
          <w:between w:val="nil"/>
        </w:pBdr>
        <w:ind w:left="360"/>
        <w:rPr>
          <w:rFonts w:eastAsia="Calibri"/>
          <w:b/>
          <w:color w:val="000000"/>
          <w:sz w:val="22"/>
          <w:szCs w:val="22"/>
          <w:lang w:eastAsia="en-US"/>
        </w:rPr>
      </w:pPr>
    </w:p>
    <w:p w14:paraId="54F8562B"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212F7D">
        <w:rPr>
          <w:rFonts w:eastAsia="Calibri"/>
          <w:sz w:val="22"/>
          <w:szCs w:val="22"/>
          <w:lang w:eastAsia="en-US"/>
        </w:rPr>
        <w:t xml:space="preserve">Nomniekam ir pienākums 15 (piecpadsmit) darba dienu laikā pēc Līguma noslēgšanas iesniegt Iznomātājam Līguma saistību izpildes nodrošinājumu 5 000 EUR (pieci tūkstoši </w:t>
      </w:r>
      <w:proofErr w:type="spellStart"/>
      <w:r w:rsidRPr="00212F7D">
        <w:rPr>
          <w:rFonts w:eastAsia="Calibri"/>
          <w:i/>
          <w:iCs/>
          <w:sz w:val="22"/>
          <w:szCs w:val="22"/>
          <w:lang w:eastAsia="en-US"/>
        </w:rPr>
        <w:t>euro</w:t>
      </w:r>
      <w:proofErr w:type="spellEnd"/>
      <w:r w:rsidRPr="00212F7D">
        <w:rPr>
          <w:rFonts w:eastAsia="Calibri"/>
          <w:sz w:val="22"/>
          <w:szCs w:val="22"/>
          <w:lang w:eastAsia="en-US"/>
        </w:rPr>
        <w:t xml:space="preserve">) apmērā </w:t>
      </w:r>
      <w:r w:rsidRPr="00212F7D">
        <w:rPr>
          <w:sz w:val="22"/>
          <w:szCs w:val="22"/>
          <w:lang w:eastAsia="en-US"/>
        </w:rPr>
        <w:t xml:space="preserve">kā </w:t>
      </w:r>
      <w:r w:rsidRPr="00212F7D">
        <w:rPr>
          <w:rFonts w:eastAsia="Calibri"/>
          <w:sz w:val="22"/>
          <w:szCs w:val="22"/>
          <w:lang w:eastAsia="en-US"/>
        </w:rPr>
        <w:t xml:space="preserve">neatsaucamu bankas garantiju vai apdrošināšanas sabiedrības izsniegtu polisi, vai arī </w:t>
      </w:r>
      <w:r w:rsidRPr="00212F7D">
        <w:rPr>
          <w:sz w:val="22"/>
          <w:szCs w:val="22"/>
          <w:lang w:eastAsia="en-US"/>
        </w:rPr>
        <w:t>kā naudas summas iemaksu Iznomātāja kontā (Banka: AS “SEB banka”, kods: UNLALV2X, konts nr.: LV17UNLA0055000072931)</w:t>
      </w:r>
      <w:r w:rsidRPr="00212F7D">
        <w:rPr>
          <w:rFonts w:eastAsia="Calibri"/>
          <w:sz w:val="22"/>
          <w:szCs w:val="22"/>
          <w:lang w:eastAsia="en-US"/>
        </w:rPr>
        <w:t xml:space="preserve">, maksājuma uzdevumā obligāti norādot informāciju par Līgumu un tā saistību izpildes nodrošinājumu. </w:t>
      </w:r>
    </w:p>
    <w:p w14:paraId="560EA09D"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212F7D">
        <w:rPr>
          <w:rFonts w:eastAsia="Calibri"/>
          <w:sz w:val="22"/>
          <w:szCs w:val="22"/>
          <w:lang w:eastAsia="en-US"/>
        </w:rPr>
        <w:t xml:space="preserve">Līguma saistību izpildes nodrošinājumā kā labuma guvējs jānorāda Iznomātājs un obligāti jāiekļauj šādi nosacījumi: nodrošinājums no Nomnieka puses ir neatsaucams, Iznomātājam nav jāpieprasa nodrošinājuma summa no Nomnieka pirms prasības iesniegšanas nodrošinājuma devējam, nodrošinājuma devējs apņemas </w:t>
      </w:r>
      <w:r w:rsidRPr="00212F7D">
        <w:rPr>
          <w:rFonts w:eastAsia="Calibri"/>
          <w:bCs/>
          <w:sz w:val="22"/>
          <w:szCs w:val="22"/>
          <w:lang w:eastAsia="en-US"/>
        </w:rPr>
        <w:t>bezstrīdus kārtībā pēc Iznomātāja pirmā pieprasījuma</w:t>
      </w:r>
      <w:r w:rsidRPr="00212F7D">
        <w:rPr>
          <w:rFonts w:eastAsia="Calibri"/>
          <w:sz w:val="22"/>
          <w:szCs w:val="22"/>
          <w:lang w:eastAsia="en-US"/>
        </w:rPr>
        <w:t xml:space="preserve"> samaksāt Iznomātājam pieprasīto summu nodrošinājuma summas robežās</w:t>
      </w:r>
      <w:r w:rsidRPr="00212F7D">
        <w:rPr>
          <w:rFonts w:ascii="Calibri" w:eastAsia="Calibri" w:hAnsi="Calibri"/>
          <w:sz w:val="22"/>
          <w:szCs w:val="22"/>
          <w:lang w:eastAsia="en-US"/>
        </w:rPr>
        <w:t xml:space="preserve"> </w:t>
      </w:r>
      <w:r w:rsidRPr="00212F7D">
        <w:rPr>
          <w:rFonts w:eastAsia="Calibri"/>
          <w:sz w:val="22"/>
          <w:szCs w:val="22"/>
          <w:lang w:eastAsia="en-US"/>
        </w:rPr>
        <w:t>Nomnieka neizpildīto saistību dzēšanai, tai skaitā nomas maksas parādu un/vai nokavējumu procentu, un/vai zaudējumu segšanai (tai skaitā zaudējumu segšanai Līguma 10.2.punktā minētajā gadījumā).</w:t>
      </w:r>
    </w:p>
    <w:p w14:paraId="0A347D95"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b/>
          <w:color w:val="000000"/>
          <w:sz w:val="22"/>
          <w:szCs w:val="22"/>
          <w:lang w:eastAsia="en-US"/>
        </w:rPr>
      </w:pPr>
      <w:r w:rsidRPr="00212F7D">
        <w:rPr>
          <w:rFonts w:eastAsia="Calibri"/>
          <w:sz w:val="22"/>
          <w:szCs w:val="22"/>
          <w:lang w:eastAsia="en-US"/>
        </w:rPr>
        <w:t xml:space="preserve">Līguma saistību izpildes nodrošinājuma iesniegšana ir obligāts nosacījums, lai </w:t>
      </w:r>
      <w:r w:rsidRPr="00212F7D">
        <w:rPr>
          <w:rFonts w:eastAsia="Calibri"/>
          <w:iCs/>
          <w:sz w:val="22"/>
          <w:szCs w:val="22"/>
          <w:lang w:eastAsia="en-US"/>
        </w:rPr>
        <w:t>Līgums</w:t>
      </w:r>
      <w:r w:rsidRPr="00212F7D">
        <w:rPr>
          <w:rFonts w:eastAsia="Calibri"/>
          <w:i/>
          <w:iCs/>
          <w:sz w:val="22"/>
          <w:szCs w:val="22"/>
          <w:lang w:eastAsia="en-US"/>
        </w:rPr>
        <w:t xml:space="preserve"> </w:t>
      </w:r>
      <w:r w:rsidRPr="00212F7D">
        <w:rPr>
          <w:rFonts w:eastAsia="Calibri"/>
          <w:sz w:val="22"/>
          <w:szCs w:val="22"/>
          <w:lang w:eastAsia="en-US"/>
        </w:rPr>
        <w:t xml:space="preserve">stātos spēkā. </w:t>
      </w:r>
    </w:p>
    <w:p w14:paraId="1AC268BD"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b/>
          <w:sz w:val="22"/>
          <w:szCs w:val="22"/>
          <w:lang w:eastAsia="en-US"/>
        </w:rPr>
      </w:pPr>
      <w:r w:rsidRPr="00212F7D">
        <w:rPr>
          <w:rFonts w:eastAsia="Calibri"/>
          <w:sz w:val="22"/>
          <w:szCs w:val="22"/>
          <w:lang w:eastAsia="en-US"/>
        </w:rPr>
        <w:t>Līguma saistību izpildes nodrošinājumam jābūt spēkā līdz dienai, kad Nomnieks ir izpildījis Līguma 2.6.punktā noteiktos pienākumus un Iznomātājs no Centrālās finanšu un līgumu aģentūras ir saņēmis pozitīvu atzinumu par Projekta rezultātu sasniegšanu.</w:t>
      </w:r>
    </w:p>
    <w:p w14:paraId="2F38E990"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b/>
          <w:sz w:val="22"/>
          <w:szCs w:val="22"/>
          <w:lang w:eastAsia="en-US"/>
        </w:rPr>
      </w:pPr>
      <w:r w:rsidRPr="00212F7D">
        <w:rPr>
          <w:sz w:val="22"/>
          <w:szCs w:val="22"/>
        </w:rPr>
        <w:t xml:space="preserve">Iznomātājs atgriež Nomniekam Līguma saistību izpildes nodrošinājumu 3 (trīs) darba dienu laikā pēc </w:t>
      </w:r>
      <w:r w:rsidRPr="00212F7D">
        <w:rPr>
          <w:rFonts w:eastAsia="Calibri"/>
          <w:sz w:val="22"/>
          <w:szCs w:val="22"/>
          <w:lang w:eastAsia="en-US"/>
        </w:rPr>
        <w:t>Centrālās finanšu un līgumu aģentūras pozitīva atzinuma par Projekta rezultātu sasniegšanu saņemšanas</w:t>
      </w:r>
      <w:r w:rsidRPr="00212F7D">
        <w:rPr>
          <w:sz w:val="22"/>
          <w:szCs w:val="22"/>
        </w:rPr>
        <w:t>.</w:t>
      </w:r>
    </w:p>
    <w:p w14:paraId="3564F70E" w14:textId="77777777" w:rsidR="00212F7D" w:rsidRPr="00212F7D" w:rsidRDefault="00212F7D" w:rsidP="00212F7D">
      <w:pPr>
        <w:pBdr>
          <w:top w:val="nil"/>
          <w:left w:val="nil"/>
          <w:bottom w:val="nil"/>
          <w:right w:val="nil"/>
          <w:between w:val="nil"/>
        </w:pBdr>
        <w:tabs>
          <w:tab w:val="left" w:pos="567"/>
        </w:tabs>
        <w:ind w:left="567" w:hanging="567"/>
        <w:jc w:val="both"/>
        <w:rPr>
          <w:color w:val="2E75B5"/>
          <w:sz w:val="22"/>
          <w:szCs w:val="22"/>
        </w:rPr>
      </w:pPr>
    </w:p>
    <w:p w14:paraId="7D66A155" w14:textId="77777777" w:rsidR="00212F7D" w:rsidRPr="00212F7D" w:rsidRDefault="00212F7D" w:rsidP="00AE1C4C">
      <w:pPr>
        <w:numPr>
          <w:ilvl w:val="0"/>
          <w:numId w:val="1"/>
        </w:numPr>
        <w:pBdr>
          <w:top w:val="nil"/>
          <w:left w:val="nil"/>
          <w:bottom w:val="nil"/>
          <w:right w:val="nil"/>
          <w:between w:val="nil"/>
        </w:pBdr>
        <w:tabs>
          <w:tab w:val="left" w:pos="567"/>
        </w:tabs>
        <w:ind w:left="426" w:hanging="426"/>
        <w:jc w:val="center"/>
        <w:rPr>
          <w:rFonts w:eastAsia="Calibri"/>
          <w:b/>
          <w:color w:val="000000"/>
          <w:sz w:val="22"/>
          <w:szCs w:val="22"/>
          <w:lang w:eastAsia="en-US"/>
        </w:rPr>
      </w:pPr>
      <w:r w:rsidRPr="00212F7D">
        <w:rPr>
          <w:rFonts w:eastAsia="Calibri"/>
          <w:b/>
          <w:color w:val="000000"/>
          <w:sz w:val="22"/>
          <w:szCs w:val="22"/>
          <w:lang w:eastAsia="en-US"/>
        </w:rPr>
        <w:t>NEPĀRVARAMAS VARAS APSTĀKĻI</w:t>
      </w:r>
    </w:p>
    <w:p w14:paraId="6548447F" w14:textId="77777777" w:rsidR="00212F7D" w:rsidRPr="00212F7D" w:rsidRDefault="00212F7D" w:rsidP="00212F7D">
      <w:pPr>
        <w:pBdr>
          <w:top w:val="nil"/>
          <w:left w:val="nil"/>
          <w:bottom w:val="nil"/>
          <w:right w:val="nil"/>
          <w:between w:val="nil"/>
        </w:pBdr>
        <w:tabs>
          <w:tab w:val="left" w:pos="567"/>
        </w:tabs>
        <w:ind w:left="567" w:hanging="567"/>
        <w:rPr>
          <w:rFonts w:eastAsia="Calibri"/>
          <w:b/>
          <w:color w:val="000000"/>
          <w:sz w:val="22"/>
          <w:szCs w:val="22"/>
          <w:lang w:eastAsia="en-US"/>
        </w:rPr>
      </w:pPr>
    </w:p>
    <w:p w14:paraId="2078977A"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4D57E6E8"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 xml:space="preserve">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w:t>
      </w:r>
      <w:r w:rsidRPr="00212F7D">
        <w:rPr>
          <w:rFonts w:eastAsia="Calibri"/>
          <w:color w:val="000000"/>
          <w:sz w:val="22"/>
          <w:szCs w:val="22"/>
          <w:lang w:eastAsia="en-US"/>
        </w:rPr>
        <w:lastRenderedPageBreak/>
        <w:t>izpildes laiks un Līguma termiņi ir pagarināmi par laika periodu, kas vienāds ar nepārvaramas varas apstākļu darbības periodu un laiku.</w:t>
      </w:r>
    </w:p>
    <w:p w14:paraId="404225FA"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 xml:space="preserve">Ja nepārvaramas varas apstākļu rezultātā Puse nevar izpildīt no Līguma izrietošās saistības ilgāk kā 30 (trīsdesmit) kalendārās dienas pēc kārtas, tad Pusei ir tiesības izbeigt Līgumu, paziņojot par to otrai Pusei. </w:t>
      </w:r>
    </w:p>
    <w:p w14:paraId="44B7BD8A" w14:textId="77777777" w:rsidR="00212F7D" w:rsidRPr="00212F7D" w:rsidRDefault="00212F7D" w:rsidP="00212F7D">
      <w:pPr>
        <w:pBdr>
          <w:top w:val="nil"/>
          <w:left w:val="nil"/>
          <w:bottom w:val="nil"/>
          <w:right w:val="nil"/>
          <w:between w:val="nil"/>
        </w:pBdr>
        <w:tabs>
          <w:tab w:val="left" w:pos="567"/>
        </w:tabs>
        <w:ind w:left="567"/>
        <w:jc w:val="both"/>
        <w:rPr>
          <w:rFonts w:eastAsia="Calibri"/>
          <w:color w:val="000000"/>
          <w:sz w:val="22"/>
          <w:szCs w:val="22"/>
          <w:lang w:eastAsia="en-US"/>
        </w:rPr>
      </w:pPr>
    </w:p>
    <w:p w14:paraId="57EF292E" w14:textId="77777777" w:rsidR="00212F7D" w:rsidRPr="00212F7D" w:rsidRDefault="00212F7D" w:rsidP="00AE1C4C">
      <w:pPr>
        <w:numPr>
          <w:ilvl w:val="0"/>
          <w:numId w:val="1"/>
        </w:numPr>
        <w:pBdr>
          <w:top w:val="nil"/>
          <w:left w:val="nil"/>
          <w:bottom w:val="nil"/>
          <w:right w:val="nil"/>
          <w:between w:val="nil"/>
        </w:pBdr>
        <w:tabs>
          <w:tab w:val="left" w:pos="426"/>
        </w:tabs>
        <w:ind w:left="426" w:hanging="426"/>
        <w:jc w:val="center"/>
        <w:rPr>
          <w:rFonts w:eastAsia="Calibri"/>
          <w:color w:val="000000"/>
          <w:sz w:val="22"/>
          <w:szCs w:val="22"/>
          <w:lang w:eastAsia="en-US"/>
        </w:rPr>
      </w:pPr>
      <w:r w:rsidRPr="00212F7D">
        <w:rPr>
          <w:rFonts w:eastAsia="Calibri"/>
          <w:b/>
          <w:color w:val="000000"/>
          <w:sz w:val="22"/>
          <w:szCs w:val="22"/>
          <w:lang w:eastAsia="en-US"/>
        </w:rPr>
        <w:t>STRĪDU ATRISINĀŠANA UN PUŠU ATBILDĪBA</w:t>
      </w:r>
    </w:p>
    <w:p w14:paraId="0D0B9F95" w14:textId="77777777" w:rsidR="00212F7D" w:rsidRPr="00212F7D" w:rsidRDefault="00212F7D" w:rsidP="00212F7D">
      <w:pPr>
        <w:pBdr>
          <w:top w:val="nil"/>
          <w:left w:val="nil"/>
          <w:bottom w:val="nil"/>
          <w:right w:val="nil"/>
          <w:between w:val="nil"/>
        </w:pBdr>
        <w:tabs>
          <w:tab w:val="left" w:pos="426"/>
        </w:tabs>
        <w:ind w:left="426"/>
        <w:rPr>
          <w:rFonts w:eastAsia="Calibri"/>
          <w:color w:val="000000"/>
          <w:sz w:val="22"/>
          <w:szCs w:val="22"/>
          <w:lang w:eastAsia="en-US"/>
        </w:rPr>
      </w:pPr>
    </w:p>
    <w:p w14:paraId="11F5D0C0"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sz w:val="22"/>
          <w:szCs w:val="22"/>
          <w:lang w:eastAsia="en-US"/>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1E562361"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sz w:val="22"/>
          <w:szCs w:val="22"/>
          <w:lang w:eastAsia="en-US"/>
        </w:rPr>
        <w:t xml:space="preserve">Ja Nomnieks nav nodrošinājis Līguma 2.6. un 5.2.5.punktā noteikto pienākumu izpildi un tā rezultātā Projektu uzraugošā iestāde Iznomātājam ir piemērojusi sankcijas, kas ir izpaudušās kā līgumsods, pienākums atmaksāt Projekta ietvaros saņemtos līdzekļus vai Projekta attiecināmo izmaksu samazinājums, Iznomātājam ir tiesības piedzīt no Nomnieka Iznomātājam radušos zaudējumus. </w:t>
      </w:r>
    </w:p>
    <w:p w14:paraId="6997FA9B"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sz w:val="22"/>
          <w:szCs w:val="22"/>
          <w:lang w:eastAsia="en-US"/>
        </w:rPr>
        <w:t xml:space="preserve">Ja Līguma 10.2.punktā minēto zaudējumu segšanai Iznomātājs ir izmantojis Līguma 8.nodaļā noteikto līguma saistību izpildes nodrošinājumu, tad Nomnieks apņemas samaksāt Iznomātājam starpību starp radītiem zaudējumiem un līguma saistību izpildes nodrošinājuma devēja izmaksāto summu. </w:t>
      </w:r>
    </w:p>
    <w:p w14:paraId="0675F942"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sz w:val="22"/>
          <w:szCs w:val="22"/>
          <w:lang w:eastAsia="en-US"/>
        </w:rPr>
        <w:t>Līguma 10.2. un 10.3.punktā minētajos gadījumos Puses rakstiski vienojas par zaudējumu apmaksas kārtību un termiņu, kas nav ilgāks par 5 (pieciem) gadiem.</w:t>
      </w:r>
    </w:p>
    <w:p w14:paraId="76E8107F"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sz w:val="22"/>
          <w:szCs w:val="22"/>
          <w:lang w:eastAsia="en-US"/>
        </w:rPr>
        <w:t xml:space="preserve">Puses </w:t>
      </w:r>
      <w:r w:rsidRPr="00212F7D">
        <w:rPr>
          <w:rFonts w:eastAsia="Calibri"/>
          <w:color w:val="000000"/>
          <w:sz w:val="22"/>
          <w:szCs w:val="22"/>
          <w:lang w:eastAsia="en-US"/>
        </w:rPr>
        <w:t xml:space="preserve">saskaņā ar normatīvo aktu prasībām savstarpēji ir materiāli </w:t>
      </w:r>
      <w:r w:rsidRPr="00212F7D">
        <w:rPr>
          <w:rFonts w:eastAsia="Calibri"/>
          <w:sz w:val="22"/>
          <w:szCs w:val="22"/>
          <w:lang w:eastAsia="en-US"/>
        </w:rPr>
        <w:t xml:space="preserve">atbildīgas par Līguma saistību pārkāpšanu, </w:t>
      </w:r>
      <w:r w:rsidRPr="00212F7D">
        <w:rPr>
          <w:rFonts w:eastAsia="Calibri"/>
          <w:color w:val="000000"/>
          <w:sz w:val="22"/>
          <w:szCs w:val="22"/>
          <w:lang w:eastAsia="en-US"/>
        </w:rPr>
        <w:t>kā arī par otrai Pusei radītajiem zaudējumiem.</w:t>
      </w:r>
    </w:p>
    <w:p w14:paraId="3FCDC8D4"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sz w:val="22"/>
          <w:szCs w:val="22"/>
          <w:lang w:eastAsia="en-US"/>
        </w:rPr>
        <w:t xml:space="preserve">Iznomātājs nav atbildīgs par Nomas objektā esošo Nomnieka vai trešo personu mantu, kā arī par </w:t>
      </w:r>
      <w:r w:rsidRPr="00212F7D">
        <w:rPr>
          <w:rFonts w:eastAsia="Calibri"/>
          <w:color w:val="000000"/>
          <w:sz w:val="22"/>
          <w:szCs w:val="22"/>
          <w:lang w:eastAsia="en-US"/>
        </w:rPr>
        <w:t>ievainojumiem, kas radušies cilvēkiem</w:t>
      </w:r>
      <w:r w:rsidRPr="00212F7D">
        <w:rPr>
          <w:rFonts w:eastAsia="Calibri"/>
          <w:sz w:val="22"/>
          <w:szCs w:val="22"/>
          <w:lang w:eastAsia="en-US"/>
        </w:rPr>
        <w:t xml:space="preserve"> Nomas objektā, </w:t>
      </w:r>
      <w:r w:rsidRPr="00212F7D">
        <w:rPr>
          <w:rFonts w:eastAsia="Calibri"/>
          <w:color w:val="000000"/>
          <w:sz w:val="22"/>
          <w:szCs w:val="22"/>
          <w:lang w:eastAsia="en-US"/>
        </w:rPr>
        <w:t>Nomnieka vainas dēļ, šajā gadījumā visus zaudējumus trešajām personām atlīdzina Nomnieks.</w:t>
      </w:r>
    </w:p>
    <w:p w14:paraId="549E4E0C"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Ja kādu Nomnieka darbību rezultātā Iznomātājam tiek aprēķināta soda sankcijas, t.sk. saistītas ar neatbilstošu Nomas objekta izmantošanu, atbildība par šādām sankcijām pilnībā tiek uzlikta Nomniekam.</w:t>
      </w:r>
    </w:p>
    <w:p w14:paraId="582504D0"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sz w:val="22"/>
          <w:szCs w:val="22"/>
          <w:lang w:eastAsia="en-US"/>
        </w:rPr>
        <w:t>Nomnieka pretlikumīgu darbību gadījumā par šādām darbībām atbild tikai Nomnieks.</w:t>
      </w:r>
    </w:p>
    <w:p w14:paraId="1F369354"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iCs/>
          <w:sz w:val="22"/>
          <w:szCs w:val="22"/>
          <w:lang w:eastAsia="en-US"/>
        </w:rPr>
        <w:t xml:space="preserve">Iznomātājs </w:t>
      </w:r>
      <w:r w:rsidRPr="00212F7D">
        <w:rPr>
          <w:rFonts w:eastAsia="Calibri"/>
          <w:sz w:val="22"/>
          <w:szCs w:val="22"/>
          <w:lang w:eastAsia="en-US"/>
        </w:rPr>
        <w:t xml:space="preserve">neuzņemas atbildību par to, ja </w:t>
      </w:r>
      <w:r w:rsidRPr="00212F7D">
        <w:rPr>
          <w:rFonts w:eastAsia="Calibri"/>
          <w:iCs/>
          <w:sz w:val="22"/>
          <w:szCs w:val="22"/>
          <w:lang w:eastAsia="en-US"/>
        </w:rPr>
        <w:t xml:space="preserve">Nomnieks Nomas objektā </w:t>
      </w:r>
      <w:r w:rsidRPr="00212F7D">
        <w:rPr>
          <w:rFonts w:eastAsia="Calibri"/>
          <w:sz w:val="22"/>
          <w:szCs w:val="22"/>
          <w:lang w:eastAsia="en-US"/>
        </w:rPr>
        <w:t xml:space="preserve">nevarēs realizēt savu biznesa ieceri, un šajā sakarā </w:t>
      </w:r>
      <w:r w:rsidRPr="00212F7D">
        <w:rPr>
          <w:rFonts w:eastAsia="Calibri"/>
          <w:iCs/>
          <w:sz w:val="22"/>
          <w:szCs w:val="22"/>
          <w:lang w:eastAsia="en-US"/>
        </w:rPr>
        <w:t xml:space="preserve">Nomnieks </w:t>
      </w:r>
      <w:r w:rsidRPr="00212F7D">
        <w:rPr>
          <w:rFonts w:eastAsia="Calibri"/>
          <w:sz w:val="22"/>
          <w:szCs w:val="22"/>
          <w:lang w:eastAsia="en-US"/>
        </w:rPr>
        <w:t xml:space="preserve">uzņemas risku par visiem iespējamiem zaudējumiem. </w:t>
      </w:r>
    </w:p>
    <w:p w14:paraId="0BBEC959"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sz w:val="22"/>
          <w:szCs w:val="22"/>
          <w:lang w:eastAsia="en-US"/>
        </w:rPr>
        <w:t>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informāciju.</w:t>
      </w:r>
    </w:p>
    <w:p w14:paraId="313F07EA" w14:textId="77777777" w:rsidR="00212F7D" w:rsidRPr="00212F7D" w:rsidRDefault="00212F7D" w:rsidP="00212F7D">
      <w:pPr>
        <w:pBdr>
          <w:top w:val="nil"/>
          <w:left w:val="nil"/>
          <w:bottom w:val="nil"/>
          <w:right w:val="nil"/>
          <w:between w:val="nil"/>
        </w:pBdr>
        <w:tabs>
          <w:tab w:val="left" w:pos="567"/>
        </w:tabs>
        <w:ind w:left="567"/>
        <w:jc w:val="both"/>
        <w:rPr>
          <w:rFonts w:eastAsia="Calibri"/>
          <w:color w:val="000000"/>
          <w:sz w:val="22"/>
          <w:szCs w:val="22"/>
          <w:lang w:eastAsia="en-US"/>
        </w:rPr>
      </w:pPr>
    </w:p>
    <w:p w14:paraId="5A1F78C5" w14:textId="77777777" w:rsidR="00212F7D" w:rsidRPr="00212F7D" w:rsidRDefault="00212F7D" w:rsidP="00AE1C4C">
      <w:pPr>
        <w:numPr>
          <w:ilvl w:val="0"/>
          <w:numId w:val="1"/>
        </w:numPr>
        <w:pBdr>
          <w:top w:val="nil"/>
          <w:left w:val="nil"/>
          <w:bottom w:val="nil"/>
          <w:right w:val="nil"/>
          <w:between w:val="nil"/>
        </w:pBdr>
        <w:tabs>
          <w:tab w:val="left" w:pos="426"/>
        </w:tabs>
        <w:jc w:val="center"/>
        <w:rPr>
          <w:rFonts w:eastAsia="Calibri"/>
          <w:color w:val="000000"/>
          <w:sz w:val="22"/>
          <w:szCs w:val="22"/>
          <w:lang w:eastAsia="en-US"/>
        </w:rPr>
      </w:pPr>
      <w:r w:rsidRPr="00212F7D">
        <w:rPr>
          <w:rFonts w:eastAsia="Calibri"/>
          <w:b/>
          <w:color w:val="000000"/>
          <w:sz w:val="22"/>
          <w:szCs w:val="22"/>
          <w:lang w:eastAsia="en-US"/>
        </w:rPr>
        <w:t>CITI NOTEIKUMI</w:t>
      </w:r>
    </w:p>
    <w:p w14:paraId="0468F277" w14:textId="77777777" w:rsidR="00212F7D" w:rsidRPr="00212F7D" w:rsidRDefault="00212F7D" w:rsidP="00212F7D">
      <w:pPr>
        <w:pBdr>
          <w:top w:val="nil"/>
          <w:left w:val="nil"/>
          <w:bottom w:val="nil"/>
          <w:right w:val="nil"/>
          <w:between w:val="nil"/>
        </w:pBdr>
        <w:tabs>
          <w:tab w:val="left" w:pos="426"/>
        </w:tabs>
        <w:ind w:left="360"/>
        <w:rPr>
          <w:rFonts w:eastAsia="Calibri"/>
          <w:color w:val="000000"/>
          <w:sz w:val="22"/>
          <w:szCs w:val="22"/>
          <w:lang w:eastAsia="en-US"/>
        </w:rPr>
      </w:pPr>
    </w:p>
    <w:p w14:paraId="492A6AFD"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7. (septītajā) dienā pēc Latvijas pasta zīmogā norādītā datuma par ierakstītas vēstules pieņemšanu nosūtīšanai. Dokuments, kas sūtīts pa elektronisko pastu, uzskatāms par paziņotu otrajā darba dienā pēc tā nosūtīšanas.</w:t>
      </w:r>
    </w:p>
    <w:p w14:paraId="7B5748BE"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Līgums ir saistošs Pušu tiesību un saistību pārņēmējiem.</w:t>
      </w:r>
    </w:p>
    <w:p w14:paraId="5E8EA33F"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Ja kāds no Līguma noteikumiem zaudē juridisko spēku, tas neietekmē pārējo noteikumu un Līguma kopumā esamību.</w:t>
      </w:r>
    </w:p>
    <w:p w14:paraId="21199C67"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Līgumā neregulētajām tiesiskajām attiecībām piemērojami normatīvie akti.</w:t>
      </w:r>
    </w:p>
    <w:p w14:paraId="6E91E033"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 xml:space="preserve">Līguma noteikumus var grozīt, Pusēm rakstiski vienojoties. Gadījumos, kas paredzēti Līgumā, Līguma grozījumi notiek ar Puses vienpusēju paziņojumu. </w:t>
      </w:r>
    </w:p>
    <w:p w14:paraId="6D52FAFD"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Par rekvizītu maiņu Nomniekam ir jāpaziņo Iznomātājam 5 (piecu) darba dienu laikā pēc veiktajām izmaiņām.</w:t>
      </w:r>
    </w:p>
    <w:p w14:paraId="23739C7F"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 xml:space="preserve">Līguma izpildes uzraudzībai un kontrolei Puses pilnvaro šādas kontaktpersonas: </w:t>
      </w:r>
    </w:p>
    <w:p w14:paraId="25476CDC" w14:textId="77777777" w:rsidR="00212F7D" w:rsidRPr="00212F7D" w:rsidRDefault="00212F7D" w:rsidP="00AE1C4C">
      <w:pPr>
        <w:numPr>
          <w:ilvl w:val="2"/>
          <w:numId w:val="1"/>
        </w:numPr>
        <w:pBdr>
          <w:top w:val="nil"/>
          <w:left w:val="nil"/>
          <w:bottom w:val="nil"/>
          <w:right w:val="nil"/>
          <w:between w:val="nil"/>
        </w:pBdr>
        <w:tabs>
          <w:tab w:val="left" w:pos="567"/>
        </w:tabs>
        <w:ind w:hanging="153"/>
        <w:jc w:val="both"/>
        <w:rPr>
          <w:rFonts w:eastAsia="Calibri"/>
          <w:color w:val="000000"/>
          <w:sz w:val="22"/>
          <w:szCs w:val="22"/>
          <w:lang w:eastAsia="en-US"/>
        </w:rPr>
      </w:pPr>
      <w:r w:rsidRPr="00212F7D">
        <w:rPr>
          <w:rFonts w:eastAsia="Calibri"/>
          <w:color w:val="000000"/>
          <w:sz w:val="22"/>
          <w:szCs w:val="22"/>
          <w:lang w:eastAsia="en-US"/>
        </w:rPr>
        <w:t xml:space="preserve">Iznomātāja kontaktpersona ir _______, tālrunis ________, e-pasts: ___________; </w:t>
      </w:r>
    </w:p>
    <w:p w14:paraId="4027FAA8" w14:textId="77777777" w:rsidR="00212F7D" w:rsidRPr="00212F7D" w:rsidRDefault="00212F7D" w:rsidP="00AE1C4C">
      <w:pPr>
        <w:numPr>
          <w:ilvl w:val="2"/>
          <w:numId w:val="1"/>
        </w:numPr>
        <w:pBdr>
          <w:top w:val="nil"/>
          <w:left w:val="nil"/>
          <w:bottom w:val="nil"/>
          <w:right w:val="nil"/>
          <w:between w:val="nil"/>
        </w:pBdr>
        <w:tabs>
          <w:tab w:val="left" w:pos="567"/>
        </w:tabs>
        <w:ind w:hanging="153"/>
        <w:jc w:val="both"/>
        <w:rPr>
          <w:rFonts w:eastAsia="Calibri"/>
          <w:color w:val="000000"/>
          <w:sz w:val="22"/>
          <w:szCs w:val="22"/>
          <w:lang w:eastAsia="en-US"/>
        </w:rPr>
      </w:pPr>
      <w:r w:rsidRPr="00212F7D">
        <w:rPr>
          <w:rFonts w:eastAsia="Calibri"/>
          <w:color w:val="000000"/>
          <w:sz w:val="22"/>
          <w:szCs w:val="22"/>
          <w:lang w:eastAsia="en-US"/>
        </w:rPr>
        <w:t>Nomnieka kontaktpersona ir ________, tālrunis ________, e-pasts: ___________.</w:t>
      </w:r>
    </w:p>
    <w:p w14:paraId="58C7C47D" w14:textId="77777777" w:rsidR="00212F7D" w:rsidRPr="00212F7D" w:rsidRDefault="00212F7D" w:rsidP="00AE1C4C">
      <w:pPr>
        <w:numPr>
          <w:ilvl w:val="1"/>
          <w:numId w:val="1"/>
        </w:numPr>
        <w:pBdr>
          <w:top w:val="nil"/>
          <w:left w:val="nil"/>
          <w:bottom w:val="nil"/>
          <w:right w:val="nil"/>
          <w:between w:val="nil"/>
        </w:pBdr>
        <w:tabs>
          <w:tab w:val="left" w:pos="567"/>
        </w:tabs>
        <w:ind w:left="567" w:hanging="567"/>
        <w:jc w:val="both"/>
        <w:rPr>
          <w:rFonts w:eastAsia="Calibri"/>
          <w:color w:val="000000"/>
          <w:sz w:val="22"/>
          <w:szCs w:val="22"/>
          <w:lang w:eastAsia="en-US"/>
        </w:rPr>
      </w:pPr>
      <w:r w:rsidRPr="00212F7D">
        <w:rPr>
          <w:rFonts w:eastAsia="Calibri"/>
          <w:color w:val="000000"/>
          <w:sz w:val="22"/>
          <w:szCs w:val="22"/>
          <w:lang w:eastAsia="en-US"/>
        </w:rPr>
        <w:t xml:space="preserve">Līgums sastādīts un parakstīts 3 (trīs) eksemplāros uz __ lapām katrs, 2 (divi) Iznomātājam un 1 (viens) – Nomniekam. Visiem eksemplāriem ir vienāds juridisks spēks. </w:t>
      </w:r>
    </w:p>
    <w:p w14:paraId="02C9D7DD" w14:textId="77777777" w:rsidR="00212F7D" w:rsidRPr="00212F7D" w:rsidRDefault="00212F7D" w:rsidP="00212F7D">
      <w:pPr>
        <w:pBdr>
          <w:top w:val="nil"/>
          <w:left w:val="nil"/>
          <w:bottom w:val="nil"/>
          <w:right w:val="nil"/>
          <w:between w:val="nil"/>
        </w:pBdr>
        <w:tabs>
          <w:tab w:val="left" w:pos="567"/>
        </w:tabs>
        <w:ind w:left="567"/>
        <w:jc w:val="both"/>
        <w:rPr>
          <w:rFonts w:eastAsia="Calibri"/>
          <w:color w:val="000000"/>
          <w:sz w:val="22"/>
          <w:szCs w:val="22"/>
          <w:lang w:eastAsia="en-US"/>
        </w:rPr>
      </w:pPr>
    </w:p>
    <w:p w14:paraId="146AF4B5" w14:textId="77777777" w:rsidR="00212F7D" w:rsidRPr="00212F7D" w:rsidRDefault="00212F7D" w:rsidP="00AE1C4C">
      <w:pPr>
        <w:numPr>
          <w:ilvl w:val="0"/>
          <w:numId w:val="1"/>
        </w:numPr>
        <w:pBdr>
          <w:top w:val="nil"/>
          <w:left w:val="nil"/>
          <w:bottom w:val="nil"/>
          <w:right w:val="nil"/>
          <w:between w:val="nil"/>
        </w:pBdr>
        <w:jc w:val="center"/>
        <w:rPr>
          <w:rFonts w:eastAsia="Calibri"/>
          <w:b/>
          <w:color w:val="000000"/>
          <w:sz w:val="22"/>
          <w:szCs w:val="22"/>
          <w:lang w:eastAsia="en-US"/>
        </w:rPr>
      </w:pPr>
      <w:r w:rsidRPr="00212F7D">
        <w:rPr>
          <w:rFonts w:eastAsia="Calibri"/>
          <w:b/>
          <w:color w:val="000000"/>
          <w:sz w:val="22"/>
          <w:szCs w:val="22"/>
          <w:lang w:eastAsia="en-US"/>
        </w:rPr>
        <w:t>PUŠU REKVIZĪTI UN PARAKSTI</w:t>
      </w:r>
    </w:p>
    <w:p w14:paraId="663A78CE" w14:textId="77777777" w:rsidR="00212F7D" w:rsidRPr="00212F7D" w:rsidRDefault="00212F7D" w:rsidP="00212F7D">
      <w:pPr>
        <w:pBdr>
          <w:top w:val="nil"/>
          <w:left w:val="nil"/>
          <w:bottom w:val="nil"/>
          <w:right w:val="nil"/>
          <w:between w:val="nil"/>
        </w:pBdr>
        <w:ind w:left="360"/>
        <w:rPr>
          <w:rFonts w:eastAsia="Calibri"/>
          <w:color w:val="000000"/>
          <w:sz w:val="22"/>
          <w:szCs w:val="22"/>
          <w:lang w:eastAsia="en-US"/>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212F7D" w:rsidRPr="00212F7D" w14:paraId="7945E736" w14:textId="77777777" w:rsidTr="006843B0">
        <w:tc>
          <w:tcPr>
            <w:tcW w:w="4249" w:type="dxa"/>
            <w:tcBorders>
              <w:top w:val="nil"/>
              <w:left w:val="nil"/>
              <w:bottom w:val="nil"/>
              <w:right w:val="nil"/>
            </w:tcBorders>
          </w:tcPr>
          <w:p w14:paraId="6C395864" w14:textId="77777777" w:rsidR="00212F7D" w:rsidRPr="00212F7D" w:rsidRDefault="00212F7D" w:rsidP="00212F7D">
            <w:pPr>
              <w:jc w:val="both"/>
              <w:rPr>
                <w:smallCaps/>
                <w:sz w:val="22"/>
                <w:szCs w:val="22"/>
              </w:rPr>
            </w:pPr>
            <w:r w:rsidRPr="00212F7D">
              <w:rPr>
                <w:b/>
                <w:smallCaps/>
                <w:sz w:val="22"/>
                <w:szCs w:val="22"/>
              </w:rPr>
              <w:t>IZNOMĀTĀJS</w:t>
            </w:r>
          </w:p>
          <w:p w14:paraId="6F00E132" w14:textId="77777777" w:rsidR="00212F7D" w:rsidRPr="00212F7D" w:rsidRDefault="00212F7D" w:rsidP="00212F7D">
            <w:pPr>
              <w:jc w:val="both"/>
              <w:rPr>
                <w:sz w:val="22"/>
                <w:szCs w:val="22"/>
              </w:rPr>
            </w:pPr>
            <w:r w:rsidRPr="00212F7D">
              <w:rPr>
                <w:sz w:val="22"/>
                <w:szCs w:val="22"/>
              </w:rPr>
              <w:t>Gulbenes novada pašvaldība</w:t>
            </w:r>
          </w:p>
          <w:p w14:paraId="0FCC3886" w14:textId="77777777" w:rsidR="00212F7D" w:rsidRPr="00212F7D" w:rsidRDefault="00212F7D" w:rsidP="00212F7D">
            <w:pPr>
              <w:jc w:val="both"/>
              <w:rPr>
                <w:sz w:val="22"/>
                <w:szCs w:val="22"/>
              </w:rPr>
            </w:pPr>
            <w:proofErr w:type="spellStart"/>
            <w:r w:rsidRPr="00212F7D">
              <w:rPr>
                <w:sz w:val="22"/>
                <w:szCs w:val="22"/>
              </w:rPr>
              <w:t>Reģ</w:t>
            </w:r>
            <w:proofErr w:type="spellEnd"/>
            <w:r w:rsidRPr="00212F7D">
              <w:rPr>
                <w:sz w:val="22"/>
                <w:szCs w:val="22"/>
              </w:rPr>
              <w:t>. Nr. 90009116327</w:t>
            </w:r>
          </w:p>
          <w:p w14:paraId="28A11BD0" w14:textId="77777777" w:rsidR="00212F7D" w:rsidRPr="00212F7D" w:rsidRDefault="00212F7D" w:rsidP="00212F7D">
            <w:pPr>
              <w:jc w:val="both"/>
              <w:rPr>
                <w:sz w:val="22"/>
                <w:szCs w:val="22"/>
              </w:rPr>
            </w:pPr>
            <w:r w:rsidRPr="00212F7D">
              <w:rPr>
                <w:sz w:val="22"/>
                <w:szCs w:val="22"/>
              </w:rPr>
              <w:t xml:space="preserve">Juridiskā adrese: Ābeļu iela 2, Gulbene, </w:t>
            </w:r>
          </w:p>
          <w:p w14:paraId="47B4B7B4" w14:textId="77777777" w:rsidR="00212F7D" w:rsidRPr="00212F7D" w:rsidRDefault="00212F7D" w:rsidP="00212F7D">
            <w:pPr>
              <w:jc w:val="both"/>
              <w:rPr>
                <w:sz w:val="22"/>
                <w:szCs w:val="22"/>
              </w:rPr>
            </w:pPr>
            <w:r w:rsidRPr="00212F7D">
              <w:rPr>
                <w:sz w:val="22"/>
                <w:szCs w:val="22"/>
              </w:rPr>
              <w:t>Gulbenes novads, LV–4401</w:t>
            </w:r>
          </w:p>
          <w:p w14:paraId="7AF8569E" w14:textId="77777777" w:rsidR="00212F7D" w:rsidRPr="00212F7D" w:rsidRDefault="00212F7D" w:rsidP="00212F7D">
            <w:pPr>
              <w:jc w:val="both"/>
              <w:rPr>
                <w:sz w:val="22"/>
                <w:szCs w:val="22"/>
              </w:rPr>
            </w:pPr>
            <w:r w:rsidRPr="00212F7D">
              <w:rPr>
                <w:color w:val="000000"/>
                <w:sz w:val="22"/>
                <w:szCs w:val="22"/>
              </w:rPr>
              <w:t>AS “SEB banka”</w:t>
            </w:r>
          </w:p>
          <w:p w14:paraId="241FF09F" w14:textId="77777777" w:rsidR="00212F7D" w:rsidRPr="00212F7D" w:rsidRDefault="00212F7D" w:rsidP="00212F7D">
            <w:pPr>
              <w:jc w:val="both"/>
              <w:rPr>
                <w:color w:val="000000"/>
                <w:sz w:val="22"/>
                <w:szCs w:val="22"/>
              </w:rPr>
            </w:pPr>
            <w:r w:rsidRPr="00212F7D">
              <w:rPr>
                <w:color w:val="000000"/>
                <w:sz w:val="22"/>
                <w:szCs w:val="22"/>
              </w:rPr>
              <w:t>Kods UNLALV2X</w:t>
            </w:r>
          </w:p>
          <w:p w14:paraId="785EDC19" w14:textId="77777777" w:rsidR="00212F7D" w:rsidRPr="00212F7D" w:rsidRDefault="00212F7D" w:rsidP="00212F7D">
            <w:pPr>
              <w:jc w:val="both"/>
              <w:rPr>
                <w:sz w:val="22"/>
                <w:szCs w:val="22"/>
              </w:rPr>
            </w:pPr>
            <w:r w:rsidRPr="00212F7D">
              <w:rPr>
                <w:color w:val="000000"/>
                <w:sz w:val="22"/>
                <w:szCs w:val="22"/>
              </w:rPr>
              <w:t>Konts Nr. LV03UNLA0050014339919</w:t>
            </w:r>
          </w:p>
          <w:p w14:paraId="6A2EB134" w14:textId="77777777" w:rsidR="00212F7D" w:rsidRPr="00212F7D" w:rsidRDefault="00212F7D" w:rsidP="00212F7D">
            <w:pPr>
              <w:jc w:val="both"/>
              <w:rPr>
                <w:color w:val="000000"/>
                <w:sz w:val="22"/>
                <w:szCs w:val="22"/>
              </w:rPr>
            </w:pPr>
            <w:r w:rsidRPr="00212F7D">
              <w:rPr>
                <w:color w:val="000000"/>
                <w:sz w:val="22"/>
                <w:szCs w:val="22"/>
              </w:rPr>
              <w:t>AS “Citadele banka”</w:t>
            </w:r>
          </w:p>
          <w:p w14:paraId="1C50F721" w14:textId="77777777" w:rsidR="00212F7D" w:rsidRPr="00212F7D" w:rsidRDefault="00212F7D" w:rsidP="00212F7D">
            <w:pPr>
              <w:jc w:val="both"/>
              <w:rPr>
                <w:sz w:val="22"/>
                <w:szCs w:val="22"/>
              </w:rPr>
            </w:pPr>
            <w:r w:rsidRPr="00212F7D">
              <w:rPr>
                <w:color w:val="000000"/>
                <w:sz w:val="22"/>
                <w:szCs w:val="22"/>
              </w:rPr>
              <w:t>Kods PARXLV22</w:t>
            </w:r>
          </w:p>
          <w:p w14:paraId="69255B4B" w14:textId="77777777" w:rsidR="00212F7D" w:rsidRPr="00212F7D" w:rsidRDefault="00212F7D" w:rsidP="00212F7D">
            <w:pPr>
              <w:jc w:val="both"/>
              <w:rPr>
                <w:sz w:val="22"/>
                <w:szCs w:val="22"/>
              </w:rPr>
            </w:pPr>
            <w:r w:rsidRPr="00212F7D">
              <w:rPr>
                <w:color w:val="000000"/>
                <w:sz w:val="22"/>
                <w:szCs w:val="22"/>
              </w:rPr>
              <w:t xml:space="preserve">Konts Nr. LV41PARX0012592250001 </w:t>
            </w:r>
          </w:p>
          <w:p w14:paraId="592C2FD3" w14:textId="77777777" w:rsidR="00212F7D" w:rsidRPr="00212F7D" w:rsidRDefault="00212F7D" w:rsidP="00212F7D">
            <w:pPr>
              <w:jc w:val="both"/>
              <w:rPr>
                <w:color w:val="000000"/>
                <w:sz w:val="22"/>
                <w:szCs w:val="22"/>
              </w:rPr>
            </w:pPr>
            <w:r w:rsidRPr="00212F7D">
              <w:rPr>
                <w:color w:val="000000"/>
                <w:sz w:val="22"/>
                <w:szCs w:val="22"/>
              </w:rPr>
              <w:t>AS “Swedbank”</w:t>
            </w:r>
          </w:p>
          <w:p w14:paraId="0F339ADB" w14:textId="77777777" w:rsidR="00212F7D" w:rsidRPr="00212F7D" w:rsidRDefault="00212F7D" w:rsidP="00212F7D">
            <w:pPr>
              <w:jc w:val="both"/>
              <w:rPr>
                <w:sz w:val="22"/>
                <w:szCs w:val="22"/>
              </w:rPr>
            </w:pPr>
            <w:r w:rsidRPr="00212F7D">
              <w:rPr>
                <w:color w:val="000000"/>
                <w:sz w:val="22"/>
                <w:szCs w:val="22"/>
              </w:rPr>
              <w:t>Kods HABALV22</w:t>
            </w:r>
          </w:p>
          <w:p w14:paraId="49C877EF" w14:textId="77777777" w:rsidR="00212F7D" w:rsidRPr="00212F7D" w:rsidRDefault="00212F7D" w:rsidP="00212F7D">
            <w:pPr>
              <w:jc w:val="both"/>
              <w:rPr>
                <w:sz w:val="22"/>
                <w:szCs w:val="22"/>
              </w:rPr>
            </w:pPr>
            <w:r w:rsidRPr="00212F7D">
              <w:rPr>
                <w:color w:val="000000"/>
                <w:sz w:val="22"/>
                <w:szCs w:val="22"/>
              </w:rPr>
              <w:t>Konts Nr. LV52HABA0551026528581</w:t>
            </w:r>
          </w:p>
        </w:tc>
        <w:tc>
          <w:tcPr>
            <w:tcW w:w="292" w:type="dxa"/>
            <w:tcBorders>
              <w:top w:val="nil"/>
              <w:left w:val="nil"/>
              <w:bottom w:val="nil"/>
              <w:right w:val="nil"/>
            </w:tcBorders>
          </w:tcPr>
          <w:p w14:paraId="2AADE464" w14:textId="77777777" w:rsidR="00212F7D" w:rsidRPr="00212F7D" w:rsidRDefault="00212F7D" w:rsidP="00212F7D">
            <w:pPr>
              <w:rPr>
                <w:sz w:val="22"/>
                <w:szCs w:val="22"/>
              </w:rPr>
            </w:pPr>
          </w:p>
        </w:tc>
        <w:tc>
          <w:tcPr>
            <w:tcW w:w="426" w:type="dxa"/>
            <w:tcBorders>
              <w:top w:val="nil"/>
              <w:left w:val="nil"/>
              <w:bottom w:val="nil"/>
              <w:right w:val="nil"/>
            </w:tcBorders>
          </w:tcPr>
          <w:p w14:paraId="6C1F9EA0" w14:textId="77777777" w:rsidR="00212F7D" w:rsidRPr="00212F7D" w:rsidRDefault="00212F7D" w:rsidP="00212F7D">
            <w:pPr>
              <w:widowControl w:val="0"/>
              <w:jc w:val="both"/>
              <w:rPr>
                <w:sz w:val="22"/>
                <w:szCs w:val="22"/>
              </w:rPr>
            </w:pPr>
          </w:p>
        </w:tc>
        <w:tc>
          <w:tcPr>
            <w:tcW w:w="284" w:type="dxa"/>
            <w:tcBorders>
              <w:top w:val="nil"/>
              <w:left w:val="nil"/>
              <w:bottom w:val="nil"/>
              <w:right w:val="nil"/>
            </w:tcBorders>
          </w:tcPr>
          <w:p w14:paraId="14155936" w14:textId="77777777" w:rsidR="00212F7D" w:rsidRPr="00212F7D" w:rsidRDefault="00212F7D" w:rsidP="00212F7D">
            <w:pPr>
              <w:widowControl w:val="0"/>
              <w:jc w:val="both"/>
              <w:rPr>
                <w:sz w:val="22"/>
                <w:szCs w:val="22"/>
              </w:rPr>
            </w:pPr>
          </w:p>
        </w:tc>
        <w:tc>
          <w:tcPr>
            <w:tcW w:w="4124" w:type="dxa"/>
            <w:tcBorders>
              <w:top w:val="nil"/>
              <w:left w:val="nil"/>
              <w:bottom w:val="nil"/>
              <w:right w:val="nil"/>
            </w:tcBorders>
          </w:tcPr>
          <w:p w14:paraId="120C347A" w14:textId="77777777" w:rsidR="00212F7D" w:rsidRPr="00212F7D" w:rsidRDefault="00212F7D" w:rsidP="00212F7D">
            <w:pPr>
              <w:widowControl w:val="0"/>
              <w:jc w:val="both"/>
              <w:rPr>
                <w:sz w:val="22"/>
                <w:szCs w:val="22"/>
              </w:rPr>
            </w:pPr>
            <w:r w:rsidRPr="00212F7D">
              <w:rPr>
                <w:b/>
                <w:sz w:val="22"/>
                <w:szCs w:val="22"/>
              </w:rPr>
              <w:t>NOMNIEKS</w:t>
            </w:r>
          </w:p>
        </w:tc>
      </w:tr>
      <w:tr w:rsidR="00212F7D" w:rsidRPr="00212F7D" w14:paraId="10BE41DD" w14:textId="77777777" w:rsidTr="006843B0">
        <w:tc>
          <w:tcPr>
            <w:tcW w:w="4249" w:type="dxa"/>
            <w:tcBorders>
              <w:top w:val="nil"/>
              <w:left w:val="nil"/>
              <w:bottom w:val="nil"/>
              <w:right w:val="nil"/>
            </w:tcBorders>
          </w:tcPr>
          <w:p w14:paraId="09C3F9FB" w14:textId="77777777" w:rsidR="00212F7D" w:rsidRPr="00212F7D" w:rsidRDefault="00212F7D" w:rsidP="00212F7D">
            <w:pPr>
              <w:jc w:val="both"/>
              <w:rPr>
                <w:sz w:val="22"/>
                <w:szCs w:val="22"/>
              </w:rPr>
            </w:pPr>
            <w:r w:rsidRPr="00212F7D">
              <w:rPr>
                <w:sz w:val="22"/>
                <w:szCs w:val="22"/>
              </w:rPr>
              <w:t>____________________________________</w:t>
            </w:r>
          </w:p>
          <w:p w14:paraId="3E59D34C" w14:textId="77777777" w:rsidR="00212F7D" w:rsidRPr="00212F7D" w:rsidRDefault="00212F7D" w:rsidP="00212F7D">
            <w:pPr>
              <w:rPr>
                <w:sz w:val="22"/>
                <w:szCs w:val="22"/>
              </w:rPr>
            </w:pPr>
            <w:r w:rsidRPr="00212F7D">
              <w:rPr>
                <w:sz w:val="22"/>
                <w:szCs w:val="22"/>
              </w:rPr>
              <w:t>__/____/2022/ (____.________)</w:t>
            </w:r>
          </w:p>
        </w:tc>
        <w:tc>
          <w:tcPr>
            <w:tcW w:w="292" w:type="dxa"/>
            <w:tcBorders>
              <w:top w:val="nil"/>
              <w:left w:val="nil"/>
              <w:bottom w:val="nil"/>
              <w:right w:val="nil"/>
            </w:tcBorders>
          </w:tcPr>
          <w:p w14:paraId="170BDE88" w14:textId="77777777" w:rsidR="00212F7D" w:rsidRPr="00212F7D" w:rsidRDefault="00212F7D" w:rsidP="00212F7D">
            <w:pPr>
              <w:jc w:val="right"/>
              <w:rPr>
                <w:sz w:val="22"/>
                <w:szCs w:val="22"/>
              </w:rPr>
            </w:pPr>
          </w:p>
        </w:tc>
        <w:tc>
          <w:tcPr>
            <w:tcW w:w="426" w:type="dxa"/>
            <w:tcBorders>
              <w:top w:val="nil"/>
              <w:left w:val="nil"/>
              <w:bottom w:val="nil"/>
              <w:right w:val="nil"/>
            </w:tcBorders>
          </w:tcPr>
          <w:p w14:paraId="3D64CBAB" w14:textId="77777777" w:rsidR="00212F7D" w:rsidRPr="00212F7D" w:rsidRDefault="00212F7D" w:rsidP="00212F7D">
            <w:pPr>
              <w:rPr>
                <w:sz w:val="22"/>
                <w:szCs w:val="22"/>
              </w:rPr>
            </w:pPr>
          </w:p>
        </w:tc>
        <w:tc>
          <w:tcPr>
            <w:tcW w:w="284" w:type="dxa"/>
            <w:tcBorders>
              <w:top w:val="nil"/>
              <w:left w:val="nil"/>
              <w:bottom w:val="nil"/>
              <w:right w:val="nil"/>
            </w:tcBorders>
          </w:tcPr>
          <w:p w14:paraId="5EE624CE" w14:textId="77777777" w:rsidR="00212F7D" w:rsidRPr="00212F7D" w:rsidRDefault="00212F7D" w:rsidP="00212F7D">
            <w:pPr>
              <w:rPr>
                <w:sz w:val="22"/>
                <w:szCs w:val="22"/>
              </w:rPr>
            </w:pPr>
          </w:p>
        </w:tc>
        <w:tc>
          <w:tcPr>
            <w:tcW w:w="4124" w:type="dxa"/>
            <w:tcBorders>
              <w:top w:val="nil"/>
              <w:left w:val="nil"/>
              <w:bottom w:val="nil"/>
              <w:right w:val="nil"/>
            </w:tcBorders>
          </w:tcPr>
          <w:p w14:paraId="3E1EC9D4" w14:textId="77777777" w:rsidR="00212F7D" w:rsidRPr="00212F7D" w:rsidRDefault="00212F7D" w:rsidP="00212F7D">
            <w:pPr>
              <w:jc w:val="both"/>
              <w:rPr>
                <w:sz w:val="22"/>
                <w:szCs w:val="22"/>
              </w:rPr>
            </w:pPr>
            <w:r w:rsidRPr="00212F7D">
              <w:rPr>
                <w:sz w:val="22"/>
                <w:szCs w:val="22"/>
              </w:rPr>
              <w:t>___________________________________</w:t>
            </w:r>
          </w:p>
          <w:p w14:paraId="3E319F6F" w14:textId="77777777" w:rsidR="00212F7D" w:rsidRPr="00212F7D" w:rsidRDefault="00212F7D" w:rsidP="00212F7D">
            <w:pPr>
              <w:rPr>
                <w:sz w:val="22"/>
                <w:szCs w:val="22"/>
              </w:rPr>
            </w:pPr>
            <w:r w:rsidRPr="00212F7D">
              <w:rPr>
                <w:sz w:val="22"/>
                <w:szCs w:val="22"/>
              </w:rPr>
              <w:t>__/____/2022/ (____.________)</w:t>
            </w:r>
          </w:p>
        </w:tc>
      </w:tr>
    </w:tbl>
    <w:p w14:paraId="6DF17B45" w14:textId="77777777" w:rsidR="00212F7D" w:rsidRPr="00212F7D" w:rsidRDefault="00212F7D" w:rsidP="00212F7D">
      <w:pPr>
        <w:jc w:val="both"/>
        <w:rPr>
          <w:sz w:val="22"/>
          <w:szCs w:val="22"/>
        </w:rPr>
      </w:pPr>
    </w:p>
    <w:p w14:paraId="7892BEAA" w14:textId="77777777" w:rsidR="00E44E0B" w:rsidRPr="005A7994" w:rsidRDefault="00E44E0B" w:rsidP="00212F7D">
      <w:pPr>
        <w:tabs>
          <w:tab w:val="left" w:pos="922"/>
        </w:tabs>
      </w:pPr>
    </w:p>
    <w:p w14:paraId="1AAFC6AB" w14:textId="77777777" w:rsidR="00E44E0B" w:rsidRPr="00782D24" w:rsidRDefault="00E44E0B" w:rsidP="00E44E0B"/>
    <w:p w14:paraId="76B3F1DB" w14:textId="77777777" w:rsidR="00E44E0B" w:rsidRPr="00782D24" w:rsidRDefault="00E44E0B" w:rsidP="00E44E0B"/>
    <w:p w14:paraId="5893C0E8" w14:textId="77777777" w:rsidR="00E44E0B" w:rsidRDefault="00E44E0B" w:rsidP="00E44E0B"/>
    <w:p w14:paraId="375C6DDB" w14:textId="77777777" w:rsidR="00E44E0B" w:rsidRPr="00782D24" w:rsidRDefault="00E44E0B" w:rsidP="00E44E0B"/>
    <w:p w14:paraId="6857E0F1" w14:textId="77777777" w:rsidR="00E44E0B" w:rsidRDefault="00E44E0B" w:rsidP="00E44E0B"/>
    <w:p w14:paraId="0E5D5FDC" w14:textId="77777777" w:rsidR="00E44E0B" w:rsidRDefault="00E44E0B" w:rsidP="00E44E0B"/>
    <w:p w14:paraId="2F333A63" w14:textId="77777777" w:rsidR="00E44E0B" w:rsidRPr="00782D24" w:rsidRDefault="00E44E0B" w:rsidP="00E44E0B"/>
    <w:p w14:paraId="120E4C7C" w14:textId="77777777" w:rsidR="00E44E0B" w:rsidRDefault="00E44E0B" w:rsidP="00E44E0B"/>
    <w:p w14:paraId="4998F4C8" w14:textId="7FB668A4" w:rsidR="00AE1C4C" w:rsidRDefault="00AE1C4C">
      <w:pPr>
        <w:spacing w:after="160" w:line="259" w:lineRule="auto"/>
      </w:pPr>
      <w:r>
        <w:br w:type="page"/>
      </w:r>
    </w:p>
    <w:p w14:paraId="13D95963" w14:textId="77777777" w:rsidR="00E44E0B" w:rsidRPr="00782D24" w:rsidRDefault="00E44E0B" w:rsidP="00E44E0B"/>
    <w:p w14:paraId="5411DC87" w14:textId="77777777" w:rsidR="00212F7D" w:rsidRPr="00212F7D" w:rsidRDefault="00212F7D" w:rsidP="00212F7D">
      <w:pPr>
        <w:widowControl w:val="0"/>
        <w:snapToGrid w:val="0"/>
        <w:ind w:right="858"/>
        <w:jc w:val="right"/>
        <w:rPr>
          <w:snapToGrid w:val="0"/>
        </w:rPr>
      </w:pPr>
      <w:r w:rsidRPr="00212F7D">
        <w:rPr>
          <w:snapToGrid w:val="0"/>
        </w:rPr>
        <w:t>1.pielikums</w:t>
      </w:r>
    </w:p>
    <w:p w14:paraId="00C82766" w14:textId="77777777" w:rsidR="00AE1C4C" w:rsidRDefault="00AE1C4C" w:rsidP="00212F7D">
      <w:pPr>
        <w:widowControl w:val="0"/>
        <w:snapToGrid w:val="0"/>
        <w:ind w:right="858"/>
        <w:jc w:val="right"/>
        <w:rPr>
          <w:snapToGrid w:val="0"/>
        </w:rPr>
        <w:sectPr w:rsidR="00AE1C4C" w:rsidSect="00D626BE">
          <w:pgSz w:w="11906" w:h="16838"/>
          <w:pgMar w:top="851" w:right="851" w:bottom="851" w:left="1701" w:header="283" w:footer="283" w:gutter="0"/>
          <w:cols w:space="708"/>
          <w:docGrid w:linePitch="360"/>
        </w:sectPr>
      </w:pPr>
    </w:p>
    <w:p w14:paraId="4C461929" w14:textId="77777777" w:rsidR="00212F7D" w:rsidRPr="00212F7D" w:rsidRDefault="00212F7D" w:rsidP="00212F7D">
      <w:pPr>
        <w:widowControl w:val="0"/>
        <w:snapToGrid w:val="0"/>
        <w:ind w:right="858"/>
        <w:jc w:val="right"/>
        <w:rPr>
          <w:snapToGrid w:val="0"/>
        </w:rPr>
      </w:pPr>
      <w:r w:rsidRPr="00212F7D">
        <w:rPr>
          <w:snapToGrid w:val="0"/>
        </w:rPr>
        <w:lastRenderedPageBreak/>
        <w:t xml:space="preserve">__.__.2022. nekustamā īpašuma nomas līgumam </w:t>
      </w:r>
    </w:p>
    <w:p w14:paraId="384005DF" w14:textId="77777777" w:rsidR="00212F7D" w:rsidRPr="00212F7D" w:rsidRDefault="00212F7D" w:rsidP="00212F7D">
      <w:pPr>
        <w:widowControl w:val="0"/>
        <w:snapToGrid w:val="0"/>
        <w:rPr>
          <w:snapToGrid w:val="0"/>
        </w:rPr>
      </w:pPr>
      <w:r w:rsidRPr="00212F7D">
        <w:rPr>
          <w:rFonts w:ascii="Calibri" w:eastAsia="Calibri" w:hAnsi="Calibri"/>
          <w:noProof/>
          <w:sz w:val="22"/>
          <w:szCs w:val="22"/>
          <w:lang w:eastAsia="en-US"/>
        </w:rPr>
        <w:drawing>
          <wp:anchor distT="0" distB="0" distL="114300" distR="114300" simplePos="0" relativeHeight="251663360" behindDoc="1" locked="0" layoutInCell="1" allowOverlap="1" wp14:anchorId="530E075D" wp14:editId="2432E812">
            <wp:simplePos x="0" y="0"/>
            <wp:positionH relativeFrom="margin">
              <wp:posOffset>-540385</wp:posOffset>
            </wp:positionH>
            <wp:positionV relativeFrom="paragraph">
              <wp:posOffset>-21590</wp:posOffset>
            </wp:positionV>
            <wp:extent cx="10996930" cy="6078855"/>
            <wp:effectExtent l="0" t="0" r="0" b="0"/>
            <wp:wrapTight wrapText="bothSides">
              <wp:wrapPolygon edited="0">
                <wp:start x="0" y="0"/>
                <wp:lineTo x="0" y="21526"/>
                <wp:lineTo x="21553" y="21526"/>
                <wp:lineTo x="21553" y="0"/>
                <wp:lineTo x="0" y="0"/>
              </wp:wrapPolygon>
            </wp:wrapTight>
            <wp:docPr id="204" name="Attēl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0996930" cy="6078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2E1CE6" w14:textId="77777777" w:rsidR="00212F7D" w:rsidRPr="00212F7D" w:rsidRDefault="00212F7D" w:rsidP="00212F7D">
      <w:pPr>
        <w:spacing w:after="160" w:line="259" w:lineRule="auto"/>
        <w:rPr>
          <w:rFonts w:ascii="Calibri" w:eastAsia="Calibri" w:hAnsi="Calibri"/>
          <w:sz w:val="22"/>
          <w:szCs w:val="22"/>
          <w:lang w:eastAsia="en-US"/>
        </w:rPr>
      </w:pPr>
    </w:p>
    <w:p w14:paraId="031751B7" w14:textId="77777777" w:rsidR="00212F7D" w:rsidRPr="00212F7D" w:rsidRDefault="00212F7D" w:rsidP="00212F7D">
      <w:pPr>
        <w:spacing w:after="160" w:line="259" w:lineRule="auto"/>
        <w:rPr>
          <w:rFonts w:ascii="Calibri" w:eastAsia="Calibri" w:hAnsi="Calibri"/>
          <w:sz w:val="22"/>
          <w:szCs w:val="22"/>
          <w:lang w:eastAsia="en-US"/>
        </w:rPr>
      </w:pPr>
    </w:p>
    <w:p w14:paraId="30A688C3" w14:textId="77777777" w:rsidR="00212F7D" w:rsidRPr="00212F7D" w:rsidRDefault="00212F7D" w:rsidP="00212F7D">
      <w:pPr>
        <w:spacing w:after="160" w:line="259" w:lineRule="auto"/>
        <w:rPr>
          <w:rFonts w:ascii="Calibri" w:eastAsia="Calibri" w:hAnsi="Calibri"/>
          <w:sz w:val="22"/>
          <w:szCs w:val="22"/>
          <w:lang w:eastAsia="en-US"/>
        </w:rPr>
      </w:pPr>
      <w:r w:rsidRPr="00212F7D">
        <w:rPr>
          <w:rFonts w:ascii="Calibri" w:eastAsia="Calibri" w:hAnsi="Calibri"/>
          <w:noProof/>
          <w:sz w:val="22"/>
          <w:szCs w:val="22"/>
          <w:lang w:eastAsia="en-US"/>
        </w:rPr>
        <w:drawing>
          <wp:inline distT="0" distB="0" distL="0" distR="0" wp14:anchorId="3765D57D" wp14:editId="58BBEB4F">
            <wp:extent cx="2695575" cy="4505325"/>
            <wp:effectExtent l="0" t="0" r="9525" b="9525"/>
            <wp:docPr id="205" name="Attēls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695575" cy="4505325"/>
                    </a:xfrm>
                    <a:prstGeom prst="rect">
                      <a:avLst/>
                    </a:prstGeom>
                    <a:noFill/>
                    <a:ln>
                      <a:noFill/>
                    </a:ln>
                  </pic:spPr>
                </pic:pic>
              </a:graphicData>
            </a:graphic>
          </wp:inline>
        </w:drawing>
      </w:r>
    </w:p>
    <w:p w14:paraId="199C26A2" w14:textId="77777777" w:rsidR="00AE1C4C" w:rsidRDefault="00AE1C4C" w:rsidP="00212F7D">
      <w:pPr>
        <w:spacing w:after="160" w:line="259" w:lineRule="auto"/>
        <w:rPr>
          <w:rFonts w:ascii="Calibri" w:eastAsia="Calibri" w:hAnsi="Calibri"/>
          <w:noProof/>
          <w:sz w:val="22"/>
          <w:szCs w:val="22"/>
        </w:rPr>
        <w:sectPr w:rsidR="00AE1C4C" w:rsidSect="00AE1C4C">
          <w:pgSz w:w="16838" w:h="11906" w:orient="landscape"/>
          <w:pgMar w:top="426" w:right="851" w:bottom="851" w:left="851" w:header="284" w:footer="284" w:gutter="0"/>
          <w:cols w:space="708"/>
          <w:docGrid w:linePitch="360"/>
        </w:sectPr>
      </w:pPr>
    </w:p>
    <w:p w14:paraId="7FD96BEB" w14:textId="77777777" w:rsidR="00212F7D" w:rsidRPr="00212F7D" w:rsidRDefault="00212F7D" w:rsidP="00212F7D">
      <w:pPr>
        <w:spacing w:after="160" w:line="259" w:lineRule="auto"/>
        <w:rPr>
          <w:rFonts w:ascii="Calibri" w:eastAsia="Calibri" w:hAnsi="Calibri"/>
          <w:noProof/>
          <w:sz w:val="22"/>
          <w:szCs w:val="22"/>
        </w:rPr>
      </w:pPr>
    </w:p>
    <w:p w14:paraId="7DADE845" w14:textId="77777777" w:rsidR="00AE1C4C" w:rsidRDefault="00212F7D" w:rsidP="00212F7D">
      <w:pPr>
        <w:tabs>
          <w:tab w:val="left" w:pos="5387"/>
        </w:tabs>
        <w:rPr>
          <w:bCs/>
          <w:color w:val="000000"/>
          <w:sz w:val="18"/>
          <w:szCs w:val="18"/>
        </w:rPr>
      </w:pPr>
      <w:r w:rsidRPr="00212F7D">
        <w:rPr>
          <w:bCs/>
          <w:color w:val="000000"/>
          <w:sz w:val="18"/>
          <w:szCs w:val="18"/>
        </w:rPr>
        <w:tab/>
      </w:r>
    </w:p>
    <w:p w14:paraId="14E71974" w14:textId="77777777" w:rsidR="00AE1C4C" w:rsidRDefault="00AE1C4C">
      <w:pPr>
        <w:spacing w:after="160" w:line="259" w:lineRule="auto"/>
        <w:rPr>
          <w:bCs/>
          <w:color w:val="000000"/>
          <w:sz w:val="18"/>
          <w:szCs w:val="18"/>
        </w:rPr>
      </w:pPr>
      <w:r>
        <w:rPr>
          <w:bCs/>
          <w:color w:val="000000"/>
          <w:sz w:val="18"/>
          <w:szCs w:val="18"/>
        </w:rPr>
        <w:br w:type="page"/>
      </w:r>
    </w:p>
    <w:p w14:paraId="05B45CFB" w14:textId="13B4A9E9" w:rsidR="00212F7D" w:rsidRPr="00212F7D" w:rsidRDefault="00212F7D" w:rsidP="00AE1C4C">
      <w:pPr>
        <w:tabs>
          <w:tab w:val="left" w:pos="5387"/>
        </w:tabs>
        <w:jc w:val="right"/>
        <w:rPr>
          <w:bCs/>
          <w:color w:val="000000"/>
          <w:sz w:val="18"/>
          <w:szCs w:val="18"/>
        </w:rPr>
      </w:pPr>
      <w:r w:rsidRPr="00212F7D">
        <w:rPr>
          <w:bCs/>
          <w:color w:val="000000"/>
          <w:sz w:val="18"/>
          <w:szCs w:val="18"/>
        </w:rPr>
        <w:lastRenderedPageBreak/>
        <w:t xml:space="preserve">2.pielikums </w:t>
      </w:r>
    </w:p>
    <w:p w14:paraId="735FCFEA" w14:textId="77777777" w:rsidR="00212F7D" w:rsidRPr="00212F7D" w:rsidRDefault="00212F7D" w:rsidP="00212F7D">
      <w:pPr>
        <w:tabs>
          <w:tab w:val="left" w:pos="5387"/>
        </w:tabs>
        <w:jc w:val="center"/>
        <w:rPr>
          <w:bCs/>
          <w:sz w:val="18"/>
          <w:szCs w:val="18"/>
        </w:rPr>
      </w:pPr>
      <w:r w:rsidRPr="00212F7D">
        <w:rPr>
          <w:bCs/>
          <w:sz w:val="18"/>
          <w:szCs w:val="18"/>
        </w:rPr>
        <w:t xml:space="preserve">                                                                                                                       nekustamā īpašuma ar kadastra numuru 5001 007 0270</w:t>
      </w:r>
    </w:p>
    <w:p w14:paraId="3DB82FD5" w14:textId="77777777" w:rsidR="00212F7D" w:rsidRPr="00212F7D" w:rsidRDefault="00212F7D" w:rsidP="00212F7D">
      <w:pPr>
        <w:tabs>
          <w:tab w:val="left" w:pos="5387"/>
        </w:tabs>
        <w:jc w:val="center"/>
        <w:rPr>
          <w:bCs/>
          <w:sz w:val="18"/>
          <w:szCs w:val="18"/>
        </w:rPr>
      </w:pPr>
      <w:r w:rsidRPr="00212F7D">
        <w:rPr>
          <w:bCs/>
          <w:sz w:val="18"/>
          <w:szCs w:val="18"/>
        </w:rPr>
        <w:t xml:space="preserve">                                                                                                              un adresi: Zaļā iela 3, Gulbene, Gulbenes novads, </w:t>
      </w:r>
    </w:p>
    <w:p w14:paraId="5E0FC08A" w14:textId="77777777" w:rsidR="00212F7D" w:rsidRPr="00212F7D" w:rsidRDefault="00212F7D" w:rsidP="00212F7D">
      <w:pPr>
        <w:tabs>
          <w:tab w:val="left" w:pos="5387"/>
        </w:tabs>
        <w:rPr>
          <w:bCs/>
          <w:sz w:val="18"/>
          <w:szCs w:val="18"/>
        </w:rPr>
      </w:pPr>
      <w:r w:rsidRPr="00212F7D">
        <w:rPr>
          <w:bCs/>
          <w:sz w:val="18"/>
          <w:szCs w:val="18"/>
        </w:rPr>
        <w:t xml:space="preserve">                                                                                                                        ražošanas/noliktavas ēkas daļas 421,83 m</w:t>
      </w:r>
      <w:r w:rsidRPr="00212F7D">
        <w:rPr>
          <w:bCs/>
          <w:sz w:val="18"/>
          <w:szCs w:val="18"/>
          <w:vertAlign w:val="superscript"/>
        </w:rPr>
        <w:t>2</w:t>
      </w:r>
      <w:r w:rsidRPr="00212F7D">
        <w:rPr>
          <w:bCs/>
          <w:sz w:val="18"/>
          <w:szCs w:val="18"/>
        </w:rPr>
        <w:t xml:space="preserve"> </w:t>
      </w:r>
    </w:p>
    <w:p w14:paraId="1D5A56E3" w14:textId="77777777" w:rsidR="00212F7D" w:rsidRPr="00212F7D" w:rsidRDefault="00212F7D" w:rsidP="00212F7D">
      <w:pPr>
        <w:tabs>
          <w:tab w:val="left" w:pos="5387"/>
        </w:tabs>
        <w:rPr>
          <w:bCs/>
          <w:sz w:val="18"/>
          <w:szCs w:val="18"/>
        </w:rPr>
      </w:pPr>
      <w:r w:rsidRPr="00212F7D">
        <w:rPr>
          <w:bCs/>
          <w:sz w:val="18"/>
          <w:szCs w:val="18"/>
        </w:rPr>
        <w:tab/>
        <w:t xml:space="preserve">platībā un zemes vienības ar kadastra apzīmējumu </w:t>
      </w:r>
    </w:p>
    <w:p w14:paraId="2DC3F365" w14:textId="77777777" w:rsidR="00212F7D" w:rsidRPr="00212F7D" w:rsidRDefault="00212F7D" w:rsidP="00212F7D">
      <w:pPr>
        <w:tabs>
          <w:tab w:val="left" w:pos="5387"/>
        </w:tabs>
        <w:rPr>
          <w:bCs/>
          <w:sz w:val="18"/>
          <w:szCs w:val="18"/>
        </w:rPr>
      </w:pPr>
      <w:r w:rsidRPr="00212F7D">
        <w:rPr>
          <w:bCs/>
          <w:sz w:val="18"/>
          <w:szCs w:val="18"/>
        </w:rPr>
        <w:tab/>
        <w:t>5001 007 0270 daļas nomas tiesību pirmās</w:t>
      </w:r>
    </w:p>
    <w:p w14:paraId="515D349E" w14:textId="77777777" w:rsidR="00212F7D" w:rsidRPr="00212F7D" w:rsidRDefault="00212F7D" w:rsidP="00212F7D">
      <w:pPr>
        <w:tabs>
          <w:tab w:val="left" w:pos="5387"/>
        </w:tabs>
        <w:rPr>
          <w:bCs/>
          <w:sz w:val="18"/>
          <w:szCs w:val="18"/>
        </w:rPr>
      </w:pPr>
      <w:r w:rsidRPr="00212F7D">
        <w:rPr>
          <w:bCs/>
          <w:sz w:val="18"/>
          <w:szCs w:val="18"/>
        </w:rPr>
        <w:tab/>
        <w:t>izsoles noteikumiem</w:t>
      </w:r>
    </w:p>
    <w:p w14:paraId="7FB883CF" w14:textId="77777777" w:rsidR="00212F7D" w:rsidRPr="00212F7D" w:rsidRDefault="00212F7D" w:rsidP="00212F7D">
      <w:pPr>
        <w:widowControl w:val="0"/>
        <w:pBdr>
          <w:top w:val="nil"/>
          <w:left w:val="nil"/>
          <w:bottom w:val="nil"/>
          <w:right w:val="nil"/>
          <w:between w:val="nil"/>
        </w:pBdr>
        <w:ind w:right="-35"/>
        <w:jc w:val="center"/>
        <w:rPr>
          <w:b/>
          <w:color w:val="000000"/>
        </w:rPr>
      </w:pPr>
    </w:p>
    <w:p w14:paraId="64A5AA69" w14:textId="77777777" w:rsidR="00212F7D" w:rsidRPr="00212F7D" w:rsidRDefault="00212F7D" w:rsidP="00212F7D">
      <w:pPr>
        <w:jc w:val="center"/>
        <w:rPr>
          <w:rFonts w:eastAsia="Cambria"/>
          <w:bCs/>
        </w:rPr>
      </w:pPr>
      <w:r w:rsidRPr="00212F7D">
        <w:rPr>
          <w:b/>
          <w:color w:val="000000"/>
        </w:rPr>
        <w:t>PIETEIKUMS DALĪBAI MUTISKĀ IZSOLĒ</w:t>
      </w:r>
    </w:p>
    <w:p w14:paraId="4287750E" w14:textId="77777777" w:rsidR="00212F7D" w:rsidRPr="00212F7D" w:rsidRDefault="00212F7D" w:rsidP="00212F7D">
      <w:pPr>
        <w:jc w:val="center"/>
        <w:rPr>
          <w:rFonts w:eastAsia="Cambria"/>
          <w:b/>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12F7D" w:rsidRPr="00AE1C4C" w14:paraId="31CA2B50" w14:textId="77777777" w:rsidTr="006843B0">
        <w:trPr>
          <w:trHeight w:hRule="exact" w:val="567"/>
        </w:trPr>
        <w:tc>
          <w:tcPr>
            <w:tcW w:w="9466" w:type="dxa"/>
            <w:shd w:val="clear" w:color="auto" w:fill="F2F2F2"/>
            <w:tcMar>
              <w:top w:w="100" w:type="dxa"/>
              <w:left w:w="100" w:type="dxa"/>
              <w:bottom w:w="100" w:type="dxa"/>
              <w:right w:w="100" w:type="dxa"/>
            </w:tcMar>
            <w:vAlign w:val="center"/>
          </w:tcPr>
          <w:p w14:paraId="61A27E0A" w14:textId="7CD9A4A0" w:rsidR="00212F7D" w:rsidRPr="00AE1C4C" w:rsidRDefault="00212F7D" w:rsidP="00AE1C4C">
            <w:pPr>
              <w:pStyle w:val="Sarakstarindkopa"/>
              <w:widowControl w:val="0"/>
              <w:numPr>
                <w:ilvl w:val="0"/>
                <w:numId w:val="61"/>
              </w:numPr>
              <w:pBdr>
                <w:top w:val="nil"/>
                <w:left w:val="nil"/>
                <w:bottom w:val="nil"/>
                <w:right w:val="nil"/>
                <w:between w:val="nil"/>
              </w:pBdr>
              <w:spacing w:before="100" w:after="200" w:line="276" w:lineRule="auto"/>
              <w:rPr>
                <w:rFonts w:ascii="Times New Roman" w:hAnsi="Times New Roman"/>
                <w:color w:val="000000"/>
                <w:sz w:val="24"/>
                <w:szCs w:val="24"/>
              </w:rPr>
            </w:pPr>
            <w:r w:rsidRPr="00AE1C4C">
              <w:rPr>
                <w:rFonts w:ascii="Times New Roman" w:hAnsi="Times New Roman"/>
                <w:b/>
                <w:color w:val="000000"/>
                <w:sz w:val="24"/>
                <w:szCs w:val="24"/>
              </w:rPr>
              <w:t>INFORMĀCIJA PAR NOMAS OBJEKTU</w:t>
            </w:r>
          </w:p>
        </w:tc>
      </w:tr>
      <w:tr w:rsidR="00212F7D" w:rsidRPr="00AE1C4C" w14:paraId="0E7FF29B" w14:textId="77777777" w:rsidTr="006843B0">
        <w:trPr>
          <w:trHeight w:val="227"/>
        </w:trPr>
        <w:tc>
          <w:tcPr>
            <w:tcW w:w="9466" w:type="dxa"/>
            <w:tcBorders>
              <w:bottom w:val="single" w:sz="4" w:space="0" w:color="auto"/>
            </w:tcBorders>
            <w:shd w:val="clear" w:color="auto" w:fill="F2F2F2"/>
            <w:tcMar>
              <w:top w:w="100" w:type="dxa"/>
              <w:left w:w="100" w:type="dxa"/>
              <w:bottom w:w="100" w:type="dxa"/>
              <w:right w:w="100" w:type="dxa"/>
            </w:tcMar>
          </w:tcPr>
          <w:p w14:paraId="33EC6232" w14:textId="62794DE4" w:rsidR="00212F7D" w:rsidRPr="00AE1C4C" w:rsidRDefault="00212F7D" w:rsidP="00AE1C4C">
            <w:pPr>
              <w:pStyle w:val="Sarakstarindkopa"/>
              <w:widowControl w:val="0"/>
              <w:numPr>
                <w:ilvl w:val="1"/>
                <w:numId w:val="62"/>
              </w:numPr>
              <w:pBdr>
                <w:top w:val="nil"/>
                <w:left w:val="nil"/>
                <w:bottom w:val="nil"/>
                <w:right w:val="nil"/>
                <w:between w:val="nil"/>
              </w:pBdr>
              <w:tabs>
                <w:tab w:val="left" w:pos="453"/>
              </w:tabs>
              <w:spacing w:before="100" w:after="200" w:line="276" w:lineRule="auto"/>
              <w:rPr>
                <w:rFonts w:ascii="Times New Roman" w:hAnsi="Times New Roman"/>
                <w:b/>
                <w:color w:val="000000"/>
                <w:sz w:val="24"/>
                <w:szCs w:val="24"/>
              </w:rPr>
            </w:pPr>
            <w:r w:rsidRPr="00AE1C4C">
              <w:rPr>
                <w:rFonts w:ascii="Times New Roman" w:hAnsi="Times New Roman"/>
                <w:b/>
                <w:color w:val="000000"/>
                <w:sz w:val="24"/>
                <w:szCs w:val="24"/>
              </w:rPr>
              <w:t>Nomas objekts:</w:t>
            </w:r>
          </w:p>
        </w:tc>
      </w:tr>
      <w:tr w:rsidR="00212F7D" w:rsidRPr="00AE1C4C" w14:paraId="7ECE0376" w14:textId="77777777" w:rsidTr="006843B0">
        <w:trPr>
          <w:trHeight w:val="2404"/>
        </w:trPr>
        <w:tc>
          <w:tcPr>
            <w:tcW w:w="9466" w:type="dxa"/>
            <w:tcBorders>
              <w:top w:val="single" w:sz="4" w:space="0" w:color="auto"/>
            </w:tcBorders>
            <w:shd w:val="clear" w:color="auto" w:fill="auto"/>
            <w:tcMar>
              <w:top w:w="100" w:type="dxa"/>
              <w:left w:w="100" w:type="dxa"/>
              <w:bottom w:w="100" w:type="dxa"/>
              <w:right w:w="100" w:type="dxa"/>
            </w:tcMar>
          </w:tcPr>
          <w:p w14:paraId="5D8AE100" w14:textId="00DE6491" w:rsidR="00212F7D" w:rsidRPr="00AE1C4C" w:rsidRDefault="00212F7D" w:rsidP="00AE1C4C">
            <w:pPr>
              <w:pStyle w:val="Sarakstarindkopa"/>
              <w:numPr>
                <w:ilvl w:val="2"/>
                <w:numId w:val="62"/>
              </w:numPr>
              <w:tabs>
                <w:tab w:val="left" w:pos="745"/>
              </w:tabs>
              <w:spacing w:before="100" w:after="200" w:line="276" w:lineRule="auto"/>
              <w:ind w:left="735" w:hanging="709"/>
              <w:jc w:val="both"/>
              <w:rPr>
                <w:rFonts w:ascii="Times New Roman" w:eastAsia="Cambria" w:hAnsi="Times New Roman"/>
                <w:sz w:val="24"/>
                <w:szCs w:val="24"/>
              </w:rPr>
            </w:pPr>
            <w:r w:rsidRPr="00AE1C4C">
              <w:rPr>
                <w:rFonts w:ascii="Times New Roman" w:eastAsia="Cambria" w:hAnsi="Times New Roman"/>
                <w:sz w:val="24"/>
                <w:szCs w:val="24"/>
              </w:rPr>
              <w:t>Gulbenes novada pašvaldības nekustamajā īpašumā ar kadastra numuru 5001 007 0270 un adresi: Zaļā iela 3, Gulbene, Gulbenes novads, izbūvējamā ražošanas ēkas daļa 421,83 m</w:t>
            </w:r>
            <w:r w:rsidRPr="00AE1C4C">
              <w:rPr>
                <w:rFonts w:ascii="Times New Roman" w:eastAsia="Cambria" w:hAnsi="Times New Roman"/>
                <w:sz w:val="24"/>
                <w:szCs w:val="24"/>
                <w:vertAlign w:val="superscript"/>
              </w:rPr>
              <w:t>2</w:t>
            </w:r>
            <w:r w:rsidRPr="00AE1C4C">
              <w:rPr>
                <w:rFonts w:ascii="Times New Roman" w:eastAsia="Cambria" w:hAnsi="Times New Roman"/>
                <w:sz w:val="24"/>
                <w:szCs w:val="24"/>
              </w:rPr>
              <w:t xml:space="preserve"> platībā, tai skaitā biroja telpas, palīgtelpas un </w:t>
            </w:r>
            <w:proofErr w:type="spellStart"/>
            <w:r w:rsidRPr="00AE1C4C">
              <w:rPr>
                <w:rFonts w:ascii="Times New Roman" w:eastAsia="Cambria" w:hAnsi="Times New Roman"/>
                <w:sz w:val="24"/>
                <w:szCs w:val="24"/>
              </w:rPr>
              <w:t>ārtelpa</w:t>
            </w:r>
            <w:proofErr w:type="spellEnd"/>
            <w:r w:rsidRPr="00AE1C4C">
              <w:rPr>
                <w:rFonts w:ascii="Times New Roman" w:eastAsia="Cambria" w:hAnsi="Times New Roman"/>
                <w:sz w:val="24"/>
                <w:szCs w:val="24"/>
              </w:rPr>
              <w:t xml:space="preserve"> (nojume) (turpmāk – Ēka);</w:t>
            </w:r>
          </w:p>
          <w:p w14:paraId="33E69BC9" w14:textId="77777777" w:rsidR="00212F7D" w:rsidRPr="00AE1C4C" w:rsidRDefault="00212F7D" w:rsidP="00AE1C4C">
            <w:pPr>
              <w:numPr>
                <w:ilvl w:val="2"/>
                <w:numId w:val="62"/>
              </w:numPr>
              <w:tabs>
                <w:tab w:val="left" w:pos="745"/>
              </w:tabs>
              <w:spacing w:before="100" w:after="200" w:line="276" w:lineRule="auto"/>
              <w:ind w:left="743" w:hanging="743"/>
              <w:contextualSpacing/>
              <w:jc w:val="both"/>
              <w:rPr>
                <w:rFonts w:eastAsia="Cambria"/>
              </w:rPr>
            </w:pPr>
            <w:r w:rsidRPr="00AE1C4C">
              <w:rPr>
                <w:rFonts w:eastAsia="Cambria"/>
              </w:rPr>
              <w:t>ar Ēku neatdalāmi saistītās, izbūvējamās būves, kas paredzētas Ēkas nomnieku koplietošanai, un kas nav nodotas atsevišķā lietošanā citām personām, tai skaitā brauktuve un stāvlaukums ar apgaismojumu (betona bruģakmens segums) (turpmāk – Inženierbūve);</w:t>
            </w:r>
          </w:p>
          <w:p w14:paraId="30F33F3E" w14:textId="77777777" w:rsidR="00212F7D" w:rsidRPr="00AE1C4C" w:rsidRDefault="00212F7D" w:rsidP="00AE1C4C">
            <w:pPr>
              <w:numPr>
                <w:ilvl w:val="2"/>
                <w:numId w:val="62"/>
              </w:numPr>
              <w:tabs>
                <w:tab w:val="left" w:pos="745"/>
              </w:tabs>
              <w:spacing w:before="100" w:after="200" w:line="276" w:lineRule="auto"/>
              <w:ind w:left="743" w:hanging="743"/>
              <w:contextualSpacing/>
              <w:jc w:val="both"/>
              <w:rPr>
                <w:rFonts w:eastAsia="Cambria"/>
              </w:rPr>
            </w:pPr>
            <w:r w:rsidRPr="00AE1C4C">
              <w:rPr>
                <w:rFonts w:eastAsia="Cambria"/>
              </w:rPr>
              <w:t>Ēkai un Inženierbūvēm piesaistītās zemes vienības, kadastra apzīmējums 5001 007 0270, daļas 3664 m</w:t>
            </w:r>
            <w:r w:rsidRPr="00AE1C4C">
              <w:rPr>
                <w:rFonts w:eastAsia="Cambria"/>
                <w:vertAlign w:val="superscript"/>
              </w:rPr>
              <w:t>2</w:t>
            </w:r>
            <w:r w:rsidRPr="00AE1C4C">
              <w:rPr>
                <w:rFonts w:eastAsia="Cambria"/>
              </w:rPr>
              <w:t xml:space="preserve"> platībā 1482/3664 domājamā daļa (turpmāk – Zemesgabals).</w:t>
            </w:r>
          </w:p>
        </w:tc>
      </w:tr>
      <w:tr w:rsidR="00212F7D" w:rsidRPr="00212F7D" w14:paraId="6A1D7BBA" w14:textId="77777777" w:rsidTr="006843B0">
        <w:trPr>
          <w:trHeight w:val="20"/>
        </w:trPr>
        <w:tc>
          <w:tcPr>
            <w:tcW w:w="9466" w:type="dxa"/>
            <w:shd w:val="clear" w:color="auto" w:fill="F2F2F2"/>
            <w:tcMar>
              <w:top w:w="100" w:type="dxa"/>
              <w:left w:w="100" w:type="dxa"/>
              <w:bottom w:w="100" w:type="dxa"/>
              <w:right w:w="100" w:type="dxa"/>
            </w:tcMar>
          </w:tcPr>
          <w:p w14:paraId="4067D32F" w14:textId="77777777" w:rsidR="00212F7D" w:rsidRPr="00212F7D" w:rsidRDefault="00212F7D" w:rsidP="00AE1C4C">
            <w:pPr>
              <w:widowControl w:val="0"/>
              <w:numPr>
                <w:ilvl w:val="1"/>
                <w:numId w:val="62"/>
              </w:numPr>
              <w:pBdr>
                <w:top w:val="nil"/>
                <w:left w:val="nil"/>
                <w:bottom w:val="nil"/>
                <w:right w:val="nil"/>
                <w:between w:val="nil"/>
              </w:pBdr>
              <w:spacing w:before="100" w:after="200" w:line="276" w:lineRule="auto"/>
              <w:ind w:left="465" w:hanging="465"/>
              <w:contextualSpacing/>
              <w:rPr>
                <w:color w:val="000000"/>
              </w:rPr>
            </w:pPr>
            <w:r w:rsidRPr="00212F7D">
              <w:rPr>
                <w:b/>
                <w:color w:val="000000"/>
              </w:rPr>
              <w:t>Kadastra numurs:</w:t>
            </w:r>
          </w:p>
        </w:tc>
      </w:tr>
      <w:tr w:rsidR="00212F7D" w:rsidRPr="00212F7D" w14:paraId="617FD137" w14:textId="77777777" w:rsidTr="006843B0">
        <w:trPr>
          <w:trHeight w:val="19"/>
        </w:trPr>
        <w:tc>
          <w:tcPr>
            <w:tcW w:w="9466" w:type="dxa"/>
            <w:shd w:val="clear" w:color="auto" w:fill="auto"/>
            <w:tcMar>
              <w:top w:w="100" w:type="dxa"/>
              <w:left w:w="100" w:type="dxa"/>
              <w:bottom w:w="100" w:type="dxa"/>
              <w:right w:w="100" w:type="dxa"/>
            </w:tcMar>
          </w:tcPr>
          <w:p w14:paraId="08207D9E" w14:textId="77777777" w:rsidR="00212F7D" w:rsidRPr="00212F7D" w:rsidRDefault="00212F7D" w:rsidP="00212F7D">
            <w:pPr>
              <w:widowControl w:val="0"/>
              <w:pBdr>
                <w:top w:val="nil"/>
                <w:left w:val="nil"/>
                <w:bottom w:val="nil"/>
                <w:right w:val="nil"/>
                <w:between w:val="nil"/>
              </w:pBdr>
              <w:rPr>
                <w:color w:val="000000"/>
              </w:rPr>
            </w:pPr>
            <w:r w:rsidRPr="00212F7D">
              <w:rPr>
                <w:rFonts w:eastAsia="Cambria"/>
              </w:rPr>
              <w:t>5001 007 0270</w:t>
            </w:r>
          </w:p>
        </w:tc>
      </w:tr>
      <w:tr w:rsidR="00212F7D" w:rsidRPr="00212F7D" w14:paraId="7048F708" w14:textId="77777777" w:rsidTr="006843B0">
        <w:trPr>
          <w:trHeight w:val="227"/>
        </w:trPr>
        <w:tc>
          <w:tcPr>
            <w:tcW w:w="9466" w:type="dxa"/>
            <w:shd w:val="clear" w:color="auto" w:fill="F2F2F2"/>
            <w:tcMar>
              <w:top w:w="100" w:type="dxa"/>
              <w:left w:w="100" w:type="dxa"/>
              <w:bottom w:w="100" w:type="dxa"/>
              <w:right w:w="100" w:type="dxa"/>
            </w:tcMar>
          </w:tcPr>
          <w:p w14:paraId="7F8A1B5F" w14:textId="77777777" w:rsidR="00212F7D" w:rsidRPr="00212F7D" w:rsidRDefault="00212F7D" w:rsidP="00AE1C4C">
            <w:pPr>
              <w:widowControl w:val="0"/>
              <w:numPr>
                <w:ilvl w:val="1"/>
                <w:numId w:val="62"/>
              </w:numPr>
              <w:pBdr>
                <w:top w:val="nil"/>
                <w:left w:val="nil"/>
                <w:bottom w:val="nil"/>
                <w:right w:val="nil"/>
                <w:between w:val="nil"/>
              </w:pBdr>
              <w:spacing w:before="100" w:after="200" w:line="276" w:lineRule="auto"/>
              <w:ind w:left="465" w:hanging="465"/>
              <w:contextualSpacing/>
              <w:rPr>
                <w:color w:val="000000"/>
              </w:rPr>
            </w:pPr>
            <w:r w:rsidRPr="00212F7D">
              <w:rPr>
                <w:b/>
                <w:color w:val="000000"/>
              </w:rPr>
              <w:t>Adrese:</w:t>
            </w:r>
          </w:p>
        </w:tc>
      </w:tr>
      <w:tr w:rsidR="00212F7D" w:rsidRPr="00212F7D" w14:paraId="597690AE" w14:textId="77777777" w:rsidTr="006843B0">
        <w:trPr>
          <w:trHeight w:val="19"/>
        </w:trPr>
        <w:tc>
          <w:tcPr>
            <w:tcW w:w="9466" w:type="dxa"/>
            <w:shd w:val="clear" w:color="auto" w:fill="auto"/>
            <w:tcMar>
              <w:top w:w="100" w:type="dxa"/>
              <w:left w:w="100" w:type="dxa"/>
              <w:bottom w:w="100" w:type="dxa"/>
              <w:right w:w="100" w:type="dxa"/>
            </w:tcMar>
          </w:tcPr>
          <w:p w14:paraId="3A39E0EC" w14:textId="77777777" w:rsidR="00212F7D" w:rsidRPr="00212F7D" w:rsidRDefault="00212F7D" w:rsidP="00212F7D">
            <w:pPr>
              <w:widowControl w:val="0"/>
              <w:pBdr>
                <w:top w:val="nil"/>
                <w:left w:val="nil"/>
                <w:bottom w:val="nil"/>
                <w:right w:val="nil"/>
                <w:between w:val="nil"/>
              </w:pBdr>
              <w:rPr>
                <w:color w:val="000000"/>
              </w:rPr>
            </w:pPr>
            <w:r w:rsidRPr="00212F7D">
              <w:rPr>
                <w:color w:val="000000"/>
              </w:rPr>
              <w:t>Zaļā iela 3, Gulbene, Gulbenes novads</w:t>
            </w:r>
          </w:p>
        </w:tc>
      </w:tr>
    </w:tbl>
    <w:p w14:paraId="34993FF9" w14:textId="77777777" w:rsidR="00212F7D" w:rsidRPr="00212F7D" w:rsidRDefault="00212F7D" w:rsidP="00212F7D">
      <w:pPr>
        <w:jc w:val="center"/>
        <w:rPr>
          <w:rFonts w:eastAsia="Cambria"/>
          <w:b/>
          <w:sz w:val="16"/>
          <w:szCs w:val="16"/>
        </w:rPr>
      </w:pPr>
    </w:p>
    <w:p w14:paraId="76380859" w14:textId="77777777" w:rsidR="00212F7D" w:rsidRPr="00212F7D" w:rsidRDefault="00212F7D" w:rsidP="00212F7D">
      <w:pPr>
        <w:jc w:val="center"/>
        <w:rPr>
          <w:rFonts w:eastAsia="Cambria"/>
          <w:b/>
          <w:sz w:val="16"/>
          <w:szCs w:val="16"/>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2"/>
        <w:gridCol w:w="520"/>
        <w:gridCol w:w="6074"/>
      </w:tblGrid>
      <w:tr w:rsidR="00212F7D" w:rsidRPr="00212F7D" w14:paraId="0334CCC4" w14:textId="77777777" w:rsidTr="006843B0">
        <w:trPr>
          <w:trHeight w:hRule="exact" w:val="567"/>
        </w:trPr>
        <w:tc>
          <w:tcPr>
            <w:tcW w:w="9466" w:type="dxa"/>
            <w:gridSpan w:val="3"/>
            <w:shd w:val="clear" w:color="auto" w:fill="F2F2F2"/>
            <w:tcMar>
              <w:top w:w="100" w:type="dxa"/>
              <w:left w:w="100" w:type="dxa"/>
              <w:bottom w:w="100" w:type="dxa"/>
              <w:right w:w="100" w:type="dxa"/>
            </w:tcMar>
            <w:vAlign w:val="center"/>
          </w:tcPr>
          <w:p w14:paraId="5EA536D1" w14:textId="77777777" w:rsidR="00212F7D" w:rsidRPr="00212F7D" w:rsidRDefault="00212F7D" w:rsidP="00AE1C4C">
            <w:pPr>
              <w:widowControl w:val="0"/>
              <w:numPr>
                <w:ilvl w:val="0"/>
                <w:numId w:val="62"/>
              </w:numPr>
              <w:pBdr>
                <w:top w:val="nil"/>
                <w:left w:val="nil"/>
                <w:bottom w:val="nil"/>
                <w:right w:val="nil"/>
                <w:between w:val="nil"/>
              </w:pBdr>
              <w:spacing w:before="100" w:after="200" w:line="276" w:lineRule="auto"/>
              <w:ind w:left="312" w:hanging="312"/>
              <w:rPr>
                <w:color w:val="000000"/>
              </w:rPr>
            </w:pPr>
            <w:r w:rsidRPr="00212F7D">
              <w:rPr>
                <w:b/>
                <w:color w:val="000000"/>
              </w:rPr>
              <w:t>INFORMĀCIJA PAR NOMAS TIESĪBU PRETENDENTU</w:t>
            </w:r>
          </w:p>
        </w:tc>
      </w:tr>
      <w:tr w:rsidR="00212F7D" w:rsidRPr="00212F7D" w14:paraId="244EEB8B" w14:textId="77777777" w:rsidTr="006843B0">
        <w:trPr>
          <w:trHeight w:val="227"/>
        </w:trPr>
        <w:tc>
          <w:tcPr>
            <w:tcW w:w="3392" w:type="dxa"/>
            <w:gridSpan w:val="2"/>
            <w:shd w:val="clear" w:color="auto" w:fill="F2F2F2"/>
            <w:tcMar>
              <w:top w:w="100" w:type="dxa"/>
              <w:left w:w="100" w:type="dxa"/>
              <w:bottom w:w="100" w:type="dxa"/>
              <w:right w:w="100" w:type="dxa"/>
            </w:tcMar>
          </w:tcPr>
          <w:p w14:paraId="1BA030B4"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Nosaukums:</w:t>
            </w:r>
          </w:p>
        </w:tc>
        <w:tc>
          <w:tcPr>
            <w:tcW w:w="6074" w:type="dxa"/>
            <w:shd w:val="clear" w:color="auto" w:fill="auto"/>
            <w:tcMar>
              <w:top w:w="100" w:type="dxa"/>
              <w:left w:w="100" w:type="dxa"/>
              <w:bottom w:w="100" w:type="dxa"/>
              <w:right w:w="100" w:type="dxa"/>
            </w:tcMar>
          </w:tcPr>
          <w:p w14:paraId="6B793764"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00C69AB6" w14:textId="77777777" w:rsidTr="006843B0">
        <w:trPr>
          <w:trHeight w:val="227"/>
        </w:trPr>
        <w:tc>
          <w:tcPr>
            <w:tcW w:w="3392" w:type="dxa"/>
            <w:gridSpan w:val="2"/>
            <w:shd w:val="clear" w:color="auto" w:fill="F2F2F2"/>
            <w:tcMar>
              <w:top w:w="100" w:type="dxa"/>
              <w:left w:w="100" w:type="dxa"/>
              <w:bottom w:w="100" w:type="dxa"/>
              <w:right w:w="100" w:type="dxa"/>
            </w:tcMar>
          </w:tcPr>
          <w:p w14:paraId="02AF02D9"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Reģistrācijas numurs:</w:t>
            </w:r>
          </w:p>
        </w:tc>
        <w:tc>
          <w:tcPr>
            <w:tcW w:w="6074" w:type="dxa"/>
            <w:shd w:val="clear" w:color="auto" w:fill="auto"/>
            <w:tcMar>
              <w:top w:w="100" w:type="dxa"/>
              <w:left w:w="100" w:type="dxa"/>
              <w:bottom w:w="100" w:type="dxa"/>
              <w:right w:w="100" w:type="dxa"/>
            </w:tcMar>
          </w:tcPr>
          <w:p w14:paraId="0F0D0006"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742EE69D" w14:textId="77777777" w:rsidTr="006843B0">
        <w:trPr>
          <w:trHeight w:val="227"/>
        </w:trPr>
        <w:tc>
          <w:tcPr>
            <w:tcW w:w="3392" w:type="dxa"/>
            <w:gridSpan w:val="2"/>
            <w:shd w:val="clear" w:color="auto" w:fill="F2F2F2"/>
            <w:tcMar>
              <w:top w:w="100" w:type="dxa"/>
              <w:left w:w="100" w:type="dxa"/>
              <w:bottom w:w="100" w:type="dxa"/>
              <w:right w:w="100" w:type="dxa"/>
            </w:tcMar>
          </w:tcPr>
          <w:p w14:paraId="5E29E8E5"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Juridiskā adrese:</w:t>
            </w:r>
          </w:p>
        </w:tc>
        <w:tc>
          <w:tcPr>
            <w:tcW w:w="6074" w:type="dxa"/>
            <w:shd w:val="clear" w:color="auto" w:fill="auto"/>
            <w:tcMar>
              <w:top w:w="100" w:type="dxa"/>
              <w:left w:w="100" w:type="dxa"/>
              <w:bottom w:w="100" w:type="dxa"/>
              <w:right w:w="100" w:type="dxa"/>
            </w:tcMar>
          </w:tcPr>
          <w:p w14:paraId="08D87C8D"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56BC16FC" w14:textId="77777777" w:rsidTr="006843B0">
        <w:trPr>
          <w:trHeight w:val="227"/>
        </w:trPr>
        <w:tc>
          <w:tcPr>
            <w:tcW w:w="3392" w:type="dxa"/>
            <w:gridSpan w:val="2"/>
            <w:shd w:val="clear" w:color="auto" w:fill="F2F2F2"/>
            <w:tcMar>
              <w:top w:w="100" w:type="dxa"/>
              <w:left w:w="100" w:type="dxa"/>
              <w:bottom w:w="100" w:type="dxa"/>
              <w:right w:w="100" w:type="dxa"/>
            </w:tcMar>
          </w:tcPr>
          <w:p w14:paraId="46521A7B"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Pasta adrese:</w:t>
            </w:r>
          </w:p>
        </w:tc>
        <w:tc>
          <w:tcPr>
            <w:tcW w:w="6074" w:type="dxa"/>
            <w:shd w:val="clear" w:color="auto" w:fill="auto"/>
            <w:tcMar>
              <w:top w:w="100" w:type="dxa"/>
              <w:left w:w="100" w:type="dxa"/>
              <w:bottom w:w="100" w:type="dxa"/>
              <w:right w:w="100" w:type="dxa"/>
            </w:tcMar>
          </w:tcPr>
          <w:p w14:paraId="56CECDDA"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7DFF8D4B" w14:textId="77777777" w:rsidTr="006843B0">
        <w:trPr>
          <w:trHeight w:val="227"/>
        </w:trPr>
        <w:tc>
          <w:tcPr>
            <w:tcW w:w="3392" w:type="dxa"/>
            <w:gridSpan w:val="2"/>
            <w:shd w:val="clear" w:color="auto" w:fill="F2F2F2"/>
            <w:tcMar>
              <w:top w:w="100" w:type="dxa"/>
              <w:left w:w="100" w:type="dxa"/>
              <w:bottom w:w="100" w:type="dxa"/>
              <w:right w:w="100" w:type="dxa"/>
            </w:tcMar>
          </w:tcPr>
          <w:p w14:paraId="08CAA5E1"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Tālrunis:</w:t>
            </w:r>
          </w:p>
        </w:tc>
        <w:tc>
          <w:tcPr>
            <w:tcW w:w="6074" w:type="dxa"/>
            <w:shd w:val="clear" w:color="auto" w:fill="auto"/>
            <w:tcMar>
              <w:top w:w="100" w:type="dxa"/>
              <w:left w:w="100" w:type="dxa"/>
              <w:bottom w:w="100" w:type="dxa"/>
              <w:right w:w="100" w:type="dxa"/>
            </w:tcMar>
          </w:tcPr>
          <w:p w14:paraId="614A6488"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23411A90" w14:textId="77777777" w:rsidTr="006843B0">
        <w:trPr>
          <w:trHeight w:val="227"/>
        </w:trPr>
        <w:tc>
          <w:tcPr>
            <w:tcW w:w="3392" w:type="dxa"/>
            <w:gridSpan w:val="2"/>
            <w:shd w:val="clear" w:color="auto" w:fill="F2F2F2"/>
            <w:tcMar>
              <w:top w:w="100" w:type="dxa"/>
              <w:left w:w="100" w:type="dxa"/>
              <w:bottom w:w="100" w:type="dxa"/>
              <w:right w:w="100" w:type="dxa"/>
            </w:tcMar>
          </w:tcPr>
          <w:p w14:paraId="4FDC78EC" w14:textId="77777777" w:rsidR="00212F7D" w:rsidRPr="00212F7D" w:rsidRDefault="00212F7D" w:rsidP="00212F7D">
            <w:pPr>
              <w:widowControl w:val="0"/>
              <w:pBdr>
                <w:top w:val="nil"/>
                <w:left w:val="nil"/>
                <w:bottom w:val="nil"/>
                <w:right w:val="nil"/>
                <w:between w:val="nil"/>
              </w:pBdr>
              <w:rPr>
                <w:color w:val="000000"/>
              </w:rPr>
            </w:pPr>
            <w:r w:rsidRPr="00212F7D">
              <w:rPr>
                <w:b/>
                <w:color w:val="000000"/>
              </w:rPr>
              <w:t>E-adrese vai e-pasts:</w:t>
            </w:r>
            <w:r w:rsidRPr="00212F7D">
              <w:rPr>
                <w:color w:val="000000"/>
              </w:rPr>
              <w:t xml:space="preserve"> </w:t>
            </w:r>
          </w:p>
        </w:tc>
        <w:tc>
          <w:tcPr>
            <w:tcW w:w="6074" w:type="dxa"/>
            <w:shd w:val="clear" w:color="auto" w:fill="auto"/>
            <w:tcMar>
              <w:top w:w="100" w:type="dxa"/>
              <w:left w:w="100" w:type="dxa"/>
              <w:bottom w:w="100" w:type="dxa"/>
              <w:right w:w="100" w:type="dxa"/>
            </w:tcMar>
          </w:tcPr>
          <w:p w14:paraId="5817C72E"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3DCAB162" w14:textId="77777777" w:rsidTr="006843B0">
        <w:trPr>
          <w:trHeight w:val="227"/>
        </w:trPr>
        <w:tc>
          <w:tcPr>
            <w:tcW w:w="3392" w:type="dxa"/>
            <w:gridSpan w:val="2"/>
            <w:shd w:val="clear" w:color="auto" w:fill="F2F2F2"/>
            <w:tcMar>
              <w:top w:w="100" w:type="dxa"/>
              <w:left w:w="100" w:type="dxa"/>
              <w:bottom w:w="100" w:type="dxa"/>
              <w:right w:w="100" w:type="dxa"/>
            </w:tcMar>
          </w:tcPr>
          <w:p w14:paraId="13A4BA8A"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 xml:space="preserve">Bankas </w:t>
            </w:r>
            <w:r w:rsidRPr="00212F7D">
              <w:rPr>
                <w:rFonts w:eastAsia="Cambria"/>
                <w:b/>
              </w:rPr>
              <w:t xml:space="preserve">nosaukums: </w:t>
            </w:r>
          </w:p>
        </w:tc>
        <w:tc>
          <w:tcPr>
            <w:tcW w:w="6074" w:type="dxa"/>
            <w:shd w:val="clear" w:color="auto" w:fill="auto"/>
            <w:tcMar>
              <w:top w:w="100" w:type="dxa"/>
              <w:left w:w="100" w:type="dxa"/>
              <w:bottom w:w="100" w:type="dxa"/>
              <w:right w:w="100" w:type="dxa"/>
            </w:tcMar>
          </w:tcPr>
          <w:p w14:paraId="31950AC3"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6A96EA13" w14:textId="77777777" w:rsidTr="006843B0">
        <w:trPr>
          <w:trHeight w:val="227"/>
        </w:trPr>
        <w:tc>
          <w:tcPr>
            <w:tcW w:w="3392" w:type="dxa"/>
            <w:gridSpan w:val="2"/>
            <w:shd w:val="clear" w:color="auto" w:fill="F2F2F2"/>
            <w:tcMar>
              <w:top w:w="100" w:type="dxa"/>
              <w:left w:w="100" w:type="dxa"/>
              <w:bottom w:w="100" w:type="dxa"/>
              <w:right w:w="100" w:type="dxa"/>
            </w:tcMar>
          </w:tcPr>
          <w:p w14:paraId="2403CE93"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Bankas kods:</w:t>
            </w:r>
          </w:p>
        </w:tc>
        <w:tc>
          <w:tcPr>
            <w:tcW w:w="6074" w:type="dxa"/>
            <w:shd w:val="clear" w:color="auto" w:fill="auto"/>
            <w:tcMar>
              <w:top w:w="100" w:type="dxa"/>
              <w:left w:w="100" w:type="dxa"/>
              <w:bottom w:w="100" w:type="dxa"/>
              <w:right w:w="100" w:type="dxa"/>
            </w:tcMar>
          </w:tcPr>
          <w:p w14:paraId="4118AC4D"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46410671" w14:textId="77777777" w:rsidTr="006843B0">
        <w:trPr>
          <w:trHeight w:val="227"/>
        </w:trPr>
        <w:tc>
          <w:tcPr>
            <w:tcW w:w="3392" w:type="dxa"/>
            <w:gridSpan w:val="2"/>
            <w:shd w:val="clear" w:color="auto" w:fill="F2F2F2"/>
            <w:tcMar>
              <w:top w:w="100" w:type="dxa"/>
              <w:left w:w="100" w:type="dxa"/>
              <w:bottom w:w="100" w:type="dxa"/>
              <w:right w:w="100" w:type="dxa"/>
            </w:tcMar>
          </w:tcPr>
          <w:p w14:paraId="3A9ECE84"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Konta numurs:</w:t>
            </w:r>
          </w:p>
        </w:tc>
        <w:tc>
          <w:tcPr>
            <w:tcW w:w="6074" w:type="dxa"/>
            <w:shd w:val="clear" w:color="auto" w:fill="auto"/>
            <w:tcMar>
              <w:top w:w="100" w:type="dxa"/>
              <w:left w:w="100" w:type="dxa"/>
              <w:bottom w:w="100" w:type="dxa"/>
              <w:right w:w="100" w:type="dxa"/>
            </w:tcMar>
          </w:tcPr>
          <w:p w14:paraId="79658234"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0E119424" w14:textId="77777777" w:rsidTr="006843B0">
        <w:trPr>
          <w:trHeight w:val="510"/>
        </w:trPr>
        <w:tc>
          <w:tcPr>
            <w:tcW w:w="3392" w:type="dxa"/>
            <w:gridSpan w:val="2"/>
            <w:shd w:val="clear" w:color="auto" w:fill="F2F2F2"/>
            <w:tcMar>
              <w:top w:w="100" w:type="dxa"/>
              <w:left w:w="100" w:type="dxa"/>
              <w:bottom w:w="100" w:type="dxa"/>
              <w:right w:w="100" w:type="dxa"/>
            </w:tcMar>
          </w:tcPr>
          <w:p w14:paraId="47A0F923" w14:textId="77777777" w:rsidR="00212F7D" w:rsidRPr="00212F7D" w:rsidRDefault="00212F7D" w:rsidP="00212F7D">
            <w:pPr>
              <w:widowControl w:val="0"/>
              <w:pBdr>
                <w:top w:val="nil"/>
                <w:left w:val="nil"/>
                <w:bottom w:val="nil"/>
                <w:right w:val="nil"/>
                <w:between w:val="nil"/>
              </w:pBdr>
              <w:jc w:val="both"/>
              <w:rPr>
                <w:b/>
                <w:color w:val="000000"/>
              </w:rPr>
            </w:pPr>
            <w:proofErr w:type="spellStart"/>
            <w:r w:rsidRPr="00212F7D">
              <w:rPr>
                <w:b/>
                <w:color w:val="000000"/>
              </w:rPr>
              <w:lastRenderedPageBreak/>
              <w:t>Pārstāvēttiesīgā</w:t>
            </w:r>
            <w:proofErr w:type="spellEnd"/>
            <w:r w:rsidRPr="00212F7D">
              <w:rPr>
                <w:b/>
                <w:color w:val="000000"/>
              </w:rPr>
              <w:t xml:space="preserve"> persona</w:t>
            </w:r>
          </w:p>
          <w:p w14:paraId="058296A0" w14:textId="77777777" w:rsidR="00212F7D" w:rsidRPr="00212F7D" w:rsidRDefault="00212F7D" w:rsidP="00212F7D">
            <w:pPr>
              <w:widowControl w:val="0"/>
              <w:pBdr>
                <w:top w:val="nil"/>
                <w:left w:val="nil"/>
                <w:bottom w:val="nil"/>
                <w:right w:val="nil"/>
                <w:between w:val="nil"/>
              </w:pBdr>
              <w:jc w:val="both"/>
              <w:rPr>
                <w:b/>
                <w:color w:val="000000"/>
              </w:rPr>
            </w:pPr>
            <w:r w:rsidRPr="00212F7D">
              <w:rPr>
                <w:i/>
                <w:color w:val="000000"/>
                <w:sz w:val="20"/>
                <w:szCs w:val="20"/>
              </w:rPr>
              <w:t>(amats, vārds, uzvārds, personas kods)</w:t>
            </w:r>
            <w:r w:rsidRPr="00212F7D">
              <w:rPr>
                <w:b/>
                <w:color w:val="000000"/>
                <w:sz w:val="20"/>
                <w:szCs w:val="20"/>
              </w:rPr>
              <w:t>:</w:t>
            </w:r>
          </w:p>
        </w:tc>
        <w:tc>
          <w:tcPr>
            <w:tcW w:w="6074" w:type="dxa"/>
            <w:shd w:val="clear" w:color="auto" w:fill="auto"/>
            <w:tcMar>
              <w:top w:w="100" w:type="dxa"/>
              <w:left w:w="100" w:type="dxa"/>
              <w:bottom w:w="100" w:type="dxa"/>
              <w:right w:w="100" w:type="dxa"/>
            </w:tcMar>
          </w:tcPr>
          <w:p w14:paraId="7DD9229B"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2EC3AE35" w14:textId="77777777" w:rsidTr="006843B0">
        <w:trPr>
          <w:trHeight w:val="454"/>
        </w:trPr>
        <w:tc>
          <w:tcPr>
            <w:tcW w:w="3392" w:type="dxa"/>
            <w:gridSpan w:val="2"/>
            <w:shd w:val="clear" w:color="auto" w:fill="F2F2F2"/>
            <w:tcMar>
              <w:top w:w="100" w:type="dxa"/>
              <w:left w:w="100" w:type="dxa"/>
              <w:bottom w:w="100" w:type="dxa"/>
              <w:right w:w="100" w:type="dxa"/>
            </w:tcMar>
          </w:tcPr>
          <w:p w14:paraId="536CD80F" w14:textId="77777777" w:rsidR="00212F7D" w:rsidRPr="00212F7D" w:rsidRDefault="00212F7D" w:rsidP="00212F7D">
            <w:pPr>
              <w:widowControl w:val="0"/>
              <w:pBdr>
                <w:top w:val="nil"/>
                <w:left w:val="nil"/>
                <w:bottom w:val="nil"/>
                <w:right w:val="nil"/>
                <w:between w:val="nil"/>
              </w:pBdr>
              <w:rPr>
                <w:b/>
                <w:color w:val="000000"/>
              </w:rPr>
            </w:pPr>
            <w:r w:rsidRPr="00212F7D">
              <w:rPr>
                <w:b/>
                <w:color w:val="000000"/>
              </w:rPr>
              <w:t xml:space="preserve">Pilnvarotā persona  </w:t>
            </w:r>
          </w:p>
          <w:p w14:paraId="11A98D05" w14:textId="77777777" w:rsidR="00212F7D" w:rsidRPr="00212F7D" w:rsidRDefault="00212F7D" w:rsidP="00212F7D">
            <w:pPr>
              <w:widowControl w:val="0"/>
              <w:pBdr>
                <w:top w:val="nil"/>
                <w:left w:val="nil"/>
                <w:bottom w:val="nil"/>
                <w:right w:val="nil"/>
                <w:between w:val="nil"/>
              </w:pBdr>
              <w:rPr>
                <w:b/>
                <w:color w:val="000000"/>
              </w:rPr>
            </w:pPr>
            <w:r w:rsidRPr="00212F7D">
              <w:rPr>
                <w:i/>
                <w:color w:val="000000"/>
                <w:sz w:val="20"/>
                <w:szCs w:val="20"/>
              </w:rPr>
              <w:t>(vārds, uzvārds, personas kods)</w:t>
            </w:r>
            <w:r w:rsidRPr="00212F7D">
              <w:rPr>
                <w:b/>
                <w:color w:val="000000"/>
                <w:sz w:val="20"/>
                <w:szCs w:val="20"/>
              </w:rPr>
              <w:t>:</w:t>
            </w:r>
          </w:p>
        </w:tc>
        <w:tc>
          <w:tcPr>
            <w:tcW w:w="6074" w:type="dxa"/>
            <w:shd w:val="clear" w:color="auto" w:fill="auto"/>
            <w:tcMar>
              <w:top w:w="100" w:type="dxa"/>
              <w:left w:w="100" w:type="dxa"/>
              <w:bottom w:w="100" w:type="dxa"/>
              <w:right w:w="100" w:type="dxa"/>
            </w:tcMar>
          </w:tcPr>
          <w:p w14:paraId="3093BCED"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09A8BE15" w14:textId="77777777" w:rsidTr="006843B0">
        <w:trPr>
          <w:trHeight w:hRule="exact" w:val="567"/>
        </w:trPr>
        <w:tc>
          <w:tcPr>
            <w:tcW w:w="9466" w:type="dxa"/>
            <w:gridSpan w:val="3"/>
            <w:shd w:val="clear" w:color="auto" w:fill="F2F2F2"/>
            <w:tcMar>
              <w:top w:w="100" w:type="dxa"/>
              <w:left w:w="100" w:type="dxa"/>
              <w:bottom w:w="100" w:type="dxa"/>
              <w:right w:w="100" w:type="dxa"/>
            </w:tcMar>
            <w:vAlign w:val="center"/>
          </w:tcPr>
          <w:p w14:paraId="23FF067D" w14:textId="77777777" w:rsidR="00212F7D" w:rsidRPr="00212F7D" w:rsidRDefault="00212F7D" w:rsidP="00212F7D">
            <w:pPr>
              <w:tabs>
                <w:tab w:val="left" w:pos="324"/>
              </w:tabs>
              <w:spacing w:line="276" w:lineRule="auto"/>
              <w:ind w:left="324" w:hanging="324"/>
              <w:rPr>
                <w:color w:val="000000"/>
              </w:rPr>
            </w:pPr>
            <w:r w:rsidRPr="00212F7D">
              <w:rPr>
                <w:b/>
                <w:color w:val="000000"/>
              </w:rPr>
              <w:t>3. INFORMĀCIJA PAR KOMERCSABIEDRĪBU</w:t>
            </w:r>
          </w:p>
        </w:tc>
      </w:tr>
      <w:tr w:rsidR="00212F7D" w:rsidRPr="00212F7D" w14:paraId="37418FAB" w14:textId="77777777" w:rsidTr="006843B0">
        <w:trPr>
          <w:trHeight w:val="340"/>
        </w:trPr>
        <w:tc>
          <w:tcPr>
            <w:tcW w:w="9466" w:type="dxa"/>
            <w:gridSpan w:val="3"/>
            <w:shd w:val="clear" w:color="auto" w:fill="F2F2F2"/>
            <w:tcMar>
              <w:top w:w="100" w:type="dxa"/>
              <w:left w:w="100" w:type="dxa"/>
              <w:bottom w:w="100" w:type="dxa"/>
              <w:right w:w="100" w:type="dxa"/>
            </w:tcMar>
          </w:tcPr>
          <w:p w14:paraId="2990E8D9" w14:textId="77777777" w:rsidR="00212F7D" w:rsidRPr="00212F7D" w:rsidRDefault="00212F7D" w:rsidP="00212F7D">
            <w:pPr>
              <w:widowControl w:val="0"/>
              <w:pBdr>
                <w:top w:val="nil"/>
                <w:left w:val="nil"/>
                <w:bottom w:val="nil"/>
                <w:right w:val="nil"/>
                <w:between w:val="nil"/>
              </w:pBdr>
              <w:jc w:val="both"/>
              <w:rPr>
                <w:b/>
                <w:bCs/>
                <w:color w:val="000000"/>
                <w:spacing w:val="20"/>
              </w:rPr>
            </w:pPr>
            <w:r w:rsidRPr="00212F7D">
              <w:rPr>
                <w:b/>
                <w:bCs/>
                <w:color w:val="000000"/>
              </w:rPr>
              <w:t xml:space="preserve">3.1. </w:t>
            </w:r>
            <w:r w:rsidRPr="00212F7D">
              <w:rPr>
                <w:rFonts w:eastAsia="Cambria"/>
                <w:b/>
                <w:bCs/>
              </w:rPr>
              <w:t>Komercsabiedrības</w:t>
            </w:r>
            <w:r w:rsidRPr="00212F7D">
              <w:rPr>
                <w:b/>
                <w:bCs/>
                <w:color w:val="000000"/>
              </w:rPr>
              <w:t xml:space="preserve"> veiktās komercdarbības apraksts, NACE kods</w:t>
            </w:r>
          </w:p>
        </w:tc>
      </w:tr>
      <w:tr w:rsidR="00212F7D" w:rsidRPr="00212F7D" w14:paraId="76219FB2" w14:textId="77777777" w:rsidTr="006843B0">
        <w:trPr>
          <w:trHeight w:val="1248"/>
        </w:trPr>
        <w:tc>
          <w:tcPr>
            <w:tcW w:w="9466" w:type="dxa"/>
            <w:gridSpan w:val="3"/>
            <w:tcBorders>
              <w:bottom w:val="single" w:sz="4" w:space="0" w:color="auto"/>
            </w:tcBorders>
            <w:shd w:val="clear" w:color="auto" w:fill="auto"/>
            <w:tcMar>
              <w:top w:w="100" w:type="dxa"/>
              <w:left w:w="100" w:type="dxa"/>
              <w:bottom w:w="100" w:type="dxa"/>
              <w:right w:w="100" w:type="dxa"/>
            </w:tcMar>
          </w:tcPr>
          <w:p w14:paraId="69316DDB" w14:textId="77777777" w:rsidR="00212F7D" w:rsidRPr="00212F7D" w:rsidRDefault="00212F7D" w:rsidP="00212F7D">
            <w:pPr>
              <w:widowControl w:val="0"/>
              <w:pBdr>
                <w:top w:val="nil"/>
                <w:left w:val="nil"/>
                <w:bottom w:val="nil"/>
                <w:right w:val="nil"/>
                <w:between w:val="nil"/>
              </w:pBdr>
              <w:rPr>
                <w:color w:val="000000"/>
              </w:rPr>
            </w:pPr>
          </w:p>
          <w:p w14:paraId="2850697D" w14:textId="77777777" w:rsidR="00212F7D" w:rsidRPr="00212F7D" w:rsidRDefault="00212F7D" w:rsidP="00212F7D">
            <w:pPr>
              <w:widowControl w:val="0"/>
              <w:pBdr>
                <w:top w:val="nil"/>
                <w:left w:val="nil"/>
                <w:bottom w:val="nil"/>
                <w:right w:val="nil"/>
                <w:between w:val="nil"/>
              </w:pBdr>
              <w:rPr>
                <w:color w:val="000000"/>
              </w:rPr>
            </w:pPr>
          </w:p>
          <w:p w14:paraId="2FEBAEB6" w14:textId="77777777" w:rsidR="00212F7D" w:rsidRPr="00212F7D" w:rsidRDefault="00212F7D" w:rsidP="00212F7D">
            <w:pPr>
              <w:widowControl w:val="0"/>
              <w:pBdr>
                <w:top w:val="nil"/>
                <w:left w:val="nil"/>
                <w:bottom w:val="nil"/>
                <w:right w:val="nil"/>
                <w:between w:val="nil"/>
              </w:pBdr>
              <w:rPr>
                <w:color w:val="000000"/>
              </w:rPr>
            </w:pPr>
          </w:p>
          <w:p w14:paraId="7F9A4ED6" w14:textId="77777777" w:rsidR="00212F7D" w:rsidRPr="00212F7D" w:rsidRDefault="00212F7D" w:rsidP="00212F7D">
            <w:pPr>
              <w:widowControl w:val="0"/>
              <w:pBdr>
                <w:top w:val="nil"/>
                <w:left w:val="nil"/>
                <w:bottom w:val="nil"/>
                <w:right w:val="nil"/>
                <w:between w:val="nil"/>
              </w:pBdr>
              <w:rPr>
                <w:color w:val="000000"/>
              </w:rPr>
            </w:pPr>
          </w:p>
          <w:p w14:paraId="5DCF55F6"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0FA08CB5" w14:textId="77777777" w:rsidTr="006843B0">
        <w:trPr>
          <w:trHeight w:val="340"/>
        </w:trPr>
        <w:tc>
          <w:tcPr>
            <w:tcW w:w="9466" w:type="dxa"/>
            <w:gridSpan w:val="3"/>
            <w:shd w:val="clear" w:color="auto" w:fill="F2F2F2"/>
            <w:tcMar>
              <w:top w:w="100" w:type="dxa"/>
              <w:left w:w="100" w:type="dxa"/>
              <w:bottom w:w="100" w:type="dxa"/>
              <w:right w:w="100" w:type="dxa"/>
            </w:tcMar>
          </w:tcPr>
          <w:p w14:paraId="02F86DFF" w14:textId="77777777" w:rsidR="00212F7D" w:rsidRPr="00212F7D" w:rsidRDefault="00212F7D" w:rsidP="00212F7D">
            <w:pPr>
              <w:widowControl w:val="0"/>
              <w:pBdr>
                <w:top w:val="nil"/>
                <w:left w:val="nil"/>
                <w:bottom w:val="nil"/>
                <w:right w:val="nil"/>
                <w:between w:val="nil"/>
              </w:pBdr>
              <w:jc w:val="both"/>
              <w:rPr>
                <w:color w:val="000000"/>
                <w:sz w:val="21"/>
                <w:szCs w:val="21"/>
              </w:rPr>
            </w:pPr>
            <w:r w:rsidRPr="00212F7D">
              <w:rPr>
                <w:b/>
                <w:bCs/>
                <w:color w:val="000000"/>
              </w:rPr>
              <w:t xml:space="preserve">3.2. </w:t>
            </w:r>
            <w:r w:rsidRPr="00212F7D">
              <w:rPr>
                <w:rFonts w:eastAsia="Cambria"/>
                <w:b/>
                <w:bCs/>
              </w:rPr>
              <w:t>Komercsabiedrības</w:t>
            </w:r>
            <w:r w:rsidRPr="00212F7D">
              <w:rPr>
                <w:b/>
                <w:bCs/>
                <w:color w:val="000000"/>
              </w:rPr>
              <w:t xml:space="preserve"> s</w:t>
            </w:r>
            <w:r w:rsidRPr="00212F7D">
              <w:rPr>
                <w:b/>
                <w:bCs/>
              </w:rPr>
              <w:t>niegto pakalpojumu/ražotās produkcijas apraksts, kvalitāte</w:t>
            </w:r>
          </w:p>
        </w:tc>
      </w:tr>
      <w:tr w:rsidR="00212F7D" w:rsidRPr="00212F7D" w14:paraId="545AC021" w14:textId="77777777" w:rsidTr="006843B0">
        <w:trPr>
          <w:trHeight w:val="16"/>
        </w:trPr>
        <w:tc>
          <w:tcPr>
            <w:tcW w:w="9466" w:type="dxa"/>
            <w:gridSpan w:val="3"/>
            <w:tcBorders>
              <w:top w:val="single" w:sz="4" w:space="0" w:color="auto"/>
            </w:tcBorders>
            <w:shd w:val="clear" w:color="auto" w:fill="auto"/>
            <w:tcMar>
              <w:top w:w="100" w:type="dxa"/>
              <w:left w:w="100" w:type="dxa"/>
              <w:bottom w:w="100" w:type="dxa"/>
              <w:right w:w="100" w:type="dxa"/>
            </w:tcMar>
          </w:tcPr>
          <w:p w14:paraId="1D42B0A8" w14:textId="77777777" w:rsidR="00212F7D" w:rsidRPr="00212F7D" w:rsidRDefault="00212F7D" w:rsidP="00212F7D">
            <w:pPr>
              <w:widowControl w:val="0"/>
              <w:pBdr>
                <w:top w:val="nil"/>
                <w:left w:val="nil"/>
                <w:bottom w:val="nil"/>
                <w:right w:val="nil"/>
                <w:between w:val="nil"/>
              </w:pBdr>
              <w:rPr>
                <w:color w:val="000000"/>
              </w:rPr>
            </w:pPr>
          </w:p>
          <w:p w14:paraId="227FF0A7" w14:textId="77777777" w:rsidR="00212F7D" w:rsidRPr="00212F7D" w:rsidRDefault="00212F7D" w:rsidP="00212F7D">
            <w:pPr>
              <w:widowControl w:val="0"/>
              <w:pBdr>
                <w:top w:val="nil"/>
                <w:left w:val="nil"/>
                <w:bottom w:val="nil"/>
                <w:right w:val="nil"/>
                <w:between w:val="nil"/>
              </w:pBdr>
              <w:rPr>
                <w:color w:val="000000"/>
              </w:rPr>
            </w:pPr>
          </w:p>
          <w:p w14:paraId="2140056B" w14:textId="77777777" w:rsidR="00212F7D" w:rsidRPr="00212F7D" w:rsidRDefault="00212F7D" w:rsidP="00212F7D">
            <w:pPr>
              <w:widowControl w:val="0"/>
              <w:pBdr>
                <w:top w:val="nil"/>
                <w:left w:val="nil"/>
                <w:bottom w:val="nil"/>
                <w:right w:val="nil"/>
                <w:between w:val="nil"/>
              </w:pBdr>
              <w:rPr>
                <w:color w:val="000000"/>
              </w:rPr>
            </w:pPr>
          </w:p>
          <w:p w14:paraId="301CB00A" w14:textId="77777777" w:rsidR="00212F7D" w:rsidRPr="00212F7D" w:rsidRDefault="00212F7D" w:rsidP="00212F7D">
            <w:pPr>
              <w:widowControl w:val="0"/>
              <w:pBdr>
                <w:top w:val="nil"/>
                <w:left w:val="nil"/>
                <w:bottom w:val="nil"/>
                <w:right w:val="nil"/>
                <w:between w:val="nil"/>
              </w:pBdr>
              <w:rPr>
                <w:color w:val="000000"/>
              </w:rPr>
            </w:pPr>
          </w:p>
          <w:p w14:paraId="579A4520"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11080735" w14:textId="77777777" w:rsidTr="00212F7D">
        <w:trPr>
          <w:trHeight w:val="340"/>
        </w:trPr>
        <w:tc>
          <w:tcPr>
            <w:tcW w:w="9466" w:type="dxa"/>
            <w:gridSpan w:val="3"/>
            <w:tcBorders>
              <w:top w:val="single" w:sz="4" w:space="0" w:color="auto"/>
            </w:tcBorders>
            <w:shd w:val="clear" w:color="auto" w:fill="F2F2F2"/>
            <w:tcMar>
              <w:top w:w="100" w:type="dxa"/>
              <w:left w:w="100" w:type="dxa"/>
              <w:bottom w:w="100" w:type="dxa"/>
              <w:right w:w="100" w:type="dxa"/>
            </w:tcMar>
          </w:tcPr>
          <w:p w14:paraId="38899438" w14:textId="77777777" w:rsidR="00212F7D" w:rsidRPr="00212F7D" w:rsidRDefault="00212F7D" w:rsidP="00212F7D">
            <w:pPr>
              <w:widowControl w:val="0"/>
              <w:pBdr>
                <w:top w:val="nil"/>
                <w:left w:val="nil"/>
                <w:bottom w:val="nil"/>
                <w:right w:val="nil"/>
                <w:between w:val="nil"/>
              </w:pBdr>
              <w:shd w:val="clear" w:color="auto" w:fill="F2F2F2"/>
              <w:rPr>
                <w:color w:val="000000"/>
              </w:rPr>
            </w:pPr>
            <w:r w:rsidRPr="00212F7D">
              <w:rPr>
                <w:b/>
                <w:bCs/>
                <w:color w:val="000000"/>
              </w:rPr>
              <w:t xml:space="preserve">3.3. </w:t>
            </w:r>
            <w:r w:rsidRPr="00212F7D">
              <w:rPr>
                <w:rFonts w:eastAsia="Cambria"/>
                <w:b/>
                <w:bCs/>
              </w:rPr>
              <w:t>Komercsabiedrības īstermiņa un ilgtermiņa mērķi</w:t>
            </w:r>
          </w:p>
        </w:tc>
      </w:tr>
      <w:tr w:rsidR="00212F7D" w:rsidRPr="00212F7D" w14:paraId="243AB930" w14:textId="77777777" w:rsidTr="006843B0">
        <w:trPr>
          <w:trHeight w:val="117"/>
        </w:trPr>
        <w:tc>
          <w:tcPr>
            <w:tcW w:w="9466" w:type="dxa"/>
            <w:gridSpan w:val="3"/>
            <w:tcBorders>
              <w:top w:val="single" w:sz="4" w:space="0" w:color="auto"/>
            </w:tcBorders>
            <w:shd w:val="clear" w:color="auto" w:fill="auto"/>
            <w:tcMar>
              <w:top w:w="100" w:type="dxa"/>
              <w:left w:w="100" w:type="dxa"/>
              <w:bottom w:w="100" w:type="dxa"/>
              <w:right w:w="100" w:type="dxa"/>
            </w:tcMar>
          </w:tcPr>
          <w:p w14:paraId="7C092E14" w14:textId="77777777" w:rsidR="00212F7D" w:rsidRPr="00212F7D" w:rsidRDefault="00212F7D" w:rsidP="00212F7D">
            <w:pPr>
              <w:widowControl w:val="0"/>
              <w:pBdr>
                <w:top w:val="nil"/>
                <w:left w:val="nil"/>
                <w:bottom w:val="nil"/>
                <w:right w:val="nil"/>
                <w:between w:val="nil"/>
              </w:pBdr>
              <w:rPr>
                <w:color w:val="000000"/>
              </w:rPr>
            </w:pPr>
          </w:p>
          <w:p w14:paraId="0739AD74" w14:textId="77777777" w:rsidR="00212F7D" w:rsidRPr="00212F7D" w:rsidRDefault="00212F7D" w:rsidP="00212F7D">
            <w:pPr>
              <w:widowControl w:val="0"/>
              <w:pBdr>
                <w:top w:val="nil"/>
                <w:left w:val="nil"/>
                <w:bottom w:val="nil"/>
                <w:right w:val="nil"/>
                <w:between w:val="nil"/>
              </w:pBdr>
              <w:rPr>
                <w:color w:val="000000"/>
              </w:rPr>
            </w:pPr>
          </w:p>
          <w:p w14:paraId="4ABFFC1A" w14:textId="77777777" w:rsidR="00212F7D" w:rsidRPr="00212F7D" w:rsidRDefault="00212F7D" w:rsidP="00212F7D">
            <w:pPr>
              <w:widowControl w:val="0"/>
              <w:pBdr>
                <w:top w:val="nil"/>
                <w:left w:val="nil"/>
                <w:bottom w:val="nil"/>
                <w:right w:val="nil"/>
                <w:between w:val="nil"/>
              </w:pBdr>
              <w:rPr>
                <w:color w:val="000000"/>
              </w:rPr>
            </w:pPr>
          </w:p>
          <w:p w14:paraId="42375DCB" w14:textId="77777777" w:rsidR="00212F7D" w:rsidRPr="00212F7D" w:rsidRDefault="00212F7D" w:rsidP="00212F7D">
            <w:pPr>
              <w:widowControl w:val="0"/>
              <w:pBdr>
                <w:top w:val="nil"/>
                <w:left w:val="nil"/>
                <w:bottom w:val="nil"/>
                <w:right w:val="nil"/>
                <w:between w:val="nil"/>
              </w:pBdr>
              <w:rPr>
                <w:color w:val="000000"/>
              </w:rPr>
            </w:pPr>
          </w:p>
          <w:p w14:paraId="6116013F"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3992F070" w14:textId="77777777" w:rsidTr="006843B0">
        <w:trPr>
          <w:trHeight w:val="340"/>
        </w:trPr>
        <w:tc>
          <w:tcPr>
            <w:tcW w:w="9466" w:type="dxa"/>
            <w:gridSpan w:val="3"/>
            <w:shd w:val="clear" w:color="auto" w:fill="F2F2F2"/>
            <w:tcMar>
              <w:top w:w="100" w:type="dxa"/>
              <w:left w:w="100" w:type="dxa"/>
              <w:bottom w:w="100" w:type="dxa"/>
              <w:right w:w="100" w:type="dxa"/>
            </w:tcMar>
            <w:vAlign w:val="center"/>
          </w:tcPr>
          <w:p w14:paraId="7BDF1E1B" w14:textId="77777777" w:rsidR="00212F7D" w:rsidRPr="00212F7D" w:rsidRDefault="00212F7D" w:rsidP="00212F7D">
            <w:pPr>
              <w:widowControl w:val="0"/>
              <w:pBdr>
                <w:top w:val="nil"/>
                <w:left w:val="nil"/>
                <w:bottom w:val="nil"/>
                <w:right w:val="nil"/>
                <w:between w:val="nil"/>
              </w:pBdr>
              <w:rPr>
                <w:rFonts w:eastAsia="Cambria"/>
                <w:b/>
                <w:bCs/>
              </w:rPr>
            </w:pPr>
            <w:r w:rsidRPr="00212F7D">
              <w:rPr>
                <w:b/>
                <w:bCs/>
                <w:color w:val="000000"/>
              </w:rPr>
              <w:t xml:space="preserve">3.4. </w:t>
            </w:r>
            <w:r w:rsidRPr="00212F7D">
              <w:rPr>
                <w:rFonts w:eastAsia="Cambria"/>
                <w:b/>
                <w:bCs/>
              </w:rPr>
              <w:t>Komercsabiedrības finanšu rādītāji pēdējā gada laikā</w:t>
            </w:r>
          </w:p>
        </w:tc>
      </w:tr>
      <w:tr w:rsidR="00212F7D" w:rsidRPr="00212F7D" w14:paraId="76E18D2E" w14:textId="77777777" w:rsidTr="006843B0">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551ED1A0" w14:textId="77777777" w:rsidR="00212F7D" w:rsidRPr="00212F7D" w:rsidRDefault="00212F7D" w:rsidP="00212F7D">
            <w:pPr>
              <w:widowControl w:val="0"/>
              <w:pBdr>
                <w:top w:val="nil"/>
                <w:left w:val="nil"/>
                <w:bottom w:val="nil"/>
                <w:right w:val="nil"/>
                <w:between w:val="nil"/>
              </w:pBdr>
              <w:jc w:val="center"/>
              <w:rPr>
                <w:b/>
                <w:bCs/>
                <w:color w:val="000000"/>
              </w:rPr>
            </w:pPr>
            <w:r w:rsidRPr="00212F7D">
              <w:rPr>
                <w:b/>
                <w:bCs/>
                <w:color w:val="000000"/>
              </w:rPr>
              <w:t>Finanšu rādītāji</w:t>
            </w:r>
          </w:p>
        </w:tc>
        <w:tc>
          <w:tcPr>
            <w:tcW w:w="6594" w:type="dxa"/>
            <w:gridSpan w:val="2"/>
            <w:tcBorders>
              <w:left w:val="single" w:sz="4" w:space="0" w:color="auto"/>
            </w:tcBorders>
            <w:shd w:val="clear" w:color="auto" w:fill="auto"/>
            <w:vAlign w:val="center"/>
          </w:tcPr>
          <w:p w14:paraId="1A5CD845" w14:textId="77777777" w:rsidR="00212F7D" w:rsidRPr="00212F7D" w:rsidRDefault="00212F7D" w:rsidP="00212F7D">
            <w:pPr>
              <w:widowControl w:val="0"/>
              <w:pBdr>
                <w:top w:val="nil"/>
                <w:left w:val="nil"/>
                <w:bottom w:val="nil"/>
                <w:right w:val="nil"/>
                <w:between w:val="nil"/>
              </w:pBdr>
              <w:jc w:val="center"/>
              <w:rPr>
                <w:b/>
                <w:bCs/>
                <w:color w:val="000000"/>
              </w:rPr>
            </w:pPr>
            <w:r w:rsidRPr="00212F7D">
              <w:rPr>
                <w:b/>
                <w:bCs/>
                <w:color w:val="000000"/>
              </w:rPr>
              <w:t>2021.gads</w:t>
            </w:r>
          </w:p>
        </w:tc>
      </w:tr>
      <w:tr w:rsidR="00212F7D" w:rsidRPr="00212F7D" w14:paraId="4776DD1C" w14:textId="77777777" w:rsidTr="006843B0">
        <w:trPr>
          <w:trHeight w:val="397"/>
        </w:trPr>
        <w:tc>
          <w:tcPr>
            <w:tcW w:w="2872" w:type="dxa"/>
            <w:tcBorders>
              <w:right w:val="single" w:sz="4" w:space="0" w:color="auto"/>
            </w:tcBorders>
            <w:shd w:val="clear" w:color="auto" w:fill="auto"/>
            <w:tcMar>
              <w:top w:w="100" w:type="dxa"/>
              <w:left w:w="100" w:type="dxa"/>
              <w:bottom w:w="100" w:type="dxa"/>
              <w:right w:w="100" w:type="dxa"/>
            </w:tcMar>
            <w:vAlign w:val="center"/>
          </w:tcPr>
          <w:p w14:paraId="45F20DCE" w14:textId="77777777" w:rsidR="00212F7D" w:rsidRPr="00212F7D" w:rsidRDefault="00212F7D" w:rsidP="00212F7D">
            <w:pPr>
              <w:widowControl w:val="0"/>
              <w:pBdr>
                <w:top w:val="nil"/>
                <w:left w:val="nil"/>
                <w:bottom w:val="nil"/>
                <w:right w:val="nil"/>
                <w:between w:val="nil"/>
              </w:pBdr>
              <w:rPr>
                <w:color w:val="000000"/>
              </w:rPr>
            </w:pPr>
            <w:r w:rsidRPr="00212F7D">
              <w:rPr>
                <w:color w:val="000000"/>
              </w:rPr>
              <w:t xml:space="preserve">Apgrozījums </w:t>
            </w:r>
          </w:p>
        </w:tc>
        <w:tc>
          <w:tcPr>
            <w:tcW w:w="6594" w:type="dxa"/>
            <w:gridSpan w:val="2"/>
            <w:tcBorders>
              <w:left w:val="single" w:sz="4" w:space="0" w:color="auto"/>
            </w:tcBorders>
            <w:shd w:val="clear" w:color="auto" w:fill="auto"/>
            <w:vAlign w:val="center"/>
          </w:tcPr>
          <w:p w14:paraId="7208677B" w14:textId="77777777" w:rsidR="00212F7D" w:rsidRPr="00212F7D" w:rsidRDefault="00212F7D" w:rsidP="00212F7D">
            <w:pPr>
              <w:widowControl w:val="0"/>
              <w:pBdr>
                <w:top w:val="nil"/>
                <w:left w:val="nil"/>
                <w:bottom w:val="nil"/>
                <w:right w:val="nil"/>
                <w:between w:val="nil"/>
              </w:pBdr>
              <w:jc w:val="center"/>
              <w:rPr>
                <w:color w:val="000000"/>
              </w:rPr>
            </w:pPr>
          </w:p>
        </w:tc>
      </w:tr>
    </w:tbl>
    <w:p w14:paraId="360D45BA" w14:textId="77777777" w:rsidR="00212F7D" w:rsidRPr="00212F7D" w:rsidRDefault="00212F7D" w:rsidP="00212F7D">
      <w:pPr>
        <w:widowControl w:val="0"/>
        <w:pBdr>
          <w:top w:val="nil"/>
          <w:left w:val="nil"/>
          <w:bottom w:val="nil"/>
          <w:right w:val="nil"/>
          <w:between w:val="nil"/>
        </w:pBdr>
        <w:ind w:left="977" w:right="153" w:hanging="977"/>
        <w:rPr>
          <w:b/>
          <w:sz w:val="20"/>
          <w:szCs w:val="20"/>
        </w:rPr>
      </w:pPr>
    </w:p>
    <w:p w14:paraId="3638C025" w14:textId="77777777" w:rsidR="00212F7D" w:rsidRPr="00212F7D" w:rsidRDefault="00212F7D" w:rsidP="00212F7D">
      <w:pPr>
        <w:widowControl w:val="0"/>
        <w:pBdr>
          <w:top w:val="nil"/>
          <w:left w:val="nil"/>
          <w:bottom w:val="nil"/>
          <w:right w:val="nil"/>
          <w:between w:val="nil"/>
        </w:pBdr>
        <w:ind w:left="977" w:right="153" w:hanging="977"/>
        <w:rPr>
          <w:b/>
          <w:sz w:val="20"/>
          <w:szCs w:val="20"/>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12F7D" w:rsidRPr="00212F7D" w14:paraId="6383534B" w14:textId="77777777" w:rsidTr="006843B0">
        <w:trPr>
          <w:trHeight w:hRule="exact" w:val="567"/>
        </w:trPr>
        <w:tc>
          <w:tcPr>
            <w:tcW w:w="9466" w:type="dxa"/>
            <w:shd w:val="clear" w:color="auto" w:fill="F2F2F2"/>
            <w:tcMar>
              <w:top w:w="100" w:type="dxa"/>
              <w:left w:w="100" w:type="dxa"/>
              <w:bottom w:w="100" w:type="dxa"/>
              <w:right w:w="100" w:type="dxa"/>
            </w:tcMar>
            <w:vAlign w:val="center"/>
          </w:tcPr>
          <w:p w14:paraId="3A302189" w14:textId="77777777" w:rsidR="00212F7D" w:rsidRPr="00212F7D" w:rsidRDefault="00212F7D" w:rsidP="00212F7D">
            <w:pPr>
              <w:widowControl w:val="0"/>
              <w:pBdr>
                <w:top w:val="nil"/>
                <w:left w:val="nil"/>
                <w:bottom w:val="nil"/>
                <w:right w:val="nil"/>
                <w:between w:val="nil"/>
              </w:pBdr>
              <w:ind w:left="977" w:right="153" w:hanging="977"/>
              <w:rPr>
                <w:b/>
              </w:rPr>
            </w:pPr>
            <w:r w:rsidRPr="00212F7D">
              <w:rPr>
                <w:b/>
                <w:color w:val="000000"/>
              </w:rPr>
              <w:t xml:space="preserve">4. </w:t>
            </w:r>
            <w:r w:rsidRPr="00212F7D">
              <w:rPr>
                <w:b/>
              </w:rPr>
              <w:t xml:space="preserve">KOMERCSABIEDRĪBAS PLĀNOTĀ DARBĪBA NOMAS OBJEKTĀ </w:t>
            </w:r>
          </w:p>
        </w:tc>
      </w:tr>
      <w:tr w:rsidR="00212F7D" w:rsidRPr="00212F7D" w14:paraId="0BAE8BDF" w14:textId="77777777" w:rsidTr="006843B0">
        <w:trPr>
          <w:trHeight w:val="340"/>
        </w:trPr>
        <w:tc>
          <w:tcPr>
            <w:tcW w:w="9466" w:type="dxa"/>
            <w:shd w:val="clear" w:color="auto" w:fill="F2F2F2"/>
            <w:tcMar>
              <w:top w:w="100" w:type="dxa"/>
              <w:left w:w="100" w:type="dxa"/>
              <w:bottom w:w="100" w:type="dxa"/>
              <w:right w:w="100" w:type="dxa"/>
            </w:tcMar>
            <w:vAlign w:val="center"/>
          </w:tcPr>
          <w:p w14:paraId="401F4BDF" w14:textId="77777777" w:rsidR="00212F7D" w:rsidRPr="00212F7D" w:rsidRDefault="00212F7D" w:rsidP="00212F7D">
            <w:pPr>
              <w:widowControl w:val="0"/>
              <w:pBdr>
                <w:top w:val="nil"/>
                <w:left w:val="nil"/>
                <w:bottom w:val="nil"/>
                <w:right w:val="nil"/>
                <w:between w:val="nil"/>
              </w:pBdr>
              <w:jc w:val="both"/>
              <w:rPr>
                <w:rFonts w:eastAsia="Cambria"/>
                <w:b/>
                <w:bCs/>
              </w:rPr>
            </w:pPr>
            <w:r w:rsidRPr="00212F7D">
              <w:rPr>
                <w:b/>
                <w:bCs/>
                <w:color w:val="000000"/>
              </w:rPr>
              <w:t>4.1. Nomas objekta (Ēkas un tai piegulošās zemes)</w:t>
            </w:r>
            <w:r w:rsidRPr="00212F7D">
              <w:rPr>
                <w:rFonts w:eastAsia="Cambria"/>
                <w:b/>
                <w:bCs/>
              </w:rPr>
              <w:t xml:space="preserve"> izmantošanas mērķis, plānotā saimnieciskā darbība, NACE kods  </w:t>
            </w:r>
          </w:p>
        </w:tc>
      </w:tr>
      <w:tr w:rsidR="00212F7D" w:rsidRPr="00212F7D" w14:paraId="44ED5923" w14:textId="77777777" w:rsidTr="006843B0">
        <w:trPr>
          <w:trHeight w:val="564"/>
        </w:trPr>
        <w:tc>
          <w:tcPr>
            <w:tcW w:w="9466" w:type="dxa"/>
            <w:shd w:val="clear" w:color="auto" w:fill="auto"/>
            <w:tcMar>
              <w:top w:w="100" w:type="dxa"/>
              <w:left w:w="100" w:type="dxa"/>
              <w:bottom w:w="100" w:type="dxa"/>
              <w:right w:w="100" w:type="dxa"/>
            </w:tcMar>
          </w:tcPr>
          <w:p w14:paraId="4238A608" w14:textId="77777777" w:rsidR="00212F7D" w:rsidRPr="00212F7D" w:rsidRDefault="00212F7D" w:rsidP="00212F7D">
            <w:pPr>
              <w:widowControl w:val="0"/>
              <w:pBdr>
                <w:top w:val="nil"/>
                <w:left w:val="nil"/>
                <w:bottom w:val="nil"/>
                <w:right w:val="nil"/>
                <w:between w:val="nil"/>
              </w:pBdr>
              <w:rPr>
                <w:color w:val="000000"/>
              </w:rPr>
            </w:pPr>
          </w:p>
          <w:p w14:paraId="12464758" w14:textId="77777777" w:rsidR="00212F7D" w:rsidRPr="00212F7D" w:rsidRDefault="00212F7D" w:rsidP="00212F7D">
            <w:pPr>
              <w:widowControl w:val="0"/>
              <w:pBdr>
                <w:top w:val="nil"/>
                <w:left w:val="nil"/>
                <w:bottom w:val="nil"/>
                <w:right w:val="nil"/>
                <w:between w:val="nil"/>
              </w:pBdr>
              <w:rPr>
                <w:color w:val="000000"/>
              </w:rPr>
            </w:pPr>
          </w:p>
          <w:p w14:paraId="2D2BA48E" w14:textId="77777777" w:rsidR="00212F7D" w:rsidRPr="00212F7D" w:rsidRDefault="00212F7D" w:rsidP="00212F7D">
            <w:pPr>
              <w:widowControl w:val="0"/>
              <w:pBdr>
                <w:top w:val="nil"/>
                <w:left w:val="nil"/>
                <w:bottom w:val="nil"/>
                <w:right w:val="nil"/>
                <w:between w:val="nil"/>
              </w:pBdr>
              <w:rPr>
                <w:color w:val="000000"/>
              </w:rPr>
            </w:pPr>
          </w:p>
          <w:p w14:paraId="7E54AE27" w14:textId="77777777" w:rsidR="00212F7D" w:rsidRPr="00212F7D" w:rsidRDefault="00212F7D" w:rsidP="00212F7D">
            <w:pPr>
              <w:widowControl w:val="0"/>
              <w:pBdr>
                <w:top w:val="nil"/>
                <w:left w:val="nil"/>
                <w:bottom w:val="nil"/>
                <w:right w:val="nil"/>
                <w:between w:val="nil"/>
              </w:pBdr>
              <w:rPr>
                <w:color w:val="000000"/>
              </w:rPr>
            </w:pPr>
          </w:p>
          <w:p w14:paraId="11AA14D1"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18A6ED32" w14:textId="77777777" w:rsidTr="006843B0">
        <w:trPr>
          <w:trHeight w:val="166"/>
        </w:trPr>
        <w:tc>
          <w:tcPr>
            <w:tcW w:w="9466" w:type="dxa"/>
            <w:shd w:val="clear" w:color="auto" w:fill="F2F2F2"/>
            <w:tcMar>
              <w:top w:w="100" w:type="dxa"/>
              <w:left w:w="100" w:type="dxa"/>
              <w:bottom w:w="100" w:type="dxa"/>
              <w:right w:w="100" w:type="dxa"/>
            </w:tcMar>
          </w:tcPr>
          <w:p w14:paraId="60816AEE" w14:textId="77777777" w:rsidR="00212F7D" w:rsidRPr="00212F7D" w:rsidRDefault="00212F7D" w:rsidP="00212F7D">
            <w:pPr>
              <w:widowControl w:val="0"/>
              <w:pBdr>
                <w:top w:val="nil"/>
                <w:left w:val="nil"/>
                <w:bottom w:val="nil"/>
                <w:right w:val="nil"/>
                <w:between w:val="nil"/>
              </w:pBdr>
              <w:rPr>
                <w:b/>
                <w:bCs/>
                <w:color w:val="000000"/>
              </w:rPr>
            </w:pPr>
            <w:r w:rsidRPr="00212F7D">
              <w:rPr>
                <w:b/>
                <w:bCs/>
                <w:color w:val="000000"/>
              </w:rPr>
              <w:t xml:space="preserve">4.2. Plānoto investīciju (līdz 2023.gada 31.decembrim) apraksts </w:t>
            </w:r>
          </w:p>
          <w:p w14:paraId="5FF016C8" w14:textId="77777777" w:rsidR="00212F7D" w:rsidRPr="00212F7D" w:rsidRDefault="00212F7D" w:rsidP="00212F7D">
            <w:pPr>
              <w:widowControl w:val="0"/>
              <w:pBdr>
                <w:top w:val="nil"/>
                <w:left w:val="nil"/>
                <w:bottom w:val="nil"/>
                <w:right w:val="nil"/>
                <w:between w:val="nil"/>
              </w:pBdr>
              <w:rPr>
                <w:rFonts w:eastAsia="Cambria"/>
                <w:b/>
                <w:bCs/>
                <w:sz w:val="21"/>
                <w:szCs w:val="21"/>
              </w:rPr>
            </w:pPr>
            <w:r w:rsidRPr="00212F7D">
              <w:rPr>
                <w:i/>
                <w:iCs/>
                <w:color w:val="000000"/>
                <w:sz w:val="21"/>
                <w:szCs w:val="21"/>
              </w:rPr>
              <w:t>(investīciju pamatojums, finansēšanas veids un avots)</w:t>
            </w:r>
          </w:p>
        </w:tc>
      </w:tr>
      <w:tr w:rsidR="00212F7D" w:rsidRPr="00212F7D" w14:paraId="478B0FCE" w14:textId="77777777" w:rsidTr="006843B0">
        <w:trPr>
          <w:trHeight w:val="1167"/>
        </w:trPr>
        <w:tc>
          <w:tcPr>
            <w:tcW w:w="9466" w:type="dxa"/>
            <w:shd w:val="clear" w:color="auto" w:fill="auto"/>
            <w:tcMar>
              <w:top w:w="100" w:type="dxa"/>
              <w:left w:w="100" w:type="dxa"/>
              <w:bottom w:w="100" w:type="dxa"/>
              <w:right w:w="100" w:type="dxa"/>
            </w:tcMar>
          </w:tcPr>
          <w:p w14:paraId="56E65847" w14:textId="77777777" w:rsidR="00212F7D" w:rsidRPr="00212F7D" w:rsidRDefault="00212F7D" w:rsidP="00212F7D">
            <w:pPr>
              <w:widowControl w:val="0"/>
              <w:pBdr>
                <w:top w:val="nil"/>
                <w:left w:val="nil"/>
                <w:bottom w:val="nil"/>
                <w:right w:val="nil"/>
                <w:between w:val="nil"/>
              </w:pBdr>
              <w:rPr>
                <w:color w:val="000000"/>
              </w:rPr>
            </w:pPr>
          </w:p>
          <w:p w14:paraId="5DD56FB6" w14:textId="77777777" w:rsidR="00212F7D" w:rsidRPr="00212F7D" w:rsidRDefault="00212F7D" w:rsidP="00212F7D">
            <w:pPr>
              <w:widowControl w:val="0"/>
              <w:pBdr>
                <w:top w:val="nil"/>
                <w:left w:val="nil"/>
                <w:bottom w:val="nil"/>
                <w:right w:val="nil"/>
                <w:between w:val="nil"/>
              </w:pBdr>
              <w:rPr>
                <w:color w:val="000000"/>
              </w:rPr>
            </w:pPr>
          </w:p>
          <w:p w14:paraId="602B83BD" w14:textId="77777777" w:rsidR="00212F7D" w:rsidRPr="00212F7D" w:rsidRDefault="00212F7D" w:rsidP="00212F7D">
            <w:pPr>
              <w:widowControl w:val="0"/>
              <w:pBdr>
                <w:top w:val="nil"/>
                <w:left w:val="nil"/>
                <w:bottom w:val="nil"/>
                <w:right w:val="nil"/>
                <w:between w:val="nil"/>
              </w:pBdr>
              <w:rPr>
                <w:color w:val="000000"/>
              </w:rPr>
            </w:pPr>
            <w:r w:rsidRPr="00212F7D">
              <w:rPr>
                <w:color w:val="000000"/>
              </w:rPr>
              <w:t xml:space="preserve"> </w:t>
            </w:r>
          </w:p>
          <w:p w14:paraId="0069D5B6" w14:textId="77777777" w:rsidR="00212F7D" w:rsidRPr="00212F7D" w:rsidRDefault="00212F7D" w:rsidP="00212F7D">
            <w:pPr>
              <w:widowControl w:val="0"/>
              <w:pBdr>
                <w:top w:val="nil"/>
                <w:left w:val="nil"/>
                <w:bottom w:val="nil"/>
                <w:right w:val="nil"/>
                <w:between w:val="nil"/>
              </w:pBdr>
              <w:rPr>
                <w:color w:val="000000"/>
              </w:rPr>
            </w:pPr>
          </w:p>
          <w:p w14:paraId="773857BE" w14:textId="77777777" w:rsidR="00212F7D" w:rsidRPr="00212F7D" w:rsidRDefault="00212F7D" w:rsidP="00212F7D">
            <w:pPr>
              <w:widowControl w:val="0"/>
              <w:pBdr>
                <w:top w:val="nil"/>
                <w:left w:val="nil"/>
                <w:bottom w:val="nil"/>
                <w:right w:val="nil"/>
                <w:between w:val="nil"/>
              </w:pBdr>
              <w:rPr>
                <w:b/>
                <w:bCs/>
                <w:color w:val="000000"/>
              </w:rPr>
            </w:pPr>
          </w:p>
        </w:tc>
      </w:tr>
    </w:tbl>
    <w:p w14:paraId="3CEA3CC2" w14:textId="5815F6D9" w:rsidR="00212F7D" w:rsidRPr="00212F7D" w:rsidRDefault="00212F7D" w:rsidP="00212F7D">
      <w:pPr>
        <w:spacing w:before="100" w:after="200" w:line="276" w:lineRule="auto"/>
        <w:rPr>
          <w:rFonts w:ascii="Cambria" w:eastAsia="Cambria" w:hAnsi="Cambria" w:cs="Cambria"/>
          <w:sz w:val="20"/>
          <w:szCs w:val="20"/>
        </w:rPr>
      </w:pPr>
    </w:p>
    <w:tbl>
      <w:tblPr>
        <w:tblW w:w="94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5"/>
        <w:gridCol w:w="4231"/>
      </w:tblGrid>
      <w:tr w:rsidR="00212F7D" w:rsidRPr="00212F7D" w14:paraId="39B8DFC7" w14:textId="77777777" w:rsidTr="006843B0">
        <w:trPr>
          <w:trHeight w:val="340"/>
        </w:trPr>
        <w:tc>
          <w:tcPr>
            <w:tcW w:w="9466" w:type="dxa"/>
            <w:gridSpan w:val="2"/>
            <w:shd w:val="clear" w:color="auto" w:fill="F2F2F2"/>
            <w:tcMar>
              <w:top w:w="100" w:type="dxa"/>
              <w:left w:w="100" w:type="dxa"/>
              <w:bottom w:w="100" w:type="dxa"/>
              <w:right w:w="100" w:type="dxa"/>
            </w:tcMar>
          </w:tcPr>
          <w:p w14:paraId="0129C00A" w14:textId="77777777" w:rsidR="00212F7D" w:rsidRPr="00212F7D" w:rsidRDefault="00212F7D" w:rsidP="00212F7D">
            <w:pPr>
              <w:widowControl w:val="0"/>
              <w:pBdr>
                <w:top w:val="nil"/>
                <w:left w:val="nil"/>
                <w:bottom w:val="nil"/>
                <w:right w:val="nil"/>
                <w:between w:val="nil"/>
              </w:pBdr>
              <w:rPr>
                <w:b/>
                <w:bCs/>
                <w:color w:val="000000"/>
              </w:rPr>
            </w:pPr>
            <w:r w:rsidRPr="00212F7D">
              <w:rPr>
                <w:b/>
                <w:bCs/>
                <w:color w:val="000000"/>
              </w:rPr>
              <w:t>4.3. Plānoto ilgtermiņa ieguldījumu (līdz 2023.gada 31.decembrim) apjoms</w:t>
            </w:r>
          </w:p>
        </w:tc>
      </w:tr>
      <w:tr w:rsidR="00212F7D" w:rsidRPr="00212F7D" w14:paraId="759F48B3" w14:textId="77777777" w:rsidTr="00212F7D">
        <w:trPr>
          <w:trHeight w:val="672"/>
        </w:trPr>
        <w:tc>
          <w:tcPr>
            <w:tcW w:w="5235" w:type="dxa"/>
            <w:tcBorders>
              <w:bottom w:val="single" w:sz="4" w:space="0" w:color="auto"/>
              <w:right w:val="single" w:sz="4" w:space="0" w:color="auto"/>
            </w:tcBorders>
            <w:shd w:val="clear" w:color="auto" w:fill="F2F2F2"/>
            <w:tcMar>
              <w:top w:w="100" w:type="dxa"/>
              <w:left w:w="100" w:type="dxa"/>
              <w:bottom w:w="100" w:type="dxa"/>
              <w:right w:w="100" w:type="dxa"/>
            </w:tcMar>
            <w:vAlign w:val="center"/>
          </w:tcPr>
          <w:p w14:paraId="046DAC37" w14:textId="77777777" w:rsidR="00212F7D" w:rsidRPr="00212F7D" w:rsidRDefault="00212F7D" w:rsidP="00212F7D">
            <w:pPr>
              <w:widowControl w:val="0"/>
              <w:pBdr>
                <w:top w:val="nil"/>
                <w:left w:val="nil"/>
                <w:bottom w:val="nil"/>
                <w:right w:val="nil"/>
                <w:between w:val="nil"/>
              </w:pBdr>
              <w:jc w:val="center"/>
              <w:rPr>
                <w:color w:val="000000"/>
              </w:rPr>
            </w:pPr>
            <w:r w:rsidRPr="00212F7D">
              <w:rPr>
                <w:b/>
                <w:color w:val="000000"/>
              </w:rPr>
              <w:t>Ilgtermiņa ieguldījuma objekti, veidi</w:t>
            </w:r>
          </w:p>
        </w:tc>
        <w:tc>
          <w:tcPr>
            <w:tcW w:w="4231" w:type="dxa"/>
            <w:tcBorders>
              <w:left w:val="single" w:sz="4" w:space="0" w:color="auto"/>
              <w:bottom w:val="single" w:sz="4" w:space="0" w:color="auto"/>
            </w:tcBorders>
            <w:shd w:val="clear" w:color="auto" w:fill="F2F2F2"/>
            <w:vAlign w:val="center"/>
          </w:tcPr>
          <w:p w14:paraId="7E746D87" w14:textId="77777777" w:rsidR="00212F7D" w:rsidRPr="00212F7D" w:rsidRDefault="00212F7D" w:rsidP="00212F7D">
            <w:pPr>
              <w:widowControl w:val="0"/>
              <w:pBdr>
                <w:top w:val="nil"/>
                <w:left w:val="nil"/>
                <w:bottom w:val="nil"/>
                <w:right w:val="nil"/>
                <w:between w:val="nil"/>
              </w:pBdr>
              <w:spacing w:line="229" w:lineRule="auto"/>
              <w:ind w:left="442" w:right="434"/>
              <w:jc w:val="center"/>
              <w:rPr>
                <w:b/>
                <w:color w:val="000000"/>
              </w:rPr>
            </w:pPr>
            <w:r w:rsidRPr="00212F7D">
              <w:rPr>
                <w:b/>
                <w:color w:val="000000"/>
              </w:rPr>
              <w:t xml:space="preserve">Plānoto ilgtermiņa ieguldījumu summa </w:t>
            </w:r>
          </w:p>
          <w:p w14:paraId="539AD30C" w14:textId="77777777" w:rsidR="00212F7D" w:rsidRPr="00212F7D" w:rsidRDefault="00212F7D" w:rsidP="00212F7D">
            <w:pPr>
              <w:widowControl w:val="0"/>
              <w:pBdr>
                <w:top w:val="nil"/>
                <w:left w:val="nil"/>
                <w:bottom w:val="nil"/>
                <w:right w:val="nil"/>
                <w:between w:val="nil"/>
              </w:pBdr>
              <w:spacing w:line="229" w:lineRule="auto"/>
              <w:ind w:left="442" w:right="434"/>
              <w:jc w:val="center"/>
              <w:rPr>
                <w:b/>
                <w:color w:val="000000"/>
              </w:rPr>
            </w:pPr>
            <w:r w:rsidRPr="00212F7D">
              <w:rPr>
                <w:b/>
                <w:color w:val="000000"/>
              </w:rPr>
              <w:t>(</w:t>
            </w:r>
            <w:proofErr w:type="spellStart"/>
            <w:r w:rsidRPr="00212F7D">
              <w:rPr>
                <w:b/>
                <w:i/>
                <w:color w:val="000000"/>
              </w:rPr>
              <w:t>euro</w:t>
            </w:r>
            <w:proofErr w:type="spellEnd"/>
            <w:r w:rsidRPr="00212F7D">
              <w:rPr>
                <w:b/>
                <w:color w:val="000000"/>
              </w:rPr>
              <w:t>)</w:t>
            </w:r>
          </w:p>
        </w:tc>
      </w:tr>
      <w:tr w:rsidR="00212F7D" w:rsidRPr="00212F7D" w14:paraId="55C5893F" w14:textId="77777777" w:rsidTr="006843B0">
        <w:trPr>
          <w:trHeight w:val="28"/>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AB4F6F5" w14:textId="77777777" w:rsidR="00212F7D" w:rsidRPr="00212F7D" w:rsidRDefault="00212F7D" w:rsidP="00212F7D">
            <w:pPr>
              <w:widowControl w:val="0"/>
              <w:pBdr>
                <w:top w:val="nil"/>
                <w:left w:val="nil"/>
                <w:bottom w:val="nil"/>
                <w:right w:val="nil"/>
                <w:between w:val="nil"/>
              </w:pBdr>
              <w:rPr>
                <w:bCs/>
                <w:color w:val="000000"/>
              </w:rPr>
            </w:pPr>
            <w:r w:rsidRPr="00212F7D">
              <w:rPr>
                <w:bCs/>
                <w:color w:val="000000"/>
              </w:rPr>
              <w:t>Ilgtermiņa nemateriālie ieguldījumi:</w:t>
            </w:r>
          </w:p>
        </w:tc>
        <w:tc>
          <w:tcPr>
            <w:tcW w:w="4231" w:type="dxa"/>
            <w:tcBorders>
              <w:top w:val="single" w:sz="4" w:space="0" w:color="auto"/>
              <w:left w:val="single" w:sz="4" w:space="0" w:color="auto"/>
              <w:bottom w:val="single" w:sz="4" w:space="0" w:color="auto"/>
            </w:tcBorders>
            <w:shd w:val="clear" w:color="auto" w:fill="auto"/>
            <w:vAlign w:val="center"/>
          </w:tcPr>
          <w:p w14:paraId="0B72FFA1"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0E4AF7E7" w14:textId="77777777" w:rsidTr="006843B0">
        <w:trPr>
          <w:trHeight w:val="20"/>
        </w:trPr>
        <w:tc>
          <w:tcPr>
            <w:tcW w:w="5235" w:type="dxa"/>
            <w:tcBorders>
              <w:top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162F13DA" w14:textId="77777777" w:rsidR="00212F7D" w:rsidRPr="00212F7D" w:rsidRDefault="00212F7D" w:rsidP="00212F7D">
            <w:pPr>
              <w:widowControl w:val="0"/>
              <w:pBdr>
                <w:top w:val="nil"/>
                <w:left w:val="nil"/>
                <w:bottom w:val="nil"/>
                <w:right w:val="nil"/>
                <w:between w:val="nil"/>
              </w:pBdr>
              <w:rPr>
                <w:bCs/>
                <w:color w:val="000000"/>
              </w:rPr>
            </w:pPr>
            <w:r w:rsidRPr="00212F7D">
              <w:rPr>
                <w:bCs/>
                <w:color w:val="000000"/>
              </w:rPr>
              <w:t>Ilgtermiņa materiālie ieguldījumi (pamatlīdzekļi):</w:t>
            </w:r>
          </w:p>
        </w:tc>
        <w:tc>
          <w:tcPr>
            <w:tcW w:w="4231" w:type="dxa"/>
            <w:tcBorders>
              <w:top w:val="single" w:sz="4" w:space="0" w:color="auto"/>
              <w:left w:val="single" w:sz="4" w:space="0" w:color="auto"/>
              <w:bottom w:val="single" w:sz="4" w:space="0" w:color="auto"/>
            </w:tcBorders>
            <w:shd w:val="clear" w:color="auto" w:fill="auto"/>
            <w:vAlign w:val="center"/>
          </w:tcPr>
          <w:p w14:paraId="27193D22" w14:textId="77777777" w:rsidR="00212F7D" w:rsidRPr="00212F7D" w:rsidRDefault="00212F7D" w:rsidP="00212F7D">
            <w:pPr>
              <w:widowControl w:val="0"/>
              <w:pBdr>
                <w:top w:val="nil"/>
                <w:left w:val="nil"/>
                <w:bottom w:val="nil"/>
                <w:right w:val="nil"/>
                <w:between w:val="nil"/>
              </w:pBdr>
              <w:rPr>
                <w:color w:val="000000"/>
              </w:rPr>
            </w:pPr>
          </w:p>
        </w:tc>
      </w:tr>
      <w:tr w:rsidR="00212F7D" w:rsidRPr="00212F7D" w14:paraId="6EDE7C34" w14:textId="77777777" w:rsidTr="006843B0">
        <w:trPr>
          <w:trHeight w:val="288"/>
        </w:trPr>
        <w:tc>
          <w:tcPr>
            <w:tcW w:w="5235" w:type="dxa"/>
            <w:tcBorders>
              <w:top w:val="single" w:sz="4" w:space="0" w:color="auto"/>
              <w:bottom w:val="single" w:sz="8" w:space="0" w:color="000000"/>
              <w:right w:val="single" w:sz="4" w:space="0" w:color="auto"/>
            </w:tcBorders>
            <w:shd w:val="clear" w:color="auto" w:fill="auto"/>
            <w:tcMar>
              <w:top w:w="100" w:type="dxa"/>
              <w:left w:w="100" w:type="dxa"/>
              <w:bottom w:w="100" w:type="dxa"/>
              <w:right w:w="100" w:type="dxa"/>
            </w:tcMar>
          </w:tcPr>
          <w:p w14:paraId="6D151562" w14:textId="77777777" w:rsidR="00212F7D" w:rsidRPr="00212F7D" w:rsidRDefault="00212F7D" w:rsidP="00212F7D">
            <w:pPr>
              <w:widowControl w:val="0"/>
              <w:pBdr>
                <w:top w:val="nil"/>
                <w:left w:val="nil"/>
                <w:bottom w:val="nil"/>
                <w:right w:val="nil"/>
                <w:between w:val="nil"/>
              </w:pBdr>
              <w:jc w:val="right"/>
              <w:rPr>
                <w:color w:val="000000"/>
              </w:rPr>
            </w:pPr>
            <w:r w:rsidRPr="00212F7D">
              <w:rPr>
                <w:b/>
                <w:color w:val="000000"/>
              </w:rPr>
              <w:t>KOPĀ</w:t>
            </w:r>
          </w:p>
        </w:tc>
        <w:tc>
          <w:tcPr>
            <w:tcW w:w="4231" w:type="dxa"/>
            <w:tcBorders>
              <w:top w:val="single" w:sz="4" w:space="0" w:color="auto"/>
              <w:left w:val="single" w:sz="4" w:space="0" w:color="auto"/>
              <w:bottom w:val="single" w:sz="8" w:space="0" w:color="000000"/>
            </w:tcBorders>
            <w:shd w:val="clear" w:color="auto" w:fill="auto"/>
          </w:tcPr>
          <w:p w14:paraId="5CE240D8" w14:textId="77777777" w:rsidR="00212F7D" w:rsidRPr="00212F7D" w:rsidRDefault="00212F7D" w:rsidP="00212F7D">
            <w:pPr>
              <w:widowControl w:val="0"/>
              <w:pBdr>
                <w:top w:val="nil"/>
                <w:left w:val="nil"/>
                <w:bottom w:val="nil"/>
                <w:right w:val="nil"/>
                <w:between w:val="nil"/>
              </w:pBdr>
              <w:rPr>
                <w:color w:val="000000"/>
              </w:rPr>
            </w:pPr>
          </w:p>
        </w:tc>
      </w:tr>
    </w:tbl>
    <w:p w14:paraId="684FB9A5" w14:textId="77777777" w:rsidR="00212F7D" w:rsidRPr="00212F7D" w:rsidRDefault="00212F7D" w:rsidP="00212F7D">
      <w:pPr>
        <w:widowControl w:val="0"/>
        <w:pBdr>
          <w:top w:val="nil"/>
          <w:left w:val="nil"/>
          <w:bottom w:val="nil"/>
          <w:right w:val="nil"/>
          <w:between w:val="nil"/>
        </w:pBdr>
        <w:spacing w:before="100" w:after="200" w:line="230" w:lineRule="auto"/>
        <w:ind w:left="977" w:right="153" w:hanging="977"/>
        <w:rPr>
          <w:b/>
          <w:sz w:val="20"/>
          <w:szCs w:val="20"/>
        </w:rPr>
      </w:pPr>
    </w:p>
    <w:tbl>
      <w:tblPr>
        <w:tblW w:w="94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5"/>
        <w:gridCol w:w="4206"/>
      </w:tblGrid>
      <w:tr w:rsidR="00212F7D" w:rsidRPr="00212F7D" w14:paraId="5726576D" w14:textId="77777777" w:rsidTr="006843B0">
        <w:trPr>
          <w:trHeight w:val="571"/>
        </w:trPr>
        <w:tc>
          <w:tcPr>
            <w:tcW w:w="9451" w:type="dxa"/>
            <w:gridSpan w:val="2"/>
            <w:shd w:val="clear" w:color="auto" w:fill="DDDDDD"/>
            <w:tcMar>
              <w:top w:w="100" w:type="dxa"/>
              <w:left w:w="100" w:type="dxa"/>
              <w:bottom w:w="100" w:type="dxa"/>
              <w:right w:w="100" w:type="dxa"/>
            </w:tcMar>
          </w:tcPr>
          <w:p w14:paraId="5591D85D" w14:textId="77777777" w:rsidR="00212F7D" w:rsidRPr="00212F7D" w:rsidRDefault="00212F7D" w:rsidP="00212F7D">
            <w:pPr>
              <w:widowControl w:val="0"/>
              <w:pBdr>
                <w:top w:val="nil"/>
                <w:left w:val="nil"/>
                <w:bottom w:val="nil"/>
                <w:right w:val="nil"/>
                <w:between w:val="nil"/>
              </w:pBdr>
              <w:spacing w:line="229" w:lineRule="auto"/>
              <w:ind w:right="-5"/>
              <w:jc w:val="both"/>
              <w:rPr>
                <w:b/>
                <w:color w:val="000000"/>
              </w:rPr>
            </w:pPr>
            <w:r w:rsidRPr="00212F7D">
              <w:rPr>
                <w:b/>
                <w:color w:val="000000"/>
              </w:rPr>
              <w:t xml:space="preserve">4.4. Plānotais </w:t>
            </w:r>
            <w:r w:rsidRPr="00212F7D">
              <w:rPr>
                <w:b/>
                <w:bCs/>
                <w:color w:val="000000"/>
              </w:rPr>
              <w:t>līdz 2023.gada 31.decembrim</w:t>
            </w:r>
            <w:r w:rsidRPr="00212F7D">
              <w:rPr>
                <w:b/>
                <w:color w:val="000000"/>
              </w:rPr>
              <w:t xml:space="preserve"> jaunradītu pilna laika </w:t>
            </w:r>
            <w:r w:rsidRPr="00212F7D">
              <w:rPr>
                <w:b/>
                <w:bCs/>
              </w:rPr>
              <w:t xml:space="preserve">darba vietu skaits komercsabiedrībā </w:t>
            </w:r>
          </w:p>
        </w:tc>
      </w:tr>
      <w:tr w:rsidR="00212F7D" w:rsidRPr="00212F7D" w14:paraId="43D0AEBB" w14:textId="77777777" w:rsidTr="006843B0">
        <w:trPr>
          <w:trHeight w:val="283"/>
        </w:trPr>
        <w:tc>
          <w:tcPr>
            <w:tcW w:w="5245" w:type="dxa"/>
            <w:tcBorders>
              <w:right w:val="single" w:sz="4" w:space="0" w:color="auto"/>
            </w:tcBorders>
            <w:shd w:val="clear" w:color="auto" w:fill="auto"/>
            <w:tcMar>
              <w:top w:w="100" w:type="dxa"/>
              <w:left w:w="100" w:type="dxa"/>
              <w:bottom w:w="100" w:type="dxa"/>
              <w:right w:w="100" w:type="dxa"/>
            </w:tcMar>
          </w:tcPr>
          <w:p w14:paraId="74F4E329" w14:textId="77777777" w:rsidR="00212F7D" w:rsidRPr="00212F7D" w:rsidRDefault="00212F7D" w:rsidP="00212F7D">
            <w:pPr>
              <w:widowControl w:val="0"/>
              <w:pBdr>
                <w:top w:val="nil"/>
                <w:left w:val="nil"/>
                <w:bottom w:val="nil"/>
                <w:right w:val="nil"/>
                <w:between w:val="nil"/>
              </w:pBdr>
              <w:ind w:firstLine="45"/>
              <w:rPr>
                <w:b/>
                <w:color w:val="000000"/>
              </w:rPr>
            </w:pPr>
            <w:r w:rsidRPr="00212F7D">
              <w:rPr>
                <w:b/>
                <w:color w:val="000000"/>
              </w:rPr>
              <w:t xml:space="preserve"> Darba vietu skaits </w:t>
            </w:r>
          </w:p>
        </w:tc>
        <w:tc>
          <w:tcPr>
            <w:tcW w:w="4206" w:type="dxa"/>
            <w:tcBorders>
              <w:left w:val="single" w:sz="4" w:space="0" w:color="auto"/>
            </w:tcBorders>
            <w:shd w:val="clear" w:color="auto" w:fill="auto"/>
          </w:tcPr>
          <w:p w14:paraId="71BB91AE" w14:textId="77777777" w:rsidR="00212F7D" w:rsidRPr="00212F7D" w:rsidRDefault="00212F7D" w:rsidP="00212F7D">
            <w:pPr>
              <w:widowControl w:val="0"/>
              <w:pBdr>
                <w:top w:val="nil"/>
                <w:left w:val="nil"/>
                <w:bottom w:val="nil"/>
                <w:right w:val="nil"/>
                <w:between w:val="nil"/>
              </w:pBdr>
              <w:rPr>
                <w:b/>
                <w:color w:val="000000"/>
              </w:rPr>
            </w:pPr>
          </w:p>
        </w:tc>
      </w:tr>
    </w:tbl>
    <w:p w14:paraId="37CC12C7" w14:textId="77777777" w:rsidR="00212F7D" w:rsidRPr="00212F7D" w:rsidRDefault="00212F7D" w:rsidP="00212F7D">
      <w:pPr>
        <w:widowControl w:val="0"/>
        <w:pBdr>
          <w:top w:val="nil"/>
          <w:left w:val="nil"/>
          <w:bottom w:val="nil"/>
          <w:right w:val="nil"/>
          <w:between w:val="nil"/>
        </w:pBdr>
        <w:spacing w:line="228" w:lineRule="auto"/>
        <w:jc w:val="both"/>
        <w:rPr>
          <w:color w:val="000000"/>
        </w:rPr>
      </w:pPr>
    </w:p>
    <w:p w14:paraId="2AF923C7" w14:textId="77777777" w:rsidR="00212F7D" w:rsidRPr="00212F7D" w:rsidRDefault="00212F7D" w:rsidP="00212F7D">
      <w:pPr>
        <w:widowControl w:val="0"/>
        <w:pBdr>
          <w:top w:val="nil"/>
          <w:left w:val="nil"/>
          <w:bottom w:val="nil"/>
          <w:right w:val="nil"/>
          <w:between w:val="nil"/>
        </w:pBdr>
        <w:spacing w:before="100" w:after="200" w:line="228" w:lineRule="auto"/>
        <w:jc w:val="both"/>
        <w:rPr>
          <w:color w:val="000000"/>
        </w:rPr>
      </w:pPr>
      <w:r w:rsidRPr="00212F7D">
        <w:rPr>
          <w:color w:val="000000"/>
        </w:rPr>
        <w:t xml:space="preserve">Ar šī pieteikuma iesniegšanu </w:t>
      </w:r>
      <w:r w:rsidRPr="00212F7D">
        <w:rPr>
          <w:rFonts w:eastAsia="Cambria"/>
          <w:i/>
        </w:rPr>
        <w:t>&lt;Nomas tiesību pretendenta nosaukums&gt;</w:t>
      </w:r>
      <w:r w:rsidRPr="00212F7D">
        <w:rPr>
          <w:rFonts w:eastAsia="Cambria"/>
        </w:rPr>
        <w:t xml:space="preserve"> </w:t>
      </w:r>
      <w:r w:rsidRPr="00212F7D">
        <w:rPr>
          <w:color w:val="000000"/>
        </w:rPr>
        <w:t xml:space="preserve"> (turpmāk – Pretendents) piesaka savu dalību Gulbenes novada pašvaldības nekustamā īpašuma ar kadastra numuru 5001 007 0270 un adresi: Zaļā iela 3, Gulbene, Gulbenes novads,</w:t>
      </w:r>
      <w:r w:rsidRPr="00212F7D">
        <w:rPr>
          <w:bCs/>
        </w:rPr>
        <w:t xml:space="preserve"> ražošanas ēkas daļas 421,83 m</w:t>
      </w:r>
      <w:r w:rsidRPr="00212F7D">
        <w:rPr>
          <w:bCs/>
          <w:vertAlign w:val="superscript"/>
        </w:rPr>
        <w:t>2</w:t>
      </w:r>
      <w:r w:rsidRPr="00212F7D">
        <w:rPr>
          <w:bCs/>
        </w:rPr>
        <w:t xml:space="preserve"> platībā un zemes vienības ar kadastra apzīmējumu 5001 007 0270 daļas </w:t>
      </w:r>
      <w:r w:rsidRPr="00212F7D">
        <w:rPr>
          <w:color w:val="000000"/>
        </w:rPr>
        <w:t>(turpmāk – Nomas objekts) nomas tiesību pirmajā mutiskā izsolē (turpmāk – izsole) un apliecina, ka:</w:t>
      </w:r>
    </w:p>
    <w:p w14:paraId="32DE47B6" w14:textId="66B28CFC" w:rsidR="00212F7D" w:rsidRPr="00AE1C4C" w:rsidRDefault="00212F7D" w:rsidP="00AE1C4C">
      <w:pPr>
        <w:pStyle w:val="Sarakstarindkopa"/>
        <w:widowControl w:val="0"/>
        <w:numPr>
          <w:ilvl w:val="0"/>
          <w:numId w:val="63"/>
        </w:numPr>
        <w:pBdr>
          <w:top w:val="nil"/>
          <w:left w:val="nil"/>
          <w:bottom w:val="nil"/>
          <w:right w:val="nil"/>
          <w:between w:val="nil"/>
        </w:pBdr>
        <w:tabs>
          <w:tab w:val="left" w:pos="426"/>
        </w:tabs>
        <w:spacing w:before="100" w:after="200" w:line="229" w:lineRule="auto"/>
        <w:ind w:left="0" w:firstLine="0"/>
        <w:jc w:val="both"/>
        <w:rPr>
          <w:rFonts w:ascii="Times New Roman" w:hAnsi="Times New Roman"/>
          <w:color w:val="000000"/>
          <w:sz w:val="24"/>
          <w:szCs w:val="24"/>
        </w:rPr>
      </w:pPr>
      <w:r w:rsidRPr="00AE1C4C">
        <w:rPr>
          <w:rFonts w:ascii="Times New Roman" w:hAnsi="Times New Roman"/>
          <w:color w:val="000000"/>
          <w:sz w:val="24"/>
          <w:szCs w:val="24"/>
        </w:rPr>
        <w:t>Pretendentam ir skaidras un saprotamas Pretendenta tiesības un pienākumi, kas ir noteikti izsoles noteikumos un normatīvajos aktos;</w:t>
      </w:r>
    </w:p>
    <w:p w14:paraId="1471D05C" w14:textId="77777777" w:rsidR="00212F7D" w:rsidRPr="00AE1C4C" w:rsidRDefault="00212F7D" w:rsidP="00AE1C4C">
      <w:pPr>
        <w:widowControl w:val="0"/>
        <w:numPr>
          <w:ilvl w:val="0"/>
          <w:numId w:val="63"/>
        </w:numPr>
        <w:pBdr>
          <w:top w:val="nil"/>
          <w:left w:val="nil"/>
          <w:bottom w:val="nil"/>
          <w:right w:val="nil"/>
          <w:between w:val="nil"/>
        </w:pBdr>
        <w:tabs>
          <w:tab w:val="left" w:pos="426"/>
        </w:tabs>
        <w:spacing w:before="100" w:after="200" w:line="229" w:lineRule="auto"/>
        <w:ind w:left="0" w:firstLine="0"/>
        <w:contextualSpacing/>
        <w:jc w:val="both"/>
        <w:rPr>
          <w:color w:val="000000"/>
        </w:rPr>
      </w:pPr>
      <w:r w:rsidRPr="00AE1C4C">
        <w:rPr>
          <w:color w:val="000000"/>
        </w:rPr>
        <w:t xml:space="preserve">Pretendents ir iepazinies ar izsoles noteikumiem, tai skaitā visiem to pielikumiem, saturu, atzīst tos par pareiziem, saprotamiem un atbilstošiem; </w:t>
      </w:r>
    </w:p>
    <w:p w14:paraId="6D531896" w14:textId="77777777" w:rsidR="00212F7D" w:rsidRPr="00212F7D" w:rsidRDefault="00212F7D" w:rsidP="00AE1C4C">
      <w:pPr>
        <w:widowControl w:val="0"/>
        <w:numPr>
          <w:ilvl w:val="0"/>
          <w:numId w:val="63"/>
        </w:numPr>
        <w:pBdr>
          <w:top w:val="nil"/>
          <w:left w:val="nil"/>
          <w:bottom w:val="nil"/>
          <w:right w:val="nil"/>
          <w:between w:val="nil"/>
        </w:pBdr>
        <w:tabs>
          <w:tab w:val="left" w:pos="426"/>
        </w:tabs>
        <w:spacing w:before="100" w:after="200" w:line="229" w:lineRule="auto"/>
        <w:ind w:left="0" w:firstLine="0"/>
        <w:contextualSpacing/>
        <w:jc w:val="both"/>
        <w:rPr>
          <w:color w:val="000000"/>
        </w:rPr>
      </w:pPr>
      <w:r w:rsidRPr="00AE1C4C">
        <w:rPr>
          <w:color w:val="000000"/>
        </w:rPr>
        <w:t>Pretendentam ir skaidras un saprotamas izsoles noteikumos noteiktās prasības piedāvājuma sagatavošanai, līguma priekšmets, līguma noteikumi un iznomātāja izvirzītās prasības</w:t>
      </w:r>
      <w:r w:rsidRPr="00212F7D">
        <w:rPr>
          <w:color w:val="000000"/>
        </w:rPr>
        <w:t xml:space="preserve"> nomnieka darbībai, līdz ar ko atzīst, ka Komisija ir nodrošinājusi Pretendentam iespēju bez neattaisnojama riska iesniegt savu pieteikumu izsolei;</w:t>
      </w:r>
    </w:p>
    <w:p w14:paraId="27E3110E" w14:textId="77777777" w:rsidR="00212F7D" w:rsidRPr="00212F7D" w:rsidRDefault="00212F7D" w:rsidP="00AE1C4C">
      <w:pPr>
        <w:widowControl w:val="0"/>
        <w:numPr>
          <w:ilvl w:val="0"/>
          <w:numId w:val="63"/>
        </w:numPr>
        <w:pBdr>
          <w:top w:val="nil"/>
          <w:left w:val="nil"/>
          <w:bottom w:val="nil"/>
          <w:right w:val="nil"/>
          <w:between w:val="nil"/>
        </w:pBdr>
        <w:tabs>
          <w:tab w:val="left" w:pos="426"/>
        </w:tabs>
        <w:spacing w:before="100" w:after="200" w:line="229" w:lineRule="auto"/>
        <w:ind w:left="0" w:firstLine="0"/>
        <w:contextualSpacing/>
        <w:jc w:val="both"/>
        <w:rPr>
          <w:color w:val="000000"/>
        </w:rPr>
      </w:pPr>
      <w:r w:rsidRPr="00212F7D">
        <w:rPr>
          <w:rFonts w:eastAsia="Cambria"/>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4D12028D" w14:textId="77777777" w:rsidR="00212F7D" w:rsidRPr="00212F7D" w:rsidRDefault="00212F7D" w:rsidP="00AE1C4C">
      <w:pPr>
        <w:widowControl w:val="0"/>
        <w:numPr>
          <w:ilvl w:val="0"/>
          <w:numId w:val="6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color w:val="000000"/>
        </w:rPr>
        <w:t>uz pieteikuma iesniegšanas dienu Pretendentam nav neizpildītu maksājumu saistību par līgumiem</w:t>
      </w:r>
      <w:r w:rsidRPr="00212F7D">
        <w:rPr>
          <w:rFonts w:cs="Cambria"/>
          <w:color w:val="000000"/>
        </w:rPr>
        <w:t>, tai skaitā Pretendents</w:t>
      </w:r>
      <w:r w:rsidRPr="00212F7D">
        <w:rPr>
          <w:color w:val="000000"/>
        </w:rPr>
        <w:t xml:space="preserve"> nav atzīstams par nelabticīgu nomnieku, ievērojot izsoles noteikumu 5.3.4. punktā noteikto;</w:t>
      </w:r>
    </w:p>
    <w:p w14:paraId="46F8CB77" w14:textId="77777777" w:rsidR="00212F7D" w:rsidRPr="00212F7D" w:rsidRDefault="00212F7D" w:rsidP="00AE1C4C">
      <w:pPr>
        <w:widowControl w:val="0"/>
        <w:numPr>
          <w:ilvl w:val="0"/>
          <w:numId w:val="6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rFonts w:eastAsia="Cambria"/>
        </w:rPr>
        <w:t xml:space="preserve">uz pieteikuma iesniegšanas brīdi Pretendentam ar tiesas spriedumu nav pasludināts maksātnespējas process, netiek īstenots tiesiskās aizsardzības process vai </w:t>
      </w:r>
      <w:proofErr w:type="spellStart"/>
      <w:r w:rsidRPr="00212F7D">
        <w:rPr>
          <w:rFonts w:eastAsia="Cambria"/>
        </w:rPr>
        <w:t>ārpustiesas</w:t>
      </w:r>
      <w:proofErr w:type="spellEnd"/>
      <w:r w:rsidRPr="00212F7D">
        <w:rPr>
          <w:rFonts w:eastAsia="Cambria"/>
        </w:rPr>
        <w:t xml:space="preserve"> tiesiskās aizsardzības process, tā saimnieciskā darbība nav apturēta vai izbeigta, tam nav uzsākts likvidācijas process;</w:t>
      </w:r>
    </w:p>
    <w:p w14:paraId="51A271D1" w14:textId="77777777" w:rsidR="00212F7D" w:rsidRPr="00212F7D" w:rsidRDefault="00212F7D" w:rsidP="00AE1C4C">
      <w:pPr>
        <w:widowControl w:val="0"/>
        <w:numPr>
          <w:ilvl w:val="0"/>
          <w:numId w:val="6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color w:val="000000"/>
        </w:rPr>
        <w:t xml:space="preserve">uz pieteikuma iesniegšanas dienu Pretendentam </w:t>
      </w:r>
      <w:r w:rsidRPr="00212F7D">
        <w:rPr>
          <w:rFonts w:eastAsia="Cambria"/>
        </w:rPr>
        <w:t>nav nodokļu, tostarp nekustamā īpašuma nodokļu un pašvaldības nodevu, parādu;</w:t>
      </w:r>
    </w:p>
    <w:p w14:paraId="5FF533BE" w14:textId="77777777" w:rsidR="00212F7D" w:rsidRPr="00212F7D" w:rsidRDefault="00212F7D" w:rsidP="00AE1C4C">
      <w:pPr>
        <w:widowControl w:val="0"/>
        <w:numPr>
          <w:ilvl w:val="0"/>
          <w:numId w:val="6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rFonts w:eastAsia="Cambria"/>
          <w:color w:val="000000"/>
        </w:rPr>
        <w:lastRenderedPageBreak/>
        <w:t xml:space="preserve">attiecībā uz Pretendentu, tās valdes vai padomes locekli, patieso labuma guvēju, </w:t>
      </w:r>
      <w:proofErr w:type="spellStart"/>
      <w:r w:rsidRPr="00212F7D">
        <w:rPr>
          <w:rFonts w:eastAsia="Cambria"/>
          <w:color w:val="000000"/>
        </w:rPr>
        <w:t>pārstāvēttiesīgo</w:t>
      </w:r>
      <w:proofErr w:type="spellEnd"/>
      <w:r w:rsidRPr="00212F7D">
        <w:rPr>
          <w:rFonts w:eastAsia="Cambria"/>
          <w:color w:val="000000"/>
        </w:rPr>
        <w:t xml:space="preserve"> personu vai prokūristu, vai personu, kura ir pilnvarota pārstāvēt Pretendentu darbībās, kas saistītas ar filiāli, vai personālsabiedrības biedru, tā valdes vai padomes locekli, patieso labuma guvēju, </w:t>
      </w:r>
      <w:proofErr w:type="spellStart"/>
      <w:r w:rsidRPr="00212F7D">
        <w:rPr>
          <w:rFonts w:eastAsia="Cambria"/>
          <w:color w:val="000000"/>
        </w:rPr>
        <w:t>pārstāvēttiesīgo</w:t>
      </w:r>
      <w:proofErr w:type="spellEnd"/>
      <w:r w:rsidRPr="00212F7D">
        <w:rPr>
          <w:rFonts w:eastAsia="Cambria"/>
          <w:color w:val="000000"/>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5CCEF18A" w14:textId="77777777" w:rsidR="00212F7D" w:rsidRPr="00212F7D" w:rsidRDefault="00212F7D" w:rsidP="00AE1C4C">
      <w:pPr>
        <w:widowControl w:val="0"/>
        <w:numPr>
          <w:ilvl w:val="0"/>
          <w:numId w:val="6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color w:val="000000"/>
        </w:rPr>
        <w:t>Pretendents nav ieinteresēts citu Pretendentu šai izsolei iesniegtajos piedāvājumos, pieteikums, tai skaitā piedāvājums, ir sagatavots individuāli un nav saskaņots ar konkurentiem;</w:t>
      </w:r>
    </w:p>
    <w:p w14:paraId="0A151C18" w14:textId="77777777" w:rsidR="00212F7D" w:rsidRPr="00212F7D" w:rsidRDefault="00212F7D" w:rsidP="00AE1C4C">
      <w:pPr>
        <w:widowControl w:val="0"/>
        <w:numPr>
          <w:ilvl w:val="0"/>
          <w:numId w:val="6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color w:val="000000"/>
        </w:rPr>
        <w:t>visas izsoles pieteikumā sniegtās ziņas par Pretendentu un tā piedāvājumiem ir patiesas;</w:t>
      </w:r>
    </w:p>
    <w:p w14:paraId="66E379D7" w14:textId="77777777" w:rsidR="00212F7D" w:rsidRPr="00212F7D" w:rsidRDefault="00212F7D" w:rsidP="00AE1C4C">
      <w:pPr>
        <w:widowControl w:val="0"/>
        <w:numPr>
          <w:ilvl w:val="0"/>
          <w:numId w:val="6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color w:val="000000"/>
        </w:rPr>
        <w:t>Pretendents piekrīt, ka personas dati tiks izmantoti, lai pārliecinātos par sniegtās informācijas patiesīgumu;</w:t>
      </w:r>
    </w:p>
    <w:p w14:paraId="3FC624FE" w14:textId="77777777" w:rsidR="00212F7D" w:rsidRPr="00212F7D" w:rsidRDefault="00212F7D" w:rsidP="00AE1C4C">
      <w:pPr>
        <w:widowControl w:val="0"/>
        <w:numPr>
          <w:ilvl w:val="0"/>
          <w:numId w:val="6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color w:val="000000"/>
        </w:rPr>
        <w:t>Pretendents piekrīt – ja pēc Iznomātāja rīcībā esošās informācijas Pretendents ir atzīstams par nelabticīgu nomnieku vai ieinteresēto personu attiecībā pret parādā esošo personu Iznomātājam, Pretendents netiek i</w:t>
      </w:r>
      <w:r w:rsidRPr="00212F7D">
        <w:rPr>
          <w:rFonts w:cs="Cambria"/>
          <w:color w:val="000000"/>
        </w:rPr>
        <w:t>ekļauts izsoles dalībnieku sarakstā</w:t>
      </w:r>
      <w:r w:rsidRPr="00212F7D">
        <w:rPr>
          <w:color w:val="000000"/>
        </w:rPr>
        <w:t xml:space="preserve">, jo tas ir sniedzis nepatiesas ziņas aizpildot un iesniedzot pieteikuma veidlapu; </w:t>
      </w:r>
    </w:p>
    <w:p w14:paraId="2F85EFBA" w14:textId="77777777" w:rsidR="00212F7D" w:rsidRPr="00212F7D" w:rsidRDefault="00212F7D" w:rsidP="00AE1C4C">
      <w:pPr>
        <w:widowControl w:val="0"/>
        <w:numPr>
          <w:ilvl w:val="0"/>
          <w:numId w:val="6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rFonts w:cs="Cambria"/>
          <w:color w:val="000000"/>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404A890A" w14:textId="77777777" w:rsidR="00212F7D" w:rsidRPr="00212F7D" w:rsidRDefault="00212F7D" w:rsidP="00AE1C4C">
      <w:pPr>
        <w:widowControl w:val="0"/>
        <w:numPr>
          <w:ilvl w:val="0"/>
          <w:numId w:val="6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rFonts w:eastAsia="Cambria"/>
        </w:rPr>
        <w:t xml:space="preserve">Pretendents piekrīt, ka Iznomātājs kā </w:t>
      </w:r>
      <w:proofErr w:type="spellStart"/>
      <w:r w:rsidRPr="00212F7D">
        <w:rPr>
          <w:rFonts w:eastAsia="Cambria"/>
        </w:rPr>
        <w:t>kredītinformācijas</w:t>
      </w:r>
      <w:proofErr w:type="spellEnd"/>
      <w:r w:rsidRPr="00212F7D">
        <w:rPr>
          <w:rFonts w:eastAsia="Cambria"/>
        </w:rPr>
        <w:t xml:space="preserve"> lietotājs ir tiesīgs pieprasīt un saņemt </w:t>
      </w:r>
      <w:proofErr w:type="spellStart"/>
      <w:r w:rsidRPr="00212F7D">
        <w:rPr>
          <w:rFonts w:eastAsia="Cambria"/>
        </w:rPr>
        <w:t>kredītinformāciju</w:t>
      </w:r>
      <w:proofErr w:type="spellEnd"/>
      <w:r w:rsidRPr="00212F7D">
        <w:rPr>
          <w:rFonts w:eastAsia="Cambria"/>
        </w:rPr>
        <w:t>, tai skaitā ziņas par Pretendenta kavētajiem maksājumiem un tā kredītreitingu no Iznomātājam pieejamām datubāzēm;</w:t>
      </w:r>
    </w:p>
    <w:p w14:paraId="06780FA4" w14:textId="77777777" w:rsidR="00212F7D" w:rsidRPr="00212F7D" w:rsidRDefault="00212F7D" w:rsidP="00AE1C4C">
      <w:pPr>
        <w:widowControl w:val="0"/>
        <w:numPr>
          <w:ilvl w:val="0"/>
          <w:numId w:val="63"/>
        </w:numPr>
        <w:pBdr>
          <w:top w:val="nil"/>
          <w:left w:val="nil"/>
          <w:bottom w:val="nil"/>
          <w:right w:val="nil"/>
          <w:between w:val="nil"/>
        </w:pBdr>
        <w:tabs>
          <w:tab w:val="left" w:pos="426"/>
        </w:tabs>
        <w:spacing w:before="100" w:after="200" w:line="229" w:lineRule="auto"/>
        <w:ind w:left="426" w:hanging="426"/>
        <w:contextualSpacing/>
        <w:jc w:val="both"/>
        <w:rPr>
          <w:color w:val="000000"/>
        </w:rPr>
      </w:pPr>
      <w:r w:rsidRPr="00212F7D">
        <w:rPr>
          <w:color w:val="000000"/>
        </w:rPr>
        <w:t xml:space="preserve">Pretendents piekrīt, ka saziņai ar Pretendentu tiek izmantots pieteikumā dalībai izsolē norādītā e-adrese vai e-pasta adrese. </w:t>
      </w:r>
    </w:p>
    <w:p w14:paraId="46FCB33C" w14:textId="77777777" w:rsidR="00212F7D" w:rsidRPr="00212F7D" w:rsidRDefault="00212F7D" w:rsidP="00212F7D">
      <w:pPr>
        <w:spacing w:before="60"/>
        <w:jc w:val="both"/>
        <w:rPr>
          <w:color w:val="000000"/>
        </w:rPr>
      </w:pPr>
      <w:r w:rsidRPr="00212F7D">
        <w:rPr>
          <w:color w:val="000000"/>
        </w:rPr>
        <w:t xml:space="preserve">Pielikumā:  </w:t>
      </w:r>
    </w:p>
    <w:p w14:paraId="6774E886" w14:textId="77777777" w:rsidR="00212F7D" w:rsidRPr="00212F7D" w:rsidRDefault="00212F7D" w:rsidP="00212F7D">
      <w:pPr>
        <w:spacing w:before="60"/>
        <w:jc w:val="both"/>
        <w:rPr>
          <w:color w:val="000000"/>
        </w:rPr>
      </w:pPr>
      <w:r w:rsidRPr="00212F7D">
        <w:rPr>
          <w:rFonts w:ascii="Cambria" w:eastAsia="Cambria" w:hAnsi="Cambria" w:cs="Cambria"/>
          <w:color w:val="000000"/>
          <w:sz w:val="20"/>
          <w:szCs w:val="20"/>
        </w:rPr>
        <w:fldChar w:fldCharType="begin">
          <w:ffData>
            <w:name w:val=""/>
            <w:enabled/>
            <w:calcOnExit w:val="0"/>
            <w:checkBox>
              <w:sizeAuto/>
              <w:default w:val="0"/>
            </w:checkBox>
          </w:ffData>
        </w:fldChar>
      </w:r>
      <w:r w:rsidRPr="00212F7D">
        <w:rPr>
          <w:rFonts w:ascii="Cambria" w:eastAsia="Cambria" w:hAnsi="Cambria" w:cs="Cambria"/>
          <w:color w:val="000000"/>
          <w:sz w:val="20"/>
          <w:szCs w:val="20"/>
        </w:rPr>
        <w:instrText xml:space="preserve"> FORMCHECKBOX </w:instrText>
      </w:r>
      <w:r w:rsidR="00000000">
        <w:rPr>
          <w:rFonts w:ascii="Cambria" w:eastAsia="Cambria" w:hAnsi="Cambria" w:cs="Cambria"/>
          <w:color w:val="000000"/>
          <w:sz w:val="20"/>
          <w:szCs w:val="20"/>
        </w:rPr>
      </w:r>
      <w:r w:rsidR="00000000">
        <w:rPr>
          <w:rFonts w:ascii="Cambria" w:eastAsia="Cambria" w:hAnsi="Cambria" w:cs="Cambria"/>
          <w:color w:val="000000"/>
          <w:sz w:val="20"/>
          <w:szCs w:val="20"/>
        </w:rPr>
        <w:fldChar w:fldCharType="separate"/>
      </w:r>
      <w:r w:rsidRPr="00212F7D">
        <w:rPr>
          <w:rFonts w:ascii="Cambria" w:eastAsia="Cambria" w:hAnsi="Cambria" w:cs="Cambria"/>
          <w:color w:val="000000"/>
          <w:sz w:val="20"/>
          <w:szCs w:val="20"/>
        </w:rPr>
        <w:fldChar w:fldCharType="end"/>
      </w:r>
      <w:r w:rsidRPr="00212F7D">
        <w:rPr>
          <w:rFonts w:ascii="Cambria" w:eastAsia="Cambria" w:hAnsi="Cambria" w:cs="Cambria"/>
          <w:color w:val="000000"/>
          <w:sz w:val="20"/>
          <w:szCs w:val="20"/>
        </w:rPr>
        <w:t xml:space="preserve"> </w:t>
      </w:r>
      <w:r w:rsidRPr="00212F7D">
        <w:rPr>
          <w:color w:val="000000"/>
        </w:rPr>
        <w:t>Pilnvarotās personas pārstāvības tiesības apliecinoša dokumenta kopija uz ____ lpp.;</w:t>
      </w:r>
    </w:p>
    <w:p w14:paraId="0B0953D2" w14:textId="77777777" w:rsidR="00212F7D" w:rsidRPr="00212F7D" w:rsidRDefault="00212F7D" w:rsidP="00212F7D">
      <w:pPr>
        <w:spacing w:before="60"/>
        <w:jc w:val="both"/>
        <w:rPr>
          <w:color w:val="000000"/>
        </w:rPr>
      </w:pPr>
      <w:r w:rsidRPr="00212F7D">
        <w:rPr>
          <w:rFonts w:ascii="Cambria" w:eastAsia="Cambria" w:hAnsi="Cambria" w:cs="Cambria"/>
          <w:color w:val="000000"/>
          <w:sz w:val="20"/>
          <w:szCs w:val="20"/>
        </w:rPr>
        <w:fldChar w:fldCharType="begin">
          <w:ffData>
            <w:name w:val=""/>
            <w:enabled/>
            <w:calcOnExit w:val="0"/>
            <w:checkBox>
              <w:sizeAuto/>
              <w:default w:val="0"/>
            </w:checkBox>
          </w:ffData>
        </w:fldChar>
      </w:r>
      <w:r w:rsidRPr="00212F7D">
        <w:rPr>
          <w:rFonts w:ascii="Cambria" w:eastAsia="Cambria" w:hAnsi="Cambria" w:cs="Cambria"/>
          <w:color w:val="000000"/>
          <w:sz w:val="20"/>
          <w:szCs w:val="20"/>
        </w:rPr>
        <w:instrText xml:space="preserve"> FORMCHECKBOX </w:instrText>
      </w:r>
      <w:r w:rsidR="00000000">
        <w:rPr>
          <w:rFonts w:ascii="Cambria" w:eastAsia="Cambria" w:hAnsi="Cambria" w:cs="Cambria"/>
          <w:color w:val="000000"/>
          <w:sz w:val="20"/>
          <w:szCs w:val="20"/>
        </w:rPr>
      </w:r>
      <w:r w:rsidR="00000000">
        <w:rPr>
          <w:rFonts w:ascii="Cambria" w:eastAsia="Cambria" w:hAnsi="Cambria" w:cs="Cambria"/>
          <w:color w:val="000000"/>
          <w:sz w:val="20"/>
          <w:szCs w:val="20"/>
        </w:rPr>
        <w:fldChar w:fldCharType="separate"/>
      </w:r>
      <w:r w:rsidRPr="00212F7D">
        <w:rPr>
          <w:rFonts w:ascii="Cambria" w:eastAsia="Cambria" w:hAnsi="Cambria" w:cs="Cambria"/>
          <w:color w:val="000000"/>
          <w:sz w:val="20"/>
          <w:szCs w:val="20"/>
        </w:rPr>
        <w:fldChar w:fldCharType="end"/>
      </w:r>
      <w:r w:rsidRPr="00212F7D">
        <w:rPr>
          <w:rFonts w:eastAsia="Cambria"/>
          <w:b/>
          <w:bCs/>
        </w:rPr>
        <w:t xml:space="preserve"> </w:t>
      </w:r>
      <w:r w:rsidRPr="00212F7D">
        <w:rPr>
          <w:color w:val="000000"/>
        </w:rPr>
        <w:t>___________________________________________________________________________.</w:t>
      </w:r>
    </w:p>
    <w:p w14:paraId="7FE14B6B" w14:textId="77777777" w:rsidR="00212F7D" w:rsidRPr="00212F7D" w:rsidRDefault="00212F7D" w:rsidP="00212F7D">
      <w:pPr>
        <w:jc w:val="center"/>
        <w:rPr>
          <w:i/>
          <w:iCs/>
          <w:color w:val="000000"/>
          <w:sz w:val="18"/>
          <w:szCs w:val="18"/>
        </w:rPr>
      </w:pPr>
      <w:r w:rsidRPr="00212F7D">
        <w:rPr>
          <w:i/>
          <w:iCs/>
          <w:color w:val="000000"/>
          <w:sz w:val="18"/>
          <w:szCs w:val="18"/>
        </w:rPr>
        <w:t>(cits dokuments – norādīt dok. nosaukumu, lapu skaitu)</w:t>
      </w:r>
    </w:p>
    <w:p w14:paraId="0117478E" w14:textId="77777777" w:rsidR="00212F7D" w:rsidRPr="00212F7D" w:rsidRDefault="00212F7D" w:rsidP="00212F7D">
      <w:pPr>
        <w:jc w:val="both"/>
        <w:rPr>
          <w:i/>
        </w:rPr>
      </w:pPr>
    </w:p>
    <w:p w14:paraId="7520B37A" w14:textId="77777777" w:rsidR="00212F7D" w:rsidRPr="00212F7D" w:rsidRDefault="00212F7D" w:rsidP="00212F7D">
      <w:pPr>
        <w:jc w:val="both"/>
        <w:rPr>
          <w: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5"/>
        <w:gridCol w:w="5079"/>
      </w:tblGrid>
      <w:tr w:rsidR="00212F7D" w:rsidRPr="00212F7D" w14:paraId="098A93B7" w14:textId="77777777" w:rsidTr="006843B0">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02924590" w14:textId="77777777" w:rsidR="00212F7D" w:rsidRPr="00212F7D" w:rsidRDefault="00212F7D" w:rsidP="00212F7D">
            <w:pPr>
              <w:spacing w:before="100"/>
              <w:ind w:left="95"/>
            </w:pPr>
            <w:proofErr w:type="spellStart"/>
            <w:r w:rsidRPr="00212F7D">
              <w:t>P</w:t>
            </w:r>
            <w:r w:rsidRPr="00212F7D">
              <w:rPr>
                <w:spacing w:val="1"/>
              </w:rPr>
              <w:t>a</w:t>
            </w:r>
            <w:r w:rsidRPr="00212F7D">
              <w:rPr>
                <w:spacing w:val="-1"/>
              </w:rPr>
              <w:t>r</w:t>
            </w:r>
            <w:r w:rsidRPr="00212F7D">
              <w:rPr>
                <w:spacing w:val="1"/>
              </w:rPr>
              <w:t>a</w:t>
            </w:r>
            <w:r w:rsidRPr="00212F7D">
              <w:t>k</w:t>
            </w:r>
            <w:r w:rsidRPr="00212F7D">
              <w:rPr>
                <w:spacing w:val="1"/>
              </w:rPr>
              <w:t>s</w:t>
            </w:r>
            <w:r w:rsidRPr="00212F7D">
              <w:t>t</w:t>
            </w:r>
            <w:r w:rsidRPr="00212F7D">
              <w:rPr>
                <w:spacing w:val="2"/>
              </w:rPr>
              <w:t>t</w:t>
            </w:r>
            <w:r w:rsidRPr="00212F7D">
              <w:rPr>
                <w:spacing w:val="-3"/>
              </w:rPr>
              <w:t>i</w:t>
            </w:r>
            <w:r w:rsidRPr="00212F7D">
              <w:rPr>
                <w:spacing w:val="1"/>
              </w:rPr>
              <w:t>es</w:t>
            </w:r>
            <w:r w:rsidRPr="00212F7D">
              <w:t>ī</w:t>
            </w:r>
            <w:r w:rsidRPr="00212F7D">
              <w:rPr>
                <w:spacing w:val="-2"/>
              </w:rPr>
              <w:t>g</w:t>
            </w:r>
            <w:r w:rsidRPr="00212F7D">
              <w:t>ās</w:t>
            </w:r>
            <w:proofErr w:type="spellEnd"/>
            <w:r w:rsidRPr="00212F7D">
              <w:rPr>
                <w:spacing w:val="27"/>
              </w:rPr>
              <w:t xml:space="preserve"> </w:t>
            </w:r>
            <w:r w:rsidRPr="00212F7D">
              <w:rPr>
                <w:w w:val="102"/>
              </w:rPr>
              <w:t>p</w:t>
            </w:r>
            <w:r w:rsidRPr="00212F7D">
              <w:rPr>
                <w:spacing w:val="1"/>
                <w:w w:val="102"/>
              </w:rPr>
              <w:t>e</w:t>
            </w:r>
            <w:r w:rsidRPr="00212F7D">
              <w:rPr>
                <w:spacing w:val="-1"/>
                <w:w w:val="102"/>
              </w:rPr>
              <w:t>r</w:t>
            </w:r>
            <w:r w:rsidRPr="00212F7D">
              <w:rPr>
                <w:spacing w:val="1"/>
                <w:w w:val="102"/>
              </w:rPr>
              <w:t>s</w:t>
            </w:r>
            <w:r w:rsidRPr="00212F7D">
              <w:rPr>
                <w:spacing w:val="-2"/>
                <w:w w:val="102"/>
              </w:rPr>
              <w:t>o</w:t>
            </w:r>
            <w:r w:rsidRPr="00212F7D">
              <w:rPr>
                <w:w w:val="102"/>
              </w:rPr>
              <w:t>n</w:t>
            </w:r>
            <w:r w:rsidRPr="00212F7D">
              <w:rPr>
                <w:spacing w:val="1"/>
                <w:w w:val="102"/>
              </w:rPr>
              <w:t>a</w:t>
            </w:r>
            <w:r w:rsidRPr="00212F7D">
              <w:rPr>
                <w:w w:val="102"/>
              </w:rPr>
              <w:t>s</w:t>
            </w:r>
            <w:r w:rsidRPr="00212F7D">
              <w:rPr>
                <w:spacing w:val="-3"/>
                <w:w w:val="102"/>
              </w:rPr>
              <w:t xml:space="preserve"> p</w:t>
            </w:r>
            <w:r w:rsidRPr="00212F7D">
              <w:rPr>
                <w:spacing w:val="3"/>
                <w:w w:val="102"/>
              </w:rPr>
              <w:t>a</w:t>
            </w:r>
            <w:r w:rsidRPr="00212F7D">
              <w:rPr>
                <w:spacing w:val="-1"/>
                <w:w w:val="102"/>
              </w:rPr>
              <w:t>r</w:t>
            </w:r>
            <w:r w:rsidRPr="00212F7D">
              <w:rPr>
                <w:spacing w:val="1"/>
                <w:w w:val="102"/>
              </w:rPr>
              <w:t>a</w:t>
            </w:r>
            <w:r w:rsidRPr="00212F7D">
              <w:rPr>
                <w:w w:val="102"/>
              </w:rPr>
              <w:t>k</w:t>
            </w:r>
            <w:r w:rsidRPr="00212F7D">
              <w:rPr>
                <w:spacing w:val="1"/>
                <w:w w:val="102"/>
              </w:rPr>
              <w:t>s</w:t>
            </w:r>
            <w:r w:rsidRPr="00212F7D">
              <w:rPr>
                <w:w w:val="102"/>
              </w:rPr>
              <w:t>ts</w:t>
            </w:r>
          </w:p>
        </w:tc>
        <w:tc>
          <w:tcPr>
            <w:tcW w:w="2718" w:type="pct"/>
            <w:tcBorders>
              <w:top w:val="single" w:sz="4" w:space="0" w:color="auto"/>
              <w:left w:val="single" w:sz="4" w:space="0" w:color="auto"/>
              <w:bottom w:val="single" w:sz="4" w:space="0" w:color="auto"/>
              <w:right w:val="single" w:sz="4" w:space="0" w:color="auto"/>
            </w:tcBorders>
          </w:tcPr>
          <w:p w14:paraId="40835617" w14:textId="77777777" w:rsidR="00212F7D" w:rsidRPr="00212F7D" w:rsidRDefault="00212F7D" w:rsidP="00212F7D">
            <w:pPr>
              <w:spacing w:before="100"/>
            </w:pPr>
          </w:p>
        </w:tc>
      </w:tr>
      <w:tr w:rsidR="00212F7D" w:rsidRPr="00212F7D" w14:paraId="625BC4C3" w14:textId="77777777" w:rsidTr="006843B0">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2451986B" w14:textId="77777777" w:rsidR="00212F7D" w:rsidRPr="00212F7D" w:rsidRDefault="00212F7D" w:rsidP="00212F7D">
            <w:pPr>
              <w:spacing w:before="100"/>
              <w:ind w:left="95"/>
            </w:pPr>
            <w:r w:rsidRPr="00212F7D">
              <w:rPr>
                <w:spacing w:val="-2"/>
              </w:rPr>
              <w:t>V</w:t>
            </w:r>
            <w:r w:rsidRPr="00212F7D">
              <w:rPr>
                <w:spacing w:val="3"/>
              </w:rPr>
              <w:t>ā</w:t>
            </w:r>
            <w:r w:rsidRPr="00212F7D">
              <w:rPr>
                <w:spacing w:val="-1"/>
              </w:rPr>
              <w:t>r</w:t>
            </w:r>
            <w:r w:rsidRPr="00212F7D">
              <w:t>d</w:t>
            </w:r>
            <w:r w:rsidRPr="00212F7D">
              <w:rPr>
                <w:spacing w:val="-1"/>
              </w:rPr>
              <w:t>s</w:t>
            </w:r>
            <w:r w:rsidRPr="00212F7D">
              <w:t>,</w:t>
            </w:r>
            <w:r w:rsidRPr="00212F7D">
              <w:rPr>
                <w:spacing w:val="16"/>
              </w:rPr>
              <w:t xml:space="preserve"> </w:t>
            </w:r>
            <w:r w:rsidRPr="00212F7D">
              <w:rPr>
                <w:w w:val="102"/>
              </w:rPr>
              <w:t>u</w:t>
            </w:r>
            <w:r w:rsidRPr="00212F7D">
              <w:rPr>
                <w:spacing w:val="1"/>
                <w:w w:val="102"/>
              </w:rPr>
              <w:t>z</w:t>
            </w:r>
            <w:r w:rsidRPr="00212F7D">
              <w:rPr>
                <w:spacing w:val="-2"/>
                <w:w w:val="102"/>
              </w:rPr>
              <w:t>v</w:t>
            </w:r>
            <w:r w:rsidRPr="00212F7D">
              <w:rPr>
                <w:spacing w:val="1"/>
                <w:w w:val="102"/>
              </w:rPr>
              <w:t>ā</w:t>
            </w:r>
            <w:r w:rsidRPr="00212F7D">
              <w:rPr>
                <w:spacing w:val="-1"/>
                <w:w w:val="102"/>
              </w:rPr>
              <w:t>r</w:t>
            </w:r>
            <w:r w:rsidRPr="00212F7D">
              <w:rPr>
                <w:w w:val="102"/>
              </w:rPr>
              <w:t>ds</w:t>
            </w:r>
          </w:p>
        </w:tc>
        <w:tc>
          <w:tcPr>
            <w:tcW w:w="2718" w:type="pct"/>
            <w:tcBorders>
              <w:top w:val="single" w:sz="4" w:space="0" w:color="auto"/>
              <w:left w:val="single" w:sz="4" w:space="0" w:color="auto"/>
              <w:bottom w:val="single" w:sz="4" w:space="0" w:color="auto"/>
              <w:right w:val="single" w:sz="4" w:space="0" w:color="auto"/>
            </w:tcBorders>
          </w:tcPr>
          <w:p w14:paraId="6950F88A" w14:textId="77777777" w:rsidR="00212F7D" w:rsidRPr="00212F7D" w:rsidRDefault="00212F7D" w:rsidP="00212F7D">
            <w:pPr>
              <w:spacing w:before="100"/>
              <w:ind w:left="105"/>
            </w:pPr>
          </w:p>
        </w:tc>
      </w:tr>
      <w:tr w:rsidR="00212F7D" w:rsidRPr="00212F7D" w14:paraId="308AB706" w14:textId="77777777" w:rsidTr="006843B0">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759845A0" w14:textId="77777777" w:rsidR="00212F7D" w:rsidRPr="00212F7D" w:rsidRDefault="00212F7D" w:rsidP="00212F7D">
            <w:pPr>
              <w:spacing w:before="100"/>
              <w:ind w:left="95"/>
            </w:pPr>
            <w:r w:rsidRPr="00212F7D">
              <w:rPr>
                <w:spacing w:val="1"/>
                <w:w w:val="102"/>
              </w:rPr>
              <w:t>A</w:t>
            </w:r>
            <w:r w:rsidRPr="00212F7D">
              <w:rPr>
                <w:w w:val="102"/>
              </w:rPr>
              <w:t>m</w:t>
            </w:r>
            <w:r w:rsidRPr="00212F7D">
              <w:rPr>
                <w:spacing w:val="3"/>
                <w:w w:val="102"/>
              </w:rPr>
              <w:t>a</w:t>
            </w:r>
            <w:r w:rsidRPr="00212F7D">
              <w:rPr>
                <w:w w:val="102"/>
              </w:rPr>
              <w:t>ts</w:t>
            </w:r>
          </w:p>
        </w:tc>
        <w:tc>
          <w:tcPr>
            <w:tcW w:w="2718" w:type="pct"/>
            <w:tcBorders>
              <w:top w:val="single" w:sz="4" w:space="0" w:color="auto"/>
              <w:left w:val="single" w:sz="4" w:space="0" w:color="auto"/>
              <w:bottom w:val="single" w:sz="4" w:space="0" w:color="auto"/>
              <w:right w:val="single" w:sz="4" w:space="0" w:color="auto"/>
            </w:tcBorders>
          </w:tcPr>
          <w:p w14:paraId="6DB414B1" w14:textId="77777777" w:rsidR="00212F7D" w:rsidRPr="00212F7D" w:rsidRDefault="00212F7D" w:rsidP="00212F7D">
            <w:pPr>
              <w:spacing w:before="100"/>
              <w:ind w:left="105"/>
            </w:pPr>
          </w:p>
        </w:tc>
      </w:tr>
      <w:tr w:rsidR="00212F7D" w:rsidRPr="00212F7D" w14:paraId="402FED4B" w14:textId="77777777" w:rsidTr="006843B0">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549C2A3C" w14:textId="77777777" w:rsidR="00212F7D" w:rsidRPr="00212F7D" w:rsidRDefault="00212F7D" w:rsidP="00212F7D">
            <w:pPr>
              <w:spacing w:before="100"/>
              <w:ind w:left="95"/>
            </w:pPr>
            <w:r w:rsidRPr="00212F7D">
              <w:rPr>
                <w:spacing w:val="1"/>
                <w:w w:val="102"/>
              </w:rPr>
              <w:t>Da</w:t>
            </w:r>
            <w:r w:rsidRPr="00212F7D">
              <w:rPr>
                <w:spacing w:val="2"/>
                <w:w w:val="102"/>
              </w:rPr>
              <w:t>t</w:t>
            </w:r>
            <w:r w:rsidRPr="00212F7D">
              <w:rPr>
                <w:w w:val="102"/>
              </w:rPr>
              <w:t>ums</w:t>
            </w:r>
          </w:p>
        </w:tc>
        <w:tc>
          <w:tcPr>
            <w:tcW w:w="2718" w:type="pct"/>
            <w:tcBorders>
              <w:top w:val="single" w:sz="4" w:space="0" w:color="auto"/>
              <w:left w:val="single" w:sz="4" w:space="0" w:color="auto"/>
              <w:bottom w:val="single" w:sz="4" w:space="0" w:color="auto"/>
              <w:right w:val="single" w:sz="4" w:space="0" w:color="auto"/>
            </w:tcBorders>
          </w:tcPr>
          <w:p w14:paraId="060D1D76" w14:textId="77777777" w:rsidR="00212F7D" w:rsidRPr="00212F7D" w:rsidRDefault="00212F7D" w:rsidP="00212F7D">
            <w:pPr>
              <w:spacing w:before="100"/>
              <w:ind w:left="105"/>
            </w:pPr>
          </w:p>
        </w:tc>
      </w:tr>
    </w:tbl>
    <w:p w14:paraId="1DFEBA44" w14:textId="77777777" w:rsidR="00AE1C4C" w:rsidRDefault="00212F7D" w:rsidP="00212F7D">
      <w:pPr>
        <w:tabs>
          <w:tab w:val="left" w:pos="5670"/>
        </w:tabs>
        <w:spacing w:line="259" w:lineRule="auto"/>
        <w:rPr>
          <w:rFonts w:eastAsia="Calibri"/>
          <w:b/>
          <w:sz w:val="22"/>
          <w:szCs w:val="22"/>
          <w:lang w:eastAsia="en-US"/>
        </w:rPr>
      </w:pPr>
      <w:r w:rsidRPr="00212F7D">
        <w:rPr>
          <w:rFonts w:eastAsia="Calibri"/>
          <w:b/>
          <w:sz w:val="22"/>
          <w:szCs w:val="22"/>
          <w:lang w:eastAsia="en-US"/>
        </w:rPr>
        <w:tab/>
      </w:r>
    </w:p>
    <w:p w14:paraId="3E06CC6C" w14:textId="77777777" w:rsidR="00AE1C4C" w:rsidRDefault="00AE1C4C">
      <w:pPr>
        <w:spacing w:after="160" w:line="259" w:lineRule="auto"/>
        <w:rPr>
          <w:rFonts w:eastAsia="Calibri"/>
          <w:b/>
          <w:sz w:val="22"/>
          <w:szCs w:val="22"/>
          <w:lang w:eastAsia="en-US"/>
        </w:rPr>
      </w:pPr>
      <w:r>
        <w:rPr>
          <w:rFonts w:eastAsia="Calibri"/>
          <w:b/>
          <w:sz w:val="22"/>
          <w:szCs w:val="22"/>
          <w:lang w:eastAsia="en-US"/>
        </w:rPr>
        <w:br w:type="page"/>
      </w:r>
    </w:p>
    <w:p w14:paraId="15DA2B46" w14:textId="503C8D55" w:rsidR="00212F7D" w:rsidRPr="00212F7D" w:rsidRDefault="00212F7D" w:rsidP="00AE1C4C">
      <w:pPr>
        <w:tabs>
          <w:tab w:val="left" w:pos="5670"/>
        </w:tabs>
        <w:spacing w:line="259" w:lineRule="auto"/>
        <w:jc w:val="right"/>
        <w:rPr>
          <w:rFonts w:eastAsia="Calibri"/>
          <w:b/>
          <w:sz w:val="22"/>
          <w:szCs w:val="22"/>
          <w:lang w:eastAsia="en-US"/>
        </w:rPr>
      </w:pPr>
      <w:r w:rsidRPr="00212F7D">
        <w:rPr>
          <w:rFonts w:eastAsia="Calibri"/>
          <w:b/>
          <w:sz w:val="22"/>
          <w:szCs w:val="22"/>
          <w:lang w:eastAsia="en-US"/>
        </w:rPr>
        <w:lastRenderedPageBreak/>
        <w:t>2.pielikums</w:t>
      </w:r>
    </w:p>
    <w:p w14:paraId="6DBAE0E9"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ab/>
        <w:t>Gulbenes novada domes</w:t>
      </w:r>
    </w:p>
    <w:p w14:paraId="35534B99"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ab/>
        <w:t>2022. gada 29.decembra</w:t>
      </w:r>
    </w:p>
    <w:p w14:paraId="5787F749"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ab/>
        <w:t>lēmumam Nr. GND/2022/1330</w:t>
      </w:r>
    </w:p>
    <w:p w14:paraId="16268908"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ab/>
        <w:t>(protokols Nr.27, 117.p.)</w:t>
      </w:r>
    </w:p>
    <w:p w14:paraId="5F63C5C1" w14:textId="77777777" w:rsidR="00212F7D" w:rsidRPr="00212F7D" w:rsidRDefault="00212F7D" w:rsidP="00212F7D">
      <w:pPr>
        <w:tabs>
          <w:tab w:val="left" w:pos="5670"/>
        </w:tabs>
        <w:rPr>
          <w:rFonts w:eastAsia="Calibri"/>
          <w:sz w:val="22"/>
          <w:szCs w:val="22"/>
          <w:lang w:eastAsia="en-US"/>
        </w:rPr>
      </w:pPr>
    </w:p>
    <w:p w14:paraId="11A672C1" w14:textId="77777777" w:rsidR="00212F7D" w:rsidRPr="00212F7D" w:rsidRDefault="00212F7D" w:rsidP="00212F7D">
      <w:pPr>
        <w:tabs>
          <w:tab w:val="left" w:pos="5670"/>
        </w:tabs>
        <w:rPr>
          <w:rFonts w:eastAsia="Calibri"/>
          <w:sz w:val="22"/>
          <w:szCs w:val="22"/>
          <w:lang w:eastAsia="en-US"/>
        </w:rPr>
      </w:pPr>
    </w:p>
    <w:p w14:paraId="398D1055" w14:textId="77777777" w:rsidR="00212F7D" w:rsidRPr="00212F7D" w:rsidRDefault="00212F7D" w:rsidP="00212F7D">
      <w:pPr>
        <w:tabs>
          <w:tab w:val="left" w:pos="5670"/>
        </w:tabs>
        <w:jc w:val="center"/>
        <w:rPr>
          <w:rFonts w:eastAsia="Calibri"/>
          <w:sz w:val="22"/>
          <w:szCs w:val="22"/>
          <w:lang w:eastAsia="en-US"/>
        </w:rPr>
      </w:pPr>
      <w:r w:rsidRPr="00212F7D">
        <w:rPr>
          <w:rFonts w:eastAsia="Calibri"/>
          <w:b/>
          <w:bCs/>
          <w:sz w:val="22"/>
          <w:szCs w:val="22"/>
          <w:lang w:eastAsia="en-US"/>
        </w:rPr>
        <w:t xml:space="preserve">PAR NOMAS OBJEKTU PUBLICĒJAMĀ INFORMĀCIJA </w:t>
      </w:r>
    </w:p>
    <w:p w14:paraId="73B86BE3" w14:textId="77777777" w:rsidR="00212F7D" w:rsidRPr="00212F7D" w:rsidRDefault="00212F7D" w:rsidP="00212F7D">
      <w:pPr>
        <w:tabs>
          <w:tab w:val="left" w:pos="5670"/>
        </w:tabs>
        <w:rPr>
          <w:rFonts w:eastAsia="Calibri"/>
          <w:sz w:val="22"/>
          <w:szCs w:val="22"/>
          <w:lang w:eastAsia="en-US"/>
        </w:rPr>
      </w:pPr>
    </w:p>
    <w:tbl>
      <w:tblPr>
        <w:tblStyle w:val="Reatabula"/>
        <w:tblW w:w="0" w:type="auto"/>
        <w:tblLook w:val="04A0" w:firstRow="1" w:lastRow="0" w:firstColumn="1" w:lastColumn="0" w:noHBand="0" w:noVBand="1"/>
      </w:tblPr>
      <w:tblGrid>
        <w:gridCol w:w="3114"/>
        <w:gridCol w:w="6230"/>
      </w:tblGrid>
      <w:tr w:rsidR="00212F7D" w:rsidRPr="00212F7D" w14:paraId="7D1B323D" w14:textId="77777777" w:rsidTr="006843B0">
        <w:trPr>
          <w:trHeight w:val="40"/>
        </w:trPr>
        <w:tc>
          <w:tcPr>
            <w:tcW w:w="3114" w:type="dxa"/>
          </w:tcPr>
          <w:p w14:paraId="050FC999"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Nomas objekta veids</w:t>
            </w:r>
          </w:p>
        </w:tc>
        <w:tc>
          <w:tcPr>
            <w:tcW w:w="6230" w:type="dxa"/>
          </w:tcPr>
          <w:p w14:paraId="49B595DF" w14:textId="70D1E7AE" w:rsidR="00212F7D" w:rsidRPr="00AE1C4C" w:rsidRDefault="00212F7D" w:rsidP="00AE1C4C">
            <w:pPr>
              <w:pStyle w:val="Sarakstarindkopa"/>
              <w:numPr>
                <w:ilvl w:val="2"/>
                <w:numId w:val="63"/>
              </w:numPr>
              <w:tabs>
                <w:tab w:val="left" w:pos="1276"/>
              </w:tabs>
              <w:ind w:left="35" w:firstLine="283"/>
              <w:jc w:val="both"/>
              <w:rPr>
                <w:rFonts w:ascii="Times New Roman" w:hAnsi="Times New Roman"/>
                <w:sz w:val="24"/>
                <w:szCs w:val="24"/>
              </w:rPr>
            </w:pPr>
            <w:r w:rsidRPr="00AE1C4C">
              <w:rPr>
                <w:rFonts w:ascii="Times New Roman" w:hAnsi="Times New Roman"/>
                <w:sz w:val="24"/>
                <w:szCs w:val="24"/>
              </w:rPr>
              <w:t>Gulbenes novada pašvaldības nekustamajā īpašumā ar kadastra numuru 5001 007 0270 un adresi: Zaļā iela 3, Gulbene, Gulbenes novads, izbūvējamā ražošanas ēkas daļa 421,83 m</w:t>
            </w:r>
            <w:r w:rsidRPr="00AE1C4C">
              <w:rPr>
                <w:rFonts w:ascii="Times New Roman" w:hAnsi="Times New Roman"/>
                <w:sz w:val="24"/>
                <w:szCs w:val="24"/>
                <w:vertAlign w:val="superscript"/>
              </w:rPr>
              <w:t>2</w:t>
            </w:r>
            <w:r w:rsidRPr="00AE1C4C">
              <w:rPr>
                <w:rFonts w:ascii="Times New Roman" w:hAnsi="Times New Roman"/>
                <w:sz w:val="24"/>
                <w:szCs w:val="24"/>
              </w:rPr>
              <w:t xml:space="preserve"> platībā, tai skaitā biroja telpas, palīgtelpas un </w:t>
            </w:r>
            <w:proofErr w:type="spellStart"/>
            <w:r w:rsidRPr="00AE1C4C">
              <w:rPr>
                <w:rFonts w:ascii="Times New Roman" w:hAnsi="Times New Roman"/>
                <w:sz w:val="24"/>
                <w:szCs w:val="24"/>
              </w:rPr>
              <w:t>ārtelpa</w:t>
            </w:r>
            <w:proofErr w:type="spellEnd"/>
            <w:r w:rsidRPr="00AE1C4C">
              <w:rPr>
                <w:rFonts w:ascii="Times New Roman" w:hAnsi="Times New Roman"/>
                <w:sz w:val="24"/>
                <w:szCs w:val="24"/>
              </w:rPr>
              <w:t xml:space="preserve"> (nojume) (turpmāk – Ēka); </w:t>
            </w:r>
          </w:p>
          <w:p w14:paraId="56437B0E" w14:textId="77777777" w:rsidR="00212F7D" w:rsidRPr="00AE1C4C" w:rsidRDefault="00212F7D" w:rsidP="00AE1C4C">
            <w:pPr>
              <w:numPr>
                <w:ilvl w:val="2"/>
                <w:numId w:val="63"/>
              </w:numPr>
              <w:tabs>
                <w:tab w:val="left" w:pos="1276"/>
              </w:tabs>
              <w:ind w:left="317" w:hanging="141"/>
              <w:contextualSpacing/>
              <w:jc w:val="both"/>
              <w:rPr>
                <w:rFonts w:eastAsia="Calibri"/>
                <w:lang w:eastAsia="en-US"/>
              </w:rPr>
            </w:pPr>
            <w:r w:rsidRPr="00AE1C4C">
              <w:rPr>
                <w:rFonts w:eastAsia="Calibri"/>
                <w:lang w:eastAsia="en-US"/>
              </w:rPr>
              <w:t>ar Ēku neatdalāmi saistītās, izbūvējamās būves, kas paredzētas Ēkas nomnieku koplietošanai, un kas nav nodotas atsevišķā lietošanā citām personām, tai skaitā brauktuve un stāvlaukums ar apgaismojumu (betona bruģakmens segums) (turpmāk – Inženierbūves);</w:t>
            </w:r>
          </w:p>
          <w:p w14:paraId="75D4A944" w14:textId="77777777" w:rsidR="00212F7D" w:rsidRPr="00AE1C4C" w:rsidRDefault="00212F7D" w:rsidP="00AE1C4C">
            <w:pPr>
              <w:numPr>
                <w:ilvl w:val="2"/>
                <w:numId w:val="63"/>
              </w:numPr>
              <w:tabs>
                <w:tab w:val="left" w:pos="1276"/>
              </w:tabs>
              <w:ind w:left="317" w:hanging="141"/>
              <w:contextualSpacing/>
              <w:jc w:val="both"/>
              <w:rPr>
                <w:rFonts w:eastAsia="Calibri"/>
                <w:lang w:eastAsia="en-US"/>
              </w:rPr>
            </w:pPr>
            <w:r w:rsidRPr="00AE1C4C">
              <w:rPr>
                <w:rFonts w:eastAsia="Calibri"/>
                <w:lang w:eastAsia="en-US"/>
              </w:rPr>
              <w:t>Ēkai un Inženierbūvēm piesaistītās zemes vienības, kadastra apzīmējums 5001 007 0270, daļas 3664 m</w:t>
            </w:r>
            <w:r w:rsidRPr="00AE1C4C">
              <w:rPr>
                <w:rFonts w:eastAsia="Calibri"/>
                <w:vertAlign w:val="superscript"/>
                <w:lang w:eastAsia="en-US"/>
              </w:rPr>
              <w:t>2</w:t>
            </w:r>
            <w:r w:rsidRPr="00AE1C4C">
              <w:rPr>
                <w:rFonts w:eastAsia="Calibri"/>
                <w:lang w:eastAsia="en-US"/>
              </w:rPr>
              <w:t xml:space="preserve"> platībā 1482/3664 domājamā daļa (turpmāk – Zemesgabals),</w:t>
            </w:r>
          </w:p>
          <w:p w14:paraId="7A6E8618" w14:textId="77777777" w:rsidR="00212F7D" w:rsidRPr="00AE1C4C" w:rsidRDefault="00212F7D" w:rsidP="00212F7D">
            <w:pPr>
              <w:tabs>
                <w:tab w:val="left" w:pos="1276"/>
              </w:tabs>
              <w:ind w:left="317" w:hanging="317"/>
              <w:contextualSpacing/>
              <w:jc w:val="both"/>
              <w:rPr>
                <w:rFonts w:eastAsia="Calibri"/>
                <w:lang w:eastAsia="en-US"/>
              </w:rPr>
            </w:pPr>
            <w:r w:rsidRPr="00AE1C4C">
              <w:rPr>
                <w:rFonts w:eastAsia="Calibri"/>
                <w:lang w:eastAsia="en-US"/>
              </w:rPr>
              <w:t xml:space="preserve">turpmāk viss kopā saukts – Nomas objekts. </w:t>
            </w:r>
          </w:p>
        </w:tc>
      </w:tr>
      <w:tr w:rsidR="00212F7D" w:rsidRPr="00212F7D" w14:paraId="7BA4D001" w14:textId="77777777" w:rsidTr="006843B0">
        <w:tc>
          <w:tcPr>
            <w:tcW w:w="3114" w:type="dxa"/>
          </w:tcPr>
          <w:p w14:paraId="1763412E" w14:textId="77777777" w:rsidR="00212F7D" w:rsidRPr="00212F7D" w:rsidRDefault="00212F7D" w:rsidP="00212F7D">
            <w:pPr>
              <w:tabs>
                <w:tab w:val="left" w:pos="5670"/>
              </w:tabs>
              <w:jc w:val="both"/>
              <w:rPr>
                <w:rFonts w:eastAsia="Calibri"/>
                <w:sz w:val="22"/>
                <w:szCs w:val="22"/>
                <w:lang w:eastAsia="en-US"/>
              </w:rPr>
            </w:pPr>
            <w:r w:rsidRPr="00212F7D">
              <w:rPr>
                <w:rFonts w:eastAsia="Calibri"/>
                <w:sz w:val="22"/>
                <w:szCs w:val="22"/>
                <w:lang w:eastAsia="en-US"/>
              </w:rPr>
              <w:t>Nekustamā īpašuma kadastra numurs</w:t>
            </w:r>
          </w:p>
        </w:tc>
        <w:tc>
          <w:tcPr>
            <w:tcW w:w="6230" w:type="dxa"/>
          </w:tcPr>
          <w:p w14:paraId="55C82E4B" w14:textId="77777777" w:rsidR="00212F7D" w:rsidRPr="00AE1C4C" w:rsidRDefault="00212F7D" w:rsidP="00212F7D">
            <w:pPr>
              <w:tabs>
                <w:tab w:val="left" w:pos="5670"/>
              </w:tabs>
              <w:rPr>
                <w:rFonts w:eastAsia="Calibri"/>
                <w:lang w:eastAsia="en-US"/>
              </w:rPr>
            </w:pPr>
            <w:r w:rsidRPr="00AE1C4C">
              <w:rPr>
                <w:rFonts w:eastAsia="Calibri"/>
                <w:lang w:eastAsia="en-US"/>
              </w:rPr>
              <w:t>5001 007 0270</w:t>
            </w:r>
          </w:p>
        </w:tc>
      </w:tr>
      <w:tr w:rsidR="00212F7D" w:rsidRPr="00212F7D" w14:paraId="126384E3" w14:textId="77777777" w:rsidTr="006843B0">
        <w:tc>
          <w:tcPr>
            <w:tcW w:w="3114" w:type="dxa"/>
          </w:tcPr>
          <w:p w14:paraId="7CCCB19E" w14:textId="77777777" w:rsidR="00212F7D" w:rsidRPr="00212F7D" w:rsidRDefault="00212F7D" w:rsidP="00212F7D">
            <w:pPr>
              <w:tabs>
                <w:tab w:val="left" w:pos="5670"/>
              </w:tabs>
              <w:jc w:val="both"/>
              <w:rPr>
                <w:rFonts w:eastAsia="Calibri"/>
                <w:sz w:val="22"/>
                <w:szCs w:val="22"/>
                <w:lang w:eastAsia="en-US"/>
              </w:rPr>
            </w:pPr>
            <w:r w:rsidRPr="00212F7D">
              <w:rPr>
                <w:rFonts w:eastAsia="Calibri"/>
                <w:bCs/>
                <w:sz w:val="22"/>
                <w:szCs w:val="22"/>
                <w:lang w:eastAsia="en-US"/>
              </w:rPr>
              <w:t>Nomas objekta adrese</w:t>
            </w:r>
          </w:p>
        </w:tc>
        <w:tc>
          <w:tcPr>
            <w:tcW w:w="6230" w:type="dxa"/>
          </w:tcPr>
          <w:p w14:paraId="53C6F2F5" w14:textId="77777777" w:rsidR="00212F7D" w:rsidRPr="00AE1C4C" w:rsidRDefault="00212F7D" w:rsidP="00212F7D">
            <w:pPr>
              <w:tabs>
                <w:tab w:val="left" w:pos="5670"/>
              </w:tabs>
              <w:rPr>
                <w:rFonts w:eastAsia="Calibri"/>
                <w:lang w:eastAsia="en-US"/>
              </w:rPr>
            </w:pPr>
            <w:r w:rsidRPr="00AE1C4C">
              <w:rPr>
                <w:rFonts w:eastAsia="Calibri"/>
                <w:lang w:eastAsia="en-US"/>
              </w:rPr>
              <w:t>Zaļā iela 3, Gulbene, Gulbenes novads</w:t>
            </w:r>
          </w:p>
        </w:tc>
      </w:tr>
      <w:tr w:rsidR="00212F7D" w:rsidRPr="00212F7D" w14:paraId="04115CFE" w14:textId="77777777" w:rsidTr="006843B0">
        <w:tc>
          <w:tcPr>
            <w:tcW w:w="3114" w:type="dxa"/>
          </w:tcPr>
          <w:p w14:paraId="0EEDB0D0" w14:textId="77777777" w:rsidR="00212F7D" w:rsidRPr="00212F7D" w:rsidRDefault="00212F7D" w:rsidP="00212F7D">
            <w:pPr>
              <w:tabs>
                <w:tab w:val="left" w:pos="5670"/>
              </w:tabs>
              <w:jc w:val="both"/>
              <w:rPr>
                <w:rFonts w:eastAsia="Calibri"/>
                <w:sz w:val="22"/>
                <w:szCs w:val="22"/>
                <w:lang w:eastAsia="en-US"/>
              </w:rPr>
            </w:pPr>
            <w:r w:rsidRPr="00212F7D">
              <w:rPr>
                <w:rFonts w:eastAsia="Calibri"/>
                <w:sz w:val="22"/>
                <w:szCs w:val="22"/>
                <w:lang w:eastAsia="en-US"/>
              </w:rPr>
              <w:t>Zemes vienības, uz kura tiks uzbūvēts nomas objekts, kadastra apzīmējums</w:t>
            </w:r>
          </w:p>
        </w:tc>
        <w:tc>
          <w:tcPr>
            <w:tcW w:w="6230" w:type="dxa"/>
          </w:tcPr>
          <w:p w14:paraId="4FA4E5D1" w14:textId="77777777" w:rsidR="00212F7D" w:rsidRPr="00AE1C4C" w:rsidRDefault="00212F7D" w:rsidP="00212F7D">
            <w:pPr>
              <w:tabs>
                <w:tab w:val="left" w:pos="5670"/>
              </w:tabs>
              <w:rPr>
                <w:rFonts w:eastAsia="Calibri"/>
                <w:lang w:eastAsia="en-US"/>
              </w:rPr>
            </w:pPr>
            <w:r w:rsidRPr="00AE1C4C">
              <w:rPr>
                <w:rFonts w:eastAsia="Calibri"/>
                <w:lang w:eastAsia="en-US"/>
              </w:rPr>
              <w:t>5001 007 0270</w:t>
            </w:r>
          </w:p>
        </w:tc>
      </w:tr>
      <w:tr w:rsidR="00212F7D" w:rsidRPr="00212F7D" w14:paraId="2A6E1C0A" w14:textId="77777777" w:rsidTr="006843B0">
        <w:tc>
          <w:tcPr>
            <w:tcW w:w="3114" w:type="dxa"/>
          </w:tcPr>
          <w:p w14:paraId="29293C7D" w14:textId="77777777" w:rsidR="00212F7D" w:rsidRPr="00212F7D" w:rsidRDefault="00212F7D" w:rsidP="00212F7D">
            <w:pPr>
              <w:rPr>
                <w:rFonts w:eastAsia="Calibri"/>
                <w:sz w:val="22"/>
                <w:szCs w:val="22"/>
                <w:lang w:eastAsia="en-US"/>
              </w:rPr>
            </w:pPr>
            <w:r w:rsidRPr="00212F7D">
              <w:rPr>
                <w:rFonts w:eastAsia="Calibri"/>
                <w:sz w:val="22"/>
                <w:szCs w:val="22"/>
                <w:lang w:eastAsia="en-US"/>
              </w:rPr>
              <w:t xml:space="preserve">Zemes vienības daļas platība </w:t>
            </w:r>
          </w:p>
        </w:tc>
        <w:tc>
          <w:tcPr>
            <w:tcW w:w="6230" w:type="dxa"/>
          </w:tcPr>
          <w:p w14:paraId="2E025470" w14:textId="77777777" w:rsidR="00212F7D" w:rsidRPr="00AE1C4C" w:rsidRDefault="00212F7D" w:rsidP="00212F7D">
            <w:pPr>
              <w:tabs>
                <w:tab w:val="left" w:pos="5670"/>
              </w:tabs>
              <w:rPr>
                <w:rFonts w:eastAsia="Calibri"/>
                <w:lang w:eastAsia="en-US"/>
              </w:rPr>
            </w:pPr>
            <w:r w:rsidRPr="00AE1C4C">
              <w:rPr>
                <w:rFonts w:eastAsia="Calibri"/>
                <w:lang w:eastAsia="en-US"/>
              </w:rPr>
              <w:t>3664 m</w:t>
            </w:r>
            <w:r w:rsidRPr="00AE1C4C">
              <w:rPr>
                <w:rFonts w:eastAsia="Calibri"/>
                <w:vertAlign w:val="superscript"/>
                <w:lang w:eastAsia="en-US"/>
              </w:rPr>
              <w:t>2</w:t>
            </w:r>
          </w:p>
        </w:tc>
      </w:tr>
      <w:tr w:rsidR="00212F7D" w:rsidRPr="00212F7D" w14:paraId="7FF697D9" w14:textId="77777777" w:rsidTr="006843B0">
        <w:tc>
          <w:tcPr>
            <w:tcW w:w="3114" w:type="dxa"/>
          </w:tcPr>
          <w:p w14:paraId="5D366CD2" w14:textId="77777777" w:rsidR="00212F7D" w:rsidRPr="00212F7D" w:rsidRDefault="00212F7D" w:rsidP="00212F7D">
            <w:pPr>
              <w:tabs>
                <w:tab w:val="left" w:pos="5670"/>
              </w:tabs>
              <w:jc w:val="both"/>
              <w:rPr>
                <w:rFonts w:eastAsia="Calibri"/>
                <w:sz w:val="22"/>
                <w:szCs w:val="22"/>
                <w:lang w:eastAsia="en-US"/>
              </w:rPr>
            </w:pPr>
            <w:r w:rsidRPr="00212F7D">
              <w:rPr>
                <w:rFonts w:eastAsia="Calibri"/>
                <w:sz w:val="22"/>
                <w:szCs w:val="22"/>
                <w:lang w:eastAsia="en-US"/>
              </w:rPr>
              <w:t>Zemes vienības daļas domājamo daļu apmērs</w:t>
            </w:r>
          </w:p>
        </w:tc>
        <w:tc>
          <w:tcPr>
            <w:tcW w:w="6230" w:type="dxa"/>
          </w:tcPr>
          <w:p w14:paraId="0BF98F2E" w14:textId="77777777" w:rsidR="00212F7D" w:rsidRPr="00AE1C4C" w:rsidRDefault="00212F7D" w:rsidP="00212F7D">
            <w:pPr>
              <w:tabs>
                <w:tab w:val="left" w:pos="5670"/>
              </w:tabs>
              <w:rPr>
                <w:rFonts w:eastAsia="Calibri"/>
                <w:lang w:eastAsia="en-US"/>
              </w:rPr>
            </w:pPr>
            <w:r w:rsidRPr="00AE1C4C">
              <w:rPr>
                <w:rFonts w:eastAsia="Calibri"/>
                <w:lang w:eastAsia="en-US"/>
              </w:rPr>
              <w:t>1482/3664</w:t>
            </w:r>
          </w:p>
        </w:tc>
      </w:tr>
      <w:tr w:rsidR="00212F7D" w:rsidRPr="00212F7D" w14:paraId="18AF45AE" w14:textId="77777777" w:rsidTr="006843B0">
        <w:tc>
          <w:tcPr>
            <w:tcW w:w="3114" w:type="dxa"/>
          </w:tcPr>
          <w:p w14:paraId="322C4C41"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Nomas objekta teritorijas plānojumā galvenā izmantošana</w:t>
            </w:r>
          </w:p>
        </w:tc>
        <w:tc>
          <w:tcPr>
            <w:tcW w:w="6230" w:type="dxa"/>
          </w:tcPr>
          <w:p w14:paraId="68762D28" w14:textId="77777777" w:rsidR="00212F7D" w:rsidRPr="00AE1C4C" w:rsidRDefault="00212F7D" w:rsidP="00212F7D">
            <w:pPr>
              <w:tabs>
                <w:tab w:val="left" w:pos="5670"/>
              </w:tabs>
              <w:jc w:val="both"/>
              <w:rPr>
                <w:rFonts w:eastAsia="Calibri"/>
                <w:lang w:eastAsia="en-US"/>
              </w:rPr>
            </w:pPr>
            <w:r w:rsidRPr="00AE1C4C">
              <w:rPr>
                <w:rFonts w:eastAsia="Calibri"/>
                <w:lang w:eastAsia="en-US"/>
              </w:rPr>
              <w:t>Rūpnieciskās apbūves teritorijā (R)</w:t>
            </w:r>
          </w:p>
        </w:tc>
      </w:tr>
      <w:tr w:rsidR="00212F7D" w:rsidRPr="00212F7D" w14:paraId="53415168" w14:textId="77777777" w:rsidTr="006843B0">
        <w:tc>
          <w:tcPr>
            <w:tcW w:w="3114" w:type="dxa"/>
          </w:tcPr>
          <w:p w14:paraId="1710D824"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Ēkas lietošanas veids</w:t>
            </w:r>
          </w:p>
        </w:tc>
        <w:tc>
          <w:tcPr>
            <w:tcW w:w="6230" w:type="dxa"/>
          </w:tcPr>
          <w:p w14:paraId="7C408BD4" w14:textId="77777777" w:rsidR="00212F7D" w:rsidRPr="00AE1C4C" w:rsidRDefault="00212F7D" w:rsidP="00212F7D">
            <w:pPr>
              <w:tabs>
                <w:tab w:val="left" w:pos="5670"/>
              </w:tabs>
              <w:rPr>
                <w:rFonts w:eastAsia="Calibri"/>
                <w:lang w:eastAsia="en-US"/>
              </w:rPr>
            </w:pPr>
            <w:r w:rsidRPr="00AE1C4C">
              <w:rPr>
                <w:rFonts w:eastAsia="Calibri"/>
                <w:lang w:eastAsia="en-US"/>
              </w:rPr>
              <w:t>Rūpnieciskās ražošanas ēkas (kods 1251)</w:t>
            </w:r>
          </w:p>
        </w:tc>
      </w:tr>
      <w:tr w:rsidR="00212F7D" w:rsidRPr="00212F7D" w14:paraId="3D91FEDE" w14:textId="77777777" w:rsidTr="006843B0">
        <w:tc>
          <w:tcPr>
            <w:tcW w:w="3114" w:type="dxa"/>
          </w:tcPr>
          <w:p w14:paraId="0BDCD355"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Cita informācija par Nomas objektu</w:t>
            </w:r>
          </w:p>
        </w:tc>
        <w:tc>
          <w:tcPr>
            <w:tcW w:w="6230" w:type="dxa"/>
          </w:tcPr>
          <w:p w14:paraId="31A42179" w14:textId="1F08C6B0" w:rsidR="00212F7D" w:rsidRPr="00AE1C4C" w:rsidRDefault="00AE1C4C" w:rsidP="00AE1C4C">
            <w:pPr>
              <w:pStyle w:val="Sarakstarindkopa"/>
              <w:tabs>
                <w:tab w:val="left" w:pos="317"/>
              </w:tabs>
              <w:ind w:left="35" w:hanging="35"/>
              <w:jc w:val="both"/>
              <w:rPr>
                <w:rFonts w:ascii="Times New Roman" w:hAnsi="Times New Roman"/>
                <w:sz w:val="24"/>
                <w:szCs w:val="24"/>
              </w:rPr>
            </w:pPr>
            <w:r>
              <w:t>1.</w:t>
            </w:r>
            <w:r w:rsidR="00212F7D" w:rsidRPr="00AE1C4C">
              <w:rPr>
                <w:rFonts w:ascii="Times New Roman" w:hAnsi="Times New Roman"/>
                <w:sz w:val="24"/>
                <w:szCs w:val="24"/>
              </w:rPr>
              <w:t>Nomas objekts tiek izbūvēts atbilstoši</w:t>
            </w:r>
            <w:r w:rsidR="00212F7D" w:rsidRPr="00AE1C4C">
              <w:t xml:space="preserve"> </w:t>
            </w:r>
            <w:r w:rsidR="00212F7D" w:rsidRPr="00AE1C4C">
              <w:rPr>
                <w:rFonts w:ascii="Times New Roman" w:hAnsi="Times New Roman"/>
                <w:sz w:val="24"/>
                <w:szCs w:val="24"/>
              </w:rPr>
              <w:t xml:space="preserve">SIA “Ceturtais stils”, </w:t>
            </w:r>
            <w:proofErr w:type="spellStart"/>
            <w:r w:rsidR="00212F7D" w:rsidRPr="00AE1C4C">
              <w:rPr>
                <w:rFonts w:ascii="Times New Roman" w:hAnsi="Times New Roman"/>
                <w:sz w:val="24"/>
                <w:szCs w:val="24"/>
              </w:rPr>
              <w:t>reģ</w:t>
            </w:r>
            <w:proofErr w:type="spellEnd"/>
            <w:r w:rsidR="00212F7D" w:rsidRPr="00AE1C4C">
              <w:rPr>
                <w:rFonts w:ascii="Times New Roman" w:hAnsi="Times New Roman"/>
                <w:sz w:val="24"/>
                <w:szCs w:val="24"/>
              </w:rPr>
              <w:t>. Nr. 55403015621 (Būvkomersanta reģistrācijas Nr. 1200-R) izstrādātajam būvprojektam “Ražošanas ēkas būvniecība Gulbenē”.</w:t>
            </w:r>
          </w:p>
          <w:p w14:paraId="00A4DE47" w14:textId="53DE05E4" w:rsidR="00212F7D" w:rsidRPr="00AE1C4C" w:rsidRDefault="00AE1C4C" w:rsidP="00AE1C4C">
            <w:pPr>
              <w:pStyle w:val="Sarakstarindkopa"/>
              <w:tabs>
                <w:tab w:val="left" w:pos="317"/>
              </w:tabs>
              <w:ind w:left="35" w:hanging="35"/>
              <w:jc w:val="both"/>
              <w:rPr>
                <w:rFonts w:ascii="Times New Roman" w:hAnsi="Times New Roman"/>
                <w:sz w:val="24"/>
                <w:szCs w:val="24"/>
              </w:rPr>
            </w:pPr>
            <w:r w:rsidRPr="00AE1C4C">
              <w:rPr>
                <w:rFonts w:ascii="Times New Roman" w:hAnsi="Times New Roman"/>
                <w:sz w:val="24"/>
                <w:szCs w:val="24"/>
              </w:rPr>
              <w:t>2.</w:t>
            </w:r>
            <w:r w:rsidR="00212F7D" w:rsidRPr="00AE1C4C">
              <w:rPr>
                <w:rFonts w:ascii="Times New Roman" w:hAnsi="Times New Roman"/>
                <w:sz w:val="24"/>
                <w:szCs w:val="24"/>
              </w:rPr>
              <w:t>Plānotais Nomas objekta nodošanas ekspluatācijā termiņš ir 2023.gada IV ceturksnis.</w:t>
            </w:r>
          </w:p>
          <w:p w14:paraId="4FEFE990" w14:textId="77777777" w:rsidR="00212F7D" w:rsidRPr="00AE1C4C" w:rsidRDefault="00212F7D" w:rsidP="00AE1C4C">
            <w:pPr>
              <w:numPr>
                <w:ilvl w:val="0"/>
                <w:numId w:val="62"/>
              </w:numPr>
              <w:tabs>
                <w:tab w:val="left" w:pos="317"/>
              </w:tabs>
              <w:ind w:left="284" w:hanging="284"/>
              <w:contextualSpacing/>
              <w:jc w:val="both"/>
              <w:rPr>
                <w:rFonts w:eastAsia="Calibri"/>
                <w:lang w:eastAsia="en-US"/>
              </w:rPr>
            </w:pPr>
            <w:r w:rsidRPr="00AE1C4C">
              <w:rPr>
                <w:rFonts w:eastAsia="Calibri"/>
                <w:lang w:eastAsia="en-US"/>
              </w:rPr>
              <w:t xml:space="preserve">Nomas objektam tiks nodrošināta (izbūvētas </w:t>
            </w:r>
            <w:proofErr w:type="spellStart"/>
            <w:r w:rsidRPr="00AE1C4C">
              <w:rPr>
                <w:rFonts w:eastAsia="Calibri"/>
                <w:lang w:eastAsia="en-US"/>
              </w:rPr>
              <w:t>inženiersistēmas</w:t>
            </w:r>
            <w:proofErr w:type="spellEnd"/>
            <w:r w:rsidRPr="00AE1C4C">
              <w:rPr>
                <w:rFonts w:eastAsia="Calibri"/>
                <w:lang w:eastAsia="en-US"/>
              </w:rPr>
              <w:t>):</w:t>
            </w:r>
          </w:p>
          <w:p w14:paraId="41E013C1" w14:textId="77777777" w:rsidR="00212F7D" w:rsidRPr="00AE1C4C" w:rsidRDefault="00212F7D" w:rsidP="00AE1C4C">
            <w:pPr>
              <w:numPr>
                <w:ilvl w:val="2"/>
                <w:numId w:val="62"/>
              </w:numPr>
              <w:tabs>
                <w:tab w:val="left" w:pos="601"/>
              </w:tabs>
              <w:ind w:left="601" w:hanging="284"/>
              <w:contextualSpacing/>
              <w:jc w:val="both"/>
              <w:rPr>
                <w:rFonts w:eastAsia="Calibri"/>
                <w:lang w:eastAsia="en-US"/>
              </w:rPr>
            </w:pPr>
            <w:r w:rsidRPr="00AE1C4C">
              <w:rPr>
                <w:rFonts w:eastAsia="Calibri"/>
                <w:lang w:eastAsia="en-US"/>
              </w:rPr>
              <w:t>ūdensapgāde –centralizēta;</w:t>
            </w:r>
          </w:p>
          <w:p w14:paraId="4C629B45" w14:textId="77777777" w:rsidR="00212F7D" w:rsidRPr="00AE1C4C" w:rsidRDefault="00212F7D" w:rsidP="00AE1C4C">
            <w:pPr>
              <w:numPr>
                <w:ilvl w:val="2"/>
                <w:numId w:val="62"/>
              </w:numPr>
              <w:tabs>
                <w:tab w:val="left" w:pos="601"/>
              </w:tabs>
              <w:ind w:left="601" w:hanging="284"/>
              <w:contextualSpacing/>
              <w:jc w:val="both"/>
              <w:rPr>
                <w:rFonts w:eastAsia="Calibri"/>
                <w:lang w:eastAsia="en-US"/>
              </w:rPr>
            </w:pPr>
            <w:r w:rsidRPr="00AE1C4C">
              <w:rPr>
                <w:rFonts w:eastAsia="Calibri"/>
                <w:lang w:eastAsia="en-US"/>
              </w:rPr>
              <w:t>sadzīves kanalizācija – centralizēta;</w:t>
            </w:r>
          </w:p>
          <w:p w14:paraId="7DEB7CD4" w14:textId="77777777" w:rsidR="00212F7D" w:rsidRPr="00AE1C4C" w:rsidRDefault="00212F7D" w:rsidP="00AE1C4C">
            <w:pPr>
              <w:numPr>
                <w:ilvl w:val="2"/>
                <w:numId w:val="62"/>
              </w:numPr>
              <w:tabs>
                <w:tab w:val="left" w:pos="601"/>
              </w:tabs>
              <w:ind w:left="601" w:hanging="284"/>
              <w:contextualSpacing/>
              <w:jc w:val="both"/>
              <w:rPr>
                <w:rFonts w:eastAsia="Calibri"/>
                <w:lang w:eastAsia="en-US"/>
              </w:rPr>
            </w:pPr>
            <w:r w:rsidRPr="00AE1C4C">
              <w:rPr>
                <w:rFonts w:eastAsia="Calibri"/>
                <w:lang w:eastAsia="en-US"/>
              </w:rPr>
              <w:t xml:space="preserve">elektroapgāde – tiek nodrošināta no jauna </w:t>
            </w:r>
            <w:proofErr w:type="spellStart"/>
            <w:r w:rsidRPr="00AE1C4C">
              <w:rPr>
                <w:rFonts w:eastAsia="Calibri"/>
                <w:lang w:eastAsia="en-US"/>
              </w:rPr>
              <w:t>pieslēguma</w:t>
            </w:r>
            <w:proofErr w:type="spellEnd"/>
            <w:r w:rsidRPr="00AE1C4C">
              <w:rPr>
                <w:rFonts w:eastAsia="Calibri"/>
                <w:lang w:eastAsia="en-US"/>
              </w:rPr>
              <w:t>. Uz ēkas jumta paredzēts uzstādīt saules paneļus. Ar saules paneļu saražoto elektroenerģiju paredzēts aizvietot no elektropārvades tīkla saņemto elektrību;</w:t>
            </w:r>
          </w:p>
          <w:p w14:paraId="4E20DE41" w14:textId="77777777" w:rsidR="00212F7D" w:rsidRPr="00AE1C4C" w:rsidRDefault="00212F7D" w:rsidP="00AE1C4C">
            <w:pPr>
              <w:numPr>
                <w:ilvl w:val="2"/>
                <w:numId w:val="62"/>
              </w:numPr>
              <w:tabs>
                <w:tab w:val="left" w:pos="601"/>
              </w:tabs>
              <w:ind w:left="601" w:hanging="284"/>
              <w:contextualSpacing/>
              <w:jc w:val="both"/>
              <w:rPr>
                <w:rFonts w:eastAsia="Calibri"/>
                <w:lang w:eastAsia="en-US"/>
              </w:rPr>
            </w:pPr>
            <w:r w:rsidRPr="00AE1C4C">
              <w:rPr>
                <w:rFonts w:eastAsia="Calibri"/>
                <w:lang w:eastAsia="en-US"/>
              </w:rPr>
              <w:t>siltumapgāde – centralizēta;</w:t>
            </w:r>
          </w:p>
          <w:p w14:paraId="5DFB4C96" w14:textId="77777777" w:rsidR="00212F7D" w:rsidRPr="00AE1C4C" w:rsidRDefault="00212F7D" w:rsidP="00AE1C4C">
            <w:pPr>
              <w:numPr>
                <w:ilvl w:val="2"/>
                <w:numId w:val="62"/>
              </w:numPr>
              <w:tabs>
                <w:tab w:val="left" w:pos="601"/>
              </w:tabs>
              <w:ind w:left="601" w:hanging="284"/>
              <w:contextualSpacing/>
              <w:jc w:val="both"/>
              <w:rPr>
                <w:rFonts w:eastAsia="Calibri"/>
                <w:lang w:eastAsia="en-US"/>
              </w:rPr>
            </w:pPr>
            <w:r w:rsidRPr="00AE1C4C">
              <w:rPr>
                <w:rFonts w:eastAsia="Calibri"/>
                <w:lang w:eastAsia="en-US"/>
              </w:rPr>
              <w:t>vēdināšana– dabīgā un piespiedu gaisa pieplūdes iekārtas;</w:t>
            </w:r>
          </w:p>
          <w:p w14:paraId="0CB602B1" w14:textId="77777777" w:rsidR="00212F7D" w:rsidRPr="00AE1C4C" w:rsidRDefault="00212F7D" w:rsidP="00AE1C4C">
            <w:pPr>
              <w:numPr>
                <w:ilvl w:val="2"/>
                <w:numId w:val="62"/>
              </w:numPr>
              <w:tabs>
                <w:tab w:val="left" w:pos="601"/>
              </w:tabs>
              <w:ind w:left="601" w:hanging="284"/>
              <w:contextualSpacing/>
              <w:jc w:val="both"/>
              <w:rPr>
                <w:rFonts w:eastAsia="Calibri"/>
                <w:lang w:eastAsia="en-US"/>
              </w:rPr>
            </w:pPr>
            <w:r w:rsidRPr="00AE1C4C">
              <w:rPr>
                <w:rFonts w:eastAsia="Calibri"/>
                <w:lang w:eastAsia="en-US"/>
              </w:rPr>
              <w:lastRenderedPageBreak/>
              <w:t>lietus kanalizācijas sistēma.</w:t>
            </w:r>
          </w:p>
        </w:tc>
      </w:tr>
      <w:tr w:rsidR="00212F7D" w:rsidRPr="00212F7D" w14:paraId="399DD47F" w14:textId="77777777" w:rsidTr="006843B0">
        <w:tc>
          <w:tcPr>
            <w:tcW w:w="3114" w:type="dxa"/>
          </w:tcPr>
          <w:p w14:paraId="24EB57D4"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lastRenderedPageBreak/>
              <w:t>Nomas objekta iznomātājs</w:t>
            </w:r>
          </w:p>
        </w:tc>
        <w:tc>
          <w:tcPr>
            <w:tcW w:w="6230" w:type="dxa"/>
          </w:tcPr>
          <w:p w14:paraId="739516EF" w14:textId="77777777" w:rsidR="00212F7D" w:rsidRPr="00AE1C4C" w:rsidRDefault="00212F7D" w:rsidP="00212F7D">
            <w:pPr>
              <w:jc w:val="both"/>
              <w:rPr>
                <w:rFonts w:eastAsia="Calibri"/>
                <w:lang w:eastAsia="en-US"/>
              </w:rPr>
            </w:pPr>
            <w:r w:rsidRPr="00AE1C4C">
              <w:rPr>
                <w:rFonts w:eastAsia="Calibri"/>
                <w:lang w:eastAsia="en-US"/>
              </w:rPr>
              <w:t>Gulbenes novada pašvaldība, reģistrācijas  numurs 90009116327, juridiskā adrese: Ābeļu iela 2, Gulbene, Gulbenes novads</w:t>
            </w:r>
          </w:p>
        </w:tc>
      </w:tr>
      <w:tr w:rsidR="00212F7D" w:rsidRPr="00212F7D" w14:paraId="27879DB1" w14:textId="77777777" w:rsidTr="006843B0">
        <w:tc>
          <w:tcPr>
            <w:tcW w:w="3114" w:type="dxa"/>
          </w:tcPr>
          <w:p w14:paraId="76EDE7C5"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 xml:space="preserve">Iznomāšanas termiņš </w:t>
            </w:r>
          </w:p>
        </w:tc>
        <w:tc>
          <w:tcPr>
            <w:tcW w:w="6230" w:type="dxa"/>
          </w:tcPr>
          <w:p w14:paraId="1FE17664" w14:textId="77777777" w:rsidR="00212F7D" w:rsidRPr="00AE1C4C" w:rsidRDefault="00212F7D" w:rsidP="00212F7D">
            <w:pPr>
              <w:jc w:val="both"/>
              <w:rPr>
                <w:rFonts w:eastAsia="Calibri"/>
                <w:lang w:eastAsia="en-US"/>
              </w:rPr>
            </w:pPr>
            <w:r w:rsidRPr="00AE1C4C">
              <w:rPr>
                <w:rFonts w:eastAsia="Calibri"/>
                <w:lang w:eastAsia="en-US"/>
              </w:rPr>
              <w:t>15 (piecpadsmit) gadi</w:t>
            </w:r>
          </w:p>
        </w:tc>
      </w:tr>
      <w:tr w:rsidR="00212F7D" w:rsidRPr="00212F7D" w14:paraId="46985B9C" w14:textId="77777777" w:rsidTr="006843B0">
        <w:tc>
          <w:tcPr>
            <w:tcW w:w="3114" w:type="dxa"/>
          </w:tcPr>
          <w:p w14:paraId="18B94E18"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 xml:space="preserve">Nomas objekta iznomāšanas mērķis </w:t>
            </w:r>
          </w:p>
        </w:tc>
        <w:tc>
          <w:tcPr>
            <w:tcW w:w="6230" w:type="dxa"/>
          </w:tcPr>
          <w:p w14:paraId="17F5AA70" w14:textId="77777777" w:rsidR="00212F7D" w:rsidRPr="00AE1C4C" w:rsidRDefault="00212F7D" w:rsidP="00212F7D">
            <w:pPr>
              <w:tabs>
                <w:tab w:val="left" w:pos="5670"/>
              </w:tabs>
              <w:jc w:val="both"/>
              <w:rPr>
                <w:rFonts w:eastAsia="Calibri"/>
                <w:lang w:eastAsia="en-US"/>
              </w:rPr>
            </w:pPr>
            <w:r w:rsidRPr="00AE1C4C">
              <w:rPr>
                <w:rFonts w:eastAsia="Calibri"/>
                <w:lang w:eastAsia="en-US"/>
              </w:rPr>
              <w:t xml:space="preserve">Nomas objekts tiek iznomāts Nomniekam komercdarbības veikšanai ar mērķi īstenot Iznomātāja projektu “Ražošanas/noliktavas ēkas ar biroja telpām būvniecība Gulbenē” Nr. 5.6.2.0/22/I/008 Eiropas Reģionālās attīstības fonda darbības programmas “Izaugsme un nodarbinātība” 5.6.2. specifiskā atbalsta mērķa “Teritoriju </w:t>
            </w:r>
            <w:proofErr w:type="spellStart"/>
            <w:r w:rsidRPr="00AE1C4C">
              <w:rPr>
                <w:rFonts w:eastAsia="Calibri"/>
                <w:lang w:eastAsia="en-US"/>
              </w:rPr>
              <w:t>revitalizācija</w:t>
            </w:r>
            <w:proofErr w:type="spellEnd"/>
            <w:r w:rsidRPr="00AE1C4C">
              <w:rPr>
                <w:rFonts w:eastAsia="Calibri"/>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AE1C4C">
              <w:rPr>
                <w:rFonts w:eastAsia="Calibri"/>
                <w:lang w:eastAsia="en-US"/>
              </w:rPr>
              <w:t>revitalizācija</w:t>
            </w:r>
            <w:proofErr w:type="spellEnd"/>
            <w:r w:rsidRPr="00AE1C4C">
              <w:rPr>
                <w:rFonts w:eastAsia="Calibri"/>
                <w:lang w:eastAsia="en-US"/>
              </w:rPr>
              <w:t xml:space="preserve"> uzņēmējdarbības veicināšanai pašvaldībās” ietvaros </w:t>
            </w:r>
          </w:p>
        </w:tc>
      </w:tr>
      <w:tr w:rsidR="00212F7D" w:rsidRPr="00212F7D" w14:paraId="6C7C621B" w14:textId="77777777" w:rsidTr="006843B0">
        <w:tc>
          <w:tcPr>
            <w:tcW w:w="3114" w:type="dxa"/>
          </w:tcPr>
          <w:p w14:paraId="5DFF501A"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 xml:space="preserve">Tiesības nodot nomas objektu vai tā daļu apakšnomā </w:t>
            </w:r>
          </w:p>
        </w:tc>
        <w:tc>
          <w:tcPr>
            <w:tcW w:w="6230" w:type="dxa"/>
          </w:tcPr>
          <w:p w14:paraId="26B0ECE2" w14:textId="77777777" w:rsidR="00212F7D" w:rsidRPr="00AE1C4C" w:rsidRDefault="00212F7D" w:rsidP="00212F7D">
            <w:pPr>
              <w:tabs>
                <w:tab w:val="left" w:pos="5670"/>
              </w:tabs>
              <w:jc w:val="both"/>
              <w:rPr>
                <w:rFonts w:eastAsia="Calibri"/>
                <w:lang w:eastAsia="en-US"/>
              </w:rPr>
            </w:pPr>
            <w:r w:rsidRPr="00AE1C4C">
              <w:rPr>
                <w:rFonts w:eastAsia="Calibri"/>
                <w:lang w:eastAsia="en-US"/>
              </w:rPr>
              <w:t>Ar Gulbenes novada domes lēmumu Nomniekam ir tiesības nodot Nomas objektu vai tā daļu apakšnomā bez peļņas gūšanas nolūka, nodrošinot apakšnomnieka atbilstību izsoles noteikumu 5. nodaļas nosacījumiem</w:t>
            </w:r>
          </w:p>
        </w:tc>
      </w:tr>
      <w:tr w:rsidR="00212F7D" w:rsidRPr="00212F7D" w14:paraId="79E0371F" w14:textId="77777777" w:rsidTr="006843B0">
        <w:tc>
          <w:tcPr>
            <w:tcW w:w="3114" w:type="dxa"/>
          </w:tcPr>
          <w:p w14:paraId="7ACC9500"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 xml:space="preserve">Nepieciešamie kapitālieguldījumi </w:t>
            </w:r>
          </w:p>
        </w:tc>
        <w:tc>
          <w:tcPr>
            <w:tcW w:w="6230" w:type="dxa"/>
          </w:tcPr>
          <w:p w14:paraId="157D101F" w14:textId="795CFB87" w:rsidR="00212F7D" w:rsidRPr="00AE1C4C" w:rsidRDefault="00212F7D" w:rsidP="00AE1C4C">
            <w:pPr>
              <w:pStyle w:val="Sarakstarindkopa"/>
              <w:numPr>
                <w:ilvl w:val="0"/>
                <w:numId w:val="65"/>
              </w:numPr>
              <w:tabs>
                <w:tab w:val="left" w:pos="317"/>
              </w:tabs>
              <w:jc w:val="both"/>
              <w:rPr>
                <w:rFonts w:ascii="Times New Roman" w:hAnsi="Times New Roman"/>
                <w:sz w:val="24"/>
                <w:szCs w:val="24"/>
              </w:rPr>
            </w:pPr>
            <w:r w:rsidRPr="00AE1C4C">
              <w:rPr>
                <w:rFonts w:ascii="Times New Roman" w:hAnsi="Times New Roman"/>
                <w:sz w:val="24"/>
                <w:szCs w:val="24"/>
              </w:rPr>
              <w:t xml:space="preserve">Nomniekam patstāvīgi par saviem līdzekļiem jāveic Ēkas pielāgošana, tai skaitā arī papildus iekšējo inženierkomunikāciju un cita veida </w:t>
            </w:r>
            <w:proofErr w:type="spellStart"/>
            <w:r w:rsidRPr="00AE1C4C">
              <w:rPr>
                <w:rFonts w:ascii="Times New Roman" w:hAnsi="Times New Roman"/>
                <w:sz w:val="24"/>
                <w:szCs w:val="24"/>
              </w:rPr>
              <w:t>inženiersistēmu</w:t>
            </w:r>
            <w:proofErr w:type="spellEnd"/>
            <w:r w:rsidRPr="00AE1C4C">
              <w:rPr>
                <w:rFonts w:ascii="Times New Roman" w:hAnsi="Times New Roman"/>
                <w:sz w:val="24"/>
                <w:szCs w:val="24"/>
              </w:rPr>
              <w:t xml:space="preserve"> izbūve, ja tāda ir nepieciešama, lai Nomas objektu izmantotu atbilstoši Nomas objekta iznomāšanas mērķim.</w:t>
            </w:r>
          </w:p>
        </w:tc>
      </w:tr>
      <w:tr w:rsidR="00212F7D" w:rsidRPr="00212F7D" w14:paraId="68CB613E" w14:textId="77777777" w:rsidTr="006843B0">
        <w:tc>
          <w:tcPr>
            <w:tcW w:w="3114" w:type="dxa"/>
          </w:tcPr>
          <w:p w14:paraId="29AF9381"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 xml:space="preserve">Citi iznomāšanas nosacījumi </w:t>
            </w:r>
          </w:p>
        </w:tc>
        <w:tc>
          <w:tcPr>
            <w:tcW w:w="6230" w:type="dxa"/>
          </w:tcPr>
          <w:p w14:paraId="4FBA7D6D" w14:textId="6D676E2D" w:rsidR="00212F7D" w:rsidRPr="00AE1C4C" w:rsidRDefault="00AE1C4C" w:rsidP="00AE1C4C">
            <w:pPr>
              <w:pStyle w:val="Sarakstarindkopa"/>
              <w:tabs>
                <w:tab w:val="left" w:pos="5670"/>
              </w:tabs>
              <w:ind w:left="35" w:firstLine="642"/>
              <w:jc w:val="both"/>
              <w:rPr>
                <w:rFonts w:ascii="Times New Roman" w:hAnsi="Times New Roman"/>
                <w:sz w:val="24"/>
                <w:szCs w:val="24"/>
              </w:rPr>
            </w:pPr>
            <w:r w:rsidRPr="00AE1C4C">
              <w:rPr>
                <w:rFonts w:ascii="Times New Roman" w:hAnsi="Times New Roman"/>
                <w:snapToGrid w:val="0"/>
                <w:sz w:val="24"/>
                <w:szCs w:val="24"/>
              </w:rPr>
              <w:t>1.</w:t>
            </w:r>
            <w:r w:rsidR="00212F7D" w:rsidRPr="00AE1C4C">
              <w:rPr>
                <w:rFonts w:ascii="Times New Roman" w:hAnsi="Times New Roman"/>
                <w:snapToGrid w:val="0"/>
                <w:sz w:val="24"/>
                <w:szCs w:val="24"/>
              </w:rPr>
              <w:t>Nomas objekts Nomniekam tiks nodots ar nodošanas-pieņemšanas aktu</w:t>
            </w:r>
            <w:r w:rsidR="00212F7D" w:rsidRPr="00AE1C4C">
              <w:rPr>
                <w:rFonts w:ascii="Times New Roman" w:hAnsi="Times New Roman"/>
                <w:sz w:val="24"/>
                <w:szCs w:val="24"/>
              </w:rPr>
              <w:t xml:space="preserve"> 10 (desmit)  darba dienu laikā pēc Nomas objekta nodošanas ekspluatācijā</w:t>
            </w:r>
            <w:r w:rsidR="00212F7D" w:rsidRPr="00AE1C4C">
              <w:rPr>
                <w:rFonts w:ascii="Times New Roman" w:hAnsi="Times New Roman"/>
                <w:snapToGrid w:val="0"/>
                <w:sz w:val="24"/>
                <w:szCs w:val="24"/>
              </w:rPr>
              <w:t>.</w:t>
            </w:r>
          </w:p>
          <w:p w14:paraId="406A95F7" w14:textId="77777777" w:rsidR="00212F7D" w:rsidRPr="00AE1C4C" w:rsidRDefault="00212F7D" w:rsidP="00AE1C4C">
            <w:pPr>
              <w:numPr>
                <w:ilvl w:val="0"/>
                <w:numId w:val="65"/>
              </w:numPr>
              <w:tabs>
                <w:tab w:val="left" w:pos="5670"/>
              </w:tabs>
              <w:ind w:left="317" w:hanging="317"/>
              <w:contextualSpacing/>
              <w:jc w:val="both"/>
              <w:rPr>
                <w:rFonts w:eastAsia="Calibri"/>
                <w:lang w:eastAsia="en-US"/>
              </w:rPr>
            </w:pPr>
            <w:r w:rsidRPr="00AE1C4C">
              <w:rPr>
                <w:rFonts w:eastAsia="Calibri"/>
                <w:lang w:eastAsia="en-US"/>
              </w:rPr>
              <w:t>Nomas maksa tiek aprēķināta, sākot no Līguma spēkā stāšanās dienas. Nomas maksas aprēķina periods ir 1 (viens) mēnesis.</w:t>
            </w:r>
          </w:p>
          <w:p w14:paraId="5407F6A0" w14:textId="77777777" w:rsidR="00212F7D" w:rsidRPr="00AE1C4C" w:rsidRDefault="00212F7D" w:rsidP="00AE1C4C">
            <w:pPr>
              <w:numPr>
                <w:ilvl w:val="0"/>
                <w:numId w:val="65"/>
              </w:numPr>
              <w:tabs>
                <w:tab w:val="left" w:pos="5670"/>
              </w:tabs>
              <w:ind w:left="317" w:hanging="317"/>
              <w:contextualSpacing/>
              <w:jc w:val="both"/>
              <w:rPr>
                <w:rFonts w:eastAsia="Calibri"/>
                <w:lang w:eastAsia="en-US"/>
              </w:rPr>
            </w:pPr>
            <w:r w:rsidRPr="00AE1C4C">
              <w:rPr>
                <w:rFonts w:eastAsia="Calibri"/>
                <w:lang w:eastAsia="en-US"/>
              </w:rPr>
              <w:t>Nomniekam papildus nomas maksai</w:t>
            </w:r>
            <w:r w:rsidRPr="00AE1C4C">
              <w:rPr>
                <w:rFonts w:eastAsia="Calibri"/>
                <w:iCs/>
                <w:lang w:eastAsia="en-US"/>
              </w:rPr>
              <w:t xml:space="preserve"> Līgumā noteiktajā kārtībā</w:t>
            </w:r>
            <w:r w:rsidRPr="00AE1C4C">
              <w:rPr>
                <w:rFonts w:eastAsia="Calibri"/>
                <w:lang w:eastAsia="en-US"/>
              </w:rPr>
              <w:t>:</w:t>
            </w:r>
          </w:p>
          <w:p w14:paraId="508D466B" w14:textId="704BA872" w:rsidR="00212F7D" w:rsidRPr="00AE1C4C" w:rsidRDefault="00212F7D" w:rsidP="00AE1C4C">
            <w:pPr>
              <w:pStyle w:val="Sarakstarindkopa"/>
              <w:numPr>
                <w:ilvl w:val="1"/>
                <w:numId w:val="34"/>
              </w:numPr>
              <w:ind w:left="176" w:firstLine="635"/>
              <w:jc w:val="both"/>
              <w:rPr>
                <w:rFonts w:ascii="Times New Roman" w:hAnsi="Times New Roman"/>
                <w:sz w:val="24"/>
                <w:szCs w:val="24"/>
              </w:rPr>
            </w:pPr>
            <w:r w:rsidRPr="00AE1C4C">
              <w:rPr>
                <w:rFonts w:ascii="Times New Roman" w:hAnsi="Times New Roman"/>
                <w:sz w:val="24"/>
                <w:szCs w:val="24"/>
              </w:rPr>
              <w:t>jāmaksā Iznomātājam nekustamā īpašuma nodoklis;</w:t>
            </w:r>
          </w:p>
          <w:p w14:paraId="56D35F18" w14:textId="0671A5B0" w:rsidR="00212F7D" w:rsidRPr="00AE1C4C" w:rsidRDefault="00212F7D" w:rsidP="00AE1C4C">
            <w:pPr>
              <w:pStyle w:val="Sarakstarindkopa"/>
              <w:numPr>
                <w:ilvl w:val="1"/>
                <w:numId w:val="34"/>
              </w:numPr>
              <w:ind w:left="176" w:firstLine="635"/>
              <w:jc w:val="both"/>
              <w:rPr>
                <w:rFonts w:ascii="Times New Roman" w:hAnsi="Times New Roman"/>
                <w:sz w:val="24"/>
                <w:szCs w:val="24"/>
              </w:rPr>
            </w:pPr>
            <w:r w:rsidRPr="00AE1C4C">
              <w:rPr>
                <w:rFonts w:ascii="Times New Roman" w:hAnsi="Times New Roman"/>
                <w:sz w:val="24"/>
                <w:szCs w:val="24"/>
              </w:rPr>
              <w:t xml:space="preserve">jākompensē pieaicinātā sertificēta vērtētāja atlīdzības summa par Nomas objekta izsoles gada nomas maksas noteikšanu 36,66 EUR (trīsdesmit seši </w:t>
            </w:r>
            <w:proofErr w:type="spellStart"/>
            <w:r w:rsidRPr="00AE1C4C">
              <w:rPr>
                <w:rFonts w:ascii="Times New Roman" w:hAnsi="Times New Roman"/>
                <w:i/>
                <w:sz w:val="24"/>
                <w:szCs w:val="24"/>
              </w:rPr>
              <w:t>euro</w:t>
            </w:r>
            <w:proofErr w:type="spellEnd"/>
            <w:r w:rsidRPr="00AE1C4C">
              <w:rPr>
                <w:rFonts w:ascii="Times New Roman" w:hAnsi="Times New Roman"/>
                <w:i/>
                <w:sz w:val="24"/>
                <w:szCs w:val="24"/>
              </w:rPr>
              <w:t xml:space="preserve"> </w:t>
            </w:r>
            <w:r w:rsidRPr="00AE1C4C">
              <w:rPr>
                <w:rFonts w:ascii="Times New Roman" w:hAnsi="Times New Roman"/>
                <w:iCs/>
                <w:sz w:val="24"/>
                <w:szCs w:val="24"/>
              </w:rPr>
              <w:t>sešdesmit seši centi</w:t>
            </w:r>
            <w:r w:rsidRPr="00AE1C4C">
              <w:rPr>
                <w:rFonts w:ascii="Times New Roman" w:hAnsi="Times New Roman"/>
                <w:sz w:val="24"/>
                <w:szCs w:val="24"/>
              </w:rPr>
              <w:t>) apmērā bez pievienotās vērtības nodokļa;</w:t>
            </w:r>
          </w:p>
          <w:p w14:paraId="05F40EF6" w14:textId="77777777" w:rsidR="00212F7D" w:rsidRPr="00AE1C4C" w:rsidRDefault="00212F7D" w:rsidP="00AE1C4C">
            <w:pPr>
              <w:numPr>
                <w:ilvl w:val="1"/>
                <w:numId w:val="34"/>
              </w:numPr>
              <w:tabs>
                <w:tab w:val="left" w:pos="5670"/>
              </w:tabs>
              <w:ind w:left="811" w:hanging="494"/>
              <w:contextualSpacing/>
              <w:jc w:val="both"/>
              <w:rPr>
                <w:rFonts w:eastAsia="Calibri"/>
                <w:lang w:eastAsia="en-US"/>
              </w:rPr>
            </w:pPr>
            <w:r w:rsidRPr="00AE1C4C">
              <w:rPr>
                <w:rFonts w:eastAsia="Calibri"/>
                <w:lang w:eastAsia="en-US"/>
              </w:rPr>
              <w:t>jāapmaksā Iznomātāja veiktā Nomas objekta visu veidu risku (ieskaitot civiltiesisko) apdrošināšana</w:t>
            </w:r>
            <w:r w:rsidRPr="00AE1C4C">
              <w:rPr>
                <w:lang w:eastAsia="en-US"/>
              </w:rPr>
              <w:t>.</w:t>
            </w:r>
          </w:p>
          <w:p w14:paraId="7EEEB4C7" w14:textId="77777777" w:rsidR="00212F7D" w:rsidRPr="00AE1C4C" w:rsidRDefault="00212F7D" w:rsidP="00AE1C4C">
            <w:pPr>
              <w:numPr>
                <w:ilvl w:val="0"/>
                <w:numId w:val="34"/>
              </w:numPr>
              <w:tabs>
                <w:tab w:val="left" w:pos="5670"/>
              </w:tabs>
              <w:ind w:left="317" w:hanging="317"/>
              <w:contextualSpacing/>
              <w:jc w:val="both"/>
              <w:rPr>
                <w:rFonts w:eastAsia="Calibri"/>
                <w:lang w:eastAsia="en-US"/>
              </w:rPr>
            </w:pPr>
            <w:r w:rsidRPr="00AE1C4C">
              <w:rPr>
                <w:rFonts w:eastAsia="Calibri"/>
                <w:lang w:eastAsia="en-US"/>
              </w:rPr>
              <w:t xml:space="preserve">Nomniekam patstāvīgi jānoslēdz līgumi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w:t>
            </w:r>
            <w:r w:rsidRPr="00AE1C4C">
              <w:rPr>
                <w:rFonts w:eastAsia="Calibri"/>
                <w:lang w:eastAsia="en-US"/>
              </w:rPr>
              <w:lastRenderedPageBreak/>
              <w:t xml:space="preserve">inženierkomunikāciju un cita veida </w:t>
            </w:r>
            <w:proofErr w:type="spellStart"/>
            <w:r w:rsidRPr="00AE1C4C">
              <w:rPr>
                <w:rFonts w:eastAsia="Calibri"/>
                <w:lang w:eastAsia="en-US"/>
              </w:rPr>
              <w:t>inženiersistēmu</w:t>
            </w:r>
            <w:proofErr w:type="spellEnd"/>
            <w:r w:rsidRPr="00AE1C4C">
              <w:rPr>
                <w:rFonts w:eastAsia="Calibri"/>
                <w:lang w:eastAsia="en-US"/>
              </w:rPr>
              <w:t xml:space="preserve"> uzturēšanu un apsaimniekošanu u.c.) nodrošināšanu, kā arī jānorēķinās, veicot tiešus maksājumus pakalpojumu sniedzējiem, bez atlīdzības prasījuma tiesībām pret</w:t>
            </w:r>
            <w:r w:rsidRPr="00AE1C4C">
              <w:rPr>
                <w:rFonts w:eastAsia="Calibri"/>
                <w:b/>
                <w:lang w:eastAsia="en-US"/>
              </w:rPr>
              <w:t xml:space="preserve"> </w:t>
            </w:r>
            <w:r w:rsidRPr="00AE1C4C">
              <w:rPr>
                <w:rFonts w:eastAsia="Calibri"/>
                <w:lang w:eastAsia="en-US"/>
              </w:rPr>
              <w:t>Iznomātāju.</w:t>
            </w:r>
          </w:p>
          <w:p w14:paraId="269A2616" w14:textId="77777777" w:rsidR="00212F7D" w:rsidRPr="00AE1C4C" w:rsidRDefault="00212F7D" w:rsidP="00AE1C4C">
            <w:pPr>
              <w:numPr>
                <w:ilvl w:val="0"/>
                <w:numId w:val="34"/>
              </w:numPr>
              <w:tabs>
                <w:tab w:val="left" w:pos="5670"/>
              </w:tabs>
              <w:ind w:left="317" w:hanging="317"/>
              <w:contextualSpacing/>
              <w:jc w:val="both"/>
              <w:rPr>
                <w:rFonts w:eastAsia="Calibri"/>
                <w:lang w:eastAsia="en-US"/>
              </w:rPr>
            </w:pPr>
            <w:r w:rsidRPr="00AE1C4C">
              <w:rPr>
                <w:rFonts w:eastAsia="Calibri"/>
                <w:lang w:eastAsia="en-US"/>
              </w:rPr>
              <w:t>Nomniekam ir pienākums vienoties ar pārējiem Ēkas nomniekiem, noslēdzot līgumu par Ēkas nomnieku koplietošanā esošo Ēkas telpu, Inženierbūvju, Zemesgabala uzturēšanu un apsaimniekošanu, un segt no saviem līdzekļiem ar to saistītos izdevumus. Minētais līgums iesniedzams Iznomātājam saskaņošanai.</w:t>
            </w:r>
          </w:p>
          <w:p w14:paraId="02B3F423" w14:textId="77777777" w:rsidR="00212F7D" w:rsidRPr="00AE1C4C" w:rsidRDefault="00212F7D" w:rsidP="00AE1C4C">
            <w:pPr>
              <w:numPr>
                <w:ilvl w:val="0"/>
                <w:numId w:val="34"/>
              </w:numPr>
              <w:tabs>
                <w:tab w:val="left" w:pos="5670"/>
              </w:tabs>
              <w:ind w:left="317" w:hanging="317"/>
              <w:contextualSpacing/>
              <w:jc w:val="both"/>
              <w:rPr>
                <w:rFonts w:eastAsia="Calibri"/>
                <w:lang w:eastAsia="en-US"/>
              </w:rPr>
            </w:pPr>
            <w:r w:rsidRPr="00AE1C4C">
              <w:rPr>
                <w:rFonts w:eastAsia="Calibri"/>
                <w:lang w:eastAsia="en-US"/>
              </w:rPr>
              <w:t>Nomniekam patstāvīgi jāsaņem visi nepieciešamie saskaņojumi, atļaujas, citi dokumenti, ja tādi nepieciešami, lai Nomas objektu izmantotu Nomas līgumā norādītajam mērķim.</w:t>
            </w:r>
          </w:p>
          <w:p w14:paraId="4CA98388" w14:textId="77777777" w:rsidR="00212F7D" w:rsidRPr="00AE1C4C" w:rsidRDefault="00212F7D" w:rsidP="00AE1C4C">
            <w:pPr>
              <w:numPr>
                <w:ilvl w:val="0"/>
                <w:numId w:val="34"/>
              </w:numPr>
              <w:tabs>
                <w:tab w:val="left" w:pos="5670"/>
              </w:tabs>
              <w:ind w:left="317" w:hanging="317"/>
              <w:contextualSpacing/>
              <w:jc w:val="both"/>
              <w:rPr>
                <w:rFonts w:eastAsia="Calibri"/>
                <w:lang w:eastAsia="en-US"/>
              </w:rPr>
            </w:pPr>
            <w:r w:rsidRPr="00AE1C4C">
              <w:rPr>
                <w:rFonts w:eastAsia="Calibri"/>
                <w:lang w:eastAsia="en-US"/>
              </w:rPr>
              <w:t>Nomniekam, lai nodrošinātu Iznomātāja īstenotā Projekta sasniedzamos rādītājus, līdz 2023.gada 31.decembrim Nomas objektā:</w:t>
            </w:r>
          </w:p>
          <w:p w14:paraId="1E27E7AE" w14:textId="77777777" w:rsidR="00212F7D" w:rsidRPr="00AE1C4C" w:rsidRDefault="00212F7D" w:rsidP="00AE1C4C">
            <w:pPr>
              <w:numPr>
                <w:ilvl w:val="1"/>
                <w:numId w:val="34"/>
              </w:numPr>
              <w:tabs>
                <w:tab w:val="left" w:pos="5670"/>
              </w:tabs>
              <w:ind w:left="742" w:hanging="425"/>
              <w:contextualSpacing/>
              <w:jc w:val="both"/>
              <w:rPr>
                <w:rFonts w:eastAsia="Calibri"/>
                <w:lang w:eastAsia="en-US"/>
              </w:rPr>
            </w:pPr>
            <w:r w:rsidRPr="00AE1C4C">
              <w:rPr>
                <w:rFonts w:eastAsia="Calibri"/>
                <w:lang w:eastAsia="en-US"/>
              </w:rPr>
              <w:t xml:space="preserve">jāveic investīcijas savos nemateriālajos ieguldījumos un pamatlīdzekļos ne mazāk kā 101 125,00 EUR (viens simts viens tūkstotis viens simts divdesmit pieci </w:t>
            </w:r>
            <w:proofErr w:type="spellStart"/>
            <w:r w:rsidRPr="00AE1C4C">
              <w:rPr>
                <w:rFonts w:eastAsia="Calibri"/>
                <w:i/>
                <w:lang w:eastAsia="en-US"/>
              </w:rPr>
              <w:t>euro</w:t>
            </w:r>
            <w:proofErr w:type="spellEnd"/>
            <w:r w:rsidRPr="00AE1C4C">
              <w:rPr>
                <w:rFonts w:eastAsia="Calibri"/>
                <w:lang w:eastAsia="en-US"/>
              </w:rPr>
              <w:t xml:space="preserve"> nulle centi);</w:t>
            </w:r>
          </w:p>
          <w:p w14:paraId="7BEFBE92" w14:textId="77777777" w:rsidR="00212F7D" w:rsidRPr="00AE1C4C" w:rsidRDefault="00212F7D" w:rsidP="00AE1C4C">
            <w:pPr>
              <w:numPr>
                <w:ilvl w:val="1"/>
                <w:numId w:val="34"/>
              </w:numPr>
              <w:tabs>
                <w:tab w:val="left" w:pos="5670"/>
              </w:tabs>
              <w:ind w:left="742" w:hanging="425"/>
              <w:contextualSpacing/>
              <w:jc w:val="both"/>
              <w:rPr>
                <w:rFonts w:eastAsia="Calibri"/>
                <w:lang w:eastAsia="en-US"/>
              </w:rPr>
            </w:pPr>
            <w:r w:rsidRPr="00AE1C4C">
              <w:rPr>
                <w:rFonts w:eastAsia="Calibri"/>
                <w:lang w:eastAsia="en-US"/>
              </w:rPr>
              <w:t>jāizveido ne mazāk kā 8 (astoņas) jaunas darba vietas.</w:t>
            </w:r>
          </w:p>
          <w:p w14:paraId="376EE85E" w14:textId="77777777" w:rsidR="00212F7D" w:rsidRPr="00AE1C4C" w:rsidRDefault="00212F7D" w:rsidP="00AE1C4C">
            <w:pPr>
              <w:numPr>
                <w:ilvl w:val="0"/>
                <w:numId w:val="34"/>
              </w:numPr>
              <w:tabs>
                <w:tab w:val="left" w:pos="5670"/>
              </w:tabs>
              <w:ind w:left="317" w:hanging="317"/>
              <w:contextualSpacing/>
              <w:jc w:val="both"/>
              <w:rPr>
                <w:rFonts w:eastAsia="Calibri"/>
                <w:lang w:eastAsia="en-US"/>
              </w:rPr>
            </w:pPr>
            <w:r w:rsidRPr="00AE1C4C">
              <w:rPr>
                <w:rFonts w:eastAsia="Calibri"/>
                <w:lang w:eastAsia="en-US"/>
              </w:rPr>
              <w:t xml:space="preserve">Nomas objekts tiek iznomāts Nomniekam komercdarbības veikšanai, kas nedrīkst būt saistīta ar šādām tautsaimniecības nozarēm (atbilstoši Eiropas Parlamenta un Padomes 2006. gada 20. decembra Regulai (EK) Nr. 1893/2006, ar ko izveido NACE 2. </w:t>
            </w:r>
            <w:proofErr w:type="spellStart"/>
            <w:r w:rsidRPr="00AE1C4C">
              <w:rPr>
                <w:rFonts w:eastAsia="Calibri"/>
                <w:lang w:eastAsia="en-US"/>
              </w:rPr>
              <w:t>red</w:t>
            </w:r>
            <w:proofErr w:type="spellEnd"/>
            <w:r w:rsidRPr="00AE1C4C">
              <w:rPr>
                <w:rFonts w:eastAsia="Calibri"/>
                <w:lang w:eastAsia="en-US"/>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34D52568" w14:textId="77777777" w:rsidR="00212F7D" w:rsidRPr="00AE1C4C" w:rsidRDefault="00212F7D" w:rsidP="00AE1C4C">
            <w:pPr>
              <w:numPr>
                <w:ilvl w:val="1"/>
                <w:numId w:val="34"/>
              </w:numPr>
              <w:tabs>
                <w:tab w:val="left" w:pos="5670"/>
              </w:tabs>
              <w:ind w:left="742" w:hanging="425"/>
              <w:contextualSpacing/>
              <w:jc w:val="both"/>
              <w:rPr>
                <w:rFonts w:eastAsia="Calibri"/>
                <w:lang w:eastAsia="en-US"/>
              </w:rPr>
            </w:pPr>
            <w:r w:rsidRPr="00AE1C4C">
              <w:rPr>
                <w:rFonts w:eastAsia="Calibri"/>
                <w:lang w:eastAsia="en-US"/>
              </w:rPr>
              <w:t xml:space="preserve">elektroenerģija, gāzes apgāde, siltumapgāde, izņemot gaisa kondicionēšanu (NACE kods: D); </w:t>
            </w:r>
          </w:p>
          <w:p w14:paraId="7008D6A7" w14:textId="77777777" w:rsidR="00212F7D" w:rsidRPr="00AE1C4C" w:rsidRDefault="00212F7D" w:rsidP="00AE1C4C">
            <w:pPr>
              <w:numPr>
                <w:ilvl w:val="1"/>
                <w:numId w:val="34"/>
              </w:numPr>
              <w:tabs>
                <w:tab w:val="left" w:pos="5670"/>
              </w:tabs>
              <w:ind w:left="742" w:hanging="425"/>
              <w:contextualSpacing/>
              <w:jc w:val="both"/>
              <w:rPr>
                <w:rFonts w:eastAsia="Calibri"/>
                <w:lang w:eastAsia="en-US"/>
              </w:rPr>
            </w:pPr>
            <w:r w:rsidRPr="00AE1C4C">
              <w:rPr>
                <w:rFonts w:eastAsia="Calibri"/>
                <w:lang w:eastAsia="en-US"/>
              </w:rPr>
              <w:t>ūdensapgāde, kā arī notekūdeņu, atkritumu apsaimniekošana un sanācija, izņemot otrreizējo pārstrādi (NACE kods: E);</w:t>
            </w:r>
          </w:p>
          <w:p w14:paraId="1E1FB6A3" w14:textId="77777777" w:rsidR="00212F7D" w:rsidRPr="00AE1C4C" w:rsidRDefault="00212F7D" w:rsidP="00AE1C4C">
            <w:pPr>
              <w:numPr>
                <w:ilvl w:val="1"/>
                <w:numId w:val="34"/>
              </w:numPr>
              <w:tabs>
                <w:tab w:val="left" w:pos="5670"/>
              </w:tabs>
              <w:ind w:left="742" w:hanging="425"/>
              <w:contextualSpacing/>
              <w:jc w:val="both"/>
              <w:rPr>
                <w:rFonts w:eastAsia="Calibri"/>
                <w:lang w:eastAsia="en-US"/>
              </w:rPr>
            </w:pPr>
            <w:r w:rsidRPr="00AE1C4C">
              <w:rPr>
                <w:rFonts w:eastAsia="Calibri"/>
                <w:lang w:eastAsia="en-US"/>
              </w:rPr>
              <w:t>vairumtirdzniecība un mazumtirdzniecība, izņemot automobiļu un motociklu remontu (NACE kods: G);</w:t>
            </w:r>
          </w:p>
          <w:p w14:paraId="41AE4955" w14:textId="77777777" w:rsidR="00212F7D" w:rsidRPr="00AE1C4C" w:rsidRDefault="00212F7D" w:rsidP="00AE1C4C">
            <w:pPr>
              <w:numPr>
                <w:ilvl w:val="1"/>
                <w:numId w:val="34"/>
              </w:numPr>
              <w:tabs>
                <w:tab w:val="left" w:pos="5670"/>
              </w:tabs>
              <w:ind w:left="742" w:hanging="425"/>
              <w:contextualSpacing/>
              <w:jc w:val="both"/>
              <w:rPr>
                <w:rFonts w:eastAsia="Calibri"/>
                <w:lang w:eastAsia="en-US"/>
              </w:rPr>
            </w:pPr>
            <w:r w:rsidRPr="00AE1C4C">
              <w:rPr>
                <w:rFonts w:eastAsia="Calibri"/>
                <w:lang w:eastAsia="en-US"/>
              </w:rPr>
              <w:t>finanšu un apdrošināšanas darbības (NACE kods: K);\</w:t>
            </w:r>
          </w:p>
          <w:p w14:paraId="56400B9B" w14:textId="77777777" w:rsidR="00212F7D" w:rsidRPr="00AE1C4C" w:rsidRDefault="00212F7D" w:rsidP="00AE1C4C">
            <w:pPr>
              <w:numPr>
                <w:ilvl w:val="1"/>
                <w:numId w:val="34"/>
              </w:numPr>
              <w:tabs>
                <w:tab w:val="left" w:pos="5670"/>
              </w:tabs>
              <w:ind w:left="742" w:hanging="425"/>
              <w:contextualSpacing/>
              <w:jc w:val="both"/>
              <w:rPr>
                <w:rFonts w:eastAsia="Calibri"/>
                <w:lang w:eastAsia="en-US"/>
              </w:rPr>
            </w:pPr>
            <w:r w:rsidRPr="00AE1C4C">
              <w:rPr>
                <w:rFonts w:eastAsia="Calibri"/>
                <w:lang w:eastAsia="en-US"/>
              </w:rPr>
              <w:t xml:space="preserve">operācijas ar nekustamo īpašumu (NACE kods: L); </w:t>
            </w:r>
          </w:p>
          <w:p w14:paraId="720A2F51" w14:textId="77777777" w:rsidR="00212F7D" w:rsidRPr="00AE1C4C" w:rsidRDefault="00212F7D" w:rsidP="00AE1C4C">
            <w:pPr>
              <w:numPr>
                <w:ilvl w:val="1"/>
                <w:numId w:val="34"/>
              </w:numPr>
              <w:tabs>
                <w:tab w:val="left" w:pos="5670"/>
              </w:tabs>
              <w:ind w:left="742" w:hanging="425"/>
              <w:contextualSpacing/>
              <w:jc w:val="both"/>
              <w:rPr>
                <w:rFonts w:eastAsia="Calibri"/>
                <w:lang w:eastAsia="en-US"/>
              </w:rPr>
            </w:pPr>
            <w:r w:rsidRPr="00AE1C4C">
              <w:rPr>
                <w:rFonts w:eastAsia="Calibri"/>
                <w:lang w:eastAsia="en-US"/>
              </w:rPr>
              <w:t>valsts pārvalde un aizsardzība, obligātā sociālā apdrošināšana (NACE kods: O);</w:t>
            </w:r>
          </w:p>
          <w:p w14:paraId="0BC639DB" w14:textId="77777777" w:rsidR="00212F7D" w:rsidRPr="00AE1C4C" w:rsidRDefault="00212F7D" w:rsidP="00AE1C4C">
            <w:pPr>
              <w:numPr>
                <w:ilvl w:val="1"/>
                <w:numId w:val="34"/>
              </w:numPr>
              <w:tabs>
                <w:tab w:val="left" w:pos="5670"/>
              </w:tabs>
              <w:ind w:left="742" w:hanging="425"/>
              <w:contextualSpacing/>
              <w:jc w:val="both"/>
              <w:rPr>
                <w:rFonts w:eastAsia="Calibri"/>
                <w:lang w:eastAsia="en-US"/>
              </w:rPr>
            </w:pPr>
            <w:r w:rsidRPr="00AE1C4C">
              <w:rPr>
                <w:rFonts w:eastAsia="Calibri"/>
                <w:lang w:eastAsia="en-US"/>
              </w:rPr>
              <w:t xml:space="preserve">azartspēles un derības (NACE kods: R92); </w:t>
            </w:r>
          </w:p>
          <w:p w14:paraId="4EA62AC0" w14:textId="77777777" w:rsidR="00212F7D" w:rsidRPr="00AE1C4C" w:rsidRDefault="00212F7D" w:rsidP="00AE1C4C">
            <w:pPr>
              <w:numPr>
                <w:ilvl w:val="1"/>
                <w:numId w:val="34"/>
              </w:numPr>
              <w:tabs>
                <w:tab w:val="left" w:pos="5670"/>
              </w:tabs>
              <w:ind w:left="742" w:hanging="425"/>
              <w:contextualSpacing/>
              <w:jc w:val="both"/>
              <w:rPr>
                <w:rFonts w:eastAsia="Calibri"/>
                <w:lang w:eastAsia="en-US"/>
              </w:rPr>
            </w:pPr>
            <w:r w:rsidRPr="00AE1C4C">
              <w:rPr>
                <w:rFonts w:eastAsia="Calibri"/>
                <w:lang w:eastAsia="en-US"/>
              </w:rPr>
              <w:t xml:space="preserve">tabakas audzēšana (NACE kods: A01.15) un tabakas izstrādājumu ražošana (NACE kods: C12); </w:t>
            </w:r>
          </w:p>
          <w:p w14:paraId="57C2D753" w14:textId="77777777" w:rsidR="00212F7D" w:rsidRPr="00AE1C4C" w:rsidRDefault="00212F7D" w:rsidP="00AE1C4C">
            <w:pPr>
              <w:numPr>
                <w:ilvl w:val="1"/>
                <w:numId w:val="34"/>
              </w:numPr>
              <w:tabs>
                <w:tab w:val="left" w:pos="5670"/>
              </w:tabs>
              <w:ind w:left="742" w:hanging="425"/>
              <w:contextualSpacing/>
              <w:jc w:val="both"/>
              <w:rPr>
                <w:rFonts w:eastAsia="Calibri"/>
                <w:lang w:eastAsia="en-US"/>
              </w:rPr>
            </w:pPr>
            <w:proofErr w:type="spellStart"/>
            <w:r w:rsidRPr="00AE1C4C">
              <w:rPr>
                <w:rFonts w:eastAsia="Calibri"/>
                <w:lang w:eastAsia="en-US"/>
              </w:rPr>
              <w:t>ārpusteritoriālo</w:t>
            </w:r>
            <w:proofErr w:type="spellEnd"/>
            <w:r w:rsidRPr="00AE1C4C">
              <w:rPr>
                <w:rFonts w:eastAsia="Calibri"/>
                <w:lang w:eastAsia="en-US"/>
              </w:rPr>
              <w:t xml:space="preserve"> organizāciju un institūciju darbība (NACE kods: U).</w:t>
            </w:r>
          </w:p>
        </w:tc>
      </w:tr>
      <w:tr w:rsidR="00212F7D" w:rsidRPr="00212F7D" w14:paraId="497EFA6C" w14:textId="77777777" w:rsidTr="006843B0">
        <w:tc>
          <w:tcPr>
            <w:tcW w:w="3114" w:type="dxa"/>
          </w:tcPr>
          <w:p w14:paraId="5D5E7C69" w14:textId="77777777" w:rsidR="00212F7D" w:rsidRPr="00212F7D" w:rsidRDefault="00212F7D" w:rsidP="00212F7D">
            <w:pPr>
              <w:tabs>
                <w:tab w:val="left" w:pos="5670"/>
              </w:tabs>
              <w:jc w:val="both"/>
              <w:rPr>
                <w:rFonts w:eastAsia="Calibri"/>
                <w:sz w:val="22"/>
                <w:szCs w:val="22"/>
                <w:lang w:eastAsia="en-US"/>
              </w:rPr>
            </w:pPr>
            <w:r w:rsidRPr="00212F7D">
              <w:rPr>
                <w:rFonts w:eastAsia="Calibri"/>
                <w:sz w:val="22"/>
                <w:szCs w:val="22"/>
                <w:lang w:eastAsia="en-US"/>
              </w:rPr>
              <w:lastRenderedPageBreak/>
              <w:t xml:space="preserve">Izsoles veids </w:t>
            </w:r>
          </w:p>
        </w:tc>
        <w:tc>
          <w:tcPr>
            <w:tcW w:w="6230" w:type="dxa"/>
          </w:tcPr>
          <w:p w14:paraId="0CD7AFC6" w14:textId="77777777" w:rsidR="00212F7D" w:rsidRPr="00AE1C4C" w:rsidRDefault="00212F7D" w:rsidP="00212F7D">
            <w:pPr>
              <w:tabs>
                <w:tab w:val="left" w:pos="5670"/>
              </w:tabs>
              <w:jc w:val="both"/>
              <w:rPr>
                <w:rFonts w:eastAsia="Calibri"/>
                <w:lang w:eastAsia="en-US"/>
              </w:rPr>
            </w:pPr>
            <w:r w:rsidRPr="00AE1C4C">
              <w:rPr>
                <w:rFonts w:eastAsia="Calibri"/>
                <w:lang w:eastAsia="en-US"/>
              </w:rPr>
              <w:t>Pirmā mutiska izsole ar augšupejošu soli</w:t>
            </w:r>
          </w:p>
        </w:tc>
      </w:tr>
      <w:tr w:rsidR="00212F7D" w:rsidRPr="00212F7D" w14:paraId="7FA6BD53" w14:textId="77777777" w:rsidTr="006843B0">
        <w:tc>
          <w:tcPr>
            <w:tcW w:w="3114" w:type="dxa"/>
          </w:tcPr>
          <w:p w14:paraId="2759E39E"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 xml:space="preserve">Nomas objekta nosacītā nomas maksas (izsoles sākumcenas) apmērs mēnesī </w:t>
            </w:r>
          </w:p>
        </w:tc>
        <w:tc>
          <w:tcPr>
            <w:tcW w:w="6230" w:type="dxa"/>
          </w:tcPr>
          <w:p w14:paraId="3E7DEAD5" w14:textId="77777777" w:rsidR="00212F7D" w:rsidRPr="00AE1C4C" w:rsidRDefault="00212F7D" w:rsidP="00212F7D">
            <w:pPr>
              <w:tabs>
                <w:tab w:val="left" w:pos="5670"/>
              </w:tabs>
              <w:jc w:val="both"/>
              <w:rPr>
                <w:rFonts w:eastAsia="Calibri"/>
                <w:highlight w:val="yellow"/>
                <w:lang w:eastAsia="en-US"/>
              </w:rPr>
            </w:pPr>
            <w:r w:rsidRPr="00AE1C4C">
              <w:rPr>
                <w:rFonts w:eastAsia="Calibri"/>
                <w:lang w:eastAsia="en-US"/>
              </w:rPr>
              <w:t xml:space="preserve">435,36 EUR (četri simti trīsdesmit pieci </w:t>
            </w:r>
            <w:proofErr w:type="spellStart"/>
            <w:r w:rsidRPr="00AE1C4C">
              <w:rPr>
                <w:rFonts w:eastAsia="Calibri"/>
                <w:i/>
                <w:iCs/>
                <w:lang w:eastAsia="en-US"/>
              </w:rPr>
              <w:t>euro</w:t>
            </w:r>
            <w:proofErr w:type="spellEnd"/>
            <w:r w:rsidRPr="00AE1C4C">
              <w:rPr>
                <w:rFonts w:eastAsia="Calibri"/>
                <w:lang w:eastAsia="en-US"/>
              </w:rPr>
              <w:t xml:space="preserve"> trīsdesmit seši centi) mēnesī bez PVN</w:t>
            </w:r>
          </w:p>
        </w:tc>
      </w:tr>
      <w:tr w:rsidR="00212F7D" w:rsidRPr="00212F7D" w14:paraId="3FE744AC" w14:textId="77777777" w:rsidTr="006843B0">
        <w:tc>
          <w:tcPr>
            <w:tcW w:w="3114" w:type="dxa"/>
          </w:tcPr>
          <w:p w14:paraId="3ABA1216"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lastRenderedPageBreak/>
              <w:t>Izsoles solis</w:t>
            </w:r>
          </w:p>
        </w:tc>
        <w:tc>
          <w:tcPr>
            <w:tcW w:w="6230" w:type="dxa"/>
          </w:tcPr>
          <w:p w14:paraId="0F54B66E" w14:textId="77777777" w:rsidR="00212F7D" w:rsidRPr="00AE1C4C" w:rsidRDefault="00212F7D" w:rsidP="00212F7D">
            <w:pPr>
              <w:tabs>
                <w:tab w:val="left" w:pos="5670"/>
              </w:tabs>
              <w:jc w:val="both"/>
              <w:rPr>
                <w:rFonts w:eastAsia="Calibri"/>
                <w:lang w:eastAsia="en-US"/>
              </w:rPr>
            </w:pPr>
            <w:r w:rsidRPr="00AE1C4C">
              <w:rPr>
                <w:rFonts w:eastAsia="Calibri"/>
                <w:lang w:eastAsia="en-US"/>
              </w:rPr>
              <w:t>10 EUR</w:t>
            </w:r>
          </w:p>
        </w:tc>
      </w:tr>
      <w:tr w:rsidR="00212F7D" w:rsidRPr="00212F7D" w14:paraId="5BA09710" w14:textId="77777777" w:rsidTr="006843B0">
        <w:tc>
          <w:tcPr>
            <w:tcW w:w="3114" w:type="dxa"/>
          </w:tcPr>
          <w:p w14:paraId="2642427E"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 xml:space="preserve">Nomas tiesību pretendentu pieteikšanās termiņš </w:t>
            </w:r>
          </w:p>
        </w:tc>
        <w:tc>
          <w:tcPr>
            <w:tcW w:w="6230" w:type="dxa"/>
          </w:tcPr>
          <w:p w14:paraId="56FDA49A" w14:textId="77777777" w:rsidR="00212F7D" w:rsidRPr="00AE1C4C" w:rsidRDefault="00212F7D" w:rsidP="00212F7D">
            <w:pPr>
              <w:tabs>
                <w:tab w:val="left" w:pos="5670"/>
              </w:tabs>
              <w:rPr>
                <w:rFonts w:eastAsia="Calibri"/>
                <w:lang w:eastAsia="en-US"/>
              </w:rPr>
            </w:pPr>
            <w:r w:rsidRPr="00AE1C4C">
              <w:rPr>
                <w:rFonts w:eastAsia="Calibri"/>
                <w:bCs/>
                <w:lang w:eastAsia="en-US"/>
              </w:rPr>
              <w:t>Līdz 2023.gada 20.janvāra plkst. 15.00</w:t>
            </w:r>
          </w:p>
        </w:tc>
      </w:tr>
      <w:tr w:rsidR="00212F7D" w:rsidRPr="00212F7D" w14:paraId="2C6530BE" w14:textId="77777777" w:rsidTr="006843B0">
        <w:tc>
          <w:tcPr>
            <w:tcW w:w="3114" w:type="dxa"/>
          </w:tcPr>
          <w:p w14:paraId="3AD028F7" w14:textId="77777777" w:rsidR="00212F7D" w:rsidRPr="00212F7D" w:rsidRDefault="00212F7D" w:rsidP="00212F7D">
            <w:pPr>
              <w:jc w:val="both"/>
              <w:rPr>
                <w:rFonts w:eastAsia="Calibri"/>
                <w:sz w:val="22"/>
                <w:szCs w:val="22"/>
                <w:lang w:eastAsia="en-US"/>
              </w:rPr>
            </w:pPr>
            <w:r w:rsidRPr="00212F7D">
              <w:rPr>
                <w:rFonts w:eastAsia="Calibri"/>
                <w:sz w:val="22"/>
                <w:szCs w:val="22"/>
                <w:lang w:eastAsia="en-US"/>
              </w:rPr>
              <w:t xml:space="preserve">Nomas pieteikuma iesniegšanas vieta </w:t>
            </w:r>
          </w:p>
          <w:p w14:paraId="5EC051A3" w14:textId="77777777" w:rsidR="00212F7D" w:rsidRPr="00212F7D" w:rsidRDefault="00212F7D" w:rsidP="00212F7D">
            <w:pPr>
              <w:tabs>
                <w:tab w:val="left" w:pos="458"/>
              </w:tabs>
              <w:jc w:val="both"/>
              <w:rPr>
                <w:rFonts w:eastAsia="Calibri"/>
                <w:sz w:val="22"/>
                <w:szCs w:val="22"/>
                <w:lang w:eastAsia="en-US"/>
              </w:rPr>
            </w:pPr>
          </w:p>
        </w:tc>
        <w:tc>
          <w:tcPr>
            <w:tcW w:w="6230" w:type="dxa"/>
          </w:tcPr>
          <w:p w14:paraId="1308C61D" w14:textId="77777777" w:rsidR="00212F7D" w:rsidRPr="00AE1C4C" w:rsidRDefault="00212F7D" w:rsidP="00212F7D">
            <w:pPr>
              <w:tabs>
                <w:tab w:val="left" w:pos="1276"/>
              </w:tabs>
              <w:contextualSpacing/>
              <w:jc w:val="both"/>
              <w:rPr>
                <w:rFonts w:eastAsia="Calibri"/>
                <w:lang w:eastAsia="en-US"/>
              </w:rPr>
            </w:pPr>
            <w:r w:rsidRPr="00AE1C4C">
              <w:rPr>
                <w:rFonts w:eastAsia="Calibri"/>
                <w:lang w:eastAsia="en-US"/>
              </w:rPr>
              <w:t>Pieteikumi iesniedzami Gulbenes novada pašvaldībā:</w:t>
            </w:r>
          </w:p>
          <w:p w14:paraId="52A50F97" w14:textId="77777777" w:rsidR="00212F7D" w:rsidRPr="00AE1C4C" w:rsidRDefault="00212F7D">
            <w:pPr>
              <w:numPr>
                <w:ilvl w:val="0"/>
                <w:numId w:val="38"/>
              </w:numPr>
              <w:tabs>
                <w:tab w:val="left" w:pos="1276"/>
              </w:tabs>
              <w:ind w:left="317" w:hanging="283"/>
              <w:jc w:val="both"/>
              <w:rPr>
                <w:rFonts w:eastAsia="Calibri"/>
                <w:lang w:eastAsia="en-US"/>
              </w:rPr>
            </w:pPr>
            <w:r w:rsidRPr="00AE1C4C">
              <w:rPr>
                <w:rFonts w:eastAsia="Calibri"/>
                <w:lang w:eastAsia="en-US"/>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2153F185" w14:textId="77777777" w:rsidR="00212F7D" w:rsidRPr="00AE1C4C" w:rsidRDefault="00212F7D">
            <w:pPr>
              <w:numPr>
                <w:ilvl w:val="0"/>
                <w:numId w:val="38"/>
              </w:numPr>
              <w:tabs>
                <w:tab w:val="left" w:pos="1276"/>
              </w:tabs>
              <w:ind w:left="318" w:hanging="284"/>
              <w:jc w:val="both"/>
              <w:rPr>
                <w:rFonts w:eastAsia="Calibri"/>
                <w:lang w:eastAsia="en-US"/>
              </w:rPr>
            </w:pPr>
            <w:r w:rsidRPr="00AE1C4C">
              <w:rPr>
                <w:rFonts w:eastAsia="Calibri"/>
                <w:lang w:eastAsia="en-US"/>
              </w:rPr>
              <w:t>nosūtot pa pastu uz adresi: Ābeļu iela 2, Gulbene, Gulbenes novads LV-4401. Nomas tiesību pretendents pats personīgi uzņemas nesavlaicīgas piegādes risku.</w:t>
            </w:r>
          </w:p>
        </w:tc>
      </w:tr>
      <w:tr w:rsidR="00212F7D" w:rsidRPr="00212F7D" w14:paraId="07F90F2D" w14:textId="77777777" w:rsidTr="006843B0">
        <w:tc>
          <w:tcPr>
            <w:tcW w:w="3114" w:type="dxa"/>
          </w:tcPr>
          <w:p w14:paraId="410BB00E"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Nomas pieteikumu reģistrēšanas kārtība</w:t>
            </w:r>
          </w:p>
        </w:tc>
        <w:tc>
          <w:tcPr>
            <w:tcW w:w="6230" w:type="dxa"/>
          </w:tcPr>
          <w:p w14:paraId="786DEA6A" w14:textId="77777777" w:rsidR="00212F7D" w:rsidRPr="00AE1C4C" w:rsidRDefault="00212F7D" w:rsidP="00212F7D">
            <w:pPr>
              <w:rPr>
                <w:rFonts w:eastAsia="Calibri"/>
                <w:lang w:eastAsia="en-US"/>
              </w:rPr>
            </w:pPr>
            <w:r w:rsidRPr="00AE1C4C">
              <w:rPr>
                <w:rFonts w:eastAsia="Calibri"/>
                <w:lang w:eastAsia="en-US"/>
              </w:rPr>
              <w:t xml:space="preserve">Pieteikumu saņemšanas secībā </w:t>
            </w:r>
          </w:p>
          <w:p w14:paraId="2BC6E2D7" w14:textId="77777777" w:rsidR="00212F7D" w:rsidRPr="00AE1C4C" w:rsidRDefault="00212F7D" w:rsidP="00212F7D">
            <w:pPr>
              <w:tabs>
                <w:tab w:val="left" w:pos="5670"/>
              </w:tabs>
              <w:rPr>
                <w:rFonts w:eastAsia="Calibri"/>
                <w:lang w:eastAsia="en-US"/>
              </w:rPr>
            </w:pPr>
          </w:p>
        </w:tc>
      </w:tr>
      <w:tr w:rsidR="00212F7D" w:rsidRPr="00212F7D" w14:paraId="465DD98A" w14:textId="77777777" w:rsidTr="006843B0">
        <w:tc>
          <w:tcPr>
            <w:tcW w:w="3114" w:type="dxa"/>
          </w:tcPr>
          <w:p w14:paraId="78C7E63E"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Izsoles datums un laiks</w:t>
            </w:r>
          </w:p>
        </w:tc>
        <w:tc>
          <w:tcPr>
            <w:tcW w:w="6230" w:type="dxa"/>
          </w:tcPr>
          <w:p w14:paraId="27D8E1DE" w14:textId="77777777" w:rsidR="00212F7D" w:rsidRPr="00AE1C4C" w:rsidRDefault="00212F7D" w:rsidP="00212F7D">
            <w:pPr>
              <w:tabs>
                <w:tab w:val="left" w:pos="5670"/>
              </w:tabs>
              <w:rPr>
                <w:rFonts w:eastAsia="Calibri"/>
                <w:lang w:eastAsia="en-US"/>
              </w:rPr>
            </w:pPr>
            <w:r w:rsidRPr="00AE1C4C">
              <w:rPr>
                <w:rFonts w:eastAsia="Calibri"/>
                <w:lang w:eastAsia="en-US"/>
              </w:rPr>
              <w:t>2023.gada 24.janvārī plkst. 11.00</w:t>
            </w:r>
          </w:p>
        </w:tc>
      </w:tr>
      <w:tr w:rsidR="00212F7D" w:rsidRPr="00212F7D" w14:paraId="77C307C4" w14:textId="77777777" w:rsidTr="006843B0">
        <w:tc>
          <w:tcPr>
            <w:tcW w:w="3114" w:type="dxa"/>
          </w:tcPr>
          <w:p w14:paraId="196F5F72"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 xml:space="preserve">Izsoles norises vieta </w:t>
            </w:r>
          </w:p>
        </w:tc>
        <w:tc>
          <w:tcPr>
            <w:tcW w:w="6230" w:type="dxa"/>
          </w:tcPr>
          <w:p w14:paraId="60AD69DC" w14:textId="77777777" w:rsidR="00212F7D" w:rsidRPr="00AE1C4C" w:rsidRDefault="00212F7D" w:rsidP="00212F7D">
            <w:pPr>
              <w:tabs>
                <w:tab w:val="left" w:pos="5670"/>
              </w:tabs>
              <w:rPr>
                <w:rFonts w:eastAsia="Calibri"/>
                <w:lang w:eastAsia="en-US"/>
              </w:rPr>
            </w:pPr>
            <w:r w:rsidRPr="00AE1C4C">
              <w:rPr>
                <w:rFonts w:eastAsia="Calibri"/>
                <w:lang w:eastAsia="en-US"/>
              </w:rPr>
              <w:t>Gulbenes novada pašvaldības administrācijas ēkā, Ābeļu ielā 2, Gulbenē, Gulbenes novadā, 3.stāva zālē</w:t>
            </w:r>
          </w:p>
        </w:tc>
      </w:tr>
      <w:tr w:rsidR="00212F7D" w:rsidRPr="00212F7D" w14:paraId="712B634E" w14:textId="77777777" w:rsidTr="006843B0">
        <w:tc>
          <w:tcPr>
            <w:tcW w:w="3114" w:type="dxa"/>
          </w:tcPr>
          <w:p w14:paraId="100DEB28" w14:textId="77777777" w:rsidR="00212F7D" w:rsidRPr="00212F7D" w:rsidRDefault="00212F7D" w:rsidP="00212F7D">
            <w:pPr>
              <w:rPr>
                <w:rFonts w:eastAsia="Calibri"/>
                <w:sz w:val="22"/>
                <w:szCs w:val="22"/>
                <w:lang w:eastAsia="en-US"/>
              </w:rPr>
            </w:pPr>
            <w:r w:rsidRPr="00212F7D">
              <w:rPr>
                <w:rFonts w:eastAsia="Calibri"/>
                <w:sz w:val="22"/>
                <w:szCs w:val="22"/>
                <w:lang w:eastAsia="en-US"/>
              </w:rPr>
              <w:t xml:space="preserve">Nomas objekta (tai skaitā būvniecības dokumentācijas) apskates vieta un laiks </w:t>
            </w:r>
          </w:p>
        </w:tc>
        <w:tc>
          <w:tcPr>
            <w:tcW w:w="6230" w:type="dxa"/>
          </w:tcPr>
          <w:p w14:paraId="0103283D" w14:textId="77777777" w:rsidR="00212F7D" w:rsidRPr="00AE1C4C" w:rsidRDefault="00212F7D" w:rsidP="00212F7D">
            <w:pPr>
              <w:tabs>
                <w:tab w:val="left" w:pos="567"/>
              </w:tabs>
              <w:jc w:val="both"/>
              <w:rPr>
                <w:rFonts w:eastAsia="Calibri"/>
                <w:lang w:eastAsia="en-US"/>
              </w:rPr>
            </w:pPr>
            <w:r w:rsidRPr="00AE1C4C">
              <w:rPr>
                <w:rFonts w:eastAsia="Calibri"/>
                <w:lang w:eastAsia="en-US"/>
              </w:rPr>
              <w:t xml:space="preserve">No izsoles sludinājuma publicēšanas dienas Gulbenes novada pašvaldības tīmekļa vietnē </w:t>
            </w:r>
            <w:hyperlink r:id="rId131" w:history="1">
              <w:r w:rsidRPr="00AE1C4C">
                <w:rPr>
                  <w:rFonts w:eastAsia="Calibri"/>
                  <w:color w:val="0563C1"/>
                  <w:u w:val="single"/>
                  <w:lang w:eastAsia="en-US"/>
                </w:rPr>
                <w:t>www.gulbene.lv</w:t>
              </w:r>
            </w:hyperlink>
            <w:r w:rsidRPr="00AE1C4C">
              <w:rPr>
                <w:rFonts w:eastAsia="Calibri"/>
                <w:u w:val="single"/>
                <w:lang w:eastAsia="en-US"/>
              </w:rPr>
              <w:t xml:space="preserve"> līdz </w:t>
            </w:r>
            <w:r w:rsidRPr="00AE1C4C">
              <w:rPr>
                <w:rFonts w:eastAsia="Calibri"/>
                <w:lang w:eastAsia="en-US"/>
              </w:rPr>
              <w:t xml:space="preserve">2023.gada 18.janvārim, vismaz divas darba dienas iepriekš, piesakoties un saskaņojot to ar Gulbenes novada domes priekšsēdētāja padomnieku attīstības, projektu un būvniecības jautājumos Jāni </w:t>
            </w:r>
            <w:proofErr w:type="spellStart"/>
            <w:r w:rsidRPr="00AE1C4C">
              <w:rPr>
                <w:rFonts w:eastAsia="Calibri"/>
                <w:lang w:eastAsia="en-US"/>
              </w:rPr>
              <w:t>Barinski</w:t>
            </w:r>
            <w:proofErr w:type="spellEnd"/>
            <w:r w:rsidRPr="00AE1C4C">
              <w:rPr>
                <w:rFonts w:eastAsia="Calibri"/>
                <w:lang w:eastAsia="en-US"/>
              </w:rPr>
              <w:t>, e-pasts: janis.barinskis@gulbene.lv, tālrunis 26467459.</w:t>
            </w:r>
          </w:p>
        </w:tc>
      </w:tr>
    </w:tbl>
    <w:p w14:paraId="288D9B8D" w14:textId="77777777" w:rsidR="00212F7D" w:rsidRPr="00212F7D" w:rsidRDefault="00212F7D" w:rsidP="00212F7D">
      <w:pPr>
        <w:tabs>
          <w:tab w:val="left" w:pos="5670"/>
        </w:tabs>
        <w:rPr>
          <w:rFonts w:eastAsia="Calibri"/>
          <w:sz w:val="22"/>
          <w:szCs w:val="22"/>
          <w:lang w:eastAsia="en-US"/>
        </w:rPr>
      </w:pPr>
    </w:p>
    <w:p w14:paraId="5B954B1C" w14:textId="77777777" w:rsidR="00212F7D" w:rsidRPr="00212F7D" w:rsidRDefault="00212F7D" w:rsidP="00212F7D">
      <w:pPr>
        <w:tabs>
          <w:tab w:val="left" w:pos="5670"/>
        </w:tabs>
        <w:rPr>
          <w:rFonts w:eastAsia="Calibri"/>
          <w:sz w:val="22"/>
          <w:szCs w:val="22"/>
          <w:lang w:eastAsia="en-US"/>
        </w:rPr>
      </w:pPr>
      <w:r w:rsidRPr="00212F7D">
        <w:rPr>
          <w:rFonts w:eastAsia="Calibri"/>
          <w:sz w:val="22"/>
          <w:szCs w:val="22"/>
          <w:lang w:eastAsia="en-US"/>
        </w:rPr>
        <w:t>Gulbenes novada domes priekšsēdētājs</w:t>
      </w:r>
      <w:r w:rsidRPr="00212F7D">
        <w:rPr>
          <w:rFonts w:eastAsia="Calibri"/>
          <w:sz w:val="22"/>
          <w:szCs w:val="22"/>
          <w:lang w:eastAsia="en-US"/>
        </w:rPr>
        <w:tab/>
      </w:r>
      <w:r w:rsidRPr="00212F7D">
        <w:rPr>
          <w:rFonts w:eastAsia="Calibri"/>
          <w:sz w:val="22"/>
          <w:szCs w:val="22"/>
          <w:lang w:eastAsia="en-US"/>
        </w:rPr>
        <w:tab/>
      </w:r>
      <w:r w:rsidRPr="00212F7D">
        <w:rPr>
          <w:rFonts w:eastAsia="Calibri"/>
          <w:sz w:val="22"/>
          <w:szCs w:val="22"/>
          <w:lang w:eastAsia="en-US"/>
        </w:rPr>
        <w:tab/>
      </w:r>
      <w:r w:rsidRPr="00212F7D">
        <w:rPr>
          <w:rFonts w:eastAsia="Calibri"/>
          <w:sz w:val="22"/>
          <w:szCs w:val="22"/>
          <w:lang w:eastAsia="en-US"/>
        </w:rPr>
        <w:tab/>
      </w:r>
      <w:r w:rsidRPr="00212F7D">
        <w:rPr>
          <w:rFonts w:eastAsia="Calibri"/>
          <w:sz w:val="22"/>
          <w:szCs w:val="22"/>
          <w:lang w:eastAsia="en-US"/>
        </w:rPr>
        <w:tab/>
      </w:r>
      <w:proofErr w:type="spellStart"/>
      <w:r w:rsidRPr="00212F7D">
        <w:rPr>
          <w:rFonts w:eastAsia="Calibri"/>
          <w:sz w:val="22"/>
          <w:szCs w:val="22"/>
          <w:lang w:eastAsia="en-US"/>
        </w:rPr>
        <w:t>A.Caunītis</w:t>
      </w:r>
      <w:proofErr w:type="spellEnd"/>
    </w:p>
    <w:p w14:paraId="5CE93E18" w14:textId="77777777" w:rsidR="00AE1C4C" w:rsidRDefault="00AE1C4C">
      <w:r>
        <w:br w:type="page"/>
      </w:r>
    </w:p>
    <w:tbl>
      <w:tblPr>
        <w:tblW w:w="0" w:type="auto"/>
        <w:tblLook w:val="01E0" w:firstRow="1" w:lastRow="1" w:firstColumn="1" w:lastColumn="1" w:noHBand="0" w:noVBand="0"/>
      </w:tblPr>
      <w:tblGrid>
        <w:gridCol w:w="3073"/>
        <w:gridCol w:w="3115"/>
        <w:gridCol w:w="2743"/>
      </w:tblGrid>
      <w:tr w:rsidR="00212F7D" w:rsidRPr="00212F7D" w14:paraId="2E85C76A" w14:textId="77777777" w:rsidTr="006843B0">
        <w:tc>
          <w:tcPr>
            <w:tcW w:w="3073" w:type="dxa"/>
          </w:tcPr>
          <w:p w14:paraId="68619706" w14:textId="5CC3C1A8" w:rsidR="00212F7D" w:rsidRPr="00212F7D" w:rsidRDefault="00212F7D" w:rsidP="00212F7D"/>
        </w:tc>
        <w:tc>
          <w:tcPr>
            <w:tcW w:w="3115" w:type="dxa"/>
          </w:tcPr>
          <w:p w14:paraId="02EB9D58" w14:textId="77777777" w:rsidR="00212F7D" w:rsidRPr="00212F7D" w:rsidRDefault="00212F7D" w:rsidP="00212F7D">
            <w:pPr>
              <w:jc w:val="center"/>
            </w:pPr>
            <w:r w:rsidRPr="00212F7D">
              <w:rPr>
                <w:noProof/>
              </w:rPr>
              <w:drawing>
                <wp:inline distT="0" distB="0" distL="0" distR="0" wp14:anchorId="02753768" wp14:editId="65DB3951">
                  <wp:extent cx="616585" cy="690880"/>
                  <wp:effectExtent l="0" t="0" r="0" b="0"/>
                  <wp:docPr id="207" name="Attēls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6585" cy="690880"/>
                          </a:xfrm>
                          <a:prstGeom prst="rect">
                            <a:avLst/>
                          </a:prstGeom>
                          <a:noFill/>
                          <a:ln>
                            <a:noFill/>
                          </a:ln>
                        </pic:spPr>
                      </pic:pic>
                    </a:graphicData>
                  </a:graphic>
                </wp:inline>
              </w:drawing>
            </w:r>
          </w:p>
        </w:tc>
        <w:tc>
          <w:tcPr>
            <w:tcW w:w="2743" w:type="dxa"/>
          </w:tcPr>
          <w:p w14:paraId="23FFFC7B" w14:textId="77777777" w:rsidR="00212F7D" w:rsidRPr="00212F7D" w:rsidRDefault="00212F7D" w:rsidP="00212F7D">
            <w:pPr>
              <w:rPr>
                <w:sz w:val="32"/>
                <w:szCs w:val="32"/>
              </w:rPr>
            </w:pPr>
          </w:p>
        </w:tc>
      </w:tr>
      <w:tr w:rsidR="00212F7D" w:rsidRPr="00212F7D" w14:paraId="7A196D83" w14:textId="77777777" w:rsidTr="006843B0">
        <w:tc>
          <w:tcPr>
            <w:tcW w:w="8931" w:type="dxa"/>
            <w:gridSpan w:val="3"/>
          </w:tcPr>
          <w:p w14:paraId="5D3FF7FC" w14:textId="77777777" w:rsidR="00212F7D" w:rsidRPr="00212F7D" w:rsidRDefault="00212F7D" w:rsidP="00212F7D">
            <w:pPr>
              <w:spacing w:before="240"/>
              <w:jc w:val="center"/>
              <w:rPr>
                <w:b/>
                <w:sz w:val="32"/>
                <w:szCs w:val="32"/>
              </w:rPr>
            </w:pPr>
            <w:r w:rsidRPr="00212F7D">
              <w:rPr>
                <w:b/>
                <w:sz w:val="32"/>
                <w:szCs w:val="32"/>
              </w:rPr>
              <w:t>GULBENES NOVADA PAŠVALDĪBA</w:t>
            </w:r>
          </w:p>
        </w:tc>
      </w:tr>
      <w:tr w:rsidR="00212F7D" w:rsidRPr="00212F7D" w14:paraId="4469AEC5" w14:textId="77777777" w:rsidTr="006843B0">
        <w:tc>
          <w:tcPr>
            <w:tcW w:w="8931" w:type="dxa"/>
            <w:gridSpan w:val="3"/>
          </w:tcPr>
          <w:p w14:paraId="3C8B3B2B" w14:textId="77777777" w:rsidR="00212F7D" w:rsidRPr="00212F7D" w:rsidRDefault="00212F7D" w:rsidP="00212F7D">
            <w:pPr>
              <w:jc w:val="center"/>
            </w:pPr>
            <w:proofErr w:type="spellStart"/>
            <w:r w:rsidRPr="00212F7D">
              <w:t>Reģ</w:t>
            </w:r>
            <w:proofErr w:type="spellEnd"/>
            <w:r w:rsidRPr="00212F7D">
              <w:t>. Nr. 90009116327</w:t>
            </w:r>
          </w:p>
        </w:tc>
      </w:tr>
      <w:tr w:rsidR="00212F7D" w:rsidRPr="00212F7D" w14:paraId="54A28A94" w14:textId="77777777" w:rsidTr="006843B0">
        <w:tc>
          <w:tcPr>
            <w:tcW w:w="8931" w:type="dxa"/>
            <w:gridSpan w:val="3"/>
          </w:tcPr>
          <w:p w14:paraId="2562A6B7" w14:textId="77777777" w:rsidR="00212F7D" w:rsidRPr="00212F7D" w:rsidRDefault="00212F7D" w:rsidP="00212F7D">
            <w:pPr>
              <w:jc w:val="center"/>
            </w:pPr>
            <w:r w:rsidRPr="00212F7D">
              <w:t>Ābeļu iela 2, Gulbene, Gulbenes nov., LV-4401</w:t>
            </w:r>
          </w:p>
        </w:tc>
      </w:tr>
      <w:tr w:rsidR="00212F7D" w:rsidRPr="00212F7D" w14:paraId="6C0F76EA" w14:textId="77777777" w:rsidTr="006843B0">
        <w:tc>
          <w:tcPr>
            <w:tcW w:w="8931" w:type="dxa"/>
            <w:gridSpan w:val="3"/>
          </w:tcPr>
          <w:p w14:paraId="7AAB3045" w14:textId="77777777" w:rsidR="00212F7D" w:rsidRPr="00212F7D" w:rsidRDefault="00212F7D" w:rsidP="00212F7D">
            <w:pPr>
              <w:pBdr>
                <w:bottom w:val="single" w:sz="12" w:space="1" w:color="auto"/>
              </w:pBdr>
              <w:jc w:val="center"/>
            </w:pPr>
            <w:r w:rsidRPr="00212F7D">
              <w:t>Tālrunis 64497710, mob.26595362, e-pasts: dome@gulbene.lv, www.gulbene.lv</w:t>
            </w:r>
          </w:p>
          <w:p w14:paraId="1467C579" w14:textId="77777777" w:rsidR="00212F7D" w:rsidRPr="00212F7D" w:rsidRDefault="00212F7D" w:rsidP="00212F7D">
            <w:pPr>
              <w:jc w:val="center"/>
              <w:rPr>
                <w:sz w:val="4"/>
                <w:szCs w:val="4"/>
              </w:rPr>
            </w:pPr>
            <w:r w:rsidRPr="00212F7D">
              <w:softHyphen/>
            </w:r>
            <w:r w:rsidRPr="00212F7D">
              <w:softHyphen/>
            </w:r>
            <w:r w:rsidRPr="00212F7D">
              <w:softHyphen/>
            </w:r>
            <w:r w:rsidRPr="00212F7D">
              <w:softHyphen/>
            </w:r>
            <w:r w:rsidRPr="00212F7D">
              <w:softHyphen/>
            </w:r>
            <w:r w:rsidRPr="00212F7D">
              <w:softHyphen/>
            </w:r>
            <w:r w:rsidRPr="00212F7D">
              <w:softHyphen/>
            </w:r>
            <w:r w:rsidRPr="00212F7D">
              <w:softHyphen/>
            </w:r>
            <w:r w:rsidRPr="00212F7D">
              <w:softHyphen/>
            </w:r>
            <w:r w:rsidRPr="00212F7D">
              <w:softHyphen/>
            </w:r>
            <w:r w:rsidRPr="00212F7D">
              <w:softHyphen/>
            </w:r>
            <w:r w:rsidRPr="00212F7D">
              <w:softHyphen/>
            </w:r>
            <w:r w:rsidRPr="00212F7D">
              <w:softHyphen/>
            </w:r>
            <w:r w:rsidRPr="00212F7D">
              <w:softHyphen/>
            </w:r>
            <w:r w:rsidRPr="00212F7D">
              <w:softHyphen/>
            </w:r>
          </w:p>
        </w:tc>
      </w:tr>
    </w:tbl>
    <w:p w14:paraId="2851E58C" w14:textId="77777777" w:rsidR="00212F7D" w:rsidRPr="00212F7D" w:rsidRDefault="00212F7D" w:rsidP="00212F7D">
      <w:pPr>
        <w:jc w:val="center"/>
      </w:pPr>
      <w:r w:rsidRPr="00212F7D">
        <w:rPr>
          <w:b/>
          <w:bCs/>
        </w:rPr>
        <w:t>GULBENES NOVADA DOMES LĒMUMS</w:t>
      </w:r>
    </w:p>
    <w:p w14:paraId="68DFED1F" w14:textId="77777777" w:rsidR="00212F7D" w:rsidRPr="00212F7D" w:rsidRDefault="00212F7D" w:rsidP="00212F7D">
      <w:pPr>
        <w:jc w:val="center"/>
      </w:pPr>
      <w:r w:rsidRPr="00212F7D">
        <w:t>Gulbenē</w:t>
      </w:r>
    </w:p>
    <w:p w14:paraId="7198A01E" w14:textId="77777777" w:rsidR="00212F7D" w:rsidRPr="00212F7D" w:rsidRDefault="00212F7D" w:rsidP="00212F7D">
      <w:pPr>
        <w:jc w:val="center"/>
      </w:pPr>
    </w:p>
    <w:p w14:paraId="07438148" w14:textId="77777777" w:rsidR="00212F7D" w:rsidRPr="00212F7D" w:rsidRDefault="00212F7D" w:rsidP="00212F7D">
      <w:pPr>
        <w:rPr>
          <w:b/>
          <w:bCs/>
        </w:rPr>
      </w:pPr>
      <w:r w:rsidRPr="00212F7D">
        <w:rPr>
          <w:b/>
          <w:bCs/>
        </w:rPr>
        <w:t>2022.gada 29.decembrī</w:t>
      </w:r>
      <w:r w:rsidRPr="00212F7D">
        <w:rPr>
          <w:b/>
          <w:bCs/>
        </w:rPr>
        <w:tab/>
      </w:r>
      <w:r w:rsidRPr="00212F7D">
        <w:rPr>
          <w:b/>
          <w:bCs/>
        </w:rPr>
        <w:tab/>
      </w:r>
      <w:r w:rsidRPr="00212F7D">
        <w:rPr>
          <w:b/>
          <w:bCs/>
        </w:rPr>
        <w:tab/>
      </w:r>
      <w:r w:rsidRPr="00212F7D">
        <w:rPr>
          <w:b/>
          <w:bCs/>
        </w:rPr>
        <w:tab/>
      </w:r>
      <w:r w:rsidRPr="00212F7D">
        <w:rPr>
          <w:b/>
          <w:bCs/>
        </w:rPr>
        <w:tab/>
      </w:r>
      <w:r w:rsidRPr="00212F7D">
        <w:rPr>
          <w:b/>
          <w:bCs/>
        </w:rPr>
        <w:tab/>
        <w:t>Nr. GND/2022/1331</w:t>
      </w:r>
    </w:p>
    <w:p w14:paraId="43C36DAA" w14:textId="77777777" w:rsidR="00212F7D" w:rsidRPr="00212F7D" w:rsidRDefault="00212F7D" w:rsidP="00212F7D">
      <w:pPr>
        <w:rPr>
          <w:b/>
          <w:bCs/>
        </w:rPr>
      </w:pPr>
      <w:r w:rsidRPr="00212F7D">
        <w:rPr>
          <w:b/>
          <w:bCs/>
        </w:rPr>
        <w:tab/>
      </w:r>
      <w:r w:rsidRPr="00212F7D">
        <w:rPr>
          <w:b/>
          <w:bCs/>
        </w:rPr>
        <w:tab/>
      </w:r>
      <w:r w:rsidRPr="00212F7D">
        <w:rPr>
          <w:b/>
          <w:bCs/>
        </w:rPr>
        <w:tab/>
      </w:r>
      <w:r w:rsidRPr="00212F7D">
        <w:rPr>
          <w:b/>
          <w:bCs/>
        </w:rPr>
        <w:tab/>
      </w:r>
      <w:r w:rsidRPr="00212F7D">
        <w:rPr>
          <w:b/>
          <w:bCs/>
        </w:rPr>
        <w:tab/>
      </w:r>
      <w:r w:rsidRPr="00212F7D">
        <w:rPr>
          <w:b/>
          <w:bCs/>
        </w:rPr>
        <w:tab/>
      </w:r>
      <w:r w:rsidRPr="00212F7D">
        <w:rPr>
          <w:b/>
          <w:bCs/>
        </w:rPr>
        <w:tab/>
      </w:r>
      <w:r w:rsidRPr="00212F7D">
        <w:rPr>
          <w:b/>
          <w:bCs/>
        </w:rPr>
        <w:tab/>
      </w:r>
      <w:r w:rsidRPr="00212F7D">
        <w:rPr>
          <w:b/>
          <w:bCs/>
        </w:rPr>
        <w:tab/>
        <w:t>(protokols Nr.27; 118.p.)</w:t>
      </w:r>
      <w:r w:rsidRPr="00212F7D">
        <w:tab/>
      </w:r>
      <w:r w:rsidRPr="00212F7D">
        <w:tab/>
      </w:r>
      <w:r w:rsidRPr="00212F7D">
        <w:tab/>
      </w:r>
      <w:r w:rsidRPr="00212F7D">
        <w:tab/>
      </w:r>
      <w:r w:rsidRPr="00212F7D">
        <w:tab/>
      </w:r>
      <w:r w:rsidRPr="00212F7D">
        <w:tab/>
      </w:r>
      <w:r w:rsidRPr="00212F7D">
        <w:tab/>
      </w:r>
    </w:p>
    <w:p w14:paraId="3B52E9AD" w14:textId="77777777" w:rsidR="00212F7D" w:rsidRPr="00212F7D" w:rsidRDefault="00212F7D" w:rsidP="00212F7D">
      <w:pPr>
        <w:autoSpaceDE w:val="0"/>
        <w:autoSpaceDN w:val="0"/>
        <w:adjustRightInd w:val="0"/>
        <w:jc w:val="center"/>
        <w:rPr>
          <w:rFonts w:eastAsia="Calibri"/>
          <w:b/>
          <w:lang w:eastAsia="en-US"/>
        </w:rPr>
      </w:pPr>
      <w:r w:rsidRPr="00212F7D">
        <w:rPr>
          <w:rFonts w:eastAsia="Calibri"/>
          <w:b/>
          <w:lang w:eastAsia="en-US"/>
        </w:rPr>
        <w:t>Par grozījumu Gulbenes novada domes 2017.gada 29.novembra lēmumā “Par nekustamā īpašuma nodošanu bezatlīdzības lietošanā” (protokols Nr.16, 14.§ 2.punkts)</w:t>
      </w:r>
    </w:p>
    <w:p w14:paraId="76DB604B" w14:textId="77777777" w:rsidR="00212F7D" w:rsidRPr="00212F7D" w:rsidRDefault="00212F7D" w:rsidP="00212F7D">
      <w:pPr>
        <w:spacing w:line="360" w:lineRule="auto"/>
        <w:jc w:val="both"/>
        <w:rPr>
          <w:rFonts w:eastAsia="Calibri"/>
          <w:bCs/>
        </w:rPr>
      </w:pPr>
    </w:p>
    <w:p w14:paraId="590A2444" w14:textId="77777777" w:rsidR="00212F7D" w:rsidRPr="00212F7D" w:rsidRDefault="00212F7D" w:rsidP="00212F7D">
      <w:pPr>
        <w:spacing w:line="360" w:lineRule="auto"/>
        <w:ind w:firstLine="567"/>
        <w:jc w:val="both"/>
        <w:rPr>
          <w:rFonts w:eastAsia="Calibri"/>
          <w:bCs/>
        </w:rPr>
      </w:pPr>
      <w:r w:rsidRPr="00212F7D">
        <w:rPr>
          <w:rFonts w:eastAsia="Calibri"/>
          <w:bCs/>
        </w:rPr>
        <w:t xml:space="preserve">Gulbenes novada dome </w:t>
      </w:r>
      <w:bookmarkStart w:id="97" w:name="_Hlk122437808"/>
      <w:r w:rsidRPr="00212F7D">
        <w:rPr>
          <w:rFonts w:eastAsia="Calibri"/>
          <w:bCs/>
        </w:rPr>
        <w:t>2017.gada 29.novembr</w:t>
      </w:r>
      <w:bookmarkEnd w:id="97"/>
      <w:r w:rsidRPr="00212F7D">
        <w:rPr>
          <w:rFonts w:eastAsia="Calibri"/>
          <w:bCs/>
        </w:rPr>
        <w:t xml:space="preserve">ī pieņēma lēmumu “Par nekustamā īpašuma nodošanu bezatlīdzības lietošanā” (protokols Nr.16, 14.§ 2.punkts), ar kuru nolēma nodot biedrībai “Latvijas Sarkanais Krusts”, reģistrācijas numurs 40008002279, juridiskā adrese: Šarlotes ielā 1D, Rīgā, LV–1001 (turpmāk – Biedrība), bezatlīdzības lietošanā tās darbības nodrošināšanai Rankas pagasta nekustamā īpašuma “Doktorāts”, ēkas kadastra apzīmējums 5084 008 0189 005 (turpmāk – Ēka), nedzīvojamās telpas Nr.27., Nr.28, Nr.29, Nr.30, Nr.31, telpu kopējā platība 17,8 </w:t>
      </w:r>
      <w:proofErr w:type="spellStart"/>
      <w:r w:rsidRPr="00212F7D">
        <w:rPr>
          <w:rFonts w:eastAsia="Calibri"/>
          <w:bCs/>
        </w:rPr>
        <w:t>kv.m</w:t>
      </w:r>
      <w:proofErr w:type="spellEnd"/>
      <w:r w:rsidRPr="00212F7D">
        <w:rPr>
          <w:rFonts w:eastAsia="Calibri"/>
          <w:bCs/>
        </w:rPr>
        <w:t xml:space="preserve"> uz 5 gadiem, tas ir, līdz 2022.gada 31.decembrim. Saskaņā ar minēto lēmumu Gulbenes novada dome un Biedrība 2018.gada 11.janvārī noslēdza minēto telpu patapinājuma līgumu </w:t>
      </w:r>
      <w:proofErr w:type="spellStart"/>
      <w:r w:rsidRPr="00212F7D">
        <w:rPr>
          <w:rFonts w:eastAsia="Calibri"/>
          <w:bCs/>
        </w:rPr>
        <w:t>Nr.GND</w:t>
      </w:r>
      <w:proofErr w:type="spellEnd"/>
      <w:r w:rsidRPr="00212F7D">
        <w:rPr>
          <w:rFonts w:eastAsia="Calibri"/>
          <w:bCs/>
        </w:rPr>
        <w:t>/9.11/18/32 (turpmāk – Līgums), kura termiņš ir 2022.gada 31.decembris.</w:t>
      </w:r>
    </w:p>
    <w:p w14:paraId="751E2AD4" w14:textId="77777777" w:rsidR="00212F7D" w:rsidRPr="00212F7D" w:rsidRDefault="00212F7D" w:rsidP="00212F7D">
      <w:pPr>
        <w:spacing w:line="360" w:lineRule="auto"/>
        <w:ind w:firstLine="567"/>
        <w:jc w:val="both"/>
        <w:rPr>
          <w:rFonts w:eastAsia="Calibri"/>
          <w:bCs/>
        </w:rPr>
      </w:pPr>
      <w:r w:rsidRPr="00212F7D">
        <w:rPr>
          <w:rFonts w:eastAsia="Calibri"/>
          <w:bCs/>
        </w:rPr>
        <w:t xml:space="preserve">Gulbenes novada pašvaldībā (turpmāk – pašvaldība) ir saņemts Biedrības 2022.gada 16.decembra iesniegums (reģistrēts pašvaldībā 2022.gada 19.decembrī ar </w:t>
      </w:r>
      <w:proofErr w:type="spellStart"/>
      <w:r w:rsidRPr="00212F7D">
        <w:rPr>
          <w:rFonts w:eastAsia="Calibri"/>
          <w:bCs/>
        </w:rPr>
        <w:t>Nr.GND</w:t>
      </w:r>
      <w:proofErr w:type="spellEnd"/>
      <w:r w:rsidRPr="00212F7D">
        <w:rPr>
          <w:rFonts w:eastAsia="Calibri"/>
          <w:bCs/>
        </w:rPr>
        <w:t xml:space="preserve">/5.13.1/22/3087-L), kurā izteikts lūgums pagarināt Līgumu, kā arī pieņemt lēmumu par papildus telpu nodošanu patapinājumā Biedrībai, tādejādi nodrošinot tās sekmīgāku darbību. </w:t>
      </w:r>
    </w:p>
    <w:p w14:paraId="215DF6F6" w14:textId="77777777" w:rsidR="00212F7D" w:rsidRPr="00212F7D" w:rsidRDefault="00212F7D" w:rsidP="00212F7D">
      <w:pPr>
        <w:spacing w:line="360" w:lineRule="auto"/>
        <w:ind w:firstLine="567"/>
        <w:jc w:val="both"/>
        <w:rPr>
          <w:rFonts w:eastAsia="Calibri"/>
          <w:bCs/>
        </w:rPr>
      </w:pPr>
      <w:r w:rsidRPr="00212F7D">
        <w:rPr>
          <w:rFonts w:eastAsia="Calibri"/>
          <w:bCs/>
        </w:rPr>
        <w:t xml:space="preserve">Izvērtējot līdzšinējo sadarbību ar Biedrību, pašvaldības ieskatā nav tiesisku šķēršu nepagarināt Līgumu. Papildus minētajam pašvaldība, veicot pārrunas ar Gulbenes novada Rankas pagasta pārvaldi, konstatēja, ka ir iespēja nodot Biedrībai patapinājumā vēl vienu telpu Ēkā, proti, telpu Nr.002-14, kuras platība ir  27,1 </w:t>
      </w:r>
      <w:proofErr w:type="spellStart"/>
      <w:r w:rsidRPr="00212F7D">
        <w:rPr>
          <w:rFonts w:eastAsia="Calibri"/>
          <w:bCs/>
        </w:rPr>
        <w:t>kv.m</w:t>
      </w:r>
      <w:proofErr w:type="spellEnd"/>
      <w:r w:rsidRPr="00212F7D">
        <w:rPr>
          <w:rFonts w:eastAsia="Calibri"/>
          <w:bCs/>
        </w:rPr>
        <w:t>.</w:t>
      </w:r>
    </w:p>
    <w:p w14:paraId="2CD7FD3B" w14:textId="77777777" w:rsidR="00212F7D" w:rsidRPr="00212F7D" w:rsidRDefault="00212F7D" w:rsidP="00212F7D">
      <w:pPr>
        <w:spacing w:line="360" w:lineRule="auto"/>
        <w:ind w:firstLine="567"/>
        <w:jc w:val="both"/>
        <w:rPr>
          <w:color w:val="FF0000"/>
        </w:rPr>
      </w:pPr>
      <w:r w:rsidRPr="00212F7D">
        <w:rPr>
          <w:rFonts w:eastAsia="Calibri"/>
          <w:bCs/>
        </w:rPr>
        <w:t>Ņemot vērā augstāk minēto un pamatojoties uz</w:t>
      </w:r>
      <w:r w:rsidRPr="00212F7D">
        <w:t xml:space="preserve"> </w:t>
      </w:r>
      <w:r w:rsidRPr="00212F7D">
        <w:rPr>
          <w:rFonts w:eastAsia="Calibri"/>
          <w:bCs/>
        </w:rPr>
        <w:t xml:space="preserve">likuma “Par pašvaldībām” 14.panta otrās daļas 3.punktu, kas nosaka, ka, lai izpildītu savas funkcijas, pašvaldībām likumā noteiktajā kārtībā ir pienākums racionāli un lietderīgi apsaimniekot pašvaldības kustamo un nekustamo mantu, Publiskas personas finanšu līdzekļu un mantas izšķērdēšanas novēršanas likuma 5.panta pirmo daļu, kas nosaka, ka publiskas personas mantu aizliegts nodot privātpersonai vai kapitālsabiedrībai bezatlīdzības lietošanā, 5.panta trešo </w:t>
      </w:r>
      <w:proofErr w:type="spellStart"/>
      <w:r w:rsidRPr="00212F7D">
        <w:rPr>
          <w:rFonts w:eastAsia="Calibri"/>
          <w:bCs/>
        </w:rPr>
        <w:t>prim</w:t>
      </w:r>
      <w:proofErr w:type="spellEnd"/>
      <w:r w:rsidRPr="00212F7D">
        <w:rPr>
          <w:rFonts w:eastAsia="Calibri"/>
          <w:bCs/>
        </w:rPr>
        <w:t xml:space="preserve"> daļu, kas nosaka, ka tiesību subjekts, kuram nodota manta bezatlīdzības lietošanā, nodrošina attiecīgās mantas uzturēšanu, arī sedz ar to saistītos </w:t>
      </w:r>
      <w:r w:rsidRPr="00212F7D">
        <w:rPr>
          <w:rFonts w:eastAsia="Calibri"/>
          <w:bCs/>
        </w:rPr>
        <w:lastRenderedPageBreak/>
        <w:t xml:space="preserve">izdevumus, 5.panta piekto daļu, kas nosaka, ka lēmumu par publiskas personas mantas nodošanu bezatlīdzības lietošanā sabiedriskā labuma organizācijai pieņem attiecīgi Ministru kabinets vai atvasinātas publiskas personas orgāns; publiskas personas mantu bezatlīdzības lietošanā sabiedriskā labuma organizācijai nodod uz laiku, kamēr tiem ir spēkā attiecīgais statuss, bet ne ilgāk par 10 gadiem; publiskas personas mantu bezatlīdzības lietošanā sabiedriskā labuma organizācijai vai sociālajam uzņēmumam var nodot atkārtoti, </w:t>
      </w:r>
      <w:r w:rsidRPr="00212F7D">
        <w:rPr>
          <w:noProof/>
        </w:rPr>
        <w:t>atklāti balsojot: ar 13 balsīm "Par" (Ainārs Brezinskis, Aivars Circens, Anatolijs Savickis, Andis Caunītis, Atis Jencītis, Guna Pūcīte, Guna Švika, Gunārs Ciglis, Ivars Kupčs, Lāsma Gabdulļina, Mudīte Motivāne, Normunds Audzišs, Normunds Mazūrs), "Pret" – nav, "Atturas" – nav, Gulbenes novada dome NOLEMJ</w:t>
      </w:r>
      <w:r w:rsidRPr="00212F7D">
        <w:rPr>
          <w:rFonts w:eastAsia="SimSun"/>
          <w:lang w:eastAsia="zh-CN" w:bidi="hi-IN"/>
        </w:rPr>
        <w:t xml:space="preserve">: </w:t>
      </w:r>
    </w:p>
    <w:p w14:paraId="751A8D4F" w14:textId="77777777" w:rsidR="00212F7D" w:rsidRPr="00212F7D" w:rsidRDefault="00212F7D">
      <w:pPr>
        <w:numPr>
          <w:ilvl w:val="0"/>
          <w:numId w:val="41"/>
        </w:numPr>
        <w:spacing w:line="360" w:lineRule="auto"/>
        <w:ind w:left="0" w:firstLine="567"/>
        <w:contextualSpacing/>
        <w:jc w:val="both"/>
      </w:pPr>
      <w:r w:rsidRPr="00212F7D">
        <w:t xml:space="preserve">IZDARĪT Gulbenes novada domes 2017.gada 29.novembra lēmumā “Par nekustamā īpašuma nodošanu bezatlīdzības lietošanā” (protokols Nr.16, 14.§ 2.punkts) grozījumu un izteikt lēmuma 1.1.apakšpunktu jaunā redakcijā: </w:t>
      </w:r>
    </w:p>
    <w:p w14:paraId="16ABF77A" w14:textId="77777777" w:rsidR="00212F7D" w:rsidRPr="00212F7D" w:rsidRDefault="00212F7D" w:rsidP="00212F7D">
      <w:pPr>
        <w:spacing w:line="360" w:lineRule="auto"/>
        <w:ind w:firstLine="567"/>
        <w:jc w:val="both"/>
      </w:pPr>
      <w:r w:rsidRPr="00212F7D">
        <w:t>“1. NODOT biedrībai „Latvijas Sarkanais Krusts”, reģistrācijas numurs 40008002279, juridiskā adrese Šarlotes iela 1D, Rīga, LV - 1001, Rankas pagasta nekustamā īpašuma “Doktorāts”, ēkas kadastra apzīmējums 5084 008 0189 005, nedzīvojamās telpas Nr.27., Nr.28, Nr.29, Nr.30, Nr.31, Nr.</w:t>
      </w:r>
      <w:r w:rsidRPr="00212F7D">
        <w:rPr>
          <w:rFonts w:eastAsia="Calibri"/>
          <w:bCs/>
        </w:rPr>
        <w:t>002-14,</w:t>
      </w:r>
      <w:r w:rsidRPr="00212F7D">
        <w:t xml:space="preserve"> telpu kopējā platība 44,9 </w:t>
      </w:r>
      <w:proofErr w:type="spellStart"/>
      <w:r w:rsidRPr="00212F7D">
        <w:t>kv.m</w:t>
      </w:r>
      <w:proofErr w:type="spellEnd"/>
      <w:r w:rsidRPr="00212F7D">
        <w:t xml:space="preserve">., Latvijas Sarkanā Krusta Gulbenes komitejas Rankas nodaļas darbības nodrošināšanai līdz 2027.gada 31.decembrim.”. </w:t>
      </w:r>
    </w:p>
    <w:p w14:paraId="5E41CCD3" w14:textId="77777777" w:rsidR="00212F7D" w:rsidRPr="00212F7D" w:rsidRDefault="00212F7D">
      <w:pPr>
        <w:numPr>
          <w:ilvl w:val="0"/>
          <w:numId w:val="41"/>
        </w:numPr>
        <w:spacing w:line="360" w:lineRule="auto"/>
        <w:ind w:left="0" w:firstLine="567"/>
        <w:contextualSpacing/>
        <w:jc w:val="both"/>
      </w:pPr>
      <w:r w:rsidRPr="00212F7D">
        <w:t>PILNVAROT Gulbenes novada domes priekšsēdētāju noslēgt vienošanos par grozījumiem patapinājuma līgumā ar biedrību “Latvijas Sarkanais Krusts”, reģistrācijas numurs 40008002279, juridiskā adrese: Šarlotes ielā 1D, Rīgā, LV–1001, saskaņā ar šī lēmuma 1.punktu.</w:t>
      </w:r>
    </w:p>
    <w:p w14:paraId="1D5B9BC3" w14:textId="77777777" w:rsidR="00212F7D" w:rsidRPr="00212F7D" w:rsidRDefault="00212F7D">
      <w:pPr>
        <w:numPr>
          <w:ilvl w:val="0"/>
          <w:numId w:val="41"/>
        </w:numPr>
        <w:spacing w:line="360" w:lineRule="auto"/>
        <w:ind w:left="0" w:firstLine="567"/>
        <w:contextualSpacing/>
        <w:jc w:val="both"/>
      </w:pPr>
      <w:r w:rsidRPr="00212F7D">
        <w:t>Lēmuma izrakstu nosūtīt biedrībai “Latvijas Sarkanais Krusts”, reģistrācijas numurs 40008002279, juridiskā adrese: Šarlotes ielā 1D, Rīgā, LV–1001.</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12F7D" w:rsidRPr="00212F7D" w14:paraId="080D4934" w14:textId="77777777" w:rsidTr="006843B0">
        <w:trPr>
          <w:trHeight w:val="104"/>
        </w:trPr>
        <w:tc>
          <w:tcPr>
            <w:tcW w:w="236" w:type="dxa"/>
          </w:tcPr>
          <w:p w14:paraId="5E734AE6" w14:textId="77777777" w:rsidR="00212F7D" w:rsidRPr="00212F7D" w:rsidRDefault="00212F7D" w:rsidP="00212F7D">
            <w:pPr>
              <w:autoSpaceDE w:val="0"/>
              <w:autoSpaceDN w:val="0"/>
              <w:adjustRightInd w:val="0"/>
              <w:rPr>
                <w:rFonts w:eastAsia="Calibri"/>
                <w:color w:val="000000"/>
                <w:sz w:val="23"/>
                <w:szCs w:val="23"/>
                <w:lang w:eastAsia="en-US"/>
              </w:rPr>
            </w:pPr>
          </w:p>
        </w:tc>
      </w:tr>
    </w:tbl>
    <w:p w14:paraId="00BDF5BC" w14:textId="77777777" w:rsidR="00212F7D" w:rsidRPr="00212F7D" w:rsidRDefault="00212F7D" w:rsidP="00212F7D">
      <w:r w:rsidRPr="00212F7D">
        <w:t>Gulbenes novada domes priekšsēdētājs</w:t>
      </w:r>
      <w:r w:rsidRPr="00212F7D">
        <w:tab/>
      </w:r>
      <w:r w:rsidRPr="00212F7D">
        <w:tab/>
      </w:r>
      <w:r w:rsidRPr="00212F7D">
        <w:tab/>
      </w:r>
      <w:r w:rsidRPr="00212F7D">
        <w:tab/>
      </w:r>
      <w:r w:rsidRPr="00212F7D">
        <w:tab/>
      </w:r>
      <w:r w:rsidRPr="00212F7D">
        <w:tab/>
      </w:r>
      <w:proofErr w:type="spellStart"/>
      <w:r w:rsidRPr="00212F7D">
        <w:t>A.Caunītis</w:t>
      </w:r>
      <w:proofErr w:type="spellEnd"/>
    </w:p>
    <w:p w14:paraId="1288D65C" w14:textId="77777777" w:rsidR="00212F7D" w:rsidRPr="00212F7D" w:rsidRDefault="00212F7D" w:rsidP="00212F7D"/>
    <w:p w14:paraId="26944F95" w14:textId="77777777" w:rsidR="00212F7D" w:rsidRPr="00212F7D" w:rsidRDefault="00212F7D" w:rsidP="00212F7D"/>
    <w:p w14:paraId="22BDC309" w14:textId="77777777" w:rsidR="00212F7D" w:rsidRPr="00212F7D" w:rsidRDefault="00212F7D" w:rsidP="00212F7D">
      <w:r w:rsidRPr="00212F7D">
        <w:t xml:space="preserve">Lēmumprojektu sagatavoja: Eduards </w:t>
      </w:r>
      <w:proofErr w:type="spellStart"/>
      <w:r w:rsidRPr="00212F7D">
        <w:t>Garkuša</w:t>
      </w:r>
      <w:proofErr w:type="spellEnd"/>
    </w:p>
    <w:p w14:paraId="64EFFF6E" w14:textId="77777777" w:rsidR="00212F7D" w:rsidRPr="00212F7D" w:rsidRDefault="00212F7D" w:rsidP="00212F7D"/>
    <w:p w14:paraId="66270845" w14:textId="77777777" w:rsidR="00212F7D" w:rsidRPr="00212F7D" w:rsidRDefault="00212F7D" w:rsidP="00212F7D"/>
    <w:p w14:paraId="4B031FB2" w14:textId="77777777" w:rsidR="00AE1C4C" w:rsidRDefault="00AE1C4C">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2F7D" w:rsidRPr="00212F7D" w14:paraId="40BA50E0" w14:textId="77777777" w:rsidTr="00AE1C4C">
        <w:tc>
          <w:tcPr>
            <w:tcW w:w="9354" w:type="dxa"/>
          </w:tcPr>
          <w:p w14:paraId="33FB09F8" w14:textId="7B00066B"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noProof/>
                <w:sz w:val="22"/>
                <w:szCs w:val="22"/>
                <w:lang w:eastAsia="en-US"/>
              </w:rPr>
              <w:lastRenderedPageBreak/>
              <w:drawing>
                <wp:inline distT="0" distB="0" distL="0" distR="0" wp14:anchorId="5A1BBE72" wp14:editId="7565F9F9">
                  <wp:extent cx="619125" cy="685800"/>
                  <wp:effectExtent l="0" t="0" r="9525" b="0"/>
                  <wp:docPr id="210" name="Attēls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12F7D" w:rsidRPr="00212F7D" w14:paraId="6E691BEF" w14:textId="77777777" w:rsidTr="00AE1C4C">
        <w:tc>
          <w:tcPr>
            <w:tcW w:w="9354" w:type="dxa"/>
          </w:tcPr>
          <w:p w14:paraId="46BD7CCA"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b/>
                <w:bCs/>
                <w:sz w:val="28"/>
                <w:szCs w:val="28"/>
                <w:lang w:eastAsia="en-US"/>
              </w:rPr>
              <w:t>GULBENES NOVADA PAŠVALDĪBA</w:t>
            </w:r>
          </w:p>
        </w:tc>
      </w:tr>
      <w:tr w:rsidR="00212F7D" w:rsidRPr="00212F7D" w14:paraId="27BB3016" w14:textId="77777777" w:rsidTr="00AE1C4C">
        <w:tc>
          <w:tcPr>
            <w:tcW w:w="9354" w:type="dxa"/>
          </w:tcPr>
          <w:p w14:paraId="516195C3"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Reģ.Nr.90009116327</w:t>
            </w:r>
          </w:p>
        </w:tc>
      </w:tr>
      <w:tr w:rsidR="00212F7D" w:rsidRPr="00212F7D" w14:paraId="0495BBBE" w14:textId="77777777" w:rsidTr="00AE1C4C">
        <w:tc>
          <w:tcPr>
            <w:tcW w:w="9354" w:type="dxa"/>
          </w:tcPr>
          <w:p w14:paraId="53307217"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Ābeļu iela 2, Gulbene, Gulbenes nov., LV-4401</w:t>
            </w:r>
          </w:p>
        </w:tc>
      </w:tr>
      <w:tr w:rsidR="00212F7D" w:rsidRPr="00212F7D" w14:paraId="408C200A" w14:textId="77777777" w:rsidTr="00AE1C4C">
        <w:tc>
          <w:tcPr>
            <w:tcW w:w="9354" w:type="dxa"/>
          </w:tcPr>
          <w:p w14:paraId="7F502443"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Tālrunis 64497710, mob.26595362, e-pasts; dome@gulbene.lv, www.gulbene.lv</w:t>
            </w:r>
          </w:p>
        </w:tc>
      </w:tr>
    </w:tbl>
    <w:p w14:paraId="5AB609A8" w14:textId="77777777" w:rsidR="00212F7D" w:rsidRPr="00212F7D" w:rsidRDefault="00212F7D" w:rsidP="00212F7D">
      <w:pPr>
        <w:jc w:val="center"/>
        <w:rPr>
          <w:rFonts w:eastAsiaTheme="minorHAnsi"/>
          <w:b/>
          <w:bCs/>
          <w:lang w:eastAsia="en-US"/>
        </w:rPr>
      </w:pPr>
      <w:r w:rsidRPr="00212F7D">
        <w:rPr>
          <w:rFonts w:eastAsiaTheme="minorHAnsi"/>
          <w:b/>
          <w:bCs/>
          <w:lang w:eastAsia="en-US"/>
        </w:rPr>
        <w:t>GULBENES NOVADA DOMES LĒMUMS</w:t>
      </w:r>
    </w:p>
    <w:p w14:paraId="149D4CB3" w14:textId="77777777" w:rsidR="00212F7D" w:rsidRPr="00212F7D" w:rsidRDefault="00212F7D" w:rsidP="00212F7D">
      <w:pPr>
        <w:jc w:val="center"/>
        <w:rPr>
          <w:rFonts w:eastAsiaTheme="minorHAnsi"/>
          <w:lang w:eastAsia="en-US"/>
        </w:rPr>
      </w:pPr>
      <w:r w:rsidRPr="00212F7D">
        <w:rPr>
          <w:rFonts w:eastAsiaTheme="minorHAnsi"/>
          <w:lang w:eastAsia="en-US"/>
        </w:rPr>
        <w:t>Gulbenē</w:t>
      </w:r>
    </w:p>
    <w:p w14:paraId="71941A42" w14:textId="77777777" w:rsidR="00212F7D" w:rsidRPr="00212F7D" w:rsidRDefault="00212F7D" w:rsidP="00212F7D">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12F7D" w:rsidRPr="00212F7D" w14:paraId="5A8F39D0" w14:textId="77777777" w:rsidTr="006843B0">
        <w:tc>
          <w:tcPr>
            <w:tcW w:w="4729" w:type="dxa"/>
          </w:tcPr>
          <w:p w14:paraId="59C04EC2" w14:textId="77777777" w:rsidR="00212F7D" w:rsidRPr="00212F7D" w:rsidRDefault="00212F7D" w:rsidP="00212F7D">
            <w:pPr>
              <w:rPr>
                <w:rFonts w:eastAsiaTheme="minorHAnsi"/>
                <w:b/>
                <w:bCs/>
                <w:lang w:eastAsia="en-US"/>
              </w:rPr>
            </w:pPr>
            <w:r w:rsidRPr="00212F7D">
              <w:rPr>
                <w:rFonts w:eastAsiaTheme="minorHAnsi"/>
                <w:b/>
                <w:bCs/>
                <w:lang w:eastAsia="en-US"/>
              </w:rPr>
              <w:t>2022.gada 29.decembrī</w:t>
            </w:r>
          </w:p>
        </w:tc>
        <w:tc>
          <w:tcPr>
            <w:tcW w:w="4729" w:type="dxa"/>
          </w:tcPr>
          <w:p w14:paraId="419A6130" w14:textId="77777777" w:rsidR="00212F7D" w:rsidRPr="00212F7D" w:rsidRDefault="00212F7D" w:rsidP="00212F7D">
            <w:pPr>
              <w:rPr>
                <w:rFonts w:eastAsiaTheme="minorHAnsi"/>
                <w:b/>
                <w:bCs/>
                <w:lang w:eastAsia="en-US"/>
              </w:rPr>
            </w:pPr>
            <w:r w:rsidRPr="00212F7D">
              <w:rPr>
                <w:rFonts w:eastAsiaTheme="minorHAnsi"/>
                <w:b/>
                <w:bCs/>
                <w:lang w:eastAsia="en-US"/>
              </w:rPr>
              <w:t xml:space="preserve">                    Nr. GND/2022/1332</w:t>
            </w:r>
          </w:p>
        </w:tc>
      </w:tr>
      <w:tr w:rsidR="00212F7D" w:rsidRPr="00212F7D" w14:paraId="756DA5DA" w14:textId="77777777" w:rsidTr="006843B0">
        <w:tc>
          <w:tcPr>
            <w:tcW w:w="4729" w:type="dxa"/>
          </w:tcPr>
          <w:p w14:paraId="43A9D66D" w14:textId="77777777" w:rsidR="00212F7D" w:rsidRPr="00212F7D" w:rsidRDefault="00212F7D" w:rsidP="00212F7D">
            <w:pPr>
              <w:rPr>
                <w:rFonts w:eastAsiaTheme="minorHAnsi"/>
                <w:lang w:eastAsia="en-US"/>
              </w:rPr>
            </w:pPr>
          </w:p>
        </w:tc>
        <w:tc>
          <w:tcPr>
            <w:tcW w:w="4729" w:type="dxa"/>
          </w:tcPr>
          <w:p w14:paraId="6593E2B8" w14:textId="77777777" w:rsidR="00212F7D" w:rsidRPr="00212F7D" w:rsidRDefault="00212F7D" w:rsidP="00212F7D">
            <w:pPr>
              <w:rPr>
                <w:rFonts w:eastAsiaTheme="minorHAnsi"/>
                <w:b/>
                <w:bCs/>
                <w:lang w:eastAsia="en-US"/>
              </w:rPr>
            </w:pPr>
            <w:r w:rsidRPr="00212F7D">
              <w:rPr>
                <w:rFonts w:eastAsiaTheme="minorHAnsi"/>
                <w:b/>
                <w:bCs/>
                <w:lang w:eastAsia="en-US"/>
              </w:rPr>
              <w:t xml:space="preserve">                    (protokols Nr.27; 119 .p.)</w:t>
            </w:r>
          </w:p>
        </w:tc>
      </w:tr>
    </w:tbl>
    <w:p w14:paraId="0A808373" w14:textId="77777777" w:rsidR="00212F7D" w:rsidRPr="00212F7D" w:rsidRDefault="00212F7D" w:rsidP="00212F7D">
      <w:pPr>
        <w:spacing w:line="259" w:lineRule="auto"/>
        <w:jc w:val="center"/>
        <w:rPr>
          <w:rFonts w:eastAsiaTheme="minorHAnsi"/>
          <w:b/>
          <w:noProof/>
          <w:lang w:eastAsia="en-US"/>
        </w:rPr>
      </w:pPr>
    </w:p>
    <w:p w14:paraId="7F3F91F0" w14:textId="77777777" w:rsidR="00212F7D" w:rsidRPr="00212F7D" w:rsidRDefault="00212F7D" w:rsidP="00212F7D">
      <w:pPr>
        <w:spacing w:line="259" w:lineRule="auto"/>
        <w:jc w:val="center"/>
        <w:rPr>
          <w:rFonts w:eastAsiaTheme="minorHAnsi"/>
          <w:b/>
          <w:noProof/>
          <w:lang w:eastAsia="en-US"/>
        </w:rPr>
      </w:pPr>
      <w:r w:rsidRPr="00212F7D">
        <w:rPr>
          <w:rFonts w:eastAsiaTheme="minorHAnsi"/>
          <w:b/>
          <w:noProof/>
          <w:lang w:eastAsia="en-US"/>
        </w:rPr>
        <w:t>Par iekšējā normatīvā akta “</w:t>
      </w:r>
      <w:bookmarkStart w:id="98" w:name="_Hlk50665340"/>
      <w:r w:rsidRPr="00212F7D">
        <w:rPr>
          <w:rFonts w:eastAsiaTheme="minorHAnsi"/>
          <w:b/>
          <w:bCs/>
          <w:lang w:eastAsia="en-US"/>
        </w:rPr>
        <w:t>Amatu savienošanas atļaujas izsniegšanas kārtība Gulbenes novada pašvaldībā</w:t>
      </w:r>
      <w:r w:rsidRPr="00212F7D">
        <w:rPr>
          <w:rFonts w:eastAsiaTheme="minorHAnsi"/>
          <w:b/>
          <w:noProof/>
          <w:lang w:eastAsia="en-US"/>
        </w:rPr>
        <w:t>” apstiprināšanu</w:t>
      </w:r>
    </w:p>
    <w:bookmarkEnd w:id="98"/>
    <w:p w14:paraId="44CEA91C" w14:textId="77777777" w:rsidR="00212F7D" w:rsidRPr="00212F7D" w:rsidRDefault="00212F7D" w:rsidP="00212F7D">
      <w:pPr>
        <w:spacing w:after="160" w:line="259" w:lineRule="auto"/>
        <w:rPr>
          <w:rFonts w:eastAsiaTheme="minorHAnsi" w:cstheme="minorBidi"/>
          <w:b/>
          <w:bCs/>
          <w:color w:val="000000"/>
          <w:lang w:eastAsia="en-US"/>
        </w:rPr>
      </w:pPr>
    </w:p>
    <w:p w14:paraId="473A7A01" w14:textId="77777777" w:rsidR="00212F7D" w:rsidRPr="00212F7D" w:rsidRDefault="00212F7D" w:rsidP="00212F7D">
      <w:pPr>
        <w:suppressAutoHyphens/>
        <w:spacing w:line="360" w:lineRule="auto"/>
        <w:ind w:firstLine="567"/>
        <w:jc w:val="both"/>
        <w:rPr>
          <w:lang w:eastAsia="ar-SA"/>
        </w:rPr>
      </w:pPr>
      <w:r w:rsidRPr="00212F7D">
        <w:rPr>
          <w:lang w:eastAsia="ar-SA"/>
        </w:rPr>
        <w:t xml:space="preserve">Pamatojoties uz likuma “Par interešu konflikta novēršanu valsts amatpersonu darbībā” 2.pantu, kas nosaka, ka </w:t>
      </w:r>
      <w:r w:rsidRPr="00212F7D">
        <w:rPr>
          <w:rFonts w:eastAsiaTheme="minorHAnsi"/>
          <w:shd w:val="clear" w:color="auto" w:fill="FFFFFF"/>
          <w:lang w:eastAsia="en-US"/>
        </w:rPr>
        <w:t xml:space="preserve">šā likuma mērķis ir nodrošināt valsts amatpersonu darbību sabiedrības interesēs, novēršot jebkuras valsts amatpersonas, tās radinieku vai darījumu partneru personiskās vai mantiskās ieinteresētības ietekmi uz valsts amatpersonas darbību, veicināt valsts amatpersonu darbības atklātumu un atbildību sabiedrības priekšā, kā arī sabiedrības uzticēšanos valsts amatpersonu darbībai, </w:t>
      </w:r>
      <w:r w:rsidRPr="00212F7D">
        <w:rPr>
          <w:lang w:eastAsia="ar-SA"/>
        </w:rPr>
        <w:t>Gulbenes novada pašvaldībā ir sagatavots jauns iekšējā normatīvā akta projekts “Amatu savienošanas atļaujas izsniegšanas kārtība Gulbenes novada pašvaldībā”. Minētā projekta mērķis ir nodrošināt likuma “Par interešu konflikta novēršanu valsts amatpersonu darbībā” noteikumu izpildi un ievērošanu Gulbenes novada pašvaldībā un tās izveidotajās iestādēs. Noteikumu projekts nosaka kārtību, kādā</w:t>
      </w:r>
      <w:r w:rsidRPr="00212F7D">
        <w:rPr>
          <w:rFonts w:eastAsiaTheme="minorHAnsi"/>
          <w:lang w:eastAsia="en-US"/>
        </w:rPr>
        <w:t xml:space="preserve"> Gulbenes novada domē un Gulbenes novada pašvaldības iestādēs tiek iesniegti un izvērtēti amatu savienošanas iesniegumi un izsniegtas atļaujas amatu savienošanai. Atļauja ir nepieciešama valsts amatpersonas amata savienošanai ar citu amatu, un tās saņemšanas mērķis ir novērst valsts amatpersonas nonākšanu interešu konflikta situācijā, ētikas normu pārkāpumus vai citus kaitējumus tiešo pienākumu pildīšanā</w:t>
      </w:r>
      <w:r w:rsidRPr="00212F7D">
        <w:rPr>
          <w:lang w:eastAsia="ar-SA"/>
        </w:rPr>
        <w:t>.</w:t>
      </w:r>
    </w:p>
    <w:p w14:paraId="2967423F" w14:textId="77777777" w:rsidR="00212F7D" w:rsidRPr="00212F7D" w:rsidRDefault="00212F7D" w:rsidP="00212F7D">
      <w:pPr>
        <w:widowControl w:val="0"/>
        <w:spacing w:line="360" w:lineRule="auto"/>
        <w:ind w:firstLine="567"/>
        <w:jc w:val="both"/>
        <w:rPr>
          <w:rFonts w:eastAsiaTheme="minorHAnsi"/>
          <w:lang w:eastAsia="en-US"/>
        </w:rPr>
      </w:pPr>
      <w:r w:rsidRPr="00212F7D">
        <w:rPr>
          <w:rFonts w:eastAsiaTheme="minorHAnsi"/>
        </w:rPr>
        <w:t>Pamatojoties uz Valsts pārvaldes iekārtas likuma 73.panta pirmās daļas 4.punktu, kas nosaka, ka</w:t>
      </w:r>
      <w:r w:rsidRPr="00212F7D">
        <w:rPr>
          <w:rFonts w:eastAsiaTheme="minorHAnsi"/>
          <w:shd w:val="clear" w:color="auto" w:fill="FFFFFF"/>
          <w:lang w:eastAsia="en-US"/>
        </w:rPr>
        <w:t xml:space="preserve"> publiskas personas orgāns un amatpersona savas kompetences ietvaros var izdot iekšējos normatīvos aktus par</w:t>
      </w:r>
      <w:r w:rsidRPr="00212F7D">
        <w:rPr>
          <w:rFonts w:eastAsiaTheme="minorHAnsi"/>
        </w:rPr>
        <w:t xml:space="preserve"> </w:t>
      </w:r>
      <w:r w:rsidRPr="00212F7D">
        <w:rPr>
          <w:rFonts w:eastAsiaTheme="minorHAnsi"/>
          <w:shd w:val="clear" w:color="auto" w:fill="FFFFFF"/>
          <w:lang w:eastAsia="en-US"/>
        </w:rPr>
        <w:t>pārvaldes lēmuma pieņemšanas procedūru, pārvaldes amatpersonu un citu darbinieku pienākumu pildīšanu, uzvedības noteikumiem, darba aizsardzību iestādē, kā arī citiem jautājumiem, kas attiecas uz iestādes darbību (iekšējie noteikumi)</w:t>
      </w:r>
      <w:r w:rsidRPr="00212F7D">
        <w:rPr>
          <w:rFonts w:eastAsiaTheme="minorHAnsi"/>
        </w:rPr>
        <w:t xml:space="preserve"> </w:t>
      </w:r>
      <w:r w:rsidRPr="00212F7D">
        <w:rPr>
          <w:rFonts w:eastAsiaTheme="minorHAnsi"/>
          <w:color w:val="000000"/>
        </w:rPr>
        <w:t>un likuma “Par interešu konflikta novēršanu valsts amatpersonu darbībā” 8. un 8.</w:t>
      </w:r>
      <w:r w:rsidRPr="00212F7D">
        <w:rPr>
          <w:rFonts w:eastAsiaTheme="minorHAnsi"/>
          <w:color w:val="000000"/>
          <w:vertAlign w:val="superscript"/>
        </w:rPr>
        <w:t>1</w:t>
      </w:r>
      <w:r w:rsidRPr="00212F7D">
        <w:rPr>
          <w:rFonts w:eastAsiaTheme="minorHAnsi"/>
          <w:color w:val="000000"/>
        </w:rPr>
        <w:t>pantu</w:t>
      </w:r>
      <w:r w:rsidRPr="00212F7D">
        <w:rPr>
          <w:rFonts w:eastAsiaTheme="minorHAnsi"/>
          <w:color w:val="000000"/>
          <w:lang w:eastAsia="en-US"/>
        </w:rPr>
        <w:t>,</w:t>
      </w:r>
      <w:r w:rsidRPr="00212F7D">
        <w:rPr>
          <w:rFonts w:eastAsiaTheme="minorHAnsi"/>
          <w:lang w:eastAsia="en-US"/>
        </w:rPr>
        <w:t xml:space="preserve"> Ministru kabineta 2017.gada 17.oktobra noteikumu Nr.630 “Noteikumi par iekšējās kontroles sistēmas pamatprasībām korupcijas un interešu konflikta riska novēršanai publiskas personas institūcijā” 8.3.3.punktu, kā arī ievērojot Gulbenes novada domes Finanšu komitejas ieteikumu, atklāti balsojot: </w:t>
      </w:r>
      <w:r w:rsidRPr="00212F7D">
        <w:rPr>
          <w:rFonts w:eastAsiaTheme="minorHAnsi"/>
          <w:noProof/>
          <w:lang w:eastAsia="en-US"/>
        </w:rPr>
        <w:t xml:space="preserve">ar 13 balsīm "Par" (Ainārs Brezinskis, Aivars Circens, Anatolijs Savickis, Andis Caunītis, Atis Jencītis, Guna </w:t>
      </w:r>
      <w:r w:rsidRPr="00212F7D">
        <w:rPr>
          <w:rFonts w:eastAsiaTheme="minorHAnsi"/>
          <w:noProof/>
          <w:lang w:eastAsia="en-US"/>
        </w:rPr>
        <w:lastRenderedPageBreak/>
        <w:t>Pūcīte, Guna Švika, Gunārs Ciglis, Ivars Kupčs, Lāsma Gabdulļina, Mudīte Motivāne, Normunds Audzišs, Normunds Mazūrs), "Pret" – nav, "Atturas" – nav</w:t>
      </w:r>
      <w:r w:rsidRPr="00212F7D">
        <w:rPr>
          <w:rFonts w:eastAsiaTheme="minorHAnsi"/>
          <w:lang w:eastAsia="en-US"/>
        </w:rPr>
        <w:t xml:space="preserve"> , Gulbenes novada dome NOLEMJ:</w:t>
      </w:r>
    </w:p>
    <w:p w14:paraId="7965221B" w14:textId="77777777" w:rsidR="00212F7D" w:rsidRPr="00212F7D" w:rsidRDefault="00212F7D" w:rsidP="00212F7D">
      <w:pPr>
        <w:widowControl w:val="0"/>
        <w:spacing w:line="360" w:lineRule="auto"/>
        <w:ind w:firstLine="567"/>
        <w:jc w:val="both"/>
        <w:rPr>
          <w:rFonts w:eastAsiaTheme="minorHAnsi"/>
          <w:lang w:eastAsia="en-US"/>
        </w:rPr>
      </w:pPr>
      <w:r w:rsidRPr="00212F7D">
        <w:rPr>
          <w:rFonts w:eastAsiaTheme="minorHAnsi"/>
          <w:lang w:eastAsia="en-US"/>
        </w:rPr>
        <w:t>APSTIPRINĀT iekšējo normatīvo aktu “Amatu savienošanas atļaujas izsniegšanas kārtība Gulbenes novada pašvaldībā” (pielikumā).</w:t>
      </w:r>
    </w:p>
    <w:p w14:paraId="37DA60FE" w14:textId="77777777" w:rsidR="00212F7D" w:rsidRPr="00212F7D" w:rsidRDefault="00212F7D" w:rsidP="00212F7D">
      <w:pPr>
        <w:spacing w:after="160" w:line="360" w:lineRule="auto"/>
        <w:jc w:val="both"/>
        <w:rPr>
          <w:rFonts w:eastAsiaTheme="minorHAnsi"/>
          <w:lang w:eastAsia="en-US"/>
        </w:rPr>
      </w:pPr>
    </w:p>
    <w:p w14:paraId="4FC7BB6D" w14:textId="77777777" w:rsidR="00212F7D" w:rsidRPr="00212F7D" w:rsidRDefault="00212F7D" w:rsidP="00212F7D">
      <w:pPr>
        <w:spacing w:after="160" w:line="259" w:lineRule="auto"/>
        <w:jc w:val="both"/>
        <w:rPr>
          <w:rFonts w:eastAsiaTheme="minorHAnsi"/>
          <w:lang w:eastAsia="en-US"/>
        </w:rPr>
      </w:pPr>
      <w:r w:rsidRPr="00212F7D">
        <w:rPr>
          <w:rFonts w:eastAsiaTheme="minorHAnsi"/>
          <w:lang w:eastAsia="en-US"/>
        </w:rPr>
        <w:t>Gulbenes novada domes priekšsēdētājs</w:t>
      </w:r>
      <w:r w:rsidRPr="00212F7D">
        <w:rPr>
          <w:rFonts w:eastAsiaTheme="minorHAnsi"/>
          <w:lang w:eastAsia="en-US"/>
        </w:rPr>
        <w:tab/>
      </w:r>
      <w:r w:rsidRPr="00212F7D">
        <w:rPr>
          <w:rFonts w:eastAsiaTheme="minorHAnsi"/>
          <w:lang w:eastAsia="en-US"/>
        </w:rPr>
        <w:tab/>
      </w:r>
      <w:r w:rsidRPr="00212F7D">
        <w:rPr>
          <w:rFonts w:eastAsiaTheme="minorHAnsi"/>
          <w:lang w:eastAsia="en-US"/>
        </w:rPr>
        <w:tab/>
      </w:r>
      <w:r w:rsidRPr="00212F7D">
        <w:rPr>
          <w:rFonts w:eastAsiaTheme="minorHAnsi"/>
          <w:lang w:eastAsia="en-US"/>
        </w:rPr>
        <w:tab/>
        <w:t xml:space="preserve">         </w:t>
      </w:r>
      <w:proofErr w:type="spellStart"/>
      <w:r w:rsidRPr="00212F7D">
        <w:rPr>
          <w:rFonts w:eastAsiaTheme="minorHAnsi"/>
          <w:lang w:eastAsia="en-US"/>
        </w:rPr>
        <w:t>A.Caunītis</w:t>
      </w:r>
      <w:proofErr w:type="spellEnd"/>
    </w:p>
    <w:p w14:paraId="3C6E258E" w14:textId="77777777" w:rsidR="00212F7D" w:rsidRPr="00212F7D" w:rsidRDefault="00212F7D" w:rsidP="00212F7D">
      <w:pPr>
        <w:spacing w:after="160" w:line="259" w:lineRule="auto"/>
        <w:jc w:val="both"/>
        <w:rPr>
          <w:rFonts w:eastAsiaTheme="minorHAnsi"/>
          <w:lang w:eastAsia="en-US"/>
        </w:rPr>
      </w:pPr>
    </w:p>
    <w:p w14:paraId="68A39412" w14:textId="77777777" w:rsidR="00212F7D" w:rsidRPr="00212F7D" w:rsidRDefault="00212F7D" w:rsidP="00212F7D">
      <w:pPr>
        <w:spacing w:after="160" w:line="259" w:lineRule="auto"/>
        <w:jc w:val="both"/>
        <w:rPr>
          <w:rFonts w:eastAsiaTheme="minorHAnsi"/>
          <w:lang w:eastAsia="en-US"/>
        </w:rPr>
      </w:pPr>
      <w:r w:rsidRPr="00212F7D">
        <w:rPr>
          <w:rFonts w:eastAsiaTheme="minorHAnsi"/>
          <w:lang w:eastAsia="en-US"/>
        </w:rPr>
        <w:t xml:space="preserve">Sagatavoja: </w:t>
      </w:r>
      <w:proofErr w:type="spellStart"/>
      <w:r w:rsidRPr="00212F7D">
        <w:rPr>
          <w:rFonts w:eastAsiaTheme="minorHAnsi"/>
          <w:lang w:eastAsia="en-US"/>
        </w:rPr>
        <w:t>G.Liepniece</w:t>
      </w:r>
      <w:proofErr w:type="spellEnd"/>
      <w:r w:rsidRPr="00212F7D">
        <w:rPr>
          <w:rFonts w:eastAsiaTheme="minorHAnsi"/>
          <w:lang w:eastAsia="en-US"/>
        </w:rPr>
        <w:t xml:space="preserve">-Krūmiņa, </w:t>
      </w:r>
      <w:proofErr w:type="spellStart"/>
      <w:r w:rsidRPr="00212F7D">
        <w:rPr>
          <w:rFonts w:eastAsiaTheme="minorHAnsi"/>
          <w:lang w:eastAsia="en-US"/>
        </w:rPr>
        <w:t>L.Priedeslaipa</w:t>
      </w:r>
      <w:proofErr w:type="spellEnd"/>
    </w:p>
    <w:p w14:paraId="66746E6C" w14:textId="77777777" w:rsidR="00212F7D" w:rsidRPr="00212F7D" w:rsidRDefault="00212F7D" w:rsidP="00212F7D">
      <w:pPr>
        <w:spacing w:after="160" w:line="259" w:lineRule="auto"/>
        <w:jc w:val="both"/>
        <w:rPr>
          <w:rFonts w:asciiTheme="minorHAnsi" w:eastAsiaTheme="minorHAnsi" w:hAnsiTheme="minorHAnsi" w:cstheme="minorBidi"/>
          <w:sz w:val="22"/>
          <w:szCs w:val="22"/>
          <w:lang w:eastAsia="en-US"/>
        </w:rPr>
      </w:pPr>
      <w:r w:rsidRPr="00212F7D">
        <w:rPr>
          <w:rFonts w:eastAsiaTheme="minorHAnsi"/>
          <w:lang w:eastAsia="en-US"/>
        </w:rPr>
        <w:br w:type="page"/>
      </w:r>
    </w:p>
    <w:p w14:paraId="1BBD170E" w14:textId="77777777" w:rsidR="00212F7D" w:rsidRPr="00212F7D" w:rsidRDefault="00212F7D" w:rsidP="00212F7D">
      <w:pPr>
        <w:spacing w:after="160" w:line="259" w:lineRule="auto"/>
        <w:rPr>
          <w:rFonts w:asciiTheme="minorHAnsi" w:eastAsiaTheme="minorHAnsi" w:hAnsiTheme="minorHAnsi" w:cstheme="minorBidi"/>
          <w:sz w:val="22"/>
          <w:szCs w:val="22"/>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212F7D" w:rsidRPr="00212F7D" w14:paraId="2BBB36CE" w14:textId="77777777" w:rsidTr="006843B0">
        <w:tc>
          <w:tcPr>
            <w:tcW w:w="9071" w:type="dxa"/>
          </w:tcPr>
          <w:p w14:paraId="402A2431"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noProof/>
                <w:sz w:val="22"/>
                <w:szCs w:val="22"/>
              </w:rPr>
              <w:drawing>
                <wp:inline distT="0" distB="0" distL="0" distR="0" wp14:anchorId="6433BF24" wp14:editId="3038A152">
                  <wp:extent cx="619125" cy="685800"/>
                  <wp:effectExtent l="0" t="0" r="9525" b="0"/>
                  <wp:docPr id="211" name="Attēls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12F7D" w:rsidRPr="00212F7D" w14:paraId="4D2E684A" w14:textId="77777777" w:rsidTr="006843B0">
        <w:tc>
          <w:tcPr>
            <w:tcW w:w="9071" w:type="dxa"/>
          </w:tcPr>
          <w:p w14:paraId="48324FDB"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b/>
                <w:bCs/>
                <w:sz w:val="28"/>
                <w:szCs w:val="28"/>
                <w:lang w:eastAsia="en-US"/>
              </w:rPr>
              <w:t>GULBENES NOVADA PAŠVALDĪBA</w:t>
            </w:r>
          </w:p>
        </w:tc>
      </w:tr>
      <w:tr w:rsidR="00212F7D" w:rsidRPr="00212F7D" w14:paraId="73569286" w14:textId="77777777" w:rsidTr="006843B0">
        <w:tc>
          <w:tcPr>
            <w:tcW w:w="9071" w:type="dxa"/>
          </w:tcPr>
          <w:p w14:paraId="0863AFA9"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Reģ.Nr.90009116327</w:t>
            </w:r>
          </w:p>
        </w:tc>
      </w:tr>
      <w:tr w:rsidR="00212F7D" w:rsidRPr="00212F7D" w14:paraId="45D976AE" w14:textId="77777777" w:rsidTr="006843B0">
        <w:tc>
          <w:tcPr>
            <w:tcW w:w="9071" w:type="dxa"/>
          </w:tcPr>
          <w:p w14:paraId="5B401E5B"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Ābeļu iela 2, Gulbene, Gulbenes nov., LV-4401</w:t>
            </w:r>
          </w:p>
        </w:tc>
      </w:tr>
      <w:tr w:rsidR="00212F7D" w:rsidRPr="00212F7D" w14:paraId="2BBE3499" w14:textId="77777777" w:rsidTr="006843B0">
        <w:tc>
          <w:tcPr>
            <w:tcW w:w="9071" w:type="dxa"/>
          </w:tcPr>
          <w:p w14:paraId="42AAC116"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Tālrunis 64497710, mob.26595362, e-pasts: dome@gulbene.lv, www.gulbene.lv</w:t>
            </w:r>
          </w:p>
        </w:tc>
      </w:tr>
    </w:tbl>
    <w:p w14:paraId="3AF48FA0" w14:textId="77777777" w:rsidR="00212F7D" w:rsidRPr="00212F7D" w:rsidRDefault="00212F7D" w:rsidP="00212F7D">
      <w:pPr>
        <w:pBdr>
          <w:top w:val="single" w:sz="4" w:space="1" w:color="auto"/>
        </w:pBdr>
        <w:tabs>
          <w:tab w:val="left" w:pos="720"/>
          <w:tab w:val="center" w:pos="4153"/>
          <w:tab w:val="right" w:pos="8306"/>
        </w:tabs>
        <w:ind w:left="284"/>
        <w:rPr>
          <w:rFonts w:cstheme="minorBidi"/>
          <w:spacing w:val="20"/>
          <w:sz w:val="4"/>
          <w:szCs w:val="4"/>
          <w:lang w:val="en-GB" w:eastAsia="en-US"/>
        </w:rPr>
      </w:pPr>
    </w:p>
    <w:p w14:paraId="5336AFE3" w14:textId="77777777" w:rsidR="00212F7D" w:rsidRPr="00212F7D" w:rsidRDefault="00212F7D" w:rsidP="00212F7D">
      <w:pPr>
        <w:jc w:val="center"/>
        <w:rPr>
          <w:rFonts w:eastAsia="Calibri"/>
        </w:rPr>
      </w:pPr>
      <w:r w:rsidRPr="00212F7D">
        <w:rPr>
          <w:rFonts w:eastAsia="Calibri"/>
        </w:rPr>
        <w:t>Gulbenē</w:t>
      </w:r>
    </w:p>
    <w:p w14:paraId="74066B3B" w14:textId="77777777" w:rsidR="00212F7D" w:rsidRPr="00212F7D" w:rsidRDefault="00212F7D" w:rsidP="00212F7D">
      <w:pPr>
        <w:rPr>
          <w:rFonts w:eastAsia="Calibri"/>
        </w:rPr>
      </w:pPr>
    </w:p>
    <w:p w14:paraId="354CB97C" w14:textId="77777777" w:rsidR="00212F7D" w:rsidRPr="00212F7D" w:rsidRDefault="00212F7D" w:rsidP="00212F7D">
      <w:pPr>
        <w:rPr>
          <w:rFonts w:eastAsia="Calibri"/>
        </w:rPr>
      </w:pPr>
    </w:p>
    <w:p w14:paraId="5B74980C" w14:textId="77777777" w:rsidR="00212F7D" w:rsidRPr="00212F7D" w:rsidRDefault="00212F7D" w:rsidP="00212F7D">
      <w:pPr>
        <w:ind w:left="3600" w:hanging="3600"/>
        <w:rPr>
          <w:b/>
          <w:bCs/>
        </w:rPr>
      </w:pPr>
      <w:r w:rsidRPr="00212F7D">
        <w:rPr>
          <w:rFonts w:eastAsia="Calibri"/>
          <w:b/>
          <w:bCs/>
        </w:rPr>
        <w:t>2022.gada 29.decembrī</w:t>
      </w:r>
      <w:r w:rsidRPr="00212F7D">
        <w:rPr>
          <w:rFonts w:eastAsia="Calibri"/>
          <w:b/>
          <w:bCs/>
        </w:rPr>
        <w:tab/>
      </w:r>
      <w:r w:rsidRPr="00212F7D">
        <w:rPr>
          <w:rFonts w:eastAsia="Calibri"/>
          <w:b/>
          <w:bCs/>
        </w:rPr>
        <w:tab/>
      </w:r>
      <w:r w:rsidRPr="00212F7D">
        <w:rPr>
          <w:rFonts w:eastAsia="Calibri"/>
          <w:b/>
          <w:bCs/>
        </w:rPr>
        <w:tab/>
      </w:r>
      <w:r w:rsidRPr="00212F7D">
        <w:rPr>
          <w:rFonts w:eastAsia="Calibri"/>
          <w:b/>
          <w:bCs/>
        </w:rPr>
        <w:tab/>
        <w:t xml:space="preserve">Nr. </w:t>
      </w:r>
      <w:r w:rsidRPr="00212F7D">
        <w:rPr>
          <w:b/>
          <w:bCs/>
        </w:rPr>
        <w:t>GND/IEK/2022/47</w:t>
      </w:r>
    </w:p>
    <w:p w14:paraId="22F9E193" w14:textId="77777777" w:rsidR="00212F7D" w:rsidRPr="00212F7D" w:rsidRDefault="00212F7D" w:rsidP="00212F7D">
      <w:pPr>
        <w:spacing w:line="259" w:lineRule="auto"/>
        <w:jc w:val="center"/>
        <w:rPr>
          <w:rFonts w:eastAsiaTheme="minorHAnsi"/>
          <w:b/>
          <w:bCs/>
          <w:lang w:eastAsia="en-US"/>
        </w:rPr>
      </w:pPr>
    </w:p>
    <w:p w14:paraId="674F7661" w14:textId="77777777" w:rsidR="00212F7D" w:rsidRPr="00212F7D" w:rsidRDefault="00212F7D" w:rsidP="00212F7D">
      <w:pPr>
        <w:spacing w:line="259" w:lineRule="auto"/>
        <w:jc w:val="center"/>
        <w:rPr>
          <w:rFonts w:eastAsiaTheme="minorHAnsi"/>
          <w:b/>
          <w:bCs/>
          <w:lang w:eastAsia="en-US"/>
        </w:rPr>
      </w:pPr>
      <w:r w:rsidRPr="00212F7D">
        <w:rPr>
          <w:rFonts w:eastAsiaTheme="minorHAnsi"/>
          <w:b/>
          <w:bCs/>
          <w:lang w:eastAsia="en-US"/>
        </w:rPr>
        <w:t>Amatu savienošanas atļaujas izsniegšanas kārtība Gulbenes novada pašvaldībā</w:t>
      </w:r>
    </w:p>
    <w:p w14:paraId="6E7D46FE" w14:textId="77777777" w:rsidR="00212F7D" w:rsidRPr="00212F7D" w:rsidRDefault="00212F7D" w:rsidP="00212F7D">
      <w:pPr>
        <w:spacing w:after="160" w:line="259" w:lineRule="auto"/>
        <w:jc w:val="right"/>
        <w:rPr>
          <w:rFonts w:eastAsiaTheme="minorHAnsi"/>
          <w:i/>
          <w:iCs/>
          <w:sz w:val="22"/>
          <w:szCs w:val="22"/>
          <w:lang w:eastAsia="en-US"/>
        </w:rPr>
      </w:pPr>
    </w:p>
    <w:p w14:paraId="571983B8" w14:textId="77777777" w:rsidR="00212F7D" w:rsidRPr="00212F7D" w:rsidRDefault="00212F7D" w:rsidP="00212F7D">
      <w:pPr>
        <w:spacing w:line="259" w:lineRule="auto"/>
        <w:ind w:left="3686"/>
        <w:jc w:val="both"/>
        <w:rPr>
          <w:rFonts w:eastAsiaTheme="minorHAnsi"/>
          <w:sz w:val="20"/>
          <w:szCs w:val="20"/>
          <w:lang w:eastAsia="en-US"/>
        </w:rPr>
      </w:pPr>
      <w:r w:rsidRPr="00212F7D">
        <w:rPr>
          <w:rFonts w:eastAsiaTheme="minorHAnsi"/>
          <w:sz w:val="20"/>
          <w:szCs w:val="20"/>
          <w:lang w:eastAsia="en-US"/>
        </w:rPr>
        <w:t>Izdoti saskaņā Valsts pārvaldes iekārtas likuma 73.panta pirmās daļas 4.punktu, likuma “Par interešu konflikta novēršanu valsts amatpersonu darbībā” 8. un 8.</w:t>
      </w:r>
      <w:r w:rsidRPr="00212F7D">
        <w:rPr>
          <w:rFonts w:eastAsiaTheme="minorHAnsi"/>
          <w:sz w:val="20"/>
          <w:szCs w:val="20"/>
          <w:vertAlign w:val="superscript"/>
          <w:lang w:eastAsia="en-US"/>
        </w:rPr>
        <w:t>1</w:t>
      </w:r>
      <w:r w:rsidRPr="00212F7D">
        <w:rPr>
          <w:rFonts w:eastAsiaTheme="minorHAnsi"/>
          <w:sz w:val="20"/>
          <w:szCs w:val="20"/>
          <w:lang w:eastAsia="en-US"/>
        </w:rPr>
        <w:t>pantu, Ministru kabineta 2017.gada 17.oktobra noteikumu Nr.630 “Noteikumi par iekšējās kontroles sistēmas pamatprasībām korupcijas un interešu konflikta riska novēršanai publiskas personas institūcijā” 8.3.3.punktu</w:t>
      </w:r>
    </w:p>
    <w:p w14:paraId="08DF1705" w14:textId="77777777" w:rsidR="00212F7D" w:rsidRPr="00212F7D" w:rsidRDefault="00212F7D" w:rsidP="00212F7D">
      <w:pPr>
        <w:spacing w:after="160" w:line="259" w:lineRule="auto"/>
        <w:jc w:val="center"/>
        <w:rPr>
          <w:rFonts w:eastAsiaTheme="minorHAnsi"/>
          <w:b/>
          <w:bCs/>
          <w:lang w:eastAsia="en-US"/>
        </w:rPr>
      </w:pPr>
    </w:p>
    <w:p w14:paraId="7182C0E1" w14:textId="77777777" w:rsidR="00212F7D" w:rsidRPr="00212F7D" w:rsidRDefault="00212F7D" w:rsidP="00212F7D">
      <w:pPr>
        <w:spacing w:after="160" w:line="259" w:lineRule="auto"/>
        <w:jc w:val="center"/>
        <w:rPr>
          <w:rFonts w:eastAsiaTheme="minorHAnsi"/>
          <w:b/>
          <w:bCs/>
          <w:lang w:eastAsia="en-US"/>
        </w:rPr>
      </w:pPr>
      <w:r w:rsidRPr="00212F7D">
        <w:rPr>
          <w:rFonts w:eastAsiaTheme="minorHAnsi"/>
          <w:b/>
          <w:bCs/>
          <w:lang w:eastAsia="en-US"/>
        </w:rPr>
        <w:t>I. Vispārīgie jautājumi</w:t>
      </w:r>
    </w:p>
    <w:p w14:paraId="402E5C11" w14:textId="77777777" w:rsidR="00212F7D" w:rsidRPr="00212F7D" w:rsidRDefault="00212F7D">
      <w:pPr>
        <w:numPr>
          <w:ilvl w:val="0"/>
          <w:numId w:val="42"/>
        </w:numPr>
        <w:suppressAutoHyphens/>
        <w:autoSpaceDN w:val="0"/>
        <w:spacing w:after="160" w:line="360" w:lineRule="auto"/>
        <w:ind w:left="0" w:firstLine="567"/>
        <w:jc w:val="both"/>
        <w:textAlignment w:val="baseline"/>
        <w:rPr>
          <w:kern w:val="3"/>
        </w:rPr>
      </w:pPr>
      <w:r w:rsidRPr="00212F7D">
        <w:rPr>
          <w:kern w:val="3"/>
        </w:rPr>
        <w:t>Šie noteikumi  nosaka kārtību, kādā Gulbenes novada domē (turpmāk  - Dome) un Gulbenes novada pašvaldības (turpmāk  - Pašvaldība) iestādēs tiek iesniegti un izvērtēti amatu savienošanas iesniegumi un izsniegtas atļaujas amatu savienošanai (turpmāk – Noteikumi). Atļauja ir nepieciešama valsts amatpersonas amata savienošanai ar citu amatu, un tās saņemšanas mērķis ir novērst valsts amatpersonas nonākšanu interešu konflikta situācijā, ētikas normu pārkāpumus vai citus kaitējumus tiešo pienākumu pildīšanā.</w:t>
      </w:r>
    </w:p>
    <w:p w14:paraId="4D8EDA68" w14:textId="77777777" w:rsidR="00212F7D" w:rsidRPr="00212F7D" w:rsidRDefault="00212F7D">
      <w:pPr>
        <w:numPr>
          <w:ilvl w:val="0"/>
          <w:numId w:val="42"/>
        </w:numPr>
        <w:suppressAutoHyphens/>
        <w:autoSpaceDN w:val="0"/>
        <w:spacing w:after="160" w:line="360" w:lineRule="auto"/>
        <w:ind w:left="0" w:firstLine="567"/>
        <w:jc w:val="both"/>
        <w:textAlignment w:val="baseline"/>
        <w:rPr>
          <w:kern w:val="3"/>
        </w:rPr>
      </w:pPr>
      <w:bookmarkStart w:id="99" w:name="_Hlk118293853"/>
      <w:r w:rsidRPr="00212F7D">
        <w:rPr>
          <w:kern w:val="3"/>
        </w:rPr>
        <w:t>Valsts amatpersona šo Noteikumu izpratnē ir amatpersona vai darbinieks, kuram valsts amatpersonas statuss ir noteikts saskaņā ar likumu “Par interešu konflikta novēršanu valsts amatpersonu darbībā” (turpmāk  - Likums).</w:t>
      </w:r>
    </w:p>
    <w:p w14:paraId="7C5DA6A3" w14:textId="77777777" w:rsidR="00212F7D" w:rsidRPr="00212F7D" w:rsidRDefault="00212F7D">
      <w:pPr>
        <w:numPr>
          <w:ilvl w:val="0"/>
          <w:numId w:val="42"/>
        </w:numPr>
        <w:suppressAutoHyphens/>
        <w:autoSpaceDN w:val="0"/>
        <w:spacing w:after="160" w:line="360" w:lineRule="auto"/>
        <w:ind w:left="0" w:firstLine="567"/>
        <w:jc w:val="both"/>
        <w:textAlignment w:val="baseline"/>
        <w:rPr>
          <w:kern w:val="3"/>
        </w:rPr>
      </w:pPr>
      <w:bookmarkStart w:id="100" w:name="_Hlk118294013"/>
      <w:bookmarkEnd w:id="99"/>
      <w:r w:rsidRPr="00212F7D">
        <w:rPr>
          <w:kern w:val="3"/>
        </w:rPr>
        <w:t xml:space="preserve">Informāciju par valsts amatpersonas statusu elektroniskā veidā iesniegšanai Valsts  ieņēmumu  dienesta  elektroniskās  deklarēšanās  sistēmā (EDS) sagatavo Gulbenes novada pašvaldības administrācijas Juridiskās un </w:t>
      </w:r>
      <w:proofErr w:type="spellStart"/>
      <w:r w:rsidRPr="00212F7D">
        <w:rPr>
          <w:kern w:val="3"/>
        </w:rPr>
        <w:t>personālvadības</w:t>
      </w:r>
      <w:proofErr w:type="spellEnd"/>
      <w:r w:rsidRPr="00212F7D">
        <w:rPr>
          <w:kern w:val="3"/>
        </w:rPr>
        <w:t xml:space="preserve"> nodaļas  atbildīgais darbinieks, kuram šis pienākums ir noteikts amata aprakstā.</w:t>
      </w:r>
    </w:p>
    <w:bookmarkEnd w:id="100"/>
    <w:p w14:paraId="2FCEB9C5" w14:textId="77777777" w:rsidR="00212F7D" w:rsidRPr="00212F7D" w:rsidRDefault="00212F7D">
      <w:pPr>
        <w:numPr>
          <w:ilvl w:val="0"/>
          <w:numId w:val="42"/>
        </w:numPr>
        <w:suppressAutoHyphens/>
        <w:autoSpaceDN w:val="0"/>
        <w:spacing w:after="160" w:line="360" w:lineRule="auto"/>
        <w:ind w:left="0" w:firstLine="567"/>
        <w:jc w:val="both"/>
        <w:textAlignment w:val="baseline"/>
        <w:rPr>
          <w:kern w:val="3"/>
        </w:rPr>
      </w:pPr>
      <w:r w:rsidRPr="00212F7D">
        <w:rPr>
          <w:kern w:val="3"/>
        </w:rPr>
        <w:t xml:space="preserve">Pirms amatu savienošanas valsts amatpersonai ir pienākums izvērtēt  </w:t>
      </w:r>
      <w:bookmarkStart w:id="101" w:name="_Hlk118293898"/>
      <w:r w:rsidRPr="00212F7D">
        <w:rPr>
          <w:kern w:val="3"/>
        </w:rPr>
        <w:t xml:space="preserve">Likumā </w:t>
      </w:r>
      <w:bookmarkEnd w:id="101"/>
      <w:r w:rsidRPr="00212F7D">
        <w:rPr>
          <w:kern w:val="3"/>
        </w:rPr>
        <w:t xml:space="preserve">vai citos normatīvajos aktos noteiktos ierobežojumus un aizliegumus valsts amatpersonām. Valsts amatpersonai amatu savienošanas gadījumā ir pienākums nepieļaut nonākšanu interešu konflikta situācijā vai situācijā, kad pastāv ētikas normu pārkāpums vai kaitējums tiešo amata pienākumu pildīšanai. </w:t>
      </w:r>
    </w:p>
    <w:p w14:paraId="28B98C77" w14:textId="77777777" w:rsidR="00212F7D" w:rsidRPr="00212F7D" w:rsidRDefault="00212F7D">
      <w:pPr>
        <w:numPr>
          <w:ilvl w:val="0"/>
          <w:numId w:val="42"/>
        </w:numPr>
        <w:spacing w:after="160" w:line="360" w:lineRule="auto"/>
        <w:ind w:left="0" w:firstLine="567"/>
        <w:contextualSpacing/>
        <w:jc w:val="both"/>
        <w:rPr>
          <w:kern w:val="3"/>
        </w:rPr>
      </w:pPr>
      <w:r w:rsidRPr="00212F7D">
        <w:rPr>
          <w:kern w:val="3"/>
        </w:rPr>
        <w:lastRenderedPageBreak/>
        <w:t>Personas,  kuras  pilda  valsts  amatpersonas  pienākumus,  ir  pilnībā  atbildīgas par  Likuma prasību izpildi un ierobežojumu un aizliegumu ievērošanu.</w:t>
      </w:r>
    </w:p>
    <w:p w14:paraId="714E7929" w14:textId="77777777" w:rsidR="00212F7D" w:rsidRPr="00212F7D" w:rsidRDefault="00212F7D" w:rsidP="00212F7D">
      <w:pPr>
        <w:spacing w:after="160" w:line="259" w:lineRule="auto"/>
        <w:jc w:val="both"/>
        <w:rPr>
          <w:kern w:val="3"/>
        </w:rPr>
      </w:pPr>
    </w:p>
    <w:p w14:paraId="6A8B021E" w14:textId="77777777" w:rsidR="00212F7D" w:rsidRPr="00212F7D" w:rsidRDefault="00212F7D" w:rsidP="00212F7D">
      <w:pPr>
        <w:suppressAutoHyphens/>
        <w:autoSpaceDN w:val="0"/>
        <w:ind w:left="360"/>
        <w:jc w:val="center"/>
        <w:textAlignment w:val="baseline"/>
        <w:rPr>
          <w:kern w:val="3"/>
        </w:rPr>
      </w:pPr>
      <w:r w:rsidRPr="00212F7D">
        <w:rPr>
          <w:b/>
          <w:bCs/>
          <w:kern w:val="3"/>
        </w:rPr>
        <w:t>II. Amatu savienošanas iesniegums</w:t>
      </w:r>
    </w:p>
    <w:p w14:paraId="71DD2C36" w14:textId="77777777" w:rsidR="00212F7D" w:rsidRPr="00212F7D" w:rsidRDefault="00212F7D" w:rsidP="00212F7D">
      <w:pPr>
        <w:suppressAutoHyphens/>
        <w:autoSpaceDN w:val="0"/>
        <w:ind w:left="360"/>
        <w:jc w:val="both"/>
        <w:textAlignment w:val="baseline"/>
        <w:rPr>
          <w:kern w:val="3"/>
        </w:rPr>
      </w:pPr>
    </w:p>
    <w:p w14:paraId="4CF6025C" w14:textId="77777777" w:rsidR="00212F7D" w:rsidRPr="00212F7D" w:rsidRDefault="00212F7D">
      <w:pPr>
        <w:numPr>
          <w:ilvl w:val="0"/>
          <w:numId w:val="42"/>
        </w:numPr>
        <w:suppressAutoHyphens/>
        <w:autoSpaceDN w:val="0"/>
        <w:spacing w:after="160" w:line="360" w:lineRule="auto"/>
        <w:ind w:left="0" w:firstLine="567"/>
        <w:jc w:val="both"/>
        <w:textAlignment w:val="baseline"/>
        <w:rPr>
          <w:kern w:val="3"/>
        </w:rPr>
      </w:pPr>
      <w:r w:rsidRPr="00212F7D">
        <w:rPr>
          <w:kern w:val="3"/>
        </w:rPr>
        <w:t>Personas, kuras saskaņā ar Likumu  ir  uzskatāmas  un kļūs par  valsts  amatpersonām,  tiek  informētas  par  valsts amatpersonas statusa iegūšanu pirms apstiprināšanas amatā vai pieņemšanas darbā.</w:t>
      </w:r>
    </w:p>
    <w:p w14:paraId="14C56F3F" w14:textId="77777777" w:rsidR="00212F7D" w:rsidRPr="00212F7D" w:rsidRDefault="00212F7D">
      <w:pPr>
        <w:numPr>
          <w:ilvl w:val="0"/>
          <w:numId w:val="42"/>
        </w:numPr>
        <w:suppressAutoHyphens/>
        <w:autoSpaceDN w:val="0"/>
        <w:spacing w:after="160" w:line="360" w:lineRule="auto"/>
        <w:ind w:left="0" w:firstLine="567"/>
        <w:jc w:val="both"/>
        <w:textAlignment w:val="baseline"/>
        <w:rPr>
          <w:kern w:val="3"/>
        </w:rPr>
      </w:pPr>
      <w:r w:rsidRPr="00212F7D">
        <w:rPr>
          <w:kern w:val="3"/>
        </w:rPr>
        <w:t xml:space="preserve">Personai, kura, stājoties valsts amatpersonas amatā, vienlaikus ieņem citu amatu un šāda amatu savienošana ir pieļaujama, saņemot rakstveida atļauju, ir pienākums pirms iecelšanas, ievēlēšanas vai apstiprināšanas amatā </w:t>
      </w:r>
      <w:proofErr w:type="spellStart"/>
      <w:r w:rsidRPr="00212F7D">
        <w:rPr>
          <w:kern w:val="3"/>
        </w:rPr>
        <w:t>rakstveidā</w:t>
      </w:r>
      <w:proofErr w:type="spellEnd"/>
      <w:r w:rsidRPr="00212F7D">
        <w:rPr>
          <w:kern w:val="3"/>
        </w:rPr>
        <w:t xml:space="preserve"> iesniegt iesniegumu atļaut valsts amatpersonas amatu savienot ar citu amatu (par amatu uzskatāma arī saimnieciskās darbības veikšana, uzņēmuma līguma vai pilnvarojuma izpilde).</w:t>
      </w:r>
    </w:p>
    <w:p w14:paraId="754985F8" w14:textId="77777777" w:rsidR="00212F7D" w:rsidRPr="00212F7D" w:rsidRDefault="00212F7D">
      <w:pPr>
        <w:numPr>
          <w:ilvl w:val="0"/>
          <w:numId w:val="42"/>
        </w:numPr>
        <w:suppressAutoHyphens/>
        <w:autoSpaceDN w:val="0"/>
        <w:spacing w:after="160" w:line="360" w:lineRule="auto"/>
        <w:ind w:left="0" w:firstLine="567"/>
        <w:jc w:val="both"/>
        <w:textAlignment w:val="baseline"/>
        <w:rPr>
          <w:kern w:val="3"/>
        </w:rPr>
      </w:pPr>
      <w:r w:rsidRPr="00212F7D">
        <w:rPr>
          <w:kern w:val="3"/>
        </w:rPr>
        <w:t>Valsts amatpersonu ieceļot, ievēlot vai apstiprinot amatā, vienlaikus izlemj jautājumu par cita valsts amatpersonas amata savienošanas atļauju, ja persona pilda vairākus  valsts  amatpersonas  amatus,  noformējot  lēmumu  Administratīvā  procesa likumā  noteiktajā  kārtībā.</w:t>
      </w:r>
    </w:p>
    <w:p w14:paraId="20A5833E" w14:textId="77777777" w:rsidR="00212F7D" w:rsidRPr="00212F7D" w:rsidRDefault="00212F7D">
      <w:pPr>
        <w:numPr>
          <w:ilvl w:val="0"/>
          <w:numId w:val="42"/>
        </w:numPr>
        <w:suppressAutoHyphens/>
        <w:autoSpaceDN w:val="0"/>
        <w:spacing w:after="160" w:line="360" w:lineRule="auto"/>
        <w:ind w:left="0" w:firstLine="567"/>
        <w:jc w:val="both"/>
        <w:textAlignment w:val="baseline"/>
        <w:rPr>
          <w:kern w:val="3"/>
        </w:rPr>
      </w:pPr>
      <w:r w:rsidRPr="00212F7D">
        <w:rPr>
          <w:kern w:val="3"/>
        </w:rPr>
        <w:t xml:space="preserve">Ja persona, kurai valsts amatpersonas statuss tiek noteikts pēc tam, kad pieņemts lēmums par tās iecelšanu, ievēlēšanu vai apstiprināšanu amatā, vienlaikus ieņem citu amatu un šāda amatu savienošana ir pieļaujama, saņemot rakstveida atļauju, personai ir pienākums septiņu dienu laikā no valsts amatpersonas statusa noteikšanas dienas </w:t>
      </w:r>
      <w:proofErr w:type="spellStart"/>
      <w:r w:rsidRPr="00212F7D">
        <w:rPr>
          <w:kern w:val="3"/>
        </w:rPr>
        <w:t>rakstveidā</w:t>
      </w:r>
      <w:proofErr w:type="spellEnd"/>
      <w:r w:rsidRPr="00212F7D">
        <w:rPr>
          <w:kern w:val="3"/>
        </w:rPr>
        <w:t xml:space="preserve"> iesniegt iesniegumu atļaut valsts amatpersonas amatu savienot ar citu amatu.</w:t>
      </w:r>
    </w:p>
    <w:p w14:paraId="08A896A7" w14:textId="77777777" w:rsidR="00212F7D" w:rsidRPr="00212F7D" w:rsidRDefault="00212F7D">
      <w:pPr>
        <w:numPr>
          <w:ilvl w:val="0"/>
          <w:numId w:val="42"/>
        </w:numPr>
        <w:suppressAutoHyphens/>
        <w:autoSpaceDN w:val="0"/>
        <w:spacing w:after="160" w:line="360" w:lineRule="auto"/>
        <w:ind w:left="0" w:firstLine="567"/>
        <w:jc w:val="both"/>
        <w:textAlignment w:val="baseline"/>
        <w:rPr>
          <w:kern w:val="3"/>
        </w:rPr>
      </w:pPr>
      <w:r w:rsidRPr="00212F7D">
        <w:rPr>
          <w:kern w:val="3"/>
        </w:rPr>
        <w:t xml:space="preserve">Valsts amatpersona, kura vēlas savienot valsts amatpersonas amatu ar citu amatu, un šāda amatu savienošana ir pieļaujama, saņemot rakstveida atļauju, pirms amatu savienošanas (uzņēmuma līguma noslēgšanas vai pilnvarojuma uzņemšanās) uzsākšanas </w:t>
      </w:r>
      <w:proofErr w:type="spellStart"/>
      <w:r w:rsidRPr="00212F7D">
        <w:rPr>
          <w:kern w:val="3"/>
        </w:rPr>
        <w:t>rakstveidā</w:t>
      </w:r>
      <w:proofErr w:type="spellEnd"/>
      <w:r w:rsidRPr="00212F7D">
        <w:rPr>
          <w:kern w:val="3"/>
        </w:rPr>
        <w:t xml:space="preserve"> iesniedz iesniegumu atļaut savienot valsts amatpersonas amatu ar citu amatu.</w:t>
      </w:r>
    </w:p>
    <w:p w14:paraId="46A82FD4" w14:textId="77777777" w:rsidR="00212F7D" w:rsidRPr="00212F7D" w:rsidRDefault="00212F7D">
      <w:pPr>
        <w:numPr>
          <w:ilvl w:val="0"/>
          <w:numId w:val="42"/>
        </w:numPr>
        <w:suppressAutoHyphens/>
        <w:autoSpaceDN w:val="0"/>
        <w:spacing w:after="160" w:line="360" w:lineRule="auto"/>
        <w:ind w:left="0" w:firstLine="567"/>
        <w:jc w:val="both"/>
        <w:textAlignment w:val="baseline"/>
        <w:rPr>
          <w:kern w:val="3"/>
        </w:rPr>
      </w:pPr>
      <w:r w:rsidRPr="00212F7D">
        <w:rPr>
          <w:kern w:val="3"/>
        </w:rPr>
        <w:t>Amatu savienošanas iesniegumu valsts amatpersona iesniedz:</w:t>
      </w:r>
    </w:p>
    <w:p w14:paraId="3D3FA378" w14:textId="77777777" w:rsidR="00212F7D" w:rsidRPr="00212F7D" w:rsidRDefault="00212F7D">
      <w:pPr>
        <w:numPr>
          <w:ilvl w:val="1"/>
          <w:numId w:val="42"/>
        </w:numPr>
        <w:suppressAutoHyphens/>
        <w:autoSpaceDN w:val="0"/>
        <w:spacing w:after="160" w:line="360" w:lineRule="auto"/>
        <w:ind w:left="0" w:firstLine="567"/>
        <w:jc w:val="both"/>
        <w:textAlignment w:val="baseline"/>
        <w:rPr>
          <w:kern w:val="3"/>
        </w:rPr>
      </w:pPr>
      <w:r w:rsidRPr="00212F7D">
        <w:rPr>
          <w:kern w:val="3"/>
        </w:rPr>
        <w:t>Domei – Domes priekšsēdētājs, Domes priekšsēdētāja vietnieks, Pašvaldības izpilddirektors, pilsētas vai pagasta pārvaldes vadītāji, Pašvaldības iestāžu vadītāji, domes izveidoto komisiju locekļi;</w:t>
      </w:r>
    </w:p>
    <w:p w14:paraId="4D6F090F" w14:textId="77777777" w:rsidR="00212F7D" w:rsidRPr="00212F7D" w:rsidRDefault="00212F7D">
      <w:pPr>
        <w:numPr>
          <w:ilvl w:val="1"/>
          <w:numId w:val="42"/>
        </w:numPr>
        <w:suppressAutoHyphens/>
        <w:autoSpaceDN w:val="0"/>
        <w:spacing w:after="160" w:line="360" w:lineRule="auto"/>
        <w:ind w:left="0" w:firstLine="567"/>
        <w:jc w:val="both"/>
        <w:textAlignment w:val="baseline"/>
        <w:rPr>
          <w:kern w:val="3"/>
        </w:rPr>
      </w:pPr>
      <w:r w:rsidRPr="00212F7D">
        <w:rPr>
          <w:kern w:val="3"/>
        </w:rPr>
        <w:t>Pašvaldības izpilddirektoram – Pašvaldības administrācijas darbinieki;</w:t>
      </w:r>
    </w:p>
    <w:p w14:paraId="37BB75D1" w14:textId="77777777" w:rsidR="00212F7D" w:rsidRPr="00212F7D" w:rsidRDefault="00212F7D">
      <w:pPr>
        <w:numPr>
          <w:ilvl w:val="1"/>
          <w:numId w:val="42"/>
        </w:numPr>
        <w:suppressAutoHyphens/>
        <w:autoSpaceDN w:val="0"/>
        <w:spacing w:after="160" w:line="360" w:lineRule="auto"/>
        <w:ind w:left="0" w:firstLine="567"/>
        <w:jc w:val="both"/>
        <w:textAlignment w:val="baseline"/>
        <w:rPr>
          <w:kern w:val="3"/>
        </w:rPr>
      </w:pPr>
      <w:r w:rsidRPr="00212F7D">
        <w:rPr>
          <w:kern w:val="3"/>
        </w:rPr>
        <w:t>attiecīgās Pašvaldības iestādes vadītājam – pārējās amatpersonas, kuru valsts amatpersonas statuss izriet no normatīvajiem aktiem un  veicamajiem amata pienākumiem.</w:t>
      </w:r>
    </w:p>
    <w:p w14:paraId="2DA3A5F3" w14:textId="77777777" w:rsidR="00212F7D" w:rsidRPr="00212F7D" w:rsidRDefault="00212F7D">
      <w:pPr>
        <w:numPr>
          <w:ilvl w:val="0"/>
          <w:numId w:val="42"/>
        </w:numPr>
        <w:suppressAutoHyphens/>
        <w:autoSpaceDN w:val="0"/>
        <w:spacing w:after="160" w:line="360" w:lineRule="auto"/>
        <w:ind w:left="0" w:firstLine="567"/>
        <w:jc w:val="both"/>
        <w:textAlignment w:val="baseline"/>
        <w:rPr>
          <w:kern w:val="3"/>
        </w:rPr>
      </w:pPr>
      <w:r w:rsidRPr="00212F7D">
        <w:rPr>
          <w:kern w:val="3"/>
        </w:rPr>
        <w:t>Persona</w:t>
      </w:r>
      <w:r w:rsidRPr="00212F7D">
        <w:rPr>
          <w:color w:val="FF0000"/>
          <w:kern w:val="3"/>
        </w:rPr>
        <w:t xml:space="preserve"> </w:t>
      </w:r>
      <w:r w:rsidRPr="00212F7D">
        <w:rPr>
          <w:kern w:val="3"/>
        </w:rPr>
        <w:t>amatu savienošanas iesniegumā norāda:</w:t>
      </w:r>
    </w:p>
    <w:p w14:paraId="7A2218A4" w14:textId="77777777" w:rsidR="00212F7D" w:rsidRPr="00212F7D" w:rsidRDefault="00212F7D">
      <w:pPr>
        <w:numPr>
          <w:ilvl w:val="1"/>
          <w:numId w:val="42"/>
        </w:numPr>
        <w:suppressAutoHyphens/>
        <w:autoSpaceDN w:val="0"/>
        <w:spacing w:after="160" w:line="360" w:lineRule="auto"/>
        <w:ind w:left="0" w:firstLine="567"/>
        <w:jc w:val="both"/>
        <w:textAlignment w:val="baseline"/>
        <w:rPr>
          <w:kern w:val="3"/>
        </w:rPr>
      </w:pPr>
      <w:r w:rsidRPr="00212F7D">
        <w:rPr>
          <w:kern w:val="3"/>
        </w:rPr>
        <w:lastRenderedPageBreak/>
        <w:t>amatu, ar kuru vēlas savienot valsts amatpersonas amatu;</w:t>
      </w:r>
    </w:p>
    <w:p w14:paraId="091842B8" w14:textId="77777777" w:rsidR="00212F7D" w:rsidRPr="00212F7D" w:rsidRDefault="00212F7D">
      <w:pPr>
        <w:numPr>
          <w:ilvl w:val="1"/>
          <w:numId w:val="42"/>
        </w:numPr>
        <w:suppressAutoHyphens/>
        <w:autoSpaceDN w:val="0"/>
        <w:spacing w:after="160" w:line="360" w:lineRule="auto"/>
        <w:ind w:left="0" w:firstLine="567"/>
        <w:jc w:val="both"/>
        <w:textAlignment w:val="baseline"/>
        <w:rPr>
          <w:kern w:val="3"/>
        </w:rPr>
      </w:pPr>
      <w:r w:rsidRPr="00212F7D">
        <w:rPr>
          <w:kern w:val="3"/>
        </w:rPr>
        <w:t>institūciju, kurā tiks ieņemts amats, norādot tās rekvizītus;</w:t>
      </w:r>
    </w:p>
    <w:p w14:paraId="02C43921" w14:textId="77777777" w:rsidR="00212F7D" w:rsidRPr="00212F7D" w:rsidRDefault="00212F7D">
      <w:pPr>
        <w:numPr>
          <w:ilvl w:val="1"/>
          <w:numId w:val="42"/>
        </w:numPr>
        <w:suppressAutoHyphens/>
        <w:autoSpaceDN w:val="0"/>
        <w:spacing w:after="160" w:line="360" w:lineRule="auto"/>
        <w:ind w:left="0" w:firstLine="567"/>
        <w:jc w:val="both"/>
        <w:textAlignment w:val="baseline"/>
        <w:rPr>
          <w:kern w:val="3"/>
        </w:rPr>
      </w:pPr>
      <w:r w:rsidRPr="00212F7D">
        <w:rPr>
          <w:kern w:val="3"/>
        </w:rPr>
        <w:t>amata pienākumus, kurus tā pildīs citā amatā;</w:t>
      </w:r>
    </w:p>
    <w:p w14:paraId="3CD067E0" w14:textId="77777777" w:rsidR="00212F7D" w:rsidRPr="00212F7D" w:rsidRDefault="00212F7D">
      <w:pPr>
        <w:numPr>
          <w:ilvl w:val="1"/>
          <w:numId w:val="42"/>
        </w:numPr>
        <w:suppressAutoHyphens/>
        <w:autoSpaceDN w:val="0"/>
        <w:spacing w:after="160" w:line="360" w:lineRule="auto"/>
        <w:ind w:left="0" w:firstLine="567"/>
        <w:jc w:val="both"/>
        <w:textAlignment w:val="baseline"/>
        <w:rPr>
          <w:kern w:val="3"/>
        </w:rPr>
      </w:pPr>
      <w:r w:rsidRPr="00212F7D">
        <w:rPr>
          <w:kern w:val="3"/>
        </w:rPr>
        <w:t>amata pienākumu izpildei nepieciešamais laiks (darba laika grafiks, darba laika organizācija);</w:t>
      </w:r>
    </w:p>
    <w:p w14:paraId="222DE1C2" w14:textId="77777777" w:rsidR="00212F7D" w:rsidRPr="00212F7D" w:rsidRDefault="00212F7D">
      <w:pPr>
        <w:numPr>
          <w:ilvl w:val="1"/>
          <w:numId w:val="42"/>
        </w:numPr>
        <w:suppressAutoHyphens/>
        <w:autoSpaceDN w:val="0"/>
        <w:spacing w:after="160" w:line="360" w:lineRule="auto"/>
        <w:ind w:left="0" w:firstLine="567"/>
        <w:jc w:val="both"/>
        <w:textAlignment w:val="baseline"/>
        <w:rPr>
          <w:kern w:val="3"/>
        </w:rPr>
      </w:pPr>
      <w:r w:rsidRPr="00212F7D">
        <w:rPr>
          <w:kern w:val="3"/>
        </w:rPr>
        <w:t>apliecinājumu, ka amata pienākumu savienošana nerada interešu konfliktu, nav pretrunā ar valsts amatpersonai saistošām ētikas normām un nekaitēs valsts amatpersonas tiešo pienākumu pildīšanai;</w:t>
      </w:r>
    </w:p>
    <w:p w14:paraId="553A90BD" w14:textId="77777777" w:rsidR="00212F7D" w:rsidRPr="00212F7D" w:rsidRDefault="00212F7D">
      <w:pPr>
        <w:numPr>
          <w:ilvl w:val="1"/>
          <w:numId w:val="42"/>
        </w:numPr>
        <w:suppressAutoHyphens/>
        <w:autoSpaceDN w:val="0"/>
        <w:spacing w:after="160" w:line="360" w:lineRule="auto"/>
        <w:ind w:left="0" w:firstLine="567"/>
        <w:jc w:val="both"/>
        <w:textAlignment w:val="baseline"/>
        <w:rPr>
          <w:kern w:val="3"/>
        </w:rPr>
      </w:pPr>
      <w:r w:rsidRPr="00212F7D">
        <w:rPr>
          <w:kern w:val="3"/>
        </w:rPr>
        <w:t>informāciju, kā paziņojams lēmums par atļaujas izsniegšanu vai atteikšanos izsniegt atļauju amatu savienošanai.</w:t>
      </w:r>
    </w:p>
    <w:p w14:paraId="42CF8484" w14:textId="77777777" w:rsidR="00212F7D" w:rsidRPr="00212F7D" w:rsidRDefault="00212F7D">
      <w:pPr>
        <w:numPr>
          <w:ilvl w:val="0"/>
          <w:numId w:val="42"/>
        </w:numPr>
        <w:suppressAutoHyphens/>
        <w:autoSpaceDN w:val="0"/>
        <w:spacing w:after="160" w:line="360" w:lineRule="auto"/>
        <w:ind w:left="0" w:firstLine="567"/>
        <w:jc w:val="both"/>
        <w:textAlignment w:val="baseline"/>
        <w:rPr>
          <w:kern w:val="3"/>
        </w:rPr>
      </w:pPr>
      <w:r w:rsidRPr="00212F7D">
        <w:rPr>
          <w:kern w:val="3"/>
        </w:rPr>
        <w:t>Pirms amatu savienošanas iesnieguma iesniegšanas valsts amatpersona saņem sava tiešā vadītāja viedokli amatu savienošanai, kas tiek noformēts ar saskaņojuma uzrakstu uz iesnieguma vai atzīmi ar iebildumiem valsts amatpersonas amatu savienošanai.</w:t>
      </w:r>
    </w:p>
    <w:p w14:paraId="2E1B9E56" w14:textId="77777777" w:rsidR="00212F7D" w:rsidRPr="00212F7D" w:rsidRDefault="00212F7D">
      <w:pPr>
        <w:numPr>
          <w:ilvl w:val="0"/>
          <w:numId w:val="42"/>
        </w:numPr>
        <w:suppressAutoHyphens/>
        <w:autoSpaceDN w:val="0"/>
        <w:spacing w:after="160" w:line="360" w:lineRule="auto"/>
        <w:ind w:left="0" w:firstLine="567"/>
        <w:jc w:val="both"/>
        <w:textAlignment w:val="baseline"/>
        <w:rPr>
          <w:kern w:val="3"/>
        </w:rPr>
      </w:pPr>
      <w:r w:rsidRPr="00212F7D">
        <w:rPr>
          <w:kern w:val="3"/>
        </w:rPr>
        <w:t>Ja valsts amatpersona ieņem vairākus valsts amatpersonas amatus, rakstveida atļauja saņemama katram amatam, kura savienošanai ar citu amatu saskaņā ar Likumu ir nepieciešama atļauja, izņemot Likumā noteiktajos gadījumos, kad nav nepieciešama rakstveida atļauja attiecīgo amatu savienošanai.</w:t>
      </w:r>
    </w:p>
    <w:p w14:paraId="74960FAC" w14:textId="77777777" w:rsidR="00212F7D" w:rsidRPr="00212F7D" w:rsidRDefault="00212F7D" w:rsidP="00212F7D">
      <w:pPr>
        <w:suppressAutoHyphens/>
        <w:autoSpaceDN w:val="0"/>
        <w:spacing w:line="360" w:lineRule="auto"/>
        <w:ind w:firstLine="567"/>
        <w:jc w:val="both"/>
        <w:textAlignment w:val="baseline"/>
        <w:rPr>
          <w:b/>
          <w:kern w:val="3"/>
        </w:rPr>
      </w:pPr>
    </w:p>
    <w:p w14:paraId="3BE42FCC" w14:textId="77777777" w:rsidR="00212F7D" w:rsidRPr="00212F7D" w:rsidRDefault="00212F7D" w:rsidP="00212F7D">
      <w:pPr>
        <w:suppressAutoHyphens/>
        <w:autoSpaceDN w:val="0"/>
        <w:ind w:left="360"/>
        <w:jc w:val="center"/>
        <w:textAlignment w:val="baseline"/>
        <w:rPr>
          <w:b/>
          <w:kern w:val="3"/>
        </w:rPr>
      </w:pPr>
      <w:r w:rsidRPr="00212F7D">
        <w:rPr>
          <w:b/>
          <w:kern w:val="3"/>
        </w:rPr>
        <w:t>III. Amatu savienošanas iesnieguma izvērtēšana, atļaujas izsniegšana vai atteikšanās izsniegt atļauju amatu savienošanai un atļaujas pārskatīšanas kārtība</w:t>
      </w:r>
    </w:p>
    <w:p w14:paraId="3C0A77C1" w14:textId="77777777" w:rsidR="00212F7D" w:rsidRPr="00212F7D" w:rsidRDefault="00212F7D" w:rsidP="00212F7D">
      <w:pPr>
        <w:suppressAutoHyphens/>
        <w:autoSpaceDN w:val="0"/>
        <w:ind w:left="360"/>
        <w:jc w:val="center"/>
        <w:textAlignment w:val="baseline"/>
        <w:rPr>
          <w:b/>
          <w:kern w:val="3"/>
        </w:rPr>
      </w:pPr>
    </w:p>
    <w:p w14:paraId="78A10E5D" w14:textId="77777777" w:rsidR="00212F7D" w:rsidRPr="00212F7D" w:rsidRDefault="00212F7D">
      <w:pPr>
        <w:numPr>
          <w:ilvl w:val="0"/>
          <w:numId w:val="42"/>
        </w:numPr>
        <w:suppressAutoHyphens/>
        <w:autoSpaceDN w:val="0"/>
        <w:spacing w:after="160" w:line="360" w:lineRule="auto"/>
        <w:ind w:left="0" w:firstLine="567"/>
        <w:jc w:val="both"/>
        <w:textAlignment w:val="baseline"/>
        <w:rPr>
          <w:kern w:val="3"/>
        </w:rPr>
      </w:pPr>
      <w:r w:rsidRPr="00212F7D">
        <w:rPr>
          <w:kern w:val="3"/>
        </w:rPr>
        <w:t>Lēmumu par atļaujas izsniegšanu vai atteikšanos izsniegt atļauju amatu savienošanai pieņem:</w:t>
      </w:r>
    </w:p>
    <w:p w14:paraId="55B0EB2A" w14:textId="77777777" w:rsidR="00212F7D" w:rsidRPr="00212F7D" w:rsidRDefault="00212F7D">
      <w:pPr>
        <w:numPr>
          <w:ilvl w:val="1"/>
          <w:numId w:val="42"/>
        </w:numPr>
        <w:spacing w:after="160" w:line="360" w:lineRule="auto"/>
        <w:ind w:left="0" w:firstLine="567"/>
        <w:contextualSpacing/>
        <w:jc w:val="both"/>
        <w:rPr>
          <w:rFonts w:eastAsiaTheme="minorHAnsi"/>
          <w:lang w:eastAsia="en-US"/>
        </w:rPr>
      </w:pPr>
      <w:r w:rsidRPr="00212F7D">
        <w:rPr>
          <w:rFonts w:eastAsiaTheme="minorHAnsi"/>
          <w:lang w:eastAsia="en-US"/>
        </w:rPr>
        <w:t>Dome – par Domes priekšsēdētāju, Domes priekšsēdētāja vietnieku, Pašvaldības izpilddirektoru, pilsētas vai pagastu pārvaldes vadītājiem, Pašvaldības iestāžu vadītājiem, Domes izveidoto komisiju locekļiem;</w:t>
      </w:r>
    </w:p>
    <w:p w14:paraId="7F3A7AF4" w14:textId="77777777" w:rsidR="00212F7D" w:rsidRPr="00212F7D" w:rsidRDefault="00212F7D">
      <w:pPr>
        <w:numPr>
          <w:ilvl w:val="1"/>
          <w:numId w:val="42"/>
        </w:numPr>
        <w:spacing w:after="160" w:line="360" w:lineRule="auto"/>
        <w:ind w:left="0" w:firstLine="567"/>
        <w:contextualSpacing/>
        <w:jc w:val="both"/>
        <w:rPr>
          <w:rFonts w:eastAsiaTheme="minorHAnsi"/>
          <w:lang w:eastAsia="en-US"/>
        </w:rPr>
      </w:pPr>
      <w:r w:rsidRPr="00212F7D">
        <w:rPr>
          <w:rFonts w:eastAsiaTheme="minorHAnsi"/>
          <w:lang w:eastAsia="en-US"/>
        </w:rPr>
        <w:t>Pašvaldības izpilddirektors – par Pašvaldības administrācijas darbiniekiem;</w:t>
      </w:r>
    </w:p>
    <w:p w14:paraId="018BD489" w14:textId="77777777" w:rsidR="00212F7D" w:rsidRPr="00212F7D" w:rsidRDefault="00212F7D">
      <w:pPr>
        <w:numPr>
          <w:ilvl w:val="1"/>
          <w:numId w:val="42"/>
        </w:numPr>
        <w:spacing w:after="160" w:line="360" w:lineRule="auto"/>
        <w:ind w:left="0" w:firstLine="567"/>
        <w:contextualSpacing/>
        <w:jc w:val="both"/>
        <w:rPr>
          <w:rFonts w:eastAsiaTheme="minorHAnsi"/>
          <w:lang w:eastAsia="en-US"/>
        </w:rPr>
      </w:pPr>
      <w:r w:rsidRPr="00212F7D">
        <w:rPr>
          <w:rFonts w:eastAsiaTheme="minorHAnsi"/>
          <w:lang w:eastAsia="en-US"/>
        </w:rPr>
        <w:t>Pašvaldības iestādes vadītājs – par attiecīgās iestādes amatpersonām,  kuru  valsts amatpersonu statuss izriet no normatīvajiem aktiem un veicamajiem amata pienākumiem.</w:t>
      </w:r>
    </w:p>
    <w:p w14:paraId="6C6542D7" w14:textId="77777777" w:rsidR="00212F7D" w:rsidRPr="00212F7D" w:rsidRDefault="00212F7D">
      <w:pPr>
        <w:numPr>
          <w:ilvl w:val="0"/>
          <w:numId w:val="42"/>
        </w:numPr>
        <w:spacing w:after="160" w:line="360" w:lineRule="auto"/>
        <w:ind w:left="0" w:firstLine="567"/>
        <w:contextualSpacing/>
        <w:jc w:val="both"/>
        <w:rPr>
          <w:rFonts w:eastAsiaTheme="minorHAnsi"/>
          <w:lang w:eastAsia="en-US"/>
        </w:rPr>
      </w:pPr>
      <w:r w:rsidRPr="00212F7D">
        <w:rPr>
          <w:rFonts w:eastAsiaTheme="minorHAnsi"/>
          <w:lang w:eastAsia="en-US"/>
        </w:rPr>
        <w:t>Lemjot par atļaujas izsniegšanu vai atteikšanos izsniegt atļauju amatu savienošanai, tiek vērtēti šādi apstākļi:</w:t>
      </w:r>
    </w:p>
    <w:p w14:paraId="03C21F5B" w14:textId="77777777" w:rsidR="00212F7D" w:rsidRPr="00212F7D" w:rsidRDefault="00212F7D" w:rsidP="00212F7D">
      <w:pPr>
        <w:spacing w:after="160" w:line="360" w:lineRule="auto"/>
        <w:ind w:firstLine="567"/>
        <w:contextualSpacing/>
        <w:jc w:val="both"/>
        <w:rPr>
          <w:rFonts w:eastAsiaTheme="minorHAnsi"/>
          <w:lang w:eastAsia="en-US"/>
        </w:rPr>
      </w:pPr>
      <w:r w:rsidRPr="00212F7D">
        <w:rPr>
          <w:rFonts w:eastAsiaTheme="minorHAnsi"/>
          <w:lang w:eastAsia="en-US"/>
        </w:rPr>
        <w:t xml:space="preserve">16.1. vai amatu savienošana neradīs interešu konfliktu; </w:t>
      </w:r>
    </w:p>
    <w:p w14:paraId="49399EA1" w14:textId="77777777" w:rsidR="00212F7D" w:rsidRPr="00212F7D" w:rsidRDefault="00212F7D" w:rsidP="00212F7D">
      <w:pPr>
        <w:spacing w:after="160" w:line="360" w:lineRule="auto"/>
        <w:ind w:firstLine="567"/>
        <w:contextualSpacing/>
        <w:jc w:val="both"/>
        <w:rPr>
          <w:rFonts w:eastAsiaTheme="minorHAnsi"/>
          <w:lang w:eastAsia="en-US"/>
        </w:rPr>
      </w:pPr>
      <w:r w:rsidRPr="00212F7D">
        <w:rPr>
          <w:rFonts w:eastAsiaTheme="minorHAnsi"/>
          <w:lang w:eastAsia="en-US"/>
        </w:rPr>
        <w:t xml:space="preserve">16.2.vai amatu savienošana nebūs pretrunā ar valsts amatpersonai saistošām ētikas normām; </w:t>
      </w:r>
    </w:p>
    <w:p w14:paraId="428765A6" w14:textId="77777777" w:rsidR="00212F7D" w:rsidRPr="00212F7D" w:rsidRDefault="00212F7D" w:rsidP="00212F7D">
      <w:pPr>
        <w:spacing w:after="160" w:line="360" w:lineRule="auto"/>
        <w:ind w:firstLine="567"/>
        <w:contextualSpacing/>
        <w:jc w:val="both"/>
        <w:rPr>
          <w:rFonts w:eastAsiaTheme="minorHAnsi"/>
          <w:lang w:eastAsia="en-US"/>
        </w:rPr>
      </w:pPr>
      <w:r w:rsidRPr="00212F7D">
        <w:rPr>
          <w:rFonts w:eastAsiaTheme="minorHAnsi"/>
          <w:lang w:eastAsia="en-US"/>
        </w:rPr>
        <w:t>16.3. vai amatu savienošana nekaitēs valsts amatpersonas tiešo pienākumu pildīšanai.</w:t>
      </w:r>
    </w:p>
    <w:p w14:paraId="5F535F01" w14:textId="77777777" w:rsidR="00212F7D" w:rsidRPr="00212F7D" w:rsidRDefault="00212F7D">
      <w:pPr>
        <w:numPr>
          <w:ilvl w:val="0"/>
          <w:numId w:val="42"/>
        </w:numPr>
        <w:spacing w:after="160" w:line="360" w:lineRule="auto"/>
        <w:ind w:left="0" w:firstLine="567"/>
        <w:contextualSpacing/>
        <w:jc w:val="both"/>
        <w:rPr>
          <w:rFonts w:eastAsiaTheme="minorHAnsi"/>
          <w:lang w:eastAsia="en-US"/>
        </w:rPr>
      </w:pPr>
      <w:r w:rsidRPr="00212F7D">
        <w:rPr>
          <w:rFonts w:eastAsiaTheme="minorHAnsi"/>
          <w:lang w:eastAsia="en-US"/>
        </w:rPr>
        <w:lastRenderedPageBreak/>
        <w:t>Lēmumu par atļaujas izsniegšanu vai atteikšanos izsniegt atļauju amatu savienošanai Noteikumu 15.punktā noteiktā valsts amatpersona vai institūcija  pieņem viena mēneša laikā no valsts amatpersonas amatu savienošanas iesnieguma saņemšanas, noformējot to Administratīvā procesa likumā noteiktajā kārtībā. Lēmumu atļaut savienot valsts amatpersonas amatu ar citu amatu var noformēt arī rezolūcijas veidā. Atļauja amatu savienošanai tiek sniegta uz visu amatu savienošanas termiņu (izņemot gadījumus, kad valsts amatpersona amatu savienošanas iesniegumā ir norādījusi konkrētu - īsāku amatu savienošanas atļaujas termiņu), norādot, ka atļauja var tikt atcelta, ja ir mainījušies tiesiskie vai faktiskie apstākļi, kas bija par pamatu valsts amatpersonai amatu savienošanas atļaujas saņemšanai.</w:t>
      </w:r>
    </w:p>
    <w:p w14:paraId="1C709111" w14:textId="77777777" w:rsidR="00212F7D" w:rsidRPr="00212F7D" w:rsidRDefault="00212F7D">
      <w:pPr>
        <w:numPr>
          <w:ilvl w:val="0"/>
          <w:numId w:val="42"/>
        </w:numPr>
        <w:spacing w:after="160" w:line="360" w:lineRule="auto"/>
        <w:ind w:left="0" w:firstLine="567"/>
        <w:contextualSpacing/>
        <w:jc w:val="both"/>
        <w:rPr>
          <w:rFonts w:eastAsiaTheme="minorHAnsi"/>
          <w:lang w:eastAsia="en-US"/>
        </w:rPr>
      </w:pPr>
      <w:r w:rsidRPr="00212F7D">
        <w:rPr>
          <w:rFonts w:eastAsiaTheme="minorHAnsi"/>
          <w:lang w:eastAsia="en-US"/>
        </w:rPr>
        <w:t>Pieņemto lēmumu paziņo valsts amatpersonai valsts amatpersonas amatu savienošanas iesniegumā norādītajā kārtībā.</w:t>
      </w:r>
    </w:p>
    <w:p w14:paraId="2579FBA4" w14:textId="77777777" w:rsidR="00212F7D" w:rsidRPr="00212F7D" w:rsidRDefault="00212F7D">
      <w:pPr>
        <w:numPr>
          <w:ilvl w:val="0"/>
          <w:numId w:val="42"/>
        </w:numPr>
        <w:spacing w:after="160" w:line="360" w:lineRule="auto"/>
        <w:ind w:left="0" w:firstLine="567"/>
        <w:contextualSpacing/>
        <w:jc w:val="both"/>
        <w:rPr>
          <w:rFonts w:eastAsiaTheme="minorHAnsi"/>
          <w:lang w:eastAsia="en-US"/>
        </w:rPr>
      </w:pPr>
      <w:r w:rsidRPr="00212F7D">
        <w:rPr>
          <w:rFonts w:eastAsiaTheme="minorHAnsi"/>
          <w:lang w:eastAsia="en-US"/>
        </w:rPr>
        <w:t>Ja pēc tam, kad stājies spēkā lēmums par atļaujas izsniegšanu amatu savienošanai, ir mainījušies tiesiskie vai faktiskie apstākļi, kas bija par pamatu lēmuma pieņemšanai, Noteikumu 15.punktā noteiktā valsts amatpersona vai institūcija var atcelt lēmumu par atļaujas izsniegšanu amatu savienošanai. Valsts amatpersonas pienākums ir sadarboties ar Noteikumu 15.punktā noteikto valsts amatpersonu vai institūciju un sniegt nepieciešamo informāciju  par  faktisko  apstākļu  izmaiņām  pēc  savas  iniciatīvas  vai  valsts amatpersonas vai institūcijas pieprasījuma.</w:t>
      </w:r>
    </w:p>
    <w:p w14:paraId="53B77A79" w14:textId="77777777" w:rsidR="00212F7D" w:rsidRPr="00212F7D" w:rsidRDefault="00212F7D">
      <w:pPr>
        <w:numPr>
          <w:ilvl w:val="0"/>
          <w:numId w:val="42"/>
        </w:numPr>
        <w:spacing w:after="160" w:line="360" w:lineRule="auto"/>
        <w:ind w:left="0" w:firstLine="567"/>
        <w:contextualSpacing/>
        <w:jc w:val="both"/>
        <w:rPr>
          <w:rFonts w:eastAsiaTheme="minorHAnsi"/>
          <w:lang w:eastAsia="en-US"/>
        </w:rPr>
      </w:pPr>
      <w:r w:rsidRPr="00212F7D">
        <w:rPr>
          <w:rFonts w:eastAsiaTheme="minorHAnsi"/>
          <w:lang w:eastAsia="en-US"/>
        </w:rPr>
        <w:t>Ja ar lēmumu atsaka atļaujas izsniegšanu amatu savienošanai vai pieņem lēmumu, ar kuru atceļ lēmumu par atļaujas izsniegšanu amatu savienošanai, attiecīgā valsts amatpersona šos lēmumus ir tiesīga Administratīvā procesa likumā noteiktajā kārtībā:</w:t>
      </w:r>
    </w:p>
    <w:p w14:paraId="40E26121" w14:textId="77777777" w:rsidR="00212F7D" w:rsidRPr="00212F7D" w:rsidRDefault="00212F7D">
      <w:pPr>
        <w:numPr>
          <w:ilvl w:val="1"/>
          <w:numId w:val="42"/>
        </w:numPr>
        <w:spacing w:after="160" w:line="360" w:lineRule="auto"/>
        <w:ind w:left="0" w:firstLine="567"/>
        <w:contextualSpacing/>
        <w:jc w:val="both"/>
        <w:rPr>
          <w:rFonts w:eastAsiaTheme="minorHAnsi"/>
          <w:lang w:eastAsia="en-US"/>
        </w:rPr>
      </w:pPr>
      <w:r w:rsidRPr="00212F7D">
        <w:rPr>
          <w:rFonts w:eastAsiaTheme="minorHAnsi"/>
          <w:lang w:eastAsia="en-US"/>
        </w:rPr>
        <w:t>15.1.apakšpunktā noteiktajā gadījumā lēmumu pārsūdzēt Administratīvajā rajona tiesā;</w:t>
      </w:r>
    </w:p>
    <w:p w14:paraId="47B4FB6A" w14:textId="77777777" w:rsidR="00212F7D" w:rsidRPr="00212F7D" w:rsidRDefault="00212F7D">
      <w:pPr>
        <w:numPr>
          <w:ilvl w:val="1"/>
          <w:numId w:val="42"/>
        </w:numPr>
        <w:spacing w:after="160" w:line="360" w:lineRule="auto"/>
        <w:ind w:left="0" w:firstLine="567"/>
        <w:contextualSpacing/>
        <w:jc w:val="both"/>
        <w:rPr>
          <w:rFonts w:eastAsiaTheme="minorHAnsi"/>
          <w:lang w:eastAsia="en-US"/>
        </w:rPr>
      </w:pPr>
      <w:r w:rsidRPr="00212F7D">
        <w:rPr>
          <w:rFonts w:eastAsiaTheme="minorHAnsi"/>
          <w:lang w:eastAsia="en-US"/>
        </w:rPr>
        <w:t xml:space="preserve">15.2.-15.3.apakšpunktos </w:t>
      </w:r>
      <w:r w:rsidRPr="00212F7D">
        <w:rPr>
          <w:rFonts w:eastAsiaTheme="minorHAnsi"/>
          <w:color w:val="FF0000"/>
          <w:lang w:eastAsia="en-US"/>
        </w:rPr>
        <w:t xml:space="preserve"> </w:t>
      </w:r>
      <w:r w:rsidRPr="00212F7D">
        <w:rPr>
          <w:rFonts w:eastAsiaTheme="minorHAnsi"/>
          <w:lang w:eastAsia="en-US"/>
        </w:rPr>
        <w:t xml:space="preserve">noteiktajos gadījumos – apstrīdēt Domē. </w:t>
      </w:r>
    </w:p>
    <w:p w14:paraId="051DF5D7" w14:textId="77777777" w:rsidR="00212F7D" w:rsidRPr="00212F7D" w:rsidRDefault="00212F7D" w:rsidP="00212F7D">
      <w:pPr>
        <w:spacing w:after="160" w:line="360" w:lineRule="auto"/>
        <w:ind w:firstLine="567"/>
        <w:contextualSpacing/>
        <w:jc w:val="both"/>
        <w:rPr>
          <w:rFonts w:eastAsiaTheme="minorHAnsi"/>
          <w:lang w:eastAsia="en-US"/>
        </w:rPr>
      </w:pPr>
      <w:r w:rsidRPr="00212F7D">
        <w:rPr>
          <w:rFonts w:eastAsiaTheme="minorHAnsi"/>
          <w:lang w:eastAsia="en-US"/>
        </w:rPr>
        <w:t xml:space="preserve"> Lēmuma apstrīdēšana vai pārsūdzēšana neaptur tā darbību.</w:t>
      </w:r>
    </w:p>
    <w:p w14:paraId="696CF4E5" w14:textId="77777777" w:rsidR="00212F7D" w:rsidRPr="00212F7D" w:rsidRDefault="00212F7D">
      <w:pPr>
        <w:numPr>
          <w:ilvl w:val="0"/>
          <w:numId w:val="42"/>
        </w:numPr>
        <w:spacing w:after="160" w:line="360" w:lineRule="auto"/>
        <w:ind w:left="0" w:firstLine="567"/>
        <w:contextualSpacing/>
        <w:jc w:val="both"/>
        <w:rPr>
          <w:rFonts w:eastAsiaTheme="minorHAnsi"/>
          <w:lang w:eastAsia="en-US"/>
        </w:rPr>
      </w:pPr>
      <w:r w:rsidRPr="00212F7D">
        <w:rPr>
          <w:rFonts w:eastAsiaTheme="minorHAnsi"/>
          <w:lang w:eastAsia="en-US"/>
        </w:rPr>
        <w:t>Personai, kas pēc stāšanās valsts amatpersonas amatā vienlaikus ieņem amatu, kura savienošana ar valsts amatpersonas amatu ir aizliegta, septiņu dienu laikā ir pienākums:</w:t>
      </w:r>
    </w:p>
    <w:p w14:paraId="13FBF373" w14:textId="77777777" w:rsidR="00212F7D" w:rsidRPr="00212F7D" w:rsidRDefault="00212F7D">
      <w:pPr>
        <w:numPr>
          <w:ilvl w:val="1"/>
          <w:numId w:val="42"/>
        </w:numPr>
        <w:spacing w:after="160" w:line="360" w:lineRule="auto"/>
        <w:ind w:left="0" w:firstLine="567"/>
        <w:contextualSpacing/>
        <w:jc w:val="both"/>
        <w:rPr>
          <w:rFonts w:eastAsiaTheme="minorHAnsi"/>
          <w:lang w:eastAsia="en-US"/>
        </w:rPr>
      </w:pPr>
      <w:r w:rsidRPr="00212F7D">
        <w:rPr>
          <w:rFonts w:eastAsiaTheme="minorHAnsi"/>
          <w:lang w:eastAsia="en-US"/>
        </w:rPr>
        <w:t xml:space="preserve"> </w:t>
      </w:r>
      <w:proofErr w:type="spellStart"/>
      <w:r w:rsidRPr="00212F7D">
        <w:rPr>
          <w:rFonts w:eastAsiaTheme="minorHAnsi"/>
          <w:lang w:eastAsia="en-US"/>
        </w:rPr>
        <w:t>rakstveidā</w:t>
      </w:r>
      <w:proofErr w:type="spellEnd"/>
      <w:r w:rsidRPr="00212F7D">
        <w:rPr>
          <w:rFonts w:eastAsiaTheme="minorHAnsi"/>
          <w:lang w:eastAsia="en-US"/>
        </w:rPr>
        <w:t xml:space="preserve"> iesniegt iesniegumu Noteikumu 15.punktā noteiktajai valsts amatpersonai vai institūcijai par to, ka tā ieņem vienu vai vairākus amatus, kuru savienošana ar valsts amatpersonas amatu ir aizliegta; </w:t>
      </w:r>
    </w:p>
    <w:p w14:paraId="43B738BA" w14:textId="77777777" w:rsidR="00212F7D" w:rsidRPr="00212F7D" w:rsidRDefault="00212F7D">
      <w:pPr>
        <w:numPr>
          <w:ilvl w:val="1"/>
          <w:numId w:val="42"/>
        </w:numPr>
        <w:spacing w:after="160" w:line="360" w:lineRule="auto"/>
        <w:ind w:left="0" w:firstLine="567"/>
        <w:contextualSpacing/>
        <w:jc w:val="both"/>
        <w:rPr>
          <w:rFonts w:eastAsiaTheme="minorHAnsi"/>
          <w:lang w:eastAsia="en-US"/>
        </w:rPr>
      </w:pPr>
      <w:proofErr w:type="spellStart"/>
      <w:r w:rsidRPr="00212F7D">
        <w:rPr>
          <w:rFonts w:eastAsiaTheme="minorHAnsi"/>
          <w:lang w:eastAsia="en-US"/>
        </w:rPr>
        <w:t>rakstveidā</w:t>
      </w:r>
      <w:proofErr w:type="spellEnd"/>
      <w:r w:rsidRPr="00212F7D">
        <w:rPr>
          <w:rFonts w:eastAsiaTheme="minorHAnsi"/>
          <w:lang w:eastAsia="en-US"/>
        </w:rPr>
        <w:t xml:space="preserve"> iesniegt iesniegumu institūcijai, kurā tā ieņem amatu, kura savienošana ar valsts amatpersonas amatu ir aizliegta, ar lūgumu to atbrīvot no attiecīgā amata.</w:t>
      </w:r>
    </w:p>
    <w:p w14:paraId="67080904" w14:textId="77777777" w:rsidR="00212F7D" w:rsidRPr="00212F7D" w:rsidRDefault="00212F7D">
      <w:pPr>
        <w:numPr>
          <w:ilvl w:val="0"/>
          <w:numId w:val="42"/>
        </w:numPr>
        <w:spacing w:after="160" w:line="360" w:lineRule="auto"/>
        <w:ind w:left="0" w:firstLine="567"/>
        <w:contextualSpacing/>
        <w:jc w:val="both"/>
        <w:rPr>
          <w:rFonts w:eastAsiaTheme="minorHAnsi"/>
          <w:lang w:eastAsia="en-US"/>
        </w:rPr>
      </w:pPr>
      <w:r w:rsidRPr="00212F7D">
        <w:rPr>
          <w:rFonts w:eastAsiaTheme="minorHAnsi"/>
          <w:lang w:eastAsia="en-US"/>
        </w:rPr>
        <w:t>Ja persona, kura pēc stāšanās valsts amatpersonas amatā vienlaikus veic saimniecisko darbību, pilda uzņēmuma līgumu vai pilnvarojumu, kuru savienošana ar valsts amatpersonas amatu ir aizliegta, tā triju mēnešu laikā no amatā stāšanās dienas izbeidz saimniecisko darbību, uzņēmuma līgumu vai uzsaka pilnvarojumu.</w:t>
      </w:r>
    </w:p>
    <w:p w14:paraId="3A4EC94D" w14:textId="77777777" w:rsidR="00212F7D" w:rsidRPr="00212F7D" w:rsidRDefault="00212F7D">
      <w:pPr>
        <w:numPr>
          <w:ilvl w:val="0"/>
          <w:numId w:val="42"/>
        </w:numPr>
        <w:spacing w:after="160" w:line="360" w:lineRule="auto"/>
        <w:ind w:left="0" w:firstLine="567"/>
        <w:contextualSpacing/>
        <w:jc w:val="both"/>
        <w:rPr>
          <w:rFonts w:eastAsiaTheme="minorHAnsi"/>
          <w:lang w:eastAsia="en-US"/>
        </w:rPr>
      </w:pPr>
      <w:r w:rsidRPr="00212F7D">
        <w:rPr>
          <w:rFonts w:eastAsiaTheme="minorHAnsi"/>
          <w:lang w:eastAsia="en-US"/>
        </w:rPr>
        <w:lastRenderedPageBreak/>
        <w:t>Ja valsts amatpersonai ir atteikts izsniegt atļauju amatu savienošanai un šī amatpersona jau ieņem savienojamu amatu, kā arī gadījumā, ja atcelts lēmums par atļaujas izsniegšanu amatu savienošanai, valsts amatpersona viena mēneša laikā iesniedz lūgumu atbrīvot to no viena vai vairākiem amatiem, lai ievērotu Likumā  noteiktos amatu savienošanas ierobežojumus.</w:t>
      </w:r>
    </w:p>
    <w:p w14:paraId="7B8D698F" w14:textId="77777777" w:rsidR="00212F7D" w:rsidRPr="00212F7D" w:rsidRDefault="00212F7D">
      <w:pPr>
        <w:numPr>
          <w:ilvl w:val="0"/>
          <w:numId w:val="42"/>
        </w:numPr>
        <w:spacing w:after="160" w:line="360" w:lineRule="auto"/>
        <w:ind w:left="0" w:firstLine="567"/>
        <w:contextualSpacing/>
        <w:jc w:val="both"/>
        <w:rPr>
          <w:rFonts w:eastAsiaTheme="minorHAnsi"/>
          <w:lang w:eastAsia="en-US"/>
        </w:rPr>
      </w:pPr>
      <w:r w:rsidRPr="00212F7D">
        <w:rPr>
          <w:rFonts w:eastAsiaTheme="minorHAnsi"/>
          <w:lang w:eastAsia="en-US"/>
        </w:rPr>
        <w:t>Ja valsts amatpersonai ir atteikts izsniegt atļauju amata savienošanai ar saimnieciskās darbības veikšanu, uzņēmuma līguma vai pilnvarojuma izpildi un uzņēmuma līgums jau ir stājies spēkā, šī amatpersona ir uzsākusi pilnvarojuma izpildi vai sākusi veikt saimniecisko darbību, kā arī gadījumā, ja atcelts lēmums par atļaujas izsniegšanu, attiecīgā amatpersona, ja tā turpina pildīt valsts amatpersonas amatu, saistībā ar kuru atteikta amatu savienošana, triju mēnešu laikā izbeidz saimniecisko darbību, uzņēmuma līgumu vai uzsaka pilnvarojumu.</w:t>
      </w:r>
    </w:p>
    <w:p w14:paraId="7B1783F0" w14:textId="77777777" w:rsidR="00212F7D" w:rsidRPr="00212F7D" w:rsidRDefault="00212F7D" w:rsidP="00212F7D">
      <w:pPr>
        <w:spacing w:after="160" w:line="259" w:lineRule="auto"/>
        <w:jc w:val="center"/>
        <w:rPr>
          <w:rFonts w:eastAsiaTheme="minorHAnsi"/>
          <w:b/>
          <w:bCs/>
          <w:lang w:eastAsia="en-US"/>
        </w:rPr>
      </w:pPr>
      <w:r w:rsidRPr="00212F7D">
        <w:rPr>
          <w:rFonts w:eastAsiaTheme="minorHAnsi"/>
          <w:b/>
          <w:bCs/>
          <w:lang w:eastAsia="en-US"/>
        </w:rPr>
        <w:t>IV. Amatu savienošanas dokumentu pārvaldība</w:t>
      </w:r>
    </w:p>
    <w:p w14:paraId="502D8B18" w14:textId="77777777" w:rsidR="00212F7D" w:rsidRPr="00212F7D" w:rsidRDefault="00212F7D">
      <w:pPr>
        <w:numPr>
          <w:ilvl w:val="0"/>
          <w:numId w:val="42"/>
        </w:numPr>
        <w:spacing w:after="160" w:line="360" w:lineRule="auto"/>
        <w:ind w:left="0" w:firstLine="567"/>
        <w:contextualSpacing/>
        <w:jc w:val="both"/>
        <w:rPr>
          <w:rFonts w:eastAsiaTheme="minorHAnsi"/>
          <w:lang w:eastAsia="en-US"/>
        </w:rPr>
      </w:pPr>
      <w:r w:rsidRPr="00212F7D">
        <w:rPr>
          <w:rFonts w:eastAsiaTheme="minorHAnsi"/>
          <w:lang w:eastAsia="en-US"/>
        </w:rPr>
        <w:t>Iestādes vadītājam vai tās atbildīgajai personai ir jānodrošina visu dokumentu, kas saistīti ar valsts amatpersonas amatu savienošanu (valsts amatpersonas iesniegums, lēmums par atļaujas izsniegšanu vai atteikšanos izsniegt atļauju amatu savienošanai, lēmums,  ar  kuru  tiek  atcelts  lēmums  par  atļaujas  izsniegšanu,  rīkojums,  ar  kuru persona tiek nozīmēta pildīt kādas valsts amatpersonas pienākumus u.c.), reģistrēšana un uzglabāšana lietvedības sistēmā.</w:t>
      </w:r>
    </w:p>
    <w:p w14:paraId="7E3DE9C3" w14:textId="77777777" w:rsidR="00212F7D" w:rsidRPr="00212F7D" w:rsidRDefault="00212F7D">
      <w:pPr>
        <w:numPr>
          <w:ilvl w:val="0"/>
          <w:numId w:val="42"/>
        </w:numPr>
        <w:spacing w:after="160" w:line="360" w:lineRule="auto"/>
        <w:ind w:left="0" w:firstLine="567"/>
        <w:contextualSpacing/>
        <w:jc w:val="both"/>
        <w:rPr>
          <w:rFonts w:eastAsiaTheme="minorHAnsi"/>
          <w:lang w:eastAsia="en-US"/>
        </w:rPr>
      </w:pPr>
      <w:r w:rsidRPr="00212F7D">
        <w:rPr>
          <w:rFonts w:eastAsiaTheme="minorHAnsi"/>
          <w:lang w:eastAsia="en-US"/>
        </w:rPr>
        <w:t>Iestādes vadītājs vai tās atbildīgā persona ir atbildīgs, lai 25.punktā minēto dokumentu apliecinātas kopijas tiktu pievienotas attiecīgās valsts amatpersonas personas lietā.</w:t>
      </w:r>
    </w:p>
    <w:p w14:paraId="283DDA13" w14:textId="77777777" w:rsidR="00212F7D" w:rsidRPr="00212F7D" w:rsidRDefault="00212F7D">
      <w:pPr>
        <w:numPr>
          <w:ilvl w:val="0"/>
          <w:numId w:val="42"/>
        </w:numPr>
        <w:spacing w:after="160" w:line="360" w:lineRule="auto"/>
        <w:ind w:left="0" w:firstLine="567"/>
        <w:contextualSpacing/>
        <w:jc w:val="both"/>
        <w:rPr>
          <w:rFonts w:eastAsiaTheme="minorHAnsi"/>
          <w:lang w:eastAsia="en-US"/>
        </w:rPr>
      </w:pPr>
      <w:r w:rsidRPr="00212F7D">
        <w:rPr>
          <w:rFonts w:eastAsiaTheme="minorHAnsi"/>
          <w:lang w:eastAsia="en-US"/>
        </w:rPr>
        <w:t>Attiecībā uz Domes</w:t>
      </w:r>
      <w:r w:rsidRPr="00212F7D">
        <w:rPr>
          <w:rFonts w:eastAsiaTheme="minorHAnsi"/>
          <w:color w:val="FF0000"/>
          <w:lang w:eastAsia="en-US"/>
        </w:rPr>
        <w:t xml:space="preserve"> </w:t>
      </w:r>
      <w:r w:rsidRPr="00212F7D">
        <w:rPr>
          <w:rFonts w:eastAsiaTheme="minorHAnsi"/>
          <w:lang w:eastAsia="en-US"/>
        </w:rPr>
        <w:t xml:space="preserve">un Pašvaldības izpilddirektora pieņemtajiem lēmumiem par amatu savienošanas atļaujas izsniegšanu vai atteikšanos izsniegt atļauju amatu savienošanai atbildīgs ir Gulbenes novada pašvaldības administrācijas Juridiskās un </w:t>
      </w:r>
      <w:proofErr w:type="spellStart"/>
      <w:r w:rsidRPr="00212F7D">
        <w:rPr>
          <w:rFonts w:eastAsiaTheme="minorHAnsi"/>
          <w:lang w:eastAsia="en-US"/>
        </w:rPr>
        <w:t>personālvadības</w:t>
      </w:r>
      <w:proofErr w:type="spellEnd"/>
      <w:r w:rsidRPr="00212F7D">
        <w:rPr>
          <w:rFonts w:eastAsiaTheme="minorHAnsi"/>
          <w:lang w:eastAsia="en-US"/>
        </w:rPr>
        <w:t xml:space="preserve"> nodaļas atbildīgais darbinieks.</w:t>
      </w:r>
    </w:p>
    <w:p w14:paraId="67E3C4AC" w14:textId="77777777" w:rsidR="00212F7D" w:rsidRPr="00212F7D" w:rsidRDefault="00212F7D">
      <w:pPr>
        <w:numPr>
          <w:ilvl w:val="0"/>
          <w:numId w:val="42"/>
        </w:numPr>
        <w:spacing w:after="160" w:line="360" w:lineRule="auto"/>
        <w:ind w:left="0" w:firstLine="567"/>
        <w:contextualSpacing/>
        <w:jc w:val="both"/>
        <w:rPr>
          <w:rFonts w:eastAsiaTheme="minorHAnsi"/>
          <w:lang w:eastAsia="en-US"/>
        </w:rPr>
      </w:pPr>
      <w:r w:rsidRPr="00212F7D">
        <w:rPr>
          <w:rFonts w:eastAsiaTheme="minorHAnsi"/>
          <w:lang w:eastAsia="en-US"/>
        </w:rPr>
        <w:t xml:space="preserve">Attiecībā uz Pašvaldības iestādes vadītāja pieņemtajiem lēmumiem par amatu savienošanas atļaujas izsniegšanu vai atteikšanos izsniegt atļauju amatu savienošanai atbildīgs ir attiecīgās iestādes vadītājs vai tās atbildīgais darbinieks. </w:t>
      </w:r>
    </w:p>
    <w:p w14:paraId="27FCD60C" w14:textId="77777777" w:rsidR="00212F7D" w:rsidRPr="00212F7D" w:rsidRDefault="00212F7D" w:rsidP="00212F7D">
      <w:pPr>
        <w:spacing w:after="160" w:line="259" w:lineRule="auto"/>
        <w:ind w:left="360"/>
        <w:contextualSpacing/>
        <w:jc w:val="both"/>
        <w:rPr>
          <w:rFonts w:eastAsiaTheme="minorHAnsi"/>
          <w:lang w:eastAsia="en-US"/>
        </w:rPr>
      </w:pPr>
    </w:p>
    <w:p w14:paraId="29AC62DA" w14:textId="77777777" w:rsidR="00212F7D" w:rsidRPr="00212F7D" w:rsidRDefault="00212F7D" w:rsidP="00212F7D">
      <w:pPr>
        <w:spacing w:after="160" w:line="360" w:lineRule="auto"/>
        <w:ind w:left="360"/>
        <w:contextualSpacing/>
        <w:jc w:val="center"/>
        <w:rPr>
          <w:rFonts w:eastAsiaTheme="minorHAnsi"/>
          <w:b/>
          <w:bCs/>
          <w:lang w:eastAsia="en-US"/>
        </w:rPr>
      </w:pPr>
      <w:r w:rsidRPr="00212F7D">
        <w:rPr>
          <w:rFonts w:eastAsiaTheme="minorHAnsi"/>
          <w:b/>
          <w:bCs/>
          <w:lang w:eastAsia="en-US"/>
        </w:rPr>
        <w:t>V. Noslēguma jautājums</w:t>
      </w:r>
    </w:p>
    <w:p w14:paraId="55590C87" w14:textId="77777777" w:rsidR="00212F7D" w:rsidRPr="00212F7D" w:rsidRDefault="00212F7D" w:rsidP="00212F7D">
      <w:pPr>
        <w:spacing w:after="160" w:line="360" w:lineRule="auto"/>
        <w:ind w:firstLine="567"/>
        <w:contextualSpacing/>
        <w:jc w:val="both"/>
        <w:rPr>
          <w:rFonts w:eastAsiaTheme="minorHAnsi"/>
          <w:lang w:eastAsia="en-US"/>
        </w:rPr>
      </w:pPr>
      <w:r w:rsidRPr="00212F7D">
        <w:rPr>
          <w:rFonts w:eastAsiaTheme="minorHAnsi"/>
          <w:lang w:eastAsia="en-US"/>
        </w:rPr>
        <w:t xml:space="preserve">29. Noteikumi stājas spēkā 2023.gada 1.janvārī. </w:t>
      </w:r>
    </w:p>
    <w:p w14:paraId="54426DE2" w14:textId="77777777" w:rsidR="00212F7D" w:rsidRPr="00212F7D" w:rsidRDefault="00212F7D" w:rsidP="00212F7D">
      <w:pPr>
        <w:spacing w:after="160" w:line="259" w:lineRule="auto"/>
        <w:ind w:left="426" w:hanging="426"/>
        <w:jc w:val="both"/>
        <w:rPr>
          <w:rFonts w:eastAsiaTheme="minorHAnsi"/>
          <w:lang w:eastAsia="en-US"/>
        </w:rPr>
      </w:pPr>
    </w:p>
    <w:p w14:paraId="137E64F3" w14:textId="77777777" w:rsidR="00212F7D" w:rsidRPr="00212F7D" w:rsidRDefault="00212F7D" w:rsidP="00212F7D">
      <w:pPr>
        <w:spacing w:after="160" w:line="259" w:lineRule="auto"/>
        <w:ind w:left="426" w:hanging="426"/>
        <w:jc w:val="both"/>
        <w:rPr>
          <w:rFonts w:eastAsiaTheme="minorHAnsi"/>
          <w:lang w:eastAsia="en-US"/>
        </w:rPr>
      </w:pPr>
      <w:r w:rsidRPr="00212F7D">
        <w:rPr>
          <w:rFonts w:eastAsiaTheme="minorHAnsi"/>
          <w:lang w:eastAsia="en-US"/>
        </w:rPr>
        <w:t xml:space="preserve">Gulbenes novada domes priekšsēdētājs </w:t>
      </w:r>
      <w:r w:rsidRPr="00212F7D">
        <w:rPr>
          <w:rFonts w:eastAsiaTheme="minorHAnsi"/>
          <w:lang w:eastAsia="en-US"/>
        </w:rPr>
        <w:tab/>
      </w:r>
      <w:r w:rsidRPr="00212F7D">
        <w:rPr>
          <w:rFonts w:eastAsiaTheme="minorHAnsi"/>
          <w:lang w:eastAsia="en-US"/>
        </w:rPr>
        <w:tab/>
      </w:r>
      <w:r w:rsidRPr="00212F7D">
        <w:rPr>
          <w:rFonts w:eastAsiaTheme="minorHAnsi"/>
          <w:lang w:eastAsia="en-US"/>
        </w:rPr>
        <w:tab/>
      </w:r>
      <w:r w:rsidRPr="00212F7D">
        <w:rPr>
          <w:rFonts w:eastAsiaTheme="minorHAnsi"/>
          <w:lang w:eastAsia="en-US"/>
        </w:rPr>
        <w:tab/>
      </w:r>
      <w:r w:rsidRPr="00212F7D">
        <w:rPr>
          <w:rFonts w:eastAsiaTheme="minorHAnsi"/>
          <w:lang w:eastAsia="en-US"/>
        </w:rPr>
        <w:tab/>
      </w:r>
      <w:r w:rsidRPr="00212F7D">
        <w:rPr>
          <w:rFonts w:eastAsiaTheme="minorHAnsi"/>
          <w:lang w:eastAsia="en-US"/>
        </w:rPr>
        <w:tab/>
      </w:r>
      <w:proofErr w:type="spellStart"/>
      <w:r w:rsidRPr="00212F7D">
        <w:rPr>
          <w:rFonts w:eastAsiaTheme="minorHAnsi"/>
          <w:lang w:eastAsia="en-US"/>
        </w:rPr>
        <w:t>A.Caunītis</w:t>
      </w:r>
      <w:proofErr w:type="spellEnd"/>
    </w:p>
    <w:p w14:paraId="72F37CB1" w14:textId="77777777" w:rsidR="00212F7D" w:rsidRPr="00212F7D" w:rsidRDefault="00212F7D" w:rsidP="00212F7D">
      <w:pPr>
        <w:spacing w:after="160" w:line="259" w:lineRule="auto"/>
        <w:jc w:val="both"/>
        <w:rPr>
          <w:rFonts w:eastAsiaTheme="minorHAnsi"/>
          <w:lang w:eastAsia="en-US"/>
        </w:rPr>
      </w:pPr>
    </w:p>
    <w:p w14:paraId="020377E8" w14:textId="77777777" w:rsidR="00212F7D" w:rsidRPr="00212F7D" w:rsidRDefault="00212F7D" w:rsidP="00212F7D">
      <w:pPr>
        <w:spacing w:after="160" w:line="259" w:lineRule="auto"/>
        <w:rPr>
          <w:rFonts w:asciiTheme="minorHAnsi" w:eastAsiaTheme="minorHAnsi" w:hAnsiTheme="minorHAnsi" w:cstheme="minorBidi"/>
          <w:sz w:val="22"/>
          <w:szCs w:val="22"/>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2F7D" w:rsidRPr="00212F7D" w14:paraId="161D20DA" w14:textId="77777777" w:rsidTr="006843B0">
        <w:tc>
          <w:tcPr>
            <w:tcW w:w="9458" w:type="dxa"/>
          </w:tcPr>
          <w:p w14:paraId="1245AD7C"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noProof/>
                <w:sz w:val="22"/>
                <w:szCs w:val="22"/>
                <w:lang w:eastAsia="en-US"/>
              </w:rPr>
              <w:lastRenderedPageBreak/>
              <w:drawing>
                <wp:inline distT="0" distB="0" distL="0" distR="0" wp14:anchorId="0BB830BC" wp14:editId="343250E6">
                  <wp:extent cx="619125" cy="685800"/>
                  <wp:effectExtent l="0" t="0" r="9525" b="0"/>
                  <wp:docPr id="213" name="Attēls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12F7D" w:rsidRPr="00212F7D" w14:paraId="74F41411" w14:textId="77777777" w:rsidTr="006843B0">
        <w:tc>
          <w:tcPr>
            <w:tcW w:w="9458" w:type="dxa"/>
          </w:tcPr>
          <w:p w14:paraId="76820483"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b/>
                <w:bCs/>
                <w:sz w:val="28"/>
                <w:szCs w:val="28"/>
                <w:lang w:eastAsia="en-US"/>
              </w:rPr>
              <w:t>GULBENES NOVADA PAŠVALDĪBA</w:t>
            </w:r>
          </w:p>
        </w:tc>
      </w:tr>
      <w:tr w:rsidR="00212F7D" w:rsidRPr="00212F7D" w14:paraId="2EB204DA" w14:textId="77777777" w:rsidTr="006843B0">
        <w:tc>
          <w:tcPr>
            <w:tcW w:w="9458" w:type="dxa"/>
          </w:tcPr>
          <w:p w14:paraId="52B2C164"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Reģ.Nr.90009116327</w:t>
            </w:r>
          </w:p>
        </w:tc>
      </w:tr>
      <w:tr w:rsidR="00212F7D" w:rsidRPr="00212F7D" w14:paraId="4D11D6D5" w14:textId="77777777" w:rsidTr="006843B0">
        <w:tc>
          <w:tcPr>
            <w:tcW w:w="9458" w:type="dxa"/>
          </w:tcPr>
          <w:p w14:paraId="7E70EBC5"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Ābeļu iela 2, Gulbene, Gulbenes nov., LV-4401</w:t>
            </w:r>
          </w:p>
        </w:tc>
      </w:tr>
      <w:tr w:rsidR="00212F7D" w:rsidRPr="00212F7D" w14:paraId="779B8CC1" w14:textId="77777777" w:rsidTr="006843B0">
        <w:tc>
          <w:tcPr>
            <w:tcW w:w="9458" w:type="dxa"/>
          </w:tcPr>
          <w:p w14:paraId="406B835E"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Tālrunis 64497710, mob.26595362, e-pasts; dome@gulbene.lv, www.gulbene.lv</w:t>
            </w:r>
          </w:p>
        </w:tc>
      </w:tr>
    </w:tbl>
    <w:p w14:paraId="2573BFA0" w14:textId="77777777" w:rsidR="00212F7D" w:rsidRPr="00212F7D" w:rsidRDefault="00212F7D" w:rsidP="00212F7D">
      <w:pPr>
        <w:jc w:val="center"/>
        <w:rPr>
          <w:rFonts w:eastAsiaTheme="minorHAnsi"/>
          <w:b/>
          <w:bCs/>
          <w:lang w:eastAsia="en-US"/>
        </w:rPr>
      </w:pPr>
      <w:r w:rsidRPr="00212F7D">
        <w:rPr>
          <w:rFonts w:eastAsiaTheme="minorHAnsi"/>
          <w:b/>
          <w:bCs/>
          <w:lang w:eastAsia="en-US"/>
        </w:rPr>
        <w:t>GULBENES NOVADA DOMES LĒMUMS</w:t>
      </w:r>
    </w:p>
    <w:p w14:paraId="648B2C2C" w14:textId="77777777" w:rsidR="00212F7D" w:rsidRPr="00212F7D" w:rsidRDefault="00212F7D" w:rsidP="00212F7D">
      <w:pPr>
        <w:jc w:val="center"/>
        <w:rPr>
          <w:rFonts w:eastAsiaTheme="minorHAnsi"/>
          <w:lang w:eastAsia="en-US"/>
        </w:rPr>
      </w:pPr>
      <w:r w:rsidRPr="00212F7D">
        <w:rPr>
          <w:rFonts w:eastAsiaTheme="minorHAnsi"/>
          <w:lang w:eastAsia="en-US"/>
        </w:rPr>
        <w:t>Gulbenē</w:t>
      </w:r>
    </w:p>
    <w:p w14:paraId="4A2A8606" w14:textId="77777777" w:rsidR="00212F7D" w:rsidRPr="00212F7D" w:rsidRDefault="00212F7D" w:rsidP="00212F7D">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12F7D" w:rsidRPr="00212F7D" w14:paraId="01006A38" w14:textId="77777777" w:rsidTr="006843B0">
        <w:tc>
          <w:tcPr>
            <w:tcW w:w="4729" w:type="dxa"/>
          </w:tcPr>
          <w:p w14:paraId="5C647F8D" w14:textId="77777777" w:rsidR="00212F7D" w:rsidRPr="00212F7D" w:rsidRDefault="00212F7D" w:rsidP="00212F7D">
            <w:pPr>
              <w:rPr>
                <w:rFonts w:eastAsiaTheme="minorHAnsi"/>
                <w:b/>
                <w:bCs/>
                <w:lang w:eastAsia="en-US"/>
              </w:rPr>
            </w:pPr>
            <w:r w:rsidRPr="00212F7D">
              <w:rPr>
                <w:rFonts w:eastAsiaTheme="minorHAnsi"/>
                <w:b/>
                <w:bCs/>
                <w:lang w:eastAsia="en-US"/>
              </w:rPr>
              <w:t>2022.gada 29.decembrī</w:t>
            </w:r>
          </w:p>
        </w:tc>
        <w:tc>
          <w:tcPr>
            <w:tcW w:w="4729" w:type="dxa"/>
          </w:tcPr>
          <w:p w14:paraId="167E293B" w14:textId="77777777" w:rsidR="00212F7D" w:rsidRPr="00212F7D" w:rsidRDefault="00212F7D" w:rsidP="00212F7D">
            <w:pPr>
              <w:rPr>
                <w:rFonts w:eastAsiaTheme="minorHAnsi"/>
                <w:b/>
                <w:bCs/>
                <w:lang w:eastAsia="en-US"/>
              </w:rPr>
            </w:pPr>
            <w:r w:rsidRPr="00212F7D">
              <w:rPr>
                <w:rFonts w:eastAsiaTheme="minorHAnsi"/>
                <w:b/>
                <w:bCs/>
                <w:lang w:eastAsia="en-US"/>
              </w:rPr>
              <w:t xml:space="preserve">                        Nr. GND/2022/1333</w:t>
            </w:r>
          </w:p>
        </w:tc>
      </w:tr>
      <w:tr w:rsidR="00212F7D" w:rsidRPr="00212F7D" w14:paraId="6100AF3E" w14:textId="77777777" w:rsidTr="006843B0">
        <w:tc>
          <w:tcPr>
            <w:tcW w:w="4729" w:type="dxa"/>
          </w:tcPr>
          <w:p w14:paraId="07F79926" w14:textId="77777777" w:rsidR="00212F7D" w:rsidRPr="00212F7D" w:rsidRDefault="00212F7D" w:rsidP="00212F7D">
            <w:pPr>
              <w:rPr>
                <w:rFonts w:eastAsiaTheme="minorHAnsi"/>
                <w:lang w:eastAsia="en-US"/>
              </w:rPr>
            </w:pPr>
          </w:p>
        </w:tc>
        <w:tc>
          <w:tcPr>
            <w:tcW w:w="4729" w:type="dxa"/>
          </w:tcPr>
          <w:p w14:paraId="40BB0020" w14:textId="77777777" w:rsidR="00212F7D" w:rsidRPr="00212F7D" w:rsidRDefault="00212F7D" w:rsidP="00212F7D">
            <w:pPr>
              <w:rPr>
                <w:rFonts w:eastAsiaTheme="minorHAnsi"/>
                <w:b/>
                <w:bCs/>
                <w:lang w:eastAsia="en-US"/>
              </w:rPr>
            </w:pPr>
            <w:r w:rsidRPr="00212F7D">
              <w:rPr>
                <w:rFonts w:eastAsiaTheme="minorHAnsi"/>
                <w:b/>
                <w:bCs/>
                <w:lang w:eastAsia="en-US"/>
              </w:rPr>
              <w:t xml:space="preserve">                        (protokols Nr.27; 120.p)</w:t>
            </w:r>
          </w:p>
        </w:tc>
      </w:tr>
    </w:tbl>
    <w:p w14:paraId="724FB6FC" w14:textId="77777777" w:rsidR="00212F7D" w:rsidRPr="00AE1C4C" w:rsidRDefault="00212F7D" w:rsidP="00212F7D">
      <w:pPr>
        <w:spacing w:after="160" w:line="259" w:lineRule="auto"/>
        <w:rPr>
          <w:rFonts w:eastAsiaTheme="minorHAnsi"/>
          <w:sz w:val="4"/>
          <w:szCs w:val="4"/>
          <w:lang w:eastAsia="en-US"/>
        </w:rPr>
      </w:pPr>
    </w:p>
    <w:p w14:paraId="772BDD1A" w14:textId="77777777" w:rsidR="00212F7D" w:rsidRPr="00212F7D" w:rsidRDefault="00212F7D" w:rsidP="00212F7D">
      <w:pPr>
        <w:spacing w:after="160" w:line="259" w:lineRule="auto"/>
        <w:jc w:val="center"/>
        <w:rPr>
          <w:rFonts w:eastAsiaTheme="minorHAnsi"/>
          <w:b/>
          <w:bCs/>
          <w:lang w:eastAsia="en-US"/>
        </w:rPr>
      </w:pPr>
      <w:r w:rsidRPr="00212F7D">
        <w:rPr>
          <w:rFonts w:eastAsiaTheme="minorHAnsi"/>
          <w:b/>
          <w:bCs/>
          <w:lang w:eastAsia="en-US"/>
        </w:rPr>
        <w:t xml:space="preserve">Par dalību projektā </w:t>
      </w:r>
      <w:bookmarkStart w:id="102" w:name="_Hlk120794437"/>
      <w:r w:rsidRPr="00212F7D">
        <w:rPr>
          <w:rFonts w:eastAsiaTheme="minorHAnsi"/>
          <w:b/>
          <w:bCs/>
          <w:lang w:eastAsia="en-US"/>
        </w:rPr>
        <w:t>„</w:t>
      </w:r>
      <w:bookmarkStart w:id="103" w:name="_Hlk120115066"/>
      <w:proofErr w:type="spellStart"/>
      <w:r w:rsidRPr="00212F7D">
        <w:rPr>
          <w:rFonts w:eastAsiaTheme="minorHAnsi"/>
          <w:b/>
          <w:bCs/>
          <w:lang w:eastAsia="en-US"/>
        </w:rPr>
        <w:t>Energy</w:t>
      </w:r>
      <w:proofErr w:type="spellEnd"/>
      <w:r w:rsidRPr="00212F7D">
        <w:rPr>
          <w:rFonts w:eastAsiaTheme="minorHAnsi"/>
          <w:b/>
          <w:bCs/>
          <w:lang w:eastAsia="en-US"/>
        </w:rPr>
        <w:t xml:space="preserve"> </w:t>
      </w:r>
      <w:proofErr w:type="spellStart"/>
      <w:r w:rsidRPr="00212F7D">
        <w:rPr>
          <w:rFonts w:eastAsiaTheme="minorHAnsi"/>
          <w:b/>
          <w:bCs/>
          <w:lang w:eastAsia="en-US"/>
        </w:rPr>
        <w:t>Equilibrium</w:t>
      </w:r>
      <w:proofErr w:type="spellEnd"/>
      <w:r w:rsidRPr="00212F7D">
        <w:rPr>
          <w:rFonts w:eastAsiaTheme="minorHAnsi"/>
          <w:b/>
          <w:bCs/>
          <w:lang w:eastAsia="en-US"/>
        </w:rPr>
        <w:t>” (“Enerģijas līdzsvars”)</w:t>
      </w:r>
      <w:bookmarkEnd w:id="102"/>
      <w:bookmarkEnd w:id="103"/>
    </w:p>
    <w:p w14:paraId="68CE1C83" w14:textId="77777777" w:rsidR="00212F7D" w:rsidRPr="00212F7D" w:rsidRDefault="00212F7D" w:rsidP="00212F7D">
      <w:pPr>
        <w:spacing w:line="360" w:lineRule="auto"/>
        <w:ind w:firstLine="567"/>
        <w:jc w:val="both"/>
        <w:rPr>
          <w:rFonts w:eastAsiaTheme="minorHAnsi"/>
          <w:lang w:eastAsia="en-US"/>
        </w:rPr>
      </w:pPr>
      <w:r w:rsidRPr="00212F7D">
        <w:rPr>
          <w:rFonts w:eastAsiaTheme="minorHAnsi"/>
          <w:lang w:eastAsia="en-US"/>
        </w:rPr>
        <w:t xml:space="preserve">Pamatojoties uz Gulbenes novada domes 2020.gada 24.septembra sēdē pieņemto lēmumu  (protokols Nr.12; 54.p) par "Gulbenes novada ilgtspējīgas enerģētikas un klimata rīcības plāns 2030.gadam" apstiprināšanu un apņemšanos veicināt tajā izvirzīto mērķu sasniegšanu, pamatojoties uz  2020.gada nogalē Gulbenes novada pašvaldības parakstīto Brīvprātīgo vienošanos ar Latvijas valsti (Būvniecības valsts kontroles biroja (BVKB) personā) par energoefektivitātes uzlabošanu un energoefektivitātes pakalpojumu veicināšanu reģionā un pamatojoties uz iepriekš Eiropas teritoriālās sadarbības </w:t>
      </w:r>
      <w:proofErr w:type="spellStart"/>
      <w:r w:rsidRPr="00212F7D">
        <w:rPr>
          <w:rFonts w:eastAsiaTheme="minorHAnsi"/>
          <w:lang w:eastAsia="en-US"/>
        </w:rPr>
        <w:t>Interreg</w:t>
      </w:r>
      <w:proofErr w:type="spellEnd"/>
      <w:r w:rsidRPr="00212F7D">
        <w:rPr>
          <w:rFonts w:eastAsiaTheme="minorHAnsi"/>
          <w:lang w:eastAsia="en-US"/>
        </w:rPr>
        <w:t xml:space="preserve"> Baltijas jūras reģiona programmas projekta Nr.#R060 “</w:t>
      </w:r>
      <w:proofErr w:type="spellStart"/>
      <w:r w:rsidRPr="00212F7D">
        <w:rPr>
          <w:rFonts w:eastAsiaTheme="minorHAnsi"/>
          <w:lang w:eastAsia="en-US"/>
        </w:rPr>
        <w:t>ActNow</w:t>
      </w:r>
      <w:proofErr w:type="spellEnd"/>
      <w:r w:rsidRPr="00212F7D">
        <w:rPr>
          <w:rFonts w:eastAsiaTheme="minorHAnsi"/>
          <w:lang w:eastAsia="en-US"/>
        </w:rPr>
        <w:t>!” ietvaros uzsāktajām un īstenotajām aktivitātēm enerģētikas jautājumu risināšanā Gulbenes novada teritorijā, Gulbenes novada pašvaldība tika saņēmusi uzaicinājumu piedalīties projekta „</w:t>
      </w:r>
      <w:proofErr w:type="spellStart"/>
      <w:r w:rsidRPr="00212F7D">
        <w:rPr>
          <w:rFonts w:eastAsiaTheme="minorHAnsi"/>
          <w:lang w:eastAsia="en-US"/>
        </w:rPr>
        <w:t>Energy</w:t>
      </w:r>
      <w:proofErr w:type="spellEnd"/>
      <w:r w:rsidRPr="00212F7D">
        <w:rPr>
          <w:rFonts w:eastAsiaTheme="minorHAnsi"/>
          <w:lang w:eastAsia="en-US"/>
        </w:rPr>
        <w:t xml:space="preserve"> </w:t>
      </w:r>
      <w:proofErr w:type="spellStart"/>
      <w:r w:rsidRPr="00212F7D">
        <w:rPr>
          <w:rFonts w:eastAsiaTheme="minorHAnsi"/>
          <w:lang w:eastAsia="en-US"/>
        </w:rPr>
        <w:t>Equilibrium</w:t>
      </w:r>
      <w:proofErr w:type="spellEnd"/>
      <w:r w:rsidRPr="00212F7D">
        <w:rPr>
          <w:rFonts w:eastAsiaTheme="minorHAnsi"/>
          <w:lang w:eastAsia="en-US"/>
        </w:rPr>
        <w:t xml:space="preserve">” (“Enerģijas līdzsvars”) ieviešanā. </w:t>
      </w:r>
    </w:p>
    <w:p w14:paraId="4628C759" w14:textId="77777777" w:rsidR="00212F7D" w:rsidRPr="00212F7D" w:rsidRDefault="00212F7D" w:rsidP="00212F7D">
      <w:pPr>
        <w:spacing w:line="360" w:lineRule="auto"/>
        <w:ind w:firstLine="567"/>
        <w:jc w:val="both"/>
        <w:rPr>
          <w:rFonts w:eastAsiaTheme="minorHAnsi"/>
          <w:lang w:eastAsia="en-US"/>
        </w:rPr>
      </w:pPr>
      <w:r w:rsidRPr="00212F7D">
        <w:rPr>
          <w:rFonts w:eastAsiaTheme="minorHAnsi"/>
          <w:lang w:eastAsia="en-US"/>
        </w:rPr>
        <w:t xml:space="preserve">Saskaņā ar </w:t>
      </w:r>
      <w:bookmarkStart w:id="104" w:name="_Hlk121302431"/>
      <w:r w:rsidRPr="00212F7D">
        <w:rPr>
          <w:rFonts w:eastAsiaTheme="minorHAnsi"/>
          <w:lang w:eastAsia="en-US"/>
        </w:rPr>
        <w:t xml:space="preserve">Eiropas teritoriālās sadarbības programmas </w:t>
      </w:r>
      <w:proofErr w:type="spellStart"/>
      <w:r w:rsidRPr="00212F7D">
        <w:rPr>
          <w:rFonts w:eastAsiaTheme="minorHAnsi"/>
          <w:lang w:eastAsia="en-US"/>
        </w:rPr>
        <w:t>Interreg</w:t>
      </w:r>
      <w:proofErr w:type="spellEnd"/>
      <w:r w:rsidRPr="00212F7D">
        <w:rPr>
          <w:rFonts w:eastAsiaTheme="minorHAnsi"/>
          <w:lang w:eastAsia="en-US"/>
        </w:rPr>
        <w:t xml:space="preserve"> Baltijas jūras reģiona programmas</w:t>
      </w:r>
      <w:bookmarkEnd w:id="104"/>
      <w:r w:rsidRPr="00212F7D">
        <w:rPr>
          <w:rFonts w:eastAsiaTheme="minorHAnsi"/>
          <w:lang w:eastAsia="en-US"/>
        </w:rPr>
        <w:t xml:space="preserve"> 2021. – 2027.gada 1.kārtā apstiprinātā projekta </w:t>
      </w:r>
      <w:bookmarkStart w:id="105" w:name="_Hlk120802117"/>
      <w:r w:rsidRPr="00212F7D">
        <w:rPr>
          <w:rFonts w:eastAsiaTheme="minorHAnsi"/>
          <w:lang w:eastAsia="en-US"/>
        </w:rPr>
        <w:t>„</w:t>
      </w:r>
      <w:proofErr w:type="spellStart"/>
      <w:r w:rsidRPr="00212F7D">
        <w:rPr>
          <w:rFonts w:eastAsiaTheme="minorHAnsi"/>
          <w:lang w:eastAsia="en-US"/>
        </w:rPr>
        <w:t>Energy</w:t>
      </w:r>
      <w:proofErr w:type="spellEnd"/>
      <w:r w:rsidRPr="00212F7D">
        <w:rPr>
          <w:rFonts w:eastAsiaTheme="minorHAnsi"/>
          <w:lang w:eastAsia="en-US"/>
        </w:rPr>
        <w:t xml:space="preserve"> </w:t>
      </w:r>
      <w:proofErr w:type="spellStart"/>
      <w:r w:rsidRPr="00212F7D">
        <w:rPr>
          <w:rFonts w:eastAsiaTheme="minorHAnsi"/>
          <w:lang w:eastAsia="en-US"/>
        </w:rPr>
        <w:t>Equilibrium</w:t>
      </w:r>
      <w:proofErr w:type="spellEnd"/>
      <w:r w:rsidRPr="00212F7D">
        <w:rPr>
          <w:rFonts w:eastAsiaTheme="minorHAnsi"/>
          <w:lang w:eastAsia="en-US"/>
        </w:rPr>
        <w:t xml:space="preserve">” (“Enerģijas līdzsvars”) Nr.#C027 </w:t>
      </w:r>
      <w:bookmarkEnd w:id="105"/>
      <w:r w:rsidRPr="00212F7D">
        <w:rPr>
          <w:rFonts w:eastAsiaTheme="minorHAnsi"/>
          <w:lang w:eastAsia="en-US"/>
        </w:rPr>
        <w:t xml:space="preserve">pieteikumu projektā iesaistījušies partneri no Latvijas, Lietuvas, Zviedrijas, Somijas, Vācijas un Polijas. Projekta vadošais partneris ir Rīgas Tehniskā universitāte. Projekta partneri: Gulbenes novada pašvaldība, SIA “Gulbenes </w:t>
      </w:r>
      <w:proofErr w:type="spellStart"/>
      <w:r w:rsidRPr="00212F7D">
        <w:rPr>
          <w:rFonts w:eastAsiaTheme="minorHAnsi"/>
          <w:lang w:eastAsia="en-US"/>
        </w:rPr>
        <w:t>Energo</w:t>
      </w:r>
      <w:proofErr w:type="spellEnd"/>
      <w:r w:rsidRPr="00212F7D">
        <w:rPr>
          <w:rFonts w:eastAsiaTheme="minorHAnsi"/>
          <w:lang w:eastAsia="en-US"/>
        </w:rPr>
        <w:t xml:space="preserve"> Serviss”, Tukuma novada pašvaldība, Lietuvas enerģētikas institūts, Skandināvijas ilgtspējas biznesa centrs (Zviedrija), </w:t>
      </w:r>
      <w:proofErr w:type="spellStart"/>
      <w:r w:rsidRPr="00212F7D">
        <w:rPr>
          <w:rFonts w:eastAsiaTheme="minorHAnsi"/>
          <w:lang w:eastAsia="en-US"/>
        </w:rPr>
        <w:t>Tomelillas</w:t>
      </w:r>
      <w:proofErr w:type="spellEnd"/>
      <w:r w:rsidRPr="00212F7D">
        <w:rPr>
          <w:rFonts w:eastAsiaTheme="minorHAnsi"/>
          <w:lang w:eastAsia="en-US"/>
        </w:rPr>
        <w:t xml:space="preserve"> pašvaldība (Zviedrija), </w:t>
      </w:r>
      <w:proofErr w:type="spellStart"/>
      <w:r w:rsidRPr="00212F7D">
        <w:rPr>
          <w:rFonts w:eastAsiaTheme="minorHAnsi"/>
          <w:lang w:eastAsia="en-US"/>
        </w:rPr>
        <w:t>Thermopolis</w:t>
      </w:r>
      <w:proofErr w:type="spellEnd"/>
      <w:r w:rsidRPr="00212F7D">
        <w:rPr>
          <w:rFonts w:eastAsiaTheme="minorHAnsi"/>
          <w:lang w:eastAsia="en-US"/>
        </w:rPr>
        <w:t xml:space="preserve"> (Somija), ZEBAU - Būvniecības, arhitektūras un vides enerģētikas centrs (Vācija), Polijas zinātņu akadēmijas hidrodinamiskās tehnikas institūts, </w:t>
      </w:r>
      <w:proofErr w:type="spellStart"/>
      <w:r w:rsidRPr="00212F7D">
        <w:rPr>
          <w:rFonts w:eastAsiaTheme="minorHAnsi"/>
          <w:lang w:eastAsia="en-US"/>
        </w:rPr>
        <w:t>Mikolajki</w:t>
      </w:r>
      <w:proofErr w:type="spellEnd"/>
      <w:r w:rsidRPr="00212F7D">
        <w:rPr>
          <w:rFonts w:eastAsiaTheme="minorHAnsi"/>
          <w:lang w:eastAsia="en-US"/>
        </w:rPr>
        <w:t xml:space="preserve"> </w:t>
      </w:r>
      <w:proofErr w:type="spellStart"/>
      <w:r w:rsidRPr="00212F7D">
        <w:rPr>
          <w:rFonts w:eastAsiaTheme="minorHAnsi"/>
          <w:lang w:eastAsia="en-US"/>
        </w:rPr>
        <w:t>Pomorski</w:t>
      </w:r>
      <w:proofErr w:type="spellEnd"/>
      <w:r w:rsidRPr="00212F7D">
        <w:rPr>
          <w:rFonts w:eastAsiaTheme="minorHAnsi"/>
          <w:lang w:eastAsia="en-US"/>
        </w:rPr>
        <w:t xml:space="preserve"> pašvaldība (Polija), </w:t>
      </w:r>
      <w:proofErr w:type="spellStart"/>
      <w:r w:rsidRPr="00212F7D">
        <w:rPr>
          <w:rFonts w:eastAsiaTheme="minorHAnsi"/>
          <w:lang w:eastAsia="en-US"/>
        </w:rPr>
        <w:t>Vejherovas</w:t>
      </w:r>
      <w:proofErr w:type="spellEnd"/>
      <w:r w:rsidRPr="00212F7D">
        <w:rPr>
          <w:rFonts w:eastAsiaTheme="minorHAnsi"/>
          <w:lang w:eastAsia="en-US"/>
        </w:rPr>
        <w:t xml:space="preserve"> pašvaldība (Polija).</w:t>
      </w:r>
    </w:p>
    <w:p w14:paraId="2574818B" w14:textId="77777777" w:rsidR="00212F7D" w:rsidRPr="00212F7D" w:rsidRDefault="00212F7D" w:rsidP="00AE1C4C">
      <w:pPr>
        <w:widowControl w:val="0"/>
        <w:spacing w:line="360" w:lineRule="auto"/>
        <w:ind w:firstLine="567"/>
        <w:jc w:val="both"/>
        <w:rPr>
          <w:rFonts w:eastAsiaTheme="minorHAnsi"/>
          <w:lang w:eastAsia="en-US"/>
        </w:rPr>
      </w:pPr>
      <w:r w:rsidRPr="00212F7D">
        <w:rPr>
          <w:rFonts w:eastAsiaTheme="minorHAnsi"/>
          <w:lang w:eastAsia="en-US"/>
        </w:rPr>
        <w:t xml:space="preserve">Gulbenes novada pašvaldības un SIA “Gulbenes </w:t>
      </w:r>
      <w:proofErr w:type="spellStart"/>
      <w:r w:rsidRPr="00212F7D">
        <w:rPr>
          <w:rFonts w:eastAsiaTheme="minorHAnsi"/>
          <w:lang w:eastAsia="en-US"/>
        </w:rPr>
        <w:t>Energo</w:t>
      </w:r>
      <w:proofErr w:type="spellEnd"/>
      <w:r w:rsidRPr="00212F7D">
        <w:rPr>
          <w:rFonts w:eastAsiaTheme="minorHAnsi"/>
          <w:lang w:eastAsia="en-US"/>
        </w:rPr>
        <w:t xml:space="preserve"> Serviss” dalības projektā „</w:t>
      </w:r>
      <w:proofErr w:type="spellStart"/>
      <w:r w:rsidRPr="00212F7D">
        <w:rPr>
          <w:rFonts w:eastAsiaTheme="minorHAnsi"/>
          <w:lang w:eastAsia="en-US"/>
        </w:rPr>
        <w:t>Energy</w:t>
      </w:r>
      <w:proofErr w:type="spellEnd"/>
      <w:r w:rsidRPr="00212F7D">
        <w:rPr>
          <w:rFonts w:eastAsiaTheme="minorHAnsi"/>
          <w:lang w:eastAsia="en-US"/>
        </w:rPr>
        <w:t xml:space="preserve"> </w:t>
      </w:r>
      <w:proofErr w:type="spellStart"/>
      <w:r w:rsidRPr="00212F7D">
        <w:rPr>
          <w:rFonts w:eastAsiaTheme="minorHAnsi"/>
          <w:lang w:eastAsia="en-US"/>
        </w:rPr>
        <w:t>Equilibrium</w:t>
      </w:r>
      <w:proofErr w:type="spellEnd"/>
      <w:r w:rsidRPr="00212F7D">
        <w:rPr>
          <w:rFonts w:eastAsiaTheme="minorHAnsi"/>
          <w:lang w:eastAsia="en-US"/>
        </w:rPr>
        <w:t xml:space="preserve">” (“Enerģijas līdzsvars”) Nr.#C027 galvenais mērķis ir apkopot informāciju par energosistēmu rādītājiem reģionā, nodrošināt </w:t>
      </w:r>
      <w:proofErr w:type="spellStart"/>
      <w:r w:rsidRPr="00212F7D">
        <w:rPr>
          <w:rFonts w:eastAsiaTheme="minorHAnsi"/>
          <w:lang w:eastAsia="en-US"/>
        </w:rPr>
        <w:t>energopatēriņu</w:t>
      </w:r>
      <w:proofErr w:type="spellEnd"/>
      <w:r w:rsidRPr="00212F7D">
        <w:rPr>
          <w:rFonts w:eastAsiaTheme="minorHAnsi"/>
          <w:lang w:eastAsia="en-US"/>
        </w:rPr>
        <w:t xml:space="preserve"> raksturojošos datus projekta ekspertiem, nodrošināt iespēju un līdzdarboties pilotprojekta ieviešanā, līdzdarboties projekta ietvaros izstrādāto aprēķina rīku un platformas pilnveidošanā, piedalīties reģionālas nozīmes darba grupas izveidē un tās darbības īstenošanā. Projekta īstenošanas laiks ir 36 mēneši, projekta īstenošana tiek uzsākta 2023.gada janvārī un tā īstenošanu plānots pabeigt 2025.gada decembra </w:t>
      </w:r>
      <w:r w:rsidRPr="00212F7D">
        <w:rPr>
          <w:rFonts w:eastAsiaTheme="minorHAnsi"/>
          <w:lang w:eastAsia="en-US"/>
        </w:rPr>
        <w:lastRenderedPageBreak/>
        <w:t>mēnesī.</w:t>
      </w:r>
    </w:p>
    <w:p w14:paraId="019A6DAB" w14:textId="77777777" w:rsidR="00212F7D" w:rsidRPr="00212F7D" w:rsidRDefault="00212F7D" w:rsidP="00AE1C4C">
      <w:pPr>
        <w:widowControl w:val="0"/>
        <w:spacing w:line="360" w:lineRule="auto"/>
        <w:ind w:firstLine="567"/>
        <w:jc w:val="both"/>
        <w:rPr>
          <w:rFonts w:eastAsiaTheme="minorHAnsi"/>
          <w:lang w:eastAsia="en-US"/>
        </w:rPr>
      </w:pPr>
      <w:r w:rsidRPr="00212F7D">
        <w:rPr>
          <w:rFonts w:eastAsiaTheme="minorHAnsi"/>
          <w:lang w:eastAsia="en-US"/>
        </w:rPr>
        <w:t xml:space="preserve">Gulbenes novada pašvaldības dalību projekta ieviešanā nodrošina un projektā tiek nodarbināti </w:t>
      </w:r>
      <w:bookmarkStart w:id="106" w:name="_Hlk120127294"/>
      <w:r w:rsidRPr="00212F7D">
        <w:rPr>
          <w:rFonts w:eastAsiaTheme="minorHAnsi"/>
          <w:lang w:eastAsia="en-US"/>
        </w:rPr>
        <w:t xml:space="preserve">Gulbenes novada pašvaldības </w:t>
      </w:r>
      <w:bookmarkEnd w:id="106"/>
      <w:r w:rsidRPr="00212F7D">
        <w:rPr>
          <w:rFonts w:eastAsiaTheme="minorHAnsi"/>
          <w:lang w:eastAsia="en-US"/>
        </w:rPr>
        <w:t xml:space="preserve">administrācijas Attīstības un iepirkumu nodaļas darbinieki, kā arī Gulbenes novada domes priekšsēdētāja padomnieks attīstītības, projektu un būvniecības jautājumos Jānis </w:t>
      </w:r>
      <w:proofErr w:type="spellStart"/>
      <w:r w:rsidRPr="00212F7D">
        <w:rPr>
          <w:rFonts w:eastAsiaTheme="minorHAnsi"/>
          <w:lang w:eastAsia="en-US"/>
        </w:rPr>
        <w:t>Barinskis</w:t>
      </w:r>
      <w:proofErr w:type="spellEnd"/>
      <w:r w:rsidRPr="00212F7D">
        <w:rPr>
          <w:rFonts w:eastAsiaTheme="minorHAnsi"/>
          <w:lang w:eastAsia="en-US"/>
        </w:rPr>
        <w:t>, darba samaksu šiem darbiniekiem par projektā nostrādātajām stundām paredzot projekta attiecināmajās izmaksās.</w:t>
      </w:r>
    </w:p>
    <w:p w14:paraId="1C6DE721" w14:textId="77777777" w:rsidR="00212F7D" w:rsidRPr="00212F7D" w:rsidRDefault="00212F7D" w:rsidP="00212F7D">
      <w:pPr>
        <w:spacing w:line="360" w:lineRule="auto"/>
        <w:ind w:firstLine="567"/>
        <w:jc w:val="both"/>
        <w:rPr>
          <w:rFonts w:eastAsiaTheme="minorHAnsi"/>
          <w:lang w:eastAsia="en-US"/>
        </w:rPr>
      </w:pPr>
      <w:r w:rsidRPr="00212F7D">
        <w:rPr>
          <w:rFonts w:eastAsiaTheme="minorHAnsi"/>
          <w:lang w:eastAsia="en-US"/>
        </w:rPr>
        <w:t xml:space="preserve">Projekta visas kopējās izmaksas ir 1 598 550,31 EUR, no tām Gulbenes novada pašvaldības daļa projektā kopā ir EUR 56 100,- (piecdesmit seši tūkstoši simts </w:t>
      </w:r>
      <w:proofErr w:type="spellStart"/>
      <w:r w:rsidRPr="00212F7D">
        <w:rPr>
          <w:rFonts w:eastAsiaTheme="minorHAnsi"/>
          <w:lang w:eastAsia="en-US"/>
        </w:rPr>
        <w:t>euro</w:t>
      </w:r>
      <w:proofErr w:type="spellEnd"/>
      <w:r w:rsidRPr="00212F7D">
        <w:rPr>
          <w:rFonts w:eastAsiaTheme="minorHAnsi"/>
          <w:lang w:eastAsia="en-US"/>
        </w:rPr>
        <w:t xml:space="preserve">), tajā skaitā atalgojuma izmaksu daļa ir EUR 43 200,-. Gulbenes novada pašvaldības projekta daļas izmaksas 80% apmērā  jeb EUR 44 928,- (četrdesmit četri tūkstoši deviņi simti divdesmit astoņi </w:t>
      </w:r>
      <w:proofErr w:type="spellStart"/>
      <w:r w:rsidRPr="00212F7D">
        <w:rPr>
          <w:rFonts w:eastAsiaTheme="minorHAnsi"/>
          <w:lang w:eastAsia="en-US"/>
        </w:rPr>
        <w:t>euro</w:t>
      </w:r>
      <w:proofErr w:type="spellEnd"/>
      <w:r w:rsidRPr="00212F7D">
        <w:rPr>
          <w:rFonts w:eastAsiaTheme="minorHAnsi"/>
          <w:lang w:eastAsia="en-US"/>
        </w:rPr>
        <w:t xml:space="preserve">) ir ERAF finansējums, 10% jeb EUR 5 610,- (pieci tūkstoši seši simti desmit </w:t>
      </w:r>
      <w:proofErr w:type="spellStart"/>
      <w:r w:rsidRPr="00212F7D">
        <w:rPr>
          <w:rFonts w:eastAsiaTheme="minorHAnsi"/>
          <w:lang w:eastAsia="en-US"/>
        </w:rPr>
        <w:t>euro</w:t>
      </w:r>
      <w:proofErr w:type="spellEnd"/>
      <w:r w:rsidRPr="00212F7D">
        <w:rPr>
          <w:rFonts w:eastAsiaTheme="minorHAnsi"/>
          <w:lang w:eastAsia="en-US"/>
        </w:rPr>
        <w:t xml:space="preserve">) ir valsts budžeta līdzfinansējums pašvaldībām un 10% jeb EUR 5 610,- </w:t>
      </w:r>
      <w:bookmarkStart w:id="107" w:name="_Hlk121305371"/>
      <w:r w:rsidRPr="00212F7D">
        <w:rPr>
          <w:rFonts w:eastAsiaTheme="minorHAnsi"/>
          <w:lang w:eastAsia="en-US"/>
        </w:rPr>
        <w:t xml:space="preserve">(pieci tūkstoši seši simti desmit </w:t>
      </w:r>
      <w:proofErr w:type="spellStart"/>
      <w:r w:rsidRPr="00212F7D">
        <w:rPr>
          <w:rFonts w:eastAsiaTheme="minorHAnsi"/>
          <w:lang w:eastAsia="en-US"/>
        </w:rPr>
        <w:t>euro</w:t>
      </w:r>
      <w:proofErr w:type="spellEnd"/>
      <w:r w:rsidRPr="00212F7D">
        <w:rPr>
          <w:rFonts w:eastAsiaTheme="minorHAnsi"/>
          <w:lang w:eastAsia="en-US"/>
        </w:rPr>
        <w:t xml:space="preserve">) </w:t>
      </w:r>
      <w:bookmarkEnd w:id="107"/>
      <w:r w:rsidRPr="00212F7D">
        <w:rPr>
          <w:rFonts w:eastAsiaTheme="minorHAnsi"/>
          <w:lang w:eastAsia="en-US"/>
        </w:rPr>
        <w:t xml:space="preserve">ir pašvaldības līdzfinansējums. SIA “Gulbenes </w:t>
      </w:r>
      <w:proofErr w:type="spellStart"/>
      <w:r w:rsidRPr="00212F7D">
        <w:rPr>
          <w:rFonts w:eastAsiaTheme="minorHAnsi"/>
          <w:lang w:eastAsia="en-US"/>
        </w:rPr>
        <w:t>Energo</w:t>
      </w:r>
      <w:proofErr w:type="spellEnd"/>
      <w:r w:rsidRPr="00212F7D">
        <w:rPr>
          <w:rFonts w:eastAsiaTheme="minorHAnsi"/>
          <w:lang w:eastAsia="en-US"/>
        </w:rPr>
        <w:t xml:space="preserve"> Serviss” projekta daļas kopējās izmaksas ir identiskas Gulbenes novada pašvaldības kopējām projekta izmaksām, no tām 80% jeb EUR 44 928,- (četrdesmit četri tūkstoši deviņi simti divdesmit astoņi </w:t>
      </w:r>
      <w:proofErr w:type="spellStart"/>
      <w:r w:rsidRPr="00212F7D">
        <w:rPr>
          <w:rFonts w:eastAsiaTheme="minorHAnsi"/>
          <w:lang w:eastAsia="en-US"/>
        </w:rPr>
        <w:t>euro</w:t>
      </w:r>
      <w:proofErr w:type="spellEnd"/>
      <w:r w:rsidRPr="00212F7D">
        <w:rPr>
          <w:rFonts w:eastAsiaTheme="minorHAnsi"/>
          <w:lang w:eastAsia="en-US"/>
        </w:rPr>
        <w:t xml:space="preserve">) ir ERAF finansējums, bet  līdzfinansējumu 20% jeb EUR 11 232,- apmērā nodrošina SIA “Gulbenes </w:t>
      </w:r>
      <w:proofErr w:type="spellStart"/>
      <w:r w:rsidRPr="00212F7D">
        <w:rPr>
          <w:rFonts w:eastAsiaTheme="minorHAnsi"/>
          <w:lang w:eastAsia="en-US"/>
        </w:rPr>
        <w:t>Energo</w:t>
      </w:r>
      <w:proofErr w:type="spellEnd"/>
      <w:r w:rsidRPr="00212F7D">
        <w:rPr>
          <w:rFonts w:eastAsiaTheme="minorHAnsi"/>
          <w:lang w:eastAsia="en-US"/>
        </w:rPr>
        <w:t xml:space="preserve"> Serviss”.</w:t>
      </w:r>
    </w:p>
    <w:p w14:paraId="3F48A4B2" w14:textId="77777777" w:rsidR="00212F7D" w:rsidRPr="00212F7D" w:rsidRDefault="00212F7D" w:rsidP="00212F7D">
      <w:pPr>
        <w:spacing w:line="360" w:lineRule="auto"/>
        <w:ind w:firstLine="567"/>
        <w:jc w:val="both"/>
        <w:rPr>
          <w:rFonts w:eastAsiaTheme="minorHAnsi"/>
          <w:lang w:eastAsia="en-US"/>
        </w:rPr>
      </w:pPr>
      <w:r w:rsidRPr="00212F7D">
        <w:rPr>
          <w:rFonts w:eastAsiaTheme="minorHAnsi"/>
          <w:lang w:eastAsia="en-US"/>
        </w:rPr>
        <w:t xml:space="preserve">Pamatojoties uz likuma “Par pašvaldībām” 21.panta pirmās daļas 27.punktu, kas nosaka, ka dome var izskatīt jebkuru jautājumu, kas ir attiecīgās pašvaldības pārziņā, turklāt tikai dome var pieņemt lēmumus citos likumā paredzētajos gadījumos un Finanšu komitejas ieteikumu, atklāti balsojot: </w:t>
      </w:r>
      <w:r w:rsidRPr="00212F7D">
        <w:rPr>
          <w:rFonts w:eastAsiaTheme="minorHAnsi"/>
          <w:noProof/>
          <w:lang w:eastAsia="en-US"/>
        </w:rPr>
        <w:t>ar 13 balsīm "Par" (Ainārs Brezinskis, Aivars Circens, Anatolijs Savickis, Andis Caunītis, Atis Jencītis, Guna Pūcīte, Guna Švika, Gunārs Ciglis, Ivars Kupčs, Lāsma Gabdulļina, Mudīte Motivāne, Normunds Audzišs, Normunds Mazūrs), "Pret" – nav, "Atturas" – nav</w:t>
      </w:r>
      <w:r w:rsidRPr="00212F7D">
        <w:rPr>
          <w:rFonts w:eastAsiaTheme="minorHAnsi"/>
          <w:lang w:eastAsia="en-US"/>
        </w:rPr>
        <w:t>, Gulbenes novada dome NOLEMJ:</w:t>
      </w:r>
    </w:p>
    <w:p w14:paraId="60E31F7C" w14:textId="77777777" w:rsidR="00212F7D" w:rsidRPr="00212F7D" w:rsidRDefault="00212F7D" w:rsidP="00212F7D">
      <w:pPr>
        <w:spacing w:line="360" w:lineRule="auto"/>
        <w:ind w:firstLine="567"/>
        <w:jc w:val="both"/>
        <w:rPr>
          <w:rFonts w:eastAsiaTheme="minorHAnsi"/>
          <w:lang w:eastAsia="en-US"/>
        </w:rPr>
      </w:pPr>
      <w:r w:rsidRPr="00212F7D">
        <w:rPr>
          <w:rFonts w:eastAsiaTheme="minorHAnsi"/>
          <w:lang w:eastAsia="en-US"/>
        </w:rPr>
        <w:t>1. ATBALSTĪT Gulbenes novada pašvaldības dalību projektā Nr.#C027 „</w:t>
      </w:r>
      <w:proofErr w:type="spellStart"/>
      <w:r w:rsidRPr="00212F7D">
        <w:rPr>
          <w:rFonts w:eastAsiaTheme="minorHAnsi"/>
          <w:lang w:eastAsia="en-US"/>
        </w:rPr>
        <w:t>Energy</w:t>
      </w:r>
      <w:proofErr w:type="spellEnd"/>
      <w:r w:rsidRPr="00212F7D">
        <w:rPr>
          <w:rFonts w:eastAsiaTheme="minorHAnsi"/>
          <w:lang w:eastAsia="en-US"/>
        </w:rPr>
        <w:t xml:space="preserve"> </w:t>
      </w:r>
      <w:proofErr w:type="spellStart"/>
      <w:r w:rsidRPr="00212F7D">
        <w:rPr>
          <w:rFonts w:eastAsiaTheme="minorHAnsi"/>
          <w:lang w:eastAsia="en-US"/>
        </w:rPr>
        <w:t>Equilibrium</w:t>
      </w:r>
      <w:proofErr w:type="spellEnd"/>
      <w:r w:rsidRPr="00212F7D">
        <w:rPr>
          <w:rFonts w:eastAsiaTheme="minorHAnsi"/>
          <w:lang w:eastAsia="en-US"/>
        </w:rPr>
        <w:t>” (“Enerģijas līdzsvars”).</w:t>
      </w:r>
    </w:p>
    <w:p w14:paraId="043BBFE7" w14:textId="77777777" w:rsidR="00212F7D" w:rsidRPr="00212F7D" w:rsidRDefault="00212F7D" w:rsidP="00212F7D">
      <w:pPr>
        <w:widowControl w:val="0"/>
        <w:spacing w:line="360" w:lineRule="auto"/>
        <w:ind w:firstLine="567"/>
        <w:jc w:val="both"/>
        <w:rPr>
          <w:rFonts w:eastAsiaTheme="minorHAnsi"/>
          <w:lang w:eastAsia="en-US"/>
        </w:rPr>
      </w:pPr>
      <w:r w:rsidRPr="00212F7D">
        <w:rPr>
          <w:rFonts w:eastAsiaTheme="minorHAnsi"/>
          <w:lang w:eastAsia="en-US"/>
        </w:rPr>
        <w:t xml:space="preserve">2. NODROŠINĀT projekta </w:t>
      </w:r>
      <w:bookmarkStart w:id="108" w:name="_Hlk45816417"/>
      <w:r w:rsidRPr="00212F7D">
        <w:rPr>
          <w:rFonts w:eastAsiaTheme="minorHAnsi"/>
          <w:lang w:eastAsia="en-US"/>
        </w:rPr>
        <w:t xml:space="preserve">realizācijai nepieciešamo </w:t>
      </w:r>
      <w:bookmarkEnd w:id="108"/>
      <w:r w:rsidRPr="00212F7D">
        <w:rPr>
          <w:rFonts w:eastAsiaTheme="minorHAnsi"/>
          <w:lang w:eastAsia="en-US"/>
        </w:rPr>
        <w:t xml:space="preserve">līdzfinansējumu </w:t>
      </w:r>
      <w:bookmarkStart w:id="109" w:name="_Hlk121305189"/>
      <w:r w:rsidRPr="00212F7D">
        <w:rPr>
          <w:rFonts w:eastAsiaTheme="minorHAnsi"/>
          <w:lang w:eastAsia="en-US"/>
        </w:rPr>
        <w:t xml:space="preserve">10% jeb 5 610,- </w:t>
      </w:r>
      <w:bookmarkEnd w:id="109"/>
      <w:r w:rsidRPr="00212F7D">
        <w:rPr>
          <w:rFonts w:eastAsiaTheme="minorHAnsi"/>
          <w:lang w:eastAsia="en-US"/>
        </w:rPr>
        <w:t xml:space="preserve">(pieci tūkstoši seši simti desmit </w:t>
      </w:r>
      <w:proofErr w:type="spellStart"/>
      <w:r w:rsidRPr="00212F7D">
        <w:rPr>
          <w:rFonts w:eastAsiaTheme="minorHAnsi"/>
          <w:lang w:eastAsia="en-US"/>
        </w:rPr>
        <w:t>euro</w:t>
      </w:r>
      <w:proofErr w:type="spellEnd"/>
      <w:r w:rsidRPr="00212F7D">
        <w:rPr>
          <w:rFonts w:eastAsiaTheme="minorHAnsi"/>
          <w:lang w:eastAsia="en-US"/>
        </w:rPr>
        <w:t xml:space="preserve">) apmērā no Gulbenes novada pašvaldības budžeta 2023., 2024. un 2025.gadam. </w:t>
      </w:r>
    </w:p>
    <w:p w14:paraId="033DAAF5" w14:textId="77777777" w:rsidR="00212F7D" w:rsidRPr="00212F7D" w:rsidRDefault="00212F7D" w:rsidP="00212F7D">
      <w:pPr>
        <w:widowControl w:val="0"/>
        <w:spacing w:line="360" w:lineRule="auto"/>
        <w:ind w:firstLine="567"/>
        <w:jc w:val="both"/>
        <w:rPr>
          <w:rFonts w:eastAsiaTheme="minorHAnsi"/>
          <w:lang w:eastAsia="en-US"/>
        </w:rPr>
      </w:pPr>
      <w:r w:rsidRPr="00212F7D">
        <w:rPr>
          <w:rFonts w:eastAsiaTheme="minorHAnsi"/>
          <w:lang w:eastAsia="en-US"/>
        </w:rPr>
        <w:t xml:space="preserve">3. NODROŠINĀT projekta realizācijai nepieciešamo </w:t>
      </w:r>
      <w:proofErr w:type="spellStart"/>
      <w:r w:rsidRPr="00212F7D">
        <w:rPr>
          <w:rFonts w:eastAsiaTheme="minorHAnsi"/>
          <w:lang w:eastAsia="en-US"/>
        </w:rPr>
        <w:t>priekšfinansējumu</w:t>
      </w:r>
      <w:proofErr w:type="spellEnd"/>
      <w:r w:rsidRPr="00212F7D">
        <w:rPr>
          <w:rFonts w:eastAsiaTheme="minorHAnsi"/>
          <w:lang w:eastAsia="en-US"/>
        </w:rPr>
        <w:t xml:space="preserve"> komandējumu  izdevumiem un ekspertu pakalpojumu izdevumiem visā projekta ieviešanas laikā līdz EUR 6 480,- apmērā. </w:t>
      </w:r>
    </w:p>
    <w:p w14:paraId="6FD428A8" w14:textId="77777777" w:rsidR="00212F7D" w:rsidRPr="00212F7D" w:rsidRDefault="00212F7D" w:rsidP="00212F7D">
      <w:pPr>
        <w:widowControl w:val="0"/>
        <w:spacing w:line="360" w:lineRule="auto"/>
        <w:ind w:firstLine="567"/>
        <w:jc w:val="both"/>
        <w:rPr>
          <w:rFonts w:eastAsiaTheme="minorHAnsi"/>
          <w:lang w:eastAsia="en-US"/>
        </w:rPr>
      </w:pPr>
      <w:r w:rsidRPr="00212F7D">
        <w:rPr>
          <w:rFonts w:eastAsiaTheme="minorHAnsi"/>
          <w:lang w:eastAsia="en-US"/>
        </w:rPr>
        <w:t>4. Par projekta „</w:t>
      </w:r>
      <w:proofErr w:type="spellStart"/>
      <w:r w:rsidRPr="00212F7D">
        <w:rPr>
          <w:rFonts w:eastAsiaTheme="minorHAnsi"/>
          <w:lang w:eastAsia="en-US"/>
        </w:rPr>
        <w:t>Energy</w:t>
      </w:r>
      <w:proofErr w:type="spellEnd"/>
      <w:r w:rsidRPr="00212F7D">
        <w:rPr>
          <w:rFonts w:eastAsiaTheme="minorHAnsi"/>
          <w:lang w:eastAsia="en-US"/>
        </w:rPr>
        <w:t xml:space="preserve"> </w:t>
      </w:r>
      <w:proofErr w:type="spellStart"/>
      <w:r w:rsidRPr="00212F7D">
        <w:rPr>
          <w:rFonts w:eastAsiaTheme="minorHAnsi"/>
          <w:lang w:eastAsia="en-US"/>
        </w:rPr>
        <w:t>Equilibrium</w:t>
      </w:r>
      <w:proofErr w:type="spellEnd"/>
      <w:r w:rsidRPr="00212F7D">
        <w:rPr>
          <w:rFonts w:eastAsiaTheme="minorHAnsi"/>
          <w:lang w:eastAsia="en-US"/>
        </w:rPr>
        <w:t>” (“Enerģijas līdzsvars”) ieviešanu atbildīga ir Attīstības un iepirkumu nodaļas vadītāja.</w:t>
      </w:r>
    </w:p>
    <w:p w14:paraId="3928A2F4" w14:textId="77777777" w:rsidR="00212F7D" w:rsidRPr="00212F7D" w:rsidRDefault="00212F7D" w:rsidP="00212F7D">
      <w:pPr>
        <w:widowControl w:val="0"/>
        <w:spacing w:line="360" w:lineRule="auto"/>
        <w:ind w:firstLine="567"/>
        <w:jc w:val="both"/>
        <w:rPr>
          <w:rFonts w:eastAsiaTheme="minorHAnsi"/>
          <w:lang w:eastAsia="en-US"/>
        </w:rPr>
      </w:pPr>
      <w:r w:rsidRPr="00212F7D">
        <w:rPr>
          <w:rFonts w:eastAsiaTheme="minorHAnsi"/>
          <w:lang w:eastAsia="en-US"/>
        </w:rPr>
        <w:t>5. Lēmuma izpildes kontroli veikt Gulbenes novada pašvaldības izpilddirektorei.</w:t>
      </w:r>
    </w:p>
    <w:p w14:paraId="67004706" w14:textId="77777777" w:rsidR="00212F7D" w:rsidRPr="00212F7D" w:rsidRDefault="00212F7D" w:rsidP="00212F7D">
      <w:pPr>
        <w:spacing w:after="160" w:line="259" w:lineRule="auto"/>
        <w:rPr>
          <w:rFonts w:eastAsiaTheme="minorHAnsi"/>
          <w:lang w:eastAsia="en-US"/>
        </w:rPr>
      </w:pPr>
      <w:r w:rsidRPr="00212F7D">
        <w:rPr>
          <w:rFonts w:eastAsiaTheme="minorHAnsi"/>
          <w:lang w:eastAsia="en-US"/>
        </w:rPr>
        <w:t>Gulbenes novada domes priekšsēdētājs</w:t>
      </w:r>
      <w:r w:rsidRPr="00212F7D">
        <w:rPr>
          <w:rFonts w:eastAsiaTheme="minorHAnsi"/>
          <w:lang w:eastAsia="en-US"/>
        </w:rPr>
        <w:tab/>
      </w:r>
      <w:r w:rsidRPr="00212F7D">
        <w:rPr>
          <w:rFonts w:eastAsiaTheme="minorHAnsi"/>
          <w:lang w:eastAsia="en-US"/>
        </w:rPr>
        <w:tab/>
      </w:r>
      <w:r w:rsidRPr="00212F7D">
        <w:rPr>
          <w:rFonts w:eastAsiaTheme="minorHAnsi"/>
          <w:lang w:eastAsia="en-US"/>
        </w:rPr>
        <w:tab/>
      </w:r>
      <w:r w:rsidRPr="00212F7D">
        <w:rPr>
          <w:rFonts w:eastAsiaTheme="minorHAnsi"/>
          <w:lang w:eastAsia="en-US"/>
        </w:rPr>
        <w:tab/>
      </w:r>
      <w:proofErr w:type="spellStart"/>
      <w:r w:rsidRPr="00212F7D">
        <w:rPr>
          <w:rFonts w:eastAsiaTheme="minorHAnsi"/>
          <w:lang w:eastAsia="en-US"/>
        </w:rPr>
        <w:t>A.Caunītis</w:t>
      </w:r>
      <w:proofErr w:type="spellEnd"/>
    </w:p>
    <w:p w14:paraId="10B1AFF6" w14:textId="77777777" w:rsidR="00212F7D" w:rsidRPr="00212F7D" w:rsidRDefault="00212F7D" w:rsidP="00212F7D">
      <w:pPr>
        <w:spacing w:after="160" w:line="259" w:lineRule="auto"/>
        <w:rPr>
          <w:rFonts w:eastAsiaTheme="minorHAnsi"/>
          <w:lang w:eastAsia="en-US"/>
        </w:rPr>
      </w:pPr>
      <w:r w:rsidRPr="00212F7D">
        <w:rPr>
          <w:rFonts w:eastAsiaTheme="minorHAnsi"/>
          <w:lang w:eastAsia="en-US"/>
        </w:rPr>
        <w:t xml:space="preserve">Sagatavoja: Baiba </w:t>
      </w:r>
      <w:proofErr w:type="spellStart"/>
      <w:r w:rsidRPr="00212F7D">
        <w:rPr>
          <w:rFonts w:eastAsiaTheme="minorHAnsi"/>
          <w:lang w:eastAsia="en-US"/>
        </w:rPr>
        <w:t>Kalmane</w:t>
      </w:r>
      <w:proofErr w:type="spellEnd"/>
    </w:p>
    <w:p w14:paraId="29B2128D" w14:textId="77777777" w:rsidR="00212F7D" w:rsidRPr="00212F7D" w:rsidRDefault="00212F7D" w:rsidP="00212F7D">
      <w:pPr>
        <w:rPr>
          <w:b/>
          <w:bCs/>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2F7D" w:rsidRPr="00212F7D" w14:paraId="20932D37" w14:textId="77777777" w:rsidTr="006843B0">
        <w:tc>
          <w:tcPr>
            <w:tcW w:w="9458" w:type="dxa"/>
          </w:tcPr>
          <w:p w14:paraId="2F7E6FC9"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noProof/>
                <w:sz w:val="22"/>
                <w:szCs w:val="22"/>
                <w:lang w:eastAsia="en-US"/>
              </w:rPr>
              <w:drawing>
                <wp:inline distT="0" distB="0" distL="0" distR="0" wp14:anchorId="522A12D0" wp14:editId="33208630">
                  <wp:extent cx="619125" cy="685800"/>
                  <wp:effectExtent l="0" t="0" r="9525" b="0"/>
                  <wp:docPr id="215"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12F7D" w:rsidRPr="00212F7D" w14:paraId="5F215B53" w14:textId="77777777" w:rsidTr="006843B0">
        <w:tc>
          <w:tcPr>
            <w:tcW w:w="9458" w:type="dxa"/>
          </w:tcPr>
          <w:p w14:paraId="493A5D7D"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b/>
                <w:bCs/>
                <w:sz w:val="28"/>
                <w:szCs w:val="28"/>
                <w:lang w:eastAsia="en-US"/>
              </w:rPr>
              <w:t>GULBENES NOVADA PAŠVALDĪBA</w:t>
            </w:r>
          </w:p>
        </w:tc>
      </w:tr>
      <w:tr w:rsidR="00212F7D" w:rsidRPr="00212F7D" w14:paraId="6EA2AB63" w14:textId="77777777" w:rsidTr="006843B0">
        <w:tc>
          <w:tcPr>
            <w:tcW w:w="9458" w:type="dxa"/>
          </w:tcPr>
          <w:p w14:paraId="1DB973F8"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Reģ.Nr.90009116327</w:t>
            </w:r>
          </w:p>
        </w:tc>
      </w:tr>
      <w:tr w:rsidR="00212F7D" w:rsidRPr="00212F7D" w14:paraId="1CFD31A2" w14:textId="77777777" w:rsidTr="006843B0">
        <w:tc>
          <w:tcPr>
            <w:tcW w:w="9458" w:type="dxa"/>
          </w:tcPr>
          <w:p w14:paraId="7195DAF1"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Ābeļu iela 2, Gulbene, Gulbenes nov., LV-4401</w:t>
            </w:r>
          </w:p>
        </w:tc>
      </w:tr>
      <w:tr w:rsidR="00212F7D" w:rsidRPr="00212F7D" w14:paraId="3809403C" w14:textId="77777777" w:rsidTr="006843B0">
        <w:tc>
          <w:tcPr>
            <w:tcW w:w="9458" w:type="dxa"/>
          </w:tcPr>
          <w:p w14:paraId="3865E4DA"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Tālrunis 64497710, mob.26595362, e-pasts; dome@gulbene.lv, www.gulbene.lv</w:t>
            </w:r>
          </w:p>
        </w:tc>
      </w:tr>
    </w:tbl>
    <w:p w14:paraId="55F20ABF" w14:textId="77777777" w:rsidR="00212F7D" w:rsidRPr="00212F7D" w:rsidRDefault="00212F7D" w:rsidP="00212F7D">
      <w:pPr>
        <w:jc w:val="center"/>
        <w:rPr>
          <w:rFonts w:eastAsiaTheme="minorHAnsi"/>
          <w:b/>
          <w:bCs/>
          <w:lang w:eastAsia="en-US"/>
        </w:rPr>
      </w:pPr>
      <w:r w:rsidRPr="00212F7D">
        <w:rPr>
          <w:rFonts w:eastAsiaTheme="minorHAnsi"/>
          <w:b/>
          <w:bCs/>
          <w:lang w:eastAsia="en-US"/>
        </w:rPr>
        <w:t>GULBENES NOVADA DOMES LĒMUMS</w:t>
      </w:r>
    </w:p>
    <w:p w14:paraId="41933022" w14:textId="77777777" w:rsidR="00212F7D" w:rsidRPr="00212F7D" w:rsidRDefault="00212F7D" w:rsidP="00212F7D">
      <w:pPr>
        <w:jc w:val="center"/>
        <w:rPr>
          <w:rFonts w:eastAsiaTheme="minorHAnsi"/>
          <w:lang w:eastAsia="en-US"/>
        </w:rPr>
      </w:pPr>
      <w:r w:rsidRPr="00212F7D">
        <w:rPr>
          <w:rFonts w:eastAsiaTheme="minorHAnsi"/>
          <w:lang w:eastAsia="en-US"/>
        </w:rPr>
        <w:t>Gulbenē</w:t>
      </w:r>
    </w:p>
    <w:p w14:paraId="46AA4DA9" w14:textId="77777777" w:rsidR="00212F7D" w:rsidRPr="00212F7D" w:rsidRDefault="00212F7D" w:rsidP="00212F7D">
      <w:pPr>
        <w:rPr>
          <w:rFonts w:ascii="Arial" w:hAnsi="Arial" w:cs="Arial"/>
          <w:sz w:val="22"/>
          <w:szCs w:val="22"/>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12F7D" w:rsidRPr="00212F7D" w14:paraId="06EC9701" w14:textId="77777777" w:rsidTr="006843B0">
        <w:tc>
          <w:tcPr>
            <w:tcW w:w="4729" w:type="dxa"/>
          </w:tcPr>
          <w:p w14:paraId="0E7226E9" w14:textId="77777777" w:rsidR="00212F7D" w:rsidRPr="00212F7D" w:rsidRDefault="00212F7D" w:rsidP="00212F7D">
            <w:pPr>
              <w:rPr>
                <w:rFonts w:eastAsiaTheme="minorHAnsi"/>
                <w:b/>
                <w:bCs/>
                <w:lang w:eastAsia="en-US"/>
              </w:rPr>
            </w:pPr>
            <w:r w:rsidRPr="00212F7D">
              <w:rPr>
                <w:rFonts w:eastAsiaTheme="minorHAnsi"/>
                <w:b/>
                <w:bCs/>
                <w:lang w:eastAsia="en-US"/>
              </w:rPr>
              <w:t>2022.gada 29.decembrī</w:t>
            </w:r>
          </w:p>
        </w:tc>
        <w:tc>
          <w:tcPr>
            <w:tcW w:w="4729" w:type="dxa"/>
          </w:tcPr>
          <w:p w14:paraId="4C4B7C4E" w14:textId="77777777" w:rsidR="00212F7D" w:rsidRPr="00212F7D" w:rsidRDefault="00212F7D" w:rsidP="00212F7D">
            <w:pPr>
              <w:rPr>
                <w:rFonts w:eastAsiaTheme="minorHAnsi"/>
                <w:b/>
                <w:bCs/>
                <w:lang w:eastAsia="en-US"/>
              </w:rPr>
            </w:pPr>
            <w:r w:rsidRPr="00212F7D">
              <w:rPr>
                <w:rFonts w:eastAsiaTheme="minorHAnsi"/>
                <w:b/>
                <w:bCs/>
                <w:lang w:eastAsia="en-US"/>
              </w:rPr>
              <w:t xml:space="preserve">                          Nr. GND/2022/1334</w:t>
            </w:r>
          </w:p>
        </w:tc>
      </w:tr>
      <w:tr w:rsidR="00212F7D" w:rsidRPr="00212F7D" w14:paraId="557DC4B5" w14:textId="77777777" w:rsidTr="006843B0">
        <w:tc>
          <w:tcPr>
            <w:tcW w:w="4729" w:type="dxa"/>
          </w:tcPr>
          <w:p w14:paraId="3D69AC99" w14:textId="77777777" w:rsidR="00212F7D" w:rsidRPr="00212F7D" w:rsidRDefault="00212F7D" w:rsidP="00212F7D">
            <w:pPr>
              <w:rPr>
                <w:rFonts w:eastAsiaTheme="minorHAnsi"/>
                <w:lang w:eastAsia="en-US"/>
              </w:rPr>
            </w:pPr>
          </w:p>
        </w:tc>
        <w:tc>
          <w:tcPr>
            <w:tcW w:w="4729" w:type="dxa"/>
          </w:tcPr>
          <w:p w14:paraId="1A0F3C01" w14:textId="77777777" w:rsidR="00212F7D" w:rsidRPr="00212F7D" w:rsidRDefault="00212F7D" w:rsidP="00212F7D">
            <w:pPr>
              <w:rPr>
                <w:rFonts w:eastAsiaTheme="minorHAnsi"/>
                <w:b/>
                <w:bCs/>
                <w:lang w:eastAsia="en-US"/>
              </w:rPr>
            </w:pPr>
            <w:r w:rsidRPr="00212F7D">
              <w:rPr>
                <w:rFonts w:eastAsiaTheme="minorHAnsi"/>
                <w:b/>
                <w:bCs/>
                <w:lang w:eastAsia="en-US"/>
              </w:rPr>
              <w:t xml:space="preserve">                         (protokols Nr.27; 121.p)</w:t>
            </w:r>
          </w:p>
        </w:tc>
      </w:tr>
    </w:tbl>
    <w:p w14:paraId="54F0457E" w14:textId="77777777" w:rsidR="00212F7D" w:rsidRPr="00212F7D" w:rsidRDefault="00212F7D" w:rsidP="00212F7D">
      <w:pPr>
        <w:spacing w:after="160" w:line="259" w:lineRule="auto"/>
        <w:jc w:val="center"/>
        <w:rPr>
          <w:rFonts w:eastAsiaTheme="minorHAnsi"/>
          <w:lang w:eastAsia="en-US"/>
        </w:rPr>
      </w:pPr>
    </w:p>
    <w:p w14:paraId="20A6E8A3" w14:textId="77777777" w:rsidR="00212F7D" w:rsidRPr="00212F7D" w:rsidRDefault="00212F7D" w:rsidP="00212F7D">
      <w:pPr>
        <w:spacing w:after="160" w:line="259" w:lineRule="auto"/>
        <w:jc w:val="center"/>
        <w:rPr>
          <w:rFonts w:eastAsiaTheme="minorHAnsi"/>
          <w:b/>
          <w:bCs/>
          <w:lang w:eastAsia="en-US"/>
        </w:rPr>
      </w:pPr>
      <w:r w:rsidRPr="00212F7D">
        <w:rPr>
          <w:rFonts w:eastAsiaTheme="minorHAnsi"/>
          <w:b/>
          <w:bCs/>
          <w:lang w:eastAsia="en-US"/>
        </w:rPr>
        <w:t xml:space="preserve">Par galvojuma sniegšanu SIA “Gulbenes </w:t>
      </w:r>
      <w:proofErr w:type="spellStart"/>
      <w:r w:rsidRPr="00212F7D">
        <w:rPr>
          <w:rFonts w:eastAsiaTheme="minorHAnsi"/>
          <w:b/>
          <w:bCs/>
          <w:lang w:eastAsia="en-US"/>
        </w:rPr>
        <w:t>Energo</w:t>
      </w:r>
      <w:proofErr w:type="spellEnd"/>
      <w:r w:rsidRPr="00212F7D">
        <w:rPr>
          <w:rFonts w:eastAsiaTheme="minorHAnsi"/>
          <w:b/>
          <w:bCs/>
          <w:lang w:eastAsia="en-US"/>
        </w:rPr>
        <w:t xml:space="preserve"> Serviss” aizņēmumam, projekta “Infrastruktūras uzlabošana uzņēmējdarbības attīstībai </w:t>
      </w:r>
      <w:proofErr w:type="spellStart"/>
      <w:r w:rsidRPr="00212F7D">
        <w:rPr>
          <w:rFonts w:eastAsiaTheme="minorHAnsi"/>
          <w:b/>
          <w:bCs/>
          <w:lang w:eastAsia="en-US"/>
        </w:rPr>
        <w:t>Šķieneros</w:t>
      </w:r>
      <w:proofErr w:type="spellEnd"/>
      <w:r w:rsidRPr="00212F7D">
        <w:rPr>
          <w:rFonts w:eastAsiaTheme="minorHAnsi"/>
          <w:b/>
          <w:bCs/>
          <w:lang w:eastAsia="en-US"/>
        </w:rPr>
        <w:t>” īstenošanai</w:t>
      </w:r>
    </w:p>
    <w:p w14:paraId="3E378457" w14:textId="77777777" w:rsidR="00212F7D" w:rsidRPr="00212F7D" w:rsidRDefault="00212F7D" w:rsidP="00212F7D">
      <w:pPr>
        <w:widowControl w:val="0"/>
        <w:spacing w:line="360" w:lineRule="auto"/>
        <w:ind w:firstLine="567"/>
        <w:jc w:val="both"/>
        <w:rPr>
          <w:rFonts w:eastAsiaTheme="minorHAnsi"/>
          <w:lang w:eastAsia="en-US"/>
        </w:rPr>
      </w:pPr>
      <w:r w:rsidRPr="00212F7D">
        <w:rPr>
          <w:rFonts w:eastAsiaTheme="minorHAnsi"/>
          <w:lang w:eastAsia="en-US"/>
        </w:rPr>
        <w:t xml:space="preserve">SIA “Gulbenes </w:t>
      </w:r>
      <w:proofErr w:type="spellStart"/>
      <w:r w:rsidRPr="00212F7D">
        <w:rPr>
          <w:rFonts w:eastAsiaTheme="minorHAnsi"/>
          <w:lang w:eastAsia="en-US"/>
        </w:rPr>
        <w:t>Energo</w:t>
      </w:r>
      <w:proofErr w:type="spellEnd"/>
      <w:r w:rsidRPr="00212F7D">
        <w:rPr>
          <w:rFonts w:eastAsiaTheme="minorHAnsi"/>
          <w:lang w:eastAsia="en-US"/>
        </w:rPr>
        <w:t xml:space="preserve"> Serviss”, vienotais reģistrācijas Nr.54603000121, 2022.gada 23.augustā Gulbenes novada pašvaldībai iesniedza iesniegumu Nr. GES/2022/1.4/627 par Gulbenes novada pašvaldības galvojuma sniegšanu SIA “Gulbenes </w:t>
      </w:r>
      <w:proofErr w:type="spellStart"/>
      <w:r w:rsidRPr="00212F7D">
        <w:rPr>
          <w:rFonts w:eastAsiaTheme="minorHAnsi"/>
          <w:lang w:eastAsia="en-US"/>
        </w:rPr>
        <w:t>Energo</w:t>
      </w:r>
      <w:proofErr w:type="spellEnd"/>
      <w:r w:rsidRPr="00212F7D">
        <w:rPr>
          <w:rFonts w:eastAsiaTheme="minorHAnsi"/>
          <w:lang w:eastAsia="en-US"/>
        </w:rPr>
        <w:t xml:space="preserve"> Serviss” aizņēmumam, Centrālās finanšu un līgumu aģentūras līdzfinansēta projekta “Infrastruktūras uzlabošana uzņēmējdarbības attīstībai </w:t>
      </w:r>
      <w:proofErr w:type="spellStart"/>
      <w:r w:rsidRPr="00212F7D">
        <w:rPr>
          <w:rFonts w:eastAsiaTheme="minorHAnsi"/>
          <w:lang w:eastAsia="en-US"/>
        </w:rPr>
        <w:t>Šķieneros</w:t>
      </w:r>
      <w:proofErr w:type="spellEnd"/>
      <w:r w:rsidRPr="00212F7D">
        <w:rPr>
          <w:rFonts w:eastAsiaTheme="minorHAnsi"/>
          <w:lang w:eastAsia="en-US"/>
        </w:rPr>
        <w:t xml:space="preserve">” īstenošanai. </w:t>
      </w:r>
    </w:p>
    <w:p w14:paraId="72DCD040" w14:textId="77777777" w:rsidR="00212F7D" w:rsidRPr="00212F7D" w:rsidRDefault="00212F7D" w:rsidP="00212F7D">
      <w:pPr>
        <w:spacing w:line="360" w:lineRule="auto"/>
        <w:ind w:firstLine="567"/>
        <w:jc w:val="both"/>
        <w:rPr>
          <w:rFonts w:eastAsiaTheme="minorHAnsi"/>
          <w:lang w:eastAsia="en-US"/>
        </w:rPr>
      </w:pPr>
      <w:r w:rsidRPr="00212F7D">
        <w:rPr>
          <w:rFonts w:cs="Arial"/>
        </w:rPr>
        <w:t>Gulbenes novada dome 2022.gada 27.oktobra sēdē pieņēma lēmumu Nr. GND/2022/1047 “</w:t>
      </w:r>
      <w:r w:rsidRPr="00212F7D">
        <w:rPr>
          <w:rFonts w:eastAsiaTheme="minorHAnsi"/>
          <w:lang w:eastAsia="en-US"/>
        </w:rPr>
        <w:t xml:space="preserve">Par galvojuma sniegšanu SIA “Gulbenes </w:t>
      </w:r>
      <w:proofErr w:type="spellStart"/>
      <w:r w:rsidRPr="00212F7D">
        <w:rPr>
          <w:rFonts w:eastAsiaTheme="minorHAnsi"/>
          <w:lang w:eastAsia="en-US"/>
        </w:rPr>
        <w:t>Energo</w:t>
      </w:r>
      <w:proofErr w:type="spellEnd"/>
      <w:r w:rsidRPr="00212F7D">
        <w:rPr>
          <w:rFonts w:eastAsiaTheme="minorHAnsi"/>
          <w:lang w:eastAsia="en-US"/>
        </w:rPr>
        <w:t xml:space="preserve"> Serviss” aizņēmumam, projekta “Infrastruktūras uzlabošana uzņēmējdarbības attīstībai </w:t>
      </w:r>
      <w:proofErr w:type="spellStart"/>
      <w:r w:rsidRPr="00212F7D">
        <w:rPr>
          <w:rFonts w:eastAsiaTheme="minorHAnsi"/>
          <w:lang w:eastAsia="en-US"/>
        </w:rPr>
        <w:t>Šķieneros</w:t>
      </w:r>
      <w:proofErr w:type="spellEnd"/>
      <w:r w:rsidRPr="00212F7D">
        <w:rPr>
          <w:rFonts w:eastAsiaTheme="minorHAnsi"/>
          <w:lang w:eastAsia="en-US"/>
        </w:rPr>
        <w:t>”</w:t>
      </w:r>
      <w:r w:rsidRPr="00212F7D">
        <w:rPr>
          <w:rFonts w:cs="Arial"/>
        </w:rPr>
        <w:t>” (</w:t>
      </w:r>
      <w:r w:rsidRPr="00212F7D">
        <w:t>protokols Nr.20; 91.p.</w:t>
      </w:r>
      <w:r w:rsidRPr="00212F7D">
        <w:rPr>
          <w:rFonts w:cs="Arial"/>
        </w:rPr>
        <w:t xml:space="preserve">), kurā nolēma sniegt galvojumu Gulbenes novada pašvaldības kapitālsabiedrībai </w:t>
      </w:r>
      <w:r w:rsidRPr="00212F7D">
        <w:rPr>
          <w:rFonts w:eastAsiaTheme="minorHAnsi"/>
          <w:lang w:eastAsia="en-US"/>
        </w:rPr>
        <w:t xml:space="preserve">SIA “Gulbenes </w:t>
      </w:r>
      <w:proofErr w:type="spellStart"/>
      <w:r w:rsidRPr="00212F7D">
        <w:rPr>
          <w:rFonts w:eastAsiaTheme="minorHAnsi"/>
          <w:lang w:eastAsia="en-US"/>
        </w:rPr>
        <w:t>Energo</w:t>
      </w:r>
      <w:proofErr w:type="spellEnd"/>
      <w:r w:rsidRPr="00212F7D">
        <w:rPr>
          <w:rFonts w:eastAsiaTheme="minorHAnsi"/>
          <w:lang w:eastAsia="en-US"/>
        </w:rPr>
        <w:t xml:space="preserve"> Serviss”</w:t>
      </w:r>
      <w:r w:rsidRPr="00212F7D">
        <w:rPr>
          <w:rFonts w:cs="Arial"/>
        </w:rPr>
        <w:t xml:space="preserve">. Gulbenes novada pašvaldības administrācijas Finanšu nodaļa iesaka pārskatīt pieņemto lēmumu, jo </w:t>
      </w:r>
      <w:r w:rsidRPr="00212F7D">
        <w:rPr>
          <w:rFonts w:eastAsiaTheme="minorHAnsi"/>
          <w:lang w:eastAsia="en-US"/>
        </w:rPr>
        <w:t xml:space="preserve">SIA “Gulbenes </w:t>
      </w:r>
      <w:proofErr w:type="spellStart"/>
      <w:r w:rsidRPr="00212F7D">
        <w:rPr>
          <w:rFonts w:eastAsiaTheme="minorHAnsi"/>
          <w:lang w:eastAsia="en-US"/>
        </w:rPr>
        <w:t>Energo</w:t>
      </w:r>
      <w:proofErr w:type="spellEnd"/>
      <w:r w:rsidRPr="00212F7D">
        <w:rPr>
          <w:rFonts w:eastAsiaTheme="minorHAnsi"/>
          <w:lang w:eastAsia="en-US"/>
        </w:rPr>
        <w:t xml:space="preserve"> Serviss” </w:t>
      </w:r>
      <w:r w:rsidRPr="00212F7D">
        <w:rPr>
          <w:rFonts w:cs="Arial"/>
        </w:rPr>
        <w:t>aizņēmumu ņems AS Swedbank.</w:t>
      </w:r>
    </w:p>
    <w:p w14:paraId="1C2E0E81" w14:textId="77777777" w:rsidR="00212F7D" w:rsidRPr="00212F7D" w:rsidRDefault="00212F7D" w:rsidP="00212F7D">
      <w:pPr>
        <w:widowControl w:val="0"/>
        <w:spacing w:line="360" w:lineRule="auto"/>
        <w:ind w:firstLine="567"/>
        <w:jc w:val="both"/>
        <w:rPr>
          <w:rFonts w:eastAsiaTheme="minorHAnsi"/>
          <w:lang w:eastAsia="en-US"/>
        </w:rPr>
      </w:pPr>
      <w:r w:rsidRPr="00212F7D">
        <w:rPr>
          <w:rFonts w:eastAsiaTheme="minorHAnsi"/>
          <w:lang w:eastAsia="en-US"/>
        </w:rPr>
        <w:t xml:space="preserve">SIA “Gulbenes </w:t>
      </w:r>
      <w:proofErr w:type="spellStart"/>
      <w:r w:rsidRPr="00212F7D">
        <w:rPr>
          <w:rFonts w:eastAsiaTheme="minorHAnsi"/>
          <w:lang w:eastAsia="en-US"/>
        </w:rPr>
        <w:t>Energo</w:t>
      </w:r>
      <w:proofErr w:type="spellEnd"/>
      <w:r w:rsidRPr="00212F7D">
        <w:rPr>
          <w:rFonts w:eastAsiaTheme="minorHAnsi"/>
          <w:lang w:eastAsia="en-US"/>
        </w:rPr>
        <w:t xml:space="preserve"> Serviss”, vienotais reģistrācijas Nr.54603000121 kapitāla daļu turētājs 100 % apmērā ir Gulbenes novada pašvaldība.</w:t>
      </w:r>
    </w:p>
    <w:p w14:paraId="2DEF2A07" w14:textId="77777777" w:rsidR="00212F7D" w:rsidRPr="00212F7D" w:rsidRDefault="00212F7D" w:rsidP="00212F7D">
      <w:pPr>
        <w:widowControl w:val="0"/>
        <w:spacing w:line="360" w:lineRule="auto"/>
        <w:ind w:firstLine="567"/>
        <w:jc w:val="both"/>
        <w:rPr>
          <w:rFonts w:eastAsiaTheme="minorHAnsi"/>
          <w:lang w:eastAsia="en-US"/>
        </w:rPr>
      </w:pPr>
      <w:r w:rsidRPr="00212F7D">
        <w:rPr>
          <w:rFonts w:eastAsiaTheme="minorHAnsi"/>
          <w:lang w:eastAsia="en-US"/>
        </w:rPr>
        <w:t xml:space="preserve">SIA “Gulbenes </w:t>
      </w:r>
      <w:proofErr w:type="spellStart"/>
      <w:r w:rsidRPr="00212F7D">
        <w:rPr>
          <w:rFonts w:eastAsiaTheme="minorHAnsi"/>
          <w:lang w:eastAsia="en-US"/>
        </w:rPr>
        <w:t>Energo</w:t>
      </w:r>
      <w:proofErr w:type="spellEnd"/>
      <w:r w:rsidRPr="00212F7D">
        <w:rPr>
          <w:rFonts w:eastAsiaTheme="minorHAnsi"/>
          <w:lang w:eastAsia="en-US"/>
        </w:rPr>
        <w:t xml:space="preserve"> Serviss” kā sabiedrisko pakalpojumu sniedzējs plāno iesaistīties Gulbenes novada pašvaldības īstenotajā infrastruktūras uzlabošanas projektā, piedaloties ūdensapgādes un sadzīves kanalizācijas tīklu izbūvē, kā arī siltumapgādes tīklu izbūvē.</w:t>
      </w:r>
    </w:p>
    <w:p w14:paraId="4B2C2D1A" w14:textId="77777777" w:rsidR="00212F7D" w:rsidRPr="00212F7D" w:rsidRDefault="00212F7D" w:rsidP="00212F7D">
      <w:pPr>
        <w:widowControl w:val="0"/>
        <w:spacing w:line="360" w:lineRule="auto"/>
        <w:ind w:firstLine="567"/>
        <w:jc w:val="both"/>
        <w:rPr>
          <w:rFonts w:eastAsiaTheme="minorHAnsi"/>
          <w:lang w:eastAsia="en-US"/>
        </w:rPr>
      </w:pPr>
      <w:r w:rsidRPr="00212F7D">
        <w:rPr>
          <w:rFonts w:eastAsiaTheme="minorHAnsi"/>
          <w:lang w:eastAsia="en-US"/>
        </w:rPr>
        <w:t xml:space="preserve">Centrālās finanšu un līgumu aģentūras līdzfinansētajam projektam “Infrastruktūras uzlabošana uzņēmējdarbības attīstībai </w:t>
      </w:r>
      <w:proofErr w:type="spellStart"/>
      <w:r w:rsidRPr="00212F7D">
        <w:rPr>
          <w:rFonts w:eastAsiaTheme="minorHAnsi"/>
          <w:lang w:eastAsia="en-US"/>
        </w:rPr>
        <w:t>Šķieneros</w:t>
      </w:r>
      <w:proofErr w:type="spellEnd"/>
      <w:r w:rsidRPr="00212F7D">
        <w:rPr>
          <w:rFonts w:eastAsiaTheme="minorHAnsi"/>
          <w:lang w:eastAsia="en-US"/>
        </w:rPr>
        <w:t xml:space="preserve">” Nr. 5.6.2.0/22/I/010 nepieciešams aizņēmums </w:t>
      </w:r>
      <w:r w:rsidRPr="00212F7D">
        <w:rPr>
          <w:rFonts w:eastAsiaTheme="minorHAnsi"/>
          <w:b/>
          <w:bCs/>
          <w:lang w:eastAsia="en-US"/>
        </w:rPr>
        <w:t>24 518,79 EUR</w:t>
      </w:r>
      <w:r w:rsidRPr="00212F7D">
        <w:rPr>
          <w:rFonts w:eastAsiaTheme="minorHAnsi"/>
          <w:lang w:eastAsia="en-US"/>
        </w:rPr>
        <w:t xml:space="preserve"> (</w:t>
      </w:r>
      <w:r w:rsidRPr="00212F7D">
        <w:rPr>
          <w:rFonts w:eastAsiaTheme="minorHAnsi"/>
          <w:i/>
          <w:iCs/>
          <w:lang w:eastAsia="en-US"/>
        </w:rPr>
        <w:t xml:space="preserve">divdesmit četri tūkstoši pieci simti astoņpadsmit </w:t>
      </w:r>
      <w:proofErr w:type="spellStart"/>
      <w:r w:rsidRPr="00212F7D">
        <w:rPr>
          <w:rFonts w:eastAsiaTheme="minorHAnsi"/>
          <w:i/>
          <w:iCs/>
          <w:lang w:eastAsia="en-US"/>
        </w:rPr>
        <w:t>euro</w:t>
      </w:r>
      <w:proofErr w:type="spellEnd"/>
      <w:r w:rsidRPr="00212F7D">
        <w:rPr>
          <w:rFonts w:eastAsiaTheme="minorHAnsi"/>
          <w:i/>
          <w:iCs/>
          <w:lang w:eastAsia="en-US"/>
        </w:rPr>
        <w:t xml:space="preserve"> 79 centi</w:t>
      </w:r>
      <w:r w:rsidRPr="00212F7D">
        <w:rPr>
          <w:rFonts w:eastAsiaTheme="minorHAnsi"/>
          <w:lang w:eastAsia="en-US"/>
        </w:rPr>
        <w:t>) apmērā.</w:t>
      </w:r>
    </w:p>
    <w:p w14:paraId="78CB211F" w14:textId="77777777" w:rsidR="00212F7D" w:rsidRPr="00212F7D" w:rsidRDefault="00212F7D" w:rsidP="00212F7D">
      <w:pPr>
        <w:widowControl w:val="0"/>
        <w:spacing w:line="360" w:lineRule="auto"/>
        <w:ind w:firstLine="567"/>
        <w:jc w:val="both"/>
        <w:rPr>
          <w:rFonts w:eastAsiaTheme="minorHAnsi"/>
          <w:lang w:eastAsia="en-US"/>
        </w:rPr>
      </w:pPr>
      <w:r w:rsidRPr="00212F7D">
        <w:t xml:space="preserve">Pamatojoties uz likuma  “Par pašvaldībām” 14.panta pirmo daļu kas nosaka, ka pašvaldībām likumā noteiktajā kārtībā ir tiesības veidot pašvaldības iestādes, dibināt biedrības vai nodibinājumus, kapitālsabiedrības, kā arī ieguldīt savus līdzekļus kapitālsabiedrībās, 15.panta 1.punktu, kas nosaka, ka pašvaldībām ir šādas autonomās funkcijas - organizēt iedzīvotājiem komunālos pakalpojumus (ūdensapgāde un kanalizācija; siltumapgāde; sadzīves atkritumu </w:t>
      </w:r>
      <w:r w:rsidRPr="00212F7D">
        <w:lastRenderedPageBreak/>
        <w:t xml:space="preserve">apsaimniekošana; notekūdeņu savākšana, novadīšana un attīrīšana) neatkarīgi no tā, kā īpašumā atrodas dzīvojamais fonds,  uz likuma “Par pašvaldību budžetiem” 26.panta otrā daļa nosaka, ka galvojumus pašvaldības var sniegt tikai tām kapitālsabiedrībām, kurās attiecīgās pašvaldības daļa pārsniedz 50 procentus, Ministru kabineta 2019.gada 10.decembra noteikumiem Nr.590 “Noteikumi par pašvaldību aizņēmumiem un galvojumiem” 11.1. apakšpunktu, kas nosaka, ka pašvaldības ar e-pakalpojuma </w:t>
      </w:r>
      <w:proofErr w:type="spellStart"/>
      <w:r w:rsidRPr="00212F7D">
        <w:t>eAizņēmumi</w:t>
      </w:r>
      <w:proofErr w:type="spellEnd"/>
      <w:r w:rsidRPr="00212F7D">
        <w:t xml:space="preserve"> starpniecību iesniedz padomē pašvaldības domes lēmumu par galvojuma sniegšanu, kurā  norādīta kapitālsabiedrība, kuras aizņēmumam tiek sniegts galvojums, pašvaldības kapitāla daļu skaits attiecīgajā kapitālsabiedrība (procentuāli), aizdevējs - Valsts kase vai cits aizdevējs, galvotā aizņēmuma mērķis, apmērs, procentu likme, atmaksas termiņš, pamatsummas atliktais maksājums (ja nepieciešams) un galvojuma saistību izpildes garantijas</w:t>
      </w:r>
      <w:r w:rsidRPr="00212F7D">
        <w:rPr>
          <w:rFonts w:eastAsiaTheme="minorHAnsi"/>
          <w:lang w:eastAsia="en-US"/>
        </w:rPr>
        <w:t xml:space="preserve">, atklāti balsojot: </w:t>
      </w:r>
      <w:r w:rsidRPr="00212F7D">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212F7D">
        <w:rPr>
          <w:rFonts w:eastAsiaTheme="minorHAnsi"/>
          <w:lang w:eastAsia="en-US"/>
        </w:rPr>
        <w:t>, Gulbenes novada dome NOLEMJ:</w:t>
      </w:r>
    </w:p>
    <w:p w14:paraId="23C2AAEF" w14:textId="77777777" w:rsidR="00212F7D" w:rsidRPr="00212F7D" w:rsidRDefault="00212F7D" w:rsidP="00212F7D">
      <w:pPr>
        <w:widowControl w:val="0"/>
        <w:spacing w:line="360" w:lineRule="auto"/>
        <w:ind w:right="-2" w:firstLine="567"/>
        <w:jc w:val="both"/>
      </w:pPr>
      <w:r w:rsidRPr="00212F7D">
        <w:t>1. PIEKRIST, ka SIA “</w:t>
      </w:r>
      <w:r w:rsidRPr="00212F7D">
        <w:rPr>
          <w:rFonts w:eastAsiaTheme="minorHAnsi"/>
          <w:lang w:eastAsia="en-US"/>
        </w:rPr>
        <w:t xml:space="preserve">Gulbenes </w:t>
      </w:r>
      <w:proofErr w:type="spellStart"/>
      <w:r w:rsidRPr="00212F7D">
        <w:rPr>
          <w:rFonts w:eastAsiaTheme="minorHAnsi"/>
          <w:lang w:eastAsia="en-US"/>
        </w:rPr>
        <w:t>Energo</w:t>
      </w:r>
      <w:proofErr w:type="spellEnd"/>
      <w:r w:rsidRPr="00212F7D">
        <w:rPr>
          <w:rFonts w:eastAsiaTheme="minorHAnsi"/>
          <w:lang w:eastAsia="en-US"/>
        </w:rPr>
        <w:t xml:space="preserve"> Serviss</w:t>
      </w:r>
      <w:r w:rsidRPr="00212F7D">
        <w:t>” ņem ilgtermiņa aizņēmumu AS Swedbank</w:t>
      </w:r>
      <w:r w:rsidRPr="00212F7D">
        <w:rPr>
          <w:rFonts w:eastAsiaTheme="minorHAnsi"/>
          <w:b/>
          <w:bCs/>
          <w:lang w:eastAsia="en-US"/>
        </w:rPr>
        <w:t xml:space="preserve"> 24 518,79 EUR</w:t>
      </w:r>
      <w:r w:rsidRPr="00212F7D">
        <w:rPr>
          <w:rFonts w:eastAsiaTheme="minorHAnsi"/>
          <w:lang w:eastAsia="en-US"/>
        </w:rPr>
        <w:t xml:space="preserve"> (</w:t>
      </w:r>
      <w:r w:rsidRPr="00212F7D">
        <w:rPr>
          <w:rFonts w:eastAsiaTheme="minorHAnsi"/>
          <w:i/>
          <w:iCs/>
          <w:lang w:eastAsia="en-US"/>
        </w:rPr>
        <w:t xml:space="preserve">divdesmit četri tūkstoši pieci simti astoņpadsmit </w:t>
      </w:r>
      <w:proofErr w:type="spellStart"/>
      <w:r w:rsidRPr="00212F7D">
        <w:rPr>
          <w:rFonts w:eastAsiaTheme="minorHAnsi"/>
          <w:i/>
          <w:iCs/>
          <w:lang w:eastAsia="en-US"/>
        </w:rPr>
        <w:t>euro</w:t>
      </w:r>
      <w:proofErr w:type="spellEnd"/>
      <w:r w:rsidRPr="00212F7D">
        <w:rPr>
          <w:rFonts w:eastAsiaTheme="minorHAnsi"/>
          <w:i/>
          <w:iCs/>
          <w:lang w:eastAsia="en-US"/>
        </w:rPr>
        <w:t xml:space="preserve"> 79 centi</w:t>
      </w:r>
      <w:r w:rsidRPr="00212F7D">
        <w:rPr>
          <w:rFonts w:eastAsiaTheme="minorHAnsi"/>
          <w:lang w:eastAsia="en-US"/>
        </w:rPr>
        <w:t xml:space="preserve">) </w:t>
      </w:r>
      <w:r w:rsidRPr="00212F7D">
        <w:t>apmērā ar atlikto pamatsummas atmaksas maksājumu līdz 2023.gada oktobra mēnesim, atmaksas termiņu 10 (desmit) gadi, kā arī aizņēmumam tiek noteikta mainīgā gada procentu likme ar fiksēšanas periodu ik pēc pusgada.</w:t>
      </w:r>
    </w:p>
    <w:p w14:paraId="7E245249" w14:textId="77777777" w:rsidR="00212F7D" w:rsidRPr="00212F7D" w:rsidRDefault="00212F7D" w:rsidP="00212F7D">
      <w:pPr>
        <w:widowControl w:val="0"/>
        <w:spacing w:line="360" w:lineRule="auto"/>
        <w:ind w:firstLine="567"/>
        <w:jc w:val="both"/>
        <w:rPr>
          <w:rFonts w:eastAsiaTheme="minorHAnsi"/>
          <w:lang w:eastAsia="en-US"/>
        </w:rPr>
      </w:pPr>
      <w:r w:rsidRPr="00212F7D">
        <w:t>2. PIEKRIST sniegt galvojumu SIA “</w:t>
      </w:r>
      <w:r w:rsidRPr="00212F7D">
        <w:rPr>
          <w:rFonts w:eastAsiaTheme="minorHAnsi"/>
          <w:lang w:eastAsia="en-US"/>
        </w:rPr>
        <w:t xml:space="preserve">Gulbenes </w:t>
      </w:r>
      <w:proofErr w:type="spellStart"/>
      <w:r w:rsidRPr="00212F7D">
        <w:rPr>
          <w:rFonts w:eastAsiaTheme="minorHAnsi"/>
          <w:lang w:eastAsia="en-US"/>
        </w:rPr>
        <w:t>Energo</w:t>
      </w:r>
      <w:proofErr w:type="spellEnd"/>
      <w:r w:rsidRPr="00212F7D">
        <w:rPr>
          <w:rFonts w:eastAsiaTheme="minorHAnsi"/>
          <w:lang w:eastAsia="en-US"/>
        </w:rPr>
        <w:t xml:space="preserve"> Serviss</w:t>
      </w:r>
      <w:r w:rsidRPr="00212F7D">
        <w:t xml:space="preserve">”, vienotais reģistrācijas Nr.54603000121, kuras 100% kapitāla daļu pieder pašvaldībai, aizņēmuma </w:t>
      </w:r>
      <w:r w:rsidRPr="00212F7D">
        <w:rPr>
          <w:rFonts w:eastAsiaTheme="minorHAnsi"/>
          <w:b/>
          <w:bCs/>
          <w:lang w:eastAsia="en-US"/>
        </w:rPr>
        <w:t>24 518,79 EUR</w:t>
      </w:r>
      <w:r w:rsidRPr="00212F7D">
        <w:rPr>
          <w:rFonts w:eastAsiaTheme="minorHAnsi"/>
          <w:lang w:eastAsia="en-US"/>
        </w:rPr>
        <w:t xml:space="preserve"> (</w:t>
      </w:r>
      <w:r w:rsidRPr="00212F7D">
        <w:rPr>
          <w:rFonts w:eastAsiaTheme="minorHAnsi"/>
          <w:i/>
          <w:iCs/>
          <w:lang w:eastAsia="en-US"/>
        </w:rPr>
        <w:t xml:space="preserve">divdesmit četri tūkstoši pieci simti astoņpadsmit </w:t>
      </w:r>
      <w:proofErr w:type="spellStart"/>
      <w:r w:rsidRPr="00212F7D">
        <w:rPr>
          <w:rFonts w:eastAsiaTheme="minorHAnsi"/>
          <w:i/>
          <w:iCs/>
          <w:lang w:eastAsia="en-US"/>
        </w:rPr>
        <w:t>euro</w:t>
      </w:r>
      <w:proofErr w:type="spellEnd"/>
      <w:r w:rsidRPr="00212F7D">
        <w:rPr>
          <w:rFonts w:eastAsiaTheme="minorHAnsi"/>
          <w:i/>
          <w:iCs/>
          <w:lang w:eastAsia="en-US"/>
        </w:rPr>
        <w:t xml:space="preserve"> 79 centi</w:t>
      </w:r>
      <w:r w:rsidRPr="00212F7D">
        <w:rPr>
          <w:rFonts w:eastAsiaTheme="minorHAnsi"/>
          <w:lang w:eastAsia="en-US"/>
        </w:rPr>
        <w:t xml:space="preserve">) </w:t>
      </w:r>
      <w:r w:rsidRPr="00212F7D">
        <w:t xml:space="preserve">apmērā </w:t>
      </w:r>
      <w:r w:rsidRPr="00212F7D">
        <w:rPr>
          <w:rFonts w:cs="Arial"/>
        </w:rPr>
        <w:t>AS Swedbank</w:t>
      </w:r>
      <w:r w:rsidRPr="00212F7D">
        <w:t xml:space="preserve"> ar </w:t>
      </w:r>
      <w:r w:rsidRPr="00212F7D">
        <w:rPr>
          <w:rFonts w:cs="Arial"/>
        </w:rPr>
        <w:t>AS Swedbank</w:t>
      </w:r>
      <w:r w:rsidRPr="00212F7D">
        <w:t xml:space="preserve"> noteikto procentu likmi līguma slēgšanas dienā projekta </w:t>
      </w:r>
      <w:r w:rsidRPr="00212F7D">
        <w:rPr>
          <w:rFonts w:eastAsiaTheme="minorHAnsi"/>
          <w:lang w:eastAsia="en-US"/>
        </w:rPr>
        <w:t xml:space="preserve">“Infrastruktūras uzlabošana uzņēmējdarbības attīstībai </w:t>
      </w:r>
      <w:proofErr w:type="spellStart"/>
      <w:r w:rsidRPr="00212F7D">
        <w:rPr>
          <w:rFonts w:eastAsiaTheme="minorHAnsi"/>
          <w:lang w:eastAsia="en-US"/>
        </w:rPr>
        <w:t>Šķieneros</w:t>
      </w:r>
      <w:proofErr w:type="spellEnd"/>
      <w:r w:rsidRPr="00212F7D">
        <w:rPr>
          <w:rFonts w:eastAsiaTheme="minorHAnsi"/>
          <w:lang w:eastAsia="en-US"/>
        </w:rPr>
        <w:t xml:space="preserve">” īstenošanai. </w:t>
      </w:r>
    </w:p>
    <w:p w14:paraId="5275B4F4" w14:textId="77777777" w:rsidR="00212F7D" w:rsidRPr="00212F7D" w:rsidRDefault="00212F7D" w:rsidP="00212F7D">
      <w:pPr>
        <w:widowControl w:val="0"/>
        <w:spacing w:line="360" w:lineRule="auto"/>
        <w:ind w:firstLine="567"/>
        <w:jc w:val="both"/>
      </w:pPr>
      <w:r w:rsidRPr="00212F7D">
        <w:t>3. GARANTĒT aizņēmuma atmaksu ar Gulbenes novada pašvaldības budžetu.</w:t>
      </w:r>
    </w:p>
    <w:p w14:paraId="08ABC6FE" w14:textId="77777777" w:rsidR="00212F7D" w:rsidRPr="00212F7D" w:rsidRDefault="00212F7D" w:rsidP="00212F7D">
      <w:pPr>
        <w:widowControl w:val="0"/>
        <w:spacing w:line="360" w:lineRule="auto"/>
        <w:ind w:firstLine="567"/>
        <w:jc w:val="both"/>
      </w:pPr>
      <w:r w:rsidRPr="00212F7D">
        <w:t>4. Aizņēmumu izņemt līdz 2023.gada 31.decembrim.</w:t>
      </w:r>
    </w:p>
    <w:p w14:paraId="40FDA34A" w14:textId="77777777" w:rsidR="00212F7D" w:rsidRPr="00212F7D" w:rsidRDefault="00212F7D" w:rsidP="00212F7D">
      <w:pPr>
        <w:widowControl w:val="0"/>
        <w:spacing w:line="360" w:lineRule="auto"/>
        <w:ind w:firstLine="567"/>
        <w:jc w:val="both"/>
      </w:pPr>
      <w:r w:rsidRPr="00212F7D">
        <w:t>5. LŪGT Pašvaldību aizņēmumu un galvojumu kontroles un pārraudzības padomi atļaut Gulbenes novada pašvaldībai sniegt galvojumu SIA “</w:t>
      </w:r>
      <w:r w:rsidRPr="00212F7D">
        <w:rPr>
          <w:rFonts w:eastAsiaTheme="minorHAnsi"/>
          <w:lang w:eastAsia="en-US"/>
        </w:rPr>
        <w:t xml:space="preserve">Gulbenes </w:t>
      </w:r>
      <w:proofErr w:type="spellStart"/>
      <w:r w:rsidRPr="00212F7D">
        <w:rPr>
          <w:rFonts w:eastAsiaTheme="minorHAnsi"/>
          <w:lang w:eastAsia="en-US"/>
        </w:rPr>
        <w:t>Energo</w:t>
      </w:r>
      <w:proofErr w:type="spellEnd"/>
      <w:r w:rsidRPr="00212F7D">
        <w:rPr>
          <w:rFonts w:eastAsiaTheme="minorHAnsi"/>
          <w:lang w:eastAsia="en-US"/>
        </w:rPr>
        <w:t xml:space="preserve"> Serviss</w:t>
      </w:r>
      <w:r w:rsidRPr="00212F7D">
        <w:t xml:space="preserve">” aizņēmumam </w:t>
      </w:r>
      <w:r w:rsidRPr="00212F7D">
        <w:rPr>
          <w:rFonts w:eastAsiaTheme="minorHAnsi"/>
          <w:b/>
          <w:bCs/>
          <w:lang w:eastAsia="en-US"/>
        </w:rPr>
        <w:t>24 518,79 EUR</w:t>
      </w:r>
      <w:r w:rsidRPr="00212F7D">
        <w:rPr>
          <w:rFonts w:eastAsiaTheme="minorHAnsi"/>
          <w:lang w:eastAsia="en-US"/>
        </w:rPr>
        <w:t xml:space="preserve"> (</w:t>
      </w:r>
      <w:r w:rsidRPr="00212F7D">
        <w:rPr>
          <w:rFonts w:eastAsiaTheme="minorHAnsi"/>
          <w:i/>
          <w:iCs/>
          <w:lang w:eastAsia="en-US"/>
        </w:rPr>
        <w:t xml:space="preserve">divdesmit četri tūkstoši pieci simti astoņpadsmit </w:t>
      </w:r>
      <w:proofErr w:type="spellStart"/>
      <w:r w:rsidRPr="00212F7D">
        <w:rPr>
          <w:rFonts w:eastAsiaTheme="minorHAnsi"/>
          <w:i/>
          <w:iCs/>
          <w:lang w:eastAsia="en-US"/>
        </w:rPr>
        <w:t>euro</w:t>
      </w:r>
      <w:proofErr w:type="spellEnd"/>
      <w:r w:rsidRPr="00212F7D">
        <w:rPr>
          <w:rFonts w:eastAsiaTheme="minorHAnsi"/>
          <w:i/>
          <w:iCs/>
          <w:lang w:eastAsia="en-US"/>
        </w:rPr>
        <w:t xml:space="preserve"> 79 centi</w:t>
      </w:r>
      <w:r w:rsidRPr="00212F7D">
        <w:rPr>
          <w:rFonts w:eastAsiaTheme="minorHAnsi"/>
          <w:lang w:eastAsia="en-US"/>
        </w:rPr>
        <w:t xml:space="preserve">) </w:t>
      </w:r>
      <w:r w:rsidRPr="00212F7D">
        <w:t>apmērā.</w:t>
      </w:r>
    </w:p>
    <w:p w14:paraId="5D6E1D61" w14:textId="77777777" w:rsidR="00212F7D" w:rsidRPr="00212F7D" w:rsidRDefault="00212F7D" w:rsidP="00212F7D">
      <w:pPr>
        <w:widowControl w:val="0"/>
        <w:spacing w:line="360" w:lineRule="auto"/>
        <w:ind w:firstLine="567"/>
        <w:jc w:val="both"/>
      </w:pPr>
      <w:r w:rsidRPr="00212F7D">
        <w:t>6. Lēmums stājas spēkā ar tā pieņemšanas brīdi.</w:t>
      </w:r>
    </w:p>
    <w:p w14:paraId="646A07B9" w14:textId="77777777" w:rsidR="00212F7D" w:rsidRPr="00212F7D" w:rsidRDefault="00212F7D" w:rsidP="00212F7D">
      <w:pPr>
        <w:widowControl w:val="0"/>
        <w:spacing w:line="360" w:lineRule="auto"/>
        <w:ind w:firstLine="567"/>
        <w:jc w:val="both"/>
      </w:pPr>
      <w:r w:rsidRPr="00212F7D">
        <w:t xml:space="preserve">7. </w:t>
      </w:r>
      <w:r w:rsidRPr="00212F7D">
        <w:rPr>
          <w:rFonts w:eastAsiaTheme="minorHAnsi"/>
          <w:lang w:eastAsia="en-US"/>
        </w:rPr>
        <w:t xml:space="preserve">Atzīt par spēku zaudējušu Gulbenes novada domes 2022.gada 27.oktobra lēmumu </w:t>
      </w:r>
      <w:r w:rsidRPr="00212F7D">
        <w:rPr>
          <w:rFonts w:eastAsiaTheme="minorHAnsi"/>
          <w:shd w:val="clear" w:color="auto" w:fill="FFFFFF"/>
          <w:lang w:eastAsia="en-US"/>
        </w:rPr>
        <w:t xml:space="preserve">Nr. </w:t>
      </w:r>
      <w:r w:rsidRPr="00212F7D">
        <w:rPr>
          <w:rFonts w:cs="Arial"/>
        </w:rPr>
        <w:t>GND/2022/1047 “</w:t>
      </w:r>
      <w:r w:rsidRPr="00212F7D">
        <w:rPr>
          <w:rFonts w:eastAsiaTheme="minorHAnsi"/>
          <w:lang w:eastAsia="en-US"/>
        </w:rPr>
        <w:t xml:space="preserve">Par galvojuma sniegšanu SIA “Gulbenes </w:t>
      </w:r>
      <w:proofErr w:type="spellStart"/>
      <w:r w:rsidRPr="00212F7D">
        <w:rPr>
          <w:rFonts w:eastAsiaTheme="minorHAnsi"/>
          <w:lang w:eastAsia="en-US"/>
        </w:rPr>
        <w:t>Energo</w:t>
      </w:r>
      <w:proofErr w:type="spellEnd"/>
      <w:r w:rsidRPr="00212F7D">
        <w:rPr>
          <w:rFonts w:eastAsiaTheme="minorHAnsi"/>
          <w:lang w:eastAsia="en-US"/>
        </w:rPr>
        <w:t xml:space="preserve"> Serviss” aizņēmumam, projekta “Infrastruktūras uzlabošana uzņēmējdarbības attīstībai </w:t>
      </w:r>
      <w:proofErr w:type="spellStart"/>
      <w:r w:rsidRPr="00212F7D">
        <w:rPr>
          <w:rFonts w:eastAsiaTheme="minorHAnsi"/>
          <w:lang w:eastAsia="en-US"/>
        </w:rPr>
        <w:t>Šķieneros</w:t>
      </w:r>
      <w:proofErr w:type="spellEnd"/>
      <w:r w:rsidRPr="00212F7D">
        <w:rPr>
          <w:rFonts w:eastAsiaTheme="minorHAnsi"/>
          <w:lang w:eastAsia="en-US"/>
        </w:rPr>
        <w:t>”</w:t>
      </w:r>
      <w:r w:rsidRPr="00212F7D">
        <w:rPr>
          <w:rFonts w:cs="Arial"/>
        </w:rPr>
        <w:t>” (</w:t>
      </w:r>
      <w:r w:rsidRPr="00212F7D">
        <w:t>protokols Nr.20; 91.p.</w:t>
      </w:r>
      <w:r w:rsidRPr="00212F7D">
        <w:rPr>
          <w:rFonts w:cs="Arial"/>
        </w:rPr>
        <w:t>) .</w:t>
      </w:r>
    </w:p>
    <w:p w14:paraId="52B73D37" w14:textId="77777777" w:rsidR="00212F7D" w:rsidRPr="00212F7D" w:rsidRDefault="00212F7D" w:rsidP="00212F7D">
      <w:pPr>
        <w:spacing w:line="360" w:lineRule="auto"/>
      </w:pPr>
      <w:r w:rsidRPr="00212F7D">
        <w:t>Gulbenes novada domes priekšsēdētājs</w:t>
      </w:r>
      <w:r w:rsidRPr="00212F7D">
        <w:tab/>
      </w:r>
      <w:r w:rsidRPr="00212F7D">
        <w:tab/>
      </w:r>
      <w:r w:rsidRPr="00212F7D">
        <w:tab/>
      </w:r>
      <w:r w:rsidRPr="00212F7D">
        <w:tab/>
      </w:r>
      <w:r w:rsidRPr="00212F7D">
        <w:tab/>
      </w:r>
      <w:proofErr w:type="spellStart"/>
      <w:r w:rsidRPr="00212F7D">
        <w:t>A.Caunītis</w:t>
      </w:r>
      <w:proofErr w:type="spellEnd"/>
    </w:p>
    <w:p w14:paraId="5AB44E3B" w14:textId="77777777" w:rsidR="00212F7D" w:rsidRPr="00212F7D" w:rsidRDefault="00212F7D" w:rsidP="00212F7D">
      <w:pPr>
        <w:spacing w:after="160" w:line="259" w:lineRule="auto"/>
        <w:rPr>
          <w:rFonts w:eastAsiaTheme="minorHAnsi"/>
          <w:lang w:eastAsia="en-US"/>
        </w:rPr>
      </w:pPr>
      <w:r w:rsidRPr="00212F7D">
        <w:rPr>
          <w:rFonts w:eastAsiaTheme="minorHAnsi"/>
          <w:lang w:eastAsia="en-US"/>
        </w:rPr>
        <w:t>Sagatavoja: A. Zagorska</w:t>
      </w:r>
    </w:p>
    <w:p w14:paraId="6C059954" w14:textId="77777777" w:rsidR="00212F7D" w:rsidRPr="00212F7D" w:rsidRDefault="00212F7D" w:rsidP="00212F7D">
      <w:pPr>
        <w:rPr>
          <w:b/>
          <w:bCs/>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2F7D" w:rsidRPr="00212F7D" w14:paraId="555D6E44" w14:textId="77777777" w:rsidTr="006843B0">
        <w:tc>
          <w:tcPr>
            <w:tcW w:w="9458" w:type="dxa"/>
          </w:tcPr>
          <w:p w14:paraId="2DD812FE"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noProof/>
                <w:sz w:val="22"/>
                <w:szCs w:val="22"/>
                <w:lang w:eastAsia="en-US"/>
              </w:rPr>
              <w:drawing>
                <wp:inline distT="0" distB="0" distL="0" distR="0" wp14:anchorId="62C871D5" wp14:editId="3EC3DA3C">
                  <wp:extent cx="619125" cy="685800"/>
                  <wp:effectExtent l="0" t="0" r="9525" b="0"/>
                  <wp:docPr id="217" name="Attēls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12F7D" w:rsidRPr="00212F7D" w14:paraId="741CDD2B" w14:textId="77777777" w:rsidTr="006843B0">
        <w:tc>
          <w:tcPr>
            <w:tcW w:w="9458" w:type="dxa"/>
          </w:tcPr>
          <w:p w14:paraId="7C5C184B"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b/>
                <w:bCs/>
                <w:sz w:val="28"/>
                <w:szCs w:val="28"/>
                <w:lang w:eastAsia="en-US"/>
              </w:rPr>
              <w:t>GULBENES NOVADA PAŠVALDĪBA</w:t>
            </w:r>
          </w:p>
        </w:tc>
      </w:tr>
      <w:tr w:rsidR="00212F7D" w:rsidRPr="00212F7D" w14:paraId="3079068A" w14:textId="77777777" w:rsidTr="006843B0">
        <w:tc>
          <w:tcPr>
            <w:tcW w:w="9458" w:type="dxa"/>
          </w:tcPr>
          <w:p w14:paraId="125DB86E"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Reģ.Nr.90009116327</w:t>
            </w:r>
          </w:p>
        </w:tc>
      </w:tr>
      <w:tr w:rsidR="00212F7D" w:rsidRPr="00212F7D" w14:paraId="509C1D1F" w14:textId="77777777" w:rsidTr="006843B0">
        <w:tc>
          <w:tcPr>
            <w:tcW w:w="9458" w:type="dxa"/>
          </w:tcPr>
          <w:p w14:paraId="2DFCA6EA"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Ābeļu iela 2, Gulbene, Gulbenes nov., LV-4401</w:t>
            </w:r>
          </w:p>
        </w:tc>
      </w:tr>
      <w:tr w:rsidR="00212F7D" w:rsidRPr="00212F7D" w14:paraId="3B9758B5" w14:textId="77777777" w:rsidTr="006843B0">
        <w:tc>
          <w:tcPr>
            <w:tcW w:w="9458" w:type="dxa"/>
          </w:tcPr>
          <w:p w14:paraId="10161E5C"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Tālrunis 64497710, mob.26595362, e-pasts; dome@gulbene.lv, www.gulbene.lv</w:t>
            </w:r>
          </w:p>
        </w:tc>
      </w:tr>
    </w:tbl>
    <w:p w14:paraId="3832F4D1" w14:textId="77777777" w:rsidR="00212F7D" w:rsidRPr="00212F7D" w:rsidRDefault="00212F7D" w:rsidP="00212F7D">
      <w:pPr>
        <w:jc w:val="center"/>
        <w:rPr>
          <w:rFonts w:eastAsiaTheme="minorHAnsi"/>
          <w:b/>
          <w:bCs/>
          <w:lang w:eastAsia="en-US"/>
        </w:rPr>
      </w:pPr>
      <w:r w:rsidRPr="00212F7D">
        <w:rPr>
          <w:rFonts w:eastAsiaTheme="minorHAnsi"/>
          <w:b/>
          <w:bCs/>
          <w:lang w:eastAsia="en-US"/>
        </w:rPr>
        <w:t>GULBENES NOVADA DOMES LĒMUMS</w:t>
      </w:r>
    </w:p>
    <w:p w14:paraId="15E6C055" w14:textId="77777777" w:rsidR="00212F7D" w:rsidRPr="00212F7D" w:rsidRDefault="00212F7D" w:rsidP="00212F7D">
      <w:pPr>
        <w:jc w:val="center"/>
        <w:rPr>
          <w:rFonts w:eastAsiaTheme="minorHAnsi"/>
          <w:lang w:eastAsia="en-US"/>
        </w:rPr>
      </w:pPr>
      <w:r w:rsidRPr="00212F7D">
        <w:rPr>
          <w:rFonts w:eastAsiaTheme="minorHAnsi"/>
          <w:lang w:eastAsia="en-US"/>
        </w:rPr>
        <w:t>Gulbenē</w:t>
      </w:r>
    </w:p>
    <w:p w14:paraId="506D3E84" w14:textId="77777777" w:rsidR="00212F7D" w:rsidRPr="00212F7D" w:rsidRDefault="00212F7D" w:rsidP="00212F7D">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12F7D" w:rsidRPr="00212F7D" w14:paraId="446E7BB3" w14:textId="77777777" w:rsidTr="006843B0">
        <w:tc>
          <w:tcPr>
            <w:tcW w:w="4729" w:type="dxa"/>
          </w:tcPr>
          <w:p w14:paraId="0A042C4B" w14:textId="77777777" w:rsidR="00212F7D" w:rsidRPr="00212F7D" w:rsidRDefault="00212F7D" w:rsidP="00212F7D">
            <w:pPr>
              <w:rPr>
                <w:rFonts w:eastAsiaTheme="minorHAnsi"/>
                <w:b/>
                <w:bCs/>
                <w:lang w:eastAsia="en-US"/>
              </w:rPr>
            </w:pPr>
            <w:r w:rsidRPr="00212F7D">
              <w:rPr>
                <w:rFonts w:eastAsiaTheme="minorHAnsi"/>
                <w:b/>
                <w:bCs/>
                <w:lang w:eastAsia="en-US"/>
              </w:rPr>
              <w:t>2022.gada 29.decembrī</w:t>
            </w:r>
          </w:p>
        </w:tc>
        <w:tc>
          <w:tcPr>
            <w:tcW w:w="4729" w:type="dxa"/>
          </w:tcPr>
          <w:p w14:paraId="5D23E0A8" w14:textId="77777777" w:rsidR="00212F7D" w:rsidRPr="00212F7D" w:rsidRDefault="00212F7D" w:rsidP="00212F7D">
            <w:pPr>
              <w:rPr>
                <w:rFonts w:eastAsiaTheme="minorHAnsi"/>
                <w:b/>
                <w:bCs/>
                <w:lang w:eastAsia="en-US"/>
              </w:rPr>
            </w:pPr>
            <w:r w:rsidRPr="00212F7D">
              <w:rPr>
                <w:rFonts w:eastAsiaTheme="minorHAnsi"/>
                <w:b/>
                <w:bCs/>
                <w:lang w:eastAsia="en-US"/>
              </w:rPr>
              <w:t xml:space="preserve">                    Nr. GND/2022/1335</w:t>
            </w:r>
          </w:p>
        </w:tc>
      </w:tr>
      <w:tr w:rsidR="00212F7D" w:rsidRPr="00212F7D" w14:paraId="3F5F8E53" w14:textId="77777777" w:rsidTr="006843B0">
        <w:tc>
          <w:tcPr>
            <w:tcW w:w="4729" w:type="dxa"/>
          </w:tcPr>
          <w:p w14:paraId="5D8C66BB" w14:textId="77777777" w:rsidR="00212F7D" w:rsidRPr="00212F7D" w:rsidRDefault="00212F7D" w:rsidP="00212F7D">
            <w:pPr>
              <w:rPr>
                <w:rFonts w:eastAsiaTheme="minorHAnsi"/>
                <w:lang w:eastAsia="en-US"/>
              </w:rPr>
            </w:pPr>
          </w:p>
        </w:tc>
        <w:tc>
          <w:tcPr>
            <w:tcW w:w="4729" w:type="dxa"/>
          </w:tcPr>
          <w:p w14:paraId="6E4DF291" w14:textId="77777777" w:rsidR="00212F7D" w:rsidRPr="00212F7D" w:rsidRDefault="00212F7D" w:rsidP="00212F7D">
            <w:pPr>
              <w:rPr>
                <w:rFonts w:eastAsiaTheme="minorHAnsi"/>
                <w:b/>
                <w:bCs/>
                <w:lang w:eastAsia="en-US"/>
              </w:rPr>
            </w:pPr>
            <w:r w:rsidRPr="00212F7D">
              <w:rPr>
                <w:rFonts w:eastAsiaTheme="minorHAnsi"/>
                <w:b/>
                <w:bCs/>
                <w:lang w:eastAsia="en-US"/>
              </w:rPr>
              <w:t xml:space="preserve">                    (protokols Nr.27; 122.p)</w:t>
            </w:r>
          </w:p>
        </w:tc>
      </w:tr>
    </w:tbl>
    <w:p w14:paraId="4FE3E47D" w14:textId="77777777" w:rsidR="00212F7D" w:rsidRPr="00212F7D" w:rsidRDefault="00212F7D" w:rsidP="00212F7D">
      <w:pPr>
        <w:spacing w:after="160" w:line="259" w:lineRule="auto"/>
        <w:rPr>
          <w:rFonts w:eastAsiaTheme="minorHAnsi"/>
          <w:lang w:eastAsia="en-US"/>
        </w:rPr>
      </w:pPr>
    </w:p>
    <w:p w14:paraId="74C15D2F" w14:textId="77777777" w:rsidR="00212F7D" w:rsidRPr="00212F7D" w:rsidRDefault="00212F7D" w:rsidP="00212F7D">
      <w:pPr>
        <w:spacing w:after="160" w:line="259" w:lineRule="auto"/>
        <w:jc w:val="center"/>
        <w:rPr>
          <w:rFonts w:eastAsiaTheme="minorHAnsi"/>
          <w:b/>
          <w:bCs/>
          <w:lang w:eastAsia="en-US"/>
        </w:rPr>
      </w:pPr>
      <w:r w:rsidRPr="00212F7D">
        <w:rPr>
          <w:rFonts w:eastAsiaTheme="minorHAnsi"/>
          <w:b/>
          <w:bCs/>
          <w:lang w:eastAsia="en-US"/>
        </w:rPr>
        <w:t xml:space="preserve">Par galvojuma sniegšanu SIA “Gulbenes </w:t>
      </w:r>
      <w:proofErr w:type="spellStart"/>
      <w:r w:rsidRPr="00212F7D">
        <w:rPr>
          <w:rFonts w:eastAsiaTheme="minorHAnsi"/>
          <w:b/>
          <w:bCs/>
          <w:lang w:eastAsia="en-US"/>
        </w:rPr>
        <w:t>Energo</w:t>
      </w:r>
      <w:proofErr w:type="spellEnd"/>
      <w:r w:rsidRPr="00212F7D">
        <w:rPr>
          <w:rFonts w:eastAsiaTheme="minorHAnsi"/>
          <w:b/>
          <w:bCs/>
          <w:lang w:eastAsia="en-US"/>
        </w:rPr>
        <w:t xml:space="preserve"> Serviss” aizņēmumam projekta “Valsts reģionālais autoceļš P27 Smiltene-Gulbene 61,090 km – 61,220 km” īstenošanai</w:t>
      </w:r>
    </w:p>
    <w:p w14:paraId="3920C2BE" w14:textId="77777777" w:rsidR="00212F7D" w:rsidRPr="00212F7D" w:rsidRDefault="00212F7D" w:rsidP="00212F7D">
      <w:pPr>
        <w:widowControl w:val="0"/>
        <w:spacing w:line="360" w:lineRule="auto"/>
        <w:ind w:firstLine="567"/>
        <w:jc w:val="both"/>
        <w:rPr>
          <w:rFonts w:eastAsiaTheme="minorHAnsi"/>
          <w:sz w:val="6"/>
          <w:szCs w:val="6"/>
          <w:lang w:eastAsia="en-US"/>
        </w:rPr>
      </w:pPr>
    </w:p>
    <w:p w14:paraId="38DBD7CE" w14:textId="77777777" w:rsidR="00212F7D" w:rsidRPr="00212F7D" w:rsidRDefault="00212F7D" w:rsidP="00212F7D">
      <w:pPr>
        <w:widowControl w:val="0"/>
        <w:spacing w:line="360" w:lineRule="auto"/>
        <w:ind w:firstLine="567"/>
        <w:jc w:val="both"/>
        <w:rPr>
          <w:rFonts w:eastAsiaTheme="minorHAnsi"/>
          <w:lang w:eastAsia="en-US"/>
        </w:rPr>
      </w:pPr>
      <w:r w:rsidRPr="00212F7D">
        <w:rPr>
          <w:rFonts w:eastAsiaTheme="minorHAnsi"/>
          <w:lang w:eastAsia="en-US"/>
        </w:rPr>
        <w:t xml:space="preserve">SIA “Gulbenes </w:t>
      </w:r>
      <w:proofErr w:type="spellStart"/>
      <w:r w:rsidRPr="00212F7D">
        <w:rPr>
          <w:rFonts w:eastAsiaTheme="minorHAnsi"/>
          <w:lang w:eastAsia="en-US"/>
        </w:rPr>
        <w:t>Energo</w:t>
      </w:r>
      <w:proofErr w:type="spellEnd"/>
      <w:r w:rsidRPr="00212F7D">
        <w:rPr>
          <w:rFonts w:eastAsiaTheme="minorHAnsi"/>
          <w:lang w:eastAsia="en-US"/>
        </w:rPr>
        <w:t xml:space="preserve"> Serviss”, vienotais reģistrācijas Nr.54603000121, 2022.gada 23.augustā Gulbenes novada pašvaldībai iesniedza iesniegumu Nr. GES/2022/1.4/627 par Gulbenes novada pašvaldības galvojuma sniegšanu SIA “Gulbenes </w:t>
      </w:r>
      <w:proofErr w:type="spellStart"/>
      <w:r w:rsidRPr="00212F7D">
        <w:rPr>
          <w:rFonts w:eastAsiaTheme="minorHAnsi"/>
          <w:lang w:eastAsia="en-US"/>
        </w:rPr>
        <w:t>Energo</w:t>
      </w:r>
      <w:proofErr w:type="spellEnd"/>
      <w:r w:rsidRPr="00212F7D">
        <w:rPr>
          <w:rFonts w:eastAsiaTheme="minorHAnsi"/>
          <w:lang w:eastAsia="en-US"/>
        </w:rPr>
        <w:t xml:space="preserve"> Serviss” aizņēmumam, projekta “Valsts reģionālais autoceļš P27 Smiltene-Gulbene 61,090 km – 61,220 km” īstenošanai. </w:t>
      </w:r>
    </w:p>
    <w:p w14:paraId="64F2B913" w14:textId="77777777" w:rsidR="00212F7D" w:rsidRPr="00212F7D" w:rsidRDefault="00212F7D" w:rsidP="00212F7D">
      <w:pPr>
        <w:spacing w:line="360" w:lineRule="auto"/>
        <w:ind w:firstLine="567"/>
        <w:jc w:val="both"/>
        <w:rPr>
          <w:rFonts w:cs="Arial"/>
        </w:rPr>
      </w:pPr>
      <w:r w:rsidRPr="00212F7D">
        <w:rPr>
          <w:rFonts w:cs="Arial"/>
        </w:rPr>
        <w:t>Gulbenes novada dome 2022.gada 27.oktobra sēdē pieņēma lēmumu Nr. GND/2022/1048 “</w:t>
      </w:r>
      <w:r w:rsidRPr="00212F7D">
        <w:rPr>
          <w:rFonts w:eastAsiaTheme="minorHAnsi"/>
          <w:lang w:eastAsia="en-US"/>
        </w:rPr>
        <w:t xml:space="preserve">Par galvojuma sniegšanu SIA “Gulbenes </w:t>
      </w:r>
      <w:proofErr w:type="spellStart"/>
      <w:r w:rsidRPr="00212F7D">
        <w:rPr>
          <w:rFonts w:eastAsiaTheme="minorHAnsi"/>
          <w:lang w:eastAsia="en-US"/>
        </w:rPr>
        <w:t>Energo</w:t>
      </w:r>
      <w:proofErr w:type="spellEnd"/>
      <w:r w:rsidRPr="00212F7D">
        <w:rPr>
          <w:rFonts w:eastAsiaTheme="minorHAnsi"/>
          <w:lang w:eastAsia="en-US"/>
        </w:rPr>
        <w:t xml:space="preserve"> Serviss” aizņēmumam projekta “Valsts reģionālais autoceļš P27 Smiltene-Gulbene 61,090 km – 61,220 km” īstenošanai”</w:t>
      </w:r>
      <w:r w:rsidRPr="00212F7D">
        <w:rPr>
          <w:rFonts w:cs="Arial"/>
        </w:rPr>
        <w:t>” (</w:t>
      </w:r>
      <w:r w:rsidRPr="00212F7D">
        <w:t>protokols Nr.20; 92.p.</w:t>
      </w:r>
      <w:r w:rsidRPr="00212F7D">
        <w:rPr>
          <w:rFonts w:cs="Arial"/>
        </w:rPr>
        <w:t xml:space="preserve">), kurā nolēma sniegt galvojumu Gulbenes novada pašvaldības kapitālsabiedrībai </w:t>
      </w:r>
      <w:r w:rsidRPr="00212F7D">
        <w:rPr>
          <w:rFonts w:eastAsiaTheme="minorHAnsi"/>
          <w:lang w:eastAsia="en-US"/>
        </w:rPr>
        <w:t xml:space="preserve">SIA “Gulbenes </w:t>
      </w:r>
      <w:proofErr w:type="spellStart"/>
      <w:r w:rsidRPr="00212F7D">
        <w:rPr>
          <w:rFonts w:eastAsiaTheme="minorHAnsi"/>
          <w:lang w:eastAsia="en-US"/>
        </w:rPr>
        <w:t>Energo</w:t>
      </w:r>
      <w:proofErr w:type="spellEnd"/>
      <w:r w:rsidRPr="00212F7D">
        <w:rPr>
          <w:rFonts w:eastAsiaTheme="minorHAnsi"/>
          <w:lang w:eastAsia="en-US"/>
        </w:rPr>
        <w:t xml:space="preserve"> Serviss”</w:t>
      </w:r>
      <w:r w:rsidRPr="00212F7D">
        <w:rPr>
          <w:rFonts w:cs="Arial"/>
        </w:rPr>
        <w:t xml:space="preserve">. Gulbenes novada pašvaldības administrācijas Finanšu nodaļa iesaka pārskatīt pieņemto lēmumu, jo </w:t>
      </w:r>
      <w:r w:rsidRPr="00212F7D">
        <w:rPr>
          <w:rFonts w:eastAsiaTheme="minorHAnsi"/>
          <w:lang w:eastAsia="en-US"/>
        </w:rPr>
        <w:t xml:space="preserve">SIA “Gulbenes </w:t>
      </w:r>
      <w:proofErr w:type="spellStart"/>
      <w:r w:rsidRPr="00212F7D">
        <w:rPr>
          <w:rFonts w:eastAsiaTheme="minorHAnsi"/>
          <w:lang w:eastAsia="en-US"/>
        </w:rPr>
        <w:t>Energo</w:t>
      </w:r>
      <w:proofErr w:type="spellEnd"/>
      <w:r w:rsidRPr="00212F7D">
        <w:rPr>
          <w:rFonts w:eastAsiaTheme="minorHAnsi"/>
          <w:lang w:eastAsia="en-US"/>
        </w:rPr>
        <w:t xml:space="preserve"> Serviss” </w:t>
      </w:r>
      <w:r w:rsidRPr="00212F7D">
        <w:rPr>
          <w:rFonts w:cs="Arial"/>
        </w:rPr>
        <w:t>aizņēmumu ņems AS Swedbank.</w:t>
      </w:r>
    </w:p>
    <w:p w14:paraId="4EB2F36E" w14:textId="77777777" w:rsidR="00212F7D" w:rsidRPr="00212F7D" w:rsidRDefault="00212F7D" w:rsidP="00212F7D">
      <w:pPr>
        <w:spacing w:line="360" w:lineRule="auto"/>
        <w:ind w:firstLine="567"/>
        <w:jc w:val="both"/>
        <w:rPr>
          <w:rFonts w:eastAsiaTheme="minorHAnsi"/>
          <w:lang w:eastAsia="en-US"/>
        </w:rPr>
      </w:pPr>
      <w:r w:rsidRPr="00212F7D">
        <w:rPr>
          <w:rFonts w:eastAsiaTheme="minorHAnsi"/>
          <w:lang w:eastAsia="en-US"/>
        </w:rPr>
        <w:t xml:space="preserve">SIA “Gulbenes </w:t>
      </w:r>
      <w:proofErr w:type="spellStart"/>
      <w:r w:rsidRPr="00212F7D">
        <w:rPr>
          <w:rFonts w:eastAsiaTheme="minorHAnsi"/>
          <w:lang w:eastAsia="en-US"/>
        </w:rPr>
        <w:t>Energo</w:t>
      </w:r>
      <w:proofErr w:type="spellEnd"/>
      <w:r w:rsidRPr="00212F7D">
        <w:rPr>
          <w:rFonts w:eastAsiaTheme="minorHAnsi"/>
          <w:lang w:eastAsia="en-US"/>
        </w:rPr>
        <w:t xml:space="preserve"> Serviss”, vienotais reģistrācijas Nr.54603000121, kapitāla daļu turētājs 100 % apmērā ir Gulbenes novada pašvaldība.</w:t>
      </w:r>
    </w:p>
    <w:p w14:paraId="4231A185" w14:textId="77777777" w:rsidR="00212F7D" w:rsidRPr="00212F7D" w:rsidRDefault="00212F7D" w:rsidP="00212F7D">
      <w:pPr>
        <w:widowControl w:val="0"/>
        <w:spacing w:line="360" w:lineRule="auto"/>
        <w:ind w:firstLine="567"/>
        <w:jc w:val="both"/>
        <w:rPr>
          <w:rFonts w:eastAsiaTheme="minorHAnsi"/>
          <w:lang w:eastAsia="en-US"/>
        </w:rPr>
      </w:pPr>
      <w:r w:rsidRPr="00212F7D">
        <w:rPr>
          <w:rFonts w:eastAsiaTheme="minorHAnsi"/>
          <w:lang w:eastAsia="en-US"/>
        </w:rPr>
        <w:t xml:space="preserve">SIA “Gulbenes </w:t>
      </w:r>
      <w:proofErr w:type="spellStart"/>
      <w:r w:rsidRPr="00212F7D">
        <w:rPr>
          <w:rFonts w:eastAsiaTheme="minorHAnsi"/>
          <w:lang w:eastAsia="en-US"/>
        </w:rPr>
        <w:t>Energo</w:t>
      </w:r>
      <w:proofErr w:type="spellEnd"/>
      <w:r w:rsidRPr="00212F7D">
        <w:rPr>
          <w:rFonts w:eastAsiaTheme="minorHAnsi"/>
          <w:lang w:eastAsia="en-US"/>
        </w:rPr>
        <w:t xml:space="preserve"> Serviss” kā Sabiedrisko pakalpojumu sniedzējs plāno iesaistīties VSIA "Latvijas Valsts ceļi" īstenotajā infrastruktūras uzlabošanas projektā, piedaloties ūdensapgādes un sadzīves kanalizācijas tīklu izbūvē.</w:t>
      </w:r>
    </w:p>
    <w:p w14:paraId="050E4E00" w14:textId="77777777" w:rsidR="00212F7D" w:rsidRPr="00212F7D" w:rsidRDefault="00212F7D" w:rsidP="00212F7D">
      <w:pPr>
        <w:widowControl w:val="0"/>
        <w:spacing w:line="360" w:lineRule="auto"/>
        <w:ind w:firstLine="567"/>
        <w:jc w:val="both"/>
        <w:rPr>
          <w:rFonts w:eastAsiaTheme="minorHAnsi"/>
          <w:lang w:eastAsia="en-US"/>
        </w:rPr>
      </w:pPr>
      <w:r w:rsidRPr="00212F7D">
        <w:rPr>
          <w:rFonts w:eastAsiaTheme="minorHAnsi"/>
          <w:lang w:eastAsia="en-US"/>
        </w:rPr>
        <w:t xml:space="preserve">Projektam “Valsts reģionālais autoceļš P27 Smiltene-Gulbene 61,090 km – 61,220 km” nepieciešams aizņēmums </w:t>
      </w:r>
      <w:r w:rsidRPr="00212F7D">
        <w:rPr>
          <w:rFonts w:eastAsiaTheme="minorHAnsi"/>
          <w:b/>
          <w:bCs/>
          <w:lang w:eastAsia="en-US"/>
        </w:rPr>
        <w:t>36 153,91 EUR</w:t>
      </w:r>
      <w:r w:rsidRPr="00212F7D">
        <w:rPr>
          <w:rFonts w:eastAsiaTheme="minorHAnsi"/>
          <w:lang w:eastAsia="en-US"/>
        </w:rPr>
        <w:t xml:space="preserve"> (</w:t>
      </w:r>
      <w:r w:rsidRPr="00212F7D">
        <w:rPr>
          <w:rFonts w:eastAsiaTheme="minorHAnsi"/>
          <w:i/>
          <w:iCs/>
          <w:lang w:eastAsia="en-US"/>
        </w:rPr>
        <w:t xml:space="preserve">trīsdesmit seši tūkstoši viens simts piecdesmit trīs </w:t>
      </w:r>
      <w:proofErr w:type="spellStart"/>
      <w:r w:rsidRPr="00212F7D">
        <w:rPr>
          <w:rFonts w:eastAsiaTheme="minorHAnsi"/>
          <w:i/>
          <w:iCs/>
          <w:lang w:eastAsia="en-US"/>
        </w:rPr>
        <w:t>euro</w:t>
      </w:r>
      <w:proofErr w:type="spellEnd"/>
      <w:r w:rsidRPr="00212F7D">
        <w:rPr>
          <w:rFonts w:eastAsiaTheme="minorHAnsi"/>
          <w:i/>
          <w:iCs/>
          <w:lang w:eastAsia="en-US"/>
        </w:rPr>
        <w:t xml:space="preserve"> 91 cents</w:t>
      </w:r>
      <w:r w:rsidRPr="00212F7D">
        <w:rPr>
          <w:rFonts w:eastAsiaTheme="minorHAnsi"/>
          <w:lang w:eastAsia="en-US"/>
        </w:rPr>
        <w:t>) apmērā.</w:t>
      </w:r>
    </w:p>
    <w:p w14:paraId="10D311F2" w14:textId="77777777" w:rsidR="00212F7D" w:rsidRPr="00212F7D" w:rsidRDefault="00212F7D" w:rsidP="00212F7D">
      <w:pPr>
        <w:widowControl w:val="0"/>
        <w:spacing w:line="360" w:lineRule="auto"/>
        <w:ind w:firstLine="567"/>
        <w:jc w:val="both"/>
        <w:rPr>
          <w:rFonts w:eastAsiaTheme="minorHAnsi"/>
          <w:lang w:eastAsia="en-US"/>
        </w:rPr>
      </w:pPr>
      <w:r w:rsidRPr="00212F7D">
        <w:t xml:space="preserve">Pamatojoties uz likuma  “Par pašvaldībām” 14.panta pirmo daļu kas nosaka, ka pašvaldībām likumā noteiktajā kārtībā ir tiesības veidot pašvaldības iestādes, dibināt biedrības vai nodibinājumus, kapitālsabiedrības, kā arī ieguldīt savus līdzekļus kapitālsabiedrībās, 15.panta 1.punktu, kas nosaka, ka pašvaldībām ir šādas autonomās funkcijas - organizēt iedzīvotājiem komunālos pakalpojumus (ūdensapgāde un kanalizācija; siltumapgāde; sadzīves atkritumu apsaimniekošana; notekūdeņu savākšana, novadīšana un attīrīšana) neatkarīgi no tā, kā īpašumā </w:t>
      </w:r>
      <w:r w:rsidRPr="00212F7D">
        <w:lastRenderedPageBreak/>
        <w:t xml:space="preserve">atrodas dzīvojamais fonds,  uz likuma “Par pašvaldību budžetiem” 26.panta otrā daļa nosaka, ka galvojumus pašvaldības var sniegt tikai tām kapitālsabiedrībām, kurās attiecīgās pašvaldības daļa pārsniedz 50 procentus, Ministru kabineta 2019.gada 10.decembra noteikumiem Nr.590 “Noteikumi par pašvaldību aizņēmumiem un galvojumiem” 11.1. apakšpunktu, kas nosaka, ka pašvaldības ar e-pakalpojuma </w:t>
      </w:r>
      <w:proofErr w:type="spellStart"/>
      <w:r w:rsidRPr="00212F7D">
        <w:t>eAizņēmumi</w:t>
      </w:r>
      <w:proofErr w:type="spellEnd"/>
      <w:r w:rsidRPr="00212F7D">
        <w:t xml:space="preserve"> starpniecību iesniedz padomē pašvaldības domes lēmumu par galvojuma sniegšanu, kurā  norādīta kapitālsabiedrība, kuras aizņēmumam tiek sniegts galvojums, pašvaldības kapitāla daļu skaits attiecīgajā kapitālsabiedrība (procentuāli), aizdevējs - Valsts kase vai cits aizdevējs, galvotā aizņēmuma mērķis, apmērs, procentu likme, atmaksas termiņš, pamatsummas atliktais maksājums (ja nepieciešams) un galvojuma saistību izpildes garantijas,</w:t>
      </w:r>
      <w:r w:rsidRPr="00212F7D">
        <w:rPr>
          <w:rFonts w:eastAsiaTheme="minorHAnsi"/>
          <w:lang w:eastAsia="en-US"/>
        </w:rPr>
        <w:t xml:space="preserve"> atklāti balsojot: </w:t>
      </w:r>
      <w:r w:rsidRPr="00212F7D">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212F7D">
        <w:t xml:space="preserve">, </w:t>
      </w:r>
      <w:r w:rsidRPr="00212F7D">
        <w:rPr>
          <w:rFonts w:eastAsiaTheme="minorHAnsi"/>
          <w:lang w:eastAsia="en-US"/>
        </w:rPr>
        <w:t>Gulbenes novada dome NOLEMJ:</w:t>
      </w:r>
    </w:p>
    <w:p w14:paraId="0C643062" w14:textId="77777777" w:rsidR="00212F7D" w:rsidRPr="00212F7D" w:rsidRDefault="00212F7D" w:rsidP="00212F7D">
      <w:pPr>
        <w:widowControl w:val="0"/>
        <w:spacing w:line="360" w:lineRule="auto"/>
        <w:ind w:right="-2" w:firstLine="567"/>
        <w:jc w:val="both"/>
      </w:pPr>
      <w:r w:rsidRPr="00212F7D">
        <w:t>1. PIEKRIST, ka SIA “</w:t>
      </w:r>
      <w:r w:rsidRPr="00212F7D">
        <w:rPr>
          <w:rFonts w:eastAsiaTheme="minorHAnsi"/>
          <w:lang w:eastAsia="en-US"/>
        </w:rPr>
        <w:t xml:space="preserve">Gulbenes </w:t>
      </w:r>
      <w:proofErr w:type="spellStart"/>
      <w:r w:rsidRPr="00212F7D">
        <w:rPr>
          <w:rFonts w:eastAsiaTheme="minorHAnsi"/>
          <w:lang w:eastAsia="en-US"/>
        </w:rPr>
        <w:t>Energo</w:t>
      </w:r>
      <w:proofErr w:type="spellEnd"/>
      <w:r w:rsidRPr="00212F7D">
        <w:rPr>
          <w:rFonts w:eastAsiaTheme="minorHAnsi"/>
          <w:lang w:eastAsia="en-US"/>
        </w:rPr>
        <w:t xml:space="preserve"> Serviss</w:t>
      </w:r>
      <w:r w:rsidRPr="00212F7D">
        <w:t xml:space="preserve">” ņem ilgtermiņa aizņēmumu </w:t>
      </w:r>
      <w:r w:rsidRPr="00212F7D">
        <w:rPr>
          <w:rFonts w:cs="Arial"/>
        </w:rPr>
        <w:t xml:space="preserve">AS Swedbank </w:t>
      </w:r>
      <w:r w:rsidRPr="00212F7D">
        <w:rPr>
          <w:rFonts w:eastAsiaTheme="minorHAnsi"/>
          <w:b/>
          <w:bCs/>
          <w:lang w:eastAsia="en-US"/>
        </w:rPr>
        <w:t xml:space="preserve"> 36 153,91 EUR</w:t>
      </w:r>
      <w:r w:rsidRPr="00212F7D">
        <w:rPr>
          <w:rFonts w:eastAsiaTheme="minorHAnsi"/>
          <w:lang w:eastAsia="en-US"/>
        </w:rPr>
        <w:t xml:space="preserve"> (</w:t>
      </w:r>
      <w:r w:rsidRPr="00212F7D">
        <w:rPr>
          <w:rFonts w:eastAsiaTheme="minorHAnsi"/>
          <w:i/>
          <w:iCs/>
          <w:lang w:eastAsia="en-US"/>
        </w:rPr>
        <w:t xml:space="preserve">trīsdesmit seši tūkstoši viens simts piecdesmit trīs </w:t>
      </w:r>
      <w:proofErr w:type="spellStart"/>
      <w:r w:rsidRPr="00212F7D">
        <w:rPr>
          <w:rFonts w:eastAsiaTheme="minorHAnsi"/>
          <w:i/>
          <w:iCs/>
          <w:lang w:eastAsia="en-US"/>
        </w:rPr>
        <w:t>euro</w:t>
      </w:r>
      <w:proofErr w:type="spellEnd"/>
      <w:r w:rsidRPr="00212F7D">
        <w:rPr>
          <w:rFonts w:eastAsiaTheme="minorHAnsi"/>
          <w:i/>
          <w:iCs/>
          <w:lang w:eastAsia="en-US"/>
        </w:rPr>
        <w:t xml:space="preserve"> 91 cents</w:t>
      </w:r>
      <w:r w:rsidRPr="00212F7D">
        <w:rPr>
          <w:rFonts w:eastAsiaTheme="minorHAnsi"/>
          <w:lang w:eastAsia="en-US"/>
        </w:rPr>
        <w:t xml:space="preserve">) </w:t>
      </w:r>
      <w:r w:rsidRPr="00212F7D">
        <w:t>apmērā ar atlikto pamatsummas atmaksas maksājumu līdz 2023.gada oktobra mēnesim, atmaksas termiņu 10 (desmit) gadi, kā arī aizņēmumam tiek noteikta mainīgā gada procentu likme ar fiksēšanas periodu ik pēc pusgada.</w:t>
      </w:r>
    </w:p>
    <w:p w14:paraId="7AA0CD4E" w14:textId="77777777" w:rsidR="00212F7D" w:rsidRPr="00212F7D" w:rsidRDefault="00212F7D" w:rsidP="00212F7D">
      <w:pPr>
        <w:widowControl w:val="0"/>
        <w:spacing w:line="360" w:lineRule="auto"/>
        <w:ind w:firstLine="567"/>
        <w:jc w:val="both"/>
        <w:rPr>
          <w:rFonts w:eastAsiaTheme="minorHAnsi"/>
          <w:lang w:eastAsia="en-US"/>
        </w:rPr>
      </w:pPr>
      <w:r w:rsidRPr="00212F7D">
        <w:t>2. PIEKRIST sniegt galvojumu SIA “</w:t>
      </w:r>
      <w:r w:rsidRPr="00212F7D">
        <w:rPr>
          <w:rFonts w:eastAsiaTheme="minorHAnsi"/>
          <w:lang w:eastAsia="en-US"/>
        </w:rPr>
        <w:t xml:space="preserve">Gulbenes </w:t>
      </w:r>
      <w:proofErr w:type="spellStart"/>
      <w:r w:rsidRPr="00212F7D">
        <w:rPr>
          <w:rFonts w:eastAsiaTheme="minorHAnsi"/>
          <w:lang w:eastAsia="en-US"/>
        </w:rPr>
        <w:t>Energo</w:t>
      </w:r>
      <w:proofErr w:type="spellEnd"/>
      <w:r w:rsidRPr="00212F7D">
        <w:rPr>
          <w:rFonts w:eastAsiaTheme="minorHAnsi"/>
          <w:lang w:eastAsia="en-US"/>
        </w:rPr>
        <w:t xml:space="preserve"> Serviss</w:t>
      </w:r>
      <w:r w:rsidRPr="00212F7D">
        <w:t xml:space="preserve">”, vienotais reģistrācijas Nr.54603000121, kuras 100% kapitāla daļu pieder pašvaldībai, aizņēmuma </w:t>
      </w:r>
      <w:r w:rsidRPr="00212F7D">
        <w:rPr>
          <w:rFonts w:eastAsiaTheme="minorHAnsi"/>
          <w:b/>
          <w:bCs/>
          <w:lang w:eastAsia="en-US"/>
        </w:rPr>
        <w:t>36 153,91 EUR</w:t>
      </w:r>
      <w:r w:rsidRPr="00212F7D">
        <w:rPr>
          <w:rFonts w:eastAsiaTheme="minorHAnsi"/>
          <w:lang w:eastAsia="en-US"/>
        </w:rPr>
        <w:t xml:space="preserve"> (</w:t>
      </w:r>
      <w:r w:rsidRPr="00212F7D">
        <w:rPr>
          <w:rFonts w:eastAsiaTheme="minorHAnsi"/>
          <w:i/>
          <w:iCs/>
          <w:lang w:eastAsia="en-US"/>
        </w:rPr>
        <w:t xml:space="preserve">trīsdesmit seši tūkstoši viens simts piecdesmit trīs </w:t>
      </w:r>
      <w:proofErr w:type="spellStart"/>
      <w:r w:rsidRPr="00212F7D">
        <w:rPr>
          <w:rFonts w:eastAsiaTheme="minorHAnsi"/>
          <w:i/>
          <w:iCs/>
          <w:lang w:eastAsia="en-US"/>
        </w:rPr>
        <w:t>euro</w:t>
      </w:r>
      <w:proofErr w:type="spellEnd"/>
      <w:r w:rsidRPr="00212F7D">
        <w:rPr>
          <w:rFonts w:eastAsiaTheme="minorHAnsi"/>
          <w:i/>
          <w:iCs/>
          <w:lang w:eastAsia="en-US"/>
        </w:rPr>
        <w:t xml:space="preserve"> 91 cents</w:t>
      </w:r>
      <w:r w:rsidRPr="00212F7D">
        <w:rPr>
          <w:rFonts w:eastAsiaTheme="minorHAnsi"/>
          <w:lang w:eastAsia="en-US"/>
        </w:rPr>
        <w:t xml:space="preserve">) </w:t>
      </w:r>
      <w:r w:rsidRPr="00212F7D">
        <w:t xml:space="preserve">apmērā </w:t>
      </w:r>
      <w:r w:rsidRPr="00212F7D">
        <w:rPr>
          <w:rFonts w:cs="Arial"/>
        </w:rPr>
        <w:t>AS Swedbank</w:t>
      </w:r>
      <w:r w:rsidRPr="00212F7D">
        <w:t xml:space="preserve"> ar </w:t>
      </w:r>
      <w:r w:rsidRPr="00212F7D">
        <w:rPr>
          <w:rFonts w:cs="Arial"/>
        </w:rPr>
        <w:t>AS Swedbank</w:t>
      </w:r>
      <w:r w:rsidRPr="00212F7D">
        <w:t xml:space="preserve"> noteikto procentu likmi līguma slēgšanas dienā projekta </w:t>
      </w:r>
      <w:r w:rsidRPr="00212F7D">
        <w:rPr>
          <w:rFonts w:eastAsiaTheme="minorHAnsi"/>
          <w:lang w:eastAsia="en-US"/>
        </w:rPr>
        <w:t xml:space="preserve">“Valsts reģionālais autoceļš P27 Smiltene-Gulbene 61,090 km – 61,220 km” īstenošanai. </w:t>
      </w:r>
    </w:p>
    <w:p w14:paraId="05F121E6" w14:textId="77777777" w:rsidR="00212F7D" w:rsidRPr="00212F7D" w:rsidRDefault="00212F7D" w:rsidP="00212F7D">
      <w:pPr>
        <w:widowControl w:val="0"/>
        <w:spacing w:line="360" w:lineRule="auto"/>
        <w:ind w:firstLine="567"/>
        <w:jc w:val="both"/>
      </w:pPr>
      <w:r w:rsidRPr="00212F7D">
        <w:t>3. GARANTĒT aizņēmuma atmaksu ar Gulbenes novada pašvaldības budžetu.</w:t>
      </w:r>
    </w:p>
    <w:p w14:paraId="0EAE3213" w14:textId="77777777" w:rsidR="00212F7D" w:rsidRPr="00212F7D" w:rsidRDefault="00212F7D" w:rsidP="00212F7D">
      <w:pPr>
        <w:widowControl w:val="0"/>
        <w:spacing w:line="360" w:lineRule="auto"/>
        <w:ind w:firstLine="567"/>
        <w:jc w:val="both"/>
      </w:pPr>
      <w:r w:rsidRPr="00212F7D">
        <w:t>4. Aizņēmumu izņemt līdz 2023.gada 31.decembrim.</w:t>
      </w:r>
    </w:p>
    <w:p w14:paraId="4BC3BB3F" w14:textId="77777777" w:rsidR="00212F7D" w:rsidRPr="00212F7D" w:rsidRDefault="00212F7D" w:rsidP="00212F7D">
      <w:pPr>
        <w:widowControl w:val="0"/>
        <w:spacing w:line="360" w:lineRule="auto"/>
        <w:ind w:firstLine="567"/>
        <w:jc w:val="both"/>
      </w:pPr>
      <w:r w:rsidRPr="00212F7D">
        <w:t>5. LŪGT Pašvaldību aizņēmumu un galvojumu kontroles un pārraudzības padomi atļaut Gulbenes novada pašvaldībai sniegt galvojumu SIA “</w:t>
      </w:r>
      <w:r w:rsidRPr="00212F7D">
        <w:rPr>
          <w:rFonts w:eastAsiaTheme="minorHAnsi"/>
          <w:lang w:eastAsia="en-US"/>
        </w:rPr>
        <w:t xml:space="preserve">Gulbenes </w:t>
      </w:r>
      <w:proofErr w:type="spellStart"/>
      <w:r w:rsidRPr="00212F7D">
        <w:rPr>
          <w:rFonts w:eastAsiaTheme="minorHAnsi"/>
          <w:lang w:eastAsia="en-US"/>
        </w:rPr>
        <w:t>Energo</w:t>
      </w:r>
      <w:proofErr w:type="spellEnd"/>
      <w:r w:rsidRPr="00212F7D">
        <w:rPr>
          <w:rFonts w:eastAsiaTheme="minorHAnsi"/>
          <w:lang w:eastAsia="en-US"/>
        </w:rPr>
        <w:t xml:space="preserve"> Serviss</w:t>
      </w:r>
      <w:r w:rsidRPr="00212F7D">
        <w:t xml:space="preserve">” aizņēmumam </w:t>
      </w:r>
      <w:r w:rsidRPr="00212F7D">
        <w:rPr>
          <w:rFonts w:eastAsiaTheme="minorHAnsi"/>
          <w:b/>
          <w:bCs/>
          <w:lang w:eastAsia="en-US"/>
        </w:rPr>
        <w:t>36 153,91 EUR</w:t>
      </w:r>
      <w:r w:rsidRPr="00212F7D">
        <w:rPr>
          <w:rFonts w:eastAsiaTheme="minorHAnsi"/>
          <w:lang w:eastAsia="en-US"/>
        </w:rPr>
        <w:t xml:space="preserve"> (</w:t>
      </w:r>
      <w:r w:rsidRPr="00212F7D">
        <w:rPr>
          <w:rFonts w:eastAsiaTheme="minorHAnsi"/>
          <w:i/>
          <w:iCs/>
          <w:lang w:eastAsia="en-US"/>
        </w:rPr>
        <w:t xml:space="preserve">trīsdesmit seši tūkstoši viens simts piecdesmit trīs </w:t>
      </w:r>
      <w:proofErr w:type="spellStart"/>
      <w:r w:rsidRPr="00212F7D">
        <w:rPr>
          <w:rFonts w:eastAsiaTheme="minorHAnsi"/>
          <w:i/>
          <w:iCs/>
          <w:lang w:eastAsia="en-US"/>
        </w:rPr>
        <w:t>euro</w:t>
      </w:r>
      <w:proofErr w:type="spellEnd"/>
      <w:r w:rsidRPr="00212F7D">
        <w:rPr>
          <w:rFonts w:eastAsiaTheme="minorHAnsi"/>
          <w:i/>
          <w:iCs/>
          <w:lang w:eastAsia="en-US"/>
        </w:rPr>
        <w:t xml:space="preserve"> 91 cents</w:t>
      </w:r>
      <w:r w:rsidRPr="00212F7D">
        <w:rPr>
          <w:rFonts w:eastAsiaTheme="minorHAnsi"/>
          <w:lang w:eastAsia="en-US"/>
        </w:rPr>
        <w:t xml:space="preserve">) </w:t>
      </w:r>
      <w:r w:rsidRPr="00212F7D">
        <w:t>apmērā.</w:t>
      </w:r>
    </w:p>
    <w:p w14:paraId="2EF35081" w14:textId="77777777" w:rsidR="00212F7D" w:rsidRPr="00212F7D" w:rsidRDefault="00212F7D" w:rsidP="00212F7D">
      <w:pPr>
        <w:widowControl w:val="0"/>
        <w:spacing w:line="360" w:lineRule="auto"/>
        <w:ind w:firstLine="567"/>
        <w:jc w:val="both"/>
      </w:pPr>
      <w:r w:rsidRPr="00212F7D">
        <w:t>6. Lēmums stājas spēkā ar tā pieņemšanas brīdi.</w:t>
      </w:r>
    </w:p>
    <w:p w14:paraId="47643EED" w14:textId="77777777" w:rsidR="00212F7D" w:rsidRPr="00212F7D" w:rsidRDefault="00212F7D" w:rsidP="00212F7D">
      <w:pPr>
        <w:widowControl w:val="0"/>
        <w:spacing w:line="360" w:lineRule="auto"/>
        <w:ind w:firstLine="567"/>
        <w:jc w:val="both"/>
      </w:pPr>
      <w:r w:rsidRPr="00212F7D">
        <w:t xml:space="preserve">7. </w:t>
      </w:r>
      <w:r w:rsidRPr="00212F7D">
        <w:rPr>
          <w:rFonts w:eastAsiaTheme="minorHAnsi"/>
          <w:lang w:eastAsia="en-US"/>
        </w:rPr>
        <w:t xml:space="preserve">Atzīt par spēku zaudējušu Gulbenes novada domes 2022.gada 27.oktobra lēmumu </w:t>
      </w:r>
      <w:r w:rsidRPr="00212F7D">
        <w:rPr>
          <w:rFonts w:eastAsiaTheme="minorHAnsi"/>
          <w:shd w:val="clear" w:color="auto" w:fill="FFFFFF"/>
          <w:lang w:eastAsia="en-US"/>
        </w:rPr>
        <w:t xml:space="preserve">Nr. </w:t>
      </w:r>
      <w:r w:rsidRPr="00212F7D">
        <w:rPr>
          <w:rFonts w:cs="Arial"/>
        </w:rPr>
        <w:t>GND/2022/1048 “</w:t>
      </w:r>
      <w:r w:rsidRPr="00212F7D">
        <w:rPr>
          <w:rFonts w:eastAsiaTheme="minorHAnsi"/>
          <w:lang w:eastAsia="en-US"/>
        </w:rPr>
        <w:t xml:space="preserve">Par galvojuma sniegšanu SIA “Gulbenes </w:t>
      </w:r>
      <w:proofErr w:type="spellStart"/>
      <w:r w:rsidRPr="00212F7D">
        <w:rPr>
          <w:rFonts w:eastAsiaTheme="minorHAnsi"/>
          <w:lang w:eastAsia="en-US"/>
        </w:rPr>
        <w:t>Energo</w:t>
      </w:r>
      <w:proofErr w:type="spellEnd"/>
      <w:r w:rsidRPr="00212F7D">
        <w:rPr>
          <w:rFonts w:eastAsiaTheme="minorHAnsi"/>
          <w:lang w:eastAsia="en-US"/>
        </w:rPr>
        <w:t xml:space="preserve"> Serviss” aizņēmumam projekta “Valsts reģionālais autoceļš P27 Smiltene-Gulbene 61,090 km – 61,220 km” īstenošanai”</w:t>
      </w:r>
      <w:r w:rsidRPr="00212F7D">
        <w:rPr>
          <w:rFonts w:cs="Arial"/>
        </w:rPr>
        <w:t>” (</w:t>
      </w:r>
      <w:r w:rsidRPr="00212F7D">
        <w:t>protokols Nr.20; 92.p.</w:t>
      </w:r>
      <w:r w:rsidRPr="00212F7D">
        <w:rPr>
          <w:rFonts w:cs="Arial"/>
        </w:rPr>
        <w:t>) .</w:t>
      </w:r>
    </w:p>
    <w:p w14:paraId="6BCEF0AC" w14:textId="77777777" w:rsidR="00212F7D" w:rsidRPr="00212F7D" w:rsidRDefault="00212F7D" w:rsidP="00212F7D">
      <w:pPr>
        <w:spacing w:line="360" w:lineRule="auto"/>
      </w:pPr>
      <w:r w:rsidRPr="00212F7D">
        <w:t>Gulbenes novada domes priekšsēdētājs</w:t>
      </w:r>
      <w:r w:rsidRPr="00212F7D">
        <w:tab/>
      </w:r>
      <w:r w:rsidRPr="00212F7D">
        <w:tab/>
      </w:r>
      <w:r w:rsidRPr="00212F7D">
        <w:tab/>
      </w:r>
      <w:r w:rsidRPr="00212F7D">
        <w:tab/>
      </w:r>
      <w:r w:rsidRPr="00212F7D">
        <w:tab/>
      </w:r>
      <w:proofErr w:type="spellStart"/>
      <w:r w:rsidRPr="00212F7D">
        <w:t>A.Caunītis</w:t>
      </w:r>
      <w:proofErr w:type="spellEnd"/>
    </w:p>
    <w:p w14:paraId="7CF3E9DF" w14:textId="77777777" w:rsidR="00212F7D" w:rsidRPr="00212F7D" w:rsidRDefault="00212F7D" w:rsidP="00212F7D">
      <w:pPr>
        <w:spacing w:after="160" w:line="259" w:lineRule="auto"/>
        <w:rPr>
          <w:rFonts w:eastAsiaTheme="minorHAnsi"/>
          <w:lang w:eastAsia="en-US"/>
        </w:rPr>
      </w:pPr>
      <w:r w:rsidRPr="00212F7D">
        <w:rPr>
          <w:rFonts w:eastAsiaTheme="minorHAnsi"/>
          <w:lang w:eastAsia="en-US"/>
        </w:rPr>
        <w:t>Sagatavoja: A. Zagorska</w:t>
      </w:r>
    </w:p>
    <w:p w14:paraId="346005BA" w14:textId="77777777" w:rsidR="00212F7D" w:rsidRPr="00212F7D" w:rsidRDefault="00212F7D" w:rsidP="00212F7D">
      <w:pPr>
        <w:rPr>
          <w:rFonts w:ascii="Arial" w:hAnsi="Arial" w:cs="Arial"/>
          <w:sz w:val="22"/>
          <w:szCs w:val="22"/>
        </w:rPr>
      </w:pPr>
    </w:p>
    <w:p w14:paraId="28EE0803" w14:textId="77777777" w:rsidR="00212F7D" w:rsidRPr="00212F7D" w:rsidRDefault="00212F7D" w:rsidP="00212F7D">
      <w:pPr>
        <w:rPr>
          <w:b/>
          <w:bCs/>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2F7D" w:rsidRPr="00212F7D" w14:paraId="3D8CB1FB" w14:textId="77777777" w:rsidTr="006843B0">
        <w:tc>
          <w:tcPr>
            <w:tcW w:w="9458" w:type="dxa"/>
          </w:tcPr>
          <w:p w14:paraId="4EB62A97"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noProof/>
                <w:sz w:val="22"/>
                <w:szCs w:val="22"/>
                <w:lang w:eastAsia="en-US"/>
              </w:rPr>
              <w:lastRenderedPageBreak/>
              <w:drawing>
                <wp:inline distT="0" distB="0" distL="0" distR="0" wp14:anchorId="7047A84C" wp14:editId="081058EF">
                  <wp:extent cx="619125" cy="685800"/>
                  <wp:effectExtent l="0" t="0" r="9525" b="0"/>
                  <wp:docPr id="219" name="Attēls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12F7D" w:rsidRPr="00212F7D" w14:paraId="3A1CF844" w14:textId="77777777" w:rsidTr="006843B0">
        <w:tc>
          <w:tcPr>
            <w:tcW w:w="9458" w:type="dxa"/>
          </w:tcPr>
          <w:p w14:paraId="5994BCD4"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b/>
                <w:bCs/>
                <w:sz w:val="28"/>
                <w:szCs w:val="28"/>
                <w:lang w:eastAsia="en-US"/>
              </w:rPr>
              <w:t>GULBENES NOVADA PAŠVALDĪBA</w:t>
            </w:r>
          </w:p>
        </w:tc>
      </w:tr>
      <w:tr w:rsidR="00212F7D" w:rsidRPr="00212F7D" w14:paraId="6B8DAC40" w14:textId="77777777" w:rsidTr="006843B0">
        <w:tc>
          <w:tcPr>
            <w:tcW w:w="9458" w:type="dxa"/>
          </w:tcPr>
          <w:p w14:paraId="046D2E16"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Reģ.Nr.90009116327</w:t>
            </w:r>
          </w:p>
        </w:tc>
      </w:tr>
      <w:tr w:rsidR="00212F7D" w:rsidRPr="00212F7D" w14:paraId="27C4BF9E" w14:textId="77777777" w:rsidTr="006843B0">
        <w:tc>
          <w:tcPr>
            <w:tcW w:w="9458" w:type="dxa"/>
          </w:tcPr>
          <w:p w14:paraId="3515FE2C"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Ābeļu iela 2, Gulbene, Gulbenes nov., LV-4401</w:t>
            </w:r>
          </w:p>
        </w:tc>
      </w:tr>
      <w:tr w:rsidR="00212F7D" w:rsidRPr="00212F7D" w14:paraId="5D07AD2B" w14:textId="77777777" w:rsidTr="006843B0">
        <w:tc>
          <w:tcPr>
            <w:tcW w:w="9458" w:type="dxa"/>
          </w:tcPr>
          <w:p w14:paraId="41F7DDE0"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Tālrunis 64497710, mob.26595362, e-pasts; dome@gulbene.lv, www.gulbene.lv</w:t>
            </w:r>
          </w:p>
        </w:tc>
      </w:tr>
    </w:tbl>
    <w:p w14:paraId="0A8B3FD0" w14:textId="77777777" w:rsidR="00212F7D" w:rsidRPr="00212F7D" w:rsidRDefault="00212F7D" w:rsidP="00212F7D">
      <w:pPr>
        <w:jc w:val="center"/>
        <w:rPr>
          <w:rFonts w:eastAsiaTheme="minorHAnsi"/>
          <w:b/>
          <w:bCs/>
          <w:lang w:eastAsia="en-US"/>
        </w:rPr>
      </w:pPr>
      <w:r w:rsidRPr="00212F7D">
        <w:rPr>
          <w:rFonts w:eastAsiaTheme="minorHAnsi"/>
          <w:b/>
          <w:bCs/>
          <w:lang w:eastAsia="en-US"/>
        </w:rPr>
        <w:t>GULBENES NOVADA DOMES LĒMUMS</w:t>
      </w:r>
    </w:p>
    <w:p w14:paraId="1B1BC556" w14:textId="77777777" w:rsidR="00212F7D" w:rsidRPr="00212F7D" w:rsidRDefault="00212F7D" w:rsidP="00212F7D">
      <w:pPr>
        <w:jc w:val="center"/>
        <w:rPr>
          <w:rFonts w:eastAsiaTheme="minorHAnsi"/>
          <w:lang w:eastAsia="en-US"/>
        </w:rPr>
      </w:pPr>
      <w:r w:rsidRPr="00212F7D">
        <w:rPr>
          <w:rFonts w:eastAsiaTheme="minorHAnsi"/>
          <w:lang w:eastAsia="en-US"/>
        </w:rPr>
        <w:t>Gulbenē</w:t>
      </w:r>
    </w:p>
    <w:p w14:paraId="136E459E" w14:textId="77777777" w:rsidR="00212F7D" w:rsidRPr="00212F7D" w:rsidRDefault="00212F7D" w:rsidP="00212F7D">
      <w:pPr>
        <w:rPr>
          <w:rFonts w:ascii="Arial" w:hAnsi="Arial" w:cs="Arial"/>
          <w:sz w:val="22"/>
          <w:szCs w:val="22"/>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12F7D" w:rsidRPr="00212F7D" w14:paraId="46F4C319" w14:textId="77777777" w:rsidTr="006843B0">
        <w:tc>
          <w:tcPr>
            <w:tcW w:w="4729" w:type="dxa"/>
          </w:tcPr>
          <w:p w14:paraId="08717BEB" w14:textId="77777777" w:rsidR="00212F7D" w:rsidRPr="00212F7D" w:rsidRDefault="00212F7D" w:rsidP="00212F7D">
            <w:pPr>
              <w:rPr>
                <w:rFonts w:eastAsiaTheme="minorHAnsi"/>
                <w:b/>
                <w:bCs/>
                <w:lang w:eastAsia="en-US"/>
              </w:rPr>
            </w:pPr>
            <w:r w:rsidRPr="00212F7D">
              <w:rPr>
                <w:rFonts w:eastAsiaTheme="minorHAnsi"/>
                <w:b/>
                <w:bCs/>
                <w:lang w:eastAsia="en-US"/>
              </w:rPr>
              <w:t>2022.gada 29.decembrī</w:t>
            </w:r>
          </w:p>
        </w:tc>
        <w:tc>
          <w:tcPr>
            <w:tcW w:w="4729" w:type="dxa"/>
          </w:tcPr>
          <w:p w14:paraId="04AB9EB9" w14:textId="77777777" w:rsidR="00212F7D" w:rsidRPr="00212F7D" w:rsidRDefault="00212F7D" w:rsidP="00212F7D">
            <w:pPr>
              <w:rPr>
                <w:rFonts w:eastAsiaTheme="minorHAnsi"/>
                <w:b/>
                <w:bCs/>
                <w:lang w:eastAsia="en-US"/>
              </w:rPr>
            </w:pPr>
            <w:r w:rsidRPr="00212F7D">
              <w:rPr>
                <w:rFonts w:eastAsiaTheme="minorHAnsi"/>
                <w:b/>
                <w:bCs/>
                <w:lang w:eastAsia="en-US"/>
              </w:rPr>
              <w:t xml:space="preserve">                         Nr. GND/2022/1336</w:t>
            </w:r>
          </w:p>
        </w:tc>
      </w:tr>
      <w:tr w:rsidR="00212F7D" w:rsidRPr="00212F7D" w14:paraId="29C9E6D8" w14:textId="77777777" w:rsidTr="006843B0">
        <w:tc>
          <w:tcPr>
            <w:tcW w:w="4729" w:type="dxa"/>
          </w:tcPr>
          <w:p w14:paraId="36ED7026" w14:textId="77777777" w:rsidR="00212F7D" w:rsidRPr="00212F7D" w:rsidRDefault="00212F7D" w:rsidP="00212F7D">
            <w:pPr>
              <w:rPr>
                <w:rFonts w:eastAsiaTheme="minorHAnsi"/>
                <w:lang w:eastAsia="en-US"/>
              </w:rPr>
            </w:pPr>
          </w:p>
        </w:tc>
        <w:tc>
          <w:tcPr>
            <w:tcW w:w="4729" w:type="dxa"/>
          </w:tcPr>
          <w:p w14:paraId="4DF42205" w14:textId="77777777" w:rsidR="00212F7D" w:rsidRPr="00212F7D" w:rsidRDefault="00212F7D" w:rsidP="00212F7D">
            <w:pPr>
              <w:rPr>
                <w:rFonts w:eastAsiaTheme="minorHAnsi"/>
                <w:b/>
                <w:bCs/>
                <w:lang w:eastAsia="en-US"/>
              </w:rPr>
            </w:pPr>
            <w:r w:rsidRPr="00212F7D">
              <w:rPr>
                <w:rFonts w:eastAsiaTheme="minorHAnsi"/>
                <w:b/>
                <w:bCs/>
                <w:lang w:eastAsia="en-US"/>
              </w:rPr>
              <w:t xml:space="preserve">                         (protokols Nr.27; 123.p)</w:t>
            </w:r>
          </w:p>
        </w:tc>
      </w:tr>
    </w:tbl>
    <w:p w14:paraId="41A9BBD1" w14:textId="77777777" w:rsidR="00212F7D" w:rsidRPr="00212F7D" w:rsidRDefault="00212F7D" w:rsidP="00212F7D">
      <w:pPr>
        <w:spacing w:after="160" w:line="259" w:lineRule="auto"/>
        <w:rPr>
          <w:rFonts w:eastAsiaTheme="minorHAnsi"/>
          <w:lang w:eastAsia="en-US"/>
        </w:rPr>
      </w:pPr>
    </w:p>
    <w:p w14:paraId="2797287A" w14:textId="77777777" w:rsidR="00212F7D" w:rsidRPr="00212F7D" w:rsidRDefault="00212F7D" w:rsidP="00212F7D">
      <w:pPr>
        <w:spacing w:after="160" w:line="259" w:lineRule="auto"/>
        <w:jc w:val="center"/>
        <w:rPr>
          <w:rFonts w:eastAsiaTheme="minorHAnsi"/>
          <w:b/>
          <w:bCs/>
          <w:lang w:eastAsia="en-US"/>
        </w:rPr>
      </w:pPr>
      <w:r w:rsidRPr="00212F7D">
        <w:rPr>
          <w:rFonts w:eastAsiaTheme="minorHAnsi"/>
          <w:b/>
          <w:bCs/>
          <w:lang w:eastAsia="en-US"/>
        </w:rPr>
        <w:t xml:space="preserve">Par </w:t>
      </w:r>
      <w:r w:rsidRPr="00212F7D">
        <w:rPr>
          <w:b/>
        </w:rPr>
        <w:t>Gulbenes novada domes 2022.gada 27.oktobra lēmuma</w:t>
      </w:r>
      <w:r w:rsidRPr="00212F7D">
        <w:rPr>
          <w:rFonts w:eastAsiaTheme="minorHAnsi"/>
          <w:b/>
          <w:bCs/>
          <w:lang w:eastAsia="en-US"/>
        </w:rPr>
        <w:t xml:space="preserve"> </w:t>
      </w:r>
      <w:proofErr w:type="spellStart"/>
      <w:r w:rsidRPr="00212F7D">
        <w:rPr>
          <w:rFonts w:eastAsiaTheme="minorHAnsi"/>
          <w:b/>
          <w:bCs/>
          <w:lang w:eastAsia="en-US"/>
        </w:rPr>
        <w:t>Nr.GND</w:t>
      </w:r>
      <w:proofErr w:type="spellEnd"/>
      <w:r w:rsidRPr="00212F7D">
        <w:rPr>
          <w:rFonts w:eastAsiaTheme="minorHAnsi"/>
          <w:b/>
          <w:bCs/>
          <w:lang w:eastAsia="en-US"/>
        </w:rPr>
        <w:t xml:space="preserve">/2022/1049 “Par galvojuma sniegšanu SIA “Gulbenes </w:t>
      </w:r>
      <w:proofErr w:type="spellStart"/>
      <w:r w:rsidRPr="00212F7D">
        <w:rPr>
          <w:rFonts w:eastAsiaTheme="minorHAnsi"/>
          <w:b/>
          <w:bCs/>
          <w:lang w:eastAsia="en-US"/>
        </w:rPr>
        <w:t>Energo</w:t>
      </w:r>
      <w:proofErr w:type="spellEnd"/>
      <w:r w:rsidRPr="00212F7D">
        <w:rPr>
          <w:rFonts w:eastAsiaTheme="minorHAnsi"/>
          <w:b/>
          <w:bCs/>
          <w:lang w:eastAsia="en-US"/>
        </w:rPr>
        <w:t xml:space="preserve"> Serviss” aizņēmumam, projekta “Brīvības ielas no Rīgas ielas līdz Bērzu ielai pārbūve Gulbenē” īstenošanai” atcelšanu</w:t>
      </w:r>
    </w:p>
    <w:p w14:paraId="6CF8AB35" w14:textId="77777777" w:rsidR="00212F7D" w:rsidRPr="00212F7D" w:rsidRDefault="00212F7D" w:rsidP="00212F7D">
      <w:pPr>
        <w:widowControl w:val="0"/>
        <w:spacing w:line="360" w:lineRule="auto"/>
        <w:ind w:firstLine="567"/>
        <w:jc w:val="both"/>
        <w:rPr>
          <w:rFonts w:eastAsiaTheme="minorHAnsi"/>
          <w:sz w:val="4"/>
          <w:szCs w:val="4"/>
          <w:lang w:eastAsia="en-US"/>
        </w:rPr>
      </w:pPr>
    </w:p>
    <w:p w14:paraId="1ACCF6C2" w14:textId="77777777" w:rsidR="00212F7D" w:rsidRPr="00212F7D" w:rsidRDefault="00212F7D" w:rsidP="00212F7D">
      <w:pPr>
        <w:widowControl w:val="0"/>
        <w:spacing w:line="360" w:lineRule="auto"/>
        <w:ind w:firstLine="567"/>
        <w:jc w:val="both"/>
        <w:rPr>
          <w:rFonts w:eastAsiaTheme="minorHAnsi"/>
          <w:lang w:eastAsia="en-US"/>
        </w:rPr>
      </w:pPr>
      <w:r w:rsidRPr="00212F7D">
        <w:rPr>
          <w:rFonts w:eastAsiaTheme="minorHAnsi"/>
          <w:lang w:eastAsia="en-US"/>
        </w:rPr>
        <w:t xml:space="preserve">SIA “Gulbenes </w:t>
      </w:r>
      <w:proofErr w:type="spellStart"/>
      <w:r w:rsidRPr="00212F7D">
        <w:rPr>
          <w:rFonts w:eastAsiaTheme="minorHAnsi"/>
          <w:lang w:eastAsia="en-US"/>
        </w:rPr>
        <w:t>Energo</w:t>
      </w:r>
      <w:proofErr w:type="spellEnd"/>
      <w:r w:rsidRPr="00212F7D">
        <w:rPr>
          <w:rFonts w:eastAsiaTheme="minorHAnsi"/>
          <w:lang w:eastAsia="en-US"/>
        </w:rPr>
        <w:t xml:space="preserve"> Serviss”, vienotais reģistrācijas Nr.54603000121, 2022.gada 23.augustā Gulbenes novada pašvaldībai iesniedza iesniegumu Nr. GES/2022/1.4/627 par Gulbenes novada pašvaldības galvojuma sniegšanu SIA “Gulbenes </w:t>
      </w:r>
      <w:proofErr w:type="spellStart"/>
      <w:r w:rsidRPr="00212F7D">
        <w:rPr>
          <w:rFonts w:eastAsiaTheme="minorHAnsi"/>
          <w:lang w:eastAsia="en-US"/>
        </w:rPr>
        <w:t>Energo</w:t>
      </w:r>
      <w:proofErr w:type="spellEnd"/>
      <w:r w:rsidRPr="00212F7D">
        <w:rPr>
          <w:rFonts w:eastAsiaTheme="minorHAnsi"/>
          <w:lang w:eastAsia="en-US"/>
        </w:rPr>
        <w:t xml:space="preserve"> Serviss” aizņēmumam, projekta “Brīvības ielas no Rīgas ielas līdz Bērzu ielai pārbūve Gulbenē” īstenošanai. </w:t>
      </w:r>
    </w:p>
    <w:p w14:paraId="44233689" w14:textId="77777777" w:rsidR="00212F7D" w:rsidRPr="00212F7D" w:rsidRDefault="00212F7D" w:rsidP="00212F7D">
      <w:pPr>
        <w:spacing w:line="360" w:lineRule="auto"/>
        <w:ind w:firstLine="567"/>
        <w:jc w:val="both"/>
        <w:rPr>
          <w:rFonts w:eastAsiaTheme="minorHAnsi"/>
          <w:lang w:eastAsia="en-US"/>
        </w:rPr>
      </w:pPr>
      <w:r w:rsidRPr="00212F7D">
        <w:rPr>
          <w:rFonts w:cs="Arial"/>
        </w:rPr>
        <w:t>Gulbenes novada dome 2022.gada 27.oktobra sēdē pieņēma lēmumu Nr. GND/2022/1049 “</w:t>
      </w:r>
      <w:r w:rsidRPr="00212F7D">
        <w:rPr>
          <w:rFonts w:eastAsiaTheme="minorHAnsi"/>
          <w:lang w:eastAsia="en-US"/>
        </w:rPr>
        <w:t xml:space="preserve">Par galvojuma sniegšanu SIA “Gulbenes </w:t>
      </w:r>
      <w:proofErr w:type="spellStart"/>
      <w:r w:rsidRPr="00212F7D">
        <w:rPr>
          <w:rFonts w:eastAsiaTheme="minorHAnsi"/>
          <w:lang w:eastAsia="en-US"/>
        </w:rPr>
        <w:t>Energo</w:t>
      </w:r>
      <w:proofErr w:type="spellEnd"/>
      <w:r w:rsidRPr="00212F7D">
        <w:rPr>
          <w:rFonts w:eastAsiaTheme="minorHAnsi"/>
          <w:lang w:eastAsia="en-US"/>
        </w:rPr>
        <w:t xml:space="preserve"> Serviss” aizņēmumam, projekta “Brīvības ielas no Rīgas ielas līdz Bērzu ielai pārbūve Gulbenē” </w:t>
      </w:r>
      <w:r w:rsidRPr="00212F7D">
        <w:rPr>
          <w:rFonts w:cs="Arial"/>
        </w:rPr>
        <w:t>” (</w:t>
      </w:r>
      <w:r w:rsidRPr="00212F7D">
        <w:t>protokols Nr.20; 93.p.</w:t>
      </w:r>
      <w:r w:rsidRPr="00212F7D">
        <w:rPr>
          <w:rFonts w:cs="Arial"/>
        </w:rPr>
        <w:t xml:space="preserve">), kurā nolēma sniegt galvojumu Gulbenes novada pašvaldības kapitālsabiedrībai </w:t>
      </w:r>
      <w:r w:rsidRPr="00212F7D">
        <w:rPr>
          <w:rFonts w:eastAsiaTheme="minorHAnsi"/>
          <w:lang w:eastAsia="en-US"/>
        </w:rPr>
        <w:t xml:space="preserve">SIA “Gulbenes </w:t>
      </w:r>
      <w:proofErr w:type="spellStart"/>
      <w:r w:rsidRPr="00212F7D">
        <w:rPr>
          <w:rFonts w:eastAsiaTheme="minorHAnsi"/>
          <w:lang w:eastAsia="en-US"/>
        </w:rPr>
        <w:t>Energo</w:t>
      </w:r>
      <w:proofErr w:type="spellEnd"/>
      <w:r w:rsidRPr="00212F7D">
        <w:rPr>
          <w:rFonts w:eastAsiaTheme="minorHAnsi"/>
          <w:lang w:eastAsia="en-US"/>
        </w:rPr>
        <w:t xml:space="preserve"> Serviss”</w:t>
      </w:r>
      <w:r w:rsidRPr="00212F7D">
        <w:rPr>
          <w:rFonts w:cs="Arial"/>
        </w:rPr>
        <w:t xml:space="preserve">. Gulbenes novada pašvaldības administrācijas Finanšu nodaļa iesaka atcelt minēto lēmumu, jo </w:t>
      </w:r>
      <w:r w:rsidRPr="00212F7D">
        <w:rPr>
          <w:rFonts w:eastAsiaTheme="minorHAnsi"/>
          <w:lang w:eastAsia="en-US"/>
        </w:rPr>
        <w:t xml:space="preserve">SIA “Gulbenes </w:t>
      </w:r>
      <w:proofErr w:type="spellStart"/>
      <w:r w:rsidRPr="00212F7D">
        <w:rPr>
          <w:rFonts w:eastAsiaTheme="minorHAnsi"/>
          <w:lang w:eastAsia="en-US"/>
        </w:rPr>
        <w:t>Energo</w:t>
      </w:r>
      <w:proofErr w:type="spellEnd"/>
      <w:r w:rsidRPr="00212F7D">
        <w:rPr>
          <w:rFonts w:eastAsiaTheme="minorHAnsi"/>
          <w:lang w:eastAsia="en-US"/>
        </w:rPr>
        <w:t xml:space="preserve"> Serviss” atceļ savu līdzdalību ūdensapgādes un kanalizācijas tīklu izbūvē projektā “Brīvības ielas no Rīgas ielas līdz Bērzu ielai pārbūve Gulbenē”</w:t>
      </w:r>
      <w:r w:rsidRPr="00212F7D">
        <w:rPr>
          <w:rFonts w:cs="Arial"/>
        </w:rPr>
        <w:t>.</w:t>
      </w:r>
    </w:p>
    <w:p w14:paraId="15EFF93E" w14:textId="77777777" w:rsidR="00212F7D" w:rsidRPr="00212F7D" w:rsidRDefault="00212F7D" w:rsidP="00212F7D">
      <w:pPr>
        <w:widowControl w:val="0"/>
        <w:spacing w:line="360" w:lineRule="auto"/>
        <w:ind w:firstLine="567"/>
        <w:jc w:val="both"/>
        <w:rPr>
          <w:rFonts w:eastAsiaTheme="minorHAnsi"/>
          <w:lang w:eastAsia="en-US"/>
        </w:rPr>
      </w:pPr>
      <w:r w:rsidRPr="00212F7D">
        <w:rPr>
          <w:rFonts w:eastAsiaTheme="minorHAnsi"/>
          <w:lang w:eastAsia="en-US"/>
        </w:rPr>
        <w:t xml:space="preserve">SIA “Gulbenes </w:t>
      </w:r>
      <w:proofErr w:type="spellStart"/>
      <w:r w:rsidRPr="00212F7D">
        <w:rPr>
          <w:rFonts w:eastAsiaTheme="minorHAnsi"/>
          <w:lang w:eastAsia="en-US"/>
        </w:rPr>
        <w:t>Energo</w:t>
      </w:r>
      <w:proofErr w:type="spellEnd"/>
      <w:r w:rsidRPr="00212F7D">
        <w:rPr>
          <w:rFonts w:eastAsiaTheme="minorHAnsi"/>
          <w:lang w:eastAsia="en-US"/>
        </w:rPr>
        <w:t xml:space="preserve"> Serviss” kapitāla daļu turētājs 100 % apmērā ir Gulbenes novada pašvaldība. </w:t>
      </w:r>
    </w:p>
    <w:p w14:paraId="32398056" w14:textId="77777777" w:rsidR="00212F7D" w:rsidRPr="00212F7D" w:rsidRDefault="00212F7D" w:rsidP="00212F7D">
      <w:pPr>
        <w:widowControl w:val="0"/>
        <w:spacing w:line="360" w:lineRule="auto"/>
        <w:ind w:firstLine="567"/>
        <w:jc w:val="both"/>
      </w:pPr>
      <w:r w:rsidRPr="00212F7D">
        <w:rPr>
          <w:rFonts w:eastAsiaTheme="minorHAnsi"/>
          <w:lang w:eastAsia="en-US"/>
        </w:rPr>
        <w:t xml:space="preserve">Ņemot vērā minēto un pamatojoties uz </w:t>
      </w:r>
      <w:r w:rsidRPr="00212F7D">
        <w:rPr>
          <w:rFonts w:eastAsia="Calibri"/>
          <w:bCs/>
        </w:rPr>
        <w:t xml:space="preserve">likuma “Par pašvaldībām” 21.panta pirmo daļu, kas nosaka, ka dome var izskatīt jebkuru jautājumu, kas ir attiecīgās pašvaldības pārziņā, </w:t>
      </w:r>
      <w:r w:rsidRPr="00212F7D">
        <w:t>15.panta pirmās daļas 1.punktu, kas nosaka, ka pašvaldībai ir autonoma funkcija organizēt iedzīvotājiem komunālos pakalpojumus (ūdensapgāde un kanalizācija; siltumapgāde; sadzīves atkritumu apsaimniekošana; notekūdeņu savākšana, novadīšana un attīrīšana) neatkarīgi no tā, kā īpašumā atrodas dzīvojamais fonds</w:t>
      </w:r>
      <w:r w:rsidRPr="00212F7D">
        <w:rPr>
          <w:rFonts w:eastAsiaTheme="minorHAnsi"/>
          <w:lang w:eastAsia="en-US"/>
        </w:rPr>
        <w:t xml:space="preserve">, ievērojot likuma “Par pašvaldību budžetiem” 26.panta otro daļu, kas nosaka, ka galvojumus pašvaldības var sniegt tikai tām kapitālsabiedrībām, kurās attiecīgās pašvaldības daļa pārsniedz 50 procentus, kā arī ņemot vērā Finanšu komitejas ieteikumu, atklāti balsojot: </w:t>
      </w:r>
      <w:r w:rsidRPr="00212F7D">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212F7D">
        <w:rPr>
          <w:rFonts w:eastAsiaTheme="minorHAnsi"/>
          <w:lang w:eastAsia="en-US"/>
        </w:rPr>
        <w:t xml:space="preserve"> </w:t>
      </w:r>
      <w:r w:rsidRPr="00212F7D">
        <w:rPr>
          <w:rFonts w:eastAsiaTheme="minorHAnsi"/>
          <w:lang w:eastAsia="en-US"/>
        </w:rPr>
        <w:lastRenderedPageBreak/>
        <w:t>Gulbenes novada dome NOLEMJ:</w:t>
      </w:r>
    </w:p>
    <w:p w14:paraId="62FD41A6" w14:textId="77777777" w:rsidR="00212F7D" w:rsidRPr="00212F7D" w:rsidRDefault="00212F7D" w:rsidP="00212F7D">
      <w:pPr>
        <w:widowControl w:val="0"/>
        <w:spacing w:line="360" w:lineRule="auto"/>
        <w:ind w:right="-2" w:firstLine="567"/>
        <w:jc w:val="both"/>
        <w:rPr>
          <w:rFonts w:eastAsiaTheme="minorHAnsi"/>
          <w:lang w:eastAsia="en-US"/>
        </w:rPr>
      </w:pPr>
      <w:r w:rsidRPr="00212F7D">
        <w:t xml:space="preserve">1. ATCELT Gulbenes novada domes 2022.gada 27.oktobra lēmumu </w:t>
      </w:r>
      <w:proofErr w:type="spellStart"/>
      <w:r w:rsidRPr="00212F7D">
        <w:t>Nr.GND</w:t>
      </w:r>
      <w:proofErr w:type="spellEnd"/>
      <w:r w:rsidRPr="00212F7D">
        <w:t>/2022/1049  “</w:t>
      </w:r>
      <w:r w:rsidRPr="00212F7D">
        <w:rPr>
          <w:rFonts w:eastAsiaTheme="minorHAnsi"/>
          <w:lang w:eastAsia="en-US"/>
        </w:rPr>
        <w:t xml:space="preserve">Par galvojuma sniegšanu SIA “Gulbenes </w:t>
      </w:r>
      <w:proofErr w:type="spellStart"/>
      <w:r w:rsidRPr="00212F7D">
        <w:rPr>
          <w:rFonts w:eastAsiaTheme="minorHAnsi"/>
          <w:lang w:eastAsia="en-US"/>
        </w:rPr>
        <w:t>Energo</w:t>
      </w:r>
      <w:proofErr w:type="spellEnd"/>
      <w:r w:rsidRPr="00212F7D">
        <w:rPr>
          <w:rFonts w:eastAsiaTheme="minorHAnsi"/>
          <w:lang w:eastAsia="en-US"/>
        </w:rPr>
        <w:t xml:space="preserve"> Serviss” aizņēmumam, projekta “Brīvības ielas no Rīgas ielas līdz Bērzu ielai pārbūve Gulbenē” </w:t>
      </w:r>
      <w:r w:rsidRPr="00212F7D">
        <w:rPr>
          <w:rFonts w:cs="Arial"/>
        </w:rPr>
        <w:t>”</w:t>
      </w:r>
      <w:r w:rsidRPr="00212F7D">
        <w:rPr>
          <w:rFonts w:eastAsiaTheme="minorHAnsi"/>
          <w:lang w:eastAsia="en-US"/>
        </w:rPr>
        <w:t>.</w:t>
      </w:r>
    </w:p>
    <w:p w14:paraId="28CC786A" w14:textId="77777777" w:rsidR="00212F7D" w:rsidRPr="00212F7D" w:rsidRDefault="00212F7D" w:rsidP="00212F7D">
      <w:pPr>
        <w:widowControl w:val="0"/>
        <w:spacing w:line="360" w:lineRule="auto"/>
        <w:ind w:firstLine="567"/>
        <w:jc w:val="both"/>
      </w:pPr>
      <w:r w:rsidRPr="00212F7D">
        <w:t>2. Lēmums stājas spēkā ar tā pieņemšanas brīdi.</w:t>
      </w:r>
    </w:p>
    <w:p w14:paraId="47343EB1" w14:textId="77777777" w:rsidR="00212F7D" w:rsidRPr="00212F7D" w:rsidRDefault="00212F7D" w:rsidP="00212F7D">
      <w:pPr>
        <w:widowControl w:val="0"/>
        <w:spacing w:line="360" w:lineRule="auto"/>
        <w:ind w:firstLine="567"/>
        <w:jc w:val="both"/>
      </w:pPr>
    </w:p>
    <w:p w14:paraId="3A55F161" w14:textId="77777777" w:rsidR="00212F7D" w:rsidRPr="00212F7D" w:rsidRDefault="00212F7D" w:rsidP="00212F7D">
      <w:pPr>
        <w:spacing w:line="360" w:lineRule="auto"/>
      </w:pPr>
      <w:r w:rsidRPr="00212F7D">
        <w:t>Gulbenes novada domes priekšsēdētājs</w:t>
      </w:r>
      <w:r w:rsidRPr="00212F7D">
        <w:tab/>
      </w:r>
      <w:r w:rsidRPr="00212F7D">
        <w:tab/>
      </w:r>
      <w:r w:rsidRPr="00212F7D">
        <w:tab/>
      </w:r>
      <w:r w:rsidRPr="00212F7D">
        <w:tab/>
      </w:r>
      <w:r w:rsidRPr="00212F7D">
        <w:tab/>
      </w:r>
      <w:r w:rsidRPr="00212F7D">
        <w:tab/>
      </w:r>
      <w:proofErr w:type="spellStart"/>
      <w:r w:rsidRPr="00212F7D">
        <w:t>A.Caunītis</w:t>
      </w:r>
      <w:proofErr w:type="spellEnd"/>
    </w:p>
    <w:p w14:paraId="0E19F15B" w14:textId="77777777" w:rsidR="00212F7D" w:rsidRPr="00212F7D" w:rsidRDefault="00212F7D" w:rsidP="00212F7D">
      <w:pPr>
        <w:spacing w:after="160" w:line="259" w:lineRule="auto"/>
        <w:rPr>
          <w:rFonts w:eastAsiaTheme="minorHAnsi"/>
          <w:lang w:eastAsia="en-US"/>
        </w:rPr>
      </w:pPr>
    </w:p>
    <w:p w14:paraId="144CDEBE" w14:textId="77777777" w:rsidR="00212F7D" w:rsidRPr="00212F7D" w:rsidRDefault="00212F7D" w:rsidP="00212F7D">
      <w:pPr>
        <w:spacing w:after="160" w:line="259" w:lineRule="auto"/>
        <w:rPr>
          <w:rFonts w:eastAsiaTheme="minorHAnsi"/>
          <w:lang w:eastAsia="en-US"/>
        </w:rPr>
      </w:pPr>
      <w:r w:rsidRPr="00212F7D">
        <w:rPr>
          <w:rFonts w:eastAsiaTheme="minorHAnsi"/>
          <w:lang w:eastAsia="en-US"/>
        </w:rPr>
        <w:t>Sagatavoja: A. Zagorska</w:t>
      </w:r>
    </w:p>
    <w:p w14:paraId="6409D8B7" w14:textId="77777777" w:rsidR="00212F7D" w:rsidRPr="00212F7D" w:rsidRDefault="00212F7D" w:rsidP="00212F7D">
      <w:pPr>
        <w:spacing w:after="160" w:line="259" w:lineRule="auto"/>
        <w:rPr>
          <w:rFonts w:eastAsiaTheme="minorHAnsi"/>
          <w:lang w:eastAsia="en-US"/>
        </w:rPr>
      </w:pPr>
    </w:p>
    <w:p w14:paraId="68CBDF70" w14:textId="77777777" w:rsidR="00212F7D" w:rsidRPr="00212F7D" w:rsidRDefault="00212F7D" w:rsidP="00212F7D">
      <w:pPr>
        <w:rPr>
          <w:rFonts w:ascii="Arial" w:hAnsi="Arial" w:cs="Arial"/>
          <w:sz w:val="22"/>
          <w:szCs w:val="22"/>
        </w:rPr>
      </w:pPr>
    </w:p>
    <w:p w14:paraId="0DB1A503" w14:textId="77777777" w:rsidR="00212F7D" w:rsidRPr="00212F7D" w:rsidRDefault="00212F7D" w:rsidP="00212F7D">
      <w:pPr>
        <w:rPr>
          <w:b/>
          <w:bCs/>
        </w:rPr>
      </w:pPr>
    </w:p>
    <w:p w14:paraId="485815D4" w14:textId="77777777" w:rsidR="00AE1C4C" w:rsidRDefault="00AE1C4C">
      <w:r>
        <w:br w:type="page"/>
      </w: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2F7D" w:rsidRPr="00212F7D" w14:paraId="62D9555E" w14:textId="77777777" w:rsidTr="00AE1C4C">
        <w:tc>
          <w:tcPr>
            <w:tcW w:w="9354" w:type="dxa"/>
          </w:tcPr>
          <w:p w14:paraId="73140A3A" w14:textId="31C0B121"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noProof/>
                <w:sz w:val="22"/>
                <w:szCs w:val="22"/>
                <w:lang w:eastAsia="en-US"/>
              </w:rPr>
              <w:lastRenderedPageBreak/>
              <w:drawing>
                <wp:inline distT="0" distB="0" distL="0" distR="0" wp14:anchorId="6230A403" wp14:editId="7F10F5D5">
                  <wp:extent cx="619125" cy="685800"/>
                  <wp:effectExtent l="0" t="0" r="9525" b="0"/>
                  <wp:docPr id="221" name="Attēls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12F7D" w:rsidRPr="00212F7D" w14:paraId="73E211A4" w14:textId="77777777" w:rsidTr="00AE1C4C">
        <w:tc>
          <w:tcPr>
            <w:tcW w:w="9354" w:type="dxa"/>
          </w:tcPr>
          <w:p w14:paraId="46ACF28E"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b/>
                <w:bCs/>
                <w:sz w:val="28"/>
                <w:szCs w:val="28"/>
                <w:lang w:eastAsia="en-US"/>
              </w:rPr>
              <w:t>GULBENES NOVADA PAŠVALDĪBA</w:t>
            </w:r>
          </w:p>
        </w:tc>
      </w:tr>
      <w:tr w:rsidR="00212F7D" w:rsidRPr="00212F7D" w14:paraId="1CE65375" w14:textId="77777777" w:rsidTr="00AE1C4C">
        <w:tc>
          <w:tcPr>
            <w:tcW w:w="9354" w:type="dxa"/>
          </w:tcPr>
          <w:p w14:paraId="42CBBB89"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Reģ.Nr.90009116327</w:t>
            </w:r>
          </w:p>
        </w:tc>
      </w:tr>
      <w:tr w:rsidR="00212F7D" w:rsidRPr="00212F7D" w14:paraId="1F04BB35" w14:textId="77777777" w:rsidTr="00AE1C4C">
        <w:tc>
          <w:tcPr>
            <w:tcW w:w="9354" w:type="dxa"/>
          </w:tcPr>
          <w:p w14:paraId="4B1C7D6E"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Ābeļu iela 2, Gulbene, Gulbenes nov., LV-4401</w:t>
            </w:r>
          </w:p>
        </w:tc>
      </w:tr>
      <w:tr w:rsidR="00212F7D" w:rsidRPr="00212F7D" w14:paraId="602ADA14" w14:textId="77777777" w:rsidTr="00AE1C4C">
        <w:tc>
          <w:tcPr>
            <w:tcW w:w="9354" w:type="dxa"/>
          </w:tcPr>
          <w:p w14:paraId="138E965B"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Tālrunis 64497710, mob.26595362, e-pasts; dome@gulbene.lv, www.gulbene.lv</w:t>
            </w:r>
          </w:p>
        </w:tc>
      </w:tr>
    </w:tbl>
    <w:p w14:paraId="66FD13DF" w14:textId="77777777" w:rsidR="00212F7D" w:rsidRPr="00212F7D" w:rsidRDefault="00212F7D" w:rsidP="00212F7D">
      <w:pPr>
        <w:jc w:val="center"/>
        <w:rPr>
          <w:rFonts w:eastAsiaTheme="minorHAnsi"/>
          <w:b/>
          <w:bCs/>
          <w:lang w:eastAsia="en-US"/>
        </w:rPr>
      </w:pPr>
      <w:r w:rsidRPr="00212F7D">
        <w:rPr>
          <w:rFonts w:eastAsiaTheme="minorHAnsi"/>
          <w:b/>
          <w:bCs/>
          <w:lang w:eastAsia="en-US"/>
        </w:rPr>
        <w:t>GULBENES NOVADA DOMES LĒMUMS</w:t>
      </w:r>
    </w:p>
    <w:p w14:paraId="15F02D5A" w14:textId="77777777" w:rsidR="00212F7D" w:rsidRPr="00212F7D" w:rsidRDefault="00212F7D" w:rsidP="00212F7D">
      <w:pPr>
        <w:jc w:val="center"/>
        <w:rPr>
          <w:rFonts w:eastAsiaTheme="minorHAnsi"/>
          <w:lang w:eastAsia="en-US"/>
        </w:rPr>
      </w:pPr>
      <w:r w:rsidRPr="00212F7D">
        <w:rPr>
          <w:rFonts w:eastAsiaTheme="minorHAnsi"/>
          <w:lang w:eastAsia="en-US"/>
        </w:rPr>
        <w:t>Gulbenē</w:t>
      </w:r>
    </w:p>
    <w:p w14:paraId="3A089948" w14:textId="77777777" w:rsidR="00212F7D" w:rsidRPr="00212F7D" w:rsidRDefault="00212F7D" w:rsidP="00212F7D">
      <w:pPr>
        <w:rPr>
          <w:rFonts w:ascii="Arial" w:hAnsi="Arial" w:cs="Arial"/>
          <w:sz w:val="22"/>
          <w:szCs w:val="22"/>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12F7D" w:rsidRPr="00212F7D" w14:paraId="07DDA50F" w14:textId="77777777" w:rsidTr="006843B0">
        <w:tc>
          <w:tcPr>
            <w:tcW w:w="4729" w:type="dxa"/>
          </w:tcPr>
          <w:p w14:paraId="76ED32D9" w14:textId="77777777" w:rsidR="00212F7D" w:rsidRPr="00212F7D" w:rsidRDefault="00212F7D" w:rsidP="00212F7D">
            <w:pPr>
              <w:rPr>
                <w:rFonts w:eastAsiaTheme="minorHAnsi"/>
                <w:b/>
                <w:bCs/>
                <w:lang w:eastAsia="en-US"/>
              </w:rPr>
            </w:pPr>
            <w:r w:rsidRPr="00212F7D">
              <w:rPr>
                <w:rFonts w:eastAsiaTheme="minorHAnsi"/>
                <w:b/>
                <w:bCs/>
                <w:lang w:eastAsia="en-US"/>
              </w:rPr>
              <w:t>2022.gada 29.decembrī</w:t>
            </w:r>
          </w:p>
        </w:tc>
        <w:tc>
          <w:tcPr>
            <w:tcW w:w="4729" w:type="dxa"/>
          </w:tcPr>
          <w:p w14:paraId="04C4AAEB" w14:textId="77777777" w:rsidR="00212F7D" w:rsidRPr="00212F7D" w:rsidRDefault="00212F7D" w:rsidP="00212F7D">
            <w:pPr>
              <w:rPr>
                <w:rFonts w:eastAsiaTheme="minorHAnsi"/>
                <w:b/>
                <w:bCs/>
                <w:lang w:eastAsia="en-US"/>
              </w:rPr>
            </w:pPr>
            <w:r w:rsidRPr="00212F7D">
              <w:rPr>
                <w:rFonts w:eastAsiaTheme="minorHAnsi"/>
                <w:b/>
                <w:bCs/>
                <w:lang w:eastAsia="en-US"/>
              </w:rPr>
              <w:t>Nr. GND/2022/1337</w:t>
            </w:r>
          </w:p>
        </w:tc>
      </w:tr>
      <w:tr w:rsidR="00212F7D" w:rsidRPr="00212F7D" w14:paraId="78658EBF" w14:textId="77777777" w:rsidTr="006843B0">
        <w:tc>
          <w:tcPr>
            <w:tcW w:w="4729" w:type="dxa"/>
          </w:tcPr>
          <w:p w14:paraId="5D11DFF4" w14:textId="77777777" w:rsidR="00212F7D" w:rsidRPr="00212F7D" w:rsidRDefault="00212F7D" w:rsidP="00212F7D">
            <w:pPr>
              <w:rPr>
                <w:rFonts w:eastAsiaTheme="minorHAnsi"/>
                <w:lang w:eastAsia="en-US"/>
              </w:rPr>
            </w:pPr>
          </w:p>
        </w:tc>
        <w:tc>
          <w:tcPr>
            <w:tcW w:w="4729" w:type="dxa"/>
          </w:tcPr>
          <w:p w14:paraId="11C973A0" w14:textId="77777777" w:rsidR="00212F7D" w:rsidRPr="00212F7D" w:rsidRDefault="00212F7D" w:rsidP="00212F7D">
            <w:pPr>
              <w:rPr>
                <w:rFonts w:eastAsiaTheme="minorHAnsi"/>
                <w:b/>
                <w:bCs/>
                <w:lang w:eastAsia="en-US"/>
              </w:rPr>
            </w:pPr>
            <w:r w:rsidRPr="00212F7D">
              <w:rPr>
                <w:rFonts w:eastAsiaTheme="minorHAnsi"/>
                <w:b/>
                <w:bCs/>
                <w:lang w:eastAsia="en-US"/>
              </w:rPr>
              <w:t>( protokols Nr.27; 124.p)</w:t>
            </w:r>
          </w:p>
        </w:tc>
      </w:tr>
    </w:tbl>
    <w:p w14:paraId="6B223C7B" w14:textId="77777777" w:rsidR="00212F7D" w:rsidRPr="00212F7D" w:rsidRDefault="00212F7D" w:rsidP="00212F7D">
      <w:pPr>
        <w:spacing w:after="160" w:line="259" w:lineRule="auto"/>
        <w:rPr>
          <w:rFonts w:eastAsiaTheme="minorHAnsi"/>
          <w:lang w:eastAsia="en-US"/>
        </w:rPr>
      </w:pPr>
    </w:p>
    <w:p w14:paraId="1B7727B5" w14:textId="77777777" w:rsidR="00212F7D" w:rsidRPr="00212F7D" w:rsidRDefault="00212F7D" w:rsidP="00212F7D">
      <w:pPr>
        <w:spacing w:after="160" w:line="259" w:lineRule="auto"/>
        <w:jc w:val="center"/>
        <w:rPr>
          <w:rFonts w:eastAsiaTheme="minorHAnsi"/>
          <w:b/>
          <w:bCs/>
          <w:lang w:eastAsia="en-US"/>
        </w:rPr>
      </w:pPr>
      <w:r w:rsidRPr="00212F7D">
        <w:rPr>
          <w:rFonts w:eastAsiaTheme="minorHAnsi"/>
          <w:b/>
          <w:bCs/>
          <w:lang w:eastAsia="en-US"/>
        </w:rPr>
        <w:t xml:space="preserve">Par </w:t>
      </w:r>
      <w:r w:rsidRPr="00212F7D">
        <w:rPr>
          <w:b/>
        </w:rPr>
        <w:t xml:space="preserve">Gulbenes novada domes 2022.gada 27.oktobra lēmuma </w:t>
      </w:r>
      <w:proofErr w:type="spellStart"/>
      <w:r w:rsidRPr="00212F7D">
        <w:rPr>
          <w:b/>
        </w:rPr>
        <w:t>Nr.GND</w:t>
      </w:r>
      <w:proofErr w:type="spellEnd"/>
      <w:r w:rsidRPr="00212F7D">
        <w:rPr>
          <w:b/>
        </w:rPr>
        <w:t xml:space="preserve">/2022/1050 </w:t>
      </w:r>
      <w:r w:rsidRPr="00212F7D">
        <w:rPr>
          <w:rFonts w:eastAsiaTheme="minorHAnsi"/>
          <w:b/>
          <w:bCs/>
          <w:lang w:eastAsia="en-US"/>
        </w:rPr>
        <w:t xml:space="preserve"> “Par galvojuma sniegšanu SIA “Gulbenes </w:t>
      </w:r>
      <w:proofErr w:type="spellStart"/>
      <w:r w:rsidRPr="00212F7D">
        <w:rPr>
          <w:rFonts w:eastAsiaTheme="minorHAnsi"/>
          <w:b/>
          <w:bCs/>
          <w:lang w:eastAsia="en-US"/>
        </w:rPr>
        <w:t>Energo</w:t>
      </w:r>
      <w:proofErr w:type="spellEnd"/>
      <w:r w:rsidRPr="00212F7D">
        <w:rPr>
          <w:rFonts w:eastAsiaTheme="minorHAnsi"/>
          <w:b/>
          <w:bCs/>
          <w:lang w:eastAsia="en-US"/>
        </w:rPr>
        <w:t xml:space="preserve"> Serviss” aizņēmumam, projekta “Skolas ielas apkaimes vides kvalitātes uzlabošana Gulbenē” īstenošanai” (atcelšanu)</w:t>
      </w:r>
    </w:p>
    <w:p w14:paraId="453B0952" w14:textId="77777777" w:rsidR="00212F7D" w:rsidRPr="00212F7D" w:rsidRDefault="00212F7D" w:rsidP="00212F7D">
      <w:pPr>
        <w:widowControl w:val="0"/>
        <w:spacing w:line="360" w:lineRule="auto"/>
        <w:ind w:firstLine="567"/>
        <w:jc w:val="both"/>
        <w:rPr>
          <w:rFonts w:eastAsiaTheme="minorHAnsi"/>
          <w:sz w:val="6"/>
          <w:szCs w:val="6"/>
          <w:lang w:eastAsia="en-US"/>
        </w:rPr>
      </w:pPr>
    </w:p>
    <w:p w14:paraId="04E15BF8" w14:textId="77777777" w:rsidR="00212F7D" w:rsidRPr="00212F7D" w:rsidRDefault="00212F7D" w:rsidP="00212F7D">
      <w:pPr>
        <w:widowControl w:val="0"/>
        <w:spacing w:line="360" w:lineRule="auto"/>
        <w:ind w:firstLine="567"/>
        <w:jc w:val="both"/>
        <w:rPr>
          <w:rFonts w:eastAsiaTheme="minorHAnsi"/>
          <w:lang w:eastAsia="en-US"/>
        </w:rPr>
      </w:pPr>
      <w:r w:rsidRPr="00212F7D">
        <w:rPr>
          <w:rFonts w:eastAsiaTheme="minorHAnsi"/>
          <w:lang w:eastAsia="en-US"/>
        </w:rPr>
        <w:t xml:space="preserve">SIA “Gulbenes </w:t>
      </w:r>
      <w:proofErr w:type="spellStart"/>
      <w:r w:rsidRPr="00212F7D">
        <w:rPr>
          <w:rFonts w:eastAsiaTheme="minorHAnsi"/>
          <w:lang w:eastAsia="en-US"/>
        </w:rPr>
        <w:t>Energo</w:t>
      </w:r>
      <w:proofErr w:type="spellEnd"/>
      <w:r w:rsidRPr="00212F7D">
        <w:rPr>
          <w:rFonts w:eastAsiaTheme="minorHAnsi"/>
          <w:lang w:eastAsia="en-US"/>
        </w:rPr>
        <w:t xml:space="preserve"> Serviss”, vienotais reģistrācijas Nr.54603000121, 2022.gada 23.augustā Gulbenes novada pašvaldībai iesniedza iesniegumu Nr. GES/2022/1.4/627 par Gulbenes novada pašvaldības galvojuma sniegšanu SIA “Gulbenes </w:t>
      </w:r>
      <w:proofErr w:type="spellStart"/>
      <w:r w:rsidRPr="00212F7D">
        <w:rPr>
          <w:rFonts w:eastAsiaTheme="minorHAnsi"/>
          <w:lang w:eastAsia="en-US"/>
        </w:rPr>
        <w:t>Energo</w:t>
      </w:r>
      <w:proofErr w:type="spellEnd"/>
      <w:r w:rsidRPr="00212F7D">
        <w:rPr>
          <w:rFonts w:eastAsiaTheme="minorHAnsi"/>
          <w:lang w:eastAsia="en-US"/>
        </w:rPr>
        <w:t xml:space="preserve"> Serviss” aizņēmumam, projekta “Skolas ielas apkaimes vides kvalitātes uzlabošana Gulbenē” īstenošanai. </w:t>
      </w:r>
    </w:p>
    <w:p w14:paraId="5491F004" w14:textId="77777777" w:rsidR="00212F7D" w:rsidRPr="00212F7D" w:rsidRDefault="00212F7D" w:rsidP="00212F7D">
      <w:pPr>
        <w:spacing w:line="360" w:lineRule="auto"/>
        <w:ind w:firstLine="567"/>
        <w:jc w:val="both"/>
        <w:rPr>
          <w:rFonts w:eastAsiaTheme="minorHAnsi"/>
          <w:lang w:eastAsia="en-US"/>
        </w:rPr>
      </w:pPr>
      <w:r w:rsidRPr="00212F7D">
        <w:rPr>
          <w:rFonts w:cs="Arial"/>
        </w:rPr>
        <w:t>Gulbenes novada dome 2022.gada 27.oktobra sēdē pieņēma lēmumu Nr. GND/2022/1050 “</w:t>
      </w:r>
      <w:r w:rsidRPr="00212F7D">
        <w:rPr>
          <w:rFonts w:eastAsiaTheme="minorHAnsi"/>
          <w:lang w:eastAsia="en-US"/>
        </w:rPr>
        <w:t xml:space="preserve">Par galvojuma sniegšanu SIA “Gulbenes </w:t>
      </w:r>
      <w:proofErr w:type="spellStart"/>
      <w:r w:rsidRPr="00212F7D">
        <w:rPr>
          <w:rFonts w:eastAsiaTheme="minorHAnsi"/>
          <w:lang w:eastAsia="en-US"/>
        </w:rPr>
        <w:t>Energo</w:t>
      </w:r>
      <w:proofErr w:type="spellEnd"/>
      <w:r w:rsidRPr="00212F7D">
        <w:rPr>
          <w:rFonts w:eastAsiaTheme="minorHAnsi"/>
          <w:lang w:eastAsia="en-US"/>
        </w:rPr>
        <w:t xml:space="preserve"> Serviss” aizņēmumam, projekta “Skolas ielas apkaimes vides kvalitātes uzlabošana Gulbenē” </w:t>
      </w:r>
      <w:r w:rsidRPr="00212F7D">
        <w:rPr>
          <w:rFonts w:cs="Arial"/>
        </w:rPr>
        <w:t>” (</w:t>
      </w:r>
      <w:r w:rsidRPr="00212F7D">
        <w:t>protokols Nr.20; 94.p.</w:t>
      </w:r>
      <w:r w:rsidRPr="00212F7D">
        <w:rPr>
          <w:rFonts w:cs="Arial"/>
        </w:rPr>
        <w:t xml:space="preserve">), kurā nolēma sniegt galvojumu Gulbenes novada pašvaldības kapitālsabiedrībai </w:t>
      </w:r>
      <w:r w:rsidRPr="00212F7D">
        <w:rPr>
          <w:rFonts w:eastAsiaTheme="minorHAnsi"/>
          <w:lang w:eastAsia="en-US"/>
        </w:rPr>
        <w:t xml:space="preserve">SIA “Gulbenes </w:t>
      </w:r>
      <w:proofErr w:type="spellStart"/>
      <w:r w:rsidRPr="00212F7D">
        <w:rPr>
          <w:rFonts w:eastAsiaTheme="minorHAnsi"/>
          <w:lang w:eastAsia="en-US"/>
        </w:rPr>
        <w:t>Energo</w:t>
      </w:r>
      <w:proofErr w:type="spellEnd"/>
      <w:r w:rsidRPr="00212F7D">
        <w:rPr>
          <w:rFonts w:eastAsiaTheme="minorHAnsi"/>
          <w:lang w:eastAsia="en-US"/>
        </w:rPr>
        <w:t xml:space="preserve"> Serviss”</w:t>
      </w:r>
      <w:r w:rsidRPr="00212F7D">
        <w:rPr>
          <w:rFonts w:cs="Arial"/>
        </w:rPr>
        <w:t xml:space="preserve">. Gulbenes novada pašvaldības administrācijas Finanšu nodaļa iesaka atcelt minēto lēmumu, jo </w:t>
      </w:r>
      <w:r w:rsidRPr="00212F7D">
        <w:rPr>
          <w:rFonts w:eastAsiaTheme="minorHAnsi"/>
          <w:lang w:eastAsia="en-US"/>
        </w:rPr>
        <w:t xml:space="preserve">SIA “Gulbenes </w:t>
      </w:r>
      <w:proofErr w:type="spellStart"/>
      <w:r w:rsidRPr="00212F7D">
        <w:rPr>
          <w:rFonts w:eastAsiaTheme="minorHAnsi"/>
          <w:lang w:eastAsia="en-US"/>
        </w:rPr>
        <w:t>Energo</w:t>
      </w:r>
      <w:proofErr w:type="spellEnd"/>
      <w:r w:rsidRPr="00212F7D">
        <w:rPr>
          <w:rFonts w:eastAsiaTheme="minorHAnsi"/>
          <w:lang w:eastAsia="en-US"/>
        </w:rPr>
        <w:t xml:space="preserve"> Serviss” atceļ savu līdzdalību ūdensapgādes un kanalizācijas tīklu izbūvē projektā “Skolas ielas apkaimes vides kvalitātes uzlabošana Gulbenē”</w:t>
      </w:r>
      <w:r w:rsidRPr="00212F7D">
        <w:rPr>
          <w:rFonts w:cs="Arial"/>
        </w:rPr>
        <w:t>.</w:t>
      </w:r>
    </w:p>
    <w:p w14:paraId="7DB1A8C2" w14:textId="77777777" w:rsidR="00212F7D" w:rsidRPr="00212F7D" w:rsidRDefault="00212F7D" w:rsidP="00212F7D">
      <w:pPr>
        <w:widowControl w:val="0"/>
        <w:spacing w:line="360" w:lineRule="auto"/>
        <w:ind w:firstLine="567"/>
        <w:jc w:val="both"/>
        <w:rPr>
          <w:rFonts w:eastAsiaTheme="minorHAnsi"/>
          <w:lang w:eastAsia="en-US"/>
        </w:rPr>
      </w:pPr>
      <w:r w:rsidRPr="00212F7D">
        <w:rPr>
          <w:rFonts w:eastAsiaTheme="minorHAnsi"/>
          <w:lang w:eastAsia="en-US"/>
        </w:rPr>
        <w:t xml:space="preserve">SIA “Gulbenes </w:t>
      </w:r>
      <w:proofErr w:type="spellStart"/>
      <w:r w:rsidRPr="00212F7D">
        <w:rPr>
          <w:rFonts w:eastAsiaTheme="minorHAnsi"/>
          <w:lang w:eastAsia="en-US"/>
        </w:rPr>
        <w:t>Energo</w:t>
      </w:r>
      <w:proofErr w:type="spellEnd"/>
      <w:r w:rsidRPr="00212F7D">
        <w:rPr>
          <w:rFonts w:eastAsiaTheme="minorHAnsi"/>
          <w:lang w:eastAsia="en-US"/>
        </w:rPr>
        <w:t xml:space="preserve"> Serviss” kapitāla daļu turētājs 100 % apmērā ir Gulbenes novada pašvaldība. </w:t>
      </w:r>
    </w:p>
    <w:p w14:paraId="23A41C7B" w14:textId="77777777" w:rsidR="00212F7D" w:rsidRPr="00212F7D" w:rsidRDefault="00212F7D" w:rsidP="00212F7D">
      <w:pPr>
        <w:widowControl w:val="0"/>
        <w:spacing w:line="360" w:lineRule="auto"/>
        <w:ind w:firstLine="567"/>
        <w:jc w:val="both"/>
      </w:pPr>
      <w:r w:rsidRPr="00212F7D">
        <w:rPr>
          <w:rFonts w:eastAsiaTheme="minorHAnsi"/>
          <w:lang w:eastAsia="en-US"/>
        </w:rPr>
        <w:t xml:space="preserve">Ņemot vērā minēto un pamatojoties uz </w:t>
      </w:r>
      <w:r w:rsidRPr="00212F7D">
        <w:rPr>
          <w:rFonts w:eastAsia="Calibri"/>
          <w:bCs/>
        </w:rPr>
        <w:t xml:space="preserve">likuma “Par pašvaldībām” 21.panta pirmo daļu, kas nosaka, ka dome var izskatīt jebkuru jautājumu, kas ir attiecīgās pašvaldības pārziņā, </w:t>
      </w:r>
      <w:r w:rsidRPr="00212F7D">
        <w:t>15.panta pirmās daļas 1.punktu, kas nosaka, ka pašvaldībai ir autonoma funkcija organizēt iedzīvotājiem komunālos pakalpojumus (ūdensapgāde un kanalizācija; siltumapgāde; sadzīves atkritumu apsaimniekošana; notekūdeņu savākšana, novadīšana un attīrīšana) neatkarīgi no tā, kā īpašumā atrodas dzīvojamais fonds</w:t>
      </w:r>
      <w:r w:rsidRPr="00212F7D">
        <w:rPr>
          <w:rFonts w:eastAsiaTheme="minorHAnsi"/>
          <w:lang w:eastAsia="en-US"/>
        </w:rPr>
        <w:t xml:space="preserve">, ievērojot likuma “Par pašvaldību budžetiem” 26.panta otro daļu, kas nosaka, ka galvojumus pašvaldības var sniegt tikai tām kapitālsabiedrībām, kurās attiecīgās pašvaldības daļa pārsniedz 50 procentus, kā arī ņemot vērā Finanšu komitejas ieteikumu, atklāti balsojot: </w:t>
      </w:r>
      <w:r w:rsidRPr="00212F7D">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212F7D">
        <w:rPr>
          <w:rFonts w:eastAsiaTheme="minorHAnsi"/>
          <w:lang w:eastAsia="en-US"/>
        </w:rPr>
        <w:t xml:space="preserve"> </w:t>
      </w:r>
      <w:r w:rsidRPr="00212F7D">
        <w:rPr>
          <w:rFonts w:eastAsiaTheme="minorHAnsi"/>
          <w:lang w:eastAsia="en-US"/>
        </w:rPr>
        <w:lastRenderedPageBreak/>
        <w:t>Gulbenes novada dome NOLEMJ:</w:t>
      </w:r>
    </w:p>
    <w:p w14:paraId="69E553DA" w14:textId="77777777" w:rsidR="00212F7D" w:rsidRPr="00212F7D" w:rsidRDefault="00212F7D" w:rsidP="00212F7D">
      <w:pPr>
        <w:widowControl w:val="0"/>
        <w:spacing w:line="360" w:lineRule="auto"/>
        <w:ind w:right="-2" w:firstLine="567"/>
        <w:jc w:val="both"/>
        <w:rPr>
          <w:rFonts w:eastAsiaTheme="minorHAnsi"/>
          <w:lang w:eastAsia="en-US"/>
        </w:rPr>
      </w:pPr>
      <w:r w:rsidRPr="00212F7D">
        <w:t xml:space="preserve">1. ATCELT Gulbenes novada domes 2022.gada 27.oktobra lēmumu </w:t>
      </w:r>
      <w:proofErr w:type="spellStart"/>
      <w:r w:rsidRPr="00212F7D">
        <w:t>Nr.GND</w:t>
      </w:r>
      <w:proofErr w:type="spellEnd"/>
      <w:r w:rsidRPr="00212F7D">
        <w:t>/2022/1050  “</w:t>
      </w:r>
      <w:r w:rsidRPr="00212F7D">
        <w:rPr>
          <w:rFonts w:eastAsiaTheme="minorHAnsi"/>
          <w:lang w:eastAsia="en-US"/>
        </w:rPr>
        <w:t xml:space="preserve">Par galvojuma sniegšanu SIA “Gulbenes </w:t>
      </w:r>
      <w:proofErr w:type="spellStart"/>
      <w:r w:rsidRPr="00212F7D">
        <w:rPr>
          <w:rFonts w:eastAsiaTheme="minorHAnsi"/>
          <w:lang w:eastAsia="en-US"/>
        </w:rPr>
        <w:t>Energo</w:t>
      </w:r>
      <w:proofErr w:type="spellEnd"/>
      <w:r w:rsidRPr="00212F7D">
        <w:rPr>
          <w:rFonts w:eastAsiaTheme="minorHAnsi"/>
          <w:lang w:eastAsia="en-US"/>
        </w:rPr>
        <w:t xml:space="preserve"> Serviss” aizņēmumam, projekta “Skolas ielas apkaimes vides kvalitātes uzlabošana Gulbenē” </w:t>
      </w:r>
      <w:r w:rsidRPr="00212F7D">
        <w:rPr>
          <w:rFonts w:cs="Arial"/>
        </w:rPr>
        <w:t>”</w:t>
      </w:r>
      <w:r w:rsidRPr="00212F7D">
        <w:t>.</w:t>
      </w:r>
    </w:p>
    <w:p w14:paraId="1DCEC2BD" w14:textId="77777777" w:rsidR="00212F7D" w:rsidRPr="00212F7D" w:rsidRDefault="00212F7D" w:rsidP="00212F7D">
      <w:pPr>
        <w:widowControl w:val="0"/>
        <w:spacing w:line="360" w:lineRule="auto"/>
        <w:ind w:firstLine="567"/>
        <w:jc w:val="both"/>
      </w:pPr>
      <w:r w:rsidRPr="00212F7D">
        <w:t>2. Lēmums stājas spēkā ar tā pieņemšanas brīdi.</w:t>
      </w:r>
    </w:p>
    <w:p w14:paraId="20119FC2" w14:textId="77777777" w:rsidR="00212F7D" w:rsidRPr="00212F7D" w:rsidRDefault="00212F7D" w:rsidP="00212F7D">
      <w:pPr>
        <w:widowControl w:val="0"/>
        <w:spacing w:line="360" w:lineRule="auto"/>
        <w:ind w:firstLine="567"/>
        <w:jc w:val="both"/>
      </w:pPr>
    </w:p>
    <w:p w14:paraId="5F2A99CF" w14:textId="77777777" w:rsidR="00212F7D" w:rsidRPr="00212F7D" w:rsidRDefault="00212F7D" w:rsidP="00212F7D">
      <w:pPr>
        <w:spacing w:line="360" w:lineRule="auto"/>
      </w:pPr>
      <w:r w:rsidRPr="00212F7D">
        <w:t>Gulbenes novada domes priekšsēdētājs</w:t>
      </w:r>
      <w:r w:rsidRPr="00212F7D">
        <w:tab/>
      </w:r>
      <w:r w:rsidRPr="00212F7D">
        <w:tab/>
      </w:r>
      <w:r w:rsidRPr="00212F7D">
        <w:tab/>
      </w:r>
      <w:r w:rsidRPr="00212F7D">
        <w:tab/>
      </w:r>
      <w:r w:rsidRPr="00212F7D">
        <w:tab/>
      </w:r>
      <w:r w:rsidRPr="00212F7D">
        <w:tab/>
      </w:r>
      <w:proofErr w:type="spellStart"/>
      <w:r w:rsidRPr="00212F7D">
        <w:t>A.Caunītis</w:t>
      </w:r>
      <w:proofErr w:type="spellEnd"/>
    </w:p>
    <w:p w14:paraId="005B8D38" w14:textId="77777777" w:rsidR="00212F7D" w:rsidRPr="00212F7D" w:rsidRDefault="00212F7D" w:rsidP="00212F7D">
      <w:pPr>
        <w:spacing w:after="160" w:line="259" w:lineRule="auto"/>
        <w:rPr>
          <w:rFonts w:eastAsiaTheme="minorHAnsi"/>
          <w:lang w:eastAsia="en-US"/>
        </w:rPr>
      </w:pPr>
    </w:p>
    <w:p w14:paraId="534549DA" w14:textId="77777777" w:rsidR="00212F7D" w:rsidRPr="00212F7D" w:rsidRDefault="00212F7D" w:rsidP="00212F7D">
      <w:pPr>
        <w:spacing w:after="160" w:line="259" w:lineRule="auto"/>
        <w:rPr>
          <w:rFonts w:eastAsiaTheme="minorHAnsi"/>
          <w:lang w:eastAsia="en-US"/>
        </w:rPr>
      </w:pPr>
      <w:r w:rsidRPr="00212F7D">
        <w:rPr>
          <w:rFonts w:eastAsiaTheme="minorHAnsi"/>
          <w:lang w:eastAsia="en-US"/>
        </w:rPr>
        <w:t>Sagatavoja: Agnese Zagorska</w:t>
      </w:r>
    </w:p>
    <w:p w14:paraId="242F05FE" w14:textId="77777777" w:rsidR="00212F7D" w:rsidRPr="00212F7D" w:rsidRDefault="00212F7D" w:rsidP="00212F7D">
      <w:pPr>
        <w:spacing w:after="160" w:line="259" w:lineRule="auto"/>
        <w:rPr>
          <w:rFonts w:eastAsiaTheme="minorHAnsi"/>
          <w:lang w:eastAsia="en-US"/>
        </w:rPr>
      </w:pPr>
    </w:p>
    <w:p w14:paraId="3B05A250" w14:textId="77777777" w:rsidR="00212F7D" w:rsidRPr="00212F7D" w:rsidRDefault="00212F7D" w:rsidP="00212F7D">
      <w:pPr>
        <w:rPr>
          <w:rFonts w:ascii="Arial" w:hAnsi="Arial" w:cs="Arial"/>
          <w:sz w:val="22"/>
          <w:szCs w:val="22"/>
        </w:rPr>
      </w:pPr>
    </w:p>
    <w:p w14:paraId="1C8003B4" w14:textId="77777777" w:rsidR="00AE1C4C" w:rsidRDefault="00AE1C4C">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2F7D" w:rsidRPr="00212F7D" w14:paraId="2CE8BEA1" w14:textId="77777777" w:rsidTr="00AE1C4C">
        <w:tc>
          <w:tcPr>
            <w:tcW w:w="9354" w:type="dxa"/>
          </w:tcPr>
          <w:p w14:paraId="337865DE" w14:textId="764A53DC"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noProof/>
                <w:sz w:val="22"/>
                <w:szCs w:val="22"/>
                <w:lang w:eastAsia="en-US"/>
              </w:rPr>
              <w:lastRenderedPageBreak/>
              <w:drawing>
                <wp:inline distT="0" distB="0" distL="0" distR="0" wp14:anchorId="4F0A6039" wp14:editId="5C1A5242">
                  <wp:extent cx="619125" cy="685800"/>
                  <wp:effectExtent l="0" t="0" r="9525" b="0"/>
                  <wp:docPr id="223" name="Attēls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12F7D" w:rsidRPr="00212F7D" w14:paraId="4D2EAD9E" w14:textId="77777777" w:rsidTr="00AE1C4C">
        <w:tc>
          <w:tcPr>
            <w:tcW w:w="9354" w:type="dxa"/>
          </w:tcPr>
          <w:p w14:paraId="77E5FD2D"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b/>
                <w:bCs/>
                <w:sz w:val="28"/>
                <w:szCs w:val="28"/>
                <w:lang w:eastAsia="en-US"/>
              </w:rPr>
              <w:t>GULBENES NOVADA PAŠVALDĪBA</w:t>
            </w:r>
          </w:p>
        </w:tc>
      </w:tr>
      <w:tr w:rsidR="00212F7D" w:rsidRPr="00212F7D" w14:paraId="08A3B4BA" w14:textId="77777777" w:rsidTr="00AE1C4C">
        <w:tc>
          <w:tcPr>
            <w:tcW w:w="9354" w:type="dxa"/>
          </w:tcPr>
          <w:p w14:paraId="12C7736C"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Reģ.Nr.90009116327</w:t>
            </w:r>
          </w:p>
        </w:tc>
      </w:tr>
      <w:tr w:rsidR="00212F7D" w:rsidRPr="00212F7D" w14:paraId="71D8F8B2" w14:textId="77777777" w:rsidTr="00AE1C4C">
        <w:tc>
          <w:tcPr>
            <w:tcW w:w="9354" w:type="dxa"/>
          </w:tcPr>
          <w:p w14:paraId="0B5909C8"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Ābeļu iela 2, Gulbene, Gulbenes nov., LV-4401</w:t>
            </w:r>
          </w:p>
        </w:tc>
      </w:tr>
      <w:tr w:rsidR="00212F7D" w:rsidRPr="00212F7D" w14:paraId="7755C199" w14:textId="77777777" w:rsidTr="00AE1C4C">
        <w:tc>
          <w:tcPr>
            <w:tcW w:w="9354" w:type="dxa"/>
          </w:tcPr>
          <w:p w14:paraId="2BC9C9F7"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Tālrunis 64497710, mob.26595362, e-pasts; dome@gulbene.lv, www.gulbene.lv</w:t>
            </w:r>
          </w:p>
        </w:tc>
      </w:tr>
    </w:tbl>
    <w:p w14:paraId="2FF1059E" w14:textId="77777777" w:rsidR="00212F7D" w:rsidRPr="00212F7D" w:rsidRDefault="00212F7D" w:rsidP="00212F7D">
      <w:pPr>
        <w:jc w:val="center"/>
        <w:rPr>
          <w:rFonts w:eastAsiaTheme="minorHAnsi"/>
          <w:b/>
          <w:bCs/>
          <w:lang w:eastAsia="en-US"/>
        </w:rPr>
      </w:pPr>
      <w:r w:rsidRPr="00212F7D">
        <w:rPr>
          <w:rFonts w:eastAsiaTheme="minorHAnsi"/>
          <w:b/>
          <w:bCs/>
          <w:lang w:eastAsia="en-US"/>
        </w:rPr>
        <w:t>GULBENES NOVADA DOMES LĒMUMS</w:t>
      </w:r>
    </w:p>
    <w:p w14:paraId="4C713BC4" w14:textId="77777777" w:rsidR="00212F7D" w:rsidRPr="00212F7D" w:rsidRDefault="00212F7D" w:rsidP="00212F7D">
      <w:pPr>
        <w:jc w:val="center"/>
        <w:rPr>
          <w:rFonts w:eastAsiaTheme="minorHAnsi"/>
          <w:lang w:eastAsia="en-US"/>
        </w:rPr>
      </w:pPr>
      <w:r w:rsidRPr="00212F7D">
        <w:rPr>
          <w:rFonts w:eastAsiaTheme="minorHAnsi"/>
          <w:lang w:eastAsia="en-US"/>
        </w:rPr>
        <w:t>Gulbenē</w:t>
      </w:r>
    </w:p>
    <w:p w14:paraId="2F0E9EFA" w14:textId="77777777" w:rsidR="00212F7D" w:rsidRPr="00212F7D" w:rsidRDefault="00212F7D" w:rsidP="00212F7D">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212F7D" w:rsidRPr="00212F7D" w14:paraId="2ABE3348" w14:textId="77777777" w:rsidTr="006843B0">
        <w:tc>
          <w:tcPr>
            <w:tcW w:w="4675" w:type="dxa"/>
          </w:tcPr>
          <w:p w14:paraId="5EF5AF51" w14:textId="77777777" w:rsidR="00212F7D" w:rsidRPr="00212F7D" w:rsidRDefault="00212F7D" w:rsidP="00212F7D">
            <w:pPr>
              <w:rPr>
                <w:rFonts w:eastAsiaTheme="minorHAnsi"/>
                <w:b/>
                <w:bCs/>
                <w:lang w:eastAsia="en-US"/>
              </w:rPr>
            </w:pPr>
            <w:bookmarkStart w:id="110" w:name="_Hlk96680974"/>
            <w:bookmarkStart w:id="111" w:name="_Hlk114739477"/>
            <w:r w:rsidRPr="00212F7D">
              <w:rPr>
                <w:rFonts w:eastAsiaTheme="minorHAnsi"/>
                <w:b/>
                <w:bCs/>
                <w:lang w:eastAsia="en-US"/>
              </w:rPr>
              <w:t>2022.gada 29.decembrī</w:t>
            </w:r>
          </w:p>
        </w:tc>
        <w:tc>
          <w:tcPr>
            <w:tcW w:w="4679" w:type="dxa"/>
          </w:tcPr>
          <w:p w14:paraId="12538FBE" w14:textId="77777777" w:rsidR="00212F7D" w:rsidRPr="00212F7D" w:rsidRDefault="00212F7D" w:rsidP="00212F7D">
            <w:pPr>
              <w:rPr>
                <w:rFonts w:eastAsiaTheme="minorHAnsi"/>
                <w:b/>
                <w:bCs/>
                <w:lang w:eastAsia="en-US"/>
              </w:rPr>
            </w:pPr>
            <w:r w:rsidRPr="00212F7D">
              <w:rPr>
                <w:rFonts w:eastAsiaTheme="minorHAnsi"/>
                <w:b/>
                <w:bCs/>
                <w:lang w:eastAsia="en-US"/>
              </w:rPr>
              <w:t xml:space="preserve">         Nr. GND/2022/1338</w:t>
            </w:r>
          </w:p>
        </w:tc>
      </w:tr>
      <w:tr w:rsidR="00212F7D" w:rsidRPr="00212F7D" w14:paraId="20F61DCF" w14:textId="77777777" w:rsidTr="006843B0">
        <w:tc>
          <w:tcPr>
            <w:tcW w:w="4675" w:type="dxa"/>
          </w:tcPr>
          <w:p w14:paraId="5DC22107" w14:textId="77777777" w:rsidR="00212F7D" w:rsidRPr="00212F7D" w:rsidRDefault="00212F7D" w:rsidP="00212F7D">
            <w:pPr>
              <w:rPr>
                <w:rFonts w:eastAsiaTheme="minorHAnsi"/>
                <w:lang w:eastAsia="en-US"/>
              </w:rPr>
            </w:pPr>
          </w:p>
        </w:tc>
        <w:tc>
          <w:tcPr>
            <w:tcW w:w="4679" w:type="dxa"/>
          </w:tcPr>
          <w:p w14:paraId="7B79FB81" w14:textId="77777777" w:rsidR="00212F7D" w:rsidRPr="00212F7D" w:rsidRDefault="00212F7D" w:rsidP="00212F7D">
            <w:pPr>
              <w:rPr>
                <w:rFonts w:eastAsiaTheme="minorHAnsi"/>
                <w:b/>
                <w:bCs/>
                <w:lang w:eastAsia="en-US"/>
              </w:rPr>
            </w:pPr>
            <w:r w:rsidRPr="00212F7D">
              <w:rPr>
                <w:rFonts w:eastAsiaTheme="minorHAnsi"/>
                <w:b/>
                <w:bCs/>
                <w:lang w:eastAsia="en-US"/>
              </w:rPr>
              <w:t xml:space="preserve">        (protokols Nr.27; 125.p)</w:t>
            </w:r>
          </w:p>
          <w:p w14:paraId="11B28EA2" w14:textId="77777777" w:rsidR="00212F7D" w:rsidRPr="00212F7D" w:rsidRDefault="00212F7D" w:rsidP="00212F7D">
            <w:pPr>
              <w:rPr>
                <w:rFonts w:eastAsiaTheme="minorHAnsi"/>
                <w:b/>
                <w:bCs/>
                <w:lang w:eastAsia="en-US"/>
              </w:rPr>
            </w:pPr>
          </w:p>
          <w:p w14:paraId="0A169F9E" w14:textId="77777777" w:rsidR="00212F7D" w:rsidRPr="00212F7D" w:rsidRDefault="00212F7D" w:rsidP="00212F7D">
            <w:pPr>
              <w:rPr>
                <w:rFonts w:eastAsiaTheme="minorHAnsi"/>
                <w:b/>
                <w:bCs/>
                <w:lang w:eastAsia="en-US"/>
              </w:rPr>
            </w:pPr>
          </w:p>
        </w:tc>
      </w:tr>
    </w:tbl>
    <w:p w14:paraId="1CE24486" w14:textId="77777777" w:rsidR="00212F7D" w:rsidRPr="00212F7D" w:rsidRDefault="00212F7D" w:rsidP="00212F7D">
      <w:pPr>
        <w:autoSpaceDE w:val="0"/>
        <w:autoSpaceDN w:val="0"/>
        <w:adjustRightInd w:val="0"/>
        <w:jc w:val="center"/>
        <w:rPr>
          <w:rFonts w:eastAsiaTheme="minorHAnsi"/>
          <w:b/>
          <w:bCs/>
          <w:color w:val="000000"/>
          <w:sz w:val="14"/>
          <w:szCs w:val="14"/>
          <w:lang w:eastAsia="en-US"/>
        </w:rPr>
      </w:pPr>
      <w:r w:rsidRPr="00212F7D">
        <w:rPr>
          <w:rFonts w:eastAsiaTheme="minorHAnsi"/>
          <w:b/>
          <w:bCs/>
          <w:color w:val="000000"/>
          <w:lang w:eastAsia="en-US"/>
        </w:rPr>
        <w:t xml:space="preserve">Par aizņēmumu investīciju projektam </w:t>
      </w:r>
      <w:r w:rsidRPr="00212F7D">
        <w:rPr>
          <w:rFonts w:eastAsiaTheme="minorHAnsi"/>
          <w:b/>
          <w:bCs/>
          <w:lang w:eastAsia="en-US"/>
        </w:rPr>
        <w:t>“</w:t>
      </w:r>
      <w:r w:rsidRPr="00212F7D">
        <w:rPr>
          <w:b/>
          <w:bCs/>
          <w:iCs/>
          <w:color w:val="000000"/>
          <w:lang w:eastAsia="en-US"/>
        </w:rPr>
        <w:t xml:space="preserve">Ražošanas/noliktavas ēkas ar biroja telpām būvniecība Gulbenē, </w:t>
      </w:r>
      <w:r w:rsidRPr="00212F7D">
        <w:rPr>
          <w:rFonts w:eastAsiaTheme="minorHAnsi"/>
          <w:b/>
          <w:bCs/>
          <w:lang w:eastAsia="en-US"/>
        </w:rPr>
        <w:t>Zaļā iela 3”</w:t>
      </w:r>
    </w:p>
    <w:p w14:paraId="2F6B969B" w14:textId="77777777" w:rsidR="00212F7D" w:rsidRPr="00212F7D" w:rsidRDefault="00212F7D" w:rsidP="00212F7D">
      <w:pPr>
        <w:spacing w:line="259" w:lineRule="auto"/>
        <w:jc w:val="center"/>
        <w:rPr>
          <w:rFonts w:eastAsiaTheme="minorHAnsi"/>
          <w:b/>
          <w:bCs/>
          <w:lang w:eastAsia="en-US"/>
        </w:rPr>
      </w:pPr>
    </w:p>
    <w:p w14:paraId="4D7D8E8D" w14:textId="77777777" w:rsidR="00212F7D" w:rsidRPr="00212F7D" w:rsidRDefault="00212F7D" w:rsidP="00212F7D">
      <w:pPr>
        <w:spacing w:line="360" w:lineRule="auto"/>
        <w:ind w:firstLine="539"/>
        <w:jc w:val="both"/>
        <w:rPr>
          <w:rFonts w:eastAsiaTheme="minorHAnsi"/>
          <w:lang w:eastAsia="en-US"/>
        </w:rPr>
      </w:pPr>
      <w:r w:rsidRPr="00212F7D">
        <w:rPr>
          <w:rFonts w:eastAsiaTheme="minorHAnsi"/>
          <w:lang w:eastAsia="en-US"/>
        </w:rPr>
        <w:t>Investīciju projekts “</w:t>
      </w:r>
      <w:r w:rsidRPr="00212F7D">
        <w:rPr>
          <w:iCs/>
          <w:lang w:eastAsia="en-US"/>
        </w:rPr>
        <w:t>Ražošanas/noliktavas ēkas ar biroja telpām būvniecība Gulbenē,</w:t>
      </w:r>
      <w:r w:rsidRPr="00212F7D">
        <w:rPr>
          <w:rFonts w:eastAsiaTheme="minorHAnsi"/>
          <w:lang w:eastAsia="en-US"/>
        </w:rPr>
        <w:t xml:space="preserve"> Zaļā iela 3” atbilst Gulbenes novada pašvaldības attīstības programmas 2018.-2024.gadam investīciju plāna 2022.-2024.gadam Ilgtermiņa prioritātes UE4.2.5. Ilgtspējīga ekonomika un uzņēmējdarbību atbalstoša vide (RVE) projektam ar Nr.83.</w:t>
      </w:r>
    </w:p>
    <w:p w14:paraId="64D293AF" w14:textId="77777777" w:rsidR="00212F7D" w:rsidRPr="00212F7D" w:rsidRDefault="00212F7D" w:rsidP="00212F7D">
      <w:pPr>
        <w:spacing w:line="360" w:lineRule="auto"/>
        <w:ind w:firstLine="539"/>
        <w:jc w:val="both"/>
        <w:rPr>
          <w:rFonts w:eastAsiaTheme="minorHAnsi"/>
          <w:lang w:eastAsia="en-US"/>
        </w:rPr>
      </w:pPr>
      <w:r w:rsidRPr="00212F7D">
        <w:rPr>
          <w:rFonts w:eastAsiaTheme="minorHAnsi"/>
          <w:lang w:eastAsia="en-US"/>
        </w:rPr>
        <w:t>Investīciju projekts “</w:t>
      </w:r>
      <w:r w:rsidRPr="00212F7D">
        <w:rPr>
          <w:iCs/>
          <w:lang w:eastAsia="en-US"/>
        </w:rPr>
        <w:t>Ražošanas/noliktavas ēkas ar biroja telpām būvniecība Gulbenē,</w:t>
      </w:r>
      <w:r w:rsidRPr="00212F7D">
        <w:rPr>
          <w:rFonts w:eastAsiaTheme="minorHAnsi"/>
          <w:lang w:eastAsia="en-US"/>
        </w:rPr>
        <w:t xml:space="preserve"> Zaļā iela 3” atbilst Ministru kabineta 2015.gada 10.novembra noteikumu Nr.645 “</w:t>
      </w:r>
      <w:r w:rsidRPr="00212F7D">
        <w:rPr>
          <w:rFonts w:eastAsia="Calibri"/>
          <w:lang w:eastAsia="en-US"/>
        </w:rPr>
        <w:t xml:space="preserve">Darbības programmas "Izaugsme un nodarbinātība" 5.6.2. specifiskā atbalsta mērķa "Teritoriju </w:t>
      </w:r>
      <w:proofErr w:type="spellStart"/>
      <w:r w:rsidRPr="00212F7D">
        <w:rPr>
          <w:rFonts w:eastAsia="Calibri"/>
          <w:lang w:eastAsia="en-US"/>
        </w:rPr>
        <w:t>revitalizācija</w:t>
      </w:r>
      <w:proofErr w:type="spellEnd"/>
      <w:r w:rsidRPr="00212F7D">
        <w:rPr>
          <w:rFonts w:eastAsia="Calibri"/>
          <w:lang w:eastAsia="en-US"/>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Pr="00212F7D">
        <w:rPr>
          <w:rFonts w:eastAsia="Calibri"/>
          <w:lang w:eastAsia="en-US"/>
        </w:rPr>
        <w:t>revitalizācija</w:t>
      </w:r>
      <w:proofErr w:type="spellEnd"/>
      <w:r w:rsidRPr="00212F7D">
        <w:rPr>
          <w:rFonts w:eastAsia="Calibri"/>
          <w:lang w:eastAsia="en-US"/>
        </w:rPr>
        <w:t xml:space="preserve"> uzņēmējdarbības veicināšanai pašvaldībās" īstenošanas noteikumi” prasībām.</w:t>
      </w:r>
    </w:p>
    <w:p w14:paraId="7D787FF4" w14:textId="77777777" w:rsidR="00212F7D" w:rsidRPr="00212F7D" w:rsidRDefault="00212F7D" w:rsidP="00212F7D">
      <w:pPr>
        <w:spacing w:line="360" w:lineRule="auto"/>
        <w:ind w:firstLine="539"/>
        <w:jc w:val="both"/>
        <w:rPr>
          <w:rFonts w:eastAsiaTheme="minorHAnsi"/>
          <w:lang w:eastAsia="en-US"/>
        </w:rPr>
      </w:pPr>
      <w:r w:rsidRPr="00212F7D">
        <w:rPr>
          <w:rFonts w:eastAsiaTheme="minorHAnsi"/>
          <w:lang w:eastAsia="en-US"/>
        </w:rPr>
        <w:t xml:space="preserve">Projekta ieviešanas laikā </w:t>
      </w:r>
      <w:r w:rsidRPr="00212F7D">
        <w:rPr>
          <w:rFonts w:eastAsia="Calibri"/>
          <w:lang w:eastAsia="en-US"/>
        </w:rPr>
        <w:t>plānots veikt jaunas ēkas izbūvi (1042,94 m</w:t>
      </w:r>
      <w:r w:rsidRPr="00212F7D">
        <w:rPr>
          <w:rFonts w:eastAsia="Calibri"/>
          <w:vertAlign w:val="superscript"/>
          <w:lang w:eastAsia="en-US"/>
        </w:rPr>
        <w:t>2</w:t>
      </w:r>
      <w:r w:rsidRPr="00212F7D">
        <w:rPr>
          <w:rFonts w:eastAsia="Calibri"/>
          <w:lang w:eastAsia="en-US"/>
        </w:rPr>
        <w:t xml:space="preserve"> platībā) Gulbenē, Zaļajā ielā 3.</w:t>
      </w:r>
      <w:r w:rsidRPr="00212F7D">
        <w:rPr>
          <w:rFonts w:eastAsiaTheme="minorHAnsi"/>
          <w:lang w:eastAsia="en-US"/>
        </w:rPr>
        <w:t xml:space="preserve"> Plānota ražošanas/noliktavas ēkas ar biroja telpām izbūve, pielāgojama daudzfunkcionālam pielietojumam, tai skaitā uzņēmējdarbības atbalsta organizāciju darbam. Projekta īstenošanas termiņš ir 2023.gada 31.decembris.</w:t>
      </w:r>
    </w:p>
    <w:p w14:paraId="12D1BC9D" w14:textId="77777777" w:rsidR="00212F7D" w:rsidRPr="00212F7D" w:rsidRDefault="00212F7D" w:rsidP="00212F7D">
      <w:pPr>
        <w:spacing w:line="360" w:lineRule="auto"/>
        <w:ind w:firstLine="539"/>
        <w:jc w:val="both"/>
        <w:rPr>
          <w:rFonts w:eastAsiaTheme="minorHAnsi"/>
          <w:lang w:eastAsia="en-US"/>
        </w:rPr>
      </w:pPr>
      <w:r w:rsidRPr="00212F7D">
        <w:rPr>
          <w:rFonts w:eastAsiaTheme="minorHAnsi"/>
          <w:lang w:eastAsia="en-US"/>
        </w:rPr>
        <w:t xml:space="preserve">Gulbenes novada dome 2022.gada 29.septembrī pieņēma lēmumu </w:t>
      </w:r>
      <w:proofErr w:type="spellStart"/>
      <w:r w:rsidRPr="00212F7D">
        <w:rPr>
          <w:rFonts w:eastAsiaTheme="minorHAnsi"/>
          <w:lang w:eastAsia="en-US"/>
        </w:rPr>
        <w:t>Nr.GND</w:t>
      </w:r>
      <w:proofErr w:type="spellEnd"/>
      <w:r w:rsidRPr="00212F7D">
        <w:rPr>
          <w:rFonts w:eastAsiaTheme="minorHAnsi"/>
          <w:lang w:eastAsia="en-US"/>
        </w:rPr>
        <w:t>/2022/956 “Par grozījumu 2022.gada 25.februāra domes sēdes lēmumā Nr. GND/2022/213 (protokols Nr.4; 103.p.) “Par projekta “</w:t>
      </w:r>
      <w:r w:rsidRPr="00212F7D">
        <w:rPr>
          <w:iCs/>
          <w:lang w:eastAsia="en-US"/>
        </w:rPr>
        <w:t>Ražošanas/noliktavas ēkas ar biroja telpām būvniecība Gulbenē,</w:t>
      </w:r>
      <w:r w:rsidRPr="00212F7D">
        <w:rPr>
          <w:rFonts w:eastAsiaTheme="minorHAnsi"/>
          <w:lang w:eastAsia="en-US"/>
        </w:rPr>
        <w:t xml:space="preserve"> Zaļā iela 3” pieteikuma iesniegšanu un projekta līdzfinansējuma nodrošināšanu”” (protokols Nr.19; 125.p). Saskaņā ar minēto lēmumu cita starpā tika </w:t>
      </w:r>
      <w:r w:rsidRPr="00212F7D">
        <w:rPr>
          <w:rFonts w:eastAsia="Calibri"/>
          <w:lang w:eastAsia="en-US"/>
        </w:rPr>
        <w:t>apliecināts projekta finansējuma sadalījums.</w:t>
      </w:r>
    </w:p>
    <w:p w14:paraId="133D8803" w14:textId="77777777" w:rsidR="00212F7D" w:rsidRPr="00212F7D" w:rsidRDefault="00212F7D" w:rsidP="00212F7D">
      <w:pPr>
        <w:spacing w:line="360" w:lineRule="auto"/>
        <w:ind w:firstLine="539"/>
        <w:jc w:val="both"/>
        <w:rPr>
          <w:rFonts w:eastAsiaTheme="minorHAnsi"/>
          <w:lang w:eastAsia="en-US"/>
        </w:rPr>
      </w:pPr>
      <w:r w:rsidRPr="00212F7D">
        <w:rPr>
          <w:rFonts w:eastAsiaTheme="minorHAnsi"/>
          <w:lang w:eastAsia="en-US"/>
        </w:rPr>
        <w:t>2022.gada 12.oktobrī tika noslēgts iepirkuma līgums Nr.GNP2022/44/ERAF par ražošanas/noliktavas ēkas ar biroja telpām būvniecību Gulbenē ar Sabiedrību ar ierobežotu atbildību “</w:t>
      </w:r>
      <w:proofErr w:type="spellStart"/>
      <w:r w:rsidRPr="00212F7D">
        <w:rPr>
          <w:rFonts w:eastAsiaTheme="minorHAnsi"/>
          <w:lang w:eastAsia="en-US"/>
        </w:rPr>
        <w:t>Ošukalns</w:t>
      </w:r>
      <w:proofErr w:type="spellEnd"/>
      <w:r w:rsidRPr="00212F7D">
        <w:rPr>
          <w:rFonts w:eastAsiaTheme="minorHAnsi"/>
          <w:lang w:eastAsia="en-US"/>
        </w:rPr>
        <w:t xml:space="preserve"> celtniecība”, kur līgumcena par objekta izbūvi tika noteikta </w:t>
      </w:r>
      <w:r w:rsidRPr="00212F7D">
        <w:rPr>
          <w:rFonts w:eastAsiaTheme="minorHAnsi"/>
          <w:b/>
          <w:bCs/>
          <w:lang w:eastAsia="en-US"/>
        </w:rPr>
        <w:t>1 071 500,01 EUR</w:t>
      </w:r>
      <w:r w:rsidRPr="00212F7D">
        <w:rPr>
          <w:rFonts w:eastAsiaTheme="minorHAnsi"/>
          <w:lang w:eastAsia="en-US"/>
        </w:rPr>
        <w:t xml:space="preserve"> (</w:t>
      </w:r>
      <w:r w:rsidRPr="00212F7D">
        <w:rPr>
          <w:rFonts w:eastAsiaTheme="minorHAnsi"/>
          <w:i/>
          <w:iCs/>
          <w:lang w:eastAsia="en-US"/>
        </w:rPr>
        <w:t xml:space="preserve">viens miljons septiņdesmit viens tūkstotis pieci simti </w:t>
      </w:r>
      <w:proofErr w:type="spellStart"/>
      <w:r w:rsidRPr="00212F7D">
        <w:rPr>
          <w:rFonts w:eastAsiaTheme="minorHAnsi"/>
          <w:i/>
          <w:iCs/>
          <w:lang w:eastAsia="en-US"/>
        </w:rPr>
        <w:t>euro</w:t>
      </w:r>
      <w:proofErr w:type="spellEnd"/>
      <w:r w:rsidRPr="00212F7D">
        <w:rPr>
          <w:rFonts w:eastAsiaTheme="minorHAnsi"/>
          <w:i/>
          <w:iCs/>
          <w:lang w:eastAsia="en-US"/>
        </w:rPr>
        <w:t xml:space="preserve"> 01 cents</w:t>
      </w:r>
      <w:r w:rsidRPr="00212F7D">
        <w:rPr>
          <w:rFonts w:eastAsiaTheme="minorHAnsi"/>
          <w:lang w:eastAsia="en-US"/>
        </w:rPr>
        <w:t>) bez PVN.</w:t>
      </w:r>
    </w:p>
    <w:p w14:paraId="3A979EAD" w14:textId="77777777" w:rsidR="00212F7D" w:rsidRPr="00212F7D" w:rsidRDefault="00212F7D" w:rsidP="00212F7D">
      <w:pPr>
        <w:spacing w:line="360" w:lineRule="auto"/>
        <w:ind w:firstLine="539"/>
        <w:jc w:val="both"/>
        <w:rPr>
          <w:rFonts w:eastAsiaTheme="minorHAnsi"/>
          <w:lang w:eastAsia="en-US"/>
        </w:rPr>
      </w:pPr>
    </w:p>
    <w:p w14:paraId="65AF268A" w14:textId="77777777" w:rsidR="00212F7D" w:rsidRPr="00212F7D" w:rsidRDefault="00212F7D" w:rsidP="00212F7D">
      <w:pPr>
        <w:spacing w:line="360" w:lineRule="auto"/>
        <w:ind w:firstLine="539"/>
        <w:jc w:val="both"/>
        <w:rPr>
          <w:rFonts w:eastAsiaTheme="minorHAnsi"/>
          <w:i/>
          <w:iCs/>
          <w:lang w:eastAsia="en-US"/>
        </w:rPr>
      </w:pPr>
      <w:r w:rsidRPr="00212F7D">
        <w:rPr>
          <w:rFonts w:eastAsiaTheme="minorHAnsi"/>
          <w:lang w:eastAsia="en-US"/>
        </w:rPr>
        <w:t xml:space="preserve">2022.gada 31.oktobrī tika noslēgta vienošanās ar Centrālo finanšu un līgumu aģentūru par Eiropas Savienības fonda projekta īstenošanu Nr. 5.6.2.0/22/I/008, apstiprinot projekta kopējos izdevumus </w:t>
      </w:r>
      <w:r w:rsidRPr="00212F7D">
        <w:rPr>
          <w:rFonts w:eastAsiaTheme="minorHAnsi"/>
          <w:b/>
          <w:bCs/>
          <w:lang w:eastAsia="en-US"/>
        </w:rPr>
        <w:t>1 122 126,73 EUR</w:t>
      </w:r>
      <w:r w:rsidRPr="00212F7D">
        <w:rPr>
          <w:rFonts w:eastAsiaTheme="minorHAnsi"/>
          <w:lang w:eastAsia="en-US"/>
        </w:rPr>
        <w:t xml:space="preserve"> </w:t>
      </w:r>
      <w:r w:rsidRPr="00212F7D">
        <w:rPr>
          <w:rFonts w:eastAsiaTheme="minorHAnsi"/>
          <w:i/>
          <w:iCs/>
          <w:lang w:eastAsia="en-US"/>
        </w:rPr>
        <w:t xml:space="preserve">(viens miljons viens simts divdesmit divi tūkstoši viens simts divdesmit seši </w:t>
      </w:r>
      <w:proofErr w:type="spellStart"/>
      <w:r w:rsidRPr="00212F7D">
        <w:rPr>
          <w:rFonts w:eastAsiaTheme="minorHAnsi"/>
          <w:i/>
          <w:iCs/>
          <w:lang w:eastAsia="en-US"/>
        </w:rPr>
        <w:t>euro</w:t>
      </w:r>
      <w:proofErr w:type="spellEnd"/>
      <w:r w:rsidRPr="00212F7D">
        <w:rPr>
          <w:rFonts w:eastAsiaTheme="minorHAnsi"/>
          <w:i/>
          <w:iCs/>
          <w:lang w:eastAsia="en-US"/>
        </w:rPr>
        <w:t xml:space="preserve"> 73 centi) </w:t>
      </w:r>
      <w:r w:rsidRPr="00212F7D">
        <w:rPr>
          <w:rFonts w:eastAsiaTheme="minorHAnsi"/>
          <w:lang w:eastAsia="en-US"/>
        </w:rPr>
        <w:t>ar PVN.</w:t>
      </w:r>
    </w:p>
    <w:p w14:paraId="0B667838" w14:textId="77777777" w:rsidR="00212F7D" w:rsidRPr="00212F7D" w:rsidRDefault="00212F7D" w:rsidP="00212F7D">
      <w:pPr>
        <w:spacing w:line="360" w:lineRule="auto"/>
        <w:ind w:firstLine="539"/>
        <w:jc w:val="both"/>
        <w:rPr>
          <w:rFonts w:eastAsiaTheme="minorHAnsi"/>
          <w:lang w:eastAsia="en-US"/>
        </w:rPr>
      </w:pPr>
      <w:r w:rsidRPr="00212F7D">
        <w:rPr>
          <w:rFonts w:eastAsiaTheme="minorHAnsi"/>
          <w:lang w:eastAsia="en-US"/>
        </w:rPr>
        <w:t>Investīciju projekta “</w:t>
      </w:r>
      <w:r w:rsidRPr="00212F7D">
        <w:rPr>
          <w:iCs/>
          <w:lang w:eastAsia="en-US"/>
        </w:rPr>
        <w:t>Ražošanas/noliktavas ēkas ar biroja telpām būvniecība Gulbenē,</w:t>
      </w:r>
      <w:r w:rsidRPr="00212F7D">
        <w:rPr>
          <w:rFonts w:eastAsiaTheme="minorHAnsi"/>
          <w:lang w:eastAsia="en-US"/>
        </w:rPr>
        <w:t xml:space="preserve"> Zaļā iela 3” attiecināmās izmaksas sastāda 1 101 587,56 EUR </w:t>
      </w:r>
      <w:r w:rsidRPr="00212F7D">
        <w:rPr>
          <w:rFonts w:eastAsiaTheme="minorHAnsi"/>
          <w:i/>
          <w:iCs/>
          <w:lang w:eastAsia="en-US"/>
        </w:rPr>
        <w:t xml:space="preserve">( viens miljons viens simts viens tūkstotis pieci simti astoņdesmit septiņi </w:t>
      </w:r>
      <w:proofErr w:type="spellStart"/>
      <w:r w:rsidRPr="00212F7D">
        <w:rPr>
          <w:rFonts w:eastAsiaTheme="minorHAnsi"/>
          <w:i/>
          <w:iCs/>
          <w:lang w:eastAsia="en-US"/>
        </w:rPr>
        <w:t>euro</w:t>
      </w:r>
      <w:proofErr w:type="spellEnd"/>
      <w:r w:rsidRPr="00212F7D">
        <w:rPr>
          <w:rFonts w:eastAsiaTheme="minorHAnsi"/>
          <w:i/>
          <w:iCs/>
          <w:lang w:eastAsia="en-US"/>
        </w:rPr>
        <w:t xml:space="preserve"> 56 centi)</w:t>
      </w:r>
      <w:r w:rsidRPr="00212F7D">
        <w:rPr>
          <w:rFonts w:eastAsiaTheme="minorHAnsi"/>
          <w:lang w:eastAsia="en-US"/>
        </w:rPr>
        <w:t xml:space="preserve"> ar PVN, bet projekta neattiecināmās izmaksas 20 539,17 EUR </w:t>
      </w:r>
      <w:r w:rsidRPr="00212F7D">
        <w:rPr>
          <w:rFonts w:eastAsiaTheme="minorHAnsi"/>
          <w:i/>
          <w:iCs/>
          <w:lang w:eastAsia="en-US"/>
        </w:rPr>
        <w:t xml:space="preserve">(divdesmit tūkstoši pieci simti trīsdesmit deviņi </w:t>
      </w:r>
      <w:proofErr w:type="spellStart"/>
      <w:r w:rsidRPr="00212F7D">
        <w:rPr>
          <w:rFonts w:eastAsiaTheme="minorHAnsi"/>
          <w:i/>
          <w:iCs/>
          <w:lang w:eastAsia="en-US"/>
        </w:rPr>
        <w:t>euro</w:t>
      </w:r>
      <w:proofErr w:type="spellEnd"/>
      <w:r w:rsidRPr="00212F7D">
        <w:rPr>
          <w:rFonts w:eastAsiaTheme="minorHAnsi"/>
          <w:i/>
          <w:iCs/>
          <w:lang w:eastAsia="en-US"/>
        </w:rPr>
        <w:t xml:space="preserve"> 17 centi) </w:t>
      </w:r>
      <w:r w:rsidRPr="00212F7D">
        <w:rPr>
          <w:rFonts w:eastAsiaTheme="minorHAnsi"/>
          <w:lang w:eastAsia="en-US"/>
        </w:rPr>
        <w:t>ar PVN.</w:t>
      </w:r>
    </w:p>
    <w:p w14:paraId="751EA806" w14:textId="77777777" w:rsidR="00212F7D" w:rsidRPr="00212F7D" w:rsidRDefault="00212F7D" w:rsidP="00212F7D">
      <w:pPr>
        <w:spacing w:line="360" w:lineRule="auto"/>
        <w:ind w:firstLine="539"/>
        <w:jc w:val="both"/>
        <w:rPr>
          <w:rFonts w:eastAsiaTheme="minorHAnsi"/>
          <w:lang w:eastAsia="en-US"/>
        </w:rPr>
      </w:pPr>
      <w:r w:rsidRPr="00212F7D">
        <w:rPr>
          <w:rFonts w:eastAsiaTheme="minorHAnsi"/>
          <w:lang w:eastAsia="en-US"/>
        </w:rPr>
        <w:t xml:space="preserve">Projekta Gulbenes novada pašvaldības finansējuma daļa 421 777,56 EUR </w:t>
      </w:r>
      <w:r w:rsidRPr="00212F7D">
        <w:rPr>
          <w:rFonts w:eastAsiaTheme="minorHAnsi"/>
          <w:i/>
          <w:iCs/>
          <w:lang w:eastAsia="en-US"/>
        </w:rPr>
        <w:t xml:space="preserve">(četri simti divdesmit viens tūkstotis septiņi simti septiņdesmit septiņi </w:t>
      </w:r>
      <w:proofErr w:type="spellStart"/>
      <w:r w:rsidRPr="00212F7D">
        <w:rPr>
          <w:rFonts w:eastAsiaTheme="minorHAnsi"/>
          <w:i/>
          <w:iCs/>
          <w:lang w:eastAsia="en-US"/>
        </w:rPr>
        <w:t>euro</w:t>
      </w:r>
      <w:proofErr w:type="spellEnd"/>
      <w:r w:rsidRPr="00212F7D">
        <w:rPr>
          <w:rFonts w:eastAsiaTheme="minorHAnsi"/>
          <w:i/>
          <w:iCs/>
          <w:lang w:eastAsia="en-US"/>
        </w:rPr>
        <w:t xml:space="preserve"> 56 centi)</w:t>
      </w:r>
      <w:r w:rsidRPr="00212F7D">
        <w:rPr>
          <w:rFonts w:eastAsiaTheme="minorHAnsi"/>
          <w:lang w:eastAsia="en-US"/>
        </w:rPr>
        <w:t xml:space="preserve"> , </w:t>
      </w:r>
      <w:r w:rsidRPr="00212F7D">
        <w:rPr>
          <w:rFonts w:eastAsiaTheme="minorHAnsi" w:cstheme="minorBidi"/>
          <w:lang w:eastAsia="en-US"/>
        </w:rPr>
        <w:t xml:space="preserve">privātās attiecināmās izmaksas 133 312,22 EUR </w:t>
      </w:r>
      <w:r w:rsidRPr="00212F7D">
        <w:rPr>
          <w:rFonts w:eastAsiaTheme="minorHAnsi" w:cstheme="minorBidi"/>
          <w:i/>
          <w:iCs/>
          <w:lang w:eastAsia="en-US"/>
        </w:rPr>
        <w:t xml:space="preserve">(viens simts trīsdesmit trīs tūkstoši trīs simti divpadsmit </w:t>
      </w:r>
      <w:proofErr w:type="spellStart"/>
      <w:r w:rsidRPr="00212F7D">
        <w:rPr>
          <w:rFonts w:eastAsiaTheme="minorHAnsi" w:cstheme="minorBidi"/>
          <w:i/>
          <w:iCs/>
          <w:lang w:eastAsia="en-US"/>
        </w:rPr>
        <w:t>euro</w:t>
      </w:r>
      <w:proofErr w:type="spellEnd"/>
      <w:r w:rsidRPr="00212F7D">
        <w:rPr>
          <w:rFonts w:eastAsiaTheme="minorHAnsi" w:cstheme="minorBidi"/>
          <w:i/>
          <w:iCs/>
          <w:lang w:eastAsia="en-US"/>
        </w:rPr>
        <w:t xml:space="preserve"> 22 centi)</w:t>
      </w:r>
      <w:r w:rsidRPr="00212F7D">
        <w:rPr>
          <w:rFonts w:eastAsiaTheme="minorHAnsi" w:cstheme="minorBidi"/>
          <w:lang w:eastAsia="en-US"/>
        </w:rPr>
        <w:t xml:space="preserve"> un projekta neattiecināmās izmaksas 20 539,17 EUR </w:t>
      </w:r>
      <w:r w:rsidRPr="00212F7D">
        <w:rPr>
          <w:rFonts w:eastAsiaTheme="minorHAnsi"/>
          <w:i/>
          <w:iCs/>
          <w:lang w:eastAsia="en-US"/>
        </w:rPr>
        <w:t xml:space="preserve">(divdesmit tūkstoši pieci simti trīsdesmit deviņi </w:t>
      </w:r>
      <w:proofErr w:type="spellStart"/>
      <w:r w:rsidRPr="00212F7D">
        <w:rPr>
          <w:rFonts w:eastAsiaTheme="minorHAnsi"/>
          <w:i/>
          <w:iCs/>
          <w:lang w:eastAsia="en-US"/>
        </w:rPr>
        <w:t>euro</w:t>
      </w:r>
      <w:proofErr w:type="spellEnd"/>
      <w:r w:rsidRPr="00212F7D">
        <w:rPr>
          <w:rFonts w:eastAsiaTheme="minorHAnsi"/>
          <w:i/>
          <w:iCs/>
          <w:lang w:eastAsia="en-US"/>
        </w:rPr>
        <w:t xml:space="preserve"> 17 centi)</w:t>
      </w:r>
      <w:r w:rsidRPr="00212F7D">
        <w:rPr>
          <w:rFonts w:eastAsiaTheme="minorHAnsi" w:cstheme="minorBidi"/>
          <w:lang w:eastAsia="en-US"/>
        </w:rPr>
        <w:t xml:space="preserve"> apmērā tiks finansētas ar Valsts kases aizņēmumu. Investīciju projekta kopējais aizņēmums Valsts kasē sastāda </w:t>
      </w:r>
      <w:r w:rsidRPr="00212F7D">
        <w:rPr>
          <w:rFonts w:eastAsiaTheme="minorHAnsi" w:cstheme="minorBidi"/>
          <w:b/>
          <w:bCs/>
          <w:lang w:eastAsia="en-US"/>
        </w:rPr>
        <w:t xml:space="preserve">575 628,95 EUR </w:t>
      </w:r>
      <w:r w:rsidRPr="00212F7D">
        <w:rPr>
          <w:rFonts w:eastAsiaTheme="minorHAnsi" w:cstheme="minorBidi"/>
          <w:i/>
          <w:iCs/>
          <w:lang w:eastAsia="en-US"/>
        </w:rPr>
        <w:t xml:space="preserve">(pieci simti septiņdesmit pieci tūkstoši seši simti divdesmit astoņi </w:t>
      </w:r>
      <w:proofErr w:type="spellStart"/>
      <w:r w:rsidRPr="00212F7D">
        <w:rPr>
          <w:rFonts w:eastAsiaTheme="minorHAnsi" w:cstheme="minorBidi"/>
          <w:i/>
          <w:iCs/>
          <w:lang w:eastAsia="en-US"/>
        </w:rPr>
        <w:t>euro</w:t>
      </w:r>
      <w:proofErr w:type="spellEnd"/>
      <w:r w:rsidRPr="00212F7D">
        <w:rPr>
          <w:rFonts w:eastAsiaTheme="minorHAnsi" w:cstheme="minorBidi"/>
          <w:i/>
          <w:iCs/>
          <w:lang w:eastAsia="en-US"/>
        </w:rPr>
        <w:t xml:space="preserve"> 95 centi).</w:t>
      </w:r>
      <w:r w:rsidRPr="00212F7D">
        <w:rPr>
          <w:rFonts w:eastAsiaTheme="minorHAnsi" w:cstheme="minorBidi"/>
          <w:lang w:eastAsia="en-US"/>
        </w:rPr>
        <w:t xml:space="preserve"> Projektu paredzēts īstenot līdz 2023.gada 31.decembrim. </w:t>
      </w:r>
    </w:p>
    <w:p w14:paraId="3420EA69" w14:textId="77777777" w:rsidR="00212F7D" w:rsidRPr="00212F7D" w:rsidRDefault="00212F7D" w:rsidP="00212F7D">
      <w:pPr>
        <w:spacing w:line="360" w:lineRule="auto"/>
        <w:ind w:firstLine="567"/>
        <w:jc w:val="both"/>
        <w:rPr>
          <w:rFonts w:eastAsiaTheme="minorHAnsi"/>
          <w:lang w:eastAsia="en-US"/>
        </w:rPr>
      </w:pPr>
      <w:r w:rsidRPr="00212F7D">
        <w:rPr>
          <w:rFonts w:eastAsiaTheme="minorHAnsi"/>
          <w:lang w:eastAsia="en-US"/>
        </w:rPr>
        <w:t xml:space="preserve">Gulbenes novada 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6DCD9E46" w14:textId="77777777" w:rsidR="00212F7D" w:rsidRPr="00212F7D" w:rsidRDefault="00212F7D" w:rsidP="00212F7D">
      <w:pPr>
        <w:spacing w:line="360" w:lineRule="auto"/>
        <w:ind w:firstLine="567"/>
        <w:jc w:val="both"/>
        <w:rPr>
          <w:rFonts w:eastAsiaTheme="minorHAnsi"/>
          <w:lang w:eastAsia="en-US"/>
        </w:rPr>
      </w:pPr>
      <w:r w:rsidRPr="00212F7D">
        <w:rPr>
          <w:rFonts w:eastAsiaTheme="minorHAnsi"/>
          <w:lang w:eastAsia="en-US"/>
        </w:rPr>
        <w:t xml:space="preserve">Ievērojot minēto un ņemot vērā faktu, ka pašvaldībai nepieciešams finansējums investīciju projekta  </w:t>
      </w:r>
      <w:r w:rsidRPr="00212F7D">
        <w:rPr>
          <w:rFonts w:eastAsiaTheme="minorHAnsi"/>
          <w:b/>
          <w:bCs/>
          <w:lang w:eastAsia="en-US"/>
        </w:rPr>
        <w:t>“</w:t>
      </w:r>
      <w:r w:rsidRPr="00212F7D">
        <w:rPr>
          <w:b/>
          <w:bCs/>
          <w:iCs/>
          <w:lang w:eastAsia="en-US"/>
        </w:rPr>
        <w:t>Ražošanas/noliktavas ēkas ar biroja telpām būvniecība Gulbenē,</w:t>
      </w:r>
      <w:r w:rsidRPr="00212F7D">
        <w:rPr>
          <w:rFonts w:eastAsiaTheme="minorHAnsi"/>
          <w:b/>
          <w:bCs/>
          <w:lang w:eastAsia="en-US"/>
        </w:rPr>
        <w:t xml:space="preserve"> Zaļā iela 3”</w:t>
      </w:r>
      <w:r w:rsidRPr="00212F7D">
        <w:rPr>
          <w:rFonts w:eastAsiaTheme="minorHAnsi"/>
          <w:lang w:eastAsia="en-US"/>
        </w:rPr>
        <w:t xml:space="preserve"> īstenošanas ietvaros privāto attiecināmo izmaksu, pašvaldības finansējuma un projekta neattiecināmo izmaksu apmaksai,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212F7D">
        <w:rPr>
          <w:rFonts w:eastAsiaTheme="minorHAnsi"/>
          <w:vertAlign w:val="superscript"/>
          <w:lang w:eastAsia="en-US"/>
        </w:rPr>
        <w:t>1</w:t>
      </w:r>
      <w:r w:rsidRPr="00212F7D">
        <w:rPr>
          <w:rFonts w:eastAsiaTheme="minorHAnsi"/>
          <w:lang w:eastAsia="en-US"/>
        </w:rPr>
        <w:t xml:space="preserve"> pantu, kas nosaka, ka pašvaldības ņem aizņēmumus, noslēdzot aizņēmuma līgumu ar Valsts kasi, likuma „Par pašvaldībām” 21.panta pirmās daļas 27.punktu, kurš nosaka, ka tikai vietējā pašvaldība var pieņemt lēmumus citos likumā paredzētajos gadījumos, kā arī ņemot vērā Finanšu komitejas ieteikumu, atklāti </w:t>
      </w:r>
      <w:proofErr w:type="spellStart"/>
      <w:r w:rsidRPr="00212F7D">
        <w:rPr>
          <w:rFonts w:eastAsiaTheme="minorHAnsi"/>
          <w:lang w:eastAsia="en-US"/>
        </w:rPr>
        <w:t>balsojot</w:t>
      </w:r>
      <w:r w:rsidRPr="00212F7D">
        <w:rPr>
          <w:rFonts w:eastAsiaTheme="minorHAnsi"/>
          <w:noProof/>
          <w:lang w:eastAsia="en-US"/>
        </w:rPr>
        <w:t>ar</w:t>
      </w:r>
      <w:proofErr w:type="spellEnd"/>
      <w:r w:rsidRPr="00212F7D">
        <w:rPr>
          <w:rFonts w:eastAsiaTheme="minorHAnsi"/>
          <w:noProof/>
          <w:lang w:eastAsia="en-US"/>
        </w:rPr>
        <w:t xml:space="preserve"> 12 balsīm "Par" (Ainārs Brezinskis, Aivars Circens, Anatolijs Savickis, Andis Caunītis, Atis Jencītis, Guna Švika, Gunārs Ciglis, Ivars Kupčs, Lāsma Gabdulļina, Mudīte Motivāne, Normunds Audzišs, Normunds Mazūrs), "Pret" – 1 (Guna Pūcīte), "Atturas" – nav</w:t>
      </w:r>
      <w:r w:rsidRPr="00212F7D">
        <w:rPr>
          <w:rFonts w:eastAsiaTheme="minorHAnsi"/>
          <w:lang w:eastAsia="en-US"/>
        </w:rPr>
        <w:t>, Gulbenes novada dome NOLEMJ:</w:t>
      </w:r>
    </w:p>
    <w:p w14:paraId="043DE55C" w14:textId="77777777" w:rsidR="00212F7D" w:rsidRPr="00212F7D" w:rsidRDefault="00212F7D">
      <w:pPr>
        <w:widowControl w:val="0"/>
        <w:numPr>
          <w:ilvl w:val="0"/>
          <w:numId w:val="44"/>
        </w:numPr>
        <w:tabs>
          <w:tab w:val="left" w:pos="851"/>
        </w:tabs>
        <w:spacing w:after="160" w:line="360" w:lineRule="auto"/>
        <w:ind w:left="0" w:firstLine="567"/>
        <w:contextualSpacing/>
        <w:jc w:val="both"/>
        <w:rPr>
          <w:rFonts w:eastAsiaTheme="minorHAnsi"/>
          <w:shd w:val="clear" w:color="auto" w:fill="FFFFFF"/>
          <w:lang w:eastAsia="en-US"/>
        </w:rPr>
      </w:pPr>
      <w:r w:rsidRPr="00212F7D">
        <w:rPr>
          <w:rFonts w:eastAsiaTheme="minorHAnsi"/>
          <w:lang w:eastAsia="en-US"/>
        </w:rPr>
        <w:lastRenderedPageBreak/>
        <w:t xml:space="preserve">LŪGT Finanšu ministrijas Pašvaldību aizņēmumu un galvojumu kontroles un pārraudzības padomei atļaut Gulbenes novada pašvaldībai ņemt ilgtermiņa aizņēmumu </w:t>
      </w:r>
      <w:r w:rsidRPr="00212F7D">
        <w:rPr>
          <w:rFonts w:eastAsiaTheme="minorHAnsi" w:cstheme="minorBidi"/>
          <w:b/>
          <w:bCs/>
          <w:lang w:eastAsia="en-US"/>
        </w:rPr>
        <w:t xml:space="preserve">575 628,95 EUR </w:t>
      </w:r>
      <w:r w:rsidRPr="00212F7D">
        <w:rPr>
          <w:rFonts w:eastAsiaTheme="minorHAnsi" w:cstheme="minorBidi"/>
          <w:i/>
          <w:iCs/>
          <w:lang w:eastAsia="en-US"/>
        </w:rPr>
        <w:t xml:space="preserve">(pieci simti septiņdesmit pieci tūkstoši seši simti divdesmit astoņi </w:t>
      </w:r>
      <w:proofErr w:type="spellStart"/>
      <w:r w:rsidRPr="00212F7D">
        <w:rPr>
          <w:rFonts w:eastAsiaTheme="minorHAnsi" w:cstheme="minorBidi"/>
          <w:i/>
          <w:iCs/>
          <w:lang w:eastAsia="en-US"/>
        </w:rPr>
        <w:t>euro</w:t>
      </w:r>
      <w:proofErr w:type="spellEnd"/>
      <w:r w:rsidRPr="00212F7D">
        <w:rPr>
          <w:rFonts w:eastAsiaTheme="minorHAnsi" w:cstheme="minorBidi"/>
          <w:i/>
          <w:iCs/>
          <w:lang w:eastAsia="en-US"/>
        </w:rPr>
        <w:t xml:space="preserve"> 95 centi)</w:t>
      </w:r>
      <w:r w:rsidRPr="00212F7D">
        <w:rPr>
          <w:rFonts w:eastAsiaTheme="minorHAnsi" w:cstheme="minorBidi"/>
          <w:lang w:eastAsia="en-US"/>
        </w:rPr>
        <w:t xml:space="preserve"> apmērā.  </w:t>
      </w:r>
    </w:p>
    <w:p w14:paraId="5594ACB3" w14:textId="77777777" w:rsidR="00212F7D" w:rsidRPr="00212F7D" w:rsidRDefault="00212F7D">
      <w:pPr>
        <w:widowControl w:val="0"/>
        <w:numPr>
          <w:ilvl w:val="0"/>
          <w:numId w:val="44"/>
        </w:numPr>
        <w:tabs>
          <w:tab w:val="left" w:pos="851"/>
        </w:tabs>
        <w:spacing w:after="160" w:line="360" w:lineRule="auto"/>
        <w:ind w:left="0" w:firstLine="567"/>
        <w:contextualSpacing/>
        <w:jc w:val="both"/>
        <w:rPr>
          <w:rFonts w:eastAsiaTheme="minorHAnsi"/>
          <w:lang w:eastAsia="en-US"/>
        </w:rPr>
      </w:pPr>
      <w:r w:rsidRPr="00212F7D">
        <w:rPr>
          <w:rFonts w:eastAsiaTheme="minorHAnsi"/>
          <w:lang w:eastAsia="en-US"/>
        </w:rPr>
        <w:t>ŅEMT aizņēmumu no Valsts kases ar tās noteikto gada procentu likmi ar fiksēšanas periodu ik pēc viena gada.</w:t>
      </w:r>
    </w:p>
    <w:p w14:paraId="43B2244C" w14:textId="77777777" w:rsidR="00212F7D" w:rsidRPr="00212F7D" w:rsidRDefault="00212F7D">
      <w:pPr>
        <w:numPr>
          <w:ilvl w:val="0"/>
          <w:numId w:val="44"/>
        </w:numPr>
        <w:tabs>
          <w:tab w:val="left" w:pos="851"/>
        </w:tabs>
        <w:spacing w:after="160" w:line="360" w:lineRule="auto"/>
        <w:ind w:left="0" w:firstLine="567"/>
        <w:contextualSpacing/>
        <w:jc w:val="both"/>
        <w:rPr>
          <w:rFonts w:eastAsiaTheme="minorHAnsi"/>
          <w:lang w:eastAsia="en-US"/>
        </w:rPr>
      </w:pPr>
      <w:r w:rsidRPr="00212F7D">
        <w:rPr>
          <w:rFonts w:eastAsiaTheme="minorHAnsi"/>
          <w:lang w:eastAsia="en-US"/>
        </w:rPr>
        <w:t>ŅEMT aizņēmumu ar atmaksas periodu 20 (divdesmit) gadi.</w:t>
      </w:r>
    </w:p>
    <w:p w14:paraId="24274636" w14:textId="77777777" w:rsidR="00212F7D" w:rsidRPr="00212F7D" w:rsidRDefault="00212F7D">
      <w:pPr>
        <w:numPr>
          <w:ilvl w:val="0"/>
          <w:numId w:val="44"/>
        </w:numPr>
        <w:tabs>
          <w:tab w:val="left" w:pos="851"/>
        </w:tabs>
        <w:spacing w:after="160" w:line="360" w:lineRule="auto"/>
        <w:ind w:left="0" w:firstLine="567"/>
        <w:contextualSpacing/>
        <w:jc w:val="both"/>
        <w:rPr>
          <w:rFonts w:eastAsiaTheme="minorHAnsi"/>
          <w:lang w:eastAsia="en-US"/>
        </w:rPr>
      </w:pPr>
      <w:r w:rsidRPr="00212F7D">
        <w:rPr>
          <w:rFonts w:eastAsiaTheme="minorHAnsi"/>
          <w:lang w:eastAsia="en-US"/>
        </w:rPr>
        <w:t>UZSĀKT aizņēmuma pamatsummas atmaksu ar 2024.gada martu, garantējot tā izpildi ar Gulbenes novada pašvaldības budžetu.</w:t>
      </w:r>
    </w:p>
    <w:p w14:paraId="11BD4DDA" w14:textId="77777777" w:rsidR="00212F7D" w:rsidRPr="00212F7D" w:rsidRDefault="00212F7D">
      <w:pPr>
        <w:numPr>
          <w:ilvl w:val="0"/>
          <w:numId w:val="44"/>
        </w:numPr>
        <w:tabs>
          <w:tab w:val="left" w:pos="851"/>
        </w:tabs>
        <w:spacing w:after="160" w:line="360" w:lineRule="auto"/>
        <w:ind w:left="0" w:firstLine="567"/>
        <w:contextualSpacing/>
        <w:jc w:val="both"/>
        <w:rPr>
          <w:rFonts w:eastAsiaTheme="minorHAnsi"/>
          <w:lang w:eastAsia="en-US"/>
        </w:rPr>
      </w:pPr>
      <w:r w:rsidRPr="00212F7D">
        <w:rPr>
          <w:rFonts w:eastAsiaTheme="minorHAnsi"/>
          <w:lang w:eastAsia="en-US"/>
        </w:rPr>
        <w:t>UZDOT Gulbenes novada domes Finanšu nodaļas finanšu ekonomistei A. Zagorskai nodrošināt dokumentu sagatavošanu un iesniegšanu Finanšu ministrijas Pašvaldību aizņēmumu un galvojumu kontroles un pārraudzības padomei.</w:t>
      </w:r>
    </w:p>
    <w:p w14:paraId="26605B92" w14:textId="77777777" w:rsidR="00212F7D" w:rsidRPr="00212F7D" w:rsidRDefault="00212F7D">
      <w:pPr>
        <w:numPr>
          <w:ilvl w:val="0"/>
          <w:numId w:val="44"/>
        </w:numPr>
        <w:tabs>
          <w:tab w:val="left" w:pos="851"/>
        </w:tabs>
        <w:spacing w:after="160" w:line="360" w:lineRule="auto"/>
        <w:ind w:left="0" w:firstLine="567"/>
        <w:contextualSpacing/>
        <w:jc w:val="both"/>
        <w:rPr>
          <w:rFonts w:eastAsiaTheme="minorHAnsi"/>
          <w:lang w:eastAsia="en-US"/>
        </w:rPr>
      </w:pPr>
      <w:r w:rsidRPr="00212F7D">
        <w:rPr>
          <w:rFonts w:eastAsiaTheme="minorHAnsi"/>
          <w:lang w:eastAsia="en-US"/>
        </w:rPr>
        <w:t>PILNVAROT Gulbenes novada domes priekšsēdētāju parakstīt aizdevuma līgumu.</w:t>
      </w:r>
    </w:p>
    <w:p w14:paraId="59A5AC6E" w14:textId="77777777" w:rsidR="00212F7D" w:rsidRPr="00212F7D" w:rsidRDefault="00212F7D">
      <w:pPr>
        <w:numPr>
          <w:ilvl w:val="0"/>
          <w:numId w:val="43"/>
        </w:numPr>
        <w:tabs>
          <w:tab w:val="left" w:pos="851"/>
        </w:tabs>
        <w:spacing w:after="160" w:line="360" w:lineRule="auto"/>
        <w:ind w:left="0" w:firstLine="567"/>
        <w:contextualSpacing/>
        <w:jc w:val="both"/>
        <w:rPr>
          <w:rFonts w:eastAsiaTheme="minorHAnsi"/>
          <w:b/>
          <w:bCs/>
          <w:lang w:eastAsia="en-US"/>
        </w:rPr>
      </w:pPr>
      <w:r w:rsidRPr="00212F7D">
        <w:rPr>
          <w:rFonts w:eastAsiaTheme="minorHAnsi"/>
          <w:lang w:eastAsia="en-US"/>
        </w:rPr>
        <w:t>Lēmums stājas spēkā ar tā pieņemšanas brīdi.</w:t>
      </w:r>
    </w:p>
    <w:p w14:paraId="43D4E13C" w14:textId="77777777" w:rsidR="00212F7D" w:rsidRPr="00212F7D" w:rsidRDefault="00212F7D" w:rsidP="00212F7D">
      <w:pPr>
        <w:spacing w:line="360" w:lineRule="auto"/>
        <w:ind w:firstLine="567"/>
        <w:jc w:val="both"/>
        <w:rPr>
          <w:rFonts w:eastAsiaTheme="minorHAnsi"/>
          <w:lang w:eastAsia="en-US"/>
        </w:rPr>
      </w:pPr>
    </w:p>
    <w:p w14:paraId="58D19C81" w14:textId="77777777" w:rsidR="00212F7D" w:rsidRPr="00212F7D" w:rsidRDefault="00212F7D" w:rsidP="00212F7D">
      <w:pPr>
        <w:spacing w:after="160" w:line="259" w:lineRule="auto"/>
        <w:rPr>
          <w:rFonts w:eastAsiaTheme="minorHAnsi"/>
          <w:lang w:eastAsia="en-US"/>
        </w:rPr>
      </w:pPr>
      <w:r w:rsidRPr="00212F7D">
        <w:rPr>
          <w:rFonts w:eastAsiaTheme="minorHAnsi"/>
          <w:lang w:eastAsia="en-US"/>
        </w:rPr>
        <w:t>Gulbenes novada domes priekšsēdētājs</w:t>
      </w:r>
      <w:r w:rsidRPr="00212F7D">
        <w:rPr>
          <w:rFonts w:eastAsiaTheme="minorHAnsi"/>
          <w:lang w:eastAsia="en-US"/>
        </w:rPr>
        <w:tab/>
      </w:r>
      <w:r w:rsidRPr="00212F7D">
        <w:rPr>
          <w:rFonts w:eastAsiaTheme="minorHAnsi"/>
          <w:lang w:eastAsia="en-US"/>
        </w:rPr>
        <w:tab/>
      </w:r>
      <w:r w:rsidRPr="00212F7D">
        <w:rPr>
          <w:rFonts w:eastAsiaTheme="minorHAnsi"/>
          <w:lang w:eastAsia="en-US"/>
        </w:rPr>
        <w:tab/>
      </w:r>
      <w:r w:rsidRPr="00212F7D">
        <w:rPr>
          <w:rFonts w:eastAsiaTheme="minorHAnsi"/>
          <w:lang w:eastAsia="en-US"/>
        </w:rPr>
        <w:tab/>
      </w:r>
      <w:r w:rsidRPr="00212F7D">
        <w:rPr>
          <w:rFonts w:eastAsiaTheme="minorHAnsi"/>
          <w:lang w:eastAsia="en-US"/>
        </w:rPr>
        <w:tab/>
      </w:r>
      <w:r w:rsidRPr="00212F7D">
        <w:rPr>
          <w:rFonts w:eastAsiaTheme="minorHAnsi"/>
          <w:lang w:eastAsia="en-US"/>
        </w:rPr>
        <w:tab/>
        <w:t>A. Caunītis</w:t>
      </w:r>
    </w:p>
    <w:p w14:paraId="7C6DD54E" w14:textId="77777777" w:rsidR="00212F7D" w:rsidRPr="00212F7D" w:rsidRDefault="00212F7D" w:rsidP="00212F7D">
      <w:pPr>
        <w:ind w:firstLine="142"/>
        <w:jc w:val="both"/>
        <w:rPr>
          <w:rFonts w:eastAsiaTheme="minorHAnsi"/>
          <w:lang w:eastAsia="en-US"/>
        </w:rPr>
      </w:pPr>
    </w:p>
    <w:p w14:paraId="1C9D0660" w14:textId="77777777" w:rsidR="00212F7D" w:rsidRPr="00212F7D" w:rsidRDefault="00212F7D" w:rsidP="00212F7D">
      <w:pPr>
        <w:spacing w:after="160" w:line="259" w:lineRule="auto"/>
        <w:rPr>
          <w:rFonts w:eastAsiaTheme="minorHAnsi"/>
          <w:lang w:eastAsia="en-US"/>
        </w:rPr>
      </w:pPr>
      <w:r w:rsidRPr="00212F7D">
        <w:rPr>
          <w:rFonts w:eastAsiaTheme="minorHAnsi"/>
          <w:lang w:eastAsia="en-US"/>
        </w:rPr>
        <w:t xml:space="preserve">Sagatavoja: </w:t>
      </w:r>
      <w:bookmarkEnd w:id="110"/>
      <w:r w:rsidRPr="00212F7D">
        <w:rPr>
          <w:rFonts w:eastAsiaTheme="minorHAnsi"/>
          <w:lang w:eastAsia="en-US"/>
        </w:rPr>
        <w:t>A. Zagorska</w:t>
      </w:r>
      <w:bookmarkEnd w:id="111"/>
    </w:p>
    <w:p w14:paraId="27B7F98B" w14:textId="77777777" w:rsidR="00212F7D" w:rsidRPr="00212F7D" w:rsidRDefault="00212F7D" w:rsidP="00212F7D">
      <w:pPr>
        <w:rPr>
          <w:b/>
          <w:bCs/>
        </w:rPr>
      </w:pPr>
    </w:p>
    <w:p w14:paraId="7D9F18E2" w14:textId="77777777" w:rsidR="00AE1C4C" w:rsidRDefault="00AE1C4C">
      <w:r>
        <w:br w:type="page"/>
      </w: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2F7D" w:rsidRPr="00212F7D" w14:paraId="3F0CD071" w14:textId="77777777" w:rsidTr="00AE1C4C">
        <w:tc>
          <w:tcPr>
            <w:tcW w:w="9354" w:type="dxa"/>
          </w:tcPr>
          <w:p w14:paraId="57ED20B6" w14:textId="761ACFB4" w:rsidR="00212F7D" w:rsidRPr="00212F7D" w:rsidRDefault="00212F7D" w:rsidP="00212F7D">
            <w:pPr>
              <w:ind w:left="720"/>
              <w:contextualSpacing/>
              <w:jc w:val="center"/>
              <w:rPr>
                <w:rFonts w:asciiTheme="minorHAnsi" w:eastAsiaTheme="minorHAnsi" w:hAnsiTheme="minorHAnsi" w:cstheme="minorBidi"/>
                <w:sz w:val="22"/>
                <w:szCs w:val="22"/>
                <w:lang w:eastAsia="en-US"/>
              </w:rPr>
            </w:pPr>
            <w:r w:rsidRPr="00212F7D">
              <w:rPr>
                <w:rFonts w:eastAsiaTheme="minorHAnsi"/>
                <w:noProof/>
                <w:sz w:val="22"/>
                <w:szCs w:val="22"/>
                <w:lang w:eastAsia="en-US"/>
              </w:rPr>
              <w:lastRenderedPageBreak/>
              <w:drawing>
                <wp:inline distT="0" distB="0" distL="0" distR="0" wp14:anchorId="0B7CB1DB" wp14:editId="49BFC84B">
                  <wp:extent cx="619125" cy="685800"/>
                  <wp:effectExtent l="0" t="0" r="9525" b="0"/>
                  <wp:docPr id="225" name="Attēls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12F7D" w:rsidRPr="00212F7D" w14:paraId="05DD2530" w14:textId="77777777" w:rsidTr="00AE1C4C">
        <w:tc>
          <w:tcPr>
            <w:tcW w:w="9354" w:type="dxa"/>
          </w:tcPr>
          <w:p w14:paraId="69A54F39" w14:textId="77777777" w:rsidR="00212F7D" w:rsidRPr="00212F7D" w:rsidRDefault="00212F7D" w:rsidP="00212F7D">
            <w:pPr>
              <w:ind w:left="720"/>
              <w:contextualSpacing/>
              <w:jc w:val="center"/>
              <w:rPr>
                <w:rFonts w:asciiTheme="minorHAnsi" w:eastAsiaTheme="minorHAnsi" w:hAnsiTheme="minorHAnsi" w:cstheme="minorBidi"/>
                <w:sz w:val="22"/>
                <w:szCs w:val="22"/>
                <w:lang w:eastAsia="en-US"/>
              </w:rPr>
            </w:pPr>
            <w:r w:rsidRPr="00212F7D">
              <w:rPr>
                <w:rFonts w:eastAsiaTheme="minorHAnsi"/>
                <w:b/>
                <w:bCs/>
                <w:sz w:val="28"/>
                <w:szCs w:val="28"/>
                <w:lang w:eastAsia="en-US"/>
              </w:rPr>
              <w:t>GULBENES NOVADA PAŠVALDĪBA</w:t>
            </w:r>
          </w:p>
        </w:tc>
      </w:tr>
      <w:tr w:rsidR="00212F7D" w:rsidRPr="00212F7D" w14:paraId="5E51ADE5" w14:textId="77777777" w:rsidTr="00AE1C4C">
        <w:tc>
          <w:tcPr>
            <w:tcW w:w="9354" w:type="dxa"/>
          </w:tcPr>
          <w:p w14:paraId="0FE84FFF" w14:textId="77777777" w:rsidR="00212F7D" w:rsidRPr="00212F7D" w:rsidRDefault="00212F7D" w:rsidP="00212F7D">
            <w:pPr>
              <w:ind w:left="720"/>
              <w:contextualSpacing/>
              <w:jc w:val="center"/>
              <w:rPr>
                <w:rFonts w:asciiTheme="minorHAnsi" w:eastAsiaTheme="minorHAnsi" w:hAnsiTheme="minorHAnsi" w:cstheme="minorBidi"/>
                <w:sz w:val="22"/>
                <w:szCs w:val="22"/>
                <w:lang w:eastAsia="en-US"/>
              </w:rPr>
            </w:pPr>
            <w:r w:rsidRPr="00212F7D">
              <w:rPr>
                <w:rFonts w:eastAsiaTheme="minorHAnsi"/>
                <w:lang w:eastAsia="en-US"/>
              </w:rPr>
              <w:t>Reģ.Nr.90009116327</w:t>
            </w:r>
          </w:p>
        </w:tc>
      </w:tr>
      <w:tr w:rsidR="00212F7D" w:rsidRPr="00212F7D" w14:paraId="6C26F926" w14:textId="77777777" w:rsidTr="00AE1C4C">
        <w:tc>
          <w:tcPr>
            <w:tcW w:w="9354" w:type="dxa"/>
          </w:tcPr>
          <w:p w14:paraId="7E89163C" w14:textId="77777777" w:rsidR="00212F7D" w:rsidRPr="00212F7D" w:rsidRDefault="00212F7D" w:rsidP="00212F7D">
            <w:pPr>
              <w:ind w:left="720"/>
              <w:contextualSpacing/>
              <w:jc w:val="center"/>
              <w:rPr>
                <w:rFonts w:asciiTheme="minorHAnsi" w:eastAsiaTheme="minorHAnsi" w:hAnsiTheme="minorHAnsi" w:cstheme="minorBidi"/>
                <w:sz w:val="22"/>
                <w:szCs w:val="22"/>
                <w:lang w:eastAsia="en-US"/>
              </w:rPr>
            </w:pPr>
            <w:r w:rsidRPr="00212F7D">
              <w:rPr>
                <w:rFonts w:eastAsiaTheme="minorHAnsi"/>
                <w:lang w:eastAsia="en-US"/>
              </w:rPr>
              <w:t>Ābeļu iela 2, Gulbene, Gulbenes nov., LV-4401</w:t>
            </w:r>
          </w:p>
        </w:tc>
      </w:tr>
      <w:tr w:rsidR="00212F7D" w:rsidRPr="00212F7D" w14:paraId="2E0B90FA" w14:textId="77777777" w:rsidTr="00AE1C4C">
        <w:tc>
          <w:tcPr>
            <w:tcW w:w="9354" w:type="dxa"/>
          </w:tcPr>
          <w:p w14:paraId="2E3122AA" w14:textId="77777777" w:rsidR="00212F7D" w:rsidRPr="00212F7D" w:rsidRDefault="00212F7D" w:rsidP="00212F7D">
            <w:pPr>
              <w:ind w:left="720"/>
              <w:contextualSpacing/>
              <w:jc w:val="center"/>
              <w:rPr>
                <w:rFonts w:asciiTheme="minorHAnsi" w:eastAsiaTheme="minorHAnsi" w:hAnsiTheme="minorHAnsi" w:cstheme="minorBidi"/>
                <w:sz w:val="22"/>
                <w:szCs w:val="22"/>
                <w:lang w:eastAsia="en-US"/>
              </w:rPr>
            </w:pPr>
            <w:r w:rsidRPr="00212F7D">
              <w:rPr>
                <w:rFonts w:eastAsiaTheme="minorHAnsi"/>
                <w:lang w:eastAsia="en-US"/>
              </w:rPr>
              <w:t>Tālrunis 64497710, mob.26595362, e-pasts; dome@gulbene.lv, www.gulbene.lv</w:t>
            </w:r>
          </w:p>
        </w:tc>
      </w:tr>
    </w:tbl>
    <w:p w14:paraId="0CC589A9" w14:textId="77777777" w:rsidR="00212F7D" w:rsidRPr="00212F7D" w:rsidRDefault="00212F7D" w:rsidP="00212F7D">
      <w:pPr>
        <w:jc w:val="center"/>
        <w:rPr>
          <w:rFonts w:eastAsiaTheme="minorHAnsi"/>
          <w:b/>
          <w:bCs/>
          <w:lang w:eastAsia="en-US"/>
        </w:rPr>
      </w:pPr>
      <w:r w:rsidRPr="00212F7D">
        <w:rPr>
          <w:rFonts w:eastAsiaTheme="minorHAnsi"/>
          <w:b/>
          <w:bCs/>
          <w:lang w:eastAsia="en-US"/>
        </w:rPr>
        <w:t>GULBENES NOVADA DOMES LĒMUMS</w:t>
      </w:r>
    </w:p>
    <w:p w14:paraId="113ECCC6" w14:textId="77777777" w:rsidR="00212F7D" w:rsidRPr="00212F7D" w:rsidRDefault="00212F7D" w:rsidP="00212F7D">
      <w:pPr>
        <w:jc w:val="center"/>
        <w:rPr>
          <w:rFonts w:eastAsiaTheme="minorHAnsi"/>
          <w:lang w:eastAsia="en-US"/>
        </w:rPr>
      </w:pPr>
      <w:r w:rsidRPr="00212F7D">
        <w:rPr>
          <w:rFonts w:eastAsiaTheme="minorHAnsi"/>
          <w:lang w:eastAsia="en-US"/>
        </w:rPr>
        <w:t>Gulbenē</w:t>
      </w:r>
    </w:p>
    <w:p w14:paraId="31427A22" w14:textId="77777777" w:rsidR="00212F7D" w:rsidRPr="00212F7D" w:rsidRDefault="00212F7D" w:rsidP="00212F7D">
      <w:pPr>
        <w:rPr>
          <w:rFonts w:ascii="Arial" w:hAnsi="Arial" w:cs="Arial"/>
          <w:sz w:val="22"/>
          <w:szCs w:val="22"/>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12F7D" w:rsidRPr="00212F7D" w14:paraId="1B899130" w14:textId="77777777" w:rsidTr="006843B0">
        <w:tc>
          <w:tcPr>
            <w:tcW w:w="4729" w:type="dxa"/>
          </w:tcPr>
          <w:p w14:paraId="5E5438A6" w14:textId="77777777" w:rsidR="00212F7D" w:rsidRPr="00212F7D" w:rsidRDefault="00212F7D" w:rsidP="00212F7D">
            <w:pPr>
              <w:rPr>
                <w:rFonts w:eastAsiaTheme="minorHAnsi"/>
                <w:b/>
                <w:bCs/>
                <w:lang w:eastAsia="en-US"/>
              </w:rPr>
            </w:pPr>
            <w:r w:rsidRPr="00212F7D">
              <w:rPr>
                <w:rFonts w:eastAsiaTheme="minorHAnsi"/>
                <w:b/>
                <w:bCs/>
                <w:lang w:eastAsia="en-US"/>
              </w:rPr>
              <w:t>2022.gada 29.decembrī</w:t>
            </w:r>
          </w:p>
        </w:tc>
        <w:tc>
          <w:tcPr>
            <w:tcW w:w="4729" w:type="dxa"/>
          </w:tcPr>
          <w:p w14:paraId="600E3163" w14:textId="77777777" w:rsidR="00212F7D" w:rsidRPr="00212F7D" w:rsidRDefault="00212F7D" w:rsidP="00212F7D">
            <w:pPr>
              <w:rPr>
                <w:rFonts w:eastAsiaTheme="minorHAnsi"/>
                <w:b/>
                <w:bCs/>
                <w:lang w:eastAsia="en-US"/>
              </w:rPr>
            </w:pPr>
            <w:r w:rsidRPr="00212F7D">
              <w:rPr>
                <w:rFonts w:eastAsiaTheme="minorHAnsi"/>
                <w:b/>
                <w:bCs/>
                <w:lang w:eastAsia="en-US"/>
              </w:rPr>
              <w:t>Nr. GND/2022/1339</w:t>
            </w:r>
          </w:p>
        </w:tc>
      </w:tr>
      <w:tr w:rsidR="00212F7D" w:rsidRPr="00212F7D" w14:paraId="503CD2C6" w14:textId="77777777" w:rsidTr="006843B0">
        <w:tc>
          <w:tcPr>
            <w:tcW w:w="4729" w:type="dxa"/>
          </w:tcPr>
          <w:p w14:paraId="07939956" w14:textId="77777777" w:rsidR="00212F7D" w:rsidRPr="00212F7D" w:rsidRDefault="00212F7D" w:rsidP="00212F7D">
            <w:pPr>
              <w:rPr>
                <w:rFonts w:eastAsiaTheme="minorHAnsi"/>
                <w:lang w:eastAsia="en-US"/>
              </w:rPr>
            </w:pPr>
          </w:p>
        </w:tc>
        <w:tc>
          <w:tcPr>
            <w:tcW w:w="4729" w:type="dxa"/>
          </w:tcPr>
          <w:p w14:paraId="446E22E0" w14:textId="77777777" w:rsidR="00212F7D" w:rsidRPr="00212F7D" w:rsidRDefault="00212F7D" w:rsidP="00212F7D">
            <w:pPr>
              <w:rPr>
                <w:rFonts w:eastAsiaTheme="minorHAnsi"/>
                <w:b/>
                <w:bCs/>
                <w:lang w:eastAsia="en-US"/>
              </w:rPr>
            </w:pPr>
            <w:r w:rsidRPr="00212F7D">
              <w:rPr>
                <w:rFonts w:eastAsiaTheme="minorHAnsi"/>
                <w:b/>
                <w:bCs/>
                <w:lang w:eastAsia="en-US"/>
              </w:rPr>
              <w:t>(protokols Nr.27; 126.p)</w:t>
            </w:r>
          </w:p>
        </w:tc>
      </w:tr>
    </w:tbl>
    <w:p w14:paraId="486EE93E" w14:textId="77777777" w:rsidR="00212F7D" w:rsidRPr="00212F7D" w:rsidRDefault="00212F7D" w:rsidP="00212F7D">
      <w:pPr>
        <w:spacing w:after="160" w:line="259" w:lineRule="auto"/>
        <w:rPr>
          <w:rFonts w:eastAsiaTheme="minorHAnsi"/>
          <w:lang w:eastAsia="en-US"/>
        </w:rPr>
      </w:pPr>
    </w:p>
    <w:p w14:paraId="61F6DE44" w14:textId="77777777" w:rsidR="00212F7D" w:rsidRPr="00212F7D" w:rsidRDefault="00212F7D" w:rsidP="00212F7D">
      <w:pPr>
        <w:spacing w:after="160" w:line="259" w:lineRule="auto"/>
        <w:jc w:val="center"/>
        <w:rPr>
          <w:rFonts w:eastAsiaTheme="minorHAnsi"/>
          <w:b/>
          <w:bCs/>
          <w:lang w:eastAsia="en-US"/>
        </w:rPr>
      </w:pPr>
      <w:r w:rsidRPr="00212F7D">
        <w:rPr>
          <w:rFonts w:cs="Arial"/>
          <w:b/>
          <w:bCs/>
        </w:rPr>
        <w:t>Par telpu nomas maksas pakalpojumiem Gulbenes novada kultūras namos, tautas namos un estrādēs</w:t>
      </w:r>
    </w:p>
    <w:p w14:paraId="56B9C260" w14:textId="77777777" w:rsidR="00212F7D" w:rsidRPr="00212F7D" w:rsidRDefault="00212F7D" w:rsidP="00212F7D">
      <w:pPr>
        <w:widowControl w:val="0"/>
        <w:spacing w:line="360" w:lineRule="auto"/>
        <w:ind w:firstLine="567"/>
        <w:jc w:val="both"/>
        <w:rPr>
          <w:rFonts w:eastAsiaTheme="minorHAnsi"/>
          <w:sz w:val="6"/>
          <w:szCs w:val="6"/>
          <w:lang w:eastAsia="en-US"/>
        </w:rPr>
      </w:pPr>
    </w:p>
    <w:p w14:paraId="2F62B764" w14:textId="77777777" w:rsidR="00212F7D" w:rsidRPr="00212F7D" w:rsidRDefault="00212F7D" w:rsidP="00212F7D">
      <w:pPr>
        <w:spacing w:line="360" w:lineRule="auto"/>
        <w:ind w:firstLine="567"/>
        <w:jc w:val="both"/>
      </w:pPr>
      <w:r w:rsidRPr="00212F7D">
        <w:t>Pamatojoties uz likuma „Par pašvaldībām” 21.panta pirmās daļas 14.punkta a) apakšpunktu, dome var izskatīt jebkuru jautājumu, kas ir attiecīgās pašvaldības pārziņā, turklāt tikai dome var noteikt, ja tas nav aizliegts vai noteikts ar likumiem vai Ministru kabineta noteikumiem, maksu par pašvaldības zemes, cita nekustamā un kustamā īpašuma lietošanu (iznomāšanu).</w:t>
      </w:r>
    </w:p>
    <w:p w14:paraId="79223AFC" w14:textId="77777777" w:rsidR="00212F7D" w:rsidRPr="00212F7D" w:rsidRDefault="00212F7D" w:rsidP="00212F7D">
      <w:pPr>
        <w:spacing w:line="360" w:lineRule="auto"/>
        <w:ind w:firstLine="567"/>
        <w:jc w:val="both"/>
        <w:rPr>
          <w:rFonts w:cs="Arial"/>
        </w:rPr>
      </w:pPr>
      <w:r w:rsidRPr="00212F7D">
        <w:rPr>
          <w:rFonts w:cs="Arial"/>
        </w:rPr>
        <w:t>Gulbenes novada domes 2018.gada 29.marta noteikumu Nr.8 “Gulbenes novada domes, tās iestāžu un struktūrvienību sniegto maksas pakalpojumu izcenojumu aprēķināšanas metodika un apstiprināšanas kārtība” (protokols Nr.4, 46.§) 17.2.apakšpunkts nosaka, ka maksas pakalpojuma izcenojumu pārskata un izdara grozījumus maksas pakalpojumu cenrādī gadījumā, ja ir būtiski mainījušās (samazinājušās vai palielinājušās par 5%) tiešās vai netiešās izmaksas, kuras veido maksas pakalpojuma izcenojumu.</w:t>
      </w:r>
      <w:r w:rsidRPr="00212F7D">
        <w:t xml:space="preserve"> Gulbenes novada pašvaldības Finanšu nodaļa ir veikusi pārrēķinu </w:t>
      </w:r>
      <w:r w:rsidRPr="00212F7D">
        <w:rPr>
          <w:rFonts w:cs="Arial"/>
        </w:rPr>
        <w:t>telpu nomas maksas pakalpojumu cenām Gulbenes novada kultūras namos, tautas namos un estrādēs, jo ir būtiski pieaugušas elektroenerģijas un siltumenerģijas apgādes maksas pakalpojuma cenas. Aprēķins ir veikts, ņemot vērā iepriekšējā saimnieciskajā gadā uzskaitītos naudas plūsmas izdevumus, kā arī plānotos nākamā saimnieciskā gada pašvaldības budžeta izdevumus Gulbenes novada kultūras namiem, tautas namiem un estrādēm. Maksa par telpu nomu fiziskām un juridiskām personām pasākumu organizēšanai Gulbenes novada kultūras un tautas namos un par estrādes izmantošanu ir norādīta bez stacionārās skaņas un gaismas aparatūras izmantošanas. Telpu nomas maksā ir iekļauta koplietošanas telpu lietošana. Cenrādī ir iekļauts jauns maksas pakalpojumu veids – telpu noma par vienu diennakti kultūras namos, tautas namos un estrādēs.</w:t>
      </w:r>
    </w:p>
    <w:p w14:paraId="313DD693" w14:textId="77777777" w:rsidR="00212F7D" w:rsidRPr="00212F7D" w:rsidRDefault="00212F7D" w:rsidP="00212F7D">
      <w:pPr>
        <w:spacing w:line="360" w:lineRule="auto"/>
        <w:ind w:firstLine="567"/>
        <w:jc w:val="both"/>
      </w:pPr>
      <w:r w:rsidRPr="00212F7D">
        <w:rPr>
          <w:rFonts w:cs="Arial"/>
        </w:rPr>
        <w:t xml:space="preserve">Pamatojoties uz likuma „Par pašvaldībām” 21.panta pirmās daļas </w:t>
      </w:r>
      <w:r w:rsidRPr="00212F7D">
        <w:t>14.punkta</w:t>
      </w:r>
      <w:r w:rsidRPr="00212F7D">
        <w:rPr>
          <w:rFonts w:cs="Arial"/>
        </w:rPr>
        <w:t xml:space="preserve"> a) apakšpunktu, Ministru kabineta 2011.gada 3.maija noteikumiem Nr.333 “Kārtība, kādā plānojami un uzskaitāmi ieņēmumi no maksas pakalpojumiem un ar šo pakalpojumu sniegšanu saistītie izdevumi, kā arī maksas pakalpojumu izcenojumu noteikšanas metodika un izcenojumu apstiprināšanas kārtība”, Publisko personu finanšu līdzekļu un mantas izšķērdēšanas novēršanas likuma 3.panta 1.punktu, </w:t>
      </w:r>
      <w:r w:rsidRPr="00212F7D">
        <w:rPr>
          <w:rFonts w:cs="Arial"/>
        </w:rPr>
        <w:lastRenderedPageBreak/>
        <w:t xml:space="preserve">atbilstoši kuram publiska persona ar finanšu līdzekļiem un mantu lietderīgi un tās rīcībai jābūt tādai, lai mērķi sasniegtu ar mazāko finanšu līdzekļu un mantas izlietojumu, ņemot vērā Vides aizsardzības un reģionālās attīstības ministrijas vadlīnijas maksas pakalpojumu izcenojumu noteikšanai un izcenojumu apstiprināšanas kārtībai pašvaldībās, Gulbenes novada domes 2018.gada 29.marta noteikumu Nr.8 “Gulbenes novada domes, tās iestāžu un struktūrvienību </w:t>
      </w:r>
      <w:r w:rsidRPr="00212F7D">
        <w:t xml:space="preserve">sniegto maksas pakalpojumu izcenojumu aprēķināšanas metodika un apstiprināšanas kārtība” 17.2.apakšpunktu, kā arī ņemot vērā Finanšu komitejas ieteikumu, atklāti balsojot: </w:t>
      </w:r>
      <w:r w:rsidRPr="00212F7D">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212F7D">
        <w:t>, Gulbenes novada dome NOLEMJ:</w:t>
      </w:r>
    </w:p>
    <w:p w14:paraId="2C5D9727" w14:textId="77777777" w:rsidR="00212F7D" w:rsidRPr="00212F7D" w:rsidRDefault="00212F7D">
      <w:pPr>
        <w:numPr>
          <w:ilvl w:val="0"/>
          <w:numId w:val="45"/>
        </w:numPr>
        <w:tabs>
          <w:tab w:val="left" w:pos="851"/>
        </w:tabs>
        <w:spacing w:after="160" w:line="360" w:lineRule="auto"/>
        <w:ind w:left="0" w:firstLine="567"/>
        <w:contextualSpacing/>
        <w:jc w:val="both"/>
        <w:rPr>
          <w:rFonts w:eastAsiaTheme="minorHAnsi"/>
          <w:lang w:eastAsia="en-US"/>
        </w:rPr>
      </w:pPr>
      <w:r w:rsidRPr="00212F7D">
        <w:rPr>
          <w:rFonts w:eastAsia="Calibri"/>
          <w:lang w:eastAsia="en-US"/>
        </w:rPr>
        <w:t xml:space="preserve">  APSTIPRINĀT Gulbenes novada kultūras namu, tautas namu un estrāžu telpu nomas maksas pakalpojumu cenrādi</w:t>
      </w:r>
      <w:r w:rsidRPr="00212F7D">
        <w:rPr>
          <w:rFonts w:eastAsiaTheme="minorHAnsi"/>
          <w:lang w:eastAsia="en-US"/>
        </w:rPr>
        <w:t xml:space="preserve"> </w:t>
      </w:r>
      <w:r w:rsidRPr="00212F7D">
        <w:rPr>
          <w:rFonts w:eastAsia="Calibri"/>
          <w:lang w:eastAsia="en-US"/>
        </w:rPr>
        <w:t>(pielikums).</w:t>
      </w:r>
    </w:p>
    <w:p w14:paraId="1D7C6D2A" w14:textId="77777777" w:rsidR="00212F7D" w:rsidRPr="00212F7D" w:rsidRDefault="00212F7D">
      <w:pPr>
        <w:numPr>
          <w:ilvl w:val="0"/>
          <w:numId w:val="45"/>
        </w:numPr>
        <w:tabs>
          <w:tab w:val="left" w:pos="851"/>
        </w:tabs>
        <w:spacing w:after="160" w:line="360" w:lineRule="auto"/>
        <w:ind w:left="0" w:firstLine="567"/>
        <w:contextualSpacing/>
        <w:jc w:val="both"/>
        <w:rPr>
          <w:rFonts w:eastAsiaTheme="minorHAnsi"/>
          <w:lang w:eastAsia="en-US"/>
        </w:rPr>
      </w:pPr>
      <w:r w:rsidRPr="00212F7D">
        <w:rPr>
          <w:rFonts w:eastAsia="Calibri"/>
          <w:lang w:eastAsia="en-US"/>
        </w:rPr>
        <w:t xml:space="preserve"> NOTEIKT 30% atlaidi cenrādī norādītajai telpu nomas maksai, sākot ar trešo un katru nākamo telpu iznomāšanas stundu. </w:t>
      </w:r>
    </w:p>
    <w:p w14:paraId="4974AE5D" w14:textId="77777777" w:rsidR="00212F7D" w:rsidRPr="00212F7D" w:rsidRDefault="00212F7D">
      <w:pPr>
        <w:numPr>
          <w:ilvl w:val="0"/>
          <w:numId w:val="45"/>
        </w:numPr>
        <w:tabs>
          <w:tab w:val="left" w:pos="851"/>
        </w:tabs>
        <w:spacing w:after="160" w:line="360" w:lineRule="auto"/>
        <w:ind w:left="0" w:firstLine="567"/>
        <w:contextualSpacing/>
        <w:jc w:val="both"/>
        <w:rPr>
          <w:rFonts w:eastAsiaTheme="minorHAnsi"/>
          <w:lang w:eastAsia="en-US"/>
        </w:rPr>
      </w:pPr>
      <w:r w:rsidRPr="00212F7D">
        <w:rPr>
          <w:lang w:eastAsia="en-US"/>
        </w:rPr>
        <w:t>NOTEIKT 50% atlaidi visiem cenrādī norādītajiem telpu nomas maksas pakalpojumiem, ja telpas tiek iznomātas izglītojošam pasākumam.</w:t>
      </w:r>
    </w:p>
    <w:p w14:paraId="1C51F1EA" w14:textId="77777777" w:rsidR="00212F7D" w:rsidRPr="00212F7D" w:rsidRDefault="00212F7D">
      <w:pPr>
        <w:numPr>
          <w:ilvl w:val="0"/>
          <w:numId w:val="45"/>
        </w:numPr>
        <w:tabs>
          <w:tab w:val="left" w:pos="851"/>
        </w:tabs>
        <w:spacing w:after="160" w:line="360" w:lineRule="auto"/>
        <w:ind w:left="0" w:firstLine="567"/>
        <w:contextualSpacing/>
        <w:jc w:val="both"/>
        <w:rPr>
          <w:rFonts w:eastAsiaTheme="minorHAnsi"/>
          <w:lang w:eastAsia="en-US"/>
        </w:rPr>
      </w:pPr>
      <w:r w:rsidRPr="00212F7D">
        <w:rPr>
          <w:rFonts w:eastAsia="Calibri"/>
          <w:lang w:eastAsia="en-US"/>
        </w:rPr>
        <w:t xml:space="preserve"> </w:t>
      </w:r>
      <w:r w:rsidRPr="00212F7D">
        <w:rPr>
          <w:lang w:eastAsia="en-US"/>
        </w:rPr>
        <w:t>ATBRĪVOT no maksas Gulbenes novada pašvaldības iestādes, ja tiek nodrošināts iestādes darbībai nepieciešamais pasākums.</w:t>
      </w:r>
    </w:p>
    <w:p w14:paraId="0EBA6678" w14:textId="77777777" w:rsidR="00212F7D" w:rsidRPr="00212F7D" w:rsidRDefault="00212F7D">
      <w:pPr>
        <w:numPr>
          <w:ilvl w:val="0"/>
          <w:numId w:val="45"/>
        </w:numPr>
        <w:tabs>
          <w:tab w:val="left" w:pos="851"/>
        </w:tabs>
        <w:spacing w:after="160" w:line="360" w:lineRule="auto"/>
        <w:ind w:left="0" w:firstLine="567"/>
        <w:contextualSpacing/>
        <w:jc w:val="both"/>
        <w:rPr>
          <w:rFonts w:eastAsiaTheme="minorHAnsi"/>
          <w:lang w:eastAsia="en-US"/>
        </w:rPr>
      </w:pPr>
      <w:r w:rsidRPr="00212F7D">
        <w:rPr>
          <w:lang w:eastAsia="en-US"/>
        </w:rPr>
        <w:t xml:space="preserve"> NOTEIKT maksu telpu nomniekiem, kuri organizē pasākumus apmeklētājiem ar ieejas maksu (pārdotas nomnieka ieejas biļetes), par telpu izmantošanu 12% apmērā no iekasētās ieejas maksas (EUR).</w:t>
      </w:r>
    </w:p>
    <w:p w14:paraId="1FF9AF82" w14:textId="77777777" w:rsidR="00212F7D" w:rsidRPr="00212F7D" w:rsidRDefault="00212F7D">
      <w:pPr>
        <w:numPr>
          <w:ilvl w:val="0"/>
          <w:numId w:val="45"/>
        </w:numPr>
        <w:tabs>
          <w:tab w:val="left" w:pos="851"/>
        </w:tabs>
        <w:spacing w:after="160" w:line="360" w:lineRule="auto"/>
        <w:ind w:left="0" w:firstLine="567"/>
        <w:contextualSpacing/>
        <w:jc w:val="both"/>
        <w:rPr>
          <w:rFonts w:eastAsiaTheme="minorHAnsi"/>
          <w:lang w:eastAsia="en-US"/>
        </w:rPr>
      </w:pPr>
      <w:r w:rsidRPr="00212F7D">
        <w:rPr>
          <w:rFonts w:eastAsia="Calibri"/>
          <w:kern w:val="3"/>
          <w:lang w:eastAsia="en-US" w:bidi="hi-IN"/>
        </w:rPr>
        <w:t xml:space="preserve"> Noteikt Gulbenes novada kultūras un tautas namu vadītājus par lēmuma izpildi atbildīgajām personām.</w:t>
      </w:r>
    </w:p>
    <w:p w14:paraId="48CEE49E" w14:textId="77777777" w:rsidR="00212F7D" w:rsidRPr="00212F7D" w:rsidRDefault="00212F7D">
      <w:pPr>
        <w:numPr>
          <w:ilvl w:val="0"/>
          <w:numId w:val="45"/>
        </w:numPr>
        <w:tabs>
          <w:tab w:val="left" w:pos="851"/>
        </w:tabs>
        <w:spacing w:after="160" w:line="360" w:lineRule="auto"/>
        <w:ind w:left="0" w:firstLine="567"/>
        <w:contextualSpacing/>
        <w:jc w:val="both"/>
        <w:rPr>
          <w:rFonts w:eastAsiaTheme="minorHAnsi"/>
          <w:lang w:eastAsia="en-US"/>
        </w:rPr>
      </w:pPr>
      <w:r w:rsidRPr="00212F7D">
        <w:rPr>
          <w:rFonts w:eastAsia="Calibri"/>
          <w:kern w:val="3"/>
          <w:lang w:eastAsia="en-US" w:bidi="hi-IN"/>
        </w:rPr>
        <w:t xml:space="preserve"> Lēmums stājas spēkā 2023.gada 1.janvārī un ar šā lēmuma spēkā stāšanās dienu spēku zaudē Gulbenes novada domes 2013.gada 24.oktobra lēmums “Maksas pakalpojumi Gulbenes novada kultūras namos, tautas namos un estrādēs privātiem un komerciāliem pasākumiem” (protokols Nr.16, 45.§).</w:t>
      </w:r>
    </w:p>
    <w:p w14:paraId="44256BCC" w14:textId="77777777" w:rsidR="00212F7D" w:rsidRPr="00212F7D" w:rsidRDefault="00212F7D" w:rsidP="00212F7D">
      <w:pPr>
        <w:widowControl w:val="0"/>
        <w:spacing w:line="360" w:lineRule="auto"/>
        <w:ind w:left="567"/>
        <w:contextualSpacing/>
        <w:jc w:val="both"/>
        <w:rPr>
          <w:rFonts w:eastAsia="Calibri"/>
          <w:kern w:val="3"/>
          <w:lang w:eastAsia="en-US" w:bidi="hi-IN"/>
        </w:rPr>
      </w:pPr>
    </w:p>
    <w:p w14:paraId="6AA54840" w14:textId="77777777" w:rsidR="00212F7D" w:rsidRPr="00212F7D" w:rsidRDefault="00212F7D" w:rsidP="00212F7D">
      <w:pPr>
        <w:spacing w:line="480" w:lineRule="auto"/>
      </w:pPr>
      <w:r w:rsidRPr="00212F7D">
        <w:t>Gulbenes novada domes priekšsēdētājs</w:t>
      </w:r>
      <w:r w:rsidRPr="00212F7D">
        <w:tab/>
      </w:r>
      <w:r w:rsidRPr="00212F7D">
        <w:tab/>
      </w:r>
      <w:r w:rsidRPr="00212F7D">
        <w:tab/>
      </w:r>
      <w:r w:rsidRPr="00212F7D">
        <w:tab/>
        <w:t>A. Caunītis</w:t>
      </w:r>
    </w:p>
    <w:p w14:paraId="61D1A29A" w14:textId="77777777" w:rsidR="00212F7D" w:rsidRPr="00212F7D" w:rsidRDefault="00212F7D" w:rsidP="00212F7D">
      <w:pPr>
        <w:spacing w:line="480" w:lineRule="auto"/>
      </w:pPr>
      <w:r w:rsidRPr="00212F7D">
        <w:t>Sagatavoja: Agnese Zagorska</w:t>
      </w:r>
    </w:p>
    <w:p w14:paraId="4257E89A" w14:textId="77777777" w:rsidR="00212F7D" w:rsidRPr="00212F7D" w:rsidRDefault="00212F7D" w:rsidP="00212F7D">
      <w:pPr>
        <w:rPr>
          <w:rFonts w:ascii="Arial" w:hAnsi="Arial" w:cs="Arial"/>
          <w:sz w:val="22"/>
          <w:szCs w:val="22"/>
        </w:rPr>
      </w:pPr>
    </w:p>
    <w:p w14:paraId="4183430C" w14:textId="77777777" w:rsidR="00212F7D" w:rsidRPr="00212F7D" w:rsidRDefault="00212F7D" w:rsidP="00212F7D">
      <w:pPr>
        <w:rPr>
          <w:rFonts w:ascii="Arial" w:hAnsi="Arial" w:cs="Arial"/>
          <w:sz w:val="22"/>
          <w:szCs w:val="22"/>
        </w:rPr>
      </w:pPr>
    </w:p>
    <w:p w14:paraId="63AFFACD" w14:textId="77777777" w:rsidR="00212F7D" w:rsidRPr="00212F7D" w:rsidRDefault="00212F7D" w:rsidP="00212F7D">
      <w:pPr>
        <w:rPr>
          <w:rFonts w:ascii="Arial" w:hAnsi="Arial" w:cs="Arial"/>
          <w:sz w:val="22"/>
          <w:szCs w:val="22"/>
        </w:rPr>
      </w:pPr>
    </w:p>
    <w:p w14:paraId="71356356" w14:textId="77777777" w:rsidR="00212F7D" w:rsidRPr="00212F7D" w:rsidRDefault="00212F7D" w:rsidP="00212F7D">
      <w:pPr>
        <w:rPr>
          <w:rFonts w:ascii="Arial" w:hAnsi="Arial" w:cs="Arial"/>
          <w:sz w:val="22"/>
          <w:szCs w:val="22"/>
        </w:rPr>
      </w:pPr>
    </w:p>
    <w:p w14:paraId="2830C46B" w14:textId="77777777" w:rsidR="00212F7D" w:rsidRPr="00212F7D" w:rsidRDefault="00212F7D" w:rsidP="00212F7D">
      <w:pPr>
        <w:rPr>
          <w:rFonts w:ascii="Arial" w:hAnsi="Arial" w:cs="Arial"/>
          <w:sz w:val="22"/>
          <w:szCs w:val="22"/>
        </w:rPr>
      </w:pPr>
    </w:p>
    <w:p w14:paraId="71EBFF2E" w14:textId="77777777" w:rsidR="00212F7D" w:rsidRPr="00212F7D" w:rsidRDefault="00212F7D" w:rsidP="00212F7D">
      <w:pPr>
        <w:rPr>
          <w:rFonts w:ascii="Arial" w:hAnsi="Arial" w:cs="Arial"/>
          <w:sz w:val="22"/>
          <w:szCs w:val="22"/>
        </w:rPr>
      </w:pPr>
    </w:p>
    <w:p w14:paraId="05A97E67" w14:textId="77777777" w:rsidR="00212F7D" w:rsidRPr="00212F7D" w:rsidRDefault="00212F7D" w:rsidP="00212F7D">
      <w:pPr>
        <w:rPr>
          <w:rFonts w:ascii="Arial" w:hAnsi="Arial" w:cs="Arial"/>
          <w:sz w:val="22"/>
          <w:szCs w:val="22"/>
        </w:rPr>
      </w:pPr>
    </w:p>
    <w:p w14:paraId="5262DE1A" w14:textId="77777777" w:rsidR="00212F7D" w:rsidRPr="00212F7D" w:rsidRDefault="00212F7D" w:rsidP="00212F7D">
      <w:pPr>
        <w:rPr>
          <w:rFonts w:ascii="Arial" w:hAnsi="Arial" w:cs="Arial"/>
          <w:sz w:val="22"/>
          <w:szCs w:val="22"/>
        </w:rPr>
      </w:pPr>
    </w:p>
    <w:p w14:paraId="35EF7D7D" w14:textId="77777777" w:rsidR="00212F7D" w:rsidRPr="00212F7D" w:rsidRDefault="00212F7D" w:rsidP="00212F7D">
      <w:pPr>
        <w:rPr>
          <w:rFonts w:ascii="Arial" w:hAnsi="Arial" w:cs="Arial"/>
          <w:sz w:val="22"/>
          <w:szCs w:val="22"/>
        </w:rPr>
      </w:pPr>
    </w:p>
    <w:p w14:paraId="3FADE96B" w14:textId="77777777" w:rsidR="00212F7D" w:rsidRPr="00212F7D" w:rsidRDefault="00212F7D" w:rsidP="00212F7D">
      <w:pPr>
        <w:rPr>
          <w:rFonts w:ascii="Arial" w:hAnsi="Arial" w:cs="Arial"/>
          <w:sz w:val="22"/>
          <w:szCs w:val="22"/>
        </w:rPr>
      </w:pPr>
    </w:p>
    <w:p w14:paraId="0DE092E1" w14:textId="77777777" w:rsidR="00212F7D" w:rsidRPr="00212F7D" w:rsidRDefault="00212F7D" w:rsidP="00212F7D">
      <w:pPr>
        <w:rPr>
          <w:rFonts w:ascii="Arial" w:hAnsi="Arial" w:cs="Arial"/>
          <w:sz w:val="22"/>
          <w:szCs w:val="22"/>
        </w:rPr>
      </w:pPr>
    </w:p>
    <w:p w14:paraId="7B6F6F84" w14:textId="77777777" w:rsidR="00212F7D" w:rsidRPr="00212F7D" w:rsidRDefault="00212F7D" w:rsidP="00212F7D">
      <w:pPr>
        <w:jc w:val="right"/>
      </w:pPr>
      <w:r w:rsidRPr="00212F7D">
        <w:t>Pielikums</w:t>
      </w:r>
    </w:p>
    <w:p w14:paraId="7D161A7A" w14:textId="77777777" w:rsidR="00212F7D" w:rsidRPr="00212F7D" w:rsidRDefault="00212F7D" w:rsidP="00212F7D">
      <w:pPr>
        <w:jc w:val="right"/>
      </w:pPr>
      <w:r w:rsidRPr="00212F7D">
        <w:t>Gulbenes novada domes 2022.gada 29.decembra lēmumam Nr. GND/2022/1339</w:t>
      </w:r>
    </w:p>
    <w:p w14:paraId="5402C084" w14:textId="77777777" w:rsidR="00212F7D" w:rsidRPr="00212F7D" w:rsidRDefault="00212F7D" w:rsidP="00212F7D">
      <w:pPr>
        <w:jc w:val="right"/>
      </w:pPr>
      <w:r w:rsidRPr="00212F7D">
        <w:t>(protokols Nr.27; 126.p)</w:t>
      </w:r>
    </w:p>
    <w:p w14:paraId="08A06E16" w14:textId="77777777" w:rsidR="00212F7D" w:rsidRPr="00212F7D" w:rsidRDefault="00212F7D" w:rsidP="00212F7D">
      <w:pPr>
        <w:jc w:val="right"/>
        <w:rPr>
          <w:i/>
          <w:iCs/>
        </w:rPr>
      </w:pPr>
    </w:p>
    <w:p w14:paraId="0DABE536" w14:textId="77777777" w:rsidR="00212F7D" w:rsidRPr="00212F7D" w:rsidRDefault="00212F7D" w:rsidP="00212F7D">
      <w:pPr>
        <w:spacing w:line="360" w:lineRule="auto"/>
        <w:ind w:left="720"/>
        <w:contextualSpacing/>
        <w:jc w:val="center"/>
        <w:rPr>
          <w:rFonts w:eastAsia="Calibri"/>
          <w:b/>
          <w:bCs/>
          <w:lang w:eastAsia="en-US"/>
        </w:rPr>
      </w:pPr>
      <w:r w:rsidRPr="00212F7D">
        <w:rPr>
          <w:rFonts w:eastAsia="Calibri"/>
          <w:b/>
          <w:bCs/>
          <w:lang w:eastAsia="en-US"/>
        </w:rPr>
        <w:t>Gulbenes novada kultūras, tautas namu un estrāžu telpu nomas maksas pakalpojumu cenrādis</w:t>
      </w:r>
    </w:p>
    <w:tbl>
      <w:tblPr>
        <w:tblW w:w="9067" w:type="dxa"/>
        <w:tblLook w:val="04A0" w:firstRow="1" w:lastRow="0" w:firstColumn="1" w:lastColumn="0" w:noHBand="0" w:noVBand="1"/>
      </w:tblPr>
      <w:tblGrid>
        <w:gridCol w:w="943"/>
        <w:gridCol w:w="2551"/>
        <w:gridCol w:w="1463"/>
        <w:gridCol w:w="1417"/>
        <w:gridCol w:w="1276"/>
        <w:gridCol w:w="1417"/>
      </w:tblGrid>
      <w:tr w:rsidR="00212F7D" w:rsidRPr="00212F7D" w14:paraId="5D81C3EF" w14:textId="77777777" w:rsidTr="006843B0">
        <w:trPr>
          <w:trHeight w:val="624"/>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50A55" w14:textId="77777777" w:rsidR="00212F7D" w:rsidRPr="00212F7D" w:rsidRDefault="00212F7D" w:rsidP="00212F7D">
            <w:pPr>
              <w:jc w:val="center"/>
              <w:rPr>
                <w:b/>
                <w:bCs/>
                <w:color w:val="000000"/>
              </w:rPr>
            </w:pPr>
            <w:proofErr w:type="spellStart"/>
            <w:r w:rsidRPr="00212F7D">
              <w:rPr>
                <w:b/>
                <w:bCs/>
                <w:color w:val="000000"/>
              </w:rPr>
              <w:t>Nr.p.k</w:t>
            </w:r>
            <w:proofErr w:type="spellEnd"/>
            <w:r w:rsidRPr="00212F7D">
              <w:rPr>
                <w:b/>
                <w:bCs/>
                <w:color w:val="000000"/>
              </w:rPr>
              <w:t>.</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08EA1DD3" w14:textId="77777777" w:rsidR="00212F7D" w:rsidRPr="00212F7D" w:rsidRDefault="00212F7D" w:rsidP="00212F7D">
            <w:pPr>
              <w:jc w:val="center"/>
              <w:rPr>
                <w:b/>
                <w:bCs/>
                <w:color w:val="000000"/>
              </w:rPr>
            </w:pPr>
            <w:r w:rsidRPr="00212F7D">
              <w:rPr>
                <w:b/>
                <w:bCs/>
                <w:color w:val="000000"/>
              </w:rPr>
              <w:t>Pakalpojuma veids - telpu noma</w:t>
            </w:r>
          </w:p>
        </w:tc>
        <w:tc>
          <w:tcPr>
            <w:tcW w:w="1463" w:type="dxa"/>
            <w:tcBorders>
              <w:top w:val="single" w:sz="4" w:space="0" w:color="auto"/>
              <w:left w:val="nil"/>
              <w:bottom w:val="single" w:sz="4" w:space="0" w:color="auto"/>
              <w:right w:val="single" w:sz="4" w:space="0" w:color="auto"/>
            </w:tcBorders>
            <w:shd w:val="clear" w:color="auto" w:fill="auto"/>
            <w:vAlign w:val="center"/>
            <w:hideMark/>
          </w:tcPr>
          <w:p w14:paraId="1886CAF2" w14:textId="77777777" w:rsidR="00212F7D" w:rsidRPr="00212F7D" w:rsidRDefault="00212F7D" w:rsidP="00212F7D">
            <w:pPr>
              <w:jc w:val="center"/>
              <w:rPr>
                <w:b/>
                <w:bCs/>
                <w:color w:val="000000"/>
              </w:rPr>
            </w:pPr>
            <w:r w:rsidRPr="00212F7D">
              <w:rPr>
                <w:b/>
                <w:bCs/>
                <w:color w:val="000000"/>
              </w:rPr>
              <w:t>Mērvienība</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6246E99" w14:textId="77777777" w:rsidR="00212F7D" w:rsidRPr="00212F7D" w:rsidRDefault="00212F7D" w:rsidP="00212F7D">
            <w:pPr>
              <w:jc w:val="center"/>
              <w:rPr>
                <w:b/>
                <w:bCs/>
                <w:color w:val="000000"/>
              </w:rPr>
            </w:pPr>
            <w:r w:rsidRPr="00212F7D">
              <w:rPr>
                <w:b/>
                <w:bCs/>
                <w:color w:val="000000"/>
              </w:rPr>
              <w:t>Cena bez PVN (EUR)</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EB39E67" w14:textId="77777777" w:rsidR="00212F7D" w:rsidRPr="00212F7D" w:rsidRDefault="00212F7D" w:rsidP="00212F7D">
            <w:pPr>
              <w:jc w:val="center"/>
              <w:rPr>
                <w:b/>
                <w:bCs/>
                <w:color w:val="000000"/>
              </w:rPr>
            </w:pPr>
            <w:r w:rsidRPr="00212F7D">
              <w:rPr>
                <w:b/>
                <w:bCs/>
                <w:color w:val="000000"/>
              </w:rPr>
              <w:t>PVN (EUR)</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BD09F73" w14:textId="77777777" w:rsidR="00212F7D" w:rsidRPr="00212F7D" w:rsidRDefault="00212F7D" w:rsidP="00212F7D">
            <w:pPr>
              <w:jc w:val="center"/>
              <w:rPr>
                <w:b/>
                <w:bCs/>
                <w:color w:val="000000"/>
              </w:rPr>
            </w:pPr>
            <w:r w:rsidRPr="00212F7D">
              <w:rPr>
                <w:b/>
                <w:bCs/>
                <w:color w:val="000000"/>
              </w:rPr>
              <w:t>Cena ar PVN (EUR)</w:t>
            </w:r>
          </w:p>
        </w:tc>
      </w:tr>
      <w:tr w:rsidR="00212F7D" w:rsidRPr="00212F7D" w14:paraId="7EE56EB8"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56469AC3" w14:textId="77777777" w:rsidR="00212F7D" w:rsidRPr="00212F7D" w:rsidRDefault="00212F7D" w:rsidP="00212F7D">
            <w:pPr>
              <w:jc w:val="center"/>
              <w:rPr>
                <w:b/>
                <w:bCs/>
                <w:color w:val="000000"/>
              </w:rPr>
            </w:pPr>
            <w:r w:rsidRPr="00212F7D">
              <w:rPr>
                <w:b/>
                <w:bCs/>
                <w:color w:val="000000"/>
              </w:rPr>
              <w:t>1.</w:t>
            </w:r>
          </w:p>
        </w:tc>
        <w:tc>
          <w:tcPr>
            <w:tcW w:w="8124" w:type="dxa"/>
            <w:gridSpan w:val="5"/>
            <w:tcBorders>
              <w:top w:val="single" w:sz="4" w:space="0" w:color="auto"/>
              <w:left w:val="nil"/>
              <w:bottom w:val="single" w:sz="4" w:space="0" w:color="auto"/>
              <w:right w:val="single" w:sz="4" w:space="0" w:color="auto"/>
            </w:tcBorders>
            <w:shd w:val="clear" w:color="auto" w:fill="auto"/>
            <w:vAlign w:val="center"/>
            <w:hideMark/>
          </w:tcPr>
          <w:p w14:paraId="6DAC1D1A" w14:textId="77777777" w:rsidR="00212F7D" w:rsidRPr="00212F7D" w:rsidRDefault="00212F7D" w:rsidP="00212F7D">
            <w:pPr>
              <w:rPr>
                <w:b/>
                <w:bCs/>
                <w:color w:val="000000"/>
              </w:rPr>
            </w:pPr>
            <w:r w:rsidRPr="00212F7D">
              <w:rPr>
                <w:b/>
                <w:bCs/>
                <w:color w:val="000000"/>
              </w:rPr>
              <w:t>Gulbenes kultūras centrs</w:t>
            </w:r>
          </w:p>
        </w:tc>
      </w:tr>
      <w:tr w:rsidR="00212F7D" w:rsidRPr="00212F7D" w14:paraId="0C5D6AEE"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42D587D9" w14:textId="77777777" w:rsidR="00212F7D" w:rsidRPr="00212F7D" w:rsidRDefault="00212F7D" w:rsidP="00212F7D">
            <w:pPr>
              <w:jc w:val="center"/>
              <w:rPr>
                <w:color w:val="000000"/>
              </w:rPr>
            </w:pPr>
            <w:r w:rsidRPr="00212F7D">
              <w:rPr>
                <w:color w:val="000000"/>
              </w:rPr>
              <w:t>1.1.1.</w:t>
            </w:r>
          </w:p>
        </w:tc>
        <w:tc>
          <w:tcPr>
            <w:tcW w:w="2551" w:type="dxa"/>
            <w:tcBorders>
              <w:top w:val="nil"/>
              <w:left w:val="nil"/>
              <w:bottom w:val="single" w:sz="4" w:space="0" w:color="auto"/>
              <w:right w:val="single" w:sz="4" w:space="0" w:color="auto"/>
            </w:tcBorders>
            <w:shd w:val="clear" w:color="auto" w:fill="auto"/>
            <w:vAlign w:val="center"/>
            <w:hideMark/>
          </w:tcPr>
          <w:p w14:paraId="14C9652E" w14:textId="77777777" w:rsidR="00212F7D" w:rsidRPr="00212F7D" w:rsidRDefault="00212F7D" w:rsidP="00212F7D">
            <w:pPr>
              <w:rPr>
                <w:color w:val="000000"/>
              </w:rPr>
            </w:pPr>
            <w:r w:rsidRPr="00212F7D">
              <w:rPr>
                <w:color w:val="000000"/>
              </w:rPr>
              <w:t>Lielā zāle</w:t>
            </w:r>
          </w:p>
        </w:tc>
        <w:tc>
          <w:tcPr>
            <w:tcW w:w="1463" w:type="dxa"/>
            <w:tcBorders>
              <w:top w:val="nil"/>
              <w:left w:val="nil"/>
              <w:bottom w:val="single" w:sz="4" w:space="0" w:color="auto"/>
              <w:right w:val="single" w:sz="4" w:space="0" w:color="auto"/>
            </w:tcBorders>
            <w:shd w:val="clear" w:color="auto" w:fill="auto"/>
            <w:vAlign w:val="center"/>
            <w:hideMark/>
          </w:tcPr>
          <w:p w14:paraId="0D3B44EB"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35CFAF7B" w14:textId="77777777" w:rsidR="00212F7D" w:rsidRPr="00212F7D" w:rsidRDefault="00212F7D" w:rsidP="00212F7D">
            <w:pPr>
              <w:jc w:val="center"/>
              <w:rPr>
                <w:color w:val="000000"/>
              </w:rPr>
            </w:pPr>
            <w:r w:rsidRPr="00212F7D">
              <w:rPr>
                <w:color w:val="000000"/>
              </w:rPr>
              <w:t>41,32</w:t>
            </w:r>
          </w:p>
        </w:tc>
        <w:tc>
          <w:tcPr>
            <w:tcW w:w="1276" w:type="dxa"/>
            <w:tcBorders>
              <w:top w:val="nil"/>
              <w:left w:val="nil"/>
              <w:bottom w:val="single" w:sz="4" w:space="0" w:color="auto"/>
              <w:right w:val="single" w:sz="4" w:space="0" w:color="auto"/>
            </w:tcBorders>
            <w:shd w:val="clear" w:color="auto" w:fill="auto"/>
            <w:vAlign w:val="center"/>
            <w:hideMark/>
          </w:tcPr>
          <w:p w14:paraId="7B8BDFCA" w14:textId="77777777" w:rsidR="00212F7D" w:rsidRPr="00212F7D" w:rsidRDefault="00212F7D" w:rsidP="00212F7D">
            <w:pPr>
              <w:jc w:val="center"/>
              <w:rPr>
                <w:color w:val="000000"/>
              </w:rPr>
            </w:pPr>
            <w:r w:rsidRPr="00212F7D">
              <w:rPr>
                <w:color w:val="000000"/>
              </w:rPr>
              <w:t>8,68</w:t>
            </w:r>
          </w:p>
        </w:tc>
        <w:tc>
          <w:tcPr>
            <w:tcW w:w="1417" w:type="dxa"/>
            <w:tcBorders>
              <w:top w:val="nil"/>
              <w:left w:val="nil"/>
              <w:bottom w:val="single" w:sz="4" w:space="0" w:color="auto"/>
              <w:right w:val="single" w:sz="4" w:space="0" w:color="auto"/>
            </w:tcBorders>
            <w:shd w:val="clear" w:color="auto" w:fill="auto"/>
            <w:vAlign w:val="center"/>
            <w:hideMark/>
          </w:tcPr>
          <w:p w14:paraId="40154DFB" w14:textId="77777777" w:rsidR="00212F7D" w:rsidRPr="00212F7D" w:rsidRDefault="00212F7D" w:rsidP="00212F7D">
            <w:pPr>
              <w:jc w:val="center"/>
              <w:rPr>
                <w:color w:val="000000"/>
              </w:rPr>
            </w:pPr>
            <w:r w:rsidRPr="00212F7D">
              <w:rPr>
                <w:color w:val="000000"/>
              </w:rPr>
              <w:t>50,00</w:t>
            </w:r>
          </w:p>
        </w:tc>
      </w:tr>
      <w:tr w:rsidR="00212F7D" w:rsidRPr="00212F7D" w14:paraId="45EF70B3"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76DBF0A5" w14:textId="77777777" w:rsidR="00212F7D" w:rsidRPr="00212F7D" w:rsidRDefault="00212F7D" w:rsidP="00212F7D">
            <w:pPr>
              <w:jc w:val="center"/>
              <w:rPr>
                <w:color w:val="000000"/>
              </w:rPr>
            </w:pPr>
            <w:r w:rsidRPr="00212F7D">
              <w:rPr>
                <w:color w:val="000000"/>
              </w:rPr>
              <w:t>1.1.2.</w:t>
            </w:r>
          </w:p>
        </w:tc>
        <w:tc>
          <w:tcPr>
            <w:tcW w:w="2551" w:type="dxa"/>
            <w:tcBorders>
              <w:top w:val="nil"/>
              <w:left w:val="nil"/>
              <w:bottom w:val="single" w:sz="4" w:space="0" w:color="auto"/>
              <w:right w:val="single" w:sz="4" w:space="0" w:color="auto"/>
            </w:tcBorders>
            <w:shd w:val="clear" w:color="auto" w:fill="auto"/>
            <w:vAlign w:val="center"/>
            <w:hideMark/>
          </w:tcPr>
          <w:p w14:paraId="6EABCF04" w14:textId="77777777" w:rsidR="00212F7D" w:rsidRPr="00212F7D" w:rsidRDefault="00212F7D" w:rsidP="00212F7D">
            <w:pPr>
              <w:rPr>
                <w:color w:val="000000"/>
              </w:rPr>
            </w:pPr>
            <w:r w:rsidRPr="00212F7D">
              <w:rPr>
                <w:color w:val="000000"/>
              </w:rPr>
              <w:t>Lielā zāle</w:t>
            </w:r>
          </w:p>
        </w:tc>
        <w:tc>
          <w:tcPr>
            <w:tcW w:w="1463" w:type="dxa"/>
            <w:tcBorders>
              <w:top w:val="nil"/>
              <w:left w:val="nil"/>
              <w:bottom w:val="single" w:sz="4" w:space="0" w:color="auto"/>
              <w:right w:val="single" w:sz="4" w:space="0" w:color="auto"/>
            </w:tcBorders>
            <w:shd w:val="clear" w:color="auto" w:fill="auto"/>
            <w:vAlign w:val="center"/>
            <w:hideMark/>
          </w:tcPr>
          <w:p w14:paraId="5031CE01"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21B8D874" w14:textId="77777777" w:rsidR="00212F7D" w:rsidRPr="00212F7D" w:rsidRDefault="00212F7D" w:rsidP="00212F7D">
            <w:pPr>
              <w:jc w:val="center"/>
              <w:rPr>
                <w:color w:val="000000"/>
              </w:rPr>
            </w:pPr>
            <w:r w:rsidRPr="00212F7D">
              <w:rPr>
                <w:color w:val="000000"/>
              </w:rPr>
              <w:t>214,88</w:t>
            </w:r>
          </w:p>
        </w:tc>
        <w:tc>
          <w:tcPr>
            <w:tcW w:w="1276" w:type="dxa"/>
            <w:tcBorders>
              <w:top w:val="nil"/>
              <w:left w:val="nil"/>
              <w:bottom w:val="single" w:sz="4" w:space="0" w:color="auto"/>
              <w:right w:val="single" w:sz="4" w:space="0" w:color="auto"/>
            </w:tcBorders>
            <w:shd w:val="clear" w:color="auto" w:fill="auto"/>
            <w:vAlign w:val="center"/>
            <w:hideMark/>
          </w:tcPr>
          <w:p w14:paraId="4B5496AF" w14:textId="77777777" w:rsidR="00212F7D" w:rsidRPr="00212F7D" w:rsidRDefault="00212F7D" w:rsidP="00212F7D">
            <w:pPr>
              <w:jc w:val="center"/>
              <w:rPr>
                <w:color w:val="000000"/>
              </w:rPr>
            </w:pPr>
            <w:r w:rsidRPr="00212F7D">
              <w:rPr>
                <w:color w:val="000000"/>
              </w:rPr>
              <w:t>45,12</w:t>
            </w:r>
          </w:p>
        </w:tc>
        <w:tc>
          <w:tcPr>
            <w:tcW w:w="1417" w:type="dxa"/>
            <w:tcBorders>
              <w:top w:val="nil"/>
              <w:left w:val="nil"/>
              <w:bottom w:val="single" w:sz="4" w:space="0" w:color="auto"/>
              <w:right w:val="single" w:sz="4" w:space="0" w:color="auto"/>
            </w:tcBorders>
            <w:shd w:val="clear" w:color="auto" w:fill="auto"/>
            <w:vAlign w:val="center"/>
            <w:hideMark/>
          </w:tcPr>
          <w:p w14:paraId="0725886D" w14:textId="77777777" w:rsidR="00212F7D" w:rsidRPr="00212F7D" w:rsidRDefault="00212F7D" w:rsidP="00212F7D">
            <w:pPr>
              <w:jc w:val="center"/>
              <w:rPr>
                <w:color w:val="000000"/>
              </w:rPr>
            </w:pPr>
            <w:r w:rsidRPr="00212F7D">
              <w:rPr>
                <w:color w:val="000000"/>
              </w:rPr>
              <w:t>260,00</w:t>
            </w:r>
          </w:p>
        </w:tc>
      </w:tr>
      <w:tr w:rsidR="00212F7D" w:rsidRPr="00212F7D" w14:paraId="17AAF05A"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0DC35839" w14:textId="77777777" w:rsidR="00212F7D" w:rsidRPr="00212F7D" w:rsidRDefault="00212F7D" w:rsidP="00212F7D">
            <w:pPr>
              <w:jc w:val="center"/>
              <w:rPr>
                <w:color w:val="000000"/>
              </w:rPr>
            </w:pPr>
            <w:r w:rsidRPr="00212F7D">
              <w:rPr>
                <w:color w:val="000000"/>
              </w:rPr>
              <w:t>1.2.1.</w:t>
            </w:r>
          </w:p>
        </w:tc>
        <w:tc>
          <w:tcPr>
            <w:tcW w:w="2551" w:type="dxa"/>
            <w:tcBorders>
              <w:top w:val="nil"/>
              <w:left w:val="nil"/>
              <w:bottom w:val="single" w:sz="4" w:space="0" w:color="auto"/>
              <w:right w:val="single" w:sz="4" w:space="0" w:color="auto"/>
            </w:tcBorders>
            <w:shd w:val="clear" w:color="auto" w:fill="auto"/>
            <w:vAlign w:val="center"/>
            <w:hideMark/>
          </w:tcPr>
          <w:p w14:paraId="1A1C4A57" w14:textId="77777777" w:rsidR="00212F7D" w:rsidRPr="00212F7D" w:rsidRDefault="00212F7D" w:rsidP="00212F7D">
            <w:pPr>
              <w:rPr>
                <w:color w:val="000000"/>
              </w:rPr>
            </w:pPr>
            <w:r w:rsidRPr="00212F7D">
              <w:rPr>
                <w:color w:val="000000"/>
              </w:rPr>
              <w:t>Foajē zāle</w:t>
            </w:r>
          </w:p>
        </w:tc>
        <w:tc>
          <w:tcPr>
            <w:tcW w:w="1463" w:type="dxa"/>
            <w:tcBorders>
              <w:top w:val="nil"/>
              <w:left w:val="nil"/>
              <w:bottom w:val="single" w:sz="4" w:space="0" w:color="auto"/>
              <w:right w:val="single" w:sz="4" w:space="0" w:color="auto"/>
            </w:tcBorders>
            <w:shd w:val="clear" w:color="auto" w:fill="auto"/>
            <w:vAlign w:val="center"/>
            <w:hideMark/>
          </w:tcPr>
          <w:p w14:paraId="4A5CB7F5"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620A0F5D" w14:textId="77777777" w:rsidR="00212F7D" w:rsidRPr="00212F7D" w:rsidRDefault="00212F7D" w:rsidP="00212F7D">
            <w:pPr>
              <w:jc w:val="center"/>
              <w:rPr>
                <w:color w:val="000000"/>
              </w:rPr>
            </w:pPr>
            <w:r w:rsidRPr="00212F7D">
              <w:rPr>
                <w:color w:val="000000"/>
              </w:rPr>
              <w:t>28,93</w:t>
            </w:r>
          </w:p>
        </w:tc>
        <w:tc>
          <w:tcPr>
            <w:tcW w:w="1276" w:type="dxa"/>
            <w:tcBorders>
              <w:top w:val="nil"/>
              <w:left w:val="nil"/>
              <w:bottom w:val="single" w:sz="4" w:space="0" w:color="auto"/>
              <w:right w:val="single" w:sz="4" w:space="0" w:color="auto"/>
            </w:tcBorders>
            <w:shd w:val="clear" w:color="auto" w:fill="auto"/>
            <w:vAlign w:val="center"/>
            <w:hideMark/>
          </w:tcPr>
          <w:p w14:paraId="36FC4910" w14:textId="77777777" w:rsidR="00212F7D" w:rsidRPr="00212F7D" w:rsidRDefault="00212F7D" w:rsidP="00212F7D">
            <w:pPr>
              <w:jc w:val="center"/>
              <w:rPr>
                <w:color w:val="000000"/>
              </w:rPr>
            </w:pPr>
            <w:r w:rsidRPr="00212F7D">
              <w:rPr>
                <w:color w:val="000000"/>
              </w:rPr>
              <w:t>6,07</w:t>
            </w:r>
          </w:p>
        </w:tc>
        <w:tc>
          <w:tcPr>
            <w:tcW w:w="1417" w:type="dxa"/>
            <w:tcBorders>
              <w:top w:val="nil"/>
              <w:left w:val="nil"/>
              <w:bottom w:val="single" w:sz="4" w:space="0" w:color="auto"/>
              <w:right w:val="single" w:sz="4" w:space="0" w:color="auto"/>
            </w:tcBorders>
            <w:shd w:val="clear" w:color="auto" w:fill="auto"/>
            <w:vAlign w:val="center"/>
            <w:hideMark/>
          </w:tcPr>
          <w:p w14:paraId="078BC255" w14:textId="77777777" w:rsidR="00212F7D" w:rsidRPr="00212F7D" w:rsidRDefault="00212F7D" w:rsidP="00212F7D">
            <w:pPr>
              <w:jc w:val="center"/>
              <w:rPr>
                <w:color w:val="000000"/>
              </w:rPr>
            </w:pPr>
            <w:r w:rsidRPr="00212F7D">
              <w:rPr>
                <w:color w:val="000000"/>
              </w:rPr>
              <w:t>35,00</w:t>
            </w:r>
          </w:p>
        </w:tc>
      </w:tr>
      <w:tr w:rsidR="00212F7D" w:rsidRPr="00212F7D" w14:paraId="3EAD85B8"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13D36C63" w14:textId="77777777" w:rsidR="00212F7D" w:rsidRPr="00212F7D" w:rsidRDefault="00212F7D" w:rsidP="00212F7D">
            <w:pPr>
              <w:jc w:val="center"/>
              <w:rPr>
                <w:color w:val="000000"/>
              </w:rPr>
            </w:pPr>
            <w:r w:rsidRPr="00212F7D">
              <w:rPr>
                <w:color w:val="000000"/>
              </w:rPr>
              <w:t>1.2.2.</w:t>
            </w:r>
          </w:p>
        </w:tc>
        <w:tc>
          <w:tcPr>
            <w:tcW w:w="2551" w:type="dxa"/>
            <w:tcBorders>
              <w:top w:val="nil"/>
              <w:left w:val="nil"/>
              <w:bottom w:val="single" w:sz="4" w:space="0" w:color="auto"/>
              <w:right w:val="single" w:sz="4" w:space="0" w:color="auto"/>
            </w:tcBorders>
            <w:shd w:val="clear" w:color="auto" w:fill="auto"/>
            <w:vAlign w:val="center"/>
            <w:hideMark/>
          </w:tcPr>
          <w:p w14:paraId="30F1D494" w14:textId="77777777" w:rsidR="00212F7D" w:rsidRPr="00212F7D" w:rsidRDefault="00212F7D" w:rsidP="00212F7D">
            <w:pPr>
              <w:rPr>
                <w:color w:val="000000"/>
              </w:rPr>
            </w:pPr>
            <w:r w:rsidRPr="00212F7D">
              <w:rPr>
                <w:color w:val="000000"/>
              </w:rPr>
              <w:t>Foajē zāle</w:t>
            </w:r>
          </w:p>
        </w:tc>
        <w:tc>
          <w:tcPr>
            <w:tcW w:w="1463" w:type="dxa"/>
            <w:tcBorders>
              <w:top w:val="nil"/>
              <w:left w:val="nil"/>
              <w:bottom w:val="single" w:sz="4" w:space="0" w:color="auto"/>
              <w:right w:val="single" w:sz="4" w:space="0" w:color="auto"/>
            </w:tcBorders>
            <w:shd w:val="clear" w:color="auto" w:fill="auto"/>
            <w:vAlign w:val="center"/>
            <w:hideMark/>
          </w:tcPr>
          <w:p w14:paraId="4874F799"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4A4B8D83" w14:textId="77777777" w:rsidR="00212F7D" w:rsidRPr="00212F7D" w:rsidRDefault="00212F7D" w:rsidP="00212F7D">
            <w:pPr>
              <w:jc w:val="center"/>
              <w:rPr>
                <w:color w:val="000000"/>
              </w:rPr>
            </w:pPr>
            <w:r w:rsidRPr="00212F7D">
              <w:rPr>
                <w:color w:val="000000"/>
              </w:rPr>
              <w:t>148,76</w:t>
            </w:r>
          </w:p>
        </w:tc>
        <w:tc>
          <w:tcPr>
            <w:tcW w:w="1276" w:type="dxa"/>
            <w:tcBorders>
              <w:top w:val="nil"/>
              <w:left w:val="nil"/>
              <w:bottom w:val="single" w:sz="4" w:space="0" w:color="auto"/>
              <w:right w:val="single" w:sz="4" w:space="0" w:color="auto"/>
            </w:tcBorders>
            <w:shd w:val="clear" w:color="auto" w:fill="auto"/>
            <w:vAlign w:val="center"/>
            <w:hideMark/>
          </w:tcPr>
          <w:p w14:paraId="4F80A7C4" w14:textId="77777777" w:rsidR="00212F7D" w:rsidRPr="00212F7D" w:rsidRDefault="00212F7D" w:rsidP="00212F7D">
            <w:pPr>
              <w:jc w:val="center"/>
              <w:rPr>
                <w:color w:val="000000"/>
              </w:rPr>
            </w:pPr>
            <w:r w:rsidRPr="00212F7D">
              <w:rPr>
                <w:color w:val="000000"/>
              </w:rPr>
              <w:t>31,24</w:t>
            </w:r>
          </w:p>
        </w:tc>
        <w:tc>
          <w:tcPr>
            <w:tcW w:w="1417" w:type="dxa"/>
            <w:tcBorders>
              <w:top w:val="nil"/>
              <w:left w:val="nil"/>
              <w:bottom w:val="single" w:sz="4" w:space="0" w:color="auto"/>
              <w:right w:val="single" w:sz="4" w:space="0" w:color="auto"/>
            </w:tcBorders>
            <w:shd w:val="clear" w:color="auto" w:fill="auto"/>
            <w:vAlign w:val="center"/>
            <w:hideMark/>
          </w:tcPr>
          <w:p w14:paraId="15B0E77E" w14:textId="77777777" w:rsidR="00212F7D" w:rsidRPr="00212F7D" w:rsidRDefault="00212F7D" w:rsidP="00212F7D">
            <w:pPr>
              <w:jc w:val="center"/>
              <w:rPr>
                <w:color w:val="000000"/>
              </w:rPr>
            </w:pPr>
            <w:r w:rsidRPr="00212F7D">
              <w:rPr>
                <w:color w:val="000000"/>
              </w:rPr>
              <w:t>180,00</w:t>
            </w:r>
          </w:p>
        </w:tc>
      </w:tr>
      <w:tr w:rsidR="00212F7D" w:rsidRPr="00212F7D" w14:paraId="5037C20B"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21EFBF7C" w14:textId="77777777" w:rsidR="00212F7D" w:rsidRPr="00212F7D" w:rsidRDefault="00212F7D" w:rsidP="00212F7D">
            <w:pPr>
              <w:jc w:val="center"/>
              <w:rPr>
                <w:color w:val="000000"/>
              </w:rPr>
            </w:pPr>
            <w:r w:rsidRPr="00212F7D">
              <w:rPr>
                <w:color w:val="000000"/>
              </w:rPr>
              <w:t>1.3.1.</w:t>
            </w:r>
          </w:p>
        </w:tc>
        <w:tc>
          <w:tcPr>
            <w:tcW w:w="2551" w:type="dxa"/>
            <w:tcBorders>
              <w:top w:val="nil"/>
              <w:left w:val="nil"/>
              <w:bottom w:val="single" w:sz="4" w:space="0" w:color="auto"/>
              <w:right w:val="single" w:sz="4" w:space="0" w:color="auto"/>
            </w:tcBorders>
            <w:shd w:val="clear" w:color="auto" w:fill="auto"/>
            <w:vAlign w:val="center"/>
            <w:hideMark/>
          </w:tcPr>
          <w:p w14:paraId="0591B125" w14:textId="77777777" w:rsidR="00212F7D" w:rsidRPr="00212F7D" w:rsidRDefault="00212F7D" w:rsidP="00212F7D">
            <w:pPr>
              <w:rPr>
                <w:color w:val="000000"/>
              </w:rPr>
            </w:pPr>
            <w:r w:rsidRPr="00212F7D">
              <w:rPr>
                <w:color w:val="000000"/>
              </w:rPr>
              <w:t>Disko zāle</w:t>
            </w:r>
          </w:p>
        </w:tc>
        <w:tc>
          <w:tcPr>
            <w:tcW w:w="1463" w:type="dxa"/>
            <w:tcBorders>
              <w:top w:val="nil"/>
              <w:left w:val="nil"/>
              <w:bottom w:val="single" w:sz="4" w:space="0" w:color="auto"/>
              <w:right w:val="single" w:sz="4" w:space="0" w:color="auto"/>
            </w:tcBorders>
            <w:shd w:val="clear" w:color="auto" w:fill="auto"/>
            <w:vAlign w:val="center"/>
            <w:hideMark/>
          </w:tcPr>
          <w:p w14:paraId="41459BA7"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26712CE3" w14:textId="77777777" w:rsidR="00212F7D" w:rsidRPr="00212F7D" w:rsidRDefault="00212F7D" w:rsidP="00212F7D">
            <w:pPr>
              <w:jc w:val="center"/>
              <w:rPr>
                <w:color w:val="000000"/>
              </w:rPr>
            </w:pPr>
            <w:r w:rsidRPr="00212F7D">
              <w:rPr>
                <w:color w:val="000000"/>
              </w:rPr>
              <w:t>24,79</w:t>
            </w:r>
          </w:p>
        </w:tc>
        <w:tc>
          <w:tcPr>
            <w:tcW w:w="1276" w:type="dxa"/>
            <w:tcBorders>
              <w:top w:val="nil"/>
              <w:left w:val="nil"/>
              <w:bottom w:val="single" w:sz="4" w:space="0" w:color="auto"/>
              <w:right w:val="single" w:sz="4" w:space="0" w:color="auto"/>
            </w:tcBorders>
            <w:shd w:val="clear" w:color="auto" w:fill="auto"/>
            <w:vAlign w:val="center"/>
            <w:hideMark/>
          </w:tcPr>
          <w:p w14:paraId="5ED3C46C" w14:textId="77777777" w:rsidR="00212F7D" w:rsidRPr="00212F7D" w:rsidRDefault="00212F7D" w:rsidP="00212F7D">
            <w:pPr>
              <w:jc w:val="center"/>
              <w:rPr>
                <w:color w:val="000000"/>
              </w:rPr>
            </w:pPr>
            <w:r w:rsidRPr="00212F7D">
              <w:rPr>
                <w:color w:val="000000"/>
              </w:rPr>
              <w:t>5,21</w:t>
            </w:r>
          </w:p>
        </w:tc>
        <w:tc>
          <w:tcPr>
            <w:tcW w:w="1417" w:type="dxa"/>
            <w:tcBorders>
              <w:top w:val="nil"/>
              <w:left w:val="nil"/>
              <w:bottom w:val="single" w:sz="4" w:space="0" w:color="auto"/>
              <w:right w:val="single" w:sz="4" w:space="0" w:color="auto"/>
            </w:tcBorders>
            <w:shd w:val="clear" w:color="auto" w:fill="auto"/>
            <w:vAlign w:val="center"/>
            <w:hideMark/>
          </w:tcPr>
          <w:p w14:paraId="7D2359C4" w14:textId="77777777" w:rsidR="00212F7D" w:rsidRPr="00212F7D" w:rsidRDefault="00212F7D" w:rsidP="00212F7D">
            <w:pPr>
              <w:jc w:val="center"/>
              <w:rPr>
                <w:color w:val="000000"/>
              </w:rPr>
            </w:pPr>
            <w:r w:rsidRPr="00212F7D">
              <w:rPr>
                <w:color w:val="000000"/>
              </w:rPr>
              <w:t>30,00</w:t>
            </w:r>
          </w:p>
        </w:tc>
      </w:tr>
      <w:tr w:rsidR="00212F7D" w:rsidRPr="00212F7D" w14:paraId="56B4124C"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061BF3FF" w14:textId="77777777" w:rsidR="00212F7D" w:rsidRPr="00212F7D" w:rsidRDefault="00212F7D" w:rsidP="00212F7D">
            <w:pPr>
              <w:jc w:val="center"/>
              <w:rPr>
                <w:color w:val="000000"/>
              </w:rPr>
            </w:pPr>
            <w:r w:rsidRPr="00212F7D">
              <w:rPr>
                <w:color w:val="000000"/>
              </w:rPr>
              <w:t>1.3.2.</w:t>
            </w:r>
          </w:p>
        </w:tc>
        <w:tc>
          <w:tcPr>
            <w:tcW w:w="2551" w:type="dxa"/>
            <w:tcBorders>
              <w:top w:val="nil"/>
              <w:left w:val="nil"/>
              <w:bottom w:val="single" w:sz="4" w:space="0" w:color="auto"/>
              <w:right w:val="single" w:sz="4" w:space="0" w:color="auto"/>
            </w:tcBorders>
            <w:shd w:val="clear" w:color="auto" w:fill="auto"/>
            <w:vAlign w:val="center"/>
            <w:hideMark/>
          </w:tcPr>
          <w:p w14:paraId="796C2280" w14:textId="77777777" w:rsidR="00212F7D" w:rsidRPr="00212F7D" w:rsidRDefault="00212F7D" w:rsidP="00212F7D">
            <w:pPr>
              <w:rPr>
                <w:color w:val="000000"/>
              </w:rPr>
            </w:pPr>
            <w:r w:rsidRPr="00212F7D">
              <w:rPr>
                <w:color w:val="000000"/>
              </w:rPr>
              <w:t>Disko zāle</w:t>
            </w:r>
          </w:p>
        </w:tc>
        <w:tc>
          <w:tcPr>
            <w:tcW w:w="1463" w:type="dxa"/>
            <w:tcBorders>
              <w:top w:val="nil"/>
              <w:left w:val="nil"/>
              <w:bottom w:val="single" w:sz="4" w:space="0" w:color="auto"/>
              <w:right w:val="single" w:sz="4" w:space="0" w:color="auto"/>
            </w:tcBorders>
            <w:shd w:val="clear" w:color="auto" w:fill="auto"/>
            <w:vAlign w:val="center"/>
            <w:hideMark/>
          </w:tcPr>
          <w:p w14:paraId="4474706D"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4209DD0A" w14:textId="77777777" w:rsidR="00212F7D" w:rsidRPr="00212F7D" w:rsidRDefault="00212F7D" w:rsidP="00212F7D">
            <w:pPr>
              <w:jc w:val="center"/>
              <w:rPr>
                <w:color w:val="000000"/>
              </w:rPr>
            </w:pPr>
            <w:r w:rsidRPr="00212F7D">
              <w:rPr>
                <w:color w:val="000000"/>
              </w:rPr>
              <w:t>123,97</w:t>
            </w:r>
          </w:p>
        </w:tc>
        <w:tc>
          <w:tcPr>
            <w:tcW w:w="1276" w:type="dxa"/>
            <w:tcBorders>
              <w:top w:val="nil"/>
              <w:left w:val="nil"/>
              <w:bottom w:val="single" w:sz="4" w:space="0" w:color="auto"/>
              <w:right w:val="single" w:sz="4" w:space="0" w:color="auto"/>
            </w:tcBorders>
            <w:shd w:val="clear" w:color="auto" w:fill="auto"/>
            <w:vAlign w:val="center"/>
            <w:hideMark/>
          </w:tcPr>
          <w:p w14:paraId="0F71A180" w14:textId="77777777" w:rsidR="00212F7D" w:rsidRPr="00212F7D" w:rsidRDefault="00212F7D" w:rsidP="00212F7D">
            <w:pPr>
              <w:jc w:val="center"/>
              <w:rPr>
                <w:color w:val="000000"/>
              </w:rPr>
            </w:pPr>
            <w:r w:rsidRPr="00212F7D">
              <w:rPr>
                <w:color w:val="000000"/>
              </w:rPr>
              <w:t>26,03</w:t>
            </w:r>
          </w:p>
        </w:tc>
        <w:tc>
          <w:tcPr>
            <w:tcW w:w="1417" w:type="dxa"/>
            <w:tcBorders>
              <w:top w:val="nil"/>
              <w:left w:val="nil"/>
              <w:bottom w:val="single" w:sz="4" w:space="0" w:color="auto"/>
              <w:right w:val="single" w:sz="4" w:space="0" w:color="auto"/>
            </w:tcBorders>
            <w:shd w:val="clear" w:color="auto" w:fill="auto"/>
            <w:vAlign w:val="center"/>
            <w:hideMark/>
          </w:tcPr>
          <w:p w14:paraId="154D6F50" w14:textId="77777777" w:rsidR="00212F7D" w:rsidRPr="00212F7D" w:rsidRDefault="00212F7D" w:rsidP="00212F7D">
            <w:pPr>
              <w:jc w:val="center"/>
              <w:rPr>
                <w:color w:val="000000"/>
              </w:rPr>
            </w:pPr>
            <w:r w:rsidRPr="00212F7D">
              <w:rPr>
                <w:color w:val="000000"/>
              </w:rPr>
              <w:t>150,00</w:t>
            </w:r>
          </w:p>
        </w:tc>
      </w:tr>
      <w:tr w:rsidR="00212F7D" w:rsidRPr="00212F7D" w14:paraId="644D1C16"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552EDD54" w14:textId="77777777" w:rsidR="00212F7D" w:rsidRPr="00212F7D" w:rsidRDefault="00212F7D" w:rsidP="00212F7D">
            <w:pPr>
              <w:jc w:val="center"/>
              <w:rPr>
                <w:color w:val="000000"/>
              </w:rPr>
            </w:pPr>
            <w:r w:rsidRPr="00212F7D">
              <w:rPr>
                <w:color w:val="000000"/>
              </w:rPr>
              <w:t>1.4.1.</w:t>
            </w:r>
          </w:p>
        </w:tc>
        <w:tc>
          <w:tcPr>
            <w:tcW w:w="2551" w:type="dxa"/>
            <w:tcBorders>
              <w:top w:val="nil"/>
              <w:left w:val="nil"/>
              <w:bottom w:val="single" w:sz="4" w:space="0" w:color="auto"/>
              <w:right w:val="single" w:sz="4" w:space="0" w:color="auto"/>
            </w:tcBorders>
            <w:shd w:val="clear" w:color="auto" w:fill="auto"/>
            <w:vAlign w:val="center"/>
            <w:hideMark/>
          </w:tcPr>
          <w:p w14:paraId="01EDB2B1" w14:textId="77777777" w:rsidR="00212F7D" w:rsidRPr="00212F7D" w:rsidRDefault="00212F7D" w:rsidP="00212F7D">
            <w:pPr>
              <w:rPr>
                <w:color w:val="000000"/>
              </w:rPr>
            </w:pPr>
            <w:r w:rsidRPr="00212F7D">
              <w:rPr>
                <w:color w:val="000000"/>
              </w:rPr>
              <w:t>Kursu zāle</w:t>
            </w:r>
          </w:p>
        </w:tc>
        <w:tc>
          <w:tcPr>
            <w:tcW w:w="1463" w:type="dxa"/>
            <w:tcBorders>
              <w:top w:val="nil"/>
              <w:left w:val="nil"/>
              <w:bottom w:val="single" w:sz="4" w:space="0" w:color="auto"/>
              <w:right w:val="single" w:sz="4" w:space="0" w:color="auto"/>
            </w:tcBorders>
            <w:shd w:val="clear" w:color="auto" w:fill="auto"/>
            <w:vAlign w:val="center"/>
            <w:hideMark/>
          </w:tcPr>
          <w:p w14:paraId="16ECD53E"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16BD740F" w14:textId="77777777" w:rsidR="00212F7D" w:rsidRPr="00212F7D" w:rsidRDefault="00212F7D" w:rsidP="00212F7D">
            <w:pPr>
              <w:jc w:val="center"/>
              <w:rPr>
                <w:color w:val="000000"/>
              </w:rPr>
            </w:pPr>
            <w:r w:rsidRPr="00212F7D">
              <w:rPr>
                <w:color w:val="000000"/>
              </w:rPr>
              <w:t>16,53</w:t>
            </w:r>
          </w:p>
        </w:tc>
        <w:tc>
          <w:tcPr>
            <w:tcW w:w="1276" w:type="dxa"/>
            <w:tcBorders>
              <w:top w:val="nil"/>
              <w:left w:val="nil"/>
              <w:bottom w:val="single" w:sz="4" w:space="0" w:color="auto"/>
              <w:right w:val="single" w:sz="4" w:space="0" w:color="auto"/>
            </w:tcBorders>
            <w:shd w:val="clear" w:color="auto" w:fill="auto"/>
            <w:vAlign w:val="center"/>
            <w:hideMark/>
          </w:tcPr>
          <w:p w14:paraId="7D1A2755" w14:textId="77777777" w:rsidR="00212F7D" w:rsidRPr="00212F7D" w:rsidRDefault="00212F7D" w:rsidP="00212F7D">
            <w:pPr>
              <w:jc w:val="center"/>
              <w:rPr>
                <w:color w:val="000000"/>
              </w:rPr>
            </w:pPr>
            <w:r w:rsidRPr="00212F7D">
              <w:rPr>
                <w:color w:val="000000"/>
              </w:rPr>
              <w:t>3,47</w:t>
            </w:r>
          </w:p>
        </w:tc>
        <w:tc>
          <w:tcPr>
            <w:tcW w:w="1417" w:type="dxa"/>
            <w:tcBorders>
              <w:top w:val="nil"/>
              <w:left w:val="nil"/>
              <w:bottom w:val="single" w:sz="4" w:space="0" w:color="auto"/>
              <w:right w:val="single" w:sz="4" w:space="0" w:color="auto"/>
            </w:tcBorders>
            <w:shd w:val="clear" w:color="auto" w:fill="auto"/>
            <w:vAlign w:val="center"/>
            <w:hideMark/>
          </w:tcPr>
          <w:p w14:paraId="6F63D772" w14:textId="77777777" w:rsidR="00212F7D" w:rsidRPr="00212F7D" w:rsidRDefault="00212F7D" w:rsidP="00212F7D">
            <w:pPr>
              <w:jc w:val="center"/>
              <w:rPr>
                <w:color w:val="000000"/>
              </w:rPr>
            </w:pPr>
            <w:r w:rsidRPr="00212F7D">
              <w:rPr>
                <w:color w:val="000000"/>
              </w:rPr>
              <w:t>20,00</w:t>
            </w:r>
          </w:p>
        </w:tc>
      </w:tr>
      <w:tr w:rsidR="00212F7D" w:rsidRPr="00212F7D" w14:paraId="04206B60"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7D3B5294" w14:textId="77777777" w:rsidR="00212F7D" w:rsidRPr="00212F7D" w:rsidRDefault="00212F7D" w:rsidP="00212F7D">
            <w:pPr>
              <w:jc w:val="center"/>
              <w:rPr>
                <w:color w:val="000000"/>
              </w:rPr>
            </w:pPr>
            <w:r w:rsidRPr="00212F7D">
              <w:rPr>
                <w:color w:val="000000"/>
              </w:rPr>
              <w:t>1.4.2.</w:t>
            </w:r>
          </w:p>
        </w:tc>
        <w:tc>
          <w:tcPr>
            <w:tcW w:w="2551" w:type="dxa"/>
            <w:tcBorders>
              <w:top w:val="nil"/>
              <w:left w:val="nil"/>
              <w:bottom w:val="single" w:sz="4" w:space="0" w:color="auto"/>
              <w:right w:val="single" w:sz="4" w:space="0" w:color="auto"/>
            </w:tcBorders>
            <w:shd w:val="clear" w:color="auto" w:fill="auto"/>
            <w:vAlign w:val="center"/>
            <w:hideMark/>
          </w:tcPr>
          <w:p w14:paraId="67DBE8C1" w14:textId="77777777" w:rsidR="00212F7D" w:rsidRPr="00212F7D" w:rsidRDefault="00212F7D" w:rsidP="00212F7D">
            <w:pPr>
              <w:rPr>
                <w:color w:val="000000"/>
              </w:rPr>
            </w:pPr>
            <w:r w:rsidRPr="00212F7D">
              <w:rPr>
                <w:color w:val="000000"/>
              </w:rPr>
              <w:t>Kursu zāle</w:t>
            </w:r>
          </w:p>
        </w:tc>
        <w:tc>
          <w:tcPr>
            <w:tcW w:w="1463" w:type="dxa"/>
            <w:tcBorders>
              <w:top w:val="nil"/>
              <w:left w:val="nil"/>
              <w:bottom w:val="single" w:sz="4" w:space="0" w:color="auto"/>
              <w:right w:val="single" w:sz="4" w:space="0" w:color="auto"/>
            </w:tcBorders>
            <w:shd w:val="clear" w:color="auto" w:fill="auto"/>
            <w:vAlign w:val="center"/>
            <w:hideMark/>
          </w:tcPr>
          <w:p w14:paraId="7A7D3104"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2FCE5ECA" w14:textId="77777777" w:rsidR="00212F7D" w:rsidRPr="00212F7D" w:rsidRDefault="00212F7D" w:rsidP="00212F7D">
            <w:pPr>
              <w:jc w:val="center"/>
              <w:rPr>
                <w:color w:val="000000"/>
              </w:rPr>
            </w:pPr>
            <w:r w:rsidRPr="00212F7D">
              <w:rPr>
                <w:color w:val="000000"/>
              </w:rPr>
              <w:t>82,64</w:t>
            </w:r>
          </w:p>
        </w:tc>
        <w:tc>
          <w:tcPr>
            <w:tcW w:w="1276" w:type="dxa"/>
            <w:tcBorders>
              <w:top w:val="nil"/>
              <w:left w:val="nil"/>
              <w:bottom w:val="single" w:sz="4" w:space="0" w:color="auto"/>
              <w:right w:val="single" w:sz="4" w:space="0" w:color="auto"/>
            </w:tcBorders>
            <w:shd w:val="clear" w:color="auto" w:fill="auto"/>
            <w:vAlign w:val="center"/>
            <w:hideMark/>
          </w:tcPr>
          <w:p w14:paraId="1B173A6F" w14:textId="77777777" w:rsidR="00212F7D" w:rsidRPr="00212F7D" w:rsidRDefault="00212F7D" w:rsidP="00212F7D">
            <w:pPr>
              <w:jc w:val="center"/>
              <w:rPr>
                <w:color w:val="000000"/>
              </w:rPr>
            </w:pPr>
            <w:r w:rsidRPr="00212F7D">
              <w:rPr>
                <w:color w:val="000000"/>
              </w:rPr>
              <w:t>17,36</w:t>
            </w:r>
          </w:p>
        </w:tc>
        <w:tc>
          <w:tcPr>
            <w:tcW w:w="1417" w:type="dxa"/>
            <w:tcBorders>
              <w:top w:val="nil"/>
              <w:left w:val="nil"/>
              <w:bottom w:val="single" w:sz="4" w:space="0" w:color="auto"/>
              <w:right w:val="single" w:sz="4" w:space="0" w:color="auto"/>
            </w:tcBorders>
            <w:shd w:val="clear" w:color="auto" w:fill="auto"/>
            <w:vAlign w:val="center"/>
            <w:hideMark/>
          </w:tcPr>
          <w:p w14:paraId="65298000" w14:textId="77777777" w:rsidR="00212F7D" w:rsidRPr="00212F7D" w:rsidRDefault="00212F7D" w:rsidP="00212F7D">
            <w:pPr>
              <w:jc w:val="center"/>
              <w:rPr>
                <w:color w:val="000000"/>
              </w:rPr>
            </w:pPr>
            <w:r w:rsidRPr="00212F7D">
              <w:rPr>
                <w:color w:val="000000"/>
              </w:rPr>
              <w:t>100,00</w:t>
            </w:r>
          </w:p>
        </w:tc>
      </w:tr>
      <w:tr w:rsidR="00212F7D" w:rsidRPr="00212F7D" w14:paraId="29BD9575"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AC40083" w14:textId="77777777" w:rsidR="00212F7D" w:rsidRPr="00212F7D" w:rsidRDefault="00212F7D" w:rsidP="00212F7D">
            <w:pPr>
              <w:jc w:val="center"/>
              <w:rPr>
                <w:color w:val="000000"/>
              </w:rPr>
            </w:pPr>
            <w:r w:rsidRPr="00212F7D">
              <w:rPr>
                <w:color w:val="000000"/>
              </w:rPr>
              <w:t>1.5.1.</w:t>
            </w:r>
          </w:p>
        </w:tc>
        <w:tc>
          <w:tcPr>
            <w:tcW w:w="2551" w:type="dxa"/>
            <w:tcBorders>
              <w:top w:val="nil"/>
              <w:left w:val="nil"/>
              <w:bottom w:val="single" w:sz="4" w:space="0" w:color="auto"/>
              <w:right w:val="single" w:sz="4" w:space="0" w:color="auto"/>
            </w:tcBorders>
            <w:shd w:val="clear" w:color="auto" w:fill="auto"/>
            <w:vAlign w:val="center"/>
            <w:hideMark/>
          </w:tcPr>
          <w:p w14:paraId="7C549C18" w14:textId="77777777" w:rsidR="00212F7D" w:rsidRPr="00212F7D" w:rsidRDefault="00212F7D" w:rsidP="00212F7D">
            <w:pPr>
              <w:rPr>
                <w:color w:val="000000"/>
              </w:rPr>
            </w:pPr>
            <w:r w:rsidRPr="00212F7D">
              <w:rPr>
                <w:color w:val="000000"/>
              </w:rPr>
              <w:t>Rožu zāle</w:t>
            </w:r>
          </w:p>
        </w:tc>
        <w:tc>
          <w:tcPr>
            <w:tcW w:w="1463" w:type="dxa"/>
            <w:tcBorders>
              <w:top w:val="nil"/>
              <w:left w:val="nil"/>
              <w:bottom w:val="single" w:sz="4" w:space="0" w:color="auto"/>
              <w:right w:val="single" w:sz="4" w:space="0" w:color="auto"/>
            </w:tcBorders>
            <w:shd w:val="clear" w:color="auto" w:fill="auto"/>
            <w:vAlign w:val="center"/>
            <w:hideMark/>
          </w:tcPr>
          <w:p w14:paraId="54F5443F"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604804B8" w14:textId="77777777" w:rsidR="00212F7D" w:rsidRPr="00212F7D" w:rsidRDefault="00212F7D" w:rsidP="00212F7D">
            <w:pPr>
              <w:jc w:val="center"/>
              <w:rPr>
                <w:color w:val="000000"/>
              </w:rPr>
            </w:pPr>
            <w:r w:rsidRPr="00212F7D">
              <w:rPr>
                <w:color w:val="000000"/>
              </w:rPr>
              <w:t>20,66</w:t>
            </w:r>
          </w:p>
        </w:tc>
        <w:tc>
          <w:tcPr>
            <w:tcW w:w="1276" w:type="dxa"/>
            <w:tcBorders>
              <w:top w:val="nil"/>
              <w:left w:val="nil"/>
              <w:bottom w:val="single" w:sz="4" w:space="0" w:color="auto"/>
              <w:right w:val="single" w:sz="4" w:space="0" w:color="auto"/>
            </w:tcBorders>
            <w:shd w:val="clear" w:color="auto" w:fill="auto"/>
            <w:vAlign w:val="center"/>
            <w:hideMark/>
          </w:tcPr>
          <w:p w14:paraId="45E9ECE5" w14:textId="77777777" w:rsidR="00212F7D" w:rsidRPr="00212F7D" w:rsidRDefault="00212F7D" w:rsidP="00212F7D">
            <w:pPr>
              <w:jc w:val="center"/>
              <w:rPr>
                <w:color w:val="000000"/>
              </w:rPr>
            </w:pPr>
            <w:r w:rsidRPr="00212F7D">
              <w:rPr>
                <w:color w:val="000000"/>
              </w:rPr>
              <w:t>4,34</w:t>
            </w:r>
          </w:p>
        </w:tc>
        <w:tc>
          <w:tcPr>
            <w:tcW w:w="1417" w:type="dxa"/>
            <w:tcBorders>
              <w:top w:val="nil"/>
              <w:left w:val="nil"/>
              <w:bottom w:val="single" w:sz="4" w:space="0" w:color="auto"/>
              <w:right w:val="single" w:sz="4" w:space="0" w:color="auto"/>
            </w:tcBorders>
            <w:shd w:val="clear" w:color="auto" w:fill="auto"/>
            <w:vAlign w:val="center"/>
            <w:hideMark/>
          </w:tcPr>
          <w:p w14:paraId="3A31F62B" w14:textId="77777777" w:rsidR="00212F7D" w:rsidRPr="00212F7D" w:rsidRDefault="00212F7D" w:rsidP="00212F7D">
            <w:pPr>
              <w:jc w:val="center"/>
              <w:rPr>
                <w:color w:val="000000"/>
              </w:rPr>
            </w:pPr>
            <w:r w:rsidRPr="00212F7D">
              <w:rPr>
                <w:color w:val="000000"/>
              </w:rPr>
              <w:t>25,00</w:t>
            </w:r>
          </w:p>
        </w:tc>
      </w:tr>
      <w:tr w:rsidR="00212F7D" w:rsidRPr="00212F7D" w14:paraId="257123C5"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91B6811" w14:textId="77777777" w:rsidR="00212F7D" w:rsidRPr="00212F7D" w:rsidRDefault="00212F7D" w:rsidP="00212F7D">
            <w:pPr>
              <w:jc w:val="center"/>
              <w:rPr>
                <w:color w:val="000000"/>
              </w:rPr>
            </w:pPr>
            <w:r w:rsidRPr="00212F7D">
              <w:rPr>
                <w:color w:val="000000"/>
              </w:rPr>
              <w:t>1.5.2.</w:t>
            </w:r>
          </w:p>
        </w:tc>
        <w:tc>
          <w:tcPr>
            <w:tcW w:w="2551" w:type="dxa"/>
            <w:tcBorders>
              <w:top w:val="nil"/>
              <w:left w:val="nil"/>
              <w:bottom w:val="single" w:sz="4" w:space="0" w:color="auto"/>
              <w:right w:val="single" w:sz="4" w:space="0" w:color="auto"/>
            </w:tcBorders>
            <w:shd w:val="clear" w:color="auto" w:fill="auto"/>
            <w:vAlign w:val="center"/>
            <w:hideMark/>
          </w:tcPr>
          <w:p w14:paraId="5B7447B7" w14:textId="77777777" w:rsidR="00212F7D" w:rsidRPr="00212F7D" w:rsidRDefault="00212F7D" w:rsidP="00212F7D">
            <w:pPr>
              <w:rPr>
                <w:color w:val="000000"/>
              </w:rPr>
            </w:pPr>
            <w:r w:rsidRPr="00212F7D">
              <w:rPr>
                <w:color w:val="000000"/>
              </w:rPr>
              <w:t>Rožu zāle</w:t>
            </w:r>
          </w:p>
        </w:tc>
        <w:tc>
          <w:tcPr>
            <w:tcW w:w="1463" w:type="dxa"/>
            <w:tcBorders>
              <w:top w:val="nil"/>
              <w:left w:val="nil"/>
              <w:bottom w:val="single" w:sz="4" w:space="0" w:color="auto"/>
              <w:right w:val="single" w:sz="4" w:space="0" w:color="auto"/>
            </w:tcBorders>
            <w:shd w:val="clear" w:color="auto" w:fill="auto"/>
            <w:vAlign w:val="center"/>
            <w:hideMark/>
          </w:tcPr>
          <w:p w14:paraId="16F014C5"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13598284" w14:textId="77777777" w:rsidR="00212F7D" w:rsidRPr="00212F7D" w:rsidRDefault="00212F7D" w:rsidP="00212F7D">
            <w:pPr>
              <w:jc w:val="center"/>
              <w:rPr>
                <w:color w:val="000000"/>
              </w:rPr>
            </w:pPr>
            <w:r w:rsidRPr="00212F7D">
              <w:rPr>
                <w:color w:val="000000"/>
              </w:rPr>
              <w:t>107,44</w:t>
            </w:r>
          </w:p>
        </w:tc>
        <w:tc>
          <w:tcPr>
            <w:tcW w:w="1276" w:type="dxa"/>
            <w:tcBorders>
              <w:top w:val="nil"/>
              <w:left w:val="nil"/>
              <w:bottom w:val="single" w:sz="4" w:space="0" w:color="auto"/>
              <w:right w:val="single" w:sz="4" w:space="0" w:color="auto"/>
            </w:tcBorders>
            <w:shd w:val="clear" w:color="auto" w:fill="auto"/>
            <w:vAlign w:val="center"/>
            <w:hideMark/>
          </w:tcPr>
          <w:p w14:paraId="6BF0B73A" w14:textId="77777777" w:rsidR="00212F7D" w:rsidRPr="00212F7D" w:rsidRDefault="00212F7D" w:rsidP="00212F7D">
            <w:pPr>
              <w:jc w:val="center"/>
              <w:rPr>
                <w:color w:val="000000"/>
              </w:rPr>
            </w:pPr>
            <w:r w:rsidRPr="00212F7D">
              <w:rPr>
                <w:color w:val="000000"/>
              </w:rPr>
              <w:t>22,56</w:t>
            </w:r>
          </w:p>
        </w:tc>
        <w:tc>
          <w:tcPr>
            <w:tcW w:w="1417" w:type="dxa"/>
            <w:tcBorders>
              <w:top w:val="nil"/>
              <w:left w:val="nil"/>
              <w:bottom w:val="single" w:sz="4" w:space="0" w:color="auto"/>
              <w:right w:val="single" w:sz="4" w:space="0" w:color="auto"/>
            </w:tcBorders>
            <w:shd w:val="clear" w:color="auto" w:fill="auto"/>
            <w:vAlign w:val="center"/>
            <w:hideMark/>
          </w:tcPr>
          <w:p w14:paraId="0CB20B88" w14:textId="77777777" w:rsidR="00212F7D" w:rsidRPr="00212F7D" w:rsidRDefault="00212F7D" w:rsidP="00212F7D">
            <w:pPr>
              <w:jc w:val="center"/>
              <w:rPr>
                <w:color w:val="000000"/>
              </w:rPr>
            </w:pPr>
            <w:r w:rsidRPr="00212F7D">
              <w:rPr>
                <w:color w:val="000000"/>
              </w:rPr>
              <w:t>130,00</w:t>
            </w:r>
          </w:p>
        </w:tc>
      </w:tr>
      <w:tr w:rsidR="00212F7D" w:rsidRPr="00212F7D" w14:paraId="15F0AFD2"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0075FB5C" w14:textId="77777777" w:rsidR="00212F7D" w:rsidRPr="00212F7D" w:rsidRDefault="00212F7D" w:rsidP="00212F7D">
            <w:pPr>
              <w:jc w:val="center"/>
              <w:rPr>
                <w:color w:val="000000"/>
              </w:rPr>
            </w:pPr>
            <w:r w:rsidRPr="00212F7D">
              <w:rPr>
                <w:color w:val="000000"/>
              </w:rPr>
              <w:t>1.6.1.</w:t>
            </w:r>
          </w:p>
        </w:tc>
        <w:tc>
          <w:tcPr>
            <w:tcW w:w="2551" w:type="dxa"/>
            <w:tcBorders>
              <w:top w:val="nil"/>
              <w:left w:val="nil"/>
              <w:bottom w:val="single" w:sz="4" w:space="0" w:color="auto"/>
              <w:right w:val="single" w:sz="4" w:space="0" w:color="auto"/>
            </w:tcBorders>
            <w:shd w:val="clear" w:color="auto" w:fill="auto"/>
            <w:vAlign w:val="center"/>
            <w:hideMark/>
          </w:tcPr>
          <w:p w14:paraId="4938B424" w14:textId="77777777" w:rsidR="00212F7D" w:rsidRPr="00212F7D" w:rsidRDefault="00212F7D" w:rsidP="00212F7D">
            <w:pPr>
              <w:rPr>
                <w:color w:val="000000"/>
              </w:rPr>
            </w:pPr>
            <w:r w:rsidRPr="00212F7D">
              <w:rPr>
                <w:color w:val="000000"/>
              </w:rPr>
              <w:t>Mazā zāle</w:t>
            </w:r>
          </w:p>
        </w:tc>
        <w:tc>
          <w:tcPr>
            <w:tcW w:w="1463" w:type="dxa"/>
            <w:tcBorders>
              <w:top w:val="nil"/>
              <w:left w:val="nil"/>
              <w:bottom w:val="single" w:sz="4" w:space="0" w:color="auto"/>
              <w:right w:val="single" w:sz="4" w:space="0" w:color="auto"/>
            </w:tcBorders>
            <w:shd w:val="clear" w:color="auto" w:fill="auto"/>
            <w:vAlign w:val="center"/>
            <w:hideMark/>
          </w:tcPr>
          <w:p w14:paraId="1F639A01"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4B17DDE5" w14:textId="77777777" w:rsidR="00212F7D" w:rsidRPr="00212F7D" w:rsidRDefault="00212F7D" w:rsidP="00212F7D">
            <w:pPr>
              <w:jc w:val="center"/>
              <w:rPr>
                <w:color w:val="000000"/>
              </w:rPr>
            </w:pPr>
            <w:r w:rsidRPr="00212F7D">
              <w:rPr>
                <w:color w:val="000000"/>
              </w:rPr>
              <w:t>20,66</w:t>
            </w:r>
          </w:p>
        </w:tc>
        <w:tc>
          <w:tcPr>
            <w:tcW w:w="1276" w:type="dxa"/>
            <w:tcBorders>
              <w:top w:val="nil"/>
              <w:left w:val="nil"/>
              <w:bottom w:val="single" w:sz="4" w:space="0" w:color="auto"/>
              <w:right w:val="single" w:sz="4" w:space="0" w:color="auto"/>
            </w:tcBorders>
            <w:shd w:val="clear" w:color="auto" w:fill="auto"/>
            <w:vAlign w:val="center"/>
            <w:hideMark/>
          </w:tcPr>
          <w:p w14:paraId="6DA8899B" w14:textId="77777777" w:rsidR="00212F7D" w:rsidRPr="00212F7D" w:rsidRDefault="00212F7D" w:rsidP="00212F7D">
            <w:pPr>
              <w:jc w:val="center"/>
              <w:rPr>
                <w:color w:val="000000"/>
              </w:rPr>
            </w:pPr>
            <w:r w:rsidRPr="00212F7D">
              <w:rPr>
                <w:color w:val="000000"/>
              </w:rPr>
              <w:t>4,34</w:t>
            </w:r>
          </w:p>
        </w:tc>
        <w:tc>
          <w:tcPr>
            <w:tcW w:w="1417" w:type="dxa"/>
            <w:tcBorders>
              <w:top w:val="nil"/>
              <w:left w:val="nil"/>
              <w:bottom w:val="single" w:sz="4" w:space="0" w:color="auto"/>
              <w:right w:val="single" w:sz="4" w:space="0" w:color="auto"/>
            </w:tcBorders>
            <w:shd w:val="clear" w:color="auto" w:fill="auto"/>
            <w:vAlign w:val="center"/>
            <w:hideMark/>
          </w:tcPr>
          <w:p w14:paraId="75B40354" w14:textId="77777777" w:rsidR="00212F7D" w:rsidRPr="00212F7D" w:rsidRDefault="00212F7D" w:rsidP="00212F7D">
            <w:pPr>
              <w:jc w:val="center"/>
              <w:rPr>
                <w:color w:val="000000"/>
              </w:rPr>
            </w:pPr>
            <w:r w:rsidRPr="00212F7D">
              <w:rPr>
                <w:color w:val="000000"/>
              </w:rPr>
              <w:t>25,00</w:t>
            </w:r>
          </w:p>
        </w:tc>
      </w:tr>
      <w:tr w:rsidR="00212F7D" w:rsidRPr="00212F7D" w14:paraId="7118BF5E"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4D95B9F8" w14:textId="77777777" w:rsidR="00212F7D" w:rsidRPr="00212F7D" w:rsidRDefault="00212F7D" w:rsidP="00212F7D">
            <w:pPr>
              <w:jc w:val="center"/>
              <w:rPr>
                <w:color w:val="000000"/>
              </w:rPr>
            </w:pPr>
            <w:r w:rsidRPr="00212F7D">
              <w:rPr>
                <w:color w:val="000000"/>
              </w:rPr>
              <w:t>1.6.2.</w:t>
            </w:r>
          </w:p>
        </w:tc>
        <w:tc>
          <w:tcPr>
            <w:tcW w:w="2551" w:type="dxa"/>
            <w:tcBorders>
              <w:top w:val="nil"/>
              <w:left w:val="nil"/>
              <w:bottom w:val="single" w:sz="4" w:space="0" w:color="auto"/>
              <w:right w:val="single" w:sz="4" w:space="0" w:color="auto"/>
            </w:tcBorders>
            <w:shd w:val="clear" w:color="auto" w:fill="auto"/>
            <w:noWrap/>
            <w:vAlign w:val="bottom"/>
            <w:hideMark/>
          </w:tcPr>
          <w:p w14:paraId="040C3F28" w14:textId="77777777" w:rsidR="00212F7D" w:rsidRPr="00212F7D" w:rsidRDefault="00212F7D" w:rsidP="00212F7D">
            <w:pPr>
              <w:rPr>
                <w:color w:val="000000"/>
              </w:rPr>
            </w:pPr>
            <w:r w:rsidRPr="00212F7D">
              <w:rPr>
                <w:color w:val="000000"/>
              </w:rPr>
              <w:t>Mazā zāle</w:t>
            </w:r>
          </w:p>
        </w:tc>
        <w:tc>
          <w:tcPr>
            <w:tcW w:w="1463" w:type="dxa"/>
            <w:tcBorders>
              <w:top w:val="nil"/>
              <w:left w:val="nil"/>
              <w:bottom w:val="single" w:sz="4" w:space="0" w:color="auto"/>
              <w:right w:val="single" w:sz="4" w:space="0" w:color="auto"/>
            </w:tcBorders>
            <w:shd w:val="clear" w:color="auto" w:fill="auto"/>
            <w:vAlign w:val="center"/>
            <w:hideMark/>
          </w:tcPr>
          <w:p w14:paraId="64DF8FC3"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6F9B0873" w14:textId="77777777" w:rsidR="00212F7D" w:rsidRPr="00212F7D" w:rsidRDefault="00212F7D" w:rsidP="00212F7D">
            <w:pPr>
              <w:jc w:val="center"/>
              <w:rPr>
                <w:color w:val="000000"/>
              </w:rPr>
            </w:pPr>
            <w:r w:rsidRPr="00212F7D">
              <w:rPr>
                <w:color w:val="000000"/>
              </w:rPr>
              <w:t>107,44</w:t>
            </w:r>
          </w:p>
        </w:tc>
        <w:tc>
          <w:tcPr>
            <w:tcW w:w="1276" w:type="dxa"/>
            <w:tcBorders>
              <w:top w:val="nil"/>
              <w:left w:val="nil"/>
              <w:bottom w:val="single" w:sz="4" w:space="0" w:color="auto"/>
              <w:right w:val="single" w:sz="4" w:space="0" w:color="auto"/>
            </w:tcBorders>
            <w:shd w:val="clear" w:color="auto" w:fill="auto"/>
            <w:vAlign w:val="center"/>
            <w:hideMark/>
          </w:tcPr>
          <w:p w14:paraId="29A01119" w14:textId="77777777" w:rsidR="00212F7D" w:rsidRPr="00212F7D" w:rsidRDefault="00212F7D" w:rsidP="00212F7D">
            <w:pPr>
              <w:jc w:val="center"/>
              <w:rPr>
                <w:color w:val="000000"/>
              </w:rPr>
            </w:pPr>
            <w:r w:rsidRPr="00212F7D">
              <w:rPr>
                <w:color w:val="000000"/>
              </w:rPr>
              <w:t>22,56</w:t>
            </w:r>
          </w:p>
        </w:tc>
        <w:tc>
          <w:tcPr>
            <w:tcW w:w="1417" w:type="dxa"/>
            <w:tcBorders>
              <w:top w:val="nil"/>
              <w:left w:val="nil"/>
              <w:bottom w:val="single" w:sz="4" w:space="0" w:color="auto"/>
              <w:right w:val="single" w:sz="4" w:space="0" w:color="auto"/>
            </w:tcBorders>
            <w:shd w:val="clear" w:color="auto" w:fill="auto"/>
            <w:vAlign w:val="center"/>
            <w:hideMark/>
          </w:tcPr>
          <w:p w14:paraId="7CBCC684" w14:textId="77777777" w:rsidR="00212F7D" w:rsidRPr="00212F7D" w:rsidRDefault="00212F7D" w:rsidP="00212F7D">
            <w:pPr>
              <w:jc w:val="center"/>
              <w:rPr>
                <w:color w:val="000000"/>
              </w:rPr>
            </w:pPr>
            <w:r w:rsidRPr="00212F7D">
              <w:rPr>
                <w:color w:val="000000"/>
              </w:rPr>
              <w:t>130,00</w:t>
            </w:r>
          </w:p>
        </w:tc>
      </w:tr>
      <w:tr w:rsidR="00212F7D" w:rsidRPr="00212F7D" w14:paraId="4F2A46F9"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5D727E72" w14:textId="77777777" w:rsidR="00212F7D" w:rsidRPr="00212F7D" w:rsidRDefault="00212F7D" w:rsidP="00212F7D">
            <w:pPr>
              <w:jc w:val="center"/>
              <w:rPr>
                <w:b/>
                <w:bCs/>
                <w:color w:val="000000"/>
              </w:rPr>
            </w:pPr>
            <w:r w:rsidRPr="00212F7D">
              <w:rPr>
                <w:b/>
                <w:bCs/>
                <w:color w:val="000000"/>
              </w:rPr>
              <w:t xml:space="preserve">2. </w:t>
            </w:r>
          </w:p>
        </w:tc>
        <w:tc>
          <w:tcPr>
            <w:tcW w:w="8124" w:type="dxa"/>
            <w:gridSpan w:val="5"/>
            <w:tcBorders>
              <w:top w:val="single" w:sz="4" w:space="0" w:color="auto"/>
              <w:left w:val="nil"/>
              <w:bottom w:val="single" w:sz="4" w:space="0" w:color="auto"/>
              <w:right w:val="single" w:sz="4" w:space="0" w:color="auto"/>
            </w:tcBorders>
            <w:shd w:val="clear" w:color="auto" w:fill="auto"/>
            <w:vAlign w:val="center"/>
            <w:hideMark/>
          </w:tcPr>
          <w:p w14:paraId="0C69BAA7" w14:textId="77777777" w:rsidR="00212F7D" w:rsidRPr="00212F7D" w:rsidRDefault="00212F7D" w:rsidP="00212F7D">
            <w:pPr>
              <w:rPr>
                <w:b/>
                <w:bCs/>
                <w:color w:val="000000"/>
              </w:rPr>
            </w:pPr>
            <w:r w:rsidRPr="00212F7D">
              <w:rPr>
                <w:b/>
                <w:bCs/>
                <w:color w:val="000000"/>
              </w:rPr>
              <w:t>Beļavas tautas nams</w:t>
            </w:r>
          </w:p>
        </w:tc>
      </w:tr>
      <w:tr w:rsidR="00212F7D" w:rsidRPr="00212F7D" w14:paraId="2A2E3BC0"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23F1A20A" w14:textId="77777777" w:rsidR="00212F7D" w:rsidRPr="00212F7D" w:rsidRDefault="00212F7D" w:rsidP="00212F7D">
            <w:pPr>
              <w:jc w:val="center"/>
              <w:rPr>
                <w:color w:val="000000"/>
              </w:rPr>
            </w:pPr>
            <w:r w:rsidRPr="00212F7D">
              <w:rPr>
                <w:color w:val="000000"/>
              </w:rPr>
              <w:t>2.1.1.</w:t>
            </w:r>
          </w:p>
        </w:tc>
        <w:tc>
          <w:tcPr>
            <w:tcW w:w="2551" w:type="dxa"/>
            <w:tcBorders>
              <w:top w:val="nil"/>
              <w:left w:val="nil"/>
              <w:bottom w:val="single" w:sz="4" w:space="0" w:color="auto"/>
              <w:right w:val="single" w:sz="4" w:space="0" w:color="auto"/>
            </w:tcBorders>
            <w:shd w:val="clear" w:color="auto" w:fill="auto"/>
            <w:vAlign w:val="center"/>
            <w:hideMark/>
          </w:tcPr>
          <w:p w14:paraId="07E21C79" w14:textId="77777777" w:rsidR="00212F7D" w:rsidRPr="00212F7D" w:rsidRDefault="00212F7D" w:rsidP="00212F7D">
            <w:pPr>
              <w:rPr>
                <w:color w:val="000000"/>
              </w:rPr>
            </w:pPr>
            <w:r w:rsidRPr="00212F7D">
              <w:rPr>
                <w:color w:val="000000"/>
              </w:rPr>
              <w:t>Lielā zāle</w:t>
            </w:r>
          </w:p>
        </w:tc>
        <w:tc>
          <w:tcPr>
            <w:tcW w:w="1463" w:type="dxa"/>
            <w:tcBorders>
              <w:top w:val="nil"/>
              <w:left w:val="nil"/>
              <w:bottom w:val="single" w:sz="4" w:space="0" w:color="auto"/>
              <w:right w:val="single" w:sz="4" w:space="0" w:color="auto"/>
            </w:tcBorders>
            <w:shd w:val="clear" w:color="auto" w:fill="auto"/>
            <w:vAlign w:val="center"/>
            <w:hideMark/>
          </w:tcPr>
          <w:p w14:paraId="086B0256"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0C454F73" w14:textId="77777777" w:rsidR="00212F7D" w:rsidRPr="00212F7D" w:rsidRDefault="00212F7D" w:rsidP="00212F7D">
            <w:pPr>
              <w:jc w:val="center"/>
              <w:rPr>
                <w:color w:val="000000"/>
              </w:rPr>
            </w:pPr>
            <w:r w:rsidRPr="00212F7D">
              <w:rPr>
                <w:color w:val="000000"/>
              </w:rPr>
              <w:t>24,79</w:t>
            </w:r>
          </w:p>
        </w:tc>
        <w:tc>
          <w:tcPr>
            <w:tcW w:w="1276" w:type="dxa"/>
            <w:tcBorders>
              <w:top w:val="nil"/>
              <w:left w:val="nil"/>
              <w:bottom w:val="single" w:sz="4" w:space="0" w:color="auto"/>
              <w:right w:val="single" w:sz="4" w:space="0" w:color="auto"/>
            </w:tcBorders>
            <w:shd w:val="clear" w:color="auto" w:fill="auto"/>
            <w:vAlign w:val="center"/>
            <w:hideMark/>
          </w:tcPr>
          <w:p w14:paraId="5A0596B6" w14:textId="77777777" w:rsidR="00212F7D" w:rsidRPr="00212F7D" w:rsidRDefault="00212F7D" w:rsidP="00212F7D">
            <w:pPr>
              <w:jc w:val="center"/>
              <w:rPr>
                <w:color w:val="000000"/>
              </w:rPr>
            </w:pPr>
            <w:r w:rsidRPr="00212F7D">
              <w:rPr>
                <w:color w:val="000000"/>
              </w:rPr>
              <w:t>5,21</w:t>
            </w:r>
          </w:p>
        </w:tc>
        <w:tc>
          <w:tcPr>
            <w:tcW w:w="1417" w:type="dxa"/>
            <w:tcBorders>
              <w:top w:val="nil"/>
              <w:left w:val="nil"/>
              <w:bottom w:val="single" w:sz="4" w:space="0" w:color="auto"/>
              <w:right w:val="single" w:sz="4" w:space="0" w:color="auto"/>
            </w:tcBorders>
            <w:shd w:val="clear" w:color="auto" w:fill="auto"/>
            <w:vAlign w:val="center"/>
            <w:hideMark/>
          </w:tcPr>
          <w:p w14:paraId="2373BD34" w14:textId="77777777" w:rsidR="00212F7D" w:rsidRPr="00212F7D" w:rsidRDefault="00212F7D" w:rsidP="00212F7D">
            <w:pPr>
              <w:jc w:val="center"/>
              <w:rPr>
                <w:color w:val="000000"/>
              </w:rPr>
            </w:pPr>
            <w:r w:rsidRPr="00212F7D">
              <w:rPr>
                <w:color w:val="000000"/>
              </w:rPr>
              <w:t>30,00</w:t>
            </w:r>
          </w:p>
        </w:tc>
      </w:tr>
      <w:tr w:rsidR="00212F7D" w:rsidRPr="00212F7D" w14:paraId="0B872534"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4AB6EFA5" w14:textId="77777777" w:rsidR="00212F7D" w:rsidRPr="00212F7D" w:rsidRDefault="00212F7D" w:rsidP="00212F7D">
            <w:pPr>
              <w:jc w:val="center"/>
              <w:rPr>
                <w:color w:val="000000"/>
              </w:rPr>
            </w:pPr>
            <w:r w:rsidRPr="00212F7D">
              <w:rPr>
                <w:color w:val="000000"/>
              </w:rPr>
              <w:t>2.1.2.</w:t>
            </w:r>
          </w:p>
        </w:tc>
        <w:tc>
          <w:tcPr>
            <w:tcW w:w="2551" w:type="dxa"/>
            <w:tcBorders>
              <w:top w:val="nil"/>
              <w:left w:val="nil"/>
              <w:bottom w:val="single" w:sz="4" w:space="0" w:color="auto"/>
              <w:right w:val="single" w:sz="4" w:space="0" w:color="auto"/>
            </w:tcBorders>
            <w:shd w:val="clear" w:color="auto" w:fill="auto"/>
            <w:vAlign w:val="center"/>
            <w:hideMark/>
          </w:tcPr>
          <w:p w14:paraId="67145DF0" w14:textId="77777777" w:rsidR="00212F7D" w:rsidRPr="00212F7D" w:rsidRDefault="00212F7D" w:rsidP="00212F7D">
            <w:pPr>
              <w:rPr>
                <w:color w:val="000000"/>
              </w:rPr>
            </w:pPr>
            <w:r w:rsidRPr="00212F7D">
              <w:rPr>
                <w:color w:val="000000"/>
              </w:rPr>
              <w:t>Lielā zāle</w:t>
            </w:r>
          </w:p>
        </w:tc>
        <w:tc>
          <w:tcPr>
            <w:tcW w:w="1463" w:type="dxa"/>
            <w:tcBorders>
              <w:top w:val="nil"/>
              <w:left w:val="nil"/>
              <w:bottom w:val="single" w:sz="4" w:space="0" w:color="auto"/>
              <w:right w:val="single" w:sz="4" w:space="0" w:color="auto"/>
            </w:tcBorders>
            <w:shd w:val="clear" w:color="auto" w:fill="auto"/>
            <w:vAlign w:val="center"/>
            <w:hideMark/>
          </w:tcPr>
          <w:p w14:paraId="1364A797"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177E18CF" w14:textId="77777777" w:rsidR="00212F7D" w:rsidRPr="00212F7D" w:rsidRDefault="00212F7D" w:rsidP="00212F7D">
            <w:pPr>
              <w:jc w:val="center"/>
              <w:rPr>
                <w:color w:val="000000"/>
              </w:rPr>
            </w:pPr>
            <w:r w:rsidRPr="00212F7D">
              <w:rPr>
                <w:color w:val="000000"/>
              </w:rPr>
              <w:t>123,97</w:t>
            </w:r>
          </w:p>
        </w:tc>
        <w:tc>
          <w:tcPr>
            <w:tcW w:w="1276" w:type="dxa"/>
            <w:tcBorders>
              <w:top w:val="nil"/>
              <w:left w:val="nil"/>
              <w:bottom w:val="single" w:sz="4" w:space="0" w:color="auto"/>
              <w:right w:val="single" w:sz="4" w:space="0" w:color="auto"/>
            </w:tcBorders>
            <w:shd w:val="clear" w:color="auto" w:fill="auto"/>
            <w:vAlign w:val="center"/>
            <w:hideMark/>
          </w:tcPr>
          <w:p w14:paraId="5B8A8594" w14:textId="77777777" w:rsidR="00212F7D" w:rsidRPr="00212F7D" w:rsidRDefault="00212F7D" w:rsidP="00212F7D">
            <w:pPr>
              <w:jc w:val="center"/>
              <w:rPr>
                <w:color w:val="000000"/>
              </w:rPr>
            </w:pPr>
            <w:r w:rsidRPr="00212F7D">
              <w:rPr>
                <w:color w:val="000000"/>
              </w:rPr>
              <w:t>26,03</w:t>
            </w:r>
          </w:p>
        </w:tc>
        <w:tc>
          <w:tcPr>
            <w:tcW w:w="1417" w:type="dxa"/>
            <w:tcBorders>
              <w:top w:val="nil"/>
              <w:left w:val="nil"/>
              <w:bottom w:val="single" w:sz="4" w:space="0" w:color="auto"/>
              <w:right w:val="single" w:sz="4" w:space="0" w:color="auto"/>
            </w:tcBorders>
            <w:shd w:val="clear" w:color="auto" w:fill="auto"/>
            <w:vAlign w:val="center"/>
            <w:hideMark/>
          </w:tcPr>
          <w:p w14:paraId="6C336A6F" w14:textId="77777777" w:rsidR="00212F7D" w:rsidRPr="00212F7D" w:rsidRDefault="00212F7D" w:rsidP="00212F7D">
            <w:pPr>
              <w:jc w:val="center"/>
              <w:rPr>
                <w:color w:val="000000"/>
              </w:rPr>
            </w:pPr>
            <w:r w:rsidRPr="00212F7D">
              <w:rPr>
                <w:color w:val="000000"/>
              </w:rPr>
              <w:t>150,00</w:t>
            </w:r>
          </w:p>
        </w:tc>
      </w:tr>
      <w:tr w:rsidR="00212F7D" w:rsidRPr="00212F7D" w14:paraId="09A53A12"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5AAAFF8D" w14:textId="77777777" w:rsidR="00212F7D" w:rsidRPr="00212F7D" w:rsidRDefault="00212F7D" w:rsidP="00212F7D">
            <w:pPr>
              <w:jc w:val="center"/>
              <w:rPr>
                <w:color w:val="000000"/>
              </w:rPr>
            </w:pPr>
            <w:r w:rsidRPr="00212F7D">
              <w:rPr>
                <w:color w:val="000000"/>
              </w:rPr>
              <w:t>2.2.1.</w:t>
            </w:r>
          </w:p>
        </w:tc>
        <w:tc>
          <w:tcPr>
            <w:tcW w:w="2551" w:type="dxa"/>
            <w:tcBorders>
              <w:top w:val="nil"/>
              <w:left w:val="nil"/>
              <w:bottom w:val="single" w:sz="4" w:space="0" w:color="auto"/>
              <w:right w:val="single" w:sz="4" w:space="0" w:color="auto"/>
            </w:tcBorders>
            <w:shd w:val="clear" w:color="auto" w:fill="auto"/>
            <w:vAlign w:val="center"/>
            <w:hideMark/>
          </w:tcPr>
          <w:p w14:paraId="6D1A9EE2" w14:textId="77777777" w:rsidR="00212F7D" w:rsidRPr="00212F7D" w:rsidRDefault="00212F7D" w:rsidP="00212F7D">
            <w:pPr>
              <w:rPr>
                <w:color w:val="000000"/>
              </w:rPr>
            </w:pPr>
            <w:r w:rsidRPr="00212F7D">
              <w:rPr>
                <w:color w:val="000000"/>
              </w:rPr>
              <w:t>Mazā zāle</w:t>
            </w:r>
          </w:p>
        </w:tc>
        <w:tc>
          <w:tcPr>
            <w:tcW w:w="1463" w:type="dxa"/>
            <w:tcBorders>
              <w:top w:val="nil"/>
              <w:left w:val="nil"/>
              <w:bottom w:val="single" w:sz="4" w:space="0" w:color="auto"/>
              <w:right w:val="single" w:sz="4" w:space="0" w:color="auto"/>
            </w:tcBorders>
            <w:shd w:val="clear" w:color="auto" w:fill="auto"/>
            <w:vAlign w:val="center"/>
            <w:hideMark/>
          </w:tcPr>
          <w:p w14:paraId="314E3C10"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21630450" w14:textId="77777777" w:rsidR="00212F7D" w:rsidRPr="00212F7D" w:rsidRDefault="00212F7D" w:rsidP="00212F7D">
            <w:pPr>
              <w:jc w:val="center"/>
              <w:rPr>
                <w:color w:val="000000"/>
              </w:rPr>
            </w:pPr>
            <w:r w:rsidRPr="00212F7D">
              <w:rPr>
                <w:color w:val="000000"/>
              </w:rPr>
              <w:t>12,40</w:t>
            </w:r>
          </w:p>
        </w:tc>
        <w:tc>
          <w:tcPr>
            <w:tcW w:w="1276" w:type="dxa"/>
            <w:tcBorders>
              <w:top w:val="nil"/>
              <w:left w:val="nil"/>
              <w:bottom w:val="single" w:sz="4" w:space="0" w:color="auto"/>
              <w:right w:val="single" w:sz="4" w:space="0" w:color="auto"/>
            </w:tcBorders>
            <w:shd w:val="clear" w:color="auto" w:fill="auto"/>
            <w:vAlign w:val="center"/>
            <w:hideMark/>
          </w:tcPr>
          <w:p w14:paraId="6EA92403" w14:textId="77777777" w:rsidR="00212F7D" w:rsidRPr="00212F7D" w:rsidRDefault="00212F7D" w:rsidP="00212F7D">
            <w:pPr>
              <w:jc w:val="center"/>
              <w:rPr>
                <w:color w:val="000000"/>
              </w:rPr>
            </w:pPr>
            <w:r w:rsidRPr="00212F7D">
              <w:rPr>
                <w:color w:val="000000"/>
              </w:rPr>
              <w:t>2,60</w:t>
            </w:r>
          </w:p>
        </w:tc>
        <w:tc>
          <w:tcPr>
            <w:tcW w:w="1417" w:type="dxa"/>
            <w:tcBorders>
              <w:top w:val="nil"/>
              <w:left w:val="nil"/>
              <w:bottom w:val="single" w:sz="4" w:space="0" w:color="auto"/>
              <w:right w:val="single" w:sz="4" w:space="0" w:color="auto"/>
            </w:tcBorders>
            <w:shd w:val="clear" w:color="auto" w:fill="auto"/>
            <w:vAlign w:val="center"/>
            <w:hideMark/>
          </w:tcPr>
          <w:p w14:paraId="69D774B5" w14:textId="77777777" w:rsidR="00212F7D" w:rsidRPr="00212F7D" w:rsidRDefault="00212F7D" w:rsidP="00212F7D">
            <w:pPr>
              <w:jc w:val="center"/>
              <w:rPr>
                <w:color w:val="000000"/>
              </w:rPr>
            </w:pPr>
            <w:r w:rsidRPr="00212F7D">
              <w:rPr>
                <w:color w:val="000000"/>
              </w:rPr>
              <w:t>15,00</w:t>
            </w:r>
          </w:p>
        </w:tc>
      </w:tr>
      <w:tr w:rsidR="00212F7D" w:rsidRPr="00212F7D" w14:paraId="16289B8C"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22B170C0" w14:textId="77777777" w:rsidR="00212F7D" w:rsidRPr="00212F7D" w:rsidRDefault="00212F7D" w:rsidP="00212F7D">
            <w:pPr>
              <w:jc w:val="center"/>
              <w:rPr>
                <w:color w:val="000000"/>
              </w:rPr>
            </w:pPr>
            <w:r w:rsidRPr="00212F7D">
              <w:rPr>
                <w:color w:val="000000"/>
              </w:rPr>
              <w:t>2.2.2.</w:t>
            </w:r>
          </w:p>
        </w:tc>
        <w:tc>
          <w:tcPr>
            <w:tcW w:w="2551" w:type="dxa"/>
            <w:tcBorders>
              <w:top w:val="nil"/>
              <w:left w:val="nil"/>
              <w:bottom w:val="single" w:sz="4" w:space="0" w:color="auto"/>
              <w:right w:val="single" w:sz="4" w:space="0" w:color="auto"/>
            </w:tcBorders>
            <w:shd w:val="clear" w:color="auto" w:fill="auto"/>
            <w:vAlign w:val="center"/>
            <w:hideMark/>
          </w:tcPr>
          <w:p w14:paraId="0C3F2FAC" w14:textId="77777777" w:rsidR="00212F7D" w:rsidRPr="00212F7D" w:rsidRDefault="00212F7D" w:rsidP="00212F7D">
            <w:pPr>
              <w:rPr>
                <w:color w:val="000000"/>
              </w:rPr>
            </w:pPr>
            <w:r w:rsidRPr="00212F7D">
              <w:rPr>
                <w:color w:val="000000"/>
              </w:rPr>
              <w:t>Mazā zāle</w:t>
            </w:r>
          </w:p>
        </w:tc>
        <w:tc>
          <w:tcPr>
            <w:tcW w:w="1463" w:type="dxa"/>
            <w:tcBorders>
              <w:top w:val="nil"/>
              <w:left w:val="nil"/>
              <w:bottom w:val="single" w:sz="4" w:space="0" w:color="auto"/>
              <w:right w:val="single" w:sz="4" w:space="0" w:color="auto"/>
            </w:tcBorders>
            <w:shd w:val="clear" w:color="auto" w:fill="auto"/>
            <w:vAlign w:val="center"/>
            <w:hideMark/>
          </w:tcPr>
          <w:p w14:paraId="6F149C9E"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04C95004" w14:textId="77777777" w:rsidR="00212F7D" w:rsidRPr="00212F7D" w:rsidRDefault="00212F7D" w:rsidP="00212F7D">
            <w:pPr>
              <w:jc w:val="center"/>
              <w:rPr>
                <w:color w:val="000000"/>
              </w:rPr>
            </w:pPr>
            <w:r w:rsidRPr="00212F7D">
              <w:rPr>
                <w:color w:val="000000"/>
              </w:rPr>
              <w:t>61,98</w:t>
            </w:r>
          </w:p>
        </w:tc>
        <w:tc>
          <w:tcPr>
            <w:tcW w:w="1276" w:type="dxa"/>
            <w:tcBorders>
              <w:top w:val="nil"/>
              <w:left w:val="nil"/>
              <w:bottom w:val="single" w:sz="4" w:space="0" w:color="auto"/>
              <w:right w:val="single" w:sz="4" w:space="0" w:color="auto"/>
            </w:tcBorders>
            <w:shd w:val="clear" w:color="auto" w:fill="auto"/>
            <w:vAlign w:val="center"/>
            <w:hideMark/>
          </w:tcPr>
          <w:p w14:paraId="3A0F4B3F" w14:textId="77777777" w:rsidR="00212F7D" w:rsidRPr="00212F7D" w:rsidRDefault="00212F7D" w:rsidP="00212F7D">
            <w:pPr>
              <w:jc w:val="center"/>
              <w:rPr>
                <w:color w:val="000000"/>
              </w:rPr>
            </w:pPr>
            <w:r w:rsidRPr="00212F7D">
              <w:rPr>
                <w:color w:val="000000"/>
              </w:rPr>
              <w:t>13,02</w:t>
            </w:r>
          </w:p>
        </w:tc>
        <w:tc>
          <w:tcPr>
            <w:tcW w:w="1417" w:type="dxa"/>
            <w:tcBorders>
              <w:top w:val="nil"/>
              <w:left w:val="nil"/>
              <w:bottom w:val="single" w:sz="4" w:space="0" w:color="auto"/>
              <w:right w:val="single" w:sz="4" w:space="0" w:color="auto"/>
            </w:tcBorders>
            <w:shd w:val="clear" w:color="auto" w:fill="auto"/>
            <w:vAlign w:val="center"/>
            <w:hideMark/>
          </w:tcPr>
          <w:p w14:paraId="77C686A7" w14:textId="77777777" w:rsidR="00212F7D" w:rsidRPr="00212F7D" w:rsidRDefault="00212F7D" w:rsidP="00212F7D">
            <w:pPr>
              <w:jc w:val="center"/>
              <w:rPr>
                <w:color w:val="000000"/>
              </w:rPr>
            </w:pPr>
            <w:r w:rsidRPr="00212F7D">
              <w:rPr>
                <w:color w:val="000000"/>
              </w:rPr>
              <w:t>75,00</w:t>
            </w:r>
          </w:p>
        </w:tc>
      </w:tr>
      <w:tr w:rsidR="00212F7D" w:rsidRPr="00212F7D" w14:paraId="4546950C"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2EE40C79" w14:textId="77777777" w:rsidR="00212F7D" w:rsidRPr="00212F7D" w:rsidRDefault="00212F7D" w:rsidP="00212F7D">
            <w:pPr>
              <w:jc w:val="center"/>
              <w:rPr>
                <w:color w:val="000000"/>
              </w:rPr>
            </w:pPr>
            <w:r w:rsidRPr="00212F7D">
              <w:rPr>
                <w:color w:val="000000"/>
              </w:rPr>
              <w:t>2.3.1.</w:t>
            </w:r>
          </w:p>
        </w:tc>
        <w:tc>
          <w:tcPr>
            <w:tcW w:w="2551" w:type="dxa"/>
            <w:tcBorders>
              <w:top w:val="nil"/>
              <w:left w:val="nil"/>
              <w:bottom w:val="single" w:sz="4" w:space="0" w:color="auto"/>
              <w:right w:val="single" w:sz="4" w:space="0" w:color="auto"/>
            </w:tcBorders>
            <w:shd w:val="clear" w:color="auto" w:fill="auto"/>
            <w:vAlign w:val="center"/>
            <w:hideMark/>
          </w:tcPr>
          <w:p w14:paraId="7DBF43C9" w14:textId="77777777" w:rsidR="00212F7D" w:rsidRPr="00212F7D" w:rsidRDefault="00212F7D" w:rsidP="00212F7D">
            <w:pPr>
              <w:rPr>
                <w:color w:val="000000"/>
              </w:rPr>
            </w:pPr>
            <w:r w:rsidRPr="00212F7D">
              <w:rPr>
                <w:color w:val="000000"/>
              </w:rPr>
              <w:t>Pilskalna estrāde</w:t>
            </w:r>
          </w:p>
        </w:tc>
        <w:tc>
          <w:tcPr>
            <w:tcW w:w="1463" w:type="dxa"/>
            <w:tcBorders>
              <w:top w:val="nil"/>
              <w:left w:val="nil"/>
              <w:bottom w:val="single" w:sz="4" w:space="0" w:color="auto"/>
              <w:right w:val="single" w:sz="4" w:space="0" w:color="auto"/>
            </w:tcBorders>
            <w:shd w:val="clear" w:color="auto" w:fill="auto"/>
            <w:vAlign w:val="center"/>
            <w:hideMark/>
          </w:tcPr>
          <w:p w14:paraId="2D988150"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4EA5A750" w14:textId="77777777" w:rsidR="00212F7D" w:rsidRPr="00212F7D" w:rsidRDefault="00212F7D" w:rsidP="00212F7D">
            <w:pPr>
              <w:jc w:val="center"/>
              <w:rPr>
                <w:color w:val="000000"/>
              </w:rPr>
            </w:pPr>
            <w:r w:rsidRPr="00212F7D">
              <w:rPr>
                <w:color w:val="000000"/>
              </w:rPr>
              <w:t>53,72</w:t>
            </w:r>
          </w:p>
        </w:tc>
        <w:tc>
          <w:tcPr>
            <w:tcW w:w="1276" w:type="dxa"/>
            <w:tcBorders>
              <w:top w:val="nil"/>
              <w:left w:val="nil"/>
              <w:bottom w:val="single" w:sz="4" w:space="0" w:color="auto"/>
              <w:right w:val="single" w:sz="4" w:space="0" w:color="auto"/>
            </w:tcBorders>
            <w:shd w:val="clear" w:color="auto" w:fill="auto"/>
            <w:vAlign w:val="center"/>
            <w:hideMark/>
          </w:tcPr>
          <w:p w14:paraId="44108C51" w14:textId="77777777" w:rsidR="00212F7D" w:rsidRPr="00212F7D" w:rsidRDefault="00212F7D" w:rsidP="00212F7D">
            <w:pPr>
              <w:jc w:val="center"/>
              <w:rPr>
                <w:color w:val="000000"/>
              </w:rPr>
            </w:pPr>
            <w:r w:rsidRPr="00212F7D">
              <w:rPr>
                <w:color w:val="000000"/>
              </w:rPr>
              <w:t>11,28</w:t>
            </w:r>
          </w:p>
        </w:tc>
        <w:tc>
          <w:tcPr>
            <w:tcW w:w="1417" w:type="dxa"/>
            <w:tcBorders>
              <w:top w:val="nil"/>
              <w:left w:val="nil"/>
              <w:bottom w:val="single" w:sz="4" w:space="0" w:color="auto"/>
              <w:right w:val="single" w:sz="4" w:space="0" w:color="auto"/>
            </w:tcBorders>
            <w:shd w:val="clear" w:color="auto" w:fill="auto"/>
            <w:vAlign w:val="center"/>
            <w:hideMark/>
          </w:tcPr>
          <w:p w14:paraId="49E3DA9D" w14:textId="77777777" w:rsidR="00212F7D" w:rsidRPr="00212F7D" w:rsidRDefault="00212F7D" w:rsidP="00212F7D">
            <w:pPr>
              <w:jc w:val="center"/>
              <w:rPr>
                <w:color w:val="000000"/>
              </w:rPr>
            </w:pPr>
            <w:r w:rsidRPr="00212F7D">
              <w:rPr>
                <w:color w:val="000000"/>
              </w:rPr>
              <w:t>65,00</w:t>
            </w:r>
          </w:p>
        </w:tc>
      </w:tr>
      <w:tr w:rsidR="00212F7D" w:rsidRPr="00212F7D" w14:paraId="20D3F08E"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3FD0C94C" w14:textId="77777777" w:rsidR="00212F7D" w:rsidRPr="00212F7D" w:rsidRDefault="00212F7D" w:rsidP="00212F7D">
            <w:pPr>
              <w:jc w:val="center"/>
              <w:rPr>
                <w:color w:val="000000"/>
              </w:rPr>
            </w:pPr>
            <w:r w:rsidRPr="00212F7D">
              <w:rPr>
                <w:color w:val="000000"/>
              </w:rPr>
              <w:t>2.3.2.</w:t>
            </w:r>
          </w:p>
        </w:tc>
        <w:tc>
          <w:tcPr>
            <w:tcW w:w="2551" w:type="dxa"/>
            <w:tcBorders>
              <w:top w:val="nil"/>
              <w:left w:val="nil"/>
              <w:bottom w:val="single" w:sz="4" w:space="0" w:color="auto"/>
              <w:right w:val="single" w:sz="4" w:space="0" w:color="auto"/>
            </w:tcBorders>
            <w:shd w:val="clear" w:color="auto" w:fill="auto"/>
            <w:vAlign w:val="center"/>
            <w:hideMark/>
          </w:tcPr>
          <w:p w14:paraId="47C73D94" w14:textId="77777777" w:rsidR="00212F7D" w:rsidRPr="00212F7D" w:rsidRDefault="00212F7D" w:rsidP="00212F7D">
            <w:pPr>
              <w:rPr>
                <w:color w:val="000000"/>
              </w:rPr>
            </w:pPr>
            <w:r w:rsidRPr="00212F7D">
              <w:rPr>
                <w:color w:val="000000"/>
              </w:rPr>
              <w:t>Pilskalna estrāde</w:t>
            </w:r>
          </w:p>
        </w:tc>
        <w:tc>
          <w:tcPr>
            <w:tcW w:w="1463" w:type="dxa"/>
            <w:tcBorders>
              <w:top w:val="nil"/>
              <w:left w:val="nil"/>
              <w:bottom w:val="single" w:sz="4" w:space="0" w:color="auto"/>
              <w:right w:val="single" w:sz="4" w:space="0" w:color="auto"/>
            </w:tcBorders>
            <w:shd w:val="clear" w:color="auto" w:fill="auto"/>
            <w:vAlign w:val="center"/>
            <w:hideMark/>
          </w:tcPr>
          <w:p w14:paraId="41922FDB"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2042BD47" w14:textId="77777777" w:rsidR="00212F7D" w:rsidRPr="00212F7D" w:rsidRDefault="00212F7D" w:rsidP="00212F7D">
            <w:pPr>
              <w:jc w:val="center"/>
              <w:rPr>
                <w:color w:val="000000"/>
              </w:rPr>
            </w:pPr>
            <w:r w:rsidRPr="00212F7D">
              <w:rPr>
                <w:color w:val="000000"/>
              </w:rPr>
              <w:t>280,99</w:t>
            </w:r>
          </w:p>
        </w:tc>
        <w:tc>
          <w:tcPr>
            <w:tcW w:w="1276" w:type="dxa"/>
            <w:tcBorders>
              <w:top w:val="nil"/>
              <w:left w:val="nil"/>
              <w:bottom w:val="single" w:sz="4" w:space="0" w:color="auto"/>
              <w:right w:val="single" w:sz="4" w:space="0" w:color="auto"/>
            </w:tcBorders>
            <w:shd w:val="clear" w:color="auto" w:fill="auto"/>
            <w:vAlign w:val="center"/>
            <w:hideMark/>
          </w:tcPr>
          <w:p w14:paraId="3B6402AB" w14:textId="77777777" w:rsidR="00212F7D" w:rsidRPr="00212F7D" w:rsidRDefault="00212F7D" w:rsidP="00212F7D">
            <w:pPr>
              <w:jc w:val="center"/>
              <w:rPr>
                <w:color w:val="000000"/>
              </w:rPr>
            </w:pPr>
            <w:r w:rsidRPr="00212F7D">
              <w:rPr>
                <w:color w:val="000000"/>
              </w:rPr>
              <w:t>59,01</w:t>
            </w:r>
          </w:p>
        </w:tc>
        <w:tc>
          <w:tcPr>
            <w:tcW w:w="1417" w:type="dxa"/>
            <w:tcBorders>
              <w:top w:val="nil"/>
              <w:left w:val="nil"/>
              <w:bottom w:val="single" w:sz="4" w:space="0" w:color="auto"/>
              <w:right w:val="single" w:sz="4" w:space="0" w:color="auto"/>
            </w:tcBorders>
            <w:shd w:val="clear" w:color="auto" w:fill="auto"/>
            <w:vAlign w:val="center"/>
            <w:hideMark/>
          </w:tcPr>
          <w:p w14:paraId="06C7249B" w14:textId="77777777" w:rsidR="00212F7D" w:rsidRPr="00212F7D" w:rsidRDefault="00212F7D" w:rsidP="00212F7D">
            <w:pPr>
              <w:jc w:val="center"/>
              <w:rPr>
                <w:color w:val="000000"/>
              </w:rPr>
            </w:pPr>
            <w:r w:rsidRPr="00212F7D">
              <w:rPr>
                <w:color w:val="000000"/>
              </w:rPr>
              <w:t>340,00</w:t>
            </w:r>
          </w:p>
        </w:tc>
      </w:tr>
      <w:tr w:rsidR="00212F7D" w:rsidRPr="00212F7D" w14:paraId="09D13DF8"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7DC02B6F" w14:textId="77777777" w:rsidR="00212F7D" w:rsidRPr="00212F7D" w:rsidRDefault="00212F7D" w:rsidP="00212F7D">
            <w:pPr>
              <w:jc w:val="center"/>
              <w:rPr>
                <w:b/>
                <w:bCs/>
                <w:color w:val="000000"/>
              </w:rPr>
            </w:pPr>
            <w:r w:rsidRPr="00212F7D">
              <w:rPr>
                <w:b/>
                <w:bCs/>
                <w:color w:val="000000"/>
              </w:rPr>
              <w:t>3.</w:t>
            </w:r>
          </w:p>
        </w:tc>
        <w:tc>
          <w:tcPr>
            <w:tcW w:w="8124" w:type="dxa"/>
            <w:gridSpan w:val="5"/>
            <w:tcBorders>
              <w:top w:val="single" w:sz="4" w:space="0" w:color="auto"/>
              <w:left w:val="nil"/>
              <w:bottom w:val="single" w:sz="4" w:space="0" w:color="auto"/>
              <w:right w:val="single" w:sz="4" w:space="0" w:color="auto"/>
            </w:tcBorders>
            <w:shd w:val="clear" w:color="auto" w:fill="auto"/>
            <w:vAlign w:val="center"/>
            <w:hideMark/>
          </w:tcPr>
          <w:p w14:paraId="504F35D6" w14:textId="77777777" w:rsidR="00212F7D" w:rsidRPr="00212F7D" w:rsidRDefault="00212F7D" w:rsidP="00212F7D">
            <w:pPr>
              <w:rPr>
                <w:b/>
                <w:bCs/>
                <w:color w:val="000000"/>
              </w:rPr>
            </w:pPr>
            <w:r w:rsidRPr="00212F7D">
              <w:rPr>
                <w:b/>
                <w:bCs/>
                <w:color w:val="000000"/>
              </w:rPr>
              <w:t>Druvienas kultūras nams</w:t>
            </w:r>
          </w:p>
        </w:tc>
      </w:tr>
      <w:tr w:rsidR="00212F7D" w:rsidRPr="00212F7D" w14:paraId="628F86C9"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3B4303CC" w14:textId="77777777" w:rsidR="00212F7D" w:rsidRPr="00212F7D" w:rsidRDefault="00212F7D" w:rsidP="00212F7D">
            <w:pPr>
              <w:jc w:val="center"/>
              <w:rPr>
                <w:color w:val="000000"/>
              </w:rPr>
            </w:pPr>
            <w:r w:rsidRPr="00212F7D">
              <w:rPr>
                <w:color w:val="000000"/>
              </w:rPr>
              <w:t>3.1.1.</w:t>
            </w:r>
          </w:p>
        </w:tc>
        <w:tc>
          <w:tcPr>
            <w:tcW w:w="2551" w:type="dxa"/>
            <w:tcBorders>
              <w:top w:val="nil"/>
              <w:left w:val="nil"/>
              <w:bottom w:val="single" w:sz="4" w:space="0" w:color="auto"/>
              <w:right w:val="single" w:sz="4" w:space="0" w:color="auto"/>
            </w:tcBorders>
            <w:shd w:val="clear" w:color="auto" w:fill="auto"/>
            <w:vAlign w:val="center"/>
            <w:hideMark/>
          </w:tcPr>
          <w:p w14:paraId="14F58580" w14:textId="77777777" w:rsidR="00212F7D" w:rsidRPr="00212F7D" w:rsidRDefault="00212F7D" w:rsidP="00212F7D">
            <w:pPr>
              <w:rPr>
                <w:color w:val="000000"/>
              </w:rPr>
            </w:pPr>
            <w:r w:rsidRPr="00212F7D">
              <w:rPr>
                <w:color w:val="000000"/>
              </w:rPr>
              <w:t>Lielā zāle</w:t>
            </w:r>
          </w:p>
        </w:tc>
        <w:tc>
          <w:tcPr>
            <w:tcW w:w="1463" w:type="dxa"/>
            <w:tcBorders>
              <w:top w:val="nil"/>
              <w:left w:val="nil"/>
              <w:bottom w:val="single" w:sz="4" w:space="0" w:color="auto"/>
              <w:right w:val="single" w:sz="4" w:space="0" w:color="auto"/>
            </w:tcBorders>
            <w:shd w:val="clear" w:color="auto" w:fill="auto"/>
            <w:vAlign w:val="center"/>
            <w:hideMark/>
          </w:tcPr>
          <w:p w14:paraId="2A0F318E"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23ECD4F4" w14:textId="77777777" w:rsidR="00212F7D" w:rsidRPr="00212F7D" w:rsidRDefault="00212F7D" w:rsidP="00212F7D">
            <w:pPr>
              <w:jc w:val="center"/>
              <w:rPr>
                <w:color w:val="000000"/>
              </w:rPr>
            </w:pPr>
            <w:r w:rsidRPr="00212F7D">
              <w:rPr>
                <w:color w:val="000000"/>
              </w:rPr>
              <w:t>24,79</w:t>
            </w:r>
          </w:p>
        </w:tc>
        <w:tc>
          <w:tcPr>
            <w:tcW w:w="1276" w:type="dxa"/>
            <w:tcBorders>
              <w:top w:val="nil"/>
              <w:left w:val="nil"/>
              <w:bottom w:val="single" w:sz="4" w:space="0" w:color="auto"/>
              <w:right w:val="single" w:sz="4" w:space="0" w:color="auto"/>
            </w:tcBorders>
            <w:shd w:val="clear" w:color="auto" w:fill="auto"/>
            <w:vAlign w:val="center"/>
            <w:hideMark/>
          </w:tcPr>
          <w:p w14:paraId="4FB2493D" w14:textId="77777777" w:rsidR="00212F7D" w:rsidRPr="00212F7D" w:rsidRDefault="00212F7D" w:rsidP="00212F7D">
            <w:pPr>
              <w:jc w:val="center"/>
              <w:rPr>
                <w:color w:val="000000"/>
              </w:rPr>
            </w:pPr>
            <w:r w:rsidRPr="00212F7D">
              <w:rPr>
                <w:color w:val="000000"/>
              </w:rPr>
              <w:t>5,21</w:t>
            </w:r>
          </w:p>
        </w:tc>
        <w:tc>
          <w:tcPr>
            <w:tcW w:w="1417" w:type="dxa"/>
            <w:tcBorders>
              <w:top w:val="nil"/>
              <w:left w:val="nil"/>
              <w:bottom w:val="single" w:sz="4" w:space="0" w:color="auto"/>
              <w:right w:val="single" w:sz="4" w:space="0" w:color="auto"/>
            </w:tcBorders>
            <w:shd w:val="clear" w:color="auto" w:fill="auto"/>
            <w:vAlign w:val="center"/>
            <w:hideMark/>
          </w:tcPr>
          <w:p w14:paraId="05B096A2" w14:textId="77777777" w:rsidR="00212F7D" w:rsidRPr="00212F7D" w:rsidRDefault="00212F7D" w:rsidP="00212F7D">
            <w:pPr>
              <w:jc w:val="center"/>
              <w:rPr>
                <w:color w:val="000000"/>
              </w:rPr>
            </w:pPr>
            <w:r w:rsidRPr="00212F7D">
              <w:rPr>
                <w:color w:val="000000"/>
              </w:rPr>
              <w:t>30,00</w:t>
            </w:r>
          </w:p>
        </w:tc>
      </w:tr>
      <w:tr w:rsidR="00212F7D" w:rsidRPr="00212F7D" w14:paraId="6AA85674"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3732C73A" w14:textId="77777777" w:rsidR="00212F7D" w:rsidRPr="00212F7D" w:rsidRDefault="00212F7D" w:rsidP="00212F7D">
            <w:pPr>
              <w:jc w:val="center"/>
              <w:rPr>
                <w:color w:val="000000"/>
              </w:rPr>
            </w:pPr>
            <w:r w:rsidRPr="00212F7D">
              <w:rPr>
                <w:color w:val="000000"/>
              </w:rPr>
              <w:t>3.1.2.</w:t>
            </w:r>
          </w:p>
        </w:tc>
        <w:tc>
          <w:tcPr>
            <w:tcW w:w="2551" w:type="dxa"/>
            <w:tcBorders>
              <w:top w:val="nil"/>
              <w:left w:val="nil"/>
              <w:bottom w:val="single" w:sz="4" w:space="0" w:color="auto"/>
              <w:right w:val="single" w:sz="4" w:space="0" w:color="auto"/>
            </w:tcBorders>
            <w:shd w:val="clear" w:color="auto" w:fill="auto"/>
            <w:vAlign w:val="center"/>
            <w:hideMark/>
          </w:tcPr>
          <w:p w14:paraId="3211DFBA" w14:textId="77777777" w:rsidR="00212F7D" w:rsidRPr="00212F7D" w:rsidRDefault="00212F7D" w:rsidP="00212F7D">
            <w:pPr>
              <w:rPr>
                <w:color w:val="000000"/>
              </w:rPr>
            </w:pPr>
            <w:r w:rsidRPr="00212F7D">
              <w:rPr>
                <w:color w:val="000000"/>
              </w:rPr>
              <w:t>Lielā zāle</w:t>
            </w:r>
          </w:p>
        </w:tc>
        <w:tc>
          <w:tcPr>
            <w:tcW w:w="1463" w:type="dxa"/>
            <w:tcBorders>
              <w:top w:val="nil"/>
              <w:left w:val="nil"/>
              <w:bottom w:val="single" w:sz="4" w:space="0" w:color="auto"/>
              <w:right w:val="single" w:sz="4" w:space="0" w:color="auto"/>
            </w:tcBorders>
            <w:shd w:val="clear" w:color="auto" w:fill="auto"/>
            <w:vAlign w:val="center"/>
            <w:hideMark/>
          </w:tcPr>
          <w:p w14:paraId="72C0AC5F"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64A1B57D" w14:textId="77777777" w:rsidR="00212F7D" w:rsidRPr="00212F7D" w:rsidRDefault="00212F7D" w:rsidP="00212F7D">
            <w:pPr>
              <w:jc w:val="center"/>
              <w:rPr>
                <w:color w:val="000000"/>
              </w:rPr>
            </w:pPr>
            <w:r w:rsidRPr="00212F7D">
              <w:rPr>
                <w:color w:val="000000"/>
              </w:rPr>
              <w:t>123,97</w:t>
            </w:r>
          </w:p>
        </w:tc>
        <w:tc>
          <w:tcPr>
            <w:tcW w:w="1276" w:type="dxa"/>
            <w:tcBorders>
              <w:top w:val="nil"/>
              <w:left w:val="nil"/>
              <w:bottom w:val="single" w:sz="4" w:space="0" w:color="auto"/>
              <w:right w:val="single" w:sz="4" w:space="0" w:color="auto"/>
            </w:tcBorders>
            <w:shd w:val="clear" w:color="auto" w:fill="auto"/>
            <w:vAlign w:val="center"/>
            <w:hideMark/>
          </w:tcPr>
          <w:p w14:paraId="2ABC7BB7" w14:textId="77777777" w:rsidR="00212F7D" w:rsidRPr="00212F7D" w:rsidRDefault="00212F7D" w:rsidP="00212F7D">
            <w:pPr>
              <w:jc w:val="center"/>
              <w:rPr>
                <w:color w:val="000000"/>
              </w:rPr>
            </w:pPr>
            <w:r w:rsidRPr="00212F7D">
              <w:rPr>
                <w:color w:val="000000"/>
              </w:rPr>
              <w:t>26,03</w:t>
            </w:r>
          </w:p>
        </w:tc>
        <w:tc>
          <w:tcPr>
            <w:tcW w:w="1417" w:type="dxa"/>
            <w:tcBorders>
              <w:top w:val="nil"/>
              <w:left w:val="nil"/>
              <w:bottom w:val="single" w:sz="4" w:space="0" w:color="auto"/>
              <w:right w:val="single" w:sz="4" w:space="0" w:color="auto"/>
            </w:tcBorders>
            <w:shd w:val="clear" w:color="auto" w:fill="auto"/>
            <w:vAlign w:val="center"/>
            <w:hideMark/>
          </w:tcPr>
          <w:p w14:paraId="1BE2E643" w14:textId="77777777" w:rsidR="00212F7D" w:rsidRPr="00212F7D" w:rsidRDefault="00212F7D" w:rsidP="00212F7D">
            <w:pPr>
              <w:jc w:val="center"/>
              <w:rPr>
                <w:color w:val="000000"/>
              </w:rPr>
            </w:pPr>
            <w:r w:rsidRPr="00212F7D">
              <w:rPr>
                <w:color w:val="000000"/>
              </w:rPr>
              <w:t>150,00</w:t>
            </w:r>
          </w:p>
        </w:tc>
      </w:tr>
      <w:tr w:rsidR="00212F7D" w:rsidRPr="00212F7D" w14:paraId="0D55CFB6"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5709903B" w14:textId="77777777" w:rsidR="00212F7D" w:rsidRPr="00212F7D" w:rsidRDefault="00212F7D" w:rsidP="00212F7D">
            <w:pPr>
              <w:jc w:val="center"/>
              <w:rPr>
                <w:color w:val="000000"/>
              </w:rPr>
            </w:pPr>
            <w:r w:rsidRPr="00212F7D">
              <w:rPr>
                <w:color w:val="000000"/>
              </w:rPr>
              <w:t>3.2.1.</w:t>
            </w:r>
          </w:p>
        </w:tc>
        <w:tc>
          <w:tcPr>
            <w:tcW w:w="2551" w:type="dxa"/>
            <w:tcBorders>
              <w:top w:val="nil"/>
              <w:left w:val="nil"/>
              <w:bottom w:val="single" w:sz="4" w:space="0" w:color="auto"/>
              <w:right w:val="single" w:sz="4" w:space="0" w:color="auto"/>
            </w:tcBorders>
            <w:shd w:val="clear" w:color="auto" w:fill="auto"/>
            <w:vAlign w:val="center"/>
            <w:hideMark/>
          </w:tcPr>
          <w:p w14:paraId="24EF1D73" w14:textId="77777777" w:rsidR="00212F7D" w:rsidRPr="00212F7D" w:rsidRDefault="00212F7D" w:rsidP="00212F7D">
            <w:pPr>
              <w:rPr>
                <w:color w:val="000000"/>
              </w:rPr>
            </w:pPr>
            <w:r w:rsidRPr="00212F7D">
              <w:rPr>
                <w:color w:val="000000"/>
              </w:rPr>
              <w:t>Mazā zāle</w:t>
            </w:r>
          </w:p>
        </w:tc>
        <w:tc>
          <w:tcPr>
            <w:tcW w:w="1463" w:type="dxa"/>
            <w:tcBorders>
              <w:top w:val="nil"/>
              <w:left w:val="nil"/>
              <w:bottom w:val="single" w:sz="4" w:space="0" w:color="auto"/>
              <w:right w:val="single" w:sz="4" w:space="0" w:color="auto"/>
            </w:tcBorders>
            <w:shd w:val="clear" w:color="auto" w:fill="auto"/>
            <w:vAlign w:val="center"/>
            <w:hideMark/>
          </w:tcPr>
          <w:p w14:paraId="04497B7B"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1212C1BA" w14:textId="77777777" w:rsidR="00212F7D" w:rsidRPr="00212F7D" w:rsidRDefault="00212F7D" w:rsidP="00212F7D">
            <w:pPr>
              <w:jc w:val="center"/>
              <w:rPr>
                <w:color w:val="000000"/>
              </w:rPr>
            </w:pPr>
            <w:r w:rsidRPr="00212F7D">
              <w:rPr>
                <w:color w:val="000000"/>
              </w:rPr>
              <w:t>12,40</w:t>
            </w:r>
          </w:p>
        </w:tc>
        <w:tc>
          <w:tcPr>
            <w:tcW w:w="1276" w:type="dxa"/>
            <w:tcBorders>
              <w:top w:val="nil"/>
              <w:left w:val="nil"/>
              <w:bottom w:val="single" w:sz="4" w:space="0" w:color="auto"/>
              <w:right w:val="single" w:sz="4" w:space="0" w:color="auto"/>
            </w:tcBorders>
            <w:shd w:val="clear" w:color="auto" w:fill="auto"/>
            <w:vAlign w:val="center"/>
            <w:hideMark/>
          </w:tcPr>
          <w:p w14:paraId="749EBE34" w14:textId="77777777" w:rsidR="00212F7D" w:rsidRPr="00212F7D" w:rsidRDefault="00212F7D" w:rsidP="00212F7D">
            <w:pPr>
              <w:jc w:val="center"/>
              <w:rPr>
                <w:color w:val="000000"/>
              </w:rPr>
            </w:pPr>
            <w:r w:rsidRPr="00212F7D">
              <w:rPr>
                <w:color w:val="000000"/>
              </w:rPr>
              <w:t>2,60</w:t>
            </w:r>
          </w:p>
        </w:tc>
        <w:tc>
          <w:tcPr>
            <w:tcW w:w="1417" w:type="dxa"/>
            <w:tcBorders>
              <w:top w:val="nil"/>
              <w:left w:val="nil"/>
              <w:bottom w:val="single" w:sz="4" w:space="0" w:color="auto"/>
              <w:right w:val="single" w:sz="4" w:space="0" w:color="auto"/>
            </w:tcBorders>
            <w:shd w:val="clear" w:color="auto" w:fill="auto"/>
            <w:vAlign w:val="center"/>
            <w:hideMark/>
          </w:tcPr>
          <w:p w14:paraId="08F3D598" w14:textId="77777777" w:rsidR="00212F7D" w:rsidRPr="00212F7D" w:rsidRDefault="00212F7D" w:rsidP="00212F7D">
            <w:pPr>
              <w:jc w:val="center"/>
              <w:rPr>
                <w:color w:val="000000"/>
              </w:rPr>
            </w:pPr>
            <w:r w:rsidRPr="00212F7D">
              <w:rPr>
                <w:color w:val="000000"/>
              </w:rPr>
              <w:t>15,00</w:t>
            </w:r>
          </w:p>
        </w:tc>
      </w:tr>
      <w:tr w:rsidR="00212F7D" w:rsidRPr="00212F7D" w14:paraId="61FB0D4F"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300E2208" w14:textId="77777777" w:rsidR="00212F7D" w:rsidRPr="00212F7D" w:rsidRDefault="00212F7D" w:rsidP="00212F7D">
            <w:pPr>
              <w:jc w:val="center"/>
              <w:rPr>
                <w:color w:val="000000"/>
              </w:rPr>
            </w:pPr>
            <w:r w:rsidRPr="00212F7D">
              <w:rPr>
                <w:color w:val="000000"/>
              </w:rPr>
              <w:t>3.2.2.</w:t>
            </w:r>
          </w:p>
        </w:tc>
        <w:tc>
          <w:tcPr>
            <w:tcW w:w="2551" w:type="dxa"/>
            <w:tcBorders>
              <w:top w:val="nil"/>
              <w:left w:val="nil"/>
              <w:bottom w:val="single" w:sz="4" w:space="0" w:color="auto"/>
              <w:right w:val="single" w:sz="4" w:space="0" w:color="auto"/>
            </w:tcBorders>
            <w:shd w:val="clear" w:color="auto" w:fill="auto"/>
            <w:vAlign w:val="center"/>
            <w:hideMark/>
          </w:tcPr>
          <w:p w14:paraId="293C4721" w14:textId="77777777" w:rsidR="00212F7D" w:rsidRPr="00212F7D" w:rsidRDefault="00212F7D" w:rsidP="00212F7D">
            <w:pPr>
              <w:rPr>
                <w:color w:val="000000"/>
              </w:rPr>
            </w:pPr>
            <w:r w:rsidRPr="00212F7D">
              <w:rPr>
                <w:color w:val="000000"/>
              </w:rPr>
              <w:t>Mazā zāle</w:t>
            </w:r>
          </w:p>
        </w:tc>
        <w:tc>
          <w:tcPr>
            <w:tcW w:w="1463" w:type="dxa"/>
            <w:tcBorders>
              <w:top w:val="nil"/>
              <w:left w:val="nil"/>
              <w:bottom w:val="single" w:sz="4" w:space="0" w:color="auto"/>
              <w:right w:val="single" w:sz="4" w:space="0" w:color="auto"/>
            </w:tcBorders>
            <w:shd w:val="clear" w:color="auto" w:fill="auto"/>
            <w:vAlign w:val="center"/>
            <w:hideMark/>
          </w:tcPr>
          <w:p w14:paraId="088175A3"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698AADFA" w14:textId="77777777" w:rsidR="00212F7D" w:rsidRPr="00212F7D" w:rsidRDefault="00212F7D" w:rsidP="00212F7D">
            <w:pPr>
              <w:jc w:val="center"/>
              <w:rPr>
                <w:color w:val="000000"/>
              </w:rPr>
            </w:pPr>
            <w:r w:rsidRPr="00212F7D">
              <w:rPr>
                <w:color w:val="000000"/>
              </w:rPr>
              <w:t>61,98</w:t>
            </w:r>
          </w:p>
        </w:tc>
        <w:tc>
          <w:tcPr>
            <w:tcW w:w="1276" w:type="dxa"/>
            <w:tcBorders>
              <w:top w:val="nil"/>
              <w:left w:val="nil"/>
              <w:bottom w:val="single" w:sz="4" w:space="0" w:color="auto"/>
              <w:right w:val="single" w:sz="4" w:space="0" w:color="auto"/>
            </w:tcBorders>
            <w:shd w:val="clear" w:color="auto" w:fill="auto"/>
            <w:vAlign w:val="center"/>
            <w:hideMark/>
          </w:tcPr>
          <w:p w14:paraId="08413FC4" w14:textId="77777777" w:rsidR="00212F7D" w:rsidRPr="00212F7D" w:rsidRDefault="00212F7D" w:rsidP="00212F7D">
            <w:pPr>
              <w:jc w:val="center"/>
              <w:rPr>
                <w:color w:val="000000"/>
              </w:rPr>
            </w:pPr>
            <w:r w:rsidRPr="00212F7D">
              <w:rPr>
                <w:color w:val="000000"/>
              </w:rPr>
              <w:t>13,02</w:t>
            </w:r>
          </w:p>
        </w:tc>
        <w:tc>
          <w:tcPr>
            <w:tcW w:w="1417" w:type="dxa"/>
            <w:tcBorders>
              <w:top w:val="nil"/>
              <w:left w:val="nil"/>
              <w:bottom w:val="single" w:sz="4" w:space="0" w:color="auto"/>
              <w:right w:val="single" w:sz="4" w:space="0" w:color="auto"/>
            </w:tcBorders>
            <w:shd w:val="clear" w:color="auto" w:fill="auto"/>
            <w:vAlign w:val="center"/>
            <w:hideMark/>
          </w:tcPr>
          <w:p w14:paraId="4A3803EA" w14:textId="77777777" w:rsidR="00212F7D" w:rsidRPr="00212F7D" w:rsidRDefault="00212F7D" w:rsidP="00212F7D">
            <w:pPr>
              <w:jc w:val="center"/>
              <w:rPr>
                <w:color w:val="000000"/>
              </w:rPr>
            </w:pPr>
            <w:r w:rsidRPr="00212F7D">
              <w:rPr>
                <w:color w:val="000000"/>
              </w:rPr>
              <w:t>75,00</w:t>
            </w:r>
          </w:p>
        </w:tc>
      </w:tr>
      <w:tr w:rsidR="00212F7D" w:rsidRPr="00212F7D" w14:paraId="7039532D"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773A7FB7" w14:textId="77777777" w:rsidR="00212F7D" w:rsidRPr="00212F7D" w:rsidRDefault="00212F7D" w:rsidP="00212F7D">
            <w:pPr>
              <w:jc w:val="center"/>
              <w:rPr>
                <w:color w:val="000000"/>
              </w:rPr>
            </w:pPr>
            <w:r w:rsidRPr="00212F7D">
              <w:rPr>
                <w:color w:val="000000"/>
              </w:rPr>
              <w:t>3.3.1.</w:t>
            </w:r>
          </w:p>
        </w:tc>
        <w:tc>
          <w:tcPr>
            <w:tcW w:w="2551" w:type="dxa"/>
            <w:tcBorders>
              <w:top w:val="nil"/>
              <w:left w:val="nil"/>
              <w:bottom w:val="single" w:sz="4" w:space="0" w:color="auto"/>
              <w:right w:val="single" w:sz="4" w:space="0" w:color="auto"/>
            </w:tcBorders>
            <w:shd w:val="clear" w:color="auto" w:fill="auto"/>
            <w:vAlign w:val="center"/>
            <w:hideMark/>
          </w:tcPr>
          <w:p w14:paraId="1A427E87" w14:textId="77777777" w:rsidR="00212F7D" w:rsidRPr="00212F7D" w:rsidRDefault="00212F7D" w:rsidP="00212F7D">
            <w:pPr>
              <w:rPr>
                <w:color w:val="000000"/>
              </w:rPr>
            </w:pPr>
            <w:r w:rsidRPr="00212F7D">
              <w:rPr>
                <w:color w:val="000000"/>
              </w:rPr>
              <w:t>Konferenču zāle</w:t>
            </w:r>
          </w:p>
        </w:tc>
        <w:tc>
          <w:tcPr>
            <w:tcW w:w="1463" w:type="dxa"/>
            <w:tcBorders>
              <w:top w:val="nil"/>
              <w:left w:val="nil"/>
              <w:bottom w:val="single" w:sz="4" w:space="0" w:color="auto"/>
              <w:right w:val="single" w:sz="4" w:space="0" w:color="auto"/>
            </w:tcBorders>
            <w:shd w:val="clear" w:color="auto" w:fill="auto"/>
            <w:vAlign w:val="center"/>
            <w:hideMark/>
          </w:tcPr>
          <w:p w14:paraId="03FCBC04"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11C5970F" w14:textId="77777777" w:rsidR="00212F7D" w:rsidRPr="00212F7D" w:rsidRDefault="00212F7D" w:rsidP="00212F7D">
            <w:pPr>
              <w:jc w:val="center"/>
              <w:rPr>
                <w:color w:val="000000"/>
              </w:rPr>
            </w:pPr>
            <w:r w:rsidRPr="00212F7D">
              <w:rPr>
                <w:color w:val="000000"/>
              </w:rPr>
              <w:t>12,40</w:t>
            </w:r>
          </w:p>
        </w:tc>
        <w:tc>
          <w:tcPr>
            <w:tcW w:w="1276" w:type="dxa"/>
            <w:tcBorders>
              <w:top w:val="nil"/>
              <w:left w:val="nil"/>
              <w:bottom w:val="single" w:sz="4" w:space="0" w:color="auto"/>
              <w:right w:val="single" w:sz="4" w:space="0" w:color="auto"/>
            </w:tcBorders>
            <w:shd w:val="clear" w:color="auto" w:fill="auto"/>
            <w:vAlign w:val="center"/>
            <w:hideMark/>
          </w:tcPr>
          <w:p w14:paraId="6440D75D" w14:textId="77777777" w:rsidR="00212F7D" w:rsidRPr="00212F7D" w:rsidRDefault="00212F7D" w:rsidP="00212F7D">
            <w:pPr>
              <w:jc w:val="center"/>
              <w:rPr>
                <w:color w:val="000000"/>
              </w:rPr>
            </w:pPr>
            <w:r w:rsidRPr="00212F7D">
              <w:rPr>
                <w:color w:val="000000"/>
              </w:rPr>
              <w:t>2,60</w:t>
            </w:r>
          </w:p>
        </w:tc>
        <w:tc>
          <w:tcPr>
            <w:tcW w:w="1417" w:type="dxa"/>
            <w:tcBorders>
              <w:top w:val="nil"/>
              <w:left w:val="nil"/>
              <w:bottom w:val="single" w:sz="4" w:space="0" w:color="auto"/>
              <w:right w:val="single" w:sz="4" w:space="0" w:color="auto"/>
            </w:tcBorders>
            <w:shd w:val="clear" w:color="auto" w:fill="auto"/>
            <w:vAlign w:val="center"/>
            <w:hideMark/>
          </w:tcPr>
          <w:p w14:paraId="2692FE7A" w14:textId="77777777" w:rsidR="00212F7D" w:rsidRPr="00212F7D" w:rsidRDefault="00212F7D" w:rsidP="00212F7D">
            <w:pPr>
              <w:jc w:val="center"/>
              <w:rPr>
                <w:color w:val="000000"/>
              </w:rPr>
            </w:pPr>
            <w:r w:rsidRPr="00212F7D">
              <w:rPr>
                <w:color w:val="000000"/>
              </w:rPr>
              <w:t>15,00</w:t>
            </w:r>
          </w:p>
        </w:tc>
      </w:tr>
      <w:tr w:rsidR="00212F7D" w:rsidRPr="00212F7D" w14:paraId="62F1C330"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238E2C7" w14:textId="77777777" w:rsidR="00212F7D" w:rsidRPr="00212F7D" w:rsidRDefault="00212F7D" w:rsidP="00212F7D">
            <w:pPr>
              <w:jc w:val="center"/>
              <w:rPr>
                <w:color w:val="000000"/>
              </w:rPr>
            </w:pPr>
            <w:r w:rsidRPr="00212F7D">
              <w:rPr>
                <w:color w:val="000000"/>
              </w:rPr>
              <w:t>3.3.2.</w:t>
            </w:r>
          </w:p>
        </w:tc>
        <w:tc>
          <w:tcPr>
            <w:tcW w:w="2551" w:type="dxa"/>
            <w:tcBorders>
              <w:top w:val="nil"/>
              <w:left w:val="nil"/>
              <w:bottom w:val="single" w:sz="4" w:space="0" w:color="auto"/>
              <w:right w:val="single" w:sz="4" w:space="0" w:color="auto"/>
            </w:tcBorders>
            <w:shd w:val="clear" w:color="auto" w:fill="auto"/>
            <w:vAlign w:val="center"/>
            <w:hideMark/>
          </w:tcPr>
          <w:p w14:paraId="3B60C8D4" w14:textId="77777777" w:rsidR="00212F7D" w:rsidRPr="00212F7D" w:rsidRDefault="00212F7D" w:rsidP="00212F7D">
            <w:pPr>
              <w:rPr>
                <w:color w:val="000000"/>
              </w:rPr>
            </w:pPr>
            <w:r w:rsidRPr="00212F7D">
              <w:rPr>
                <w:color w:val="000000"/>
              </w:rPr>
              <w:t>Konferenču zāle</w:t>
            </w:r>
          </w:p>
        </w:tc>
        <w:tc>
          <w:tcPr>
            <w:tcW w:w="1463" w:type="dxa"/>
            <w:tcBorders>
              <w:top w:val="nil"/>
              <w:left w:val="nil"/>
              <w:bottom w:val="single" w:sz="4" w:space="0" w:color="auto"/>
              <w:right w:val="single" w:sz="4" w:space="0" w:color="auto"/>
            </w:tcBorders>
            <w:shd w:val="clear" w:color="auto" w:fill="auto"/>
            <w:vAlign w:val="center"/>
            <w:hideMark/>
          </w:tcPr>
          <w:p w14:paraId="0B05535F"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665C1BA2" w14:textId="77777777" w:rsidR="00212F7D" w:rsidRPr="00212F7D" w:rsidRDefault="00212F7D" w:rsidP="00212F7D">
            <w:pPr>
              <w:jc w:val="center"/>
              <w:rPr>
                <w:color w:val="000000"/>
              </w:rPr>
            </w:pPr>
            <w:r w:rsidRPr="00212F7D">
              <w:rPr>
                <w:color w:val="000000"/>
              </w:rPr>
              <w:t>61,98</w:t>
            </w:r>
          </w:p>
        </w:tc>
        <w:tc>
          <w:tcPr>
            <w:tcW w:w="1276" w:type="dxa"/>
            <w:tcBorders>
              <w:top w:val="nil"/>
              <w:left w:val="nil"/>
              <w:bottom w:val="single" w:sz="4" w:space="0" w:color="auto"/>
              <w:right w:val="single" w:sz="4" w:space="0" w:color="auto"/>
            </w:tcBorders>
            <w:shd w:val="clear" w:color="auto" w:fill="auto"/>
            <w:vAlign w:val="center"/>
            <w:hideMark/>
          </w:tcPr>
          <w:p w14:paraId="769CF190" w14:textId="77777777" w:rsidR="00212F7D" w:rsidRPr="00212F7D" w:rsidRDefault="00212F7D" w:rsidP="00212F7D">
            <w:pPr>
              <w:jc w:val="center"/>
              <w:rPr>
                <w:color w:val="000000"/>
              </w:rPr>
            </w:pPr>
            <w:r w:rsidRPr="00212F7D">
              <w:rPr>
                <w:color w:val="000000"/>
              </w:rPr>
              <w:t>13,02</w:t>
            </w:r>
          </w:p>
        </w:tc>
        <w:tc>
          <w:tcPr>
            <w:tcW w:w="1417" w:type="dxa"/>
            <w:tcBorders>
              <w:top w:val="nil"/>
              <w:left w:val="nil"/>
              <w:bottom w:val="single" w:sz="4" w:space="0" w:color="auto"/>
              <w:right w:val="single" w:sz="4" w:space="0" w:color="auto"/>
            </w:tcBorders>
            <w:shd w:val="clear" w:color="auto" w:fill="auto"/>
            <w:vAlign w:val="center"/>
            <w:hideMark/>
          </w:tcPr>
          <w:p w14:paraId="7DEC07BC" w14:textId="77777777" w:rsidR="00212F7D" w:rsidRPr="00212F7D" w:rsidRDefault="00212F7D" w:rsidP="00212F7D">
            <w:pPr>
              <w:jc w:val="center"/>
              <w:rPr>
                <w:color w:val="000000"/>
              </w:rPr>
            </w:pPr>
            <w:r w:rsidRPr="00212F7D">
              <w:rPr>
                <w:color w:val="000000"/>
              </w:rPr>
              <w:t>75,00</w:t>
            </w:r>
          </w:p>
        </w:tc>
      </w:tr>
      <w:tr w:rsidR="00212F7D" w:rsidRPr="00212F7D" w14:paraId="154889CE"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FD9E712" w14:textId="77777777" w:rsidR="00212F7D" w:rsidRPr="00212F7D" w:rsidRDefault="00212F7D" w:rsidP="00212F7D">
            <w:pPr>
              <w:jc w:val="center"/>
              <w:rPr>
                <w:color w:val="000000"/>
              </w:rPr>
            </w:pPr>
            <w:r w:rsidRPr="00212F7D">
              <w:rPr>
                <w:color w:val="000000"/>
              </w:rPr>
              <w:t>3.4.1.</w:t>
            </w:r>
          </w:p>
        </w:tc>
        <w:tc>
          <w:tcPr>
            <w:tcW w:w="2551" w:type="dxa"/>
            <w:tcBorders>
              <w:top w:val="nil"/>
              <w:left w:val="nil"/>
              <w:bottom w:val="single" w:sz="4" w:space="0" w:color="auto"/>
              <w:right w:val="single" w:sz="4" w:space="0" w:color="auto"/>
            </w:tcBorders>
            <w:shd w:val="clear" w:color="auto" w:fill="auto"/>
            <w:vAlign w:val="center"/>
            <w:hideMark/>
          </w:tcPr>
          <w:p w14:paraId="15828731" w14:textId="77777777" w:rsidR="00212F7D" w:rsidRPr="00212F7D" w:rsidRDefault="00212F7D" w:rsidP="00212F7D">
            <w:pPr>
              <w:rPr>
                <w:color w:val="000000"/>
              </w:rPr>
            </w:pPr>
            <w:proofErr w:type="spellStart"/>
            <w:r w:rsidRPr="00212F7D">
              <w:rPr>
                <w:color w:val="000000"/>
              </w:rPr>
              <w:t>Silmaču</w:t>
            </w:r>
            <w:proofErr w:type="spellEnd"/>
            <w:r w:rsidRPr="00212F7D">
              <w:rPr>
                <w:color w:val="000000"/>
              </w:rPr>
              <w:t xml:space="preserve"> estrāde</w:t>
            </w:r>
          </w:p>
        </w:tc>
        <w:tc>
          <w:tcPr>
            <w:tcW w:w="1463" w:type="dxa"/>
            <w:tcBorders>
              <w:top w:val="nil"/>
              <w:left w:val="nil"/>
              <w:bottom w:val="single" w:sz="4" w:space="0" w:color="auto"/>
              <w:right w:val="single" w:sz="4" w:space="0" w:color="auto"/>
            </w:tcBorders>
            <w:shd w:val="clear" w:color="auto" w:fill="auto"/>
            <w:vAlign w:val="center"/>
            <w:hideMark/>
          </w:tcPr>
          <w:p w14:paraId="4B891AC6"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65D4EBB4" w14:textId="77777777" w:rsidR="00212F7D" w:rsidRPr="00212F7D" w:rsidRDefault="00212F7D" w:rsidP="00212F7D">
            <w:pPr>
              <w:jc w:val="center"/>
              <w:rPr>
                <w:color w:val="000000"/>
              </w:rPr>
            </w:pPr>
            <w:r w:rsidRPr="00212F7D">
              <w:rPr>
                <w:color w:val="000000"/>
              </w:rPr>
              <w:t>53,72</w:t>
            </w:r>
          </w:p>
        </w:tc>
        <w:tc>
          <w:tcPr>
            <w:tcW w:w="1276" w:type="dxa"/>
            <w:tcBorders>
              <w:top w:val="nil"/>
              <w:left w:val="nil"/>
              <w:bottom w:val="single" w:sz="4" w:space="0" w:color="auto"/>
              <w:right w:val="single" w:sz="4" w:space="0" w:color="auto"/>
            </w:tcBorders>
            <w:shd w:val="clear" w:color="auto" w:fill="auto"/>
            <w:vAlign w:val="center"/>
            <w:hideMark/>
          </w:tcPr>
          <w:p w14:paraId="34634710" w14:textId="77777777" w:rsidR="00212F7D" w:rsidRPr="00212F7D" w:rsidRDefault="00212F7D" w:rsidP="00212F7D">
            <w:pPr>
              <w:jc w:val="center"/>
              <w:rPr>
                <w:color w:val="000000"/>
              </w:rPr>
            </w:pPr>
            <w:r w:rsidRPr="00212F7D">
              <w:rPr>
                <w:color w:val="000000"/>
              </w:rPr>
              <w:t>11,28</w:t>
            </w:r>
          </w:p>
        </w:tc>
        <w:tc>
          <w:tcPr>
            <w:tcW w:w="1417" w:type="dxa"/>
            <w:tcBorders>
              <w:top w:val="nil"/>
              <w:left w:val="nil"/>
              <w:bottom w:val="single" w:sz="4" w:space="0" w:color="auto"/>
              <w:right w:val="single" w:sz="4" w:space="0" w:color="auto"/>
            </w:tcBorders>
            <w:shd w:val="clear" w:color="auto" w:fill="auto"/>
            <w:vAlign w:val="center"/>
            <w:hideMark/>
          </w:tcPr>
          <w:p w14:paraId="5FA9EF27" w14:textId="77777777" w:rsidR="00212F7D" w:rsidRPr="00212F7D" w:rsidRDefault="00212F7D" w:rsidP="00212F7D">
            <w:pPr>
              <w:jc w:val="center"/>
              <w:rPr>
                <w:color w:val="000000"/>
              </w:rPr>
            </w:pPr>
            <w:r w:rsidRPr="00212F7D">
              <w:rPr>
                <w:color w:val="000000"/>
              </w:rPr>
              <w:t>65,00</w:t>
            </w:r>
          </w:p>
        </w:tc>
      </w:tr>
      <w:tr w:rsidR="00212F7D" w:rsidRPr="00212F7D" w14:paraId="7F205989"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1ADB6720" w14:textId="77777777" w:rsidR="00212F7D" w:rsidRPr="00212F7D" w:rsidRDefault="00212F7D" w:rsidP="00212F7D">
            <w:pPr>
              <w:jc w:val="center"/>
              <w:rPr>
                <w:color w:val="000000"/>
              </w:rPr>
            </w:pPr>
            <w:r w:rsidRPr="00212F7D">
              <w:rPr>
                <w:color w:val="000000"/>
              </w:rPr>
              <w:t>3.4.2.</w:t>
            </w:r>
          </w:p>
        </w:tc>
        <w:tc>
          <w:tcPr>
            <w:tcW w:w="2551" w:type="dxa"/>
            <w:tcBorders>
              <w:top w:val="nil"/>
              <w:left w:val="nil"/>
              <w:bottom w:val="single" w:sz="4" w:space="0" w:color="auto"/>
              <w:right w:val="single" w:sz="4" w:space="0" w:color="auto"/>
            </w:tcBorders>
            <w:shd w:val="clear" w:color="auto" w:fill="auto"/>
            <w:vAlign w:val="center"/>
            <w:hideMark/>
          </w:tcPr>
          <w:p w14:paraId="6E0FEE72" w14:textId="77777777" w:rsidR="00212F7D" w:rsidRPr="00212F7D" w:rsidRDefault="00212F7D" w:rsidP="00212F7D">
            <w:pPr>
              <w:rPr>
                <w:color w:val="000000"/>
              </w:rPr>
            </w:pPr>
            <w:proofErr w:type="spellStart"/>
            <w:r w:rsidRPr="00212F7D">
              <w:rPr>
                <w:color w:val="000000"/>
              </w:rPr>
              <w:t>Silmaču</w:t>
            </w:r>
            <w:proofErr w:type="spellEnd"/>
            <w:r w:rsidRPr="00212F7D">
              <w:rPr>
                <w:color w:val="000000"/>
              </w:rPr>
              <w:t xml:space="preserve"> estrāde</w:t>
            </w:r>
          </w:p>
        </w:tc>
        <w:tc>
          <w:tcPr>
            <w:tcW w:w="1463" w:type="dxa"/>
            <w:tcBorders>
              <w:top w:val="nil"/>
              <w:left w:val="nil"/>
              <w:bottom w:val="single" w:sz="4" w:space="0" w:color="auto"/>
              <w:right w:val="single" w:sz="4" w:space="0" w:color="auto"/>
            </w:tcBorders>
            <w:shd w:val="clear" w:color="auto" w:fill="auto"/>
            <w:vAlign w:val="center"/>
            <w:hideMark/>
          </w:tcPr>
          <w:p w14:paraId="743B719D"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27828AF3" w14:textId="77777777" w:rsidR="00212F7D" w:rsidRPr="00212F7D" w:rsidRDefault="00212F7D" w:rsidP="00212F7D">
            <w:pPr>
              <w:jc w:val="center"/>
              <w:rPr>
                <w:color w:val="000000"/>
              </w:rPr>
            </w:pPr>
            <w:r w:rsidRPr="00212F7D">
              <w:rPr>
                <w:color w:val="000000"/>
              </w:rPr>
              <w:t>280,99</w:t>
            </w:r>
          </w:p>
        </w:tc>
        <w:tc>
          <w:tcPr>
            <w:tcW w:w="1276" w:type="dxa"/>
            <w:tcBorders>
              <w:top w:val="nil"/>
              <w:left w:val="nil"/>
              <w:bottom w:val="single" w:sz="4" w:space="0" w:color="auto"/>
              <w:right w:val="single" w:sz="4" w:space="0" w:color="auto"/>
            </w:tcBorders>
            <w:shd w:val="clear" w:color="auto" w:fill="auto"/>
            <w:vAlign w:val="center"/>
            <w:hideMark/>
          </w:tcPr>
          <w:p w14:paraId="561949F1" w14:textId="77777777" w:rsidR="00212F7D" w:rsidRPr="00212F7D" w:rsidRDefault="00212F7D" w:rsidP="00212F7D">
            <w:pPr>
              <w:jc w:val="center"/>
              <w:rPr>
                <w:color w:val="000000"/>
              </w:rPr>
            </w:pPr>
            <w:r w:rsidRPr="00212F7D">
              <w:rPr>
                <w:color w:val="000000"/>
              </w:rPr>
              <w:t>59,01</w:t>
            </w:r>
          </w:p>
        </w:tc>
        <w:tc>
          <w:tcPr>
            <w:tcW w:w="1417" w:type="dxa"/>
            <w:tcBorders>
              <w:top w:val="nil"/>
              <w:left w:val="nil"/>
              <w:bottom w:val="single" w:sz="4" w:space="0" w:color="auto"/>
              <w:right w:val="single" w:sz="4" w:space="0" w:color="auto"/>
            </w:tcBorders>
            <w:shd w:val="clear" w:color="auto" w:fill="auto"/>
            <w:vAlign w:val="center"/>
            <w:hideMark/>
          </w:tcPr>
          <w:p w14:paraId="23368F33" w14:textId="77777777" w:rsidR="00212F7D" w:rsidRPr="00212F7D" w:rsidRDefault="00212F7D" w:rsidP="00212F7D">
            <w:pPr>
              <w:jc w:val="center"/>
              <w:rPr>
                <w:color w:val="000000"/>
              </w:rPr>
            </w:pPr>
            <w:r w:rsidRPr="00212F7D">
              <w:rPr>
                <w:color w:val="000000"/>
              </w:rPr>
              <w:t>340,00</w:t>
            </w:r>
          </w:p>
        </w:tc>
      </w:tr>
      <w:tr w:rsidR="00212F7D" w:rsidRPr="00212F7D" w14:paraId="6A0F41F4"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1717DDF3" w14:textId="77777777" w:rsidR="00212F7D" w:rsidRPr="00212F7D" w:rsidRDefault="00212F7D" w:rsidP="00212F7D">
            <w:pPr>
              <w:jc w:val="center"/>
              <w:rPr>
                <w:b/>
                <w:bCs/>
                <w:color w:val="000000"/>
              </w:rPr>
            </w:pPr>
            <w:r w:rsidRPr="00212F7D">
              <w:rPr>
                <w:b/>
                <w:bCs/>
                <w:color w:val="000000"/>
              </w:rPr>
              <w:t>4.</w:t>
            </w:r>
          </w:p>
        </w:tc>
        <w:tc>
          <w:tcPr>
            <w:tcW w:w="8124" w:type="dxa"/>
            <w:gridSpan w:val="5"/>
            <w:tcBorders>
              <w:top w:val="single" w:sz="4" w:space="0" w:color="auto"/>
              <w:left w:val="nil"/>
              <w:bottom w:val="single" w:sz="4" w:space="0" w:color="auto"/>
              <w:right w:val="single" w:sz="4" w:space="0" w:color="auto"/>
            </w:tcBorders>
            <w:shd w:val="clear" w:color="auto" w:fill="auto"/>
            <w:vAlign w:val="center"/>
            <w:hideMark/>
          </w:tcPr>
          <w:p w14:paraId="09AA6C74" w14:textId="77777777" w:rsidR="00212F7D" w:rsidRPr="00212F7D" w:rsidRDefault="00212F7D" w:rsidP="00212F7D">
            <w:pPr>
              <w:rPr>
                <w:b/>
                <w:bCs/>
                <w:color w:val="000000"/>
              </w:rPr>
            </w:pPr>
            <w:r w:rsidRPr="00212F7D">
              <w:rPr>
                <w:b/>
                <w:bCs/>
                <w:color w:val="000000"/>
              </w:rPr>
              <w:t>Galgauskas kultūras nams</w:t>
            </w:r>
          </w:p>
        </w:tc>
      </w:tr>
      <w:tr w:rsidR="00212F7D" w:rsidRPr="00212F7D" w14:paraId="1C957471"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6622719" w14:textId="77777777" w:rsidR="00212F7D" w:rsidRPr="00212F7D" w:rsidRDefault="00212F7D" w:rsidP="00212F7D">
            <w:pPr>
              <w:jc w:val="center"/>
              <w:rPr>
                <w:color w:val="000000"/>
              </w:rPr>
            </w:pPr>
            <w:r w:rsidRPr="00212F7D">
              <w:rPr>
                <w:color w:val="000000"/>
              </w:rPr>
              <w:t>4.1.1.</w:t>
            </w:r>
          </w:p>
        </w:tc>
        <w:tc>
          <w:tcPr>
            <w:tcW w:w="2551" w:type="dxa"/>
            <w:tcBorders>
              <w:top w:val="nil"/>
              <w:left w:val="nil"/>
              <w:bottom w:val="single" w:sz="4" w:space="0" w:color="auto"/>
              <w:right w:val="single" w:sz="4" w:space="0" w:color="auto"/>
            </w:tcBorders>
            <w:shd w:val="clear" w:color="auto" w:fill="auto"/>
            <w:vAlign w:val="center"/>
            <w:hideMark/>
          </w:tcPr>
          <w:p w14:paraId="5E82D4C7" w14:textId="77777777" w:rsidR="00212F7D" w:rsidRPr="00212F7D" w:rsidRDefault="00212F7D" w:rsidP="00212F7D">
            <w:pPr>
              <w:rPr>
                <w:color w:val="000000"/>
              </w:rPr>
            </w:pPr>
            <w:r w:rsidRPr="00212F7D">
              <w:rPr>
                <w:color w:val="000000"/>
              </w:rPr>
              <w:t>Lielā zāle</w:t>
            </w:r>
          </w:p>
        </w:tc>
        <w:tc>
          <w:tcPr>
            <w:tcW w:w="1463" w:type="dxa"/>
            <w:tcBorders>
              <w:top w:val="nil"/>
              <w:left w:val="nil"/>
              <w:bottom w:val="single" w:sz="4" w:space="0" w:color="auto"/>
              <w:right w:val="single" w:sz="4" w:space="0" w:color="auto"/>
            </w:tcBorders>
            <w:shd w:val="clear" w:color="auto" w:fill="auto"/>
            <w:vAlign w:val="center"/>
            <w:hideMark/>
          </w:tcPr>
          <w:p w14:paraId="5C29C94E"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4A1CAE92" w14:textId="77777777" w:rsidR="00212F7D" w:rsidRPr="00212F7D" w:rsidRDefault="00212F7D" w:rsidP="00212F7D">
            <w:pPr>
              <w:jc w:val="center"/>
              <w:rPr>
                <w:color w:val="000000"/>
              </w:rPr>
            </w:pPr>
            <w:r w:rsidRPr="00212F7D">
              <w:rPr>
                <w:color w:val="000000"/>
              </w:rPr>
              <w:t>24,79</w:t>
            </w:r>
          </w:p>
        </w:tc>
        <w:tc>
          <w:tcPr>
            <w:tcW w:w="1276" w:type="dxa"/>
            <w:tcBorders>
              <w:top w:val="nil"/>
              <w:left w:val="nil"/>
              <w:bottom w:val="single" w:sz="4" w:space="0" w:color="auto"/>
              <w:right w:val="single" w:sz="4" w:space="0" w:color="auto"/>
            </w:tcBorders>
            <w:shd w:val="clear" w:color="auto" w:fill="auto"/>
            <w:vAlign w:val="center"/>
            <w:hideMark/>
          </w:tcPr>
          <w:p w14:paraId="4961ECD5" w14:textId="77777777" w:rsidR="00212F7D" w:rsidRPr="00212F7D" w:rsidRDefault="00212F7D" w:rsidP="00212F7D">
            <w:pPr>
              <w:jc w:val="center"/>
              <w:rPr>
                <w:color w:val="000000"/>
              </w:rPr>
            </w:pPr>
            <w:r w:rsidRPr="00212F7D">
              <w:rPr>
                <w:color w:val="000000"/>
              </w:rPr>
              <w:t>5,21</w:t>
            </w:r>
          </w:p>
        </w:tc>
        <w:tc>
          <w:tcPr>
            <w:tcW w:w="1417" w:type="dxa"/>
            <w:tcBorders>
              <w:top w:val="nil"/>
              <w:left w:val="nil"/>
              <w:bottom w:val="single" w:sz="4" w:space="0" w:color="auto"/>
              <w:right w:val="single" w:sz="4" w:space="0" w:color="auto"/>
            </w:tcBorders>
            <w:shd w:val="clear" w:color="auto" w:fill="auto"/>
            <w:vAlign w:val="center"/>
            <w:hideMark/>
          </w:tcPr>
          <w:p w14:paraId="4CC78065" w14:textId="77777777" w:rsidR="00212F7D" w:rsidRPr="00212F7D" w:rsidRDefault="00212F7D" w:rsidP="00212F7D">
            <w:pPr>
              <w:jc w:val="center"/>
              <w:rPr>
                <w:color w:val="000000"/>
              </w:rPr>
            </w:pPr>
            <w:r w:rsidRPr="00212F7D">
              <w:rPr>
                <w:color w:val="000000"/>
              </w:rPr>
              <w:t>30,00</w:t>
            </w:r>
          </w:p>
        </w:tc>
      </w:tr>
      <w:tr w:rsidR="00212F7D" w:rsidRPr="00212F7D" w14:paraId="350468DE"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2CA0CD0C" w14:textId="77777777" w:rsidR="00212F7D" w:rsidRPr="00212F7D" w:rsidRDefault="00212F7D" w:rsidP="00212F7D">
            <w:pPr>
              <w:jc w:val="center"/>
              <w:rPr>
                <w:color w:val="000000"/>
              </w:rPr>
            </w:pPr>
            <w:r w:rsidRPr="00212F7D">
              <w:rPr>
                <w:color w:val="000000"/>
              </w:rPr>
              <w:t>4.1.2.</w:t>
            </w:r>
          </w:p>
        </w:tc>
        <w:tc>
          <w:tcPr>
            <w:tcW w:w="2551" w:type="dxa"/>
            <w:tcBorders>
              <w:top w:val="nil"/>
              <w:left w:val="nil"/>
              <w:bottom w:val="single" w:sz="4" w:space="0" w:color="auto"/>
              <w:right w:val="single" w:sz="4" w:space="0" w:color="auto"/>
            </w:tcBorders>
            <w:shd w:val="clear" w:color="auto" w:fill="auto"/>
            <w:vAlign w:val="center"/>
            <w:hideMark/>
          </w:tcPr>
          <w:p w14:paraId="2FE70F77" w14:textId="77777777" w:rsidR="00212F7D" w:rsidRPr="00212F7D" w:rsidRDefault="00212F7D" w:rsidP="00212F7D">
            <w:pPr>
              <w:rPr>
                <w:color w:val="000000"/>
              </w:rPr>
            </w:pPr>
            <w:r w:rsidRPr="00212F7D">
              <w:rPr>
                <w:color w:val="000000"/>
              </w:rPr>
              <w:t>Lielā zāle</w:t>
            </w:r>
          </w:p>
        </w:tc>
        <w:tc>
          <w:tcPr>
            <w:tcW w:w="1463" w:type="dxa"/>
            <w:tcBorders>
              <w:top w:val="nil"/>
              <w:left w:val="nil"/>
              <w:bottom w:val="single" w:sz="4" w:space="0" w:color="auto"/>
              <w:right w:val="single" w:sz="4" w:space="0" w:color="auto"/>
            </w:tcBorders>
            <w:shd w:val="clear" w:color="auto" w:fill="auto"/>
            <w:vAlign w:val="center"/>
            <w:hideMark/>
          </w:tcPr>
          <w:p w14:paraId="4E49145B"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649ED5E0" w14:textId="77777777" w:rsidR="00212F7D" w:rsidRPr="00212F7D" w:rsidRDefault="00212F7D" w:rsidP="00212F7D">
            <w:pPr>
              <w:jc w:val="center"/>
              <w:rPr>
                <w:color w:val="000000"/>
              </w:rPr>
            </w:pPr>
            <w:r w:rsidRPr="00212F7D">
              <w:rPr>
                <w:color w:val="000000"/>
              </w:rPr>
              <w:t>123,97</w:t>
            </w:r>
          </w:p>
        </w:tc>
        <w:tc>
          <w:tcPr>
            <w:tcW w:w="1276" w:type="dxa"/>
            <w:tcBorders>
              <w:top w:val="nil"/>
              <w:left w:val="nil"/>
              <w:bottom w:val="single" w:sz="4" w:space="0" w:color="auto"/>
              <w:right w:val="single" w:sz="4" w:space="0" w:color="auto"/>
            </w:tcBorders>
            <w:shd w:val="clear" w:color="auto" w:fill="auto"/>
            <w:vAlign w:val="center"/>
            <w:hideMark/>
          </w:tcPr>
          <w:p w14:paraId="3C7FE504" w14:textId="77777777" w:rsidR="00212F7D" w:rsidRPr="00212F7D" w:rsidRDefault="00212F7D" w:rsidP="00212F7D">
            <w:pPr>
              <w:jc w:val="center"/>
              <w:rPr>
                <w:color w:val="000000"/>
              </w:rPr>
            </w:pPr>
            <w:r w:rsidRPr="00212F7D">
              <w:rPr>
                <w:color w:val="000000"/>
              </w:rPr>
              <w:t>26,03</w:t>
            </w:r>
          </w:p>
        </w:tc>
        <w:tc>
          <w:tcPr>
            <w:tcW w:w="1417" w:type="dxa"/>
            <w:tcBorders>
              <w:top w:val="nil"/>
              <w:left w:val="nil"/>
              <w:bottom w:val="single" w:sz="4" w:space="0" w:color="auto"/>
              <w:right w:val="single" w:sz="4" w:space="0" w:color="auto"/>
            </w:tcBorders>
            <w:shd w:val="clear" w:color="auto" w:fill="auto"/>
            <w:vAlign w:val="center"/>
            <w:hideMark/>
          </w:tcPr>
          <w:p w14:paraId="1181A0D9" w14:textId="77777777" w:rsidR="00212F7D" w:rsidRPr="00212F7D" w:rsidRDefault="00212F7D" w:rsidP="00212F7D">
            <w:pPr>
              <w:jc w:val="center"/>
              <w:rPr>
                <w:color w:val="000000"/>
              </w:rPr>
            </w:pPr>
            <w:r w:rsidRPr="00212F7D">
              <w:rPr>
                <w:color w:val="000000"/>
              </w:rPr>
              <w:t>150,00</w:t>
            </w:r>
          </w:p>
        </w:tc>
      </w:tr>
      <w:tr w:rsidR="00212F7D" w:rsidRPr="00212F7D" w14:paraId="2596F4C4"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0537E3CB" w14:textId="77777777" w:rsidR="00212F7D" w:rsidRPr="00212F7D" w:rsidRDefault="00212F7D" w:rsidP="00212F7D">
            <w:pPr>
              <w:jc w:val="center"/>
              <w:rPr>
                <w:color w:val="000000"/>
              </w:rPr>
            </w:pPr>
            <w:r w:rsidRPr="00212F7D">
              <w:rPr>
                <w:color w:val="000000"/>
              </w:rPr>
              <w:t>4.2.1.</w:t>
            </w:r>
          </w:p>
        </w:tc>
        <w:tc>
          <w:tcPr>
            <w:tcW w:w="2551" w:type="dxa"/>
            <w:tcBorders>
              <w:top w:val="nil"/>
              <w:left w:val="nil"/>
              <w:bottom w:val="single" w:sz="4" w:space="0" w:color="auto"/>
              <w:right w:val="single" w:sz="4" w:space="0" w:color="auto"/>
            </w:tcBorders>
            <w:shd w:val="clear" w:color="auto" w:fill="auto"/>
            <w:vAlign w:val="center"/>
            <w:hideMark/>
          </w:tcPr>
          <w:p w14:paraId="4C2A9FBD" w14:textId="77777777" w:rsidR="00212F7D" w:rsidRPr="00212F7D" w:rsidRDefault="00212F7D" w:rsidP="00212F7D">
            <w:pPr>
              <w:rPr>
                <w:color w:val="000000"/>
              </w:rPr>
            </w:pPr>
            <w:r w:rsidRPr="00212F7D">
              <w:rPr>
                <w:color w:val="000000"/>
              </w:rPr>
              <w:t>Mazā zāle</w:t>
            </w:r>
          </w:p>
        </w:tc>
        <w:tc>
          <w:tcPr>
            <w:tcW w:w="1463" w:type="dxa"/>
            <w:tcBorders>
              <w:top w:val="nil"/>
              <w:left w:val="nil"/>
              <w:bottom w:val="single" w:sz="4" w:space="0" w:color="auto"/>
              <w:right w:val="single" w:sz="4" w:space="0" w:color="auto"/>
            </w:tcBorders>
            <w:shd w:val="clear" w:color="auto" w:fill="auto"/>
            <w:vAlign w:val="center"/>
            <w:hideMark/>
          </w:tcPr>
          <w:p w14:paraId="1A3EE9F5"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7AA21CBD" w14:textId="77777777" w:rsidR="00212F7D" w:rsidRPr="00212F7D" w:rsidRDefault="00212F7D" w:rsidP="00212F7D">
            <w:pPr>
              <w:jc w:val="center"/>
              <w:rPr>
                <w:color w:val="000000"/>
              </w:rPr>
            </w:pPr>
            <w:r w:rsidRPr="00212F7D">
              <w:rPr>
                <w:color w:val="000000"/>
              </w:rPr>
              <w:t>12,40</w:t>
            </w:r>
          </w:p>
        </w:tc>
        <w:tc>
          <w:tcPr>
            <w:tcW w:w="1276" w:type="dxa"/>
            <w:tcBorders>
              <w:top w:val="nil"/>
              <w:left w:val="nil"/>
              <w:bottom w:val="single" w:sz="4" w:space="0" w:color="auto"/>
              <w:right w:val="single" w:sz="4" w:space="0" w:color="auto"/>
            </w:tcBorders>
            <w:shd w:val="clear" w:color="auto" w:fill="auto"/>
            <w:vAlign w:val="center"/>
            <w:hideMark/>
          </w:tcPr>
          <w:p w14:paraId="38357C77" w14:textId="77777777" w:rsidR="00212F7D" w:rsidRPr="00212F7D" w:rsidRDefault="00212F7D" w:rsidP="00212F7D">
            <w:pPr>
              <w:jc w:val="center"/>
              <w:rPr>
                <w:color w:val="000000"/>
              </w:rPr>
            </w:pPr>
            <w:r w:rsidRPr="00212F7D">
              <w:rPr>
                <w:color w:val="000000"/>
              </w:rPr>
              <w:t>2,60</w:t>
            </w:r>
          </w:p>
        </w:tc>
        <w:tc>
          <w:tcPr>
            <w:tcW w:w="1417" w:type="dxa"/>
            <w:tcBorders>
              <w:top w:val="nil"/>
              <w:left w:val="nil"/>
              <w:bottom w:val="single" w:sz="4" w:space="0" w:color="auto"/>
              <w:right w:val="single" w:sz="4" w:space="0" w:color="auto"/>
            </w:tcBorders>
            <w:shd w:val="clear" w:color="auto" w:fill="auto"/>
            <w:vAlign w:val="center"/>
            <w:hideMark/>
          </w:tcPr>
          <w:p w14:paraId="76F4BA2B" w14:textId="77777777" w:rsidR="00212F7D" w:rsidRPr="00212F7D" w:rsidRDefault="00212F7D" w:rsidP="00212F7D">
            <w:pPr>
              <w:jc w:val="center"/>
              <w:rPr>
                <w:color w:val="000000"/>
              </w:rPr>
            </w:pPr>
            <w:r w:rsidRPr="00212F7D">
              <w:rPr>
                <w:color w:val="000000"/>
              </w:rPr>
              <w:t>15,00</w:t>
            </w:r>
          </w:p>
        </w:tc>
      </w:tr>
      <w:tr w:rsidR="00212F7D" w:rsidRPr="00212F7D" w14:paraId="44DC55A1"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2B38C178" w14:textId="77777777" w:rsidR="00212F7D" w:rsidRPr="00212F7D" w:rsidRDefault="00212F7D" w:rsidP="00212F7D">
            <w:pPr>
              <w:jc w:val="center"/>
              <w:rPr>
                <w:color w:val="000000"/>
              </w:rPr>
            </w:pPr>
            <w:r w:rsidRPr="00212F7D">
              <w:rPr>
                <w:color w:val="000000"/>
              </w:rPr>
              <w:t>4.2.2.</w:t>
            </w:r>
          </w:p>
        </w:tc>
        <w:tc>
          <w:tcPr>
            <w:tcW w:w="2551" w:type="dxa"/>
            <w:tcBorders>
              <w:top w:val="nil"/>
              <w:left w:val="nil"/>
              <w:bottom w:val="single" w:sz="4" w:space="0" w:color="auto"/>
              <w:right w:val="single" w:sz="4" w:space="0" w:color="auto"/>
            </w:tcBorders>
            <w:shd w:val="clear" w:color="auto" w:fill="auto"/>
            <w:vAlign w:val="center"/>
            <w:hideMark/>
          </w:tcPr>
          <w:p w14:paraId="3B62F043" w14:textId="77777777" w:rsidR="00212F7D" w:rsidRPr="00212F7D" w:rsidRDefault="00212F7D" w:rsidP="00212F7D">
            <w:pPr>
              <w:rPr>
                <w:color w:val="000000"/>
              </w:rPr>
            </w:pPr>
            <w:r w:rsidRPr="00212F7D">
              <w:rPr>
                <w:color w:val="000000"/>
              </w:rPr>
              <w:t>Mazā zāle</w:t>
            </w:r>
          </w:p>
        </w:tc>
        <w:tc>
          <w:tcPr>
            <w:tcW w:w="1463" w:type="dxa"/>
            <w:tcBorders>
              <w:top w:val="nil"/>
              <w:left w:val="nil"/>
              <w:bottom w:val="single" w:sz="4" w:space="0" w:color="auto"/>
              <w:right w:val="single" w:sz="4" w:space="0" w:color="auto"/>
            </w:tcBorders>
            <w:shd w:val="clear" w:color="auto" w:fill="auto"/>
            <w:vAlign w:val="center"/>
            <w:hideMark/>
          </w:tcPr>
          <w:p w14:paraId="5DA801BF"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1157DA33" w14:textId="77777777" w:rsidR="00212F7D" w:rsidRPr="00212F7D" w:rsidRDefault="00212F7D" w:rsidP="00212F7D">
            <w:pPr>
              <w:jc w:val="center"/>
              <w:rPr>
                <w:color w:val="000000"/>
              </w:rPr>
            </w:pPr>
            <w:r w:rsidRPr="00212F7D">
              <w:rPr>
                <w:color w:val="000000"/>
              </w:rPr>
              <w:t>61,98</w:t>
            </w:r>
          </w:p>
        </w:tc>
        <w:tc>
          <w:tcPr>
            <w:tcW w:w="1276" w:type="dxa"/>
            <w:tcBorders>
              <w:top w:val="nil"/>
              <w:left w:val="nil"/>
              <w:bottom w:val="single" w:sz="4" w:space="0" w:color="auto"/>
              <w:right w:val="single" w:sz="4" w:space="0" w:color="auto"/>
            </w:tcBorders>
            <w:shd w:val="clear" w:color="auto" w:fill="auto"/>
            <w:vAlign w:val="center"/>
            <w:hideMark/>
          </w:tcPr>
          <w:p w14:paraId="725A99E3" w14:textId="77777777" w:rsidR="00212F7D" w:rsidRPr="00212F7D" w:rsidRDefault="00212F7D" w:rsidP="00212F7D">
            <w:pPr>
              <w:jc w:val="center"/>
              <w:rPr>
                <w:color w:val="000000"/>
              </w:rPr>
            </w:pPr>
            <w:r w:rsidRPr="00212F7D">
              <w:rPr>
                <w:color w:val="000000"/>
              </w:rPr>
              <w:t>13,02</w:t>
            </w:r>
          </w:p>
        </w:tc>
        <w:tc>
          <w:tcPr>
            <w:tcW w:w="1417" w:type="dxa"/>
            <w:tcBorders>
              <w:top w:val="nil"/>
              <w:left w:val="nil"/>
              <w:bottom w:val="single" w:sz="4" w:space="0" w:color="auto"/>
              <w:right w:val="single" w:sz="4" w:space="0" w:color="auto"/>
            </w:tcBorders>
            <w:shd w:val="clear" w:color="auto" w:fill="auto"/>
            <w:vAlign w:val="center"/>
            <w:hideMark/>
          </w:tcPr>
          <w:p w14:paraId="18CE7E9F" w14:textId="77777777" w:rsidR="00212F7D" w:rsidRPr="00212F7D" w:rsidRDefault="00212F7D" w:rsidP="00212F7D">
            <w:pPr>
              <w:jc w:val="center"/>
              <w:rPr>
                <w:color w:val="000000"/>
              </w:rPr>
            </w:pPr>
            <w:r w:rsidRPr="00212F7D">
              <w:rPr>
                <w:color w:val="000000"/>
              </w:rPr>
              <w:t>75,00</w:t>
            </w:r>
          </w:p>
        </w:tc>
      </w:tr>
      <w:tr w:rsidR="00212F7D" w:rsidRPr="00212F7D" w14:paraId="417C7C80"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53CDE059" w14:textId="77777777" w:rsidR="00212F7D" w:rsidRPr="00212F7D" w:rsidRDefault="00212F7D" w:rsidP="00212F7D">
            <w:pPr>
              <w:jc w:val="center"/>
              <w:rPr>
                <w:b/>
                <w:bCs/>
                <w:color w:val="000000"/>
              </w:rPr>
            </w:pPr>
            <w:r w:rsidRPr="00212F7D">
              <w:rPr>
                <w:b/>
                <w:bCs/>
                <w:color w:val="000000"/>
              </w:rPr>
              <w:t>5.</w:t>
            </w:r>
          </w:p>
        </w:tc>
        <w:tc>
          <w:tcPr>
            <w:tcW w:w="8124" w:type="dxa"/>
            <w:gridSpan w:val="5"/>
            <w:tcBorders>
              <w:top w:val="single" w:sz="4" w:space="0" w:color="auto"/>
              <w:left w:val="nil"/>
              <w:bottom w:val="single" w:sz="4" w:space="0" w:color="auto"/>
              <w:right w:val="single" w:sz="4" w:space="0" w:color="auto"/>
            </w:tcBorders>
            <w:shd w:val="clear" w:color="auto" w:fill="auto"/>
            <w:vAlign w:val="center"/>
            <w:hideMark/>
          </w:tcPr>
          <w:p w14:paraId="1C248E86" w14:textId="77777777" w:rsidR="00212F7D" w:rsidRPr="00212F7D" w:rsidRDefault="00212F7D" w:rsidP="00212F7D">
            <w:pPr>
              <w:rPr>
                <w:b/>
                <w:bCs/>
                <w:color w:val="000000"/>
              </w:rPr>
            </w:pPr>
            <w:r w:rsidRPr="00212F7D">
              <w:rPr>
                <w:b/>
                <w:bCs/>
                <w:color w:val="000000"/>
              </w:rPr>
              <w:t>Jaungulbenes tautas nams</w:t>
            </w:r>
          </w:p>
        </w:tc>
      </w:tr>
      <w:tr w:rsidR="00212F7D" w:rsidRPr="00212F7D" w14:paraId="55FED08B"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5FC121D3" w14:textId="77777777" w:rsidR="00212F7D" w:rsidRPr="00212F7D" w:rsidRDefault="00212F7D" w:rsidP="00212F7D">
            <w:pPr>
              <w:jc w:val="center"/>
              <w:rPr>
                <w:color w:val="000000"/>
              </w:rPr>
            </w:pPr>
            <w:r w:rsidRPr="00212F7D">
              <w:rPr>
                <w:color w:val="000000"/>
              </w:rPr>
              <w:t>5.1.1.</w:t>
            </w:r>
          </w:p>
        </w:tc>
        <w:tc>
          <w:tcPr>
            <w:tcW w:w="2551" w:type="dxa"/>
            <w:tcBorders>
              <w:top w:val="nil"/>
              <w:left w:val="nil"/>
              <w:bottom w:val="single" w:sz="4" w:space="0" w:color="auto"/>
              <w:right w:val="single" w:sz="4" w:space="0" w:color="auto"/>
            </w:tcBorders>
            <w:shd w:val="clear" w:color="auto" w:fill="auto"/>
            <w:vAlign w:val="center"/>
            <w:hideMark/>
          </w:tcPr>
          <w:p w14:paraId="0F3B8801" w14:textId="77777777" w:rsidR="00212F7D" w:rsidRPr="00212F7D" w:rsidRDefault="00212F7D" w:rsidP="00212F7D">
            <w:pPr>
              <w:rPr>
                <w:color w:val="000000"/>
              </w:rPr>
            </w:pPr>
            <w:r w:rsidRPr="00212F7D">
              <w:rPr>
                <w:color w:val="000000"/>
              </w:rPr>
              <w:t>Lielā zāle</w:t>
            </w:r>
          </w:p>
        </w:tc>
        <w:tc>
          <w:tcPr>
            <w:tcW w:w="1463" w:type="dxa"/>
            <w:tcBorders>
              <w:top w:val="nil"/>
              <w:left w:val="nil"/>
              <w:bottom w:val="single" w:sz="4" w:space="0" w:color="auto"/>
              <w:right w:val="single" w:sz="4" w:space="0" w:color="auto"/>
            </w:tcBorders>
            <w:shd w:val="clear" w:color="auto" w:fill="auto"/>
            <w:vAlign w:val="center"/>
            <w:hideMark/>
          </w:tcPr>
          <w:p w14:paraId="79DD3480"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3633FDCC" w14:textId="77777777" w:rsidR="00212F7D" w:rsidRPr="00212F7D" w:rsidRDefault="00212F7D" w:rsidP="00212F7D">
            <w:pPr>
              <w:jc w:val="center"/>
              <w:rPr>
                <w:color w:val="000000"/>
              </w:rPr>
            </w:pPr>
            <w:r w:rsidRPr="00212F7D">
              <w:rPr>
                <w:color w:val="000000"/>
              </w:rPr>
              <w:t>24,79</w:t>
            </w:r>
          </w:p>
        </w:tc>
        <w:tc>
          <w:tcPr>
            <w:tcW w:w="1276" w:type="dxa"/>
            <w:tcBorders>
              <w:top w:val="nil"/>
              <w:left w:val="nil"/>
              <w:bottom w:val="single" w:sz="4" w:space="0" w:color="auto"/>
              <w:right w:val="single" w:sz="4" w:space="0" w:color="auto"/>
            </w:tcBorders>
            <w:shd w:val="clear" w:color="auto" w:fill="auto"/>
            <w:vAlign w:val="center"/>
            <w:hideMark/>
          </w:tcPr>
          <w:p w14:paraId="039C5926" w14:textId="77777777" w:rsidR="00212F7D" w:rsidRPr="00212F7D" w:rsidRDefault="00212F7D" w:rsidP="00212F7D">
            <w:pPr>
              <w:jc w:val="center"/>
              <w:rPr>
                <w:color w:val="000000"/>
              </w:rPr>
            </w:pPr>
            <w:r w:rsidRPr="00212F7D">
              <w:rPr>
                <w:color w:val="000000"/>
              </w:rPr>
              <w:t>5,21</w:t>
            </w:r>
          </w:p>
        </w:tc>
        <w:tc>
          <w:tcPr>
            <w:tcW w:w="1417" w:type="dxa"/>
            <w:tcBorders>
              <w:top w:val="nil"/>
              <w:left w:val="nil"/>
              <w:bottom w:val="single" w:sz="4" w:space="0" w:color="auto"/>
              <w:right w:val="single" w:sz="4" w:space="0" w:color="auto"/>
            </w:tcBorders>
            <w:shd w:val="clear" w:color="auto" w:fill="auto"/>
            <w:vAlign w:val="center"/>
            <w:hideMark/>
          </w:tcPr>
          <w:p w14:paraId="2014B8B6" w14:textId="77777777" w:rsidR="00212F7D" w:rsidRPr="00212F7D" w:rsidRDefault="00212F7D" w:rsidP="00212F7D">
            <w:pPr>
              <w:jc w:val="center"/>
              <w:rPr>
                <w:color w:val="000000"/>
              </w:rPr>
            </w:pPr>
            <w:r w:rsidRPr="00212F7D">
              <w:rPr>
                <w:color w:val="000000"/>
              </w:rPr>
              <w:t>30,00</w:t>
            </w:r>
          </w:p>
        </w:tc>
      </w:tr>
      <w:tr w:rsidR="00212F7D" w:rsidRPr="00212F7D" w14:paraId="13A9D1F4"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2B9347B4" w14:textId="77777777" w:rsidR="00212F7D" w:rsidRPr="00212F7D" w:rsidRDefault="00212F7D" w:rsidP="00212F7D">
            <w:pPr>
              <w:jc w:val="center"/>
              <w:rPr>
                <w:color w:val="000000"/>
              </w:rPr>
            </w:pPr>
            <w:r w:rsidRPr="00212F7D">
              <w:rPr>
                <w:color w:val="000000"/>
              </w:rPr>
              <w:lastRenderedPageBreak/>
              <w:t>5.1.2.</w:t>
            </w:r>
          </w:p>
        </w:tc>
        <w:tc>
          <w:tcPr>
            <w:tcW w:w="2551" w:type="dxa"/>
            <w:tcBorders>
              <w:top w:val="nil"/>
              <w:left w:val="nil"/>
              <w:bottom w:val="single" w:sz="4" w:space="0" w:color="auto"/>
              <w:right w:val="single" w:sz="4" w:space="0" w:color="auto"/>
            </w:tcBorders>
            <w:shd w:val="clear" w:color="auto" w:fill="auto"/>
            <w:vAlign w:val="center"/>
            <w:hideMark/>
          </w:tcPr>
          <w:p w14:paraId="4C328ABF" w14:textId="77777777" w:rsidR="00212F7D" w:rsidRPr="00212F7D" w:rsidRDefault="00212F7D" w:rsidP="00212F7D">
            <w:pPr>
              <w:rPr>
                <w:color w:val="000000"/>
              </w:rPr>
            </w:pPr>
            <w:r w:rsidRPr="00212F7D">
              <w:rPr>
                <w:color w:val="000000"/>
              </w:rPr>
              <w:t>Lielā zāle</w:t>
            </w:r>
          </w:p>
        </w:tc>
        <w:tc>
          <w:tcPr>
            <w:tcW w:w="1463" w:type="dxa"/>
            <w:tcBorders>
              <w:top w:val="nil"/>
              <w:left w:val="nil"/>
              <w:bottom w:val="single" w:sz="4" w:space="0" w:color="auto"/>
              <w:right w:val="single" w:sz="4" w:space="0" w:color="auto"/>
            </w:tcBorders>
            <w:shd w:val="clear" w:color="auto" w:fill="auto"/>
            <w:vAlign w:val="center"/>
            <w:hideMark/>
          </w:tcPr>
          <w:p w14:paraId="4A01B0BB"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3DE5CCA0" w14:textId="77777777" w:rsidR="00212F7D" w:rsidRPr="00212F7D" w:rsidRDefault="00212F7D" w:rsidP="00212F7D">
            <w:pPr>
              <w:jc w:val="center"/>
              <w:rPr>
                <w:color w:val="000000"/>
              </w:rPr>
            </w:pPr>
            <w:r w:rsidRPr="00212F7D">
              <w:rPr>
                <w:color w:val="000000"/>
              </w:rPr>
              <w:t>123,97</w:t>
            </w:r>
          </w:p>
        </w:tc>
        <w:tc>
          <w:tcPr>
            <w:tcW w:w="1276" w:type="dxa"/>
            <w:tcBorders>
              <w:top w:val="nil"/>
              <w:left w:val="nil"/>
              <w:bottom w:val="single" w:sz="4" w:space="0" w:color="auto"/>
              <w:right w:val="single" w:sz="4" w:space="0" w:color="auto"/>
            </w:tcBorders>
            <w:shd w:val="clear" w:color="auto" w:fill="auto"/>
            <w:vAlign w:val="center"/>
            <w:hideMark/>
          </w:tcPr>
          <w:p w14:paraId="33E7F609" w14:textId="77777777" w:rsidR="00212F7D" w:rsidRPr="00212F7D" w:rsidRDefault="00212F7D" w:rsidP="00212F7D">
            <w:pPr>
              <w:jc w:val="center"/>
              <w:rPr>
                <w:color w:val="000000"/>
              </w:rPr>
            </w:pPr>
            <w:r w:rsidRPr="00212F7D">
              <w:rPr>
                <w:color w:val="000000"/>
              </w:rPr>
              <w:t>26,03</w:t>
            </w:r>
          </w:p>
        </w:tc>
        <w:tc>
          <w:tcPr>
            <w:tcW w:w="1417" w:type="dxa"/>
            <w:tcBorders>
              <w:top w:val="nil"/>
              <w:left w:val="nil"/>
              <w:bottom w:val="single" w:sz="4" w:space="0" w:color="auto"/>
              <w:right w:val="single" w:sz="4" w:space="0" w:color="auto"/>
            </w:tcBorders>
            <w:shd w:val="clear" w:color="auto" w:fill="auto"/>
            <w:vAlign w:val="center"/>
            <w:hideMark/>
          </w:tcPr>
          <w:p w14:paraId="64D67DED" w14:textId="77777777" w:rsidR="00212F7D" w:rsidRPr="00212F7D" w:rsidRDefault="00212F7D" w:rsidP="00212F7D">
            <w:pPr>
              <w:jc w:val="center"/>
              <w:rPr>
                <w:color w:val="000000"/>
              </w:rPr>
            </w:pPr>
            <w:r w:rsidRPr="00212F7D">
              <w:rPr>
                <w:color w:val="000000"/>
              </w:rPr>
              <w:t>150,00</w:t>
            </w:r>
          </w:p>
        </w:tc>
      </w:tr>
      <w:tr w:rsidR="00212F7D" w:rsidRPr="00212F7D" w14:paraId="39CEAEB9"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74E843D8" w14:textId="77777777" w:rsidR="00212F7D" w:rsidRPr="00212F7D" w:rsidRDefault="00212F7D" w:rsidP="00212F7D">
            <w:pPr>
              <w:jc w:val="center"/>
              <w:rPr>
                <w:color w:val="000000"/>
              </w:rPr>
            </w:pPr>
            <w:r w:rsidRPr="00212F7D">
              <w:rPr>
                <w:color w:val="000000"/>
              </w:rPr>
              <w:t>5.2.1.</w:t>
            </w:r>
          </w:p>
        </w:tc>
        <w:tc>
          <w:tcPr>
            <w:tcW w:w="2551" w:type="dxa"/>
            <w:tcBorders>
              <w:top w:val="nil"/>
              <w:left w:val="nil"/>
              <w:bottom w:val="single" w:sz="4" w:space="0" w:color="auto"/>
              <w:right w:val="single" w:sz="4" w:space="0" w:color="auto"/>
            </w:tcBorders>
            <w:shd w:val="clear" w:color="auto" w:fill="auto"/>
            <w:vAlign w:val="center"/>
            <w:hideMark/>
          </w:tcPr>
          <w:p w14:paraId="0D7FBD3E" w14:textId="77777777" w:rsidR="00212F7D" w:rsidRPr="00212F7D" w:rsidRDefault="00212F7D" w:rsidP="00212F7D">
            <w:pPr>
              <w:rPr>
                <w:color w:val="000000"/>
              </w:rPr>
            </w:pPr>
            <w:r w:rsidRPr="00212F7D">
              <w:rPr>
                <w:color w:val="000000"/>
              </w:rPr>
              <w:t>Mazā zāle</w:t>
            </w:r>
          </w:p>
        </w:tc>
        <w:tc>
          <w:tcPr>
            <w:tcW w:w="1463" w:type="dxa"/>
            <w:tcBorders>
              <w:top w:val="nil"/>
              <w:left w:val="nil"/>
              <w:bottom w:val="single" w:sz="4" w:space="0" w:color="auto"/>
              <w:right w:val="single" w:sz="4" w:space="0" w:color="auto"/>
            </w:tcBorders>
            <w:shd w:val="clear" w:color="auto" w:fill="auto"/>
            <w:vAlign w:val="center"/>
            <w:hideMark/>
          </w:tcPr>
          <w:p w14:paraId="788BAC17"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2155F3E1" w14:textId="77777777" w:rsidR="00212F7D" w:rsidRPr="00212F7D" w:rsidRDefault="00212F7D" w:rsidP="00212F7D">
            <w:pPr>
              <w:jc w:val="center"/>
              <w:rPr>
                <w:color w:val="000000"/>
              </w:rPr>
            </w:pPr>
            <w:r w:rsidRPr="00212F7D">
              <w:rPr>
                <w:color w:val="000000"/>
              </w:rPr>
              <w:t>12,40</w:t>
            </w:r>
          </w:p>
        </w:tc>
        <w:tc>
          <w:tcPr>
            <w:tcW w:w="1276" w:type="dxa"/>
            <w:tcBorders>
              <w:top w:val="nil"/>
              <w:left w:val="nil"/>
              <w:bottom w:val="single" w:sz="4" w:space="0" w:color="auto"/>
              <w:right w:val="single" w:sz="4" w:space="0" w:color="auto"/>
            </w:tcBorders>
            <w:shd w:val="clear" w:color="auto" w:fill="auto"/>
            <w:vAlign w:val="center"/>
            <w:hideMark/>
          </w:tcPr>
          <w:p w14:paraId="7979CC96" w14:textId="77777777" w:rsidR="00212F7D" w:rsidRPr="00212F7D" w:rsidRDefault="00212F7D" w:rsidP="00212F7D">
            <w:pPr>
              <w:jc w:val="center"/>
              <w:rPr>
                <w:color w:val="000000"/>
              </w:rPr>
            </w:pPr>
            <w:r w:rsidRPr="00212F7D">
              <w:rPr>
                <w:color w:val="000000"/>
              </w:rPr>
              <w:t>2,60</w:t>
            </w:r>
          </w:p>
        </w:tc>
        <w:tc>
          <w:tcPr>
            <w:tcW w:w="1417" w:type="dxa"/>
            <w:tcBorders>
              <w:top w:val="nil"/>
              <w:left w:val="nil"/>
              <w:bottom w:val="single" w:sz="4" w:space="0" w:color="auto"/>
              <w:right w:val="single" w:sz="4" w:space="0" w:color="auto"/>
            </w:tcBorders>
            <w:shd w:val="clear" w:color="auto" w:fill="auto"/>
            <w:vAlign w:val="center"/>
            <w:hideMark/>
          </w:tcPr>
          <w:p w14:paraId="50AA8C21" w14:textId="77777777" w:rsidR="00212F7D" w:rsidRPr="00212F7D" w:rsidRDefault="00212F7D" w:rsidP="00212F7D">
            <w:pPr>
              <w:jc w:val="center"/>
              <w:rPr>
                <w:color w:val="000000"/>
              </w:rPr>
            </w:pPr>
            <w:r w:rsidRPr="00212F7D">
              <w:rPr>
                <w:color w:val="000000"/>
              </w:rPr>
              <w:t>15,00</w:t>
            </w:r>
          </w:p>
        </w:tc>
      </w:tr>
      <w:tr w:rsidR="00212F7D" w:rsidRPr="00212F7D" w14:paraId="355082B9"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4911B5CA" w14:textId="77777777" w:rsidR="00212F7D" w:rsidRPr="00212F7D" w:rsidRDefault="00212F7D" w:rsidP="00212F7D">
            <w:pPr>
              <w:jc w:val="center"/>
              <w:rPr>
                <w:color w:val="000000"/>
              </w:rPr>
            </w:pPr>
            <w:r w:rsidRPr="00212F7D">
              <w:rPr>
                <w:color w:val="000000"/>
              </w:rPr>
              <w:t>5.2.2.</w:t>
            </w:r>
          </w:p>
        </w:tc>
        <w:tc>
          <w:tcPr>
            <w:tcW w:w="2551" w:type="dxa"/>
            <w:tcBorders>
              <w:top w:val="nil"/>
              <w:left w:val="nil"/>
              <w:bottom w:val="single" w:sz="4" w:space="0" w:color="auto"/>
              <w:right w:val="single" w:sz="4" w:space="0" w:color="auto"/>
            </w:tcBorders>
            <w:shd w:val="clear" w:color="auto" w:fill="auto"/>
            <w:vAlign w:val="center"/>
            <w:hideMark/>
          </w:tcPr>
          <w:p w14:paraId="4777E445" w14:textId="77777777" w:rsidR="00212F7D" w:rsidRPr="00212F7D" w:rsidRDefault="00212F7D" w:rsidP="00212F7D">
            <w:pPr>
              <w:rPr>
                <w:color w:val="000000"/>
              </w:rPr>
            </w:pPr>
            <w:r w:rsidRPr="00212F7D">
              <w:rPr>
                <w:color w:val="000000"/>
              </w:rPr>
              <w:t>Mazā zāle</w:t>
            </w:r>
          </w:p>
        </w:tc>
        <w:tc>
          <w:tcPr>
            <w:tcW w:w="1463" w:type="dxa"/>
            <w:tcBorders>
              <w:top w:val="nil"/>
              <w:left w:val="nil"/>
              <w:bottom w:val="single" w:sz="4" w:space="0" w:color="auto"/>
              <w:right w:val="single" w:sz="4" w:space="0" w:color="auto"/>
            </w:tcBorders>
            <w:shd w:val="clear" w:color="auto" w:fill="auto"/>
            <w:vAlign w:val="center"/>
            <w:hideMark/>
          </w:tcPr>
          <w:p w14:paraId="5D7CF565"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1DDF04BA" w14:textId="77777777" w:rsidR="00212F7D" w:rsidRPr="00212F7D" w:rsidRDefault="00212F7D" w:rsidP="00212F7D">
            <w:pPr>
              <w:jc w:val="center"/>
              <w:rPr>
                <w:color w:val="000000"/>
              </w:rPr>
            </w:pPr>
            <w:r w:rsidRPr="00212F7D">
              <w:rPr>
                <w:color w:val="000000"/>
              </w:rPr>
              <w:t>61,98</w:t>
            </w:r>
          </w:p>
        </w:tc>
        <w:tc>
          <w:tcPr>
            <w:tcW w:w="1276" w:type="dxa"/>
            <w:tcBorders>
              <w:top w:val="nil"/>
              <w:left w:val="nil"/>
              <w:bottom w:val="single" w:sz="4" w:space="0" w:color="auto"/>
              <w:right w:val="single" w:sz="4" w:space="0" w:color="auto"/>
            </w:tcBorders>
            <w:shd w:val="clear" w:color="auto" w:fill="auto"/>
            <w:vAlign w:val="center"/>
            <w:hideMark/>
          </w:tcPr>
          <w:p w14:paraId="0FC50FAB" w14:textId="77777777" w:rsidR="00212F7D" w:rsidRPr="00212F7D" w:rsidRDefault="00212F7D" w:rsidP="00212F7D">
            <w:pPr>
              <w:jc w:val="center"/>
              <w:rPr>
                <w:color w:val="000000"/>
              </w:rPr>
            </w:pPr>
            <w:r w:rsidRPr="00212F7D">
              <w:rPr>
                <w:color w:val="000000"/>
              </w:rPr>
              <w:t>13,02</w:t>
            </w:r>
          </w:p>
        </w:tc>
        <w:tc>
          <w:tcPr>
            <w:tcW w:w="1417" w:type="dxa"/>
            <w:tcBorders>
              <w:top w:val="nil"/>
              <w:left w:val="nil"/>
              <w:bottom w:val="single" w:sz="4" w:space="0" w:color="auto"/>
              <w:right w:val="single" w:sz="4" w:space="0" w:color="auto"/>
            </w:tcBorders>
            <w:shd w:val="clear" w:color="auto" w:fill="auto"/>
            <w:vAlign w:val="center"/>
            <w:hideMark/>
          </w:tcPr>
          <w:p w14:paraId="15F6BA29" w14:textId="77777777" w:rsidR="00212F7D" w:rsidRPr="00212F7D" w:rsidRDefault="00212F7D" w:rsidP="00212F7D">
            <w:pPr>
              <w:jc w:val="center"/>
              <w:rPr>
                <w:color w:val="000000"/>
              </w:rPr>
            </w:pPr>
            <w:r w:rsidRPr="00212F7D">
              <w:rPr>
                <w:color w:val="000000"/>
              </w:rPr>
              <w:t>75,00</w:t>
            </w:r>
          </w:p>
        </w:tc>
      </w:tr>
      <w:tr w:rsidR="00212F7D" w:rsidRPr="00212F7D" w14:paraId="04085982" w14:textId="77777777" w:rsidTr="006843B0">
        <w:trPr>
          <w:trHeight w:val="312"/>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3C626" w14:textId="77777777" w:rsidR="00212F7D" w:rsidRPr="00212F7D" w:rsidRDefault="00212F7D" w:rsidP="00212F7D">
            <w:pPr>
              <w:jc w:val="center"/>
              <w:rPr>
                <w:b/>
                <w:bCs/>
                <w:color w:val="000000"/>
              </w:rPr>
            </w:pPr>
            <w:r w:rsidRPr="00212F7D">
              <w:rPr>
                <w:b/>
                <w:bCs/>
                <w:color w:val="000000"/>
              </w:rPr>
              <w:t xml:space="preserve">6. </w:t>
            </w:r>
          </w:p>
        </w:tc>
        <w:tc>
          <w:tcPr>
            <w:tcW w:w="8124" w:type="dxa"/>
            <w:gridSpan w:val="5"/>
            <w:tcBorders>
              <w:top w:val="single" w:sz="4" w:space="0" w:color="auto"/>
              <w:left w:val="nil"/>
              <w:bottom w:val="single" w:sz="4" w:space="0" w:color="auto"/>
              <w:right w:val="single" w:sz="4" w:space="0" w:color="auto"/>
            </w:tcBorders>
            <w:shd w:val="clear" w:color="auto" w:fill="auto"/>
            <w:vAlign w:val="center"/>
            <w:hideMark/>
          </w:tcPr>
          <w:p w14:paraId="47C5A2EE" w14:textId="77777777" w:rsidR="00212F7D" w:rsidRPr="00212F7D" w:rsidRDefault="00212F7D" w:rsidP="00212F7D">
            <w:pPr>
              <w:rPr>
                <w:b/>
                <w:bCs/>
                <w:color w:val="000000"/>
              </w:rPr>
            </w:pPr>
            <w:r w:rsidRPr="00212F7D">
              <w:rPr>
                <w:b/>
                <w:bCs/>
                <w:color w:val="000000"/>
              </w:rPr>
              <w:t>Kalnienas tautas nams</w:t>
            </w:r>
          </w:p>
        </w:tc>
      </w:tr>
      <w:tr w:rsidR="00212F7D" w:rsidRPr="00212F7D" w14:paraId="6994DB88"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4F5E89EC" w14:textId="77777777" w:rsidR="00212F7D" w:rsidRPr="00212F7D" w:rsidRDefault="00212F7D" w:rsidP="00212F7D">
            <w:pPr>
              <w:jc w:val="center"/>
              <w:rPr>
                <w:color w:val="000000"/>
              </w:rPr>
            </w:pPr>
            <w:r w:rsidRPr="00212F7D">
              <w:rPr>
                <w:color w:val="000000"/>
              </w:rPr>
              <w:t>6.1.1.</w:t>
            </w:r>
          </w:p>
        </w:tc>
        <w:tc>
          <w:tcPr>
            <w:tcW w:w="2551" w:type="dxa"/>
            <w:tcBorders>
              <w:top w:val="nil"/>
              <w:left w:val="nil"/>
              <w:bottom w:val="single" w:sz="4" w:space="0" w:color="auto"/>
              <w:right w:val="single" w:sz="4" w:space="0" w:color="auto"/>
            </w:tcBorders>
            <w:shd w:val="clear" w:color="auto" w:fill="auto"/>
            <w:vAlign w:val="center"/>
            <w:hideMark/>
          </w:tcPr>
          <w:p w14:paraId="78DDF753" w14:textId="77777777" w:rsidR="00212F7D" w:rsidRPr="00212F7D" w:rsidRDefault="00212F7D" w:rsidP="00212F7D">
            <w:pPr>
              <w:rPr>
                <w:color w:val="000000"/>
              </w:rPr>
            </w:pPr>
            <w:r w:rsidRPr="00212F7D">
              <w:rPr>
                <w:color w:val="000000"/>
              </w:rPr>
              <w:t>Zāle</w:t>
            </w:r>
          </w:p>
        </w:tc>
        <w:tc>
          <w:tcPr>
            <w:tcW w:w="1463" w:type="dxa"/>
            <w:tcBorders>
              <w:top w:val="nil"/>
              <w:left w:val="nil"/>
              <w:bottom w:val="single" w:sz="4" w:space="0" w:color="auto"/>
              <w:right w:val="single" w:sz="4" w:space="0" w:color="auto"/>
            </w:tcBorders>
            <w:shd w:val="clear" w:color="auto" w:fill="auto"/>
            <w:vAlign w:val="center"/>
            <w:hideMark/>
          </w:tcPr>
          <w:p w14:paraId="76662E20"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49046EF2" w14:textId="77777777" w:rsidR="00212F7D" w:rsidRPr="00212F7D" w:rsidRDefault="00212F7D" w:rsidP="00212F7D">
            <w:pPr>
              <w:jc w:val="center"/>
              <w:rPr>
                <w:color w:val="000000"/>
              </w:rPr>
            </w:pPr>
            <w:r w:rsidRPr="00212F7D">
              <w:rPr>
                <w:color w:val="000000"/>
              </w:rPr>
              <w:t>24,79</w:t>
            </w:r>
          </w:p>
        </w:tc>
        <w:tc>
          <w:tcPr>
            <w:tcW w:w="1276" w:type="dxa"/>
            <w:tcBorders>
              <w:top w:val="nil"/>
              <w:left w:val="nil"/>
              <w:bottom w:val="single" w:sz="4" w:space="0" w:color="auto"/>
              <w:right w:val="single" w:sz="4" w:space="0" w:color="auto"/>
            </w:tcBorders>
            <w:shd w:val="clear" w:color="auto" w:fill="auto"/>
            <w:vAlign w:val="center"/>
            <w:hideMark/>
          </w:tcPr>
          <w:p w14:paraId="4A21145A" w14:textId="77777777" w:rsidR="00212F7D" w:rsidRPr="00212F7D" w:rsidRDefault="00212F7D" w:rsidP="00212F7D">
            <w:pPr>
              <w:jc w:val="center"/>
              <w:rPr>
                <w:color w:val="000000"/>
              </w:rPr>
            </w:pPr>
            <w:r w:rsidRPr="00212F7D">
              <w:rPr>
                <w:color w:val="000000"/>
              </w:rPr>
              <w:t>5,21</w:t>
            </w:r>
          </w:p>
        </w:tc>
        <w:tc>
          <w:tcPr>
            <w:tcW w:w="1417" w:type="dxa"/>
            <w:tcBorders>
              <w:top w:val="nil"/>
              <w:left w:val="nil"/>
              <w:bottom w:val="single" w:sz="4" w:space="0" w:color="auto"/>
              <w:right w:val="single" w:sz="4" w:space="0" w:color="auto"/>
            </w:tcBorders>
            <w:shd w:val="clear" w:color="auto" w:fill="auto"/>
            <w:vAlign w:val="center"/>
            <w:hideMark/>
          </w:tcPr>
          <w:p w14:paraId="7216A3BF" w14:textId="77777777" w:rsidR="00212F7D" w:rsidRPr="00212F7D" w:rsidRDefault="00212F7D" w:rsidP="00212F7D">
            <w:pPr>
              <w:jc w:val="center"/>
              <w:rPr>
                <w:color w:val="000000"/>
              </w:rPr>
            </w:pPr>
            <w:r w:rsidRPr="00212F7D">
              <w:rPr>
                <w:color w:val="000000"/>
              </w:rPr>
              <w:t>30,00</w:t>
            </w:r>
          </w:p>
        </w:tc>
      </w:tr>
      <w:tr w:rsidR="00212F7D" w:rsidRPr="00212F7D" w14:paraId="40FDB5DF"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0EB6E812" w14:textId="77777777" w:rsidR="00212F7D" w:rsidRPr="00212F7D" w:rsidRDefault="00212F7D" w:rsidP="00212F7D">
            <w:pPr>
              <w:jc w:val="center"/>
              <w:rPr>
                <w:color w:val="000000"/>
              </w:rPr>
            </w:pPr>
            <w:r w:rsidRPr="00212F7D">
              <w:rPr>
                <w:color w:val="000000"/>
              </w:rPr>
              <w:t>6.1.2.</w:t>
            </w:r>
          </w:p>
        </w:tc>
        <w:tc>
          <w:tcPr>
            <w:tcW w:w="2551" w:type="dxa"/>
            <w:tcBorders>
              <w:top w:val="nil"/>
              <w:left w:val="nil"/>
              <w:bottom w:val="single" w:sz="4" w:space="0" w:color="auto"/>
              <w:right w:val="single" w:sz="4" w:space="0" w:color="auto"/>
            </w:tcBorders>
            <w:shd w:val="clear" w:color="auto" w:fill="auto"/>
            <w:vAlign w:val="center"/>
            <w:hideMark/>
          </w:tcPr>
          <w:p w14:paraId="19F1B117" w14:textId="77777777" w:rsidR="00212F7D" w:rsidRPr="00212F7D" w:rsidRDefault="00212F7D" w:rsidP="00212F7D">
            <w:pPr>
              <w:rPr>
                <w:color w:val="000000"/>
              </w:rPr>
            </w:pPr>
            <w:r w:rsidRPr="00212F7D">
              <w:rPr>
                <w:color w:val="000000"/>
              </w:rPr>
              <w:t>Zāle</w:t>
            </w:r>
          </w:p>
        </w:tc>
        <w:tc>
          <w:tcPr>
            <w:tcW w:w="1463" w:type="dxa"/>
            <w:tcBorders>
              <w:top w:val="nil"/>
              <w:left w:val="nil"/>
              <w:bottom w:val="single" w:sz="4" w:space="0" w:color="auto"/>
              <w:right w:val="single" w:sz="4" w:space="0" w:color="auto"/>
            </w:tcBorders>
            <w:shd w:val="clear" w:color="auto" w:fill="auto"/>
            <w:vAlign w:val="center"/>
            <w:hideMark/>
          </w:tcPr>
          <w:p w14:paraId="68237BD2"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34521788" w14:textId="77777777" w:rsidR="00212F7D" w:rsidRPr="00212F7D" w:rsidRDefault="00212F7D" w:rsidP="00212F7D">
            <w:pPr>
              <w:jc w:val="center"/>
              <w:rPr>
                <w:color w:val="000000"/>
              </w:rPr>
            </w:pPr>
            <w:r w:rsidRPr="00212F7D">
              <w:rPr>
                <w:color w:val="000000"/>
              </w:rPr>
              <w:t>123,97</w:t>
            </w:r>
          </w:p>
        </w:tc>
        <w:tc>
          <w:tcPr>
            <w:tcW w:w="1276" w:type="dxa"/>
            <w:tcBorders>
              <w:top w:val="nil"/>
              <w:left w:val="nil"/>
              <w:bottom w:val="single" w:sz="4" w:space="0" w:color="auto"/>
              <w:right w:val="single" w:sz="4" w:space="0" w:color="auto"/>
            </w:tcBorders>
            <w:shd w:val="clear" w:color="auto" w:fill="auto"/>
            <w:vAlign w:val="center"/>
            <w:hideMark/>
          </w:tcPr>
          <w:p w14:paraId="4C5D99FE" w14:textId="77777777" w:rsidR="00212F7D" w:rsidRPr="00212F7D" w:rsidRDefault="00212F7D" w:rsidP="00212F7D">
            <w:pPr>
              <w:jc w:val="center"/>
              <w:rPr>
                <w:color w:val="000000"/>
              </w:rPr>
            </w:pPr>
            <w:r w:rsidRPr="00212F7D">
              <w:rPr>
                <w:color w:val="000000"/>
              </w:rPr>
              <w:t>26,03</w:t>
            </w:r>
          </w:p>
        </w:tc>
        <w:tc>
          <w:tcPr>
            <w:tcW w:w="1417" w:type="dxa"/>
            <w:tcBorders>
              <w:top w:val="nil"/>
              <w:left w:val="nil"/>
              <w:bottom w:val="single" w:sz="4" w:space="0" w:color="auto"/>
              <w:right w:val="single" w:sz="4" w:space="0" w:color="auto"/>
            </w:tcBorders>
            <w:shd w:val="clear" w:color="auto" w:fill="auto"/>
            <w:vAlign w:val="center"/>
            <w:hideMark/>
          </w:tcPr>
          <w:p w14:paraId="3DE97A18" w14:textId="77777777" w:rsidR="00212F7D" w:rsidRPr="00212F7D" w:rsidRDefault="00212F7D" w:rsidP="00212F7D">
            <w:pPr>
              <w:jc w:val="center"/>
              <w:rPr>
                <w:color w:val="000000"/>
              </w:rPr>
            </w:pPr>
            <w:r w:rsidRPr="00212F7D">
              <w:rPr>
                <w:color w:val="000000"/>
              </w:rPr>
              <w:t>150,00</w:t>
            </w:r>
          </w:p>
        </w:tc>
      </w:tr>
      <w:tr w:rsidR="00212F7D" w:rsidRPr="00212F7D" w14:paraId="0C2162A8"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0370CF8" w14:textId="77777777" w:rsidR="00212F7D" w:rsidRPr="00212F7D" w:rsidRDefault="00212F7D" w:rsidP="00212F7D">
            <w:pPr>
              <w:jc w:val="center"/>
              <w:rPr>
                <w:b/>
                <w:bCs/>
                <w:color w:val="000000"/>
              </w:rPr>
            </w:pPr>
            <w:r w:rsidRPr="00212F7D">
              <w:rPr>
                <w:b/>
                <w:bCs/>
                <w:color w:val="000000"/>
              </w:rPr>
              <w:t>7.</w:t>
            </w:r>
          </w:p>
        </w:tc>
        <w:tc>
          <w:tcPr>
            <w:tcW w:w="8124" w:type="dxa"/>
            <w:gridSpan w:val="5"/>
            <w:tcBorders>
              <w:top w:val="single" w:sz="4" w:space="0" w:color="auto"/>
              <w:left w:val="nil"/>
              <w:bottom w:val="single" w:sz="4" w:space="0" w:color="auto"/>
              <w:right w:val="single" w:sz="4" w:space="0" w:color="auto"/>
            </w:tcBorders>
            <w:shd w:val="clear" w:color="auto" w:fill="auto"/>
            <w:vAlign w:val="center"/>
            <w:hideMark/>
          </w:tcPr>
          <w:p w14:paraId="3AF96195" w14:textId="77777777" w:rsidR="00212F7D" w:rsidRPr="00212F7D" w:rsidRDefault="00212F7D" w:rsidP="00212F7D">
            <w:pPr>
              <w:rPr>
                <w:b/>
                <w:bCs/>
                <w:color w:val="000000"/>
              </w:rPr>
            </w:pPr>
            <w:r w:rsidRPr="00212F7D">
              <w:rPr>
                <w:b/>
                <w:bCs/>
                <w:color w:val="000000"/>
              </w:rPr>
              <w:t>Lejasciema kultūras nams</w:t>
            </w:r>
          </w:p>
        </w:tc>
      </w:tr>
      <w:tr w:rsidR="00212F7D" w:rsidRPr="00212F7D" w14:paraId="5E263006"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77D26C1E" w14:textId="77777777" w:rsidR="00212F7D" w:rsidRPr="00212F7D" w:rsidRDefault="00212F7D" w:rsidP="00212F7D">
            <w:pPr>
              <w:jc w:val="center"/>
              <w:rPr>
                <w:color w:val="000000"/>
              </w:rPr>
            </w:pPr>
            <w:r w:rsidRPr="00212F7D">
              <w:rPr>
                <w:color w:val="000000"/>
              </w:rPr>
              <w:t>7.1.1.</w:t>
            </w:r>
          </w:p>
        </w:tc>
        <w:tc>
          <w:tcPr>
            <w:tcW w:w="2551" w:type="dxa"/>
            <w:tcBorders>
              <w:top w:val="nil"/>
              <w:left w:val="nil"/>
              <w:bottom w:val="single" w:sz="4" w:space="0" w:color="auto"/>
              <w:right w:val="single" w:sz="4" w:space="0" w:color="auto"/>
            </w:tcBorders>
            <w:shd w:val="clear" w:color="auto" w:fill="auto"/>
            <w:vAlign w:val="center"/>
            <w:hideMark/>
          </w:tcPr>
          <w:p w14:paraId="5E8AB7BA" w14:textId="77777777" w:rsidR="00212F7D" w:rsidRPr="00212F7D" w:rsidRDefault="00212F7D" w:rsidP="00212F7D">
            <w:pPr>
              <w:rPr>
                <w:color w:val="000000"/>
              </w:rPr>
            </w:pPr>
            <w:r w:rsidRPr="00212F7D">
              <w:rPr>
                <w:color w:val="000000"/>
              </w:rPr>
              <w:t>Lielā zāle</w:t>
            </w:r>
          </w:p>
        </w:tc>
        <w:tc>
          <w:tcPr>
            <w:tcW w:w="1463" w:type="dxa"/>
            <w:tcBorders>
              <w:top w:val="nil"/>
              <w:left w:val="nil"/>
              <w:bottom w:val="single" w:sz="4" w:space="0" w:color="auto"/>
              <w:right w:val="single" w:sz="4" w:space="0" w:color="auto"/>
            </w:tcBorders>
            <w:shd w:val="clear" w:color="auto" w:fill="auto"/>
            <w:vAlign w:val="center"/>
            <w:hideMark/>
          </w:tcPr>
          <w:p w14:paraId="0AB74C17"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34EEC8F3" w14:textId="77777777" w:rsidR="00212F7D" w:rsidRPr="00212F7D" w:rsidRDefault="00212F7D" w:rsidP="00212F7D">
            <w:pPr>
              <w:jc w:val="center"/>
              <w:rPr>
                <w:color w:val="000000"/>
              </w:rPr>
            </w:pPr>
            <w:r w:rsidRPr="00212F7D">
              <w:rPr>
                <w:color w:val="000000"/>
              </w:rPr>
              <w:t>24,79</w:t>
            </w:r>
          </w:p>
        </w:tc>
        <w:tc>
          <w:tcPr>
            <w:tcW w:w="1276" w:type="dxa"/>
            <w:tcBorders>
              <w:top w:val="nil"/>
              <w:left w:val="nil"/>
              <w:bottom w:val="single" w:sz="4" w:space="0" w:color="auto"/>
              <w:right w:val="single" w:sz="4" w:space="0" w:color="auto"/>
            </w:tcBorders>
            <w:shd w:val="clear" w:color="auto" w:fill="auto"/>
            <w:vAlign w:val="center"/>
            <w:hideMark/>
          </w:tcPr>
          <w:p w14:paraId="479FEDC4" w14:textId="77777777" w:rsidR="00212F7D" w:rsidRPr="00212F7D" w:rsidRDefault="00212F7D" w:rsidP="00212F7D">
            <w:pPr>
              <w:jc w:val="center"/>
              <w:rPr>
                <w:color w:val="000000"/>
              </w:rPr>
            </w:pPr>
            <w:r w:rsidRPr="00212F7D">
              <w:rPr>
                <w:color w:val="000000"/>
              </w:rPr>
              <w:t>5,21</w:t>
            </w:r>
          </w:p>
        </w:tc>
        <w:tc>
          <w:tcPr>
            <w:tcW w:w="1417" w:type="dxa"/>
            <w:tcBorders>
              <w:top w:val="nil"/>
              <w:left w:val="nil"/>
              <w:bottom w:val="single" w:sz="4" w:space="0" w:color="auto"/>
              <w:right w:val="single" w:sz="4" w:space="0" w:color="auto"/>
            </w:tcBorders>
            <w:shd w:val="clear" w:color="auto" w:fill="auto"/>
            <w:vAlign w:val="center"/>
            <w:hideMark/>
          </w:tcPr>
          <w:p w14:paraId="5D7149B9" w14:textId="77777777" w:rsidR="00212F7D" w:rsidRPr="00212F7D" w:rsidRDefault="00212F7D" w:rsidP="00212F7D">
            <w:pPr>
              <w:jc w:val="center"/>
              <w:rPr>
                <w:color w:val="000000"/>
              </w:rPr>
            </w:pPr>
            <w:r w:rsidRPr="00212F7D">
              <w:rPr>
                <w:color w:val="000000"/>
              </w:rPr>
              <w:t>30,00</w:t>
            </w:r>
          </w:p>
        </w:tc>
      </w:tr>
      <w:tr w:rsidR="00212F7D" w:rsidRPr="00212F7D" w14:paraId="20B4D928"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7A0D2CA5" w14:textId="77777777" w:rsidR="00212F7D" w:rsidRPr="00212F7D" w:rsidRDefault="00212F7D" w:rsidP="00212F7D">
            <w:pPr>
              <w:jc w:val="center"/>
              <w:rPr>
                <w:color w:val="000000"/>
              </w:rPr>
            </w:pPr>
            <w:r w:rsidRPr="00212F7D">
              <w:rPr>
                <w:color w:val="000000"/>
              </w:rPr>
              <w:t>7.1.2.</w:t>
            </w:r>
          </w:p>
        </w:tc>
        <w:tc>
          <w:tcPr>
            <w:tcW w:w="2551" w:type="dxa"/>
            <w:tcBorders>
              <w:top w:val="nil"/>
              <w:left w:val="nil"/>
              <w:bottom w:val="single" w:sz="4" w:space="0" w:color="auto"/>
              <w:right w:val="single" w:sz="4" w:space="0" w:color="auto"/>
            </w:tcBorders>
            <w:shd w:val="clear" w:color="auto" w:fill="auto"/>
            <w:vAlign w:val="center"/>
            <w:hideMark/>
          </w:tcPr>
          <w:p w14:paraId="6676A74E" w14:textId="77777777" w:rsidR="00212F7D" w:rsidRPr="00212F7D" w:rsidRDefault="00212F7D" w:rsidP="00212F7D">
            <w:pPr>
              <w:rPr>
                <w:color w:val="000000"/>
              </w:rPr>
            </w:pPr>
            <w:r w:rsidRPr="00212F7D">
              <w:rPr>
                <w:color w:val="000000"/>
              </w:rPr>
              <w:t>Lielā zāle</w:t>
            </w:r>
          </w:p>
        </w:tc>
        <w:tc>
          <w:tcPr>
            <w:tcW w:w="1463" w:type="dxa"/>
            <w:tcBorders>
              <w:top w:val="nil"/>
              <w:left w:val="nil"/>
              <w:bottom w:val="single" w:sz="4" w:space="0" w:color="auto"/>
              <w:right w:val="single" w:sz="4" w:space="0" w:color="auto"/>
            </w:tcBorders>
            <w:shd w:val="clear" w:color="auto" w:fill="auto"/>
            <w:vAlign w:val="center"/>
            <w:hideMark/>
          </w:tcPr>
          <w:p w14:paraId="70FD54CB"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41AADA72" w14:textId="77777777" w:rsidR="00212F7D" w:rsidRPr="00212F7D" w:rsidRDefault="00212F7D" w:rsidP="00212F7D">
            <w:pPr>
              <w:jc w:val="center"/>
              <w:rPr>
                <w:color w:val="000000"/>
              </w:rPr>
            </w:pPr>
            <w:r w:rsidRPr="00212F7D">
              <w:rPr>
                <w:color w:val="000000"/>
              </w:rPr>
              <w:t>123,97</w:t>
            </w:r>
          </w:p>
        </w:tc>
        <w:tc>
          <w:tcPr>
            <w:tcW w:w="1276" w:type="dxa"/>
            <w:tcBorders>
              <w:top w:val="nil"/>
              <w:left w:val="nil"/>
              <w:bottom w:val="single" w:sz="4" w:space="0" w:color="auto"/>
              <w:right w:val="single" w:sz="4" w:space="0" w:color="auto"/>
            </w:tcBorders>
            <w:shd w:val="clear" w:color="auto" w:fill="auto"/>
            <w:vAlign w:val="center"/>
            <w:hideMark/>
          </w:tcPr>
          <w:p w14:paraId="528B1411" w14:textId="77777777" w:rsidR="00212F7D" w:rsidRPr="00212F7D" w:rsidRDefault="00212F7D" w:rsidP="00212F7D">
            <w:pPr>
              <w:jc w:val="center"/>
              <w:rPr>
                <w:color w:val="000000"/>
              </w:rPr>
            </w:pPr>
            <w:r w:rsidRPr="00212F7D">
              <w:rPr>
                <w:color w:val="000000"/>
              </w:rPr>
              <w:t>26,03</w:t>
            </w:r>
          </w:p>
        </w:tc>
        <w:tc>
          <w:tcPr>
            <w:tcW w:w="1417" w:type="dxa"/>
            <w:tcBorders>
              <w:top w:val="nil"/>
              <w:left w:val="nil"/>
              <w:bottom w:val="single" w:sz="4" w:space="0" w:color="auto"/>
              <w:right w:val="single" w:sz="4" w:space="0" w:color="auto"/>
            </w:tcBorders>
            <w:shd w:val="clear" w:color="auto" w:fill="auto"/>
            <w:vAlign w:val="center"/>
            <w:hideMark/>
          </w:tcPr>
          <w:p w14:paraId="3C8DA30C" w14:textId="77777777" w:rsidR="00212F7D" w:rsidRPr="00212F7D" w:rsidRDefault="00212F7D" w:rsidP="00212F7D">
            <w:pPr>
              <w:jc w:val="center"/>
              <w:rPr>
                <w:color w:val="000000"/>
              </w:rPr>
            </w:pPr>
            <w:r w:rsidRPr="00212F7D">
              <w:rPr>
                <w:color w:val="000000"/>
              </w:rPr>
              <w:t>150,00</w:t>
            </w:r>
          </w:p>
        </w:tc>
      </w:tr>
      <w:tr w:rsidR="00212F7D" w:rsidRPr="00212F7D" w14:paraId="483A95D1"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54FB862F" w14:textId="77777777" w:rsidR="00212F7D" w:rsidRPr="00212F7D" w:rsidRDefault="00212F7D" w:rsidP="00212F7D">
            <w:pPr>
              <w:jc w:val="center"/>
              <w:rPr>
                <w:color w:val="000000"/>
              </w:rPr>
            </w:pPr>
            <w:r w:rsidRPr="00212F7D">
              <w:rPr>
                <w:color w:val="000000"/>
              </w:rPr>
              <w:t>7.2.1.</w:t>
            </w:r>
          </w:p>
        </w:tc>
        <w:tc>
          <w:tcPr>
            <w:tcW w:w="2551" w:type="dxa"/>
            <w:tcBorders>
              <w:top w:val="nil"/>
              <w:left w:val="nil"/>
              <w:bottom w:val="single" w:sz="4" w:space="0" w:color="auto"/>
              <w:right w:val="single" w:sz="4" w:space="0" w:color="auto"/>
            </w:tcBorders>
            <w:shd w:val="clear" w:color="auto" w:fill="auto"/>
            <w:vAlign w:val="center"/>
            <w:hideMark/>
          </w:tcPr>
          <w:p w14:paraId="50578AD2" w14:textId="77777777" w:rsidR="00212F7D" w:rsidRPr="00212F7D" w:rsidRDefault="00212F7D" w:rsidP="00212F7D">
            <w:pPr>
              <w:rPr>
                <w:color w:val="000000"/>
              </w:rPr>
            </w:pPr>
            <w:r w:rsidRPr="00212F7D">
              <w:rPr>
                <w:color w:val="000000"/>
              </w:rPr>
              <w:t>Mazā zāle</w:t>
            </w:r>
          </w:p>
        </w:tc>
        <w:tc>
          <w:tcPr>
            <w:tcW w:w="1463" w:type="dxa"/>
            <w:tcBorders>
              <w:top w:val="nil"/>
              <w:left w:val="nil"/>
              <w:bottom w:val="single" w:sz="4" w:space="0" w:color="auto"/>
              <w:right w:val="single" w:sz="4" w:space="0" w:color="auto"/>
            </w:tcBorders>
            <w:shd w:val="clear" w:color="auto" w:fill="auto"/>
            <w:vAlign w:val="center"/>
            <w:hideMark/>
          </w:tcPr>
          <w:p w14:paraId="49757AA6"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3AEEFC69" w14:textId="77777777" w:rsidR="00212F7D" w:rsidRPr="00212F7D" w:rsidRDefault="00212F7D" w:rsidP="00212F7D">
            <w:pPr>
              <w:jc w:val="center"/>
              <w:rPr>
                <w:color w:val="000000"/>
              </w:rPr>
            </w:pPr>
            <w:r w:rsidRPr="00212F7D">
              <w:rPr>
                <w:color w:val="000000"/>
              </w:rPr>
              <w:t>12,40</w:t>
            </w:r>
          </w:p>
        </w:tc>
        <w:tc>
          <w:tcPr>
            <w:tcW w:w="1276" w:type="dxa"/>
            <w:tcBorders>
              <w:top w:val="nil"/>
              <w:left w:val="nil"/>
              <w:bottom w:val="single" w:sz="4" w:space="0" w:color="auto"/>
              <w:right w:val="single" w:sz="4" w:space="0" w:color="auto"/>
            </w:tcBorders>
            <w:shd w:val="clear" w:color="auto" w:fill="auto"/>
            <w:vAlign w:val="center"/>
            <w:hideMark/>
          </w:tcPr>
          <w:p w14:paraId="7D561445" w14:textId="77777777" w:rsidR="00212F7D" w:rsidRPr="00212F7D" w:rsidRDefault="00212F7D" w:rsidP="00212F7D">
            <w:pPr>
              <w:jc w:val="center"/>
              <w:rPr>
                <w:color w:val="000000"/>
              </w:rPr>
            </w:pPr>
            <w:r w:rsidRPr="00212F7D">
              <w:rPr>
                <w:color w:val="000000"/>
              </w:rPr>
              <w:t>2,60</w:t>
            </w:r>
          </w:p>
        </w:tc>
        <w:tc>
          <w:tcPr>
            <w:tcW w:w="1417" w:type="dxa"/>
            <w:tcBorders>
              <w:top w:val="nil"/>
              <w:left w:val="nil"/>
              <w:bottom w:val="single" w:sz="4" w:space="0" w:color="auto"/>
              <w:right w:val="single" w:sz="4" w:space="0" w:color="auto"/>
            </w:tcBorders>
            <w:shd w:val="clear" w:color="auto" w:fill="auto"/>
            <w:vAlign w:val="center"/>
            <w:hideMark/>
          </w:tcPr>
          <w:p w14:paraId="6A5489E2" w14:textId="77777777" w:rsidR="00212F7D" w:rsidRPr="00212F7D" w:rsidRDefault="00212F7D" w:rsidP="00212F7D">
            <w:pPr>
              <w:jc w:val="center"/>
              <w:rPr>
                <w:color w:val="000000"/>
              </w:rPr>
            </w:pPr>
            <w:r w:rsidRPr="00212F7D">
              <w:rPr>
                <w:color w:val="000000"/>
              </w:rPr>
              <w:t>15,00</w:t>
            </w:r>
          </w:p>
        </w:tc>
      </w:tr>
      <w:tr w:rsidR="00212F7D" w:rsidRPr="00212F7D" w14:paraId="2B65788A"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0A92504A" w14:textId="77777777" w:rsidR="00212F7D" w:rsidRPr="00212F7D" w:rsidRDefault="00212F7D" w:rsidP="00212F7D">
            <w:pPr>
              <w:jc w:val="center"/>
              <w:rPr>
                <w:color w:val="000000"/>
              </w:rPr>
            </w:pPr>
            <w:r w:rsidRPr="00212F7D">
              <w:rPr>
                <w:color w:val="000000"/>
              </w:rPr>
              <w:t>7.2.2.</w:t>
            </w:r>
          </w:p>
        </w:tc>
        <w:tc>
          <w:tcPr>
            <w:tcW w:w="2551" w:type="dxa"/>
            <w:tcBorders>
              <w:top w:val="nil"/>
              <w:left w:val="nil"/>
              <w:bottom w:val="single" w:sz="4" w:space="0" w:color="auto"/>
              <w:right w:val="single" w:sz="4" w:space="0" w:color="auto"/>
            </w:tcBorders>
            <w:shd w:val="clear" w:color="auto" w:fill="auto"/>
            <w:vAlign w:val="center"/>
            <w:hideMark/>
          </w:tcPr>
          <w:p w14:paraId="2A1EE6CC" w14:textId="77777777" w:rsidR="00212F7D" w:rsidRPr="00212F7D" w:rsidRDefault="00212F7D" w:rsidP="00212F7D">
            <w:pPr>
              <w:rPr>
                <w:color w:val="000000"/>
              </w:rPr>
            </w:pPr>
            <w:r w:rsidRPr="00212F7D">
              <w:rPr>
                <w:color w:val="000000"/>
              </w:rPr>
              <w:t>Mazā zāle</w:t>
            </w:r>
          </w:p>
        </w:tc>
        <w:tc>
          <w:tcPr>
            <w:tcW w:w="1463" w:type="dxa"/>
            <w:tcBorders>
              <w:top w:val="nil"/>
              <w:left w:val="nil"/>
              <w:bottom w:val="single" w:sz="4" w:space="0" w:color="auto"/>
              <w:right w:val="single" w:sz="4" w:space="0" w:color="auto"/>
            </w:tcBorders>
            <w:shd w:val="clear" w:color="auto" w:fill="auto"/>
            <w:vAlign w:val="center"/>
            <w:hideMark/>
          </w:tcPr>
          <w:p w14:paraId="7E88F79F"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679094F5" w14:textId="77777777" w:rsidR="00212F7D" w:rsidRPr="00212F7D" w:rsidRDefault="00212F7D" w:rsidP="00212F7D">
            <w:pPr>
              <w:jc w:val="center"/>
              <w:rPr>
                <w:color w:val="000000"/>
              </w:rPr>
            </w:pPr>
            <w:r w:rsidRPr="00212F7D">
              <w:rPr>
                <w:color w:val="000000"/>
              </w:rPr>
              <w:t>61,98</w:t>
            </w:r>
          </w:p>
        </w:tc>
        <w:tc>
          <w:tcPr>
            <w:tcW w:w="1276" w:type="dxa"/>
            <w:tcBorders>
              <w:top w:val="nil"/>
              <w:left w:val="nil"/>
              <w:bottom w:val="single" w:sz="4" w:space="0" w:color="auto"/>
              <w:right w:val="single" w:sz="4" w:space="0" w:color="auto"/>
            </w:tcBorders>
            <w:shd w:val="clear" w:color="auto" w:fill="auto"/>
            <w:vAlign w:val="center"/>
            <w:hideMark/>
          </w:tcPr>
          <w:p w14:paraId="30AF6122" w14:textId="77777777" w:rsidR="00212F7D" w:rsidRPr="00212F7D" w:rsidRDefault="00212F7D" w:rsidP="00212F7D">
            <w:pPr>
              <w:jc w:val="center"/>
              <w:rPr>
                <w:color w:val="000000"/>
              </w:rPr>
            </w:pPr>
            <w:r w:rsidRPr="00212F7D">
              <w:rPr>
                <w:color w:val="000000"/>
              </w:rPr>
              <w:t>13,02</w:t>
            </w:r>
          </w:p>
        </w:tc>
        <w:tc>
          <w:tcPr>
            <w:tcW w:w="1417" w:type="dxa"/>
            <w:tcBorders>
              <w:top w:val="nil"/>
              <w:left w:val="nil"/>
              <w:bottom w:val="single" w:sz="4" w:space="0" w:color="auto"/>
              <w:right w:val="single" w:sz="4" w:space="0" w:color="auto"/>
            </w:tcBorders>
            <w:shd w:val="clear" w:color="auto" w:fill="auto"/>
            <w:vAlign w:val="center"/>
            <w:hideMark/>
          </w:tcPr>
          <w:p w14:paraId="532E1EEE" w14:textId="77777777" w:rsidR="00212F7D" w:rsidRPr="00212F7D" w:rsidRDefault="00212F7D" w:rsidP="00212F7D">
            <w:pPr>
              <w:jc w:val="center"/>
              <w:rPr>
                <w:color w:val="000000"/>
              </w:rPr>
            </w:pPr>
            <w:r w:rsidRPr="00212F7D">
              <w:rPr>
                <w:color w:val="000000"/>
              </w:rPr>
              <w:t>75,00</w:t>
            </w:r>
          </w:p>
        </w:tc>
      </w:tr>
      <w:tr w:rsidR="00212F7D" w:rsidRPr="00212F7D" w14:paraId="7024E77F"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ECE0512" w14:textId="77777777" w:rsidR="00212F7D" w:rsidRPr="00212F7D" w:rsidRDefault="00212F7D" w:rsidP="00212F7D">
            <w:pPr>
              <w:jc w:val="center"/>
              <w:rPr>
                <w:color w:val="000000"/>
              </w:rPr>
            </w:pPr>
            <w:r w:rsidRPr="00212F7D">
              <w:rPr>
                <w:color w:val="000000"/>
              </w:rPr>
              <w:t>7.3.1.</w:t>
            </w:r>
          </w:p>
        </w:tc>
        <w:tc>
          <w:tcPr>
            <w:tcW w:w="2551" w:type="dxa"/>
            <w:tcBorders>
              <w:top w:val="nil"/>
              <w:left w:val="nil"/>
              <w:bottom w:val="single" w:sz="4" w:space="0" w:color="auto"/>
              <w:right w:val="single" w:sz="4" w:space="0" w:color="auto"/>
            </w:tcBorders>
            <w:shd w:val="clear" w:color="auto" w:fill="auto"/>
            <w:vAlign w:val="center"/>
            <w:hideMark/>
          </w:tcPr>
          <w:p w14:paraId="70A5738E" w14:textId="77777777" w:rsidR="00212F7D" w:rsidRPr="00212F7D" w:rsidRDefault="00212F7D" w:rsidP="00212F7D">
            <w:pPr>
              <w:rPr>
                <w:color w:val="000000"/>
              </w:rPr>
            </w:pPr>
            <w:r w:rsidRPr="00212F7D">
              <w:rPr>
                <w:color w:val="000000"/>
              </w:rPr>
              <w:t>Lejasciema estrāde</w:t>
            </w:r>
          </w:p>
        </w:tc>
        <w:tc>
          <w:tcPr>
            <w:tcW w:w="1463" w:type="dxa"/>
            <w:tcBorders>
              <w:top w:val="nil"/>
              <w:left w:val="nil"/>
              <w:bottom w:val="single" w:sz="4" w:space="0" w:color="auto"/>
              <w:right w:val="single" w:sz="4" w:space="0" w:color="auto"/>
            </w:tcBorders>
            <w:shd w:val="clear" w:color="auto" w:fill="auto"/>
            <w:vAlign w:val="center"/>
            <w:hideMark/>
          </w:tcPr>
          <w:p w14:paraId="164EFDB5"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6F67CA9D" w14:textId="77777777" w:rsidR="00212F7D" w:rsidRPr="00212F7D" w:rsidRDefault="00212F7D" w:rsidP="00212F7D">
            <w:pPr>
              <w:jc w:val="center"/>
              <w:rPr>
                <w:color w:val="000000"/>
              </w:rPr>
            </w:pPr>
            <w:r w:rsidRPr="00212F7D">
              <w:rPr>
                <w:color w:val="000000"/>
              </w:rPr>
              <w:t>53,72</w:t>
            </w:r>
          </w:p>
        </w:tc>
        <w:tc>
          <w:tcPr>
            <w:tcW w:w="1276" w:type="dxa"/>
            <w:tcBorders>
              <w:top w:val="nil"/>
              <w:left w:val="nil"/>
              <w:bottom w:val="single" w:sz="4" w:space="0" w:color="auto"/>
              <w:right w:val="single" w:sz="4" w:space="0" w:color="auto"/>
            </w:tcBorders>
            <w:shd w:val="clear" w:color="auto" w:fill="auto"/>
            <w:vAlign w:val="center"/>
            <w:hideMark/>
          </w:tcPr>
          <w:p w14:paraId="7BD4DC46" w14:textId="77777777" w:rsidR="00212F7D" w:rsidRPr="00212F7D" w:rsidRDefault="00212F7D" w:rsidP="00212F7D">
            <w:pPr>
              <w:jc w:val="center"/>
              <w:rPr>
                <w:color w:val="000000"/>
              </w:rPr>
            </w:pPr>
            <w:r w:rsidRPr="00212F7D">
              <w:rPr>
                <w:color w:val="000000"/>
              </w:rPr>
              <w:t>11,28</w:t>
            </w:r>
          </w:p>
        </w:tc>
        <w:tc>
          <w:tcPr>
            <w:tcW w:w="1417" w:type="dxa"/>
            <w:tcBorders>
              <w:top w:val="nil"/>
              <w:left w:val="nil"/>
              <w:bottom w:val="single" w:sz="4" w:space="0" w:color="auto"/>
              <w:right w:val="single" w:sz="4" w:space="0" w:color="auto"/>
            </w:tcBorders>
            <w:shd w:val="clear" w:color="auto" w:fill="auto"/>
            <w:vAlign w:val="center"/>
            <w:hideMark/>
          </w:tcPr>
          <w:p w14:paraId="3013515B" w14:textId="77777777" w:rsidR="00212F7D" w:rsidRPr="00212F7D" w:rsidRDefault="00212F7D" w:rsidP="00212F7D">
            <w:pPr>
              <w:jc w:val="center"/>
              <w:rPr>
                <w:color w:val="000000"/>
              </w:rPr>
            </w:pPr>
            <w:r w:rsidRPr="00212F7D">
              <w:rPr>
                <w:color w:val="000000"/>
              </w:rPr>
              <w:t>65,00</w:t>
            </w:r>
          </w:p>
        </w:tc>
      </w:tr>
      <w:tr w:rsidR="00212F7D" w:rsidRPr="00212F7D" w14:paraId="68FC3F8B"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52D1F25D" w14:textId="77777777" w:rsidR="00212F7D" w:rsidRPr="00212F7D" w:rsidRDefault="00212F7D" w:rsidP="00212F7D">
            <w:pPr>
              <w:jc w:val="center"/>
              <w:rPr>
                <w:color w:val="000000"/>
              </w:rPr>
            </w:pPr>
            <w:r w:rsidRPr="00212F7D">
              <w:rPr>
                <w:color w:val="000000"/>
              </w:rPr>
              <w:t>7.3.2.</w:t>
            </w:r>
          </w:p>
        </w:tc>
        <w:tc>
          <w:tcPr>
            <w:tcW w:w="2551" w:type="dxa"/>
            <w:tcBorders>
              <w:top w:val="nil"/>
              <w:left w:val="nil"/>
              <w:bottom w:val="single" w:sz="4" w:space="0" w:color="auto"/>
              <w:right w:val="single" w:sz="4" w:space="0" w:color="auto"/>
            </w:tcBorders>
            <w:shd w:val="clear" w:color="auto" w:fill="auto"/>
            <w:vAlign w:val="center"/>
            <w:hideMark/>
          </w:tcPr>
          <w:p w14:paraId="5B4BC41B" w14:textId="77777777" w:rsidR="00212F7D" w:rsidRPr="00212F7D" w:rsidRDefault="00212F7D" w:rsidP="00212F7D">
            <w:pPr>
              <w:rPr>
                <w:color w:val="000000"/>
              </w:rPr>
            </w:pPr>
            <w:r w:rsidRPr="00212F7D">
              <w:rPr>
                <w:color w:val="000000"/>
              </w:rPr>
              <w:t>Lejasciema estrāde</w:t>
            </w:r>
          </w:p>
        </w:tc>
        <w:tc>
          <w:tcPr>
            <w:tcW w:w="1463" w:type="dxa"/>
            <w:tcBorders>
              <w:top w:val="nil"/>
              <w:left w:val="nil"/>
              <w:bottom w:val="single" w:sz="4" w:space="0" w:color="auto"/>
              <w:right w:val="single" w:sz="4" w:space="0" w:color="auto"/>
            </w:tcBorders>
            <w:shd w:val="clear" w:color="auto" w:fill="auto"/>
            <w:vAlign w:val="center"/>
            <w:hideMark/>
          </w:tcPr>
          <w:p w14:paraId="04AF3659"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50C4B572" w14:textId="77777777" w:rsidR="00212F7D" w:rsidRPr="00212F7D" w:rsidRDefault="00212F7D" w:rsidP="00212F7D">
            <w:pPr>
              <w:jc w:val="center"/>
              <w:rPr>
                <w:color w:val="000000"/>
              </w:rPr>
            </w:pPr>
            <w:r w:rsidRPr="00212F7D">
              <w:rPr>
                <w:color w:val="000000"/>
              </w:rPr>
              <w:t>280,99</w:t>
            </w:r>
          </w:p>
        </w:tc>
        <w:tc>
          <w:tcPr>
            <w:tcW w:w="1276" w:type="dxa"/>
            <w:tcBorders>
              <w:top w:val="nil"/>
              <w:left w:val="nil"/>
              <w:bottom w:val="single" w:sz="4" w:space="0" w:color="auto"/>
              <w:right w:val="single" w:sz="4" w:space="0" w:color="auto"/>
            </w:tcBorders>
            <w:shd w:val="clear" w:color="auto" w:fill="auto"/>
            <w:vAlign w:val="center"/>
            <w:hideMark/>
          </w:tcPr>
          <w:p w14:paraId="2571AA56" w14:textId="77777777" w:rsidR="00212F7D" w:rsidRPr="00212F7D" w:rsidRDefault="00212F7D" w:rsidP="00212F7D">
            <w:pPr>
              <w:jc w:val="center"/>
              <w:rPr>
                <w:color w:val="000000"/>
              </w:rPr>
            </w:pPr>
            <w:r w:rsidRPr="00212F7D">
              <w:rPr>
                <w:color w:val="000000"/>
              </w:rPr>
              <w:t>59,01</w:t>
            </w:r>
          </w:p>
        </w:tc>
        <w:tc>
          <w:tcPr>
            <w:tcW w:w="1417" w:type="dxa"/>
            <w:tcBorders>
              <w:top w:val="nil"/>
              <w:left w:val="nil"/>
              <w:bottom w:val="single" w:sz="4" w:space="0" w:color="auto"/>
              <w:right w:val="single" w:sz="4" w:space="0" w:color="auto"/>
            </w:tcBorders>
            <w:shd w:val="clear" w:color="auto" w:fill="auto"/>
            <w:vAlign w:val="center"/>
            <w:hideMark/>
          </w:tcPr>
          <w:p w14:paraId="14A06981" w14:textId="77777777" w:rsidR="00212F7D" w:rsidRPr="00212F7D" w:rsidRDefault="00212F7D" w:rsidP="00212F7D">
            <w:pPr>
              <w:jc w:val="center"/>
              <w:rPr>
                <w:color w:val="000000"/>
              </w:rPr>
            </w:pPr>
            <w:r w:rsidRPr="00212F7D">
              <w:rPr>
                <w:color w:val="000000"/>
              </w:rPr>
              <w:t>340,00</w:t>
            </w:r>
          </w:p>
        </w:tc>
      </w:tr>
      <w:tr w:rsidR="00212F7D" w:rsidRPr="00212F7D" w14:paraId="7AAB3791"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301EB4DA" w14:textId="77777777" w:rsidR="00212F7D" w:rsidRPr="00212F7D" w:rsidRDefault="00212F7D" w:rsidP="00212F7D">
            <w:pPr>
              <w:jc w:val="center"/>
              <w:rPr>
                <w:b/>
                <w:bCs/>
                <w:color w:val="000000"/>
              </w:rPr>
            </w:pPr>
            <w:r w:rsidRPr="00212F7D">
              <w:rPr>
                <w:b/>
                <w:bCs/>
                <w:color w:val="000000"/>
              </w:rPr>
              <w:t>8.</w:t>
            </w:r>
          </w:p>
        </w:tc>
        <w:tc>
          <w:tcPr>
            <w:tcW w:w="8124" w:type="dxa"/>
            <w:gridSpan w:val="5"/>
            <w:tcBorders>
              <w:top w:val="single" w:sz="4" w:space="0" w:color="auto"/>
              <w:left w:val="nil"/>
              <w:bottom w:val="single" w:sz="4" w:space="0" w:color="auto"/>
              <w:right w:val="single" w:sz="4" w:space="0" w:color="auto"/>
            </w:tcBorders>
            <w:shd w:val="clear" w:color="auto" w:fill="auto"/>
            <w:vAlign w:val="center"/>
            <w:hideMark/>
          </w:tcPr>
          <w:p w14:paraId="250CE49E" w14:textId="77777777" w:rsidR="00212F7D" w:rsidRPr="00212F7D" w:rsidRDefault="00212F7D" w:rsidP="00212F7D">
            <w:pPr>
              <w:rPr>
                <w:b/>
                <w:bCs/>
                <w:color w:val="000000"/>
              </w:rPr>
            </w:pPr>
            <w:r w:rsidRPr="00212F7D">
              <w:rPr>
                <w:b/>
                <w:bCs/>
                <w:color w:val="000000"/>
              </w:rPr>
              <w:t>Litenes tautas nams</w:t>
            </w:r>
          </w:p>
        </w:tc>
      </w:tr>
      <w:tr w:rsidR="00212F7D" w:rsidRPr="00212F7D" w14:paraId="2E4D7AD4"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157FC265" w14:textId="77777777" w:rsidR="00212F7D" w:rsidRPr="00212F7D" w:rsidRDefault="00212F7D" w:rsidP="00212F7D">
            <w:pPr>
              <w:jc w:val="center"/>
              <w:rPr>
                <w:color w:val="000000"/>
              </w:rPr>
            </w:pPr>
            <w:r w:rsidRPr="00212F7D">
              <w:rPr>
                <w:color w:val="000000"/>
              </w:rPr>
              <w:t>8.1.1.</w:t>
            </w:r>
          </w:p>
        </w:tc>
        <w:tc>
          <w:tcPr>
            <w:tcW w:w="2551" w:type="dxa"/>
            <w:tcBorders>
              <w:top w:val="nil"/>
              <w:left w:val="nil"/>
              <w:bottom w:val="single" w:sz="4" w:space="0" w:color="auto"/>
              <w:right w:val="single" w:sz="4" w:space="0" w:color="auto"/>
            </w:tcBorders>
            <w:shd w:val="clear" w:color="auto" w:fill="auto"/>
            <w:vAlign w:val="center"/>
            <w:hideMark/>
          </w:tcPr>
          <w:p w14:paraId="615154F6" w14:textId="77777777" w:rsidR="00212F7D" w:rsidRPr="00212F7D" w:rsidRDefault="00212F7D" w:rsidP="00212F7D">
            <w:pPr>
              <w:rPr>
                <w:color w:val="000000"/>
              </w:rPr>
            </w:pPr>
            <w:r w:rsidRPr="00212F7D">
              <w:rPr>
                <w:color w:val="000000"/>
              </w:rPr>
              <w:t>Lielā zāle</w:t>
            </w:r>
          </w:p>
        </w:tc>
        <w:tc>
          <w:tcPr>
            <w:tcW w:w="1463" w:type="dxa"/>
            <w:tcBorders>
              <w:top w:val="nil"/>
              <w:left w:val="nil"/>
              <w:bottom w:val="single" w:sz="4" w:space="0" w:color="auto"/>
              <w:right w:val="single" w:sz="4" w:space="0" w:color="auto"/>
            </w:tcBorders>
            <w:shd w:val="clear" w:color="auto" w:fill="auto"/>
            <w:vAlign w:val="center"/>
            <w:hideMark/>
          </w:tcPr>
          <w:p w14:paraId="08354B05"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7F8BB6A2" w14:textId="77777777" w:rsidR="00212F7D" w:rsidRPr="00212F7D" w:rsidRDefault="00212F7D" w:rsidP="00212F7D">
            <w:pPr>
              <w:jc w:val="center"/>
              <w:rPr>
                <w:color w:val="000000"/>
              </w:rPr>
            </w:pPr>
            <w:r w:rsidRPr="00212F7D">
              <w:rPr>
                <w:color w:val="000000"/>
              </w:rPr>
              <w:t>24,79</w:t>
            </w:r>
          </w:p>
        </w:tc>
        <w:tc>
          <w:tcPr>
            <w:tcW w:w="1276" w:type="dxa"/>
            <w:tcBorders>
              <w:top w:val="nil"/>
              <w:left w:val="nil"/>
              <w:bottom w:val="single" w:sz="4" w:space="0" w:color="auto"/>
              <w:right w:val="single" w:sz="4" w:space="0" w:color="auto"/>
            </w:tcBorders>
            <w:shd w:val="clear" w:color="auto" w:fill="auto"/>
            <w:vAlign w:val="center"/>
            <w:hideMark/>
          </w:tcPr>
          <w:p w14:paraId="2DEA716B" w14:textId="77777777" w:rsidR="00212F7D" w:rsidRPr="00212F7D" w:rsidRDefault="00212F7D" w:rsidP="00212F7D">
            <w:pPr>
              <w:jc w:val="center"/>
              <w:rPr>
                <w:color w:val="000000"/>
              </w:rPr>
            </w:pPr>
            <w:r w:rsidRPr="00212F7D">
              <w:rPr>
                <w:color w:val="000000"/>
              </w:rPr>
              <w:t>5,21</w:t>
            </w:r>
          </w:p>
        </w:tc>
        <w:tc>
          <w:tcPr>
            <w:tcW w:w="1417" w:type="dxa"/>
            <w:tcBorders>
              <w:top w:val="nil"/>
              <w:left w:val="nil"/>
              <w:bottom w:val="single" w:sz="4" w:space="0" w:color="auto"/>
              <w:right w:val="single" w:sz="4" w:space="0" w:color="auto"/>
            </w:tcBorders>
            <w:shd w:val="clear" w:color="auto" w:fill="auto"/>
            <w:vAlign w:val="center"/>
            <w:hideMark/>
          </w:tcPr>
          <w:p w14:paraId="160DE66C" w14:textId="77777777" w:rsidR="00212F7D" w:rsidRPr="00212F7D" w:rsidRDefault="00212F7D" w:rsidP="00212F7D">
            <w:pPr>
              <w:jc w:val="center"/>
              <w:rPr>
                <w:color w:val="000000"/>
              </w:rPr>
            </w:pPr>
            <w:r w:rsidRPr="00212F7D">
              <w:rPr>
                <w:color w:val="000000"/>
              </w:rPr>
              <w:t>30,00</w:t>
            </w:r>
          </w:p>
        </w:tc>
      </w:tr>
      <w:tr w:rsidR="00212F7D" w:rsidRPr="00212F7D" w14:paraId="2256C6F5"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D6DD654" w14:textId="77777777" w:rsidR="00212F7D" w:rsidRPr="00212F7D" w:rsidRDefault="00212F7D" w:rsidP="00212F7D">
            <w:pPr>
              <w:jc w:val="center"/>
              <w:rPr>
                <w:color w:val="000000"/>
              </w:rPr>
            </w:pPr>
            <w:r w:rsidRPr="00212F7D">
              <w:rPr>
                <w:color w:val="000000"/>
              </w:rPr>
              <w:t>8.1.2.</w:t>
            </w:r>
          </w:p>
        </w:tc>
        <w:tc>
          <w:tcPr>
            <w:tcW w:w="2551" w:type="dxa"/>
            <w:tcBorders>
              <w:top w:val="nil"/>
              <w:left w:val="nil"/>
              <w:bottom w:val="single" w:sz="4" w:space="0" w:color="auto"/>
              <w:right w:val="single" w:sz="4" w:space="0" w:color="auto"/>
            </w:tcBorders>
            <w:shd w:val="clear" w:color="auto" w:fill="auto"/>
            <w:vAlign w:val="center"/>
            <w:hideMark/>
          </w:tcPr>
          <w:p w14:paraId="29C44103" w14:textId="77777777" w:rsidR="00212F7D" w:rsidRPr="00212F7D" w:rsidRDefault="00212F7D" w:rsidP="00212F7D">
            <w:pPr>
              <w:rPr>
                <w:color w:val="000000"/>
              </w:rPr>
            </w:pPr>
            <w:r w:rsidRPr="00212F7D">
              <w:rPr>
                <w:color w:val="000000"/>
              </w:rPr>
              <w:t>Lielā zāle</w:t>
            </w:r>
          </w:p>
        </w:tc>
        <w:tc>
          <w:tcPr>
            <w:tcW w:w="1463" w:type="dxa"/>
            <w:tcBorders>
              <w:top w:val="nil"/>
              <w:left w:val="nil"/>
              <w:bottom w:val="single" w:sz="4" w:space="0" w:color="auto"/>
              <w:right w:val="single" w:sz="4" w:space="0" w:color="auto"/>
            </w:tcBorders>
            <w:shd w:val="clear" w:color="auto" w:fill="auto"/>
            <w:vAlign w:val="center"/>
            <w:hideMark/>
          </w:tcPr>
          <w:p w14:paraId="68FEEA87"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1678201A" w14:textId="77777777" w:rsidR="00212F7D" w:rsidRPr="00212F7D" w:rsidRDefault="00212F7D" w:rsidP="00212F7D">
            <w:pPr>
              <w:jc w:val="center"/>
              <w:rPr>
                <w:color w:val="000000"/>
              </w:rPr>
            </w:pPr>
            <w:r w:rsidRPr="00212F7D">
              <w:rPr>
                <w:color w:val="000000"/>
              </w:rPr>
              <w:t>123,97</w:t>
            </w:r>
          </w:p>
        </w:tc>
        <w:tc>
          <w:tcPr>
            <w:tcW w:w="1276" w:type="dxa"/>
            <w:tcBorders>
              <w:top w:val="nil"/>
              <w:left w:val="nil"/>
              <w:bottom w:val="single" w:sz="4" w:space="0" w:color="auto"/>
              <w:right w:val="single" w:sz="4" w:space="0" w:color="auto"/>
            </w:tcBorders>
            <w:shd w:val="clear" w:color="auto" w:fill="auto"/>
            <w:vAlign w:val="center"/>
            <w:hideMark/>
          </w:tcPr>
          <w:p w14:paraId="19743DDE" w14:textId="77777777" w:rsidR="00212F7D" w:rsidRPr="00212F7D" w:rsidRDefault="00212F7D" w:rsidP="00212F7D">
            <w:pPr>
              <w:jc w:val="center"/>
              <w:rPr>
                <w:color w:val="000000"/>
              </w:rPr>
            </w:pPr>
            <w:r w:rsidRPr="00212F7D">
              <w:rPr>
                <w:color w:val="000000"/>
              </w:rPr>
              <w:t>26,03</w:t>
            </w:r>
          </w:p>
        </w:tc>
        <w:tc>
          <w:tcPr>
            <w:tcW w:w="1417" w:type="dxa"/>
            <w:tcBorders>
              <w:top w:val="nil"/>
              <w:left w:val="nil"/>
              <w:bottom w:val="single" w:sz="4" w:space="0" w:color="auto"/>
              <w:right w:val="single" w:sz="4" w:space="0" w:color="auto"/>
            </w:tcBorders>
            <w:shd w:val="clear" w:color="auto" w:fill="auto"/>
            <w:vAlign w:val="center"/>
            <w:hideMark/>
          </w:tcPr>
          <w:p w14:paraId="1B763EE0" w14:textId="77777777" w:rsidR="00212F7D" w:rsidRPr="00212F7D" w:rsidRDefault="00212F7D" w:rsidP="00212F7D">
            <w:pPr>
              <w:jc w:val="center"/>
              <w:rPr>
                <w:color w:val="000000"/>
              </w:rPr>
            </w:pPr>
            <w:r w:rsidRPr="00212F7D">
              <w:rPr>
                <w:color w:val="000000"/>
              </w:rPr>
              <w:t>150,00</w:t>
            </w:r>
          </w:p>
        </w:tc>
      </w:tr>
      <w:tr w:rsidR="00212F7D" w:rsidRPr="00212F7D" w14:paraId="121CAE88"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761B6597" w14:textId="77777777" w:rsidR="00212F7D" w:rsidRPr="00212F7D" w:rsidRDefault="00212F7D" w:rsidP="00212F7D">
            <w:pPr>
              <w:jc w:val="center"/>
              <w:rPr>
                <w:color w:val="000000"/>
              </w:rPr>
            </w:pPr>
            <w:r w:rsidRPr="00212F7D">
              <w:rPr>
                <w:color w:val="000000"/>
              </w:rPr>
              <w:t>8.2.1.</w:t>
            </w:r>
          </w:p>
        </w:tc>
        <w:tc>
          <w:tcPr>
            <w:tcW w:w="2551" w:type="dxa"/>
            <w:tcBorders>
              <w:top w:val="nil"/>
              <w:left w:val="nil"/>
              <w:bottom w:val="single" w:sz="4" w:space="0" w:color="auto"/>
              <w:right w:val="single" w:sz="4" w:space="0" w:color="auto"/>
            </w:tcBorders>
            <w:shd w:val="clear" w:color="auto" w:fill="auto"/>
            <w:vAlign w:val="center"/>
            <w:hideMark/>
          </w:tcPr>
          <w:p w14:paraId="141541BA" w14:textId="77777777" w:rsidR="00212F7D" w:rsidRPr="00212F7D" w:rsidRDefault="00212F7D" w:rsidP="00212F7D">
            <w:pPr>
              <w:rPr>
                <w:color w:val="000000"/>
              </w:rPr>
            </w:pPr>
            <w:r w:rsidRPr="00212F7D">
              <w:rPr>
                <w:color w:val="000000"/>
              </w:rPr>
              <w:t>Mazā zāle</w:t>
            </w:r>
          </w:p>
        </w:tc>
        <w:tc>
          <w:tcPr>
            <w:tcW w:w="1463" w:type="dxa"/>
            <w:tcBorders>
              <w:top w:val="nil"/>
              <w:left w:val="nil"/>
              <w:bottom w:val="single" w:sz="4" w:space="0" w:color="auto"/>
              <w:right w:val="single" w:sz="4" w:space="0" w:color="auto"/>
            </w:tcBorders>
            <w:shd w:val="clear" w:color="auto" w:fill="auto"/>
            <w:vAlign w:val="center"/>
            <w:hideMark/>
          </w:tcPr>
          <w:p w14:paraId="0E873764"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7464C15B" w14:textId="77777777" w:rsidR="00212F7D" w:rsidRPr="00212F7D" w:rsidRDefault="00212F7D" w:rsidP="00212F7D">
            <w:pPr>
              <w:jc w:val="center"/>
              <w:rPr>
                <w:color w:val="000000"/>
              </w:rPr>
            </w:pPr>
            <w:r w:rsidRPr="00212F7D">
              <w:rPr>
                <w:color w:val="000000"/>
              </w:rPr>
              <w:t>12,40</w:t>
            </w:r>
          </w:p>
        </w:tc>
        <w:tc>
          <w:tcPr>
            <w:tcW w:w="1276" w:type="dxa"/>
            <w:tcBorders>
              <w:top w:val="nil"/>
              <w:left w:val="nil"/>
              <w:bottom w:val="single" w:sz="4" w:space="0" w:color="auto"/>
              <w:right w:val="single" w:sz="4" w:space="0" w:color="auto"/>
            </w:tcBorders>
            <w:shd w:val="clear" w:color="auto" w:fill="auto"/>
            <w:vAlign w:val="center"/>
            <w:hideMark/>
          </w:tcPr>
          <w:p w14:paraId="585AAB94" w14:textId="77777777" w:rsidR="00212F7D" w:rsidRPr="00212F7D" w:rsidRDefault="00212F7D" w:rsidP="00212F7D">
            <w:pPr>
              <w:jc w:val="center"/>
              <w:rPr>
                <w:color w:val="000000"/>
              </w:rPr>
            </w:pPr>
            <w:r w:rsidRPr="00212F7D">
              <w:rPr>
                <w:color w:val="000000"/>
              </w:rPr>
              <w:t>2,60</w:t>
            </w:r>
          </w:p>
        </w:tc>
        <w:tc>
          <w:tcPr>
            <w:tcW w:w="1417" w:type="dxa"/>
            <w:tcBorders>
              <w:top w:val="nil"/>
              <w:left w:val="nil"/>
              <w:bottom w:val="single" w:sz="4" w:space="0" w:color="auto"/>
              <w:right w:val="single" w:sz="4" w:space="0" w:color="auto"/>
            </w:tcBorders>
            <w:shd w:val="clear" w:color="auto" w:fill="auto"/>
            <w:vAlign w:val="center"/>
            <w:hideMark/>
          </w:tcPr>
          <w:p w14:paraId="29753FC8" w14:textId="77777777" w:rsidR="00212F7D" w:rsidRPr="00212F7D" w:rsidRDefault="00212F7D" w:rsidP="00212F7D">
            <w:pPr>
              <w:jc w:val="center"/>
              <w:rPr>
                <w:color w:val="000000"/>
              </w:rPr>
            </w:pPr>
            <w:r w:rsidRPr="00212F7D">
              <w:rPr>
                <w:color w:val="000000"/>
              </w:rPr>
              <w:t>15,00</w:t>
            </w:r>
          </w:p>
        </w:tc>
      </w:tr>
      <w:tr w:rsidR="00212F7D" w:rsidRPr="00212F7D" w14:paraId="60A843C1"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716046D5" w14:textId="77777777" w:rsidR="00212F7D" w:rsidRPr="00212F7D" w:rsidRDefault="00212F7D" w:rsidP="00212F7D">
            <w:pPr>
              <w:jc w:val="center"/>
              <w:rPr>
                <w:color w:val="000000"/>
              </w:rPr>
            </w:pPr>
            <w:r w:rsidRPr="00212F7D">
              <w:rPr>
                <w:color w:val="000000"/>
              </w:rPr>
              <w:t>8.2.2.</w:t>
            </w:r>
          </w:p>
        </w:tc>
        <w:tc>
          <w:tcPr>
            <w:tcW w:w="2551" w:type="dxa"/>
            <w:tcBorders>
              <w:top w:val="nil"/>
              <w:left w:val="nil"/>
              <w:bottom w:val="single" w:sz="4" w:space="0" w:color="auto"/>
              <w:right w:val="single" w:sz="4" w:space="0" w:color="auto"/>
            </w:tcBorders>
            <w:shd w:val="clear" w:color="auto" w:fill="auto"/>
            <w:vAlign w:val="center"/>
            <w:hideMark/>
          </w:tcPr>
          <w:p w14:paraId="158A58C3" w14:textId="77777777" w:rsidR="00212F7D" w:rsidRPr="00212F7D" w:rsidRDefault="00212F7D" w:rsidP="00212F7D">
            <w:pPr>
              <w:rPr>
                <w:color w:val="000000"/>
              </w:rPr>
            </w:pPr>
            <w:r w:rsidRPr="00212F7D">
              <w:rPr>
                <w:color w:val="000000"/>
              </w:rPr>
              <w:t>Mazā zāle</w:t>
            </w:r>
          </w:p>
        </w:tc>
        <w:tc>
          <w:tcPr>
            <w:tcW w:w="1463" w:type="dxa"/>
            <w:tcBorders>
              <w:top w:val="nil"/>
              <w:left w:val="nil"/>
              <w:bottom w:val="single" w:sz="4" w:space="0" w:color="auto"/>
              <w:right w:val="single" w:sz="4" w:space="0" w:color="auto"/>
            </w:tcBorders>
            <w:shd w:val="clear" w:color="auto" w:fill="auto"/>
            <w:vAlign w:val="center"/>
            <w:hideMark/>
          </w:tcPr>
          <w:p w14:paraId="777BDC38"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65BC5710" w14:textId="77777777" w:rsidR="00212F7D" w:rsidRPr="00212F7D" w:rsidRDefault="00212F7D" w:rsidP="00212F7D">
            <w:pPr>
              <w:jc w:val="center"/>
              <w:rPr>
                <w:color w:val="000000"/>
              </w:rPr>
            </w:pPr>
            <w:r w:rsidRPr="00212F7D">
              <w:rPr>
                <w:color w:val="000000"/>
              </w:rPr>
              <w:t>61,98</w:t>
            </w:r>
          </w:p>
        </w:tc>
        <w:tc>
          <w:tcPr>
            <w:tcW w:w="1276" w:type="dxa"/>
            <w:tcBorders>
              <w:top w:val="nil"/>
              <w:left w:val="nil"/>
              <w:bottom w:val="single" w:sz="4" w:space="0" w:color="auto"/>
              <w:right w:val="single" w:sz="4" w:space="0" w:color="auto"/>
            </w:tcBorders>
            <w:shd w:val="clear" w:color="auto" w:fill="auto"/>
            <w:vAlign w:val="center"/>
            <w:hideMark/>
          </w:tcPr>
          <w:p w14:paraId="0564F16F" w14:textId="77777777" w:rsidR="00212F7D" w:rsidRPr="00212F7D" w:rsidRDefault="00212F7D" w:rsidP="00212F7D">
            <w:pPr>
              <w:jc w:val="center"/>
              <w:rPr>
                <w:color w:val="000000"/>
              </w:rPr>
            </w:pPr>
            <w:r w:rsidRPr="00212F7D">
              <w:rPr>
                <w:color w:val="000000"/>
              </w:rPr>
              <w:t>13,02</w:t>
            </w:r>
          </w:p>
        </w:tc>
        <w:tc>
          <w:tcPr>
            <w:tcW w:w="1417" w:type="dxa"/>
            <w:tcBorders>
              <w:top w:val="nil"/>
              <w:left w:val="nil"/>
              <w:bottom w:val="single" w:sz="4" w:space="0" w:color="auto"/>
              <w:right w:val="single" w:sz="4" w:space="0" w:color="auto"/>
            </w:tcBorders>
            <w:shd w:val="clear" w:color="auto" w:fill="auto"/>
            <w:vAlign w:val="center"/>
            <w:hideMark/>
          </w:tcPr>
          <w:p w14:paraId="0C8EE307" w14:textId="77777777" w:rsidR="00212F7D" w:rsidRPr="00212F7D" w:rsidRDefault="00212F7D" w:rsidP="00212F7D">
            <w:pPr>
              <w:jc w:val="center"/>
              <w:rPr>
                <w:color w:val="000000"/>
              </w:rPr>
            </w:pPr>
            <w:r w:rsidRPr="00212F7D">
              <w:rPr>
                <w:color w:val="000000"/>
              </w:rPr>
              <w:t>75,00</w:t>
            </w:r>
          </w:p>
        </w:tc>
      </w:tr>
      <w:tr w:rsidR="00212F7D" w:rsidRPr="00212F7D" w14:paraId="58A010BE" w14:textId="77777777" w:rsidTr="006843B0">
        <w:trPr>
          <w:trHeight w:val="624"/>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323C3681" w14:textId="77777777" w:rsidR="00212F7D" w:rsidRPr="00212F7D" w:rsidRDefault="00212F7D" w:rsidP="00212F7D">
            <w:pPr>
              <w:jc w:val="center"/>
              <w:rPr>
                <w:color w:val="000000"/>
              </w:rPr>
            </w:pPr>
            <w:r w:rsidRPr="00212F7D">
              <w:rPr>
                <w:color w:val="000000"/>
              </w:rPr>
              <w:t>8.3.1.</w:t>
            </w:r>
          </w:p>
        </w:tc>
        <w:tc>
          <w:tcPr>
            <w:tcW w:w="2551" w:type="dxa"/>
            <w:tcBorders>
              <w:top w:val="nil"/>
              <w:left w:val="nil"/>
              <w:bottom w:val="single" w:sz="4" w:space="0" w:color="auto"/>
              <w:right w:val="single" w:sz="4" w:space="0" w:color="auto"/>
            </w:tcBorders>
            <w:shd w:val="clear" w:color="auto" w:fill="auto"/>
            <w:vAlign w:val="center"/>
            <w:hideMark/>
          </w:tcPr>
          <w:p w14:paraId="4B03C236" w14:textId="77777777" w:rsidR="00212F7D" w:rsidRPr="00212F7D" w:rsidRDefault="00212F7D" w:rsidP="00212F7D">
            <w:pPr>
              <w:rPr>
                <w:color w:val="000000"/>
              </w:rPr>
            </w:pPr>
            <w:r w:rsidRPr="00212F7D">
              <w:rPr>
                <w:color w:val="000000"/>
              </w:rPr>
              <w:t>Litenes pagasta brīvdabas estrāde ""</w:t>
            </w:r>
            <w:proofErr w:type="spellStart"/>
            <w:r w:rsidRPr="00212F7D">
              <w:rPr>
                <w:color w:val="000000"/>
              </w:rPr>
              <w:t>Parkalīcis</w:t>
            </w:r>
            <w:proofErr w:type="spellEnd"/>
            <w:r w:rsidRPr="00212F7D">
              <w:rPr>
                <w:color w:val="000000"/>
              </w:rPr>
              <w:t>"</w:t>
            </w:r>
          </w:p>
        </w:tc>
        <w:tc>
          <w:tcPr>
            <w:tcW w:w="1463" w:type="dxa"/>
            <w:tcBorders>
              <w:top w:val="nil"/>
              <w:left w:val="nil"/>
              <w:bottom w:val="single" w:sz="4" w:space="0" w:color="auto"/>
              <w:right w:val="single" w:sz="4" w:space="0" w:color="auto"/>
            </w:tcBorders>
            <w:shd w:val="clear" w:color="auto" w:fill="auto"/>
            <w:vAlign w:val="center"/>
            <w:hideMark/>
          </w:tcPr>
          <w:p w14:paraId="6A3E792A"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79BB4182" w14:textId="77777777" w:rsidR="00212F7D" w:rsidRPr="00212F7D" w:rsidRDefault="00212F7D" w:rsidP="00212F7D">
            <w:pPr>
              <w:jc w:val="center"/>
              <w:rPr>
                <w:color w:val="000000"/>
              </w:rPr>
            </w:pPr>
            <w:r w:rsidRPr="00212F7D">
              <w:rPr>
                <w:color w:val="000000"/>
              </w:rPr>
              <w:t>53,72</w:t>
            </w:r>
          </w:p>
        </w:tc>
        <w:tc>
          <w:tcPr>
            <w:tcW w:w="1276" w:type="dxa"/>
            <w:tcBorders>
              <w:top w:val="nil"/>
              <w:left w:val="nil"/>
              <w:bottom w:val="single" w:sz="4" w:space="0" w:color="auto"/>
              <w:right w:val="single" w:sz="4" w:space="0" w:color="auto"/>
            </w:tcBorders>
            <w:shd w:val="clear" w:color="auto" w:fill="auto"/>
            <w:vAlign w:val="center"/>
            <w:hideMark/>
          </w:tcPr>
          <w:p w14:paraId="1FCCFEBB" w14:textId="77777777" w:rsidR="00212F7D" w:rsidRPr="00212F7D" w:rsidRDefault="00212F7D" w:rsidP="00212F7D">
            <w:pPr>
              <w:jc w:val="center"/>
              <w:rPr>
                <w:color w:val="000000"/>
              </w:rPr>
            </w:pPr>
            <w:r w:rsidRPr="00212F7D">
              <w:rPr>
                <w:color w:val="000000"/>
              </w:rPr>
              <w:t>11,28</w:t>
            </w:r>
          </w:p>
        </w:tc>
        <w:tc>
          <w:tcPr>
            <w:tcW w:w="1417" w:type="dxa"/>
            <w:tcBorders>
              <w:top w:val="nil"/>
              <w:left w:val="nil"/>
              <w:bottom w:val="single" w:sz="4" w:space="0" w:color="auto"/>
              <w:right w:val="single" w:sz="4" w:space="0" w:color="auto"/>
            </w:tcBorders>
            <w:shd w:val="clear" w:color="auto" w:fill="auto"/>
            <w:vAlign w:val="center"/>
            <w:hideMark/>
          </w:tcPr>
          <w:p w14:paraId="165511FF" w14:textId="77777777" w:rsidR="00212F7D" w:rsidRPr="00212F7D" w:rsidRDefault="00212F7D" w:rsidP="00212F7D">
            <w:pPr>
              <w:jc w:val="center"/>
              <w:rPr>
                <w:color w:val="000000"/>
              </w:rPr>
            </w:pPr>
            <w:r w:rsidRPr="00212F7D">
              <w:rPr>
                <w:color w:val="000000"/>
              </w:rPr>
              <w:t>65,00</w:t>
            </w:r>
          </w:p>
        </w:tc>
      </w:tr>
      <w:tr w:rsidR="00212F7D" w:rsidRPr="00212F7D" w14:paraId="2A0C6F1B" w14:textId="77777777" w:rsidTr="006843B0">
        <w:trPr>
          <w:trHeight w:val="624"/>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0FAF3034" w14:textId="77777777" w:rsidR="00212F7D" w:rsidRPr="00212F7D" w:rsidRDefault="00212F7D" w:rsidP="00212F7D">
            <w:pPr>
              <w:jc w:val="center"/>
              <w:rPr>
                <w:color w:val="000000"/>
              </w:rPr>
            </w:pPr>
            <w:r w:rsidRPr="00212F7D">
              <w:rPr>
                <w:color w:val="000000"/>
              </w:rPr>
              <w:t>8.3.2.</w:t>
            </w:r>
          </w:p>
        </w:tc>
        <w:tc>
          <w:tcPr>
            <w:tcW w:w="2551" w:type="dxa"/>
            <w:tcBorders>
              <w:top w:val="nil"/>
              <w:left w:val="nil"/>
              <w:bottom w:val="single" w:sz="4" w:space="0" w:color="auto"/>
              <w:right w:val="single" w:sz="4" w:space="0" w:color="auto"/>
            </w:tcBorders>
            <w:shd w:val="clear" w:color="auto" w:fill="auto"/>
            <w:vAlign w:val="center"/>
            <w:hideMark/>
          </w:tcPr>
          <w:p w14:paraId="4ED8F2F0" w14:textId="77777777" w:rsidR="00212F7D" w:rsidRPr="00212F7D" w:rsidRDefault="00212F7D" w:rsidP="00212F7D">
            <w:pPr>
              <w:rPr>
                <w:color w:val="000000"/>
              </w:rPr>
            </w:pPr>
            <w:r w:rsidRPr="00212F7D">
              <w:rPr>
                <w:color w:val="000000"/>
              </w:rPr>
              <w:t>Litenes pagasta brīvdabas estrāde ""</w:t>
            </w:r>
            <w:proofErr w:type="spellStart"/>
            <w:r w:rsidRPr="00212F7D">
              <w:rPr>
                <w:color w:val="000000"/>
              </w:rPr>
              <w:t>Parkalīcis</w:t>
            </w:r>
            <w:proofErr w:type="spellEnd"/>
            <w:r w:rsidRPr="00212F7D">
              <w:rPr>
                <w:color w:val="000000"/>
              </w:rPr>
              <w:t>"</w:t>
            </w:r>
          </w:p>
        </w:tc>
        <w:tc>
          <w:tcPr>
            <w:tcW w:w="1463" w:type="dxa"/>
            <w:tcBorders>
              <w:top w:val="nil"/>
              <w:left w:val="nil"/>
              <w:bottom w:val="single" w:sz="4" w:space="0" w:color="auto"/>
              <w:right w:val="single" w:sz="4" w:space="0" w:color="auto"/>
            </w:tcBorders>
            <w:shd w:val="clear" w:color="auto" w:fill="auto"/>
            <w:vAlign w:val="center"/>
            <w:hideMark/>
          </w:tcPr>
          <w:p w14:paraId="73ECB5EE"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5B0C5602" w14:textId="77777777" w:rsidR="00212F7D" w:rsidRPr="00212F7D" w:rsidRDefault="00212F7D" w:rsidP="00212F7D">
            <w:pPr>
              <w:jc w:val="center"/>
              <w:rPr>
                <w:color w:val="000000"/>
              </w:rPr>
            </w:pPr>
            <w:r w:rsidRPr="00212F7D">
              <w:rPr>
                <w:color w:val="000000"/>
              </w:rPr>
              <w:t>280,99</w:t>
            </w:r>
          </w:p>
        </w:tc>
        <w:tc>
          <w:tcPr>
            <w:tcW w:w="1276" w:type="dxa"/>
            <w:tcBorders>
              <w:top w:val="nil"/>
              <w:left w:val="nil"/>
              <w:bottom w:val="single" w:sz="4" w:space="0" w:color="auto"/>
              <w:right w:val="single" w:sz="4" w:space="0" w:color="auto"/>
            </w:tcBorders>
            <w:shd w:val="clear" w:color="auto" w:fill="auto"/>
            <w:vAlign w:val="center"/>
            <w:hideMark/>
          </w:tcPr>
          <w:p w14:paraId="034C6FF5" w14:textId="77777777" w:rsidR="00212F7D" w:rsidRPr="00212F7D" w:rsidRDefault="00212F7D" w:rsidP="00212F7D">
            <w:pPr>
              <w:jc w:val="center"/>
              <w:rPr>
                <w:color w:val="000000"/>
              </w:rPr>
            </w:pPr>
            <w:r w:rsidRPr="00212F7D">
              <w:rPr>
                <w:color w:val="000000"/>
              </w:rPr>
              <w:t>59,01</w:t>
            </w:r>
          </w:p>
        </w:tc>
        <w:tc>
          <w:tcPr>
            <w:tcW w:w="1417" w:type="dxa"/>
            <w:tcBorders>
              <w:top w:val="nil"/>
              <w:left w:val="nil"/>
              <w:bottom w:val="single" w:sz="4" w:space="0" w:color="auto"/>
              <w:right w:val="single" w:sz="4" w:space="0" w:color="auto"/>
            </w:tcBorders>
            <w:shd w:val="clear" w:color="auto" w:fill="auto"/>
            <w:vAlign w:val="center"/>
            <w:hideMark/>
          </w:tcPr>
          <w:p w14:paraId="266FCCB1" w14:textId="77777777" w:rsidR="00212F7D" w:rsidRPr="00212F7D" w:rsidRDefault="00212F7D" w:rsidP="00212F7D">
            <w:pPr>
              <w:jc w:val="center"/>
              <w:rPr>
                <w:color w:val="000000"/>
              </w:rPr>
            </w:pPr>
            <w:r w:rsidRPr="00212F7D">
              <w:rPr>
                <w:color w:val="000000"/>
              </w:rPr>
              <w:t>340,00</w:t>
            </w:r>
          </w:p>
        </w:tc>
      </w:tr>
      <w:tr w:rsidR="00212F7D" w:rsidRPr="00212F7D" w14:paraId="6BA64174"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3A0F3042" w14:textId="77777777" w:rsidR="00212F7D" w:rsidRPr="00212F7D" w:rsidRDefault="00212F7D" w:rsidP="00212F7D">
            <w:pPr>
              <w:jc w:val="center"/>
              <w:rPr>
                <w:b/>
                <w:bCs/>
                <w:color w:val="000000"/>
              </w:rPr>
            </w:pPr>
            <w:r w:rsidRPr="00212F7D">
              <w:rPr>
                <w:b/>
                <w:bCs/>
                <w:color w:val="000000"/>
              </w:rPr>
              <w:t>9.</w:t>
            </w:r>
          </w:p>
        </w:tc>
        <w:tc>
          <w:tcPr>
            <w:tcW w:w="8124" w:type="dxa"/>
            <w:gridSpan w:val="5"/>
            <w:tcBorders>
              <w:top w:val="single" w:sz="4" w:space="0" w:color="auto"/>
              <w:left w:val="nil"/>
              <w:bottom w:val="single" w:sz="4" w:space="0" w:color="auto"/>
              <w:right w:val="single" w:sz="4" w:space="0" w:color="auto"/>
            </w:tcBorders>
            <w:shd w:val="clear" w:color="auto" w:fill="auto"/>
            <w:vAlign w:val="center"/>
            <w:hideMark/>
          </w:tcPr>
          <w:p w14:paraId="73BB1875" w14:textId="77777777" w:rsidR="00212F7D" w:rsidRPr="00212F7D" w:rsidRDefault="00212F7D" w:rsidP="00212F7D">
            <w:pPr>
              <w:rPr>
                <w:b/>
                <w:bCs/>
                <w:color w:val="000000"/>
              </w:rPr>
            </w:pPr>
            <w:r w:rsidRPr="00212F7D">
              <w:rPr>
                <w:b/>
                <w:bCs/>
                <w:color w:val="000000"/>
              </w:rPr>
              <w:t>Lizuma kultūras nams</w:t>
            </w:r>
          </w:p>
        </w:tc>
      </w:tr>
      <w:tr w:rsidR="00212F7D" w:rsidRPr="00212F7D" w14:paraId="06231BA0"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429F035" w14:textId="77777777" w:rsidR="00212F7D" w:rsidRPr="00212F7D" w:rsidRDefault="00212F7D" w:rsidP="00212F7D">
            <w:pPr>
              <w:jc w:val="center"/>
              <w:rPr>
                <w:color w:val="000000"/>
              </w:rPr>
            </w:pPr>
            <w:r w:rsidRPr="00212F7D">
              <w:rPr>
                <w:color w:val="000000"/>
              </w:rPr>
              <w:t>9.1.1.</w:t>
            </w:r>
          </w:p>
        </w:tc>
        <w:tc>
          <w:tcPr>
            <w:tcW w:w="2551" w:type="dxa"/>
            <w:tcBorders>
              <w:top w:val="nil"/>
              <w:left w:val="nil"/>
              <w:bottom w:val="single" w:sz="4" w:space="0" w:color="auto"/>
              <w:right w:val="single" w:sz="4" w:space="0" w:color="auto"/>
            </w:tcBorders>
            <w:shd w:val="clear" w:color="auto" w:fill="auto"/>
            <w:vAlign w:val="center"/>
            <w:hideMark/>
          </w:tcPr>
          <w:p w14:paraId="37F0FED7" w14:textId="77777777" w:rsidR="00212F7D" w:rsidRPr="00212F7D" w:rsidRDefault="00212F7D" w:rsidP="00212F7D">
            <w:pPr>
              <w:rPr>
                <w:color w:val="000000"/>
              </w:rPr>
            </w:pPr>
            <w:r w:rsidRPr="00212F7D">
              <w:rPr>
                <w:color w:val="000000"/>
              </w:rPr>
              <w:t>Lielā zāle</w:t>
            </w:r>
          </w:p>
        </w:tc>
        <w:tc>
          <w:tcPr>
            <w:tcW w:w="1463" w:type="dxa"/>
            <w:tcBorders>
              <w:top w:val="nil"/>
              <w:left w:val="nil"/>
              <w:bottom w:val="single" w:sz="4" w:space="0" w:color="auto"/>
              <w:right w:val="single" w:sz="4" w:space="0" w:color="auto"/>
            </w:tcBorders>
            <w:shd w:val="clear" w:color="auto" w:fill="auto"/>
            <w:vAlign w:val="center"/>
            <w:hideMark/>
          </w:tcPr>
          <w:p w14:paraId="336D52ED"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04131941" w14:textId="77777777" w:rsidR="00212F7D" w:rsidRPr="00212F7D" w:rsidRDefault="00212F7D" w:rsidP="00212F7D">
            <w:pPr>
              <w:jc w:val="center"/>
              <w:rPr>
                <w:color w:val="000000"/>
              </w:rPr>
            </w:pPr>
            <w:r w:rsidRPr="00212F7D">
              <w:rPr>
                <w:color w:val="000000"/>
              </w:rPr>
              <w:t>24,79</w:t>
            </w:r>
          </w:p>
        </w:tc>
        <w:tc>
          <w:tcPr>
            <w:tcW w:w="1276" w:type="dxa"/>
            <w:tcBorders>
              <w:top w:val="nil"/>
              <w:left w:val="nil"/>
              <w:bottom w:val="single" w:sz="4" w:space="0" w:color="auto"/>
              <w:right w:val="single" w:sz="4" w:space="0" w:color="auto"/>
            </w:tcBorders>
            <w:shd w:val="clear" w:color="auto" w:fill="auto"/>
            <w:vAlign w:val="center"/>
            <w:hideMark/>
          </w:tcPr>
          <w:p w14:paraId="6BBC8D34" w14:textId="77777777" w:rsidR="00212F7D" w:rsidRPr="00212F7D" w:rsidRDefault="00212F7D" w:rsidP="00212F7D">
            <w:pPr>
              <w:jc w:val="center"/>
              <w:rPr>
                <w:color w:val="000000"/>
              </w:rPr>
            </w:pPr>
            <w:r w:rsidRPr="00212F7D">
              <w:rPr>
                <w:color w:val="000000"/>
              </w:rPr>
              <w:t>5,21</w:t>
            </w:r>
          </w:p>
        </w:tc>
        <w:tc>
          <w:tcPr>
            <w:tcW w:w="1417" w:type="dxa"/>
            <w:tcBorders>
              <w:top w:val="nil"/>
              <w:left w:val="nil"/>
              <w:bottom w:val="single" w:sz="4" w:space="0" w:color="auto"/>
              <w:right w:val="single" w:sz="4" w:space="0" w:color="auto"/>
            </w:tcBorders>
            <w:shd w:val="clear" w:color="auto" w:fill="auto"/>
            <w:vAlign w:val="center"/>
            <w:hideMark/>
          </w:tcPr>
          <w:p w14:paraId="3B8205BE" w14:textId="77777777" w:rsidR="00212F7D" w:rsidRPr="00212F7D" w:rsidRDefault="00212F7D" w:rsidP="00212F7D">
            <w:pPr>
              <w:jc w:val="center"/>
              <w:rPr>
                <w:color w:val="000000"/>
              </w:rPr>
            </w:pPr>
            <w:r w:rsidRPr="00212F7D">
              <w:rPr>
                <w:color w:val="000000"/>
              </w:rPr>
              <w:t>30,00</w:t>
            </w:r>
          </w:p>
        </w:tc>
      </w:tr>
      <w:tr w:rsidR="00212F7D" w:rsidRPr="00212F7D" w14:paraId="45A703FE"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0BE77530" w14:textId="77777777" w:rsidR="00212F7D" w:rsidRPr="00212F7D" w:rsidRDefault="00212F7D" w:rsidP="00212F7D">
            <w:pPr>
              <w:jc w:val="center"/>
              <w:rPr>
                <w:color w:val="000000"/>
              </w:rPr>
            </w:pPr>
            <w:r w:rsidRPr="00212F7D">
              <w:rPr>
                <w:color w:val="000000"/>
              </w:rPr>
              <w:t>9.1.2.</w:t>
            </w:r>
          </w:p>
        </w:tc>
        <w:tc>
          <w:tcPr>
            <w:tcW w:w="2551" w:type="dxa"/>
            <w:tcBorders>
              <w:top w:val="nil"/>
              <w:left w:val="nil"/>
              <w:bottom w:val="single" w:sz="4" w:space="0" w:color="auto"/>
              <w:right w:val="single" w:sz="4" w:space="0" w:color="auto"/>
            </w:tcBorders>
            <w:shd w:val="clear" w:color="auto" w:fill="auto"/>
            <w:vAlign w:val="center"/>
            <w:hideMark/>
          </w:tcPr>
          <w:p w14:paraId="49875E6C" w14:textId="77777777" w:rsidR="00212F7D" w:rsidRPr="00212F7D" w:rsidRDefault="00212F7D" w:rsidP="00212F7D">
            <w:pPr>
              <w:rPr>
                <w:color w:val="000000"/>
              </w:rPr>
            </w:pPr>
            <w:r w:rsidRPr="00212F7D">
              <w:rPr>
                <w:color w:val="000000"/>
              </w:rPr>
              <w:t>Lielā zāle</w:t>
            </w:r>
          </w:p>
        </w:tc>
        <w:tc>
          <w:tcPr>
            <w:tcW w:w="1463" w:type="dxa"/>
            <w:tcBorders>
              <w:top w:val="nil"/>
              <w:left w:val="nil"/>
              <w:bottom w:val="single" w:sz="4" w:space="0" w:color="auto"/>
              <w:right w:val="single" w:sz="4" w:space="0" w:color="auto"/>
            </w:tcBorders>
            <w:shd w:val="clear" w:color="auto" w:fill="auto"/>
            <w:vAlign w:val="center"/>
            <w:hideMark/>
          </w:tcPr>
          <w:p w14:paraId="693E209C"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0F75F68A" w14:textId="77777777" w:rsidR="00212F7D" w:rsidRPr="00212F7D" w:rsidRDefault="00212F7D" w:rsidP="00212F7D">
            <w:pPr>
              <w:jc w:val="center"/>
              <w:rPr>
                <w:color w:val="000000"/>
              </w:rPr>
            </w:pPr>
            <w:r w:rsidRPr="00212F7D">
              <w:rPr>
                <w:color w:val="000000"/>
              </w:rPr>
              <w:t>123,97</w:t>
            </w:r>
          </w:p>
        </w:tc>
        <w:tc>
          <w:tcPr>
            <w:tcW w:w="1276" w:type="dxa"/>
            <w:tcBorders>
              <w:top w:val="nil"/>
              <w:left w:val="nil"/>
              <w:bottom w:val="single" w:sz="4" w:space="0" w:color="auto"/>
              <w:right w:val="single" w:sz="4" w:space="0" w:color="auto"/>
            </w:tcBorders>
            <w:shd w:val="clear" w:color="auto" w:fill="auto"/>
            <w:vAlign w:val="center"/>
            <w:hideMark/>
          </w:tcPr>
          <w:p w14:paraId="3B7FB4E5" w14:textId="77777777" w:rsidR="00212F7D" w:rsidRPr="00212F7D" w:rsidRDefault="00212F7D" w:rsidP="00212F7D">
            <w:pPr>
              <w:jc w:val="center"/>
              <w:rPr>
                <w:color w:val="000000"/>
              </w:rPr>
            </w:pPr>
            <w:r w:rsidRPr="00212F7D">
              <w:rPr>
                <w:color w:val="000000"/>
              </w:rPr>
              <w:t>26,03</w:t>
            </w:r>
          </w:p>
        </w:tc>
        <w:tc>
          <w:tcPr>
            <w:tcW w:w="1417" w:type="dxa"/>
            <w:tcBorders>
              <w:top w:val="nil"/>
              <w:left w:val="nil"/>
              <w:bottom w:val="single" w:sz="4" w:space="0" w:color="auto"/>
              <w:right w:val="single" w:sz="4" w:space="0" w:color="auto"/>
            </w:tcBorders>
            <w:shd w:val="clear" w:color="auto" w:fill="auto"/>
            <w:vAlign w:val="center"/>
            <w:hideMark/>
          </w:tcPr>
          <w:p w14:paraId="2D4B87D7" w14:textId="77777777" w:rsidR="00212F7D" w:rsidRPr="00212F7D" w:rsidRDefault="00212F7D" w:rsidP="00212F7D">
            <w:pPr>
              <w:jc w:val="center"/>
              <w:rPr>
                <w:color w:val="000000"/>
              </w:rPr>
            </w:pPr>
            <w:r w:rsidRPr="00212F7D">
              <w:rPr>
                <w:color w:val="000000"/>
              </w:rPr>
              <w:t>150,00</w:t>
            </w:r>
          </w:p>
        </w:tc>
      </w:tr>
      <w:tr w:rsidR="00212F7D" w:rsidRPr="00212F7D" w14:paraId="3A304BDD"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33510CA7" w14:textId="77777777" w:rsidR="00212F7D" w:rsidRPr="00212F7D" w:rsidRDefault="00212F7D" w:rsidP="00212F7D">
            <w:pPr>
              <w:jc w:val="center"/>
              <w:rPr>
                <w:color w:val="000000"/>
              </w:rPr>
            </w:pPr>
            <w:r w:rsidRPr="00212F7D">
              <w:rPr>
                <w:color w:val="000000"/>
              </w:rPr>
              <w:t>9.2.1.</w:t>
            </w:r>
          </w:p>
        </w:tc>
        <w:tc>
          <w:tcPr>
            <w:tcW w:w="2551" w:type="dxa"/>
            <w:tcBorders>
              <w:top w:val="nil"/>
              <w:left w:val="nil"/>
              <w:bottom w:val="single" w:sz="4" w:space="0" w:color="auto"/>
              <w:right w:val="single" w:sz="4" w:space="0" w:color="auto"/>
            </w:tcBorders>
            <w:shd w:val="clear" w:color="auto" w:fill="auto"/>
            <w:vAlign w:val="center"/>
            <w:hideMark/>
          </w:tcPr>
          <w:p w14:paraId="475F334A" w14:textId="77777777" w:rsidR="00212F7D" w:rsidRPr="00212F7D" w:rsidRDefault="00212F7D" w:rsidP="00212F7D">
            <w:pPr>
              <w:rPr>
                <w:color w:val="000000"/>
              </w:rPr>
            </w:pPr>
            <w:r w:rsidRPr="00212F7D">
              <w:rPr>
                <w:color w:val="000000"/>
              </w:rPr>
              <w:t>Kamīnzāle</w:t>
            </w:r>
          </w:p>
        </w:tc>
        <w:tc>
          <w:tcPr>
            <w:tcW w:w="1463" w:type="dxa"/>
            <w:tcBorders>
              <w:top w:val="nil"/>
              <w:left w:val="nil"/>
              <w:bottom w:val="single" w:sz="4" w:space="0" w:color="auto"/>
              <w:right w:val="single" w:sz="4" w:space="0" w:color="auto"/>
            </w:tcBorders>
            <w:shd w:val="clear" w:color="auto" w:fill="auto"/>
            <w:vAlign w:val="center"/>
            <w:hideMark/>
          </w:tcPr>
          <w:p w14:paraId="2A3F88CF"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62702864" w14:textId="77777777" w:rsidR="00212F7D" w:rsidRPr="00212F7D" w:rsidRDefault="00212F7D" w:rsidP="00212F7D">
            <w:pPr>
              <w:jc w:val="center"/>
              <w:rPr>
                <w:color w:val="000000"/>
              </w:rPr>
            </w:pPr>
            <w:r w:rsidRPr="00212F7D">
              <w:rPr>
                <w:color w:val="000000"/>
              </w:rPr>
              <w:t>12,40</w:t>
            </w:r>
          </w:p>
        </w:tc>
        <w:tc>
          <w:tcPr>
            <w:tcW w:w="1276" w:type="dxa"/>
            <w:tcBorders>
              <w:top w:val="nil"/>
              <w:left w:val="nil"/>
              <w:bottom w:val="single" w:sz="4" w:space="0" w:color="auto"/>
              <w:right w:val="single" w:sz="4" w:space="0" w:color="auto"/>
            </w:tcBorders>
            <w:shd w:val="clear" w:color="auto" w:fill="auto"/>
            <w:vAlign w:val="center"/>
            <w:hideMark/>
          </w:tcPr>
          <w:p w14:paraId="03CA7134" w14:textId="77777777" w:rsidR="00212F7D" w:rsidRPr="00212F7D" w:rsidRDefault="00212F7D" w:rsidP="00212F7D">
            <w:pPr>
              <w:jc w:val="center"/>
              <w:rPr>
                <w:color w:val="000000"/>
              </w:rPr>
            </w:pPr>
            <w:r w:rsidRPr="00212F7D">
              <w:rPr>
                <w:color w:val="000000"/>
              </w:rPr>
              <w:t>2,60</w:t>
            </w:r>
          </w:p>
        </w:tc>
        <w:tc>
          <w:tcPr>
            <w:tcW w:w="1417" w:type="dxa"/>
            <w:tcBorders>
              <w:top w:val="nil"/>
              <w:left w:val="nil"/>
              <w:bottom w:val="single" w:sz="4" w:space="0" w:color="auto"/>
              <w:right w:val="single" w:sz="4" w:space="0" w:color="auto"/>
            </w:tcBorders>
            <w:shd w:val="clear" w:color="auto" w:fill="auto"/>
            <w:vAlign w:val="center"/>
            <w:hideMark/>
          </w:tcPr>
          <w:p w14:paraId="08658873" w14:textId="77777777" w:rsidR="00212F7D" w:rsidRPr="00212F7D" w:rsidRDefault="00212F7D" w:rsidP="00212F7D">
            <w:pPr>
              <w:jc w:val="center"/>
              <w:rPr>
                <w:color w:val="000000"/>
              </w:rPr>
            </w:pPr>
            <w:r w:rsidRPr="00212F7D">
              <w:rPr>
                <w:color w:val="000000"/>
              </w:rPr>
              <w:t>15,00</w:t>
            </w:r>
          </w:p>
        </w:tc>
      </w:tr>
      <w:tr w:rsidR="00212F7D" w:rsidRPr="00212F7D" w14:paraId="0305B86E"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9DB3DF1" w14:textId="77777777" w:rsidR="00212F7D" w:rsidRPr="00212F7D" w:rsidRDefault="00212F7D" w:rsidP="00212F7D">
            <w:pPr>
              <w:jc w:val="center"/>
              <w:rPr>
                <w:color w:val="000000"/>
              </w:rPr>
            </w:pPr>
            <w:r w:rsidRPr="00212F7D">
              <w:rPr>
                <w:color w:val="000000"/>
              </w:rPr>
              <w:t>9.2.2.</w:t>
            </w:r>
          </w:p>
        </w:tc>
        <w:tc>
          <w:tcPr>
            <w:tcW w:w="2551" w:type="dxa"/>
            <w:tcBorders>
              <w:top w:val="nil"/>
              <w:left w:val="nil"/>
              <w:bottom w:val="single" w:sz="4" w:space="0" w:color="auto"/>
              <w:right w:val="single" w:sz="4" w:space="0" w:color="auto"/>
            </w:tcBorders>
            <w:shd w:val="clear" w:color="auto" w:fill="auto"/>
            <w:vAlign w:val="center"/>
            <w:hideMark/>
          </w:tcPr>
          <w:p w14:paraId="1AE42C88" w14:textId="77777777" w:rsidR="00212F7D" w:rsidRPr="00212F7D" w:rsidRDefault="00212F7D" w:rsidP="00212F7D">
            <w:pPr>
              <w:rPr>
                <w:color w:val="000000"/>
              </w:rPr>
            </w:pPr>
            <w:r w:rsidRPr="00212F7D">
              <w:rPr>
                <w:color w:val="000000"/>
              </w:rPr>
              <w:t>Kamīnzāle</w:t>
            </w:r>
          </w:p>
        </w:tc>
        <w:tc>
          <w:tcPr>
            <w:tcW w:w="1463" w:type="dxa"/>
            <w:tcBorders>
              <w:top w:val="nil"/>
              <w:left w:val="nil"/>
              <w:bottom w:val="single" w:sz="4" w:space="0" w:color="auto"/>
              <w:right w:val="single" w:sz="4" w:space="0" w:color="auto"/>
            </w:tcBorders>
            <w:shd w:val="clear" w:color="auto" w:fill="auto"/>
            <w:vAlign w:val="center"/>
            <w:hideMark/>
          </w:tcPr>
          <w:p w14:paraId="3E8D190D"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4606D1AD" w14:textId="77777777" w:rsidR="00212F7D" w:rsidRPr="00212F7D" w:rsidRDefault="00212F7D" w:rsidP="00212F7D">
            <w:pPr>
              <w:jc w:val="center"/>
              <w:rPr>
                <w:color w:val="000000"/>
              </w:rPr>
            </w:pPr>
            <w:r w:rsidRPr="00212F7D">
              <w:rPr>
                <w:color w:val="000000"/>
              </w:rPr>
              <w:t>61,98</w:t>
            </w:r>
          </w:p>
        </w:tc>
        <w:tc>
          <w:tcPr>
            <w:tcW w:w="1276" w:type="dxa"/>
            <w:tcBorders>
              <w:top w:val="nil"/>
              <w:left w:val="nil"/>
              <w:bottom w:val="single" w:sz="4" w:space="0" w:color="auto"/>
              <w:right w:val="single" w:sz="4" w:space="0" w:color="auto"/>
            </w:tcBorders>
            <w:shd w:val="clear" w:color="auto" w:fill="auto"/>
            <w:vAlign w:val="center"/>
            <w:hideMark/>
          </w:tcPr>
          <w:p w14:paraId="0EA6BE68" w14:textId="77777777" w:rsidR="00212F7D" w:rsidRPr="00212F7D" w:rsidRDefault="00212F7D" w:rsidP="00212F7D">
            <w:pPr>
              <w:jc w:val="center"/>
              <w:rPr>
                <w:color w:val="000000"/>
              </w:rPr>
            </w:pPr>
            <w:r w:rsidRPr="00212F7D">
              <w:rPr>
                <w:color w:val="000000"/>
              </w:rPr>
              <w:t>13,02</w:t>
            </w:r>
          </w:p>
        </w:tc>
        <w:tc>
          <w:tcPr>
            <w:tcW w:w="1417" w:type="dxa"/>
            <w:tcBorders>
              <w:top w:val="nil"/>
              <w:left w:val="nil"/>
              <w:bottom w:val="single" w:sz="4" w:space="0" w:color="auto"/>
              <w:right w:val="single" w:sz="4" w:space="0" w:color="auto"/>
            </w:tcBorders>
            <w:shd w:val="clear" w:color="auto" w:fill="auto"/>
            <w:vAlign w:val="center"/>
            <w:hideMark/>
          </w:tcPr>
          <w:p w14:paraId="2DE3461E" w14:textId="77777777" w:rsidR="00212F7D" w:rsidRPr="00212F7D" w:rsidRDefault="00212F7D" w:rsidP="00212F7D">
            <w:pPr>
              <w:jc w:val="center"/>
              <w:rPr>
                <w:color w:val="000000"/>
              </w:rPr>
            </w:pPr>
            <w:r w:rsidRPr="00212F7D">
              <w:rPr>
                <w:color w:val="000000"/>
              </w:rPr>
              <w:t>75,00</w:t>
            </w:r>
          </w:p>
        </w:tc>
      </w:tr>
      <w:tr w:rsidR="00212F7D" w:rsidRPr="00212F7D" w14:paraId="776E0FE0"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0D810B09" w14:textId="77777777" w:rsidR="00212F7D" w:rsidRPr="00212F7D" w:rsidRDefault="00212F7D" w:rsidP="00212F7D">
            <w:pPr>
              <w:jc w:val="center"/>
              <w:rPr>
                <w:color w:val="000000"/>
              </w:rPr>
            </w:pPr>
            <w:r w:rsidRPr="00212F7D">
              <w:rPr>
                <w:color w:val="000000"/>
              </w:rPr>
              <w:t>9.3.1.</w:t>
            </w:r>
          </w:p>
        </w:tc>
        <w:tc>
          <w:tcPr>
            <w:tcW w:w="2551" w:type="dxa"/>
            <w:tcBorders>
              <w:top w:val="nil"/>
              <w:left w:val="nil"/>
              <w:bottom w:val="single" w:sz="4" w:space="0" w:color="auto"/>
              <w:right w:val="single" w:sz="4" w:space="0" w:color="auto"/>
            </w:tcBorders>
            <w:shd w:val="clear" w:color="auto" w:fill="auto"/>
            <w:vAlign w:val="center"/>
            <w:hideMark/>
          </w:tcPr>
          <w:p w14:paraId="2A911F28" w14:textId="77777777" w:rsidR="00212F7D" w:rsidRPr="00212F7D" w:rsidRDefault="00212F7D" w:rsidP="00212F7D">
            <w:pPr>
              <w:rPr>
                <w:color w:val="000000"/>
              </w:rPr>
            </w:pPr>
            <w:proofErr w:type="spellStart"/>
            <w:r w:rsidRPr="00212F7D">
              <w:rPr>
                <w:color w:val="000000"/>
              </w:rPr>
              <w:t>Spoguļzāle</w:t>
            </w:r>
            <w:proofErr w:type="spellEnd"/>
          </w:p>
        </w:tc>
        <w:tc>
          <w:tcPr>
            <w:tcW w:w="1463" w:type="dxa"/>
            <w:tcBorders>
              <w:top w:val="nil"/>
              <w:left w:val="nil"/>
              <w:bottom w:val="single" w:sz="4" w:space="0" w:color="auto"/>
              <w:right w:val="single" w:sz="4" w:space="0" w:color="auto"/>
            </w:tcBorders>
            <w:shd w:val="clear" w:color="auto" w:fill="auto"/>
            <w:vAlign w:val="center"/>
            <w:hideMark/>
          </w:tcPr>
          <w:p w14:paraId="1C650592"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6A9362D1" w14:textId="77777777" w:rsidR="00212F7D" w:rsidRPr="00212F7D" w:rsidRDefault="00212F7D" w:rsidP="00212F7D">
            <w:pPr>
              <w:jc w:val="center"/>
              <w:rPr>
                <w:color w:val="000000"/>
              </w:rPr>
            </w:pPr>
            <w:r w:rsidRPr="00212F7D">
              <w:rPr>
                <w:color w:val="000000"/>
              </w:rPr>
              <w:t>12,40</w:t>
            </w:r>
          </w:p>
        </w:tc>
        <w:tc>
          <w:tcPr>
            <w:tcW w:w="1276" w:type="dxa"/>
            <w:tcBorders>
              <w:top w:val="nil"/>
              <w:left w:val="nil"/>
              <w:bottom w:val="single" w:sz="4" w:space="0" w:color="auto"/>
              <w:right w:val="single" w:sz="4" w:space="0" w:color="auto"/>
            </w:tcBorders>
            <w:shd w:val="clear" w:color="auto" w:fill="auto"/>
            <w:vAlign w:val="center"/>
            <w:hideMark/>
          </w:tcPr>
          <w:p w14:paraId="3342CF48" w14:textId="77777777" w:rsidR="00212F7D" w:rsidRPr="00212F7D" w:rsidRDefault="00212F7D" w:rsidP="00212F7D">
            <w:pPr>
              <w:jc w:val="center"/>
              <w:rPr>
                <w:color w:val="000000"/>
              </w:rPr>
            </w:pPr>
            <w:r w:rsidRPr="00212F7D">
              <w:rPr>
                <w:color w:val="000000"/>
              </w:rPr>
              <w:t>2,60</w:t>
            </w:r>
          </w:p>
        </w:tc>
        <w:tc>
          <w:tcPr>
            <w:tcW w:w="1417" w:type="dxa"/>
            <w:tcBorders>
              <w:top w:val="nil"/>
              <w:left w:val="nil"/>
              <w:bottom w:val="single" w:sz="4" w:space="0" w:color="auto"/>
              <w:right w:val="single" w:sz="4" w:space="0" w:color="auto"/>
            </w:tcBorders>
            <w:shd w:val="clear" w:color="auto" w:fill="auto"/>
            <w:vAlign w:val="center"/>
            <w:hideMark/>
          </w:tcPr>
          <w:p w14:paraId="2516D174" w14:textId="77777777" w:rsidR="00212F7D" w:rsidRPr="00212F7D" w:rsidRDefault="00212F7D" w:rsidP="00212F7D">
            <w:pPr>
              <w:jc w:val="center"/>
              <w:rPr>
                <w:color w:val="000000"/>
              </w:rPr>
            </w:pPr>
            <w:r w:rsidRPr="00212F7D">
              <w:rPr>
                <w:color w:val="000000"/>
              </w:rPr>
              <w:t>15,00</w:t>
            </w:r>
          </w:p>
        </w:tc>
      </w:tr>
      <w:tr w:rsidR="00212F7D" w:rsidRPr="00212F7D" w14:paraId="5248628D"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5464022E" w14:textId="77777777" w:rsidR="00212F7D" w:rsidRPr="00212F7D" w:rsidRDefault="00212F7D" w:rsidP="00212F7D">
            <w:pPr>
              <w:jc w:val="center"/>
              <w:rPr>
                <w:color w:val="000000"/>
              </w:rPr>
            </w:pPr>
            <w:r w:rsidRPr="00212F7D">
              <w:rPr>
                <w:color w:val="000000"/>
              </w:rPr>
              <w:t>9.3.2.</w:t>
            </w:r>
          </w:p>
        </w:tc>
        <w:tc>
          <w:tcPr>
            <w:tcW w:w="2551" w:type="dxa"/>
            <w:tcBorders>
              <w:top w:val="nil"/>
              <w:left w:val="nil"/>
              <w:bottom w:val="single" w:sz="4" w:space="0" w:color="auto"/>
              <w:right w:val="single" w:sz="4" w:space="0" w:color="auto"/>
            </w:tcBorders>
            <w:shd w:val="clear" w:color="auto" w:fill="auto"/>
            <w:vAlign w:val="center"/>
            <w:hideMark/>
          </w:tcPr>
          <w:p w14:paraId="1BB477A7" w14:textId="77777777" w:rsidR="00212F7D" w:rsidRPr="00212F7D" w:rsidRDefault="00212F7D" w:rsidP="00212F7D">
            <w:pPr>
              <w:rPr>
                <w:color w:val="000000"/>
              </w:rPr>
            </w:pPr>
            <w:proofErr w:type="spellStart"/>
            <w:r w:rsidRPr="00212F7D">
              <w:rPr>
                <w:color w:val="000000"/>
              </w:rPr>
              <w:t>Spoguļzāle</w:t>
            </w:r>
            <w:proofErr w:type="spellEnd"/>
          </w:p>
        </w:tc>
        <w:tc>
          <w:tcPr>
            <w:tcW w:w="1463" w:type="dxa"/>
            <w:tcBorders>
              <w:top w:val="nil"/>
              <w:left w:val="nil"/>
              <w:bottom w:val="single" w:sz="4" w:space="0" w:color="auto"/>
              <w:right w:val="single" w:sz="4" w:space="0" w:color="auto"/>
            </w:tcBorders>
            <w:shd w:val="clear" w:color="auto" w:fill="auto"/>
            <w:vAlign w:val="center"/>
            <w:hideMark/>
          </w:tcPr>
          <w:p w14:paraId="755F0C72"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5A6D55E4" w14:textId="77777777" w:rsidR="00212F7D" w:rsidRPr="00212F7D" w:rsidRDefault="00212F7D" w:rsidP="00212F7D">
            <w:pPr>
              <w:jc w:val="center"/>
              <w:rPr>
                <w:color w:val="000000"/>
              </w:rPr>
            </w:pPr>
            <w:r w:rsidRPr="00212F7D">
              <w:rPr>
                <w:color w:val="000000"/>
              </w:rPr>
              <w:t>61,98</w:t>
            </w:r>
          </w:p>
        </w:tc>
        <w:tc>
          <w:tcPr>
            <w:tcW w:w="1276" w:type="dxa"/>
            <w:tcBorders>
              <w:top w:val="nil"/>
              <w:left w:val="nil"/>
              <w:bottom w:val="single" w:sz="4" w:space="0" w:color="auto"/>
              <w:right w:val="single" w:sz="4" w:space="0" w:color="auto"/>
            </w:tcBorders>
            <w:shd w:val="clear" w:color="auto" w:fill="auto"/>
            <w:vAlign w:val="center"/>
            <w:hideMark/>
          </w:tcPr>
          <w:p w14:paraId="2F84FBFF" w14:textId="77777777" w:rsidR="00212F7D" w:rsidRPr="00212F7D" w:rsidRDefault="00212F7D" w:rsidP="00212F7D">
            <w:pPr>
              <w:jc w:val="center"/>
              <w:rPr>
                <w:color w:val="000000"/>
              </w:rPr>
            </w:pPr>
            <w:r w:rsidRPr="00212F7D">
              <w:rPr>
                <w:color w:val="000000"/>
              </w:rPr>
              <w:t>13,02</w:t>
            </w:r>
          </w:p>
        </w:tc>
        <w:tc>
          <w:tcPr>
            <w:tcW w:w="1417" w:type="dxa"/>
            <w:tcBorders>
              <w:top w:val="nil"/>
              <w:left w:val="nil"/>
              <w:bottom w:val="single" w:sz="4" w:space="0" w:color="auto"/>
              <w:right w:val="single" w:sz="4" w:space="0" w:color="auto"/>
            </w:tcBorders>
            <w:shd w:val="clear" w:color="auto" w:fill="auto"/>
            <w:vAlign w:val="center"/>
            <w:hideMark/>
          </w:tcPr>
          <w:p w14:paraId="1BC43C42" w14:textId="77777777" w:rsidR="00212F7D" w:rsidRPr="00212F7D" w:rsidRDefault="00212F7D" w:rsidP="00212F7D">
            <w:pPr>
              <w:jc w:val="center"/>
              <w:rPr>
                <w:color w:val="000000"/>
              </w:rPr>
            </w:pPr>
            <w:r w:rsidRPr="00212F7D">
              <w:rPr>
                <w:color w:val="000000"/>
              </w:rPr>
              <w:t>75,00</w:t>
            </w:r>
          </w:p>
        </w:tc>
      </w:tr>
      <w:tr w:rsidR="00212F7D" w:rsidRPr="00212F7D" w14:paraId="39D506D8"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3DF9AC5D" w14:textId="77777777" w:rsidR="00212F7D" w:rsidRPr="00212F7D" w:rsidRDefault="00212F7D" w:rsidP="00212F7D">
            <w:pPr>
              <w:jc w:val="center"/>
              <w:rPr>
                <w:color w:val="000000"/>
              </w:rPr>
            </w:pPr>
            <w:r w:rsidRPr="00212F7D">
              <w:rPr>
                <w:color w:val="000000"/>
              </w:rPr>
              <w:t>9.4.1.</w:t>
            </w:r>
          </w:p>
        </w:tc>
        <w:tc>
          <w:tcPr>
            <w:tcW w:w="2551" w:type="dxa"/>
            <w:tcBorders>
              <w:top w:val="nil"/>
              <w:left w:val="nil"/>
              <w:bottom w:val="single" w:sz="4" w:space="0" w:color="auto"/>
              <w:right w:val="single" w:sz="4" w:space="0" w:color="auto"/>
            </w:tcBorders>
            <w:shd w:val="clear" w:color="auto" w:fill="auto"/>
            <w:vAlign w:val="center"/>
            <w:hideMark/>
          </w:tcPr>
          <w:p w14:paraId="2E565044" w14:textId="77777777" w:rsidR="00212F7D" w:rsidRPr="00212F7D" w:rsidRDefault="00212F7D" w:rsidP="00212F7D">
            <w:pPr>
              <w:rPr>
                <w:color w:val="000000"/>
              </w:rPr>
            </w:pPr>
            <w:r w:rsidRPr="00212F7D">
              <w:rPr>
                <w:color w:val="000000"/>
              </w:rPr>
              <w:t>Lielais bārs</w:t>
            </w:r>
          </w:p>
        </w:tc>
        <w:tc>
          <w:tcPr>
            <w:tcW w:w="1463" w:type="dxa"/>
            <w:tcBorders>
              <w:top w:val="nil"/>
              <w:left w:val="nil"/>
              <w:bottom w:val="single" w:sz="4" w:space="0" w:color="auto"/>
              <w:right w:val="single" w:sz="4" w:space="0" w:color="auto"/>
            </w:tcBorders>
            <w:shd w:val="clear" w:color="auto" w:fill="auto"/>
            <w:vAlign w:val="center"/>
            <w:hideMark/>
          </w:tcPr>
          <w:p w14:paraId="40520A6F"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266713FA" w14:textId="77777777" w:rsidR="00212F7D" w:rsidRPr="00212F7D" w:rsidRDefault="00212F7D" w:rsidP="00212F7D">
            <w:pPr>
              <w:jc w:val="center"/>
              <w:rPr>
                <w:color w:val="000000"/>
              </w:rPr>
            </w:pPr>
            <w:r w:rsidRPr="00212F7D">
              <w:rPr>
                <w:color w:val="000000"/>
              </w:rPr>
              <w:t>20,66</w:t>
            </w:r>
          </w:p>
        </w:tc>
        <w:tc>
          <w:tcPr>
            <w:tcW w:w="1276" w:type="dxa"/>
            <w:tcBorders>
              <w:top w:val="nil"/>
              <w:left w:val="nil"/>
              <w:bottom w:val="single" w:sz="4" w:space="0" w:color="auto"/>
              <w:right w:val="single" w:sz="4" w:space="0" w:color="auto"/>
            </w:tcBorders>
            <w:shd w:val="clear" w:color="auto" w:fill="auto"/>
            <w:vAlign w:val="center"/>
            <w:hideMark/>
          </w:tcPr>
          <w:p w14:paraId="5B761484" w14:textId="77777777" w:rsidR="00212F7D" w:rsidRPr="00212F7D" w:rsidRDefault="00212F7D" w:rsidP="00212F7D">
            <w:pPr>
              <w:jc w:val="center"/>
              <w:rPr>
                <w:color w:val="000000"/>
              </w:rPr>
            </w:pPr>
            <w:r w:rsidRPr="00212F7D">
              <w:rPr>
                <w:color w:val="000000"/>
              </w:rPr>
              <w:t>4,34</w:t>
            </w:r>
          </w:p>
        </w:tc>
        <w:tc>
          <w:tcPr>
            <w:tcW w:w="1417" w:type="dxa"/>
            <w:tcBorders>
              <w:top w:val="nil"/>
              <w:left w:val="nil"/>
              <w:bottom w:val="single" w:sz="4" w:space="0" w:color="auto"/>
              <w:right w:val="single" w:sz="4" w:space="0" w:color="auto"/>
            </w:tcBorders>
            <w:shd w:val="clear" w:color="auto" w:fill="auto"/>
            <w:vAlign w:val="center"/>
            <w:hideMark/>
          </w:tcPr>
          <w:p w14:paraId="5BFDFCB8" w14:textId="77777777" w:rsidR="00212F7D" w:rsidRPr="00212F7D" w:rsidRDefault="00212F7D" w:rsidP="00212F7D">
            <w:pPr>
              <w:jc w:val="center"/>
              <w:rPr>
                <w:color w:val="000000"/>
              </w:rPr>
            </w:pPr>
            <w:r w:rsidRPr="00212F7D">
              <w:rPr>
                <w:color w:val="000000"/>
              </w:rPr>
              <w:t>25,00</w:t>
            </w:r>
          </w:p>
        </w:tc>
      </w:tr>
      <w:tr w:rsidR="00212F7D" w:rsidRPr="00212F7D" w14:paraId="1A393F3B"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3C746ACE" w14:textId="77777777" w:rsidR="00212F7D" w:rsidRPr="00212F7D" w:rsidRDefault="00212F7D" w:rsidP="00212F7D">
            <w:pPr>
              <w:jc w:val="center"/>
              <w:rPr>
                <w:color w:val="000000"/>
              </w:rPr>
            </w:pPr>
            <w:r w:rsidRPr="00212F7D">
              <w:rPr>
                <w:color w:val="000000"/>
              </w:rPr>
              <w:t>9.4.2.</w:t>
            </w:r>
          </w:p>
        </w:tc>
        <w:tc>
          <w:tcPr>
            <w:tcW w:w="2551" w:type="dxa"/>
            <w:tcBorders>
              <w:top w:val="nil"/>
              <w:left w:val="nil"/>
              <w:bottom w:val="single" w:sz="4" w:space="0" w:color="auto"/>
              <w:right w:val="single" w:sz="4" w:space="0" w:color="auto"/>
            </w:tcBorders>
            <w:shd w:val="clear" w:color="auto" w:fill="auto"/>
            <w:vAlign w:val="center"/>
            <w:hideMark/>
          </w:tcPr>
          <w:p w14:paraId="59322E9C" w14:textId="77777777" w:rsidR="00212F7D" w:rsidRPr="00212F7D" w:rsidRDefault="00212F7D" w:rsidP="00212F7D">
            <w:pPr>
              <w:rPr>
                <w:color w:val="000000"/>
              </w:rPr>
            </w:pPr>
            <w:r w:rsidRPr="00212F7D">
              <w:rPr>
                <w:color w:val="000000"/>
              </w:rPr>
              <w:t>Lielais bārs</w:t>
            </w:r>
          </w:p>
        </w:tc>
        <w:tc>
          <w:tcPr>
            <w:tcW w:w="1463" w:type="dxa"/>
            <w:tcBorders>
              <w:top w:val="nil"/>
              <w:left w:val="nil"/>
              <w:bottom w:val="single" w:sz="4" w:space="0" w:color="auto"/>
              <w:right w:val="single" w:sz="4" w:space="0" w:color="auto"/>
            </w:tcBorders>
            <w:shd w:val="clear" w:color="auto" w:fill="auto"/>
            <w:vAlign w:val="center"/>
            <w:hideMark/>
          </w:tcPr>
          <w:p w14:paraId="75330557"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4160BF4F" w14:textId="77777777" w:rsidR="00212F7D" w:rsidRPr="00212F7D" w:rsidRDefault="00212F7D" w:rsidP="00212F7D">
            <w:pPr>
              <w:jc w:val="center"/>
              <w:rPr>
                <w:color w:val="000000"/>
              </w:rPr>
            </w:pPr>
            <w:r w:rsidRPr="00212F7D">
              <w:rPr>
                <w:color w:val="000000"/>
              </w:rPr>
              <w:t>107,44</w:t>
            </w:r>
          </w:p>
        </w:tc>
        <w:tc>
          <w:tcPr>
            <w:tcW w:w="1276" w:type="dxa"/>
            <w:tcBorders>
              <w:top w:val="nil"/>
              <w:left w:val="nil"/>
              <w:bottom w:val="single" w:sz="4" w:space="0" w:color="auto"/>
              <w:right w:val="single" w:sz="4" w:space="0" w:color="auto"/>
            </w:tcBorders>
            <w:shd w:val="clear" w:color="auto" w:fill="auto"/>
            <w:vAlign w:val="center"/>
            <w:hideMark/>
          </w:tcPr>
          <w:p w14:paraId="37981856" w14:textId="77777777" w:rsidR="00212F7D" w:rsidRPr="00212F7D" w:rsidRDefault="00212F7D" w:rsidP="00212F7D">
            <w:pPr>
              <w:jc w:val="center"/>
              <w:rPr>
                <w:color w:val="000000"/>
              </w:rPr>
            </w:pPr>
            <w:r w:rsidRPr="00212F7D">
              <w:rPr>
                <w:color w:val="000000"/>
              </w:rPr>
              <w:t>22,56</w:t>
            </w:r>
          </w:p>
        </w:tc>
        <w:tc>
          <w:tcPr>
            <w:tcW w:w="1417" w:type="dxa"/>
            <w:tcBorders>
              <w:top w:val="nil"/>
              <w:left w:val="nil"/>
              <w:bottom w:val="single" w:sz="4" w:space="0" w:color="auto"/>
              <w:right w:val="single" w:sz="4" w:space="0" w:color="auto"/>
            </w:tcBorders>
            <w:shd w:val="clear" w:color="auto" w:fill="auto"/>
            <w:vAlign w:val="center"/>
            <w:hideMark/>
          </w:tcPr>
          <w:p w14:paraId="60EA5E87" w14:textId="77777777" w:rsidR="00212F7D" w:rsidRPr="00212F7D" w:rsidRDefault="00212F7D" w:rsidP="00212F7D">
            <w:pPr>
              <w:jc w:val="center"/>
              <w:rPr>
                <w:color w:val="000000"/>
              </w:rPr>
            </w:pPr>
            <w:r w:rsidRPr="00212F7D">
              <w:rPr>
                <w:color w:val="000000"/>
              </w:rPr>
              <w:t>130,00</w:t>
            </w:r>
          </w:p>
        </w:tc>
      </w:tr>
      <w:tr w:rsidR="00212F7D" w:rsidRPr="00212F7D" w14:paraId="0CCBEA12"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213B7A46" w14:textId="77777777" w:rsidR="00212F7D" w:rsidRPr="00212F7D" w:rsidRDefault="00212F7D" w:rsidP="00212F7D">
            <w:pPr>
              <w:jc w:val="center"/>
              <w:rPr>
                <w:color w:val="000000"/>
              </w:rPr>
            </w:pPr>
            <w:r w:rsidRPr="00212F7D">
              <w:rPr>
                <w:color w:val="000000"/>
              </w:rPr>
              <w:t>9.5.1.</w:t>
            </w:r>
          </w:p>
        </w:tc>
        <w:tc>
          <w:tcPr>
            <w:tcW w:w="2551" w:type="dxa"/>
            <w:tcBorders>
              <w:top w:val="nil"/>
              <w:left w:val="nil"/>
              <w:bottom w:val="single" w:sz="4" w:space="0" w:color="auto"/>
              <w:right w:val="single" w:sz="4" w:space="0" w:color="auto"/>
            </w:tcBorders>
            <w:shd w:val="clear" w:color="auto" w:fill="auto"/>
            <w:vAlign w:val="center"/>
            <w:hideMark/>
          </w:tcPr>
          <w:p w14:paraId="01CE9FFB" w14:textId="77777777" w:rsidR="00212F7D" w:rsidRPr="00212F7D" w:rsidRDefault="00212F7D" w:rsidP="00212F7D">
            <w:pPr>
              <w:rPr>
                <w:color w:val="000000"/>
              </w:rPr>
            </w:pPr>
            <w:r w:rsidRPr="00212F7D">
              <w:rPr>
                <w:color w:val="000000"/>
              </w:rPr>
              <w:t>Mazais bārs</w:t>
            </w:r>
          </w:p>
        </w:tc>
        <w:tc>
          <w:tcPr>
            <w:tcW w:w="1463" w:type="dxa"/>
            <w:tcBorders>
              <w:top w:val="nil"/>
              <w:left w:val="nil"/>
              <w:bottom w:val="single" w:sz="4" w:space="0" w:color="auto"/>
              <w:right w:val="single" w:sz="4" w:space="0" w:color="auto"/>
            </w:tcBorders>
            <w:shd w:val="clear" w:color="auto" w:fill="auto"/>
            <w:vAlign w:val="center"/>
            <w:hideMark/>
          </w:tcPr>
          <w:p w14:paraId="6EDC1DC6"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0D6F1A9D" w14:textId="77777777" w:rsidR="00212F7D" w:rsidRPr="00212F7D" w:rsidRDefault="00212F7D" w:rsidP="00212F7D">
            <w:pPr>
              <w:jc w:val="center"/>
              <w:rPr>
                <w:color w:val="000000"/>
              </w:rPr>
            </w:pPr>
            <w:r w:rsidRPr="00212F7D">
              <w:rPr>
                <w:color w:val="000000"/>
              </w:rPr>
              <w:t>16,53</w:t>
            </w:r>
          </w:p>
        </w:tc>
        <w:tc>
          <w:tcPr>
            <w:tcW w:w="1276" w:type="dxa"/>
            <w:tcBorders>
              <w:top w:val="nil"/>
              <w:left w:val="nil"/>
              <w:bottom w:val="single" w:sz="4" w:space="0" w:color="auto"/>
              <w:right w:val="single" w:sz="4" w:space="0" w:color="auto"/>
            </w:tcBorders>
            <w:shd w:val="clear" w:color="auto" w:fill="auto"/>
            <w:vAlign w:val="center"/>
            <w:hideMark/>
          </w:tcPr>
          <w:p w14:paraId="7A5CAFCE" w14:textId="77777777" w:rsidR="00212F7D" w:rsidRPr="00212F7D" w:rsidRDefault="00212F7D" w:rsidP="00212F7D">
            <w:pPr>
              <w:jc w:val="center"/>
              <w:rPr>
                <w:color w:val="000000"/>
              </w:rPr>
            </w:pPr>
            <w:r w:rsidRPr="00212F7D">
              <w:rPr>
                <w:color w:val="000000"/>
              </w:rPr>
              <w:t>3,47</w:t>
            </w:r>
          </w:p>
        </w:tc>
        <w:tc>
          <w:tcPr>
            <w:tcW w:w="1417" w:type="dxa"/>
            <w:tcBorders>
              <w:top w:val="nil"/>
              <w:left w:val="nil"/>
              <w:bottom w:val="single" w:sz="4" w:space="0" w:color="auto"/>
              <w:right w:val="single" w:sz="4" w:space="0" w:color="auto"/>
            </w:tcBorders>
            <w:shd w:val="clear" w:color="auto" w:fill="auto"/>
            <w:vAlign w:val="center"/>
            <w:hideMark/>
          </w:tcPr>
          <w:p w14:paraId="50D16992" w14:textId="77777777" w:rsidR="00212F7D" w:rsidRPr="00212F7D" w:rsidRDefault="00212F7D" w:rsidP="00212F7D">
            <w:pPr>
              <w:jc w:val="center"/>
              <w:rPr>
                <w:color w:val="000000"/>
              </w:rPr>
            </w:pPr>
            <w:r w:rsidRPr="00212F7D">
              <w:rPr>
                <w:color w:val="000000"/>
              </w:rPr>
              <w:t>20,00</w:t>
            </w:r>
          </w:p>
        </w:tc>
      </w:tr>
      <w:tr w:rsidR="00212F7D" w:rsidRPr="00212F7D" w14:paraId="2A93D768"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05DF7AD3" w14:textId="77777777" w:rsidR="00212F7D" w:rsidRPr="00212F7D" w:rsidRDefault="00212F7D" w:rsidP="00212F7D">
            <w:pPr>
              <w:jc w:val="center"/>
              <w:rPr>
                <w:color w:val="000000"/>
              </w:rPr>
            </w:pPr>
            <w:r w:rsidRPr="00212F7D">
              <w:rPr>
                <w:color w:val="000000"/>
              </w:rPr>
              <w:t>9.5.2.</w:t>
            </w:r>
          </w:p>
        </w:tc>
        <w:tc>
          <w:tcPr>
            <w:tcW w:w="2551" w:type="dxa"/>
            <w:tcBorders>
              <w:top w:val="nil"/>
              <w:left w:val="nil"/>
              <w:bottom w:val="single" w:sz="4" w:space="0" w:color="auto"/>
              <w:right w:val="single" w:sz="4" w:space="0" w:color="auto"/>
            </w:tcBorders>
            <w:shd w:val="clear" w:color="auto" w:fill="auto"/>
            <w:vAlign w:val="center"/>
            <w:hideMark/>
          </w:tcPr>
          <w:p w14:paraId="6977B2A9" w14:textId="77777777" w:rsidR="00212F7D" w:rsidRPr="00212F7D" w:rsidRDefault="00212F7D" w:rsidP="00212F7D">
            <w:pPr>
              <w:rPr>
                <w:color w:val="000000"/>
              </w:rPr>
            </w:pPr>
            <w:r w:rsidRPr="00212F7D">
              <w:rPr>
                <w:color w:val="000000"/>
              </w:rPr>
              <w:t>Mazais bārs</w:t>
            </w:r>
          </w:p>
        </w:tc>
        <w:tc>
          <w:tcPr>
            <w:tcW w:w="1463" w:type="dxa"/>
            <w:tcBorders>
              <w:top w:val="nil"/>
              <w:left w:val="nil"/>
              <w:bottom w:val="single" w:sz="4" w:space="0" w:color="auto"/>
              <w:right w:val="single" w:sz="4" w:space="0" w:color="auto"/>
            </w:tcBorders>
            <w:shd w:val="clear" w:color="auto" w:fill="auto"/>
            <w:vAlign w:val="center"/>
            <w:hideMark/>
          </w:tcPr>
          <w:p w14:paraId="300DFE92"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23EC0693" w14:textId="77777777" w:rsidR="00212F7D" w:rsidRPr="00212F7D" w:rsidRDefault="00212F7D" w:rsidP="00212F7D">
            <w:pPr>
              <w:jc w:val="center"/>
              <w:rPr>
                <w:color w:val="000000"/>
              </w:rPr>
            </w:pPr>
            <w:r w:rsidRPr="00212F7D">
              <w:rPr>
                <w:color w:val="000000"/>
              </w:rPr>
              <w:t>82,64</w:t>
            </w:r>
          </w:p>
        </w:tc>
        <w:tc>
          <w:tcPr>
            <w:tcW w:w="1276" w:type="dxa"/>
            <w:tcBorders>
              <w:top w:val="nil"/>
              <w:left w:val="nil"/>
              <w:bottom w:val="single" w:sz="4" w:space="0" w:color="auto"/>
              <w:right w:val="single" w:sz="4" w:space="0" w:color="auto"/>
            </w:tcBorders>
            <w:shd w:val="clear" w:color="auto" w:fill="auto"/>
            <w:vAlign w:val="center"/>
            <w:hideMark/>
          </w:tcPr>
          <w:p w14:paraId="30C4FF95" w14:textId="77777777" w:rsidR="00212F7D" w:rsidRPr="00212F7D" w:rsidRDefault="00212F7D" w:rsidP="00212F7D">
            <w:pPr>
              <w:jc w:val="center"/>
              <w:rPr>
                <w:color w:val="000000"/>
              </w:rPr>
            </w:pPr>
            <w:r w:rsidRPr="00212F7D">
              <w:rPr>
                <w:color w:val="000000"/>
              </w:rPr>
              <w:t>17,36</w:t>
            </w:r>
          </w:p>
        </w:tc>
        <w:tc>
          <w:tcPr>
            <w:tcW w:w="1417" w:type="dxa"/>
            <w:tcBorders>
              <w:top w:val="nil"/>
              <w:left w:val="nil"/>
              <w:bottom w:val="single" w:sz="4" w:space="0" w:color="auto"/>
              <w:right w:val="single" w:sz="4" w:space="0" w:color="auto"/>
            </w:tcBorders>
            <w:shd w:val="clear" w:color="auto" w:fill="auto"/>
            <w:vAlign w:val="center"/>
            <w:hideMark/>
          </w:tcPr>
          <w:p w14:paraId="108DCA3A" w14:textId="77777777" w:rsidR="00212F7D" w:rsidRPr="00212F7D" w:rsidRDefault="00212F7D" w:rsidP="00212F7D">
            <w:pPr>
              <w:jc w:val="center"/>
              <w:rPr>
                <w:color w:val="000000"/>
              </w:rPr>
            </w:pPr>
            <w:r w:rsidRPr="00212F7D">
              <w:rPr>
                <w:color w:val="000000"/>
              </w:rPr>
              <w:t>100,00</w:t>
            </w:r>
          </w:p>
        </w:tc>
      </w:tr>
      <w:tr w:rsidR="00212F7D" w:rsidRPr="00212F7D" w14:paraId="39A3F9F5"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04BB7D70" w14:textId="77777777" w:rsidR="00212F7D" w:rsidRPr="00212F7D" w:rsidRDefault="00212F7D" w:rsidP="00212F7D">
            <w:pPr>
              <w:jc w:val="center"/>
              <w:rPr>
                <w:b/>
                <w:bCs/>
                <w:color w:val="000000"/>
              </w:rPr>
            </w:pPr>
            <w:r w:rsidRPr="00212F7D">
              <w:rPr>
                <w:b/>
                <w:bCs/>
                <w:color w:val="000000"/>
              </w:rPr>
              <w:t>10.</w:t>
            </w:r>
          </w:p>
        </w:tc>
        <w:tc>
          <w:tcPr>
            <w:tcW w:w="8124" w:type="dxa"/>
            <w:gridSpan w:val="5"/>
            <w:tcBorders>
              <w:top w:val="single" w:sz="4" w:space="0" w:color="auto"/>
              <w:left w:val="nil"/>
              <w:bottom w:val="single" w:sz="4" w:space="0" w:color="auto"/>
              <w:right w:val="single" w:sz="4" w:space="0" w:color="auto"/>
            </w:tcBorders>
            <w:shd w:val="clear" w:color="auto" w:fill="auto"/>
            <w:vAlign w:val="center"/>
            <w:hideMark/>
          </w:tcPr>
          <w:p w14:paraId="27C7DE32" w14:textId="77777777" w:rsidR="00212F7D" w:rsidRPr="00212F7D" w:rsidRDefault="00212F7D" w:rsidP="00212F7D">
            <w:pPr>
              <w:rPr>
                <w:b/>
                <w:bCs/>
                <w:color w:val="000000"/>
              </w:rPr>
            </w:pPr>
            <w:r w:rsidRPr="00212F7D">
              <w:rPr>
                <w:b/>
                <w:bCs/>
                <w:color w:val="000000"/>
              </w:rPr>
              <w:t>Līgo kultūras nams</w:t>
            </w:r>
          </w:p>
        </w:tc>
      </w:tr>
      <w:tr w:rsidR="00212F7D" w:rsidRPr="00212F7D" w14:paraId="0A90790D"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2B90504" w14:textId="77777777" w:rsidR="00212F7D" w:rsidRPr="00212F7D" w:rsidRDefault="00212F7D" w:rsidP="00212F7D">
            <w:pPr>
              <w:jc w:val="center"/>
              <w:rPr>
                <w:color w:val="000000"/>
              </w:rPr>
            </w:pPr>
            <w:r w:rsidRPr="00212F7D">
              <w:rPr>
                <w:color w:val="000000"/>
              </w:rPr>
              <w:t>10.1.1.</w:t>
            </w:r>
          </w:p>
        </w:tc>
        <w:tc>
          <w:tcPr>
            <w:tcW w:w="2551" w:type="dxa"/>
            <w:tcBorders>
              <w:top w:val="nil"/>
              <w:left w:val="nil"/>
              <w:bottom w:val="single" w:sz="4" w:space="0" w:color="auto"/>
              <w:right w:val="single" w:sz="4" w:space="0" w:color="auto"/>
            </w:tcBorders>
            <w:shd w:val="clear" w:color="auto" w:fill="auto"/>
            <w:vAlign w:val="center"/>
            <w:hideMark/>
          </w:tcPr>
          <w:p w14:paraId="6F026290" w14:textId="77777777" w:rsidR="00212F7D" w:rsidRPr="00212F7D" w:rsidRDefault="00212F7D" w:rsidP="00212F7D">
            <w:pPr>
              <w:rPr>
                <w:color w:val="000000"/>
              </w:rPr>
            </w:pPr>
            <w:r w:rsidRPr="00212F7D">
              <w:rPr>
                <w:color w:val="000000"/>
              </w:rPr>
              <w:t>Zāle</w:t>
            </w:r>
          </w:p>
        </w:tc>
        <w:tc>
          <w:tcPr>
            <w:tcW w:w="1463" w:type="dxa"/>
            <w:tcBorders>
              <w:top w:val="nil"/>
              <w:left w:val="nil"/>
              <w:bottom w:val="single" w:sz="4" w:space="0" w:color="auto"/>
              <w:right w:val="single" w:sz="4" w:space="0" w:color="auto"/>
            </w:tcBorders>
            <w:shd w:val="clear" w:color="auto" w:fill="auto"/>
            <w:vAlign w:val="center"/>
            <w:hideMark/>
          </w:tcPr>
          <w:p w14:paraId="498C0EAC"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1D1BA6BE" w14:textId="77777777" w:rsidR="00212F7D" w:rsidRPr="00212F7D" w:rsidRDefault="00212F7D" w:rsidP="00212F7D">
            <w:pPr>
              <w:jc w:val="center"/>
              <w:rPr>
                <w:color w:val="000000"/>
              </w:rPr>
            </w:pPr>
            <w:r w:rsidRPr="00212F7D">
              <w:rPr>
                <w:color w:val="000000"/>
              </w:rPr>
              <w:t>24,79</w:t>
            </w:r>
          </w:p>
        </w:tc>
        <w:tc>
          <w:tcPr>
            <w:tcW w:w="1276" w:type="dxa"/>
            <w:tcBorders>
              <w:top w:val="nil"/>
              <w:left w:val="nil"/>
              <w:bottom w:val="single" w:sz="4" w:space="0" w:color="auto"/>
              <w:right w:val="single" w:sz="4" w:space="0" w:color="auto"/>
            </w:tcBorders>
            <w:shd w:val="clear" w:color="auto" w:fill="auto"/>
            <w:vAlign w:val="center"/>
            <w:hideMark/>
          </w:tcPr>
          <w:p w14:paraId="48D87AB9" w14:textId="77777777" w:rsidR="00212F7D" w:rsidRPr="00212F7D" w:rsidRDefault="00212F7D" w:rsidP="00212F7D">
            <w:pPr>
              <w:jc w:val="center"/>
              <w:rPr>
                <w:color w:val="000000"/>
              </w:rPr>
            </w:pPr>
            <w:r w:rsidRPr="00212F7D">
              <w:rPr>
                <w:color w:val="000000"/>
              </w:rPr>
              <w:t>5,21</w:t>
            </w:r>
          </w:p>
        </w:tc>
        <w:tc>
          <w:tcPr>
            <w:tcW w:w="1417" w:type="dxa"/>
            <w:tcBorders>
              <w:top w:val="nil"/>
              <w:left w:val="nil"/>
              <w:bottom w:val="single" w:sz="4" w:space="0" w:color="auto"/>
              <w:right w:val="single" w:sz="4" w:space="0" w:color="auto"/>
            </w:tcBorders>
            <w:shd w:val="clear" w:color="auto" w:fill="auto"/>
            <w:vAlign w:val="center"/>
            <w:hideMark/>
          </w:tcPr>
          <w:p w14:paraId="33E8F1C9" w14:textId="77777777" w:rsidR="00212F7D" w:rsidRPr="00212F7D" w:rsidRDefault="00212F7D" w:rsidP="00212F7D">
            <w:pPr>
              <w:jc w:val="center"/>
              <w:rPr>
                <w:color w:val="000000"/>
              </w:rPr>
            </w:pPr>
            <w:r w:rsidRPr="00212F7D">
              <w:rPr>
                <w:color w:val="000000"/>
              </w:rPr>
              <w:t>30,00</w:t>
            </w:r>
          </w:p>
        </w:tc>
      </w:tr>
      <w:tr w:rsidR="00212F7D" w:rsidRPr="00212F7D" w14:paraId="57A18A9A"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38090B5" w14:textId="77777777" w:rsidR="00212F7D" w:rsidRPr="00212F7D" w:rsidRDefault="00212F7D" w:rsidP="00212F7D">
            <w:pPr>
              <w:jc w:val="center"/>
              <w:rPr>
                <w:color w:val="000000"/>
              </w:rPr>
            </w:pPr>
            <w:r w:rsidRPr="00212F7D">
              <w:rPr>
                <w:color w:val="000000"/>
              </w:rPr>
              <w:t>10.1.2.</w:t>
            </w:r>
          </w:p>
        </w:tc>
        <w:tc>
          <w:tcPr>
            <w:tcW w:w="2551" w:type="dxa"/>
            <w:tcBorders>
              <w:top w:val="nil"/>
              <w:left w:val="nil"/>
              <w:bottom w:val="single" w:sz="4" w:space="0" w:color="auto"/>
              <w:right w:val="single" w:sz="4" w:space="0" w:color="auto"/>
            </w:tcBorders>
            <w:shd w:val="clear" w:color="auto" w:fill="auto"/>
            <w:vAlign w:val="center"/>
            <w:hideMark/>
          </w:tcPr>
          <w:p w14:paraId="563C574E" w14:textId="77777777" w:rsidR="00212F7D" w:rsidRPr="00212F7D" w:rsidRDefault="00212F7D" w:rsidP="00212F7D">
            <w:pPr>
              <w:rPr>
                <w:color w:val="000000"/>
              </w:rPr>
            </w:pPr>
            <w:r w:rsidRPr="00212F7D">
              <w:rPr>
                <w:color w:val="000000"/>
              </w:rPr>
              <w:t>Zāle</w:t>
            </w:r>
          </w:p>
        </w:tc>
        <w:tc>
          <w:tcPr>
            <w:tcW w:w="1463" w:type="dxa"/>
            <w:tcBorders>
              <w:top w:val="nil"/>
              <w:left w:val="nil"/>
              <w:bottom w:val="single" w:sz="4" w:space="0" w:color="auto"/>
              <w:right w:val="single" w:sz="4" w:space="0" w:color="auto"/>
            </w:tcBorders>
            <w:shd w:val="clear" w:color="auto" w:fill="auto"/>
            <w:vAlign w:val="center"/>
            <w:hideMark/>
          </w:tcPr>
          <w:p w14:paraId="63EE2639"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423D3F36" w14:textId="77777777" w:rsidR="00212F7D" w:rsidRPr="00212F7D" w:rsidRDefault="00212F7D" w:rsidP="00212F7D">
            <w:pPr>
              <w:jc w:val="center"/>
              <w:rPr>
                <w:color w:val="000000"/>
              </w:rPr>
            </w:pPr>
            <w:r w:rsidRPr="00212F7D">
              <w:rPr>
                <w:color w:val="000000"/>
              </w:rPr>
              <w:t>123,97</w:t>
            </w:r>
          </w:p>
        </w:tc>
        <w:tc>
          <w:tcPr>
            <w:tcW w:w="1276" w:type="dxa"/>
            <w:tcBorders>
              <w:top w:val="nil"/>
              <w:left w:val="nil"/>
              <w:bottom w:val="single" w:sz="4" w:space="0" w:color="auto"/>
              <w:right w:val="single" w:sz="4" w:space="0" w:color="auto"/>
            </w:tcBorders>
            <w:shd w:val="clear" w:color="auto" w:fill="auto"/>
            <w:vAlign w:val="center"/>
            <w:hideMark/>
          </w:tcPr>
          <w:p w14:paraId="42AEC0AD" w14:textId="77777777" w:rsidR="00212F7D" w:rsidRPr="00212F7D" w:rsidRDefault="00212F7D" w:rsidP="00212F7D">
            <w:pPr>
              <w:jc w:val="center"/>
              <w:rPr>
                <w:color w:val="000000"/>
              </w:rPr>
            </w:pPr>
            <w:r w:rsidRPr="00212F7D">
              <w:rPr>
                <w:color w:val="000000"/>
              </w:rPr>
              <w:t>26,03</w:t>
            </w:r>
          </w:p>
        </w:tc>
        <w:tc>
          <w:tcPr>
            <w:tcW w:w="1417" w:type="dxa"/>
            <w:tcBorders>
              <w:top w:val="nil"/>
              <w:left w:val="nil"/>
              <w:bottom w:val="single" w:sz="4" w:space="0" w:color="auto"/>
              <w:right w:val="single" w:sz="4" w:space="0" w:color="auto"/>
            </w:tcBorders>
            <w:shd w:val="clear" w:color="auto" w:fill="auto"/>
            <w:vAlign w:val="center"/>
            <w:hideMark/>
          </w:tcPr>
          <w:p w14:paraId="45228051" w14:textId="77777777" w:rsidR="00212F7D" w:rsidRPr="00212F7D" w:rsidRDefault="00212F7D" w:rsidP="00212F7D">
            <w:pPr>
              <w:jc w:val="center"/>
              <w:rPr>
                <w:color w:val="000000"/>
              </w:rPr>
            </w:pPr>
            <w:r w:rsidRPr="00212F7D">
              <w:rPr>
                <w:color w:val="000000"/>
              </w:rPr>
              <w:t>150,00</w:t>
            </w:r>
          </w:p>
        </w:tc>
      </w:tr>
      <w:tr w:rsidR="00212F7D" w:rsidRPr="00212F7D" w14:paraId="704D9218" w14:textId="77777777" w:rsidTr="006843B0">
        <w:trPr>
          <w:trHeight w:val="444"/>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B4F145A" w14:textId="77777777" w:rsidR="00212F7D" w:rsidRPr="00212F7D" w:rsidRDefault="00212F7D" w:rsidP="00212F7D">
            <w:pPr>
              <w:jc w:val="center"/>
              <w:rPr>
                <w:b/>
                <w:bCs/>
                <w:color w:val="000000"/>
              </w:rPr>
            </w:pPr>
            <w:r w:rsidRPr="00212F7D">
              <w:rPr>
                <w:b/>
                <w:bCs/>
                <w:color w:val="000000"/>
              </w:rPr>
              <w:t>11.</w:t>
            </w:r>
          </w:p>
        </w:tc>
        <w:tc>
          <w:tcPr>
            <w:tcW w:w="8124" w:type="dxa"/>
            <w:gridSpan w:val="5"/>
            <w:tcBorders>
              <w:top w:val="single" w:sz="4" w:space="0" w:color="auto"/>
              <w:left w:val="nil"/>
              <w:bottom w:val="single" w:sz="4" w:space="0" w:color="auto"/>
              <w:right w:val="single" w:sz="4" w:space="0" w:color="auto"/>
            </w:tcBorders>
            <w:shd w:val="clear" w:color="auto" w:fill="auto"/>
            <w:vAlign w:val="center"/>
            <w:hideMark/>
          </w:tcPr>
          <w:p w14:paraId="53CCBBCD" w14:textId="77777777" w:rsidR="00212F7D" w:rsidRPr="00212F7D" w:rsidRDefault="00212F7D" w:rsidP="00212F7D">
            <w:pPr>
              <w:rPr>
                <w:b/>
                <w:bCs/>
                <w:color w:val="000000"/>
              </w:rPr>
            </w:pPr>
            <w:r w:rsidRPr="00212F7D">
              <w:rPr>
                <w:b/>
                <w:bCs/>
                <w:color w:val="000000"/>
              </w:rPr>
              <w:t>Ozolkalna kultūras un sporta centrs "</w:t>
            </w:r>
            <w:proofErr w:type="spellStart"/>
            <w:r w:rsidRPr="00212F7D">
              <w:rPr>
                <w:b/>
                <w:bCs/>
                <w:color w:val="000000"/>
              </w:rPr>
              <w:t>Zīļuks</w:t>
            </w:r>
            <w:proofErr w:type="spellEnd"/>
            <w:r w:rsidRPr="00212F7D">
              <w:rPr>
                <w:b/>
                <w:bCs/>
                <w:color w:val="000000"/>
              </w:rPr>
              <w:t>"</w:t>
            </w:r>
          </w:p>
        </w:tc>
      </w:tr>
      <w:tr w:rsidR="00212F7D" w:rsidRPr="00212F7D" w14:paraId="385B04CC"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AEA8EC3" w14:textId="77777777" w:rsidR="00212F7D" w:rsidRPr="00212F7D" w:rsidRDefault="00212F7D" w:rsidP="00212F7D">
            <w:pPr>
              <w:jc w:val="center"/>
              <w:rPr>
                <w:color w:val="000000"/>
              </w:rPr>
            </w:pPr>
            <w:r w:rsidRPr="00212F7D">
              <w:rPr>
                <w:color w:val="000000"/>
              </w:rPr>
              <w:t>11.1.1.</w:t>
            </w:r>
          </w:p>
        </w:tc>
        <w:tc>
          <w:tcPr>
            <w:tcW w:w="2551" w:type="dxa"/>
            <w:tcBorders>
              <w:top w:val="nil"/>
              <w:left w:val="nil"/>
              <w:bottom w:val="single" w:sz="4" w:space="0" w:color="auto"/>
              <w:right w:val="single" w:sz="4" w:space="0" w:color="auto"/>
            </w:tcBorders>
            <w:shd w:val="clear" w:color="auto" w:fill="auto"/>
            <w:vAlign w:val="center"/>
            <w:hideMark/>
          </w:tcPr>
          <w:p w14:paraId="4373CC58" w14:textId="77777777" w:rsidR="00212F7D" w:rsidRPr="00212F7D" w:rsidRDefault="00212F7D" w:rsidP="00212F7D">
            <w:pPr>
              <w:rPr>
                <w:color w:val="000000"/>
              </w:rPr>
            </w:pPr>
            <w:r w:rsidRPr="00212F7D">
              <w:rPr>
                <w:color w:val="000000"/>
              </w:rPr>
              <w:t>Lielā zāle</w:t>
            </w:r>
          </w:p>
        </w:tc>
        <w:tc>
          <w:tcPr>
            <w:tcW w:w="1463" w:type="dxa"/>
            <w:tcBorders>
              <w:top w:val="nil"/>
              <w:left w:val="nil"/>
              <w:bottom w:val="single" w:sz="4" w:space="0" w:color="auto"/>
              <w:right w:val="single" w:sz="4" w:space="0" w:color="auto"/>
            </w:tcBorders>
            <w:shd w:val="clear" w:color="auto" w:fill="auto"/>
            <w:vAlign w:val="center"/>
            <w:hideMark/>
          </w:tcPr>
          <w:p w14:paraId="4C732F66"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79EE3750" w14:textId="77777777" w:rsidR="00212F7D" w:rsidRPr="00212F7D" w:rsidRDefault="00212F7D" w:rsidP="00212F7D">
            <w:pPr>
              <w:jc w:val="center"/>
              <w:rPr>
                <w:color w:val="000000"/>
              </w:rPr>
            </w:pPr>
            <w:r w:rsidRPr="00212F7D">
              <w:rPr>
                <w:color w:val="000000"/>
              </w:rPr>
              <w:t>24,79</w:t>
            </w:r>
          </w:p>
        </w:tc>
        <w:tc>
          <w:tcPr>
            <w:tcW w:w="1276" w:type="dxa"/>
            <w:tcBorders>
              <w:top w:val="nil"/>
              <w:left w:val="nil"/>
              <w:bottom w:val="single" w:sz="4" w:space="0" w:color="auto"/>
              <w:right w:val="single" w:sz="4" w:space="0" w:color="auto"/>
            </w:tcBorders>
            <w:shd w:val="clear" w:color="auto" w:fill="auto"/>
            <w:vAlign w:val="center"/>
            <w:hideMark/>
          </w:tcPr>
          <w:p w14:paraId="42CD0168" w14:textId="77777777" w:rsidR="00212F7D" w:rsidRPr="00212F7D" w:rsidRDefault="00212F7D" w:rsidP="00212F7D">
            <w:pPr>
              <w:jc w:val="center"/>
              <w:rPr>
                <w:color w:val="000000"/>
              </w:rPr>
            </w:pPr>
            <w:r w:rsidRPr="00212F7D">
              <w:rPr>
                <w:color w:val="000000"/>
              </w:rPr>
              <w:t>5,21</w:t>
            </w:r>
          </w:p>
        </w:tc>
        <w:tc>
          <w:tcPr>
            <w:tcW w:w="1417" w:type="dxa"/>
            <w:tcBorders>
              <w:top w:val="nil"/>
              <w:left w:val="nil"/>
              <w:bottom w:val="single" w:sz="4" w:space="0" w:color="auto"/>
              <w:right w:val="single" w:sz="4" w:space="0" w:color="auto"/>
            </w:tcBorders>
            <w:shd w:val="clear" w:color="auto" w:fill="auto"/>
            <w:vAlign w:val="center"/>
            <w:hideMark/>
          </w:tcPr>
          <w:p w14:paraId="4DBBCAAC" w14:textId="77777777" w:rsidR="00212F7D" w:rsidRPr="00212F7D" w:rsidRDefault="00212F7D" w:rsidP="00212F7D">
            <w:pPr>
              <w:jc w:val="center"/>
              <w:rPr>
                <w:color w:val="000000"/>
              </w:rPr>
            </w:pPr>
            <w:r w:rsidRPr="00212F7D">
              <w:rPr>
                <w:color w:val="000000"/>
              </w:rPr>
              <w:t>30,00</w:t>
            </w:r>
          </w:p>
        </w:tc>
      </w:tr>
      <w:tr w:rsidR="00212F7D" w:rsidRPr="00212F7D" w14:paraId="30A445AE"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16D3D78F" w14:textId="77777777" w:rsidR="00212F7D" w:rsidRPr="00212F7D" w:rsidRDefault="00212F7D" w:rsidP="00212F7D">
            <w:pPr>
              <w:jc w:val="center"/>
              <w:rPr>
                <w:color w:val="000000"/>
              </w:rPr>
            </w:pPr>
            <w:r w:rsidRPr="00212F7D">
              <w:rPr>
                <w:color w:val="000000"/>
              </w:rPr>
              <w:t>11.1.2.</w:t>
            </w:r>
          </w:p>
        </w:tc>
        <w:tc>
          <w:tcPr>
            <w:tcW w:w="2551" w:type="dxa"/>
            <w:tcBorders>
              <w:top w:val="nil"/>
              <w:left w:val="nil"/>
              <w:bottom w:val="single" w:sz="4" w:space="0" w:color="auto"/>
              <w:right w:val="single" w:sz="4" w:space="0" w:color="auto"/>
            </w:tcBorders>
            <w:shd w:val="clear" w:color="auto" w:fill="auto"/>
            <w:vAlign w:val="center"/>
            <w:hideMark/>
          </w:tcPr>
          <w:p w14:paraId="58014D6F" w14:textId="77777777" w:rsidR="00212F7D" w:rsidRPr="00212F7D" w:rsidRDefault="00212F7D" w:rsidP="00212F7D">
            <w:pPr>
              <w:rPr>
                <w:color w:val="000000"/>
              </w:rPr>
            </w:pPr>
            <w:r w:rsidRPr="00212F7D">
              <w:rPr>
                <w:color w:val="000000"/>
              </w:rPr>
              <w:t>Lielā zāle</w:t>
            </w:r>
          </w:p>
        </w:tc>
        <w:tc>
          <w:tcPr>
            <w:tcW w:w="1463" w:type="dxa"/>
            <w:tcBorders>
              <w:top w:val="nil"/>
              <w:left w:val="nil"/>
              <w:bottom w:val="single" w:sz="4" w:space="0" w:color="auto"/>
              <w:right w:val="single" w:sz="4" w:space="0" w:color="auto"/>
            </w:tcBorders>
            <w:shd w:val="clear" w:color="auto" w:fill="auto"/>
            <w:vAlign w:val="center"/>
            <w:hideMark/>
          </w:tcPr>
          <w:p w14:paraId="450475EA"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572C5CA3" w14:textId="77777777" w:rsidR="00212F7D" w:rsidRPr="00212F7D" w:rsidRDefault="00212F7D" w:rsidP="00212F7D">
            <w:pPr>
              <w:jc w:val="center"/>
              <w:rPr>
                <w:color w:val="000000"/>
              </w:rPr>
            </w:pPr>
            <w:r w:rsidRPr="00212F7D">
              <w:rPr>
                <w:color w:val="000000"/>
              </w:rPr>
              <w:t>123,97</w:t>
            </w:r>
          </w:p>
        </w:tc>
        <w:tc>
          <w:tcPr>
            <w:tcW w:w="1276" w:type="dxa"/>
            <w:tcBorders>
              <w:top w:val="nil"/>
              <w:left w:val="nil"/>
              <w:bottom w:val="single" w:sz="4" w:space="0" w:color="auto"/>
              <w:right w:val="single" w:sz="4" w:space="0" w:color="auto"/>
            </w:tcBorders>
            <w:shd w:val="clear" w:color="auto" w:fill="auto"/>
            <w:vAlign w:val="center"/>
            <w:hideMark/>
          </w:tcPr>
          <w:p w14:paraId="5BEAAFC1" w14:textId="77777777" w:rsidR="00212F7D" w:rsidRPr="00212F7D" w:rsidRDefault="00212F7D" w:rsidP="00212F7D">
            <w:pPr>
              <w:jc w:val="center"/>
              <w:rPr>
                <w:color w:val="000000"/>
              </w:rPr>
            </w:pPr>
            <w:r w:rsidRPr="00212F7D">
              <w:rPr>
                <w:color w:val="000000"/>
              </w:rPr>
              <w:t>26,03</w:t>
            </w:r>
          </w:p>
        </w:tc>
        <w:tc>
          <w:tcPr>
            <w:tcW w:w="1417" w:type="dxa"/>
            <w:tcBorders>
              <w:top w:val="nil"/>
              <w:left w:val="nil"/>
              <w:bottom w:val="single" w:sz="4" w:space="0" w:color="auto"/>
              <w:right w:val="single" w:sz="4" w:space="0" w:color="auto"/>
            </w:tcBorders>
            <w:shd w:val="clear" w:color="auto" w:fill="auto"/>
            <w:vAlign w:val="center"/>
            <w:hideMark/>
          </w:tcPr>
          <w:p w14:paraId="55657772" w14:textId="77777777" w:rsidR="00212F7D" w:rsidRPr="00212F7D" w:rsidRDefault="00212F7D" w:rsidP="00212F7D">
            <w:pPr>
              <w:jc w:val="center"/>
              <w:rPr>
                <w:color w:val="000000"/>
              </w:rPr>
            </w:pPr>
            <w:r w:rsidRPr="00212F7D">
              <w:rPr>
                <w:color w:val="000000"/>
              </w:rPr>
              <w:t>150,00</w:t>
            </w:r>
          </w:p>
        </w:tc>
      </w:tr>
      <w:tr w:rsidR="00212F7D" w:rsidRPr="00212F7D" w14:paraId="5A5AED98"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2911E1F4" w14:textId="77777777" w:rsidR="00212F7D" w:rsidRPr="00212F7D" w:rsidRDefault="00212F7D" w:rsidP="00212F7D">
            <w:pPr>
              <w:jc w:val="center"/>
              <w:rPr>
                <w:color w:val="000000"/>
              </w:rPr>
            </w:pPr>
            <w:r w:rsidRPr="00212F7D">
              <w:rPr>
                <w:color w:val="000000"/>
              </w:rPr>
              <w:t>11.2.1.</w:t>
            </w:r>
          </w:p>
        </w:tc>
        <w:tc>
          <w:tcPr>
            <w:tcW w:w="2551" w:type="dxa"/>
            <w:tcBorders>
              <w:top w:val="nil"/>
              <w:left w:val="nil"/>
              <w:bottom w:val="single" w:sz="4" w:space="0" w:color="auto"/>
              <w:right w:val="single" w:sz="4" w:space="0" w:color="auto"/>
            </w:tcBorders>
            <w:shd w:val="clear" w:color="auto" w:fill="auto"/>
            <w:vAlign w:val="center"/>
            <w:hideMark/>
          </w:tcPr>
          <w:p w14:paraId="2E161AE5" w14:textId="77777777" w:rsidR="00212F7D" w:rsidRPr="00212F7D" w:rsidRDefault="00212F7D" w:rsidP="00212F7D">
            <w:pPr>
              <w:rPr>
                <w:color w:val="000000"/>
              </w:rPr>
            </w:pPr>
            <w:r w:rsidRPr="00212F7D">
              <w:rPr>
                <w:color w:val="000000"/>
              </w:rPr>
              <w:t>Konferenču zāle</w:t>
            </w:r>
          </w:p>
        </w:tc>
        <w:tc>
          <w:tcPr>
            <w:tcW w:w="1463" w:type="dxa"/>
            <w:tcBorders>
              <w:top w:val="nil"/>
              <w:left w:val="nil"/>
              <w:bottom w:val="single" w:sz="4" w:space="0" w:color="auto"/>
              <w:right w:val="single" w:sz="4" w:space="0" w:color="auto"/>
            </w:tcBorders>
            <w:shd w:val="clear" w:color="auto" w:fill="auto"/>
            <w:vAlign w:val="center"/>
            <w:hideMark/>
          </w:tcPr>
          <w:p w14:paraId="21128116"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5DEEDDD1" w14:textId="77777777" w:rsidR="00212F7D" w:rsidRPr="00212F7D" w:rsidRDefault="00212F7D" w:rsidP="00212F7D">
            <w:pPr>
              <w:jc w:val="center"/>
              <w:rPr>
                <w:color w:val="000000"/>
              </w:rPr>
            </w:pPr>
            <w:r w:rsidRPr="00212F7D">
              <w:rPr>
                <w:color w:val="000000"/>
              </w:rPr>
              <w:t>12,40</w:t>
            </w:r>
          </w:p>
        </w:tc>
        <w:tc>
          <w:tcPr>
            <w:tcW w:w="1276" w:type="dxa"/>
            <w:tcBorders>
              <w:top w:val="nil"/>
              <w:left w:val="nil"/>
              <w:bottom w:val="single" w:sz="4" w:space="0" w:color="auto"/>
              <w:right w:val="single" w:sz="4" w:space="0" w:color="auto"/>
            </w:tcBorders>
            <w:shd w:val="clear" w:color="auto" w:fill="auto"/>
            <w:vAlign w:val="center"/>
            <w:hideMark/>
          </w:tcPr>
          <w:p w14:paraId="2FC076F0" w14:textId="77777777" w:rsidR="00212F7D" w:rsidRPr="00212F7D" w:rsidRDefault="00212F7D" w:rsidP="00212F7D">
            <w:pPr>
              <w:jc w:val="center"/>
              <w:rPr>
                <w:color w:val="000000"/>
              </w:rPr>
            </w:pPr>
            <w:r w:rsidRPr="00212F7D">
              <w:rPr>
                <w:color w:val="000000"/>
              </w:rPr>
              <w:t>2,60</w:t>
            </w:r>
          </w:p>
        </w:tc>
        <w:tc>
          <w:tcPr>
            <w:tcW w:w="1417" w:type="dxa"/>
            <w:tcBorders>
              <w:top w:val="nil"/>
              <w:left w:val="nil"/>
              <w:bottom w:val="single" w:sz="4" w:space="0" w:color="auto"/>
              <w:right w:val="single" w:sz="4" w:space="0" w:color="auto"/>
            </w:tcBorders>
            <w:shd w:val="clear" w:color="auto" w:fill="auto"/>
            <w:vAlign w:val="center"/>
            <w:hideMark/>
          </w:tcPr>
          <w:p w14:paraId="059FB121" w14:textId="77777777" w:rsidR="00212F7D" w:rsidRPr="00212F7D" w:rsidRDefault="00212F7D" w:rsidP="00212F7D">
            <w:pPr>
              <w:jc w:val="center"/>
              <w:rPr>
                <w:color w:val="000000"/>
              </w:rPr>
            </w:pPr>
            <w:r w:rsidRPr="00212F7D">
              <w:rPr>
                <w:color w:val="000000"/>
              </w:rPr>
              <w:t>15,00</w:t>
            </w:r>
          </w:p>
        </w:tc>
      </w:tr>
      <w:tr w:rsidR="00212F7D" w:rsidRPr="00212F7D" w14:paraId="0FC0C21D"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D59B94E" w14:textId="77777777" w:rsidR="00212F7D" w:rsidRPr="00212F7D" w:rsidRDefault="00212F7D" w:rsidP="00212F7D">
            <w:pPr>
              <w:jc w:val="center"/>
              <w:rPr>
                <w:color w:val="000000"/>
              </w:rPr>
            </w:pPr>
            <w:r w:rsidRPr="00212F7D">
              <w:rPr>
                <w:color w:val="000000"/>
              </w:rPr>
              <w:t>11.2.2.</w:t>
            </w:r>
          </w:p>
        </w:tc>
        <w:tc>
          <w:tcPr>
            <w:tcW w:w="2551" w:type="dxa"/>
            <w:tcBorders>
              <w:top w:val="nil"/>
              <w:left w:val="nil"/>
              <w:bottom w:val="single" w:sz="4" w:space="0" w:color="auto"/>
              <w:right w:val="single" w:sz="4" w:space="0" w:color="auto"/>
            </w:tcBorders>
            <w:shd w:val="clear" w:color="auto" w:fill="auto"/>
            <w:vAlign w:val="center"/>
            <w:hideMark/>
          </w:tcPr>
          <w:p w14:paraId="2626E46B" w14:textId="77777777" w:rsidR="00212F7D" w:rsidRPr="00212F7D" w:rsidRDefault="00212F7D" w:rsidP="00212F7D">
            <w:pPr>
              <w:rPr>
                <w:color w:val="000000"/>
              </w:rPr>
            </w:pPr>
            <w:r w:rsidRPr="00212F7D">
              <w:rPr>
                <w:color w:val="000000"/>
              </w:rPr>
              <w:t>Konferenču zāle</w:t>
            </w:r>
          </w:p>
        </w:tc>
        <w:tc>
          <w:tcPr>
            <w:tcW w:w="1463" w:type="dxa"/>
            <w:tcBorders>
              <w:top w:val="nil"/>
              <w:left w:val="nil"/>
              <w:bottom w:val="single" w:sz="4" w:space="0" w:color="auto"/>
              <w:right w:val="single" w:sz="4" w:space="0" w:color="auto"/>
            </w:tcBorders>
            <w:shd w:val="clear" w:color="auto" w:fill="auto"/>
            <w:vAlign w:val="center"/>
            <w:hideMark/>
          </w:tcPr>
          <w:p w14:paraId="3D1592BF"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7FAB73DD" w14:textId="77777777" w:rsidR="00212F7D" w:rsidRPr="00212F7D" w:rsidRDefault="00212F7D" w:rsidP="00212F7D">
            <w:pPr>
              <w:jc w:val="center"/>
              <w:rPr>
                <w:color w:val="000000"/>
              </w:rPr>
            </w:pPr>
            <w:r w:rsidRPr="00212F7D">
              <w:rPr>
                <w:color w:val="000000"/>
              </w:rPr>
              <w:t>61,98</w:t>
            </w:r>
          </w:p>
        </w:tc>
        <w:tc>
          <w:tcPr>
            <w:tcW w:w="1276" w:type="dxa"/>
            <w:tcBorders>
              <w:top w:val="nil"/>
              <w:left w:val="nil"/>
              <w:bottom w:val="single" w:sz="4" w:space="0" w:color="auto"/>
              <w:right w:val="single" w:sz="4" w:space="0" w:color="auto"/>
            </w:tcBorders>
            <w:shd w:val="clear" w:color="auto" w:fill="auto"/>
            <w:vAlign w:val="center"/>
            <w:hideMark/>
          </w:tcPr>
          <w:p w14:paraId="6F88D440" w14:textId="77777777" w:rsidR="00212F7D" w:rsidRPr="00212F7D" w:rsidRDefault="00212F7D" w:rsidP="00212F7D">
            <w:pPr>
              <w:jc w:val="center"/>
              <w:rPr>
                <w:color w:val="000000"/>
              </w:rPr>
            </w:pPr>
            <w:r w:rsidRPr="00212F7D">
              <w:rPr>
                <w:color w:val="000000"/>
              </w:rPr>
              <w:t>13,02</w:t>
            </w:r>
          </w:p>
        </w:tc>
        <w:tc>
          <w:tcPr>
            <w:tcW w:w="1417" w:type="dxa"/>
            <w:tcBorders>
              <w:top w:val="nil"/>
              <w:left w:val="nil"/>
              <w:bottom w:val="single" w:sz="4" w:space="0" w:color="auto"/>
              <w:right w:val="single" w:sz="4" w:space="0" w:color="auto"/>
            </w:tcBorders>
            <w:shd w:val="clear" w:color="auto" w:fill="auto"/>
            <w:vAlign w:val="center"/>
            <w:hideMark/>
          </w:tcPr>
          <w:p w14:paraId="6F439BE6" w14:textId="77777777" w:rsidR="00212F7D" w:rsidRPr="00212F7D" w:rsidRDefault="00212F7D" w:rsidP="00212F7D">
            <w:pPr>
              <w:jc w:val="center"/>
              <w:rPr>
                <w:color w:val="000000"/>
              </w:rPr>
            </w:pPr>
            <w:r w:rsidRPr="00212F7D">
              <w:rPr>
                <w:color w:val="000000"/>
              </w:rPr>
              <w:t>75,00</w:t>
            </w:r>
          </w:p>
        </w:tc>
      </w:tr>
      <w:tr w:rsidR="00212F7D" w:rsidRPr="00212F7D" w14:paraId="4BE9AAB5"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70E39A3D" w14:textId="77777777" w:rsidR="00212F7D" w:rsidRPr="00212F7D" w:rsidRDefault="00212F7D" w:rsidP="00212F7D">
            <w:pPr>
              <w:jc w:val="center"/>
              <w:rPr>
                <w:b/>
                <w:bCs/>
                <w:color w:val="000000"/>
              </w:rPr>
            </w:pPr>
            <w:r w:rsidRPr="00212F7D">
              <w:rPr>
                <w:b/>
                <w:bCs/>
                <w:color w:val="000000"/>
              </w:rPr>
              <w:t>12.</w:t>
            </w:r>
          </w:p>
        </w:tc>
        <w:tc>
          <w:tcPr>
            <w:tcW w:w="8124" w:type="dxa"/>
            <w:gridSpan w:val="5"/>
            <w:tcBorders>
              <w:top w:val="single" w:sz="4" w:space="0" w:color="auto"/>
              <w:left w:val="nil"/>
              <w:bottom w:val="single" w:sz="4" w:space="0" w:color="auto"/>
              <w:right w:val="single" w:sz="4" w:space="0" w:color="auto"/>
            </w:tcBorders>
            <w:shd w:val="clear" w:color="auto" w:fill="auto"/>
            <w:vAlign w:val="center"/>
            <w:hideMark/>
          </w:tcPr>
          <w:p w14:paraId="66A10FD7" w14:textId="77777777" w:rsidR="00212F7D" w:rsidRPr="00212F7D" w:rsidRDefault="00212F7D" w:rsidP="00212F7D">
            <w:pPr>
              <w:rPr>
                <w:b/>
                <w:bCs/>
                <w:color w:val="000000"/>
              </w:rPr>
            </w:pPr>
            <w:r w:rsidRPr="00212F7D">
              <w:rPr>
                <w:b/>
                <w:bCs/>
                <w:color w:val="000000"/>
              </w:rPr>
              <w:t>Rankas kultūras nams</w:t>
            </w:r>
          </w:p>
        </w:tc>
      </w:tr>
      <w:tr w:rsidR="00212F7D" w:rsidRPr="00212F7D" w14:paraId="25FB3494"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5E46C867" w14:textId="77777777" w:rsidR="00212F7D" w:rsidRPr="00212F7D" w:rsidRDefault="00212F7D" w:rsidP="00212F7D">
            <w:pPr>
              <w:jc w:val="center"/>
              <w:rPr>
                <w:color w:val="000000"/>
              </w:rPr>
            </w:pPr>
            <w:r w:rsidRPr="00212F7D">
              <w:rPr>
                <w:color w:val="000000"/>
              </w:rPr>
              <w:t>12.1.1.</w:t>
            </w:r>
          </w:p>
        </w:tc>
        <w:tc>
          <w:tcPr>
            <w:tcW w:w="2551" w:type="dxa"/>
            <w:tcBorders>
              <w:top w:val="nil"/>
              <w:left w:val="nil"/>
              <w:bottom w:val="single" w:sz="4" w:space="0" w:color="auto"/>
              <w:right w:val="single" w:sz="4" w:space="0" w:color="auto"/>
            </w:tcBorders>
            <w:shd w:val="clear" w:color="auto" w:fill="auto"/>
            <w:vAlign w:val="center"/>
            <w:hideMark/>
          </w:tcPr>
          <w:p w14:paraId="5C8311C6" w14:textId="77777777" w:rsidR="00212F7D" w:rsidRPr="00212F7D" w:rsidRDefault="00212F7D" w:rsidP="00212F7D">
            <w:pPr>
              <w:rPr>
                <w:color w:val="000000"/>
              </w:rPr>
            </w:pPr>
            <w:r w:rsidRPr="00212F7D">
              <w:rPr>
                <w:color w:val="000000"/>
              </w:rPr>
              <w:t>Lielā zāle</w:t>
            </w:r>
          </w:p>
        </w:tc>
        <w:tc>
          <w:tcPr>
            <w:tcW w:w="1463" w:type="dxa"/>
            <w:tcBorders>
              <w:top w:val="nil"/>
              <w:left w:val="nil"/>
              <w:bottom w:val="single" w:sz="4" w:space="0" w:color="auto"/>
              <w:right w:val="single" w:sz="4" w:space="0" w:color="auto"/>
            </w:tcBorders>
            <w:shd w:val="clear" w:color="auto" w:fill="auto"/>
            <w:vAlign w:val="center"/>
            <w:hideMark/>
          </w:tcPr>
          <w:p w14:paraId="2B4DCA86"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625F383D" w14:textId="77777777" w:rsidR="00212F7D" w:rsidRPr="00212F7D" w:rsidRDefault="00212F7D" w:rsidP="00212F7D">
            <w:pPr>
              <w:jc w:val="center"/>
              <w:rPr>
                <w:color w:val="000000"/>
              </w:rPr>
            </w:pPr>
            <w:r w:rsidRPr="00212F7D">
              <w:rPr>
                <w:color w:val="000000"/>
              </w:rPr>
              <w:t>24,79</w:t>
            </w:r>
          </w:p>
        </w:tc>
        <w:tc>
          <w:tcPr>
            <w:tcW w:w="1276" w:type="dxa"/>
            <w:tcBorders>
              <w:top w:val="nil"/>
              <w:left w:val="nil"/>
              <w:bottom w:val="single" w:sz="4" w:space="0" w:color="auto"/>
              <w:right w:val="single" w:sz="4" w:space="0" w:color="auto"/>
            </w:tcBorders>
            <w:shd w:val="clear" w:color="auto" w:fill="auto"/>
            <w:vAlign w:val="center"/>
            <w:hideMark/>
          </w:tcPr>
          <w:p w14:paraId="79FD79E3" w14:textId="77777777" w:rsidR="00212F7D" w:rsidRPr="00212F7D" w:rsidRDefault="00212F7D" w:rsidP="00212F7D">
            <w:pPr>
              <w:jc w:val="center"/>
              <w:rPr>
                <w:color w:val="000000"/>
              </w:rPr>
            </w:pPr>
            <w:r w:rsidRPr="00212F7D">
              <w:rPr>
                <w:color w:val="000000"/>
              </w:rPr>
              <w:t>5,21</w:t>
            </w:r>
          </w:p>
        </w:tc>
        <w:tc>
          <w:tcPr>
            <w:tcW w:w="1417" w:type="dxa"/>
            <w:tcBorders>
              <w:top w:val="nil"/>
              <w:left w:val="nil"/>
              <w:bottom w:val="single" w:sz="4" w:space="0" w:color="auto"/>
              <w:right w:val="single" w:sz="4" w:space="0" w:color="auto"/>
            </w:tcBorders>
            <w:shd w:val="clear" w:color="auto" w:fill="auto"/>
            <w:vAlign w:val="center"/>
            <w:hideMark/>
          </w:tcPr>
          <w:p w14:paraId="0C39F1BA" w14:textId="77777777" w:rsidR="00212F7D" w:rsidRPr="00212F7D" w:rsidRDefault="00212F7D" w:rsidP="00212F7D">
            <w:pPr>
              <w:jc w:val="center"/>
              <w:rPr>
                <w:color w:val="000000"/>
              </w:rPr>
            </w:pPr>
            <w:r w:rsidRPr="00212F7D">
              <w:rPr>
                <w:color w:val="000000"/>
              </w:rPr>
              <w:t>30,00</w:t>
            </w:r>
          </w:p>
        </w:tc>
      </w:tr>
      <w:tr w:rsidR="00212F7D" w:rsidRPr="00212F7D" w14:paraId="3F349752"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311CDA99" w14:textId="77777777" w:rsidR="00212F7D" w:rsidRPr="00212F7D" w:rsidRDefault="00212F7D" w:rsidP="00212F7D">
            <w:pPr>
              <w:jc w:val="center"/>
              <w:rPr>
                <w:color w:val="000000"/>
              </w:rPr>
            </w:pPr>
            <w:r w:rsidRPr="00212F7D">
              <w:rPr>
                <w:color w:val="000000"/>
              </w:rPr>
              <w:t>12.1.2.</w:t>
            </w:r>
          </w:p>
        </w:tc>
        <w:tc>
          <w:tcPr>
            <w:tcW w:w="2551" w:type="dxa"/>
            <w:tcBorders>
              <w:top w:val="nil"/>
              <w:left w:val="nil"/>
              <w:bottom w:val="single" w:sz="4" w:space="0" w:color="auto"/>
              <w:right w:val="single" w:sz="4" w:space="0" w:color="auto"/>
            </w:tcBorders>
            <w:shd w:val="clear" w:color="auto" w:fill="auto"/>
            <w:vAlign w:val="center"/>
            <w:hideMark/>
          </w:tcPr>
          <w:p w14:paraId="3AFAE857" w14:textId="77777777" w:rsidR="00212F7D" w:rsidRPr="00212F7D" w:rsidRDefault="00212F7D" w:rsidP="00212F7D">
            <w:pPr>
              <w:rPr>
                <w:color w:val="000000"/>
              </w:rPr>
            </w:pPr>
            <w:r w:rsidRPr="00212F7D">
              <w:rPr>
                <w:color w:val="000000"/>
              </w:rPr>
              <w:t>Lielā zāle</w:t>
            </w:r>
          </w:p>
        </w:tc>
        <w:tc>
          <w:tcPr>
            <w:tcW w:w="1463" w:type="dxa"/>
            <w:tcBorders>
              <w:top w:val="nil"/>
              <w:left w:val="nil"/>
              <w:bottom w:val="single" w:sz="4" w:space="0" w:color="auto"/>
              <w:right w:val="single" w:sz="4" w:space="0" w:color="auto"/>
            </w:tcBorders>
            <w:shd w:val="clear" w:color="auto" w:fill="auto"/>
            <w:vAlign w:val="center"/>
            <w:hideMark/>
          </w:tcPr>
          <w:p w14:paraId="46B01364"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6BE4CF99" w14:textId="77777777" w:rsidR="00212F7D" w:rsidRPr="00212F7D" w:rsidRDefault="00212F7D" w:rsidP="00212F7D">
            <w:pPr>
              <w:jc w:val="center"/>
              <w:rPr>
                <w:color w:val="000000"/>
              </w:rPr>
            </w:pPr>
            <w:r w:rsidRPr="00212F7D">
              <w:rPr>
                <w:color w:val="000000"/>
              </w:rPr>
              <w:t>123,97</w:t>
            </w:r>
          </w:p>
        </w:tc>
        <w:tc>
          <w:tcPr>
            <w:tcW w:w="1276" w:type="dxa"/>
            <w:tcBorders>
              <w:top w:val="nil"/>
              <w:left w:val="nil"/>
              <w:bottom w:val="single" w:sz="4" w:space="0" w:color="auto"/>
              <w:right w:val="single" w:sz="4" w:space="0" w:color="auto"/>
            </w:tcBorders>
            <w:shd w:val="clear" w:color="auto" w:fill="auto"/>
            <w:vAlign w:val="center"/>
            <w:hideMark/>
          </w:tcPr>
          <w:p w14:paraId="43FD0C7B" w14:textId="77777777" w:rsidR="00212F7D" w:rsidRPr="00212F7D" w:rsidRDefault="00212F7D" w:rsidP="00212F7D">
            <w:pPr>
              <w:jc w:val="center"/>
              <w:rPr>
                <w:color w:val="000000"/>
              </w:rPr>
            </w:pPr>
            <w:r w:rsidRPr="00212F7D">
              <w:rPr>
                <w:color w:val="000000"/>
              </w:rPr>
              <w:t>26,03</w:t>
            </w:r>
          </w:p>
        </w:tc>
        <w:tc>
          <w:tcPr>
            <w:tcW w:w="1417" w:type="dxa"/>
            <w:tcBorders>
              <w:top w:val="nil"/>
              <w:left w:val="nil"/>
              <w:bottom w:val="single" w:sz="4" w:space="0" w:color="auto"/>
              <w:right w:val="single" w:sz="4" w:space="0" w:color="auto"/>
            </w:tcBorders>
            <w:shd w:val="clear" w:color="auto" w:fill="auto"/>
            <w:vAlign w:val="center"/>
            <w:hideMark/>
          </w:tcPr>
          <w:p w14:paraId="5DD493BD" w14:textId="77777777" w:rsidR="00212F7D" w:rsidRPr="00212F7D" w:rsidRDefault="00212F7D" w:rsidP="00212F7D">
            <w:pPr>
              <w:jc w:val="center"/>
              <w:rPr>
                <w:color w:val="000000"/>
              </w:rPr>
            </w:pPr>
            <w:r w:rsidRPr="00212F7D">
              <w:rPr>
                <w:color w:val="000000"/>
              </w:rPr>
              <w:t>150,00</w:t>
            </w:r>
          </w:p>
        </w:tc>
      </w:tr>
      <w:tr w:rsidR="00212F7D" w:rsidRPr="00212F7D" w14:paraId="76E439FB"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5F9E0093" w14:textId="77777777" w:rsidR="00212F7D" w:rsidRPr="00212F7D" w:rsidRDefault="00212F7D" w:rsidP="00212F7D">
            <w:pPr>
              <w:jc w:val="center"/>
              <w:rPr>
                <w:color w:val="000000"/>
              </w:rPr>
            </w:pPr>
            <w:r w:rsidRPr="00212F7D">
              <w:rPr>
                <w:color w:val="000000"/>
              </w:rPr>
              <w:t>12.2.1.</w:t>
            </w:r>
          </w:p>
        </w:tc>
        <w:tc>
          <w:tcPr>
            <w:tcW w:w="2551" w:type="dxa"/>
            <w:tcBorders>
              <w:top w:val="nil"/>
              <w:left w:val="nil"/>
              <w:bottom w:val="single" w:sz="4" w:space="0" w:color="auto"/>
              <w:right w:val="single" w:sz="4" w:space="0" w:color="auto"/>
            </w:tcBorders>
            <w:shd w:val="clear" w:color="auto" w:fill="auto"/>
            <w:vAlign w:val="center"/>
            <w:hideMark/>
          </w:tcPr>
          <w:p w14:paraId="4B88F4CC" w14:textId="77777777" w:rsidR="00212F7D" w:rsidRPr="00212F7D" w:rsidRDefault="00212F7D" w:rsidP="00212F7D">
            <w:pPr>
              <w:rPr>
                <w:color w:val="000000"/>
              </w:rPr>
            </w:pPr>
            <w:r w:rsidRPr="00212F7D">
              <w:rPr>
                <w:color w:val="000000"/>
              </w:rPr>
              <w:t>Mazā zāle</w:t>
            </w:r>
          </w:p>
        </w:tc>
        <w:tc>
          <w:tcPr>
            <w:tcW w:w="1463" w:type="dxa"/>
            <w:tcBorders>
              <w:top w:val="nil"/>
              <w:left w:val="nil"/>
              <w:bottom w:val="single" w:sz="4" w:space="0" w:color="auto"/>
              <w:right w:val="single" w:sz="4" w:space="0" w:color="auto"/>
            </w:tcBorders>
            <w:shd w:val="clear" w:color="auto" w:fill="auto"/>
            <w:vAlign w:val="center"/>
            <w:hideMark/>
          </w:tcPr>
          <w:p w14:paraId="60241771"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63A42204" w14:textId="77777777" w:rsidR="00212F7D" w:rsidRPr="00212F7D" w:rsidRDefault="00212F7D" w:rsidP="00212F7D">
            <w:pPr>
              <w:jc w:val="center"/>
              <w:rPr>
                <w:color w:val="000000"/>
              </w:rPr>
            </w:pPr>
            <w:r w:rsidRPr="00212F7D">
              <w:rPr>
                <w:color w:val="000000"/>
              </w:rPr>
              <w:t>12,40</w:t>
            </w:r>
          </w:p>
        </w:tc>
        <w:tc>
          <w:tcPr>
            <w:tcW w:w="1276" w:type="dxa"/>
            <w:tcBorders>
              <w:top w:val="nil"/>
              <w:left w:val="nil"/>
              <w:bottom w:val="single" w:sz="4" w:space="0" w:color="auto"/>
              <w:right w:val="single" w:sz="4" w:space="0" w:color="auto"/>
            </w:tcBorders>
            <w:shd w:val="clear" w:color="auto" w:fill="auto"/>
            <w:vAlign w:val="center"/>
            <w:hideMark/>
          </w:tcPr>
          <w:p w14:paraId="2AB9D6BC" w14:textId="77777777" w:rsidR="00212F7D" w:rsidRPr="00212F7D" w:rsidRDefault="00212F7D" w:rsidP="00212F7D">
            <w:pPr>
              <w:jc w:val="center"/>
              <w:rPr>
                <w:color w:val="000000"/>
              </w:rPr>
            </w:pPr>
            <w:r w:rsidRPr="00212F7D">
              <w:rPr>
                <w:color w:val="000000"/>
              </w:rPr>
              <w:t>2,60</w:t>
            </w:r>
          </w:p>
        </w:tc>
        <w:tc>
          <w:tcPr>
            <w:tcW w:w="1417" w:type="dxa"/>
            <w:tcBorders>
              <w:top w:val="nil"/>
              <w:left w:val="nil"/>
              <w:bottom w:val="single" w:sz="4" w:space="0" w:color="auto"/>
              <w:right w:val="single" w:sz="4" w:space="0" w:color="auto"/>
            </w:tcBorders>
            <w:shd w:val="clear" w:color="auto" w:fill="auto"/>
            <w:vAlign w:val="center"/>
            <w:hideMark/>
          </w:tcPr>
          <w:p w14:paraId="366FB7A0" w14:textId="77777777" w:rsidR="00212F7D" w:rsidRPr="00212F7D" w:rsidRDefault="00212F7D" w:rsidP="00212F7D">
            <w:pPr>
              <w:jc w:val="center"/>
              <w:rPr>
                <w:color w:val="000000"/>
              </w:rPr>
            </w:pPr>
            <w:r w:rsidRPr="00212F7D">
              <w:rPr>
                <w:color w:val="000000"/>
              </w:rPr>
              <w:t>15,00</w:t>
            </w:r>
          </w:p>
        </w:tc>
      </w:tr>
      <w:tr w:rsidR="00212F7D" w:rsidRPr="00212F7D" w14:paraId="11304404"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2C914F9D" w14:textId="77777777" w:rsidR="00212F7D" w:rsidRPr="00212F7D" w:rsidRDefault="00212F7D" w:rsidP="00212F7D">
            <w:pPr>
              <w:jc w:val="center"/>
              <w:rPr>
                <w:color w:val="000000"/>
              </w:rPr>
            </w:pPr>
            <w:r w:rsidRPr="00212F7D">
              <w:rPr>
                <w:color w:val="000000"/>
              </w:rPr>
              <w:lastRenderedPageBreak/>
              <w:t>12.2.2.</w:t>
            </w:r>
          </w:p>
        </w:tc>
        <w:tc>
          <w:tcPr>
            <w:tcW w:w="2551" w:type="dxa"/>
            <w:tcBorders>
              <w:top w:val="nil"/>
              <w:left w:val="nil"/>
              <w:bottom w:val="single" w:sz="4" w:space="0" w:color="auto"/>
              <w:right w:val="single" w:sz="4" w:space="0" w:color="auto"/>
            </w:tcBorders>
            <w:shd w:val="clear" w:color="auto" w:fill="auto"/>
            <w:vAlign w:val="center"/>
            <w:hideMark/>
          </w:tcPr>
          <w:p w14:paraId="5DA81692" w14:textId="77777777" w:rsidR="00212F7D" w:rsidRPr="00212F7D" w:rsidRDefault="00212F7D" w:rsidP="00212F7D">
            <w:pPr>
              <w:rPr>
                <w:color w:val="000000"/>
              </w:rPr>
            </w:pPr>
            <w:r w:rsidRPr="00212F7D">
              <w:rPr>
                <w:color w:val="000000"/>
              </w:rPr>
              <w:t>Mazā zāle</w:t>
            </w:r>
          </w:p>
        </w:tc>
        <w:tc>
          <w:tcPr>
            <w:tcW w:w="1463" w:type="dxa"/>
            <w:tcBorders>
              <w:top w:val="nil"/>
              <w:left w:val="nil"/>
              <w:bottom w:val="single" w:sz="4" w:space="0" w:color="auto"/>
              <w:right w:val="single" w:sz="4" w:space="0" w:color="auto"/>
            </w:tcBorders>
            <w:shd w:val="clear" w:color="auto" w:fill="auto"/>
            <w:vAlign w:val="center"/>
            <w:hideMark/>
          </w:tcPr>
          <w:p w14:paraId="1476C565"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2B7F6BD0" w14:textId="77777777" w:rsidR="00212F7D" w:rsidRPr="00212F7D" w:rsidRDefault="00212F7D" w:rsidP="00212F7D">
            <w:pPr>
              <w:jc w:val="center"/>
              <w:rPr>
                <w:color w:val="000000"/>
              </w:rPr>
            </w:pPr>
            <w:r w:rsidRPr="00212F7D">
              <w:rPr>
                <w:color w:val="000000"/>
              </w:rPr>
              <w:t>61,98</w:t>
            </w:r>
          </w:p>
        </w:tc>
        <w:tc>
          <w:tcPr>
            <w:tcW w:w="1276" w:type="dxa"/>
            <w:tcBorders>
              <w:top w:val="nil"/>
              <w:left w:val="nil"/>
              <w:bottom w:val="single" w:sz="4" w:space="0" w:color="auto"/>
              <w:right w:val="single" w:sz="4" w:space="0" w:color="auto"/>
            </w:tcBorders>
            <w:shd w:val="clear" w:color="auto" w:fill="auto"/>
            <w:vAlign w:val="center"/>
            <w:hideMark/>
          </w:tcPr>
          <w:p w14:paraId="5257E646" w14:textId="77777777" w:rsidR="00212F7D" w:rsidRPr="00212F7D" w:rsidRDefault="00212F7D" w:rsidP="00212F7D">
            <w:pPr>
              <w:jc w:val="center"/>
              <w:rPr>
                <w:color w:val="000000"/>
              </w:rPr>
            </w:pPr>
            <w:r w:rsidRPr="00212F7D">
              <w:rPr>
                <w:color w:val="000000"/>
              </w:rPr>
              <w:t>13,02</w:t>
            </w:r>
          </w:p>
        </w:tc>
        <w:tc>
          <w:tcPr>
            <w:tcW w:w="1417" w:type="dxa"/>
            <w:tcBorders>
              <w:top w:val="nil"/>
              <w:left w:val="nil"/>
              <w:bottom w:val="single" w:sz="4" w:space="0" w:color="auto"/>
              <w:right w:val="single" w:sz="4" w:space="0" w:color="auto"/>
            </w:tcBorders>
            <w:shd w:val="clear" w:color="auto" w:fill="auto"/>
            <w:vAlign w:val="center"/>
            <w:hideMark/>
          </w:tcPr>
          <w:p w14:paraId="1129F1DC" w14:textId="77777777" w:rsidR="00212F7D" w:rsidRPr="00212F7D" w:rsidRDefault="00212F7D" w:rsidP="00212F7D">
            <w:pPr>
              <w:jc w:val="center"/>
              <w:rPr>
                <w:color w:val="000000"/>
              </w:rPr>
            </w:pPr>
            <w:r w:rsidRPr="00212F7D">
              <w:rPr>
                <w:color w:val="000000"/>
              </w:rPr>
              <w:t>75,00</w:t>
            </w:r>
          </w:p>
        </w:tc>
      </w:tr>
      <w:tr w:rsidR="00212F7D" w:rsidRPr="00212F7D" w14:paraId="1B749506"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03ADFEAF" w14:textId="77777777" w:rsidR="00212F7D" w:rsidRPr="00212F7D" w:rsidRDefault="00212F7D" w:rsidP="00212F7D">
            <w:pPr>
              <w:jc w:val="center"/>
              <w:rPr>
                <w:b/>
                <w:bCs/>
                <w:color w:val="000000"/>
              </w:rPr>
            </w:pPr>
            <w:r w:rsidRPr="00212F7D">
              <w:rPr>
                <w:b/>
                <w:bCs/>
                <w:color w:val="000000"/>
              </w:rPr>
              <w:t>13.</w:t>
            </w:r>
          </w:p>
        </w:tc>
        <w:tc>
          <w:tcPr>
            <w:tcW w:w="8124" w:type="dxa"/>
            <w:gridSpan w:val="5"/>
            <w:tcBorders>
              <w:top w:val="single" w:sz="4" w:space="0" w:color="auto"/>
              <w:left w:val="nil"/>
              <w:bottom w:val="single" w:sz="4" w:space="0" w:color="auto"/>
              <w:right w:val="single" w:sz="4" w:space="0" w:color="auto"/>
            </w:tcBorders>
            <w:shd w:val="clear" w:color="auto" w:fill="auto"/>
            <w:vAlign w:val="center"/>
            <w:hideMark/>
          </w:tcPr>
          <w:p w14:paraId="45104003" w14:textId="77777777" w:rsidR="00212F7D" w:rsidRPr="00212F7D" w:rsidRDefault="00212F7D" w:rsidP="00212F7D">
            <w:pPr>
              <w:rPr>
                <w:b/>
                <w:bCs/>
                <w:color w:val="000000"/>
              </w:rPr>
            </w:pPr>
            <w:r w:rsidRPr="00212F7D">
              <w:rPr>
                <w:b/>
                <w:bCs/>
                <w:color w:val="000000"/>
              </w:rPr>
              <w:t>Staru kultūras nams</w:t>
            </w:r>
          </w:p>
        </w:tc>
      </w:tr>
      <w:tr w:rsidR="00212F7D" w:rsidRPr="00212F7D" w14:paraId="519A22A0"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285CA2A" w14:textId="77777777" w:rsidR="00212F7D" w:rsidRPr="00212F7D" w:rsidRDefault="00212F7D" w:rsidP="00212F7D">
            <w:pPr>
              <w:jc w:val="center"/>
              <w:rPr>
                <w:color w:val="000000"/>
              </w:rPr>
            </w:pPr>
            <w:r w:rsidRPr="00212F7D">
              <w:rPr>
                <w:color w:val="000000"/>
              </w:rPr>
              <w:t>13.1.1.</w:t>
            </w:r>
          </w:p>
        </w:tc>
        <w:tc>
          <w:tcPr>
            <w:tcW w:w="2551" w:type="dxa"/>
            <w:tcBorders>
              <w:top w:val="nil"/>
              <w:left w:val="nil"/>
              <w:bottom w:val="single" w:sz="4" w:space="0" w:color="auto"/>
              <w:right w:val="single" w:sz="4" w:space="0" w:color="auto"/>
            </w:tcBorders>
            <w:shd w:val="clear" w:color="auto" w:fill="auto"/>
            <w:vAlign w:val="center"/>
            <w:hideMark/>
          </w:tcPr>
          <w:p w14:paraId="41A995EF" w14:textId="77777777" w:rsidR="00212F7D" w:rsidRPr="00212F7D" w:rsidRDefault="00212F7D" w:rsidP="00212F7D">
            <w:pPr>
              <w:rPr>
                <w:color w:val="000000"/>
              </w:rPr>
            </w:pPr>
            <w:r w:rsidRPr="00212F7D">
              <w:rPr>
                <w:color w:val="000000"/>
              </w:rPr>
              <w:t>Lielā zāle</w:t>
            </w:r>
          </w:p>
        </w:tc>
        <w:tc>
          <w:tcPr>
            <w:tcW w:w="1463" w:type="dxa"/>
            <w:tcBorders>
              <w:top w:val="nil"/>
              <w:left w:val="nil"/>
              <w:bottom w:val="single" w:sz="4" w:space="0" w:color="auto"/>
              <w:right w:val="single" w:sz="4" w:space="0" w:color="auto"/>
            </w:tcBorders>
            <w:shd w:val="clear" w:color="auto" w:fill="auto"/>
            <w:vAlign w:val="center"/>
            <w:hideMark/>
          </w:tcPr>
          <w:p w14:paraId="21E9C226"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1FC9FADB" w14:textId="77777777" w:rsidR="00212F7D" w:rsidRPr="00212F7D" w:rsidRDefault="00212F7D" w:rsidP="00212F7D">
            <w:pPr>
              <w:jc w:val="center"/>
              <w:rPr>
                <w:color w:val="000000"/>
              </w:rPr>
            </w:pPr>
            <w:r w:rsidRPr="00212F7D">
              <w:rPr>
                <w:color w:val="000000"/>
              </w:rPr>
              <w:t>24,79</w:t>
            </w:r>
          </w:p>
        </w:tc>
        <w:tc>
          <w:tcPr>
            <w:tcW w:w="1276" w:type="dxa"/>
            <w:tcBorders>
              <w:top w:val="nil"/>
              <w:left w:val="nil"/>
              <w:bottom w:val="single" w:sz="4" w:space="0" w:color="auto"/>
              <w:right w:val="single" w:sz="4" w:space="0" w:color="auto"/>
            </w:tcBorders>
            <w:shd w:val="clear" w:color="auto" w:fill="auto"/>
            <w:vAlign w:val="center"/>
            <w:hideMark/>
          </w:tcPr>
          <w:p w14:paraId="22A96F3D" w14:textId="77777777" w:rsidR="00212F7D" w:rsidRPr="00212F7D" w:rsidRDefault="00212F7D" w:rsidP="00212F7D">
            <w:pPr>
              <w:jc w:val="center"/>
              <w:rPr>
                <w:color w:val="000000"/>
              </w:rPr>
            </w:pPr>
            <w:r w:rsidRPr="00212F7D">
              <w:rPr>
                <w:color w:val="000000"/>
              </w:rPr>
              <w:t>5,21</w:t>
            </w:r>
          </w:p>
        </w:tc>
        <w:tc>
          <w:tcPr>
            <w:tcW w:w="1417" w:type="dxa"/>
            <w:tcBorders>
              <w:top w:val="nil"/>
              <w:left w:val="nil"/>
              <w:bottom w:val="single" w:sz="4" w:space="0" w:color="auto"/>
              <w:right w:val="single" w:sz="4" w:space="0" w:color="auto"/>
            </w:tcBorders>
            <w:shd w:val="clear" w:color="auto" w:fill="auto"/>
            <w:vAlign w:val="center"/>
            <w:hideMark/>
          </w:tcPr>
          <w:p w14:paraId="591D3C2B" w14:textId="77777777" w:rsidR="00212F7D" w:rsidRPr="00212F7D" w:rsidRDefault="00212F7D" w:rsidP="00212F7D">
            <w:pPr>
              <w:jc w:val="center"/>
              <w:rPr>
                <w:color w:val="000000"/>
              </w:rPr>
            </w:pPr>
            <w:r w:rsidRPr="00212F7D">
              <w:rPr>
                <w:color w:val="000000"/>
              </w:rPr>
              <w:t>30,00</w:t>
            </w:r>
          </w:p>
        </w:tc>
      </w:tr>
      <w:tr w:rsidR="00212F7D" w:rsidRPr="00212F7D" w14:paraId="69F129A0"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212F2846" w14:textId="77777777" w:rsidR="00212F7D" w:rsidRPr="00212F7D" w:rsidRDefault="00212F7D" w:rsidP="00212F7D">
            <w:pPr>
              <w:jc w:val="center"/>
              <w:rPr>
                <w:color w:val="000000"/>
              </w:rPr>
            </w:pPr>
            <w:r w:rsidRPr="00212F7D">
              <w:rPr>
                <w:color w:val="000000"/>
              </w:rPr>
              <w:t>13.1.2.</w:t>
            </w:r>
          </w:p>
        </w:tc>
        <w:tc>
          <w:tcPr>
            <w:tcW w:w="2551" w:type="dxa"/>
            <w:tcBorders>
              <w:top w:val="nil"/>
              <w:left w:val="nil"/>
              <w:bottom w:val="single" w:sz="4" w:space="0" w:color="auto"/>
              <w:right w:val="single" w:sz="4" w:space="0" w:color="auto"/>
            </w:tcBorders>
            <w:shd w:val="clear" w:color="auto" w:fill="auto"/>
            <w:vAlign w:val="center"/>
            <w:hideMark/>
          </w:tcPr>
          <w:p w14:paraId="2928B83C" w14:textId="77777777" w:rsidR="00212F7D" w:rsidRPr="00212F7D" w:rsidRDefault="00212F7D" w:rsidP="00212F7D">
            <w:pPr>
              <w:rPr>
                <w:color w:val="000000"/>
              </w:rPr>
            </w:pPr>
            <w:r w:rsidRPr="00212F7D">
              <w:rPr>
                <w:color w:val="000000"/>
              </w:rPr>
              <w:t>Lielā zāle</w:t>
            </w:r>
          </w:p>
        </w:tc>
        <w:tc>
          <w:tcPr>
            <w:tcW w:w="1463" w:type="dxa"/>
            <w:tcBorders>
              <w:top w:val="nil"/>
              <w:left w:val="nil"/>
              <w:bottom w:val="single" w:sz="4" w:space="0" w:color="auto"/>
              <w:right w:val="single" w:sz="4" w:space="0" w:color="auto"/>
            </w:tcBorders>
            <w:shd w:val="clear" w:color="auto" w:fill="auto"/>
            <w:vAlign w:val="center"/>
            <w:hideMark/>
          </w:tcPr>
          <w:p w14:paraId="1A308F1F"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53EF4A03" w14:textId="77777777" w:rsidR="00212F7D" w:rsidRPr="00212F7D" w:rsidRDefault="00212F7D" w:rsidP="00212F7D">
            <w:pPr>
              <w:jc w:val="center"/>
              <w:rPr>
                <w:color w:val="000000"/>
              </w:rPr>
            </w:pPr>
            <w:r w:rsidRPr="00212F7D">
              <w:rPr>
                <w:color w:val="000000"/>
              </w:rPr>
              <w:t>123,97</w:t>
            </w:r>
          </w:p>
        </w:tc>
        <w:tc>
          <w:tcPr>
            <w:tcW w:w="1276" w:type="dxa"/>
            <w:tcBorders>
              <w:top w:val="nil"/>
              <w:left w:val="nil"/>
              <w:bottom w:val="single" w:sz="4" w:space="0" w:color="auto"/>
              <w:right w:val="single" w:sz="4" w:space="0" w:color="auto"/>
            </w:tcBorders>
            <w:shd w:val="clear" w:color="auto" w:fill="auto"/>
            <w:vAlign w:val="center"/>
            <w:hideMark/>
          </w:tcPr>
          <w:p w14:paraId="1DF7464F" w14:textId="77777777" w:rsidR="00212F7D" w:rsidRPr="00212F7D" w:rsidRDefault="00212F7D" w:rsidP="00212F7D">
            <w:pPr>
              <w:jc w:val="center"/>
              <w:rPr>
                <w:color w:val="000000"/>
              </w:rPr>
            </w:pPr>
            <w:r w:rsidRPr="00212F7D">
              <w:rPr>
                <w:color w:val="000000"/>
              </w:rPr>
              <w:t>26,03</w:t>
            </w:r>
          </w:p>
        </w:tc>
        <w:tc>
          <w:tcPr>
            <w:tcW w:w="1417" w:type="dxa"/>
            <w:tcBorders>
              <w:top w:val="nil"/>
              <w:left w:val="nil"/>
              <w:bottom w:val="single" w:sz="4" w:space="0" w:color="auto"/>
              <w:right w:val="single" w:sz="4" w:space="0" w:color="auto"/>
            </w:tcBorders>
            <w:shd w:val="clear" w:color="auto" w:fill="auto"/>
            <w:vAlign w:val="center"/>
            <w:hideMark/>
          </w:tcPr>
          <w:p w14:paraId="325109C9" w14:textId="77777777" w:rsidR="00212F7D" w:rsidRPr="00212F7D" w:rsidRDefault="00212F7D" w:rsidP="00212F7D">
            <w:pPr>
              <w:jc w:val="center"/>
              <w:rPr>
                <w:color w:val="000000"/>
              </w:rPr>
            </w:pPr>
            <w:r w:rsidRPr="00212F7D">
              <w:rPr>
                <w:color w:val="000000"/>
              </w:rPr>
              <w:t>150,00</w:t>
            </w:r>
          </w:p>
        </w:tc>
      </w:tr>
      <w:tr w:rsidR="00212F7D" w:rsidRPr="00212F7D" w14:paraId="7C48C336" w14:textId="77777777" w:rsidTr="006843B0">
        <w:trPr>
          <w:trHeight w:val="312"/>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6D583" w14:textId="77777777" w:rsidR="00212F7D" w:rsidRPr="00212F7D" w:rsidRDefault="00212F7D" w:rsidP="00212F7D">
            <w:pPr>
              <w:jc w:val="center"/>
              <w:rPr>
                <w:color w:val="000000"/>
              </w:rPr>
            </w:pPr>
            <w:r w:rsidRPr="00212F7D">
              <w:rPr>
                <w:color w:val="000000"/>
              </w:rPr>
              <w:t>13.2.1.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9DC21" w14:textId="77777777" w:rsidR="00212F7D" w:rsidRPr="00212F7D" w:rsidRDefault="00212F7D" w:rsidP="00212F7D">
            <w:pPr>
              <w:rPr>
                <w:color w:val="000000"/>
              </w:rPr>
            </w:pPr>
            <w:r w:rsidRPr="00212F7D">
              <w:rPr>
                <w:color w:val="000000"/>
              </w:rPr>
              <w:t>Mazā zāle</w:t>
            </w:r>
          </w:p>
        </w:tc>
        <w:tc>
          <w:tcPr>
            <w:tcW w:w="14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EBA27" w14:textId="77777777" w:rsidR="00212F7D" w:rsidRPr="00212F7D" w:rsidRDefault="00212F7D" w:rsidP="00212F7D">
            <w:pPr>
              <w:jc w:val="center"/>
              <w:rPr>
                <w:color w:val="000000"/>
              </w:rPr>
            </w:pPr>
            <w:r w:rsidRPr="00212F7D">
              <w:rPr>
                <w:color w:val="000000"/>
              </w:rPr>
              <w:t>1 stunda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82DAD" w14:textId="77777777" w:rsidR="00212F7D" w:rsidRPr="00212F7D" w:rsidRDefault="00212F7D" w:rsidP="00212F7D">
            <w:pPr>
              <w:jc w:val="center"/>
              <w:rPr>
                <w:color w:val="000000"/>
              </w:rPr>
            </w:pPr>
            <w:r w:rsidRPr="00212F7D">
              <w:rPr>
                <w:color w:val="000000"/>
              </w:rPr>
              <w:t>12,40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D38F0" w14:textId="77777777" w:rsidR="00212F7D" w:rsidRPr="00212F7D" w:rsidRDefault="00212F7D" w:rsidP="00212F7D">
            <w:pPr>
              <w:jc w:val="center"/>
              <w:rPr>
                <w:color w:val="000000"/>
              </w:rPr>
            </w:pPr>
            <w:r w:rsidRPr="00212F7D">
              <w:rPr>
                <w:color w:val="000000"/>
              </w:rPr>
              <w:t>2,60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E2907" w14:textId="77777777" w:rsidR="00212F7D" w:rsidRPr="00212F7D" w:rsidRDefault="00212F7D" w:rsidP="00212F7D">
            <w:pPr>
              <w:jc w:val="center"/>
              <w:rPr>
                <w:color w:val="000000"/>
              </w:rPr>
            </w:pPr>
            <w:r w:rsidRPr="00212F7D">
              <w:rPr>
                <w:color w:val="000000"/>
              </w:rPr>
              <w:t>15,00</w:t>
            </w:r>
          </w:p>
        </w:tc>
      </w:tr>
      <w:tr w:rsidR="00212F7D" w:rsidRPr="00212F7D" w14:paraId="26AC26A0" w14:textId="77777777" w:rsidTr="006843B0">
        <w:trPr>
          <w:trHeight w:val="312"/>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5EE60" w14:textId="77777777" w:rsidR="00212F7D" w:rsidRPr="00212F7D" w:rsidRDefault="00212F7D" w:rsidP="00212F7D">
            <w:pPr>
              <w:jc w:val="center"/>
              <w:rPr>
                <w:color w:val="000000"/>
              </w:rPr>
            </w:pPr>
            <w:r w:rsidRPr="00212F7D">
              <w:rPr>
                <w:color w:val="000000"/>
              </w:rPr>
              <w:t>13.2.2.</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14:paraId="5D4680CF" w14:textId="77777777" w:rsidR="00212F7D" w:rsidRPr="00212F7D" w:rsidRDefault="00212F7D" w:rsidP="00212F7D">
            <w:pPr>
              <w:rPr>
                <w:color w:val="000000"/>
              </w:rPr>
            </w:pPr>
            <w:r w:rsidRPr="00212F7D">
              <w:rPr>
                <w:color w:val="000000"/>
              </w:rPr>
              <w:t>Mazā zāle</w:t>
            </w:r>
          </w:p>
        </w:tc>
        <w:tc>
          <w:tcPr>
            <w:tcW w:w="1463" w:type="dxa"/>
            <w:tcBorders>
              <w:top w:val="single" w:sz="4" w:space="0" w:color="auto"/>
              <w:left w:val="nil"/>
              <w:bottom w:val="single" w:sz="4" w:space="0" w:color="auto"/>
              <w:right w:val="single" w:sz="4" w:space="0" w:color="auto"/>
            </w:tcBorders>
            <w:shd w:val="clear" w:color="auto" w:fill="auto"/>
            <w:vAlign w:val="center"/>
            <w:hideMark/>
          </w:tcPr>
          <w:p w14:paraId="74C87E48" w14:textId="77777777" w:rsidR="00212F7D" w:rsidRPr="00212F7D" w:rsidRDefault="00212F7D" w:rsidP="00212F7D">
            <w:pPr>
              <w:jc w:val="center"/>
              <w:rPr>
                <w:color w:val="000000"/>
              </w:rPr>
            </w:pPr>
            <w:r w:rsidRPr="00212F7D">
              <w:rPr>
                <w:color w:val="000000"/>
              </w:rPr>
              <w:t>1 diennakts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AA17E60" w14:textId="77777777" w:rsidR="00212F7D" w:rsidRPr="00212F7D" w:rsidRDefault="00212F7D" w:rsidP="00212F7D">
            <w:pPr>
              <w:jc w:val="center"/>
              <w:rPr>
                <w:color w:val="000000"/>
              </w:rPr>
            </w:pPr>
            <w:r w:rsidRPr="00212F7D">
              <w:rPr>
                <w:color w:val="000000"/>
              </w:rPr>
              <w:t>61,98</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07A0A35" w14:textId="77777777" w:rsidR="00212F7D" w:rsidRPr="00212F7D" w:rsidRDefault="00212F7D" w:rsidP="00212F7D">
            <w:pPr>
              <w:jc w:val="center"/>
              <w:rPr>
                <w:color w:val="000000"/>
              </w:rPr>
            </w:pPr>
            <w:r w:rsidRPr="00212F7D">
              <w:rPr>
                <w:color w:val="000000"/>
              </w:rPr>
              <w:t>13,02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4E66B38" w14:textId="77777777" w:rsidR="00212F7D" w:rsidRPr="00212F7D" w:rsidRDefault="00212F7D" w:rsidP="00212F7D">
            <w:pPr>
              <w:jc w:val="center"/>
              <w:rPr>
                <w:color w:val="000000"/>
              </w:rPr>
            </w:pPr>
            <w:r w:rsidRPr="00212F7D">
              <w:rPr>
                <w:color w:val="000000"/>
              </w:rPr>
              <w:t>75,00</w:t>
            </w:r>
          </w:p>
        </w:tc>
      </w:tr>
      <w:tr w:rsidR="00212F7D" w:rsidRPr="00212F7D" w14:paraId="6FA2FF10"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35529574" w14:textId="77777777" w:rsidR="00212F7D" w:rsidRPr="00212F7D" w:rsidRDefault="00212F7D" w:rsidP="00212F7D">
            <w:pPr>
              <w:jc w:val="center"/>
              <w:rPr>
                <w:b/>
                <w:bCs/>
                <w:color w:val="000000"/>
              </w:rPr>
            </w:pPr>
            <w:r w:rsidRPr="00212F7D">
              <w:rPr>
                <w:b/>
                <w:bCs/>
                <w:color w:val="000000"/>
              </w:rPr>
              <w:t>14.</w:t>
            </w:r>
          </w:p>
        </w:tc>
        <w:tc>
          <w:tcPr>
            <w:tcW w:w="8124" w:type="dxa"/>
            <w:gridSpan w:val="5"/>
            <w:tcBorders>
              <w:top w:val="single" w:sz="4" w:space="0" w:color="auto"/>
              <w:left w:val="nil"/>
              <w:bottom w:val="single" w:sz="4" w:space="0" w:color="auto"/>
              <w:right w:val="single" w:sz="4" w:space="0" w:color="auto"/>
            </w:tcBorders>
            <w:shd w:val="clear" w:color="auto" w:fill="auto"/>
            <w:vAlign w:val="center"/>
            <w:hideMark/>
          </w:tcPr>
          <w:p w14:paraId="3C3C4800" w14:textId="77777777" w:rsidR="00212F7D" w:rsidRPr="00212F7D" w:rsidRDefault="00212F7D" w:rsidP="00212F7D">
            <w:pPr>
              <w:rPr>
                <w:b/>
                <w:bCs/>
                <w:color w:val="000000"/>
              </w:rPr>
            </w:pPr>
            <w:r w:rsidRPr="00212F7D">
              <w:rPr>
                <w:b/>
                <w:bCs/>
                <w:color w:val="000000"/>
              </w:rPr>
              <w:t>Stāmerienas tautas nams</w:t>
            </w:r>
          </w:p>
        </w:tc>
      </w:tr>
      <w:tr w:rsidR="00212F7D" w:rsidRPr="00212F7D" w14:paraId="07C95BB0"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5B200B90" w14:textId="77777777" w:rsidR="00212F7D" w:rsidRPr="00212F7D" w:rsidRDefault="00212F7D" w:rsidP="00212F7D">
            <w:pPr>
              <w:jc w:val="center"/>
              <w:rPr>
                <w:color w:val="000000"/>
              </w:rPr>
            </w:pPr>
            <w:r w:rsidRPr="00212F7D">
              <w:rPr>
                <w:color w:val="000000"/>
              </w:rPr>
              <w:t>14.1.1.</w:t>
            </w:r>
          </w:p>
        </w:tc>
        <w:tc>
          <w:tcPr>
            <w:tcW w:w="2551" w:type="dxa"/>
            <w:tcBorders>
              <w:top w:val="nil"/>
              <w:left w:val="nil"/>
              <w:bottom w:val="single" w:sz="4" w:space="0" w:color="auto"/>
              <w:right w:val="single" w:sz="4" w:space="0" w:color="auto"/>
            </w:tcBorders>
            <w:shd w:val="clear" w:color="auto" w:fill="auto"/>
            <w:vAlign w:val="center"/>
            <w:hideMark/>
          </w:tcPr>
          <w:p w14:paraId="77686BCD" w14:textId="77777777" w:rsidR="00212F7D" w:rsidRPr="00212F7D" w:rsidRDefault="00212F7D" w:rsidP="00212F7D">
            <w:pPr>
              <w:rPr>
                <w:color w:val="000000"/>
              </w:rPr>
            </w:pPr>
            <w:r w:rsidRPr="00212F7D">
              <w:rPr>
                <w:color w:val="000000"/>
              </w:rPr>
              <w:t>Zāle</w:t>
            </w:r>
          </w:p>
        </w:tc>
        <w:tc>
          <w:tcPr>
            <w:tcW w:w="1463" w:type="dxa"/>
            <w:tcBorders>
              <w:top w:val="nil"/>
              <w:left w:val="nil"/>
              <w:bottom w:val="single" w:sz="4" w:space="0" w:color="auto"/>
              <w:right w:val="single" w:sz="4" w:space="0" w:color="auto"/>
            </w:tcBorders>
            <w:shd w:val="clear" w:color="auto" w:fill="auto"/>
            <w:vAlign w:val="center"/>
            <w:hideMark/>
          </w:tcPr>
          <w:p w14:paraId="7BFC852A"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218D9977" w14:textId="77777777" w:rsidR="00212F7D" w:rsidRPr="00212F7D" w:rsidRDefault="00212F7D" w:rsidP="00212F7D">
            <w:pPr>
              <w:jc w:val="center"/>
              <w:rPr>
                <w:color w:val="000000"/>
              </w:rPr>
            </w:pPr>
            <w:r w:rsidRPr="00212F7D">
              <w:rPr>
                <w:color w:val="000000"/>
              </w:rPr>
              <w:t>24,79</w:t>
            </w:r>
          </w:p>
        </w:tc>
        <w:tc>
          <w:tcPr>
            <w:tcW w:w="1276" w:type="dxa"/>
            <w:tcBorders>
              <w:top w:val="nil"/>
              <w:left w:val="nil"/>
              <w:bottom w:val="single" w:sz="4" w:space="0" w:color="auto"/>
              <w:right w:val="single" w:sz="4" w:space="0" w:color="auto"/>
            </w:tcBorders>
            <w:shd w:val="clear" w:color="auto" w:fill="auto"/>
            <w:vAlign w:val="center"/>
            <w:hideMark/>
          </w:tcPr>
          <w:p w14:paraId="504531C9" w14:textId="77777777" w:rsidR="00212F7D" w:rsidRPr="00212F7D" w:rsidRDefault="00212F7D" w:rsidP="00212F7D">
            <w:pPr>
              <w:jc w:val="center"/>
              <w:rPr>
                <w:color w:val="000000"/>
              </w:rPr>
            </w:pPr>
            <w:r w:rsidRPr="00212F7D">
              <w:rPr>
                <w:color w:val="000000"/>
              </w:rPr>
              <w:t>5,21</w:t>
            </w:r>
          </w:p>
        </w:tc>
        <w:tc>
          <w:tcPr>
            <w:tcW w:w="1417" w:type="dxa"/>
            <w:tcBorders>
              <w:top w:val="nil"/>
              <w:left w:val="nil"/>
              <w:bottom w:val="single" w:sz="4" w:space="0" w:color="auto"/>
              <w:right w:val="single" w:sz="4" w:space="0" w:color="auto"/>
            </w:tcBorders>
            <w:shd w:val="clear" w:color="auto" w:fill="auto"/>
            <w:vAlign w:val="center"/>
            <w:hideMark/>
          </w:tcPr>
          <w:p w14:paraId="0993D7C5" w14:textId="77777777" w:rsidR="00212F7D" w:rsidRPr="00212F7D" w:rsidRDefault="00212F7D" w:rsidP="00212F7D">
            <w:pPr>
              <w:jc w:val="center"/>
              <w:rPr>
                <w:color w:val="000000"/>
              </w:rPr>
            </w:pPr>
            <w:r w:rsidRPr="00212F7D">
              <w:rPr>
                <w:color w:val="000000"/>
              </w:rPr>
              <w:t>30,00</w:t>
            </w:r>
          </w:p>
        </w:tc>
      </w:tr>
      <w:tr w:rsidR="00212F7D" w:rsidRPr="00212F7D" w14:paraId="55BAFDDF"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52CF2E7A" w14:textId="77777777" w:rsidR="00212F7D" w:rsidRPr="00212F7D" w:rsidRDefault="00212F7D" w:rsidP="00212F7D">
            <w:pPr>
              <w:jc w:val="center"/>
              <w:rPr>
                <w:color w:val="000000"/>
              </w:rPr>
            </w:pPr>
            <w:r w:rsidRPr="00212F7D">
              <w:rPr>
                <w:color w:val="000000"/>
              </w:rPr>
              <w:t>14.1.2.</w:t>
            </w:r>
          </w:p>
        </w:tc>
        <w:tc>
          <w:tcPr>
            <w:tcW w:w="2551" w:type="dxa"/>
            <w:tcBorders>
              <w:top w:val="nil"/>
              <w:left w:val="nil"/>
              <w:bottom w:val="single" w:sz="4" w:space="0" w:color="auto"/>
              <w:right w:val="single" w:sz="4" w:space="0" w:color="auto"/>
            </w:tcBorders>
            <w:shd w:val="clear" w:color="auto" w:fill="auto"/>
            <w:vAlign w:val="center"/>
            <w:hideMark/>
          </w:tcPr>
          <w:p w14:paraId="7136D95B" w14:textId="77777777" w:rsidR="00212F7D" w:rsidRPr="00212F7D" w:rsidRDefault="00212F7D" w:rsidP="00212F7D">
            <w:pPr>
              <w:rPr>
                <w:color w:val="000000"/>
              </w:rPr>
            </w:pPr>
            <w:r w:rsidRPr="00212F7D">
              <w:rPr>
                <w:color w:val="000000"/>
              </w:rPr>
              <w:t>Zāle</w:t>
            </w:r>
          </w:p>
        </w:tc>
        <w:tc>
          <w:tcPr>
            <w:tcW w:w="1463" w:type="dxa"/>
            <w:tcBorders>
              <w:top w:val="nil"/>
              <w:left w:val="nil"/>
              <w:bottom w:val="single" w:sz="4" w:space="0" w:color="auto"/>
              <w:right w:val="single" w:sz="4" w:space="0" w:color="auto"/>
            </w:tcBorders>
            <w:shd w:val="clear" w:color="auto" w:fill="auto"/>
            <w:vAlign w:val="center"/>
            <w:hideMark/>
          </w:tcPr>
          <w:p w14:paraId="603D6C7F"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2F782878" w14:textId="77777777" w:rsidR="00212F7D" w:rsidRPr="00212F7D" w:rsidRDefault="00212F7D" w:rsidP="00212F7D">
            <w:pPr>
              <w:jc w:val="center"/>
              <w:rPr>
                <w:color w:val="000000"/>
              </w:rPr>
            </w:pPr>
            <w:r w:rsidRPr="00212F7D">
              <w:rPr>
                <w:color w:val="000000"/>
              </w:rPr>
              <w:t>123,97</w:t>
            </w:r>
          </w:p>
        </w:tc>
        <w:tc>
          <w:tcPr>
            <w:tcW w:w="1276" w:type="dxa"/>
            <w:tcBorders>
              <w:top w:val="nil"/>
              <w:left w:val="nil"/>
              <w:bottom w:val="single" w:sz="4" w:space="0" w:color="auto"/>
              <w:right w:val="single" w:sz="4" w:space="0" w:color="auto"/>
            </w:tcBorders>
            <w:shd w:val="clear" w:color="auto" w:fill="auto"/>
            <w:vAlign w:val="center"/>
            <w:hideMark/>
          </w:tcPr>
          <w:p w14:paraId="2FB53F63" w14:textId="77777777" w:rsidR="00212F7D" w:rsidRPr="00212F7D" w:rsidRDefault="00212F7D" w:rsidP="00212F7D">
            <w:pPr>
              <w:jc w:val="center"/>
              <w:rPr>
                <w:color w:val="000000"/>
              </w:rPr>
            </w:pPr>
            <w:r w:rsidRPr="00212F7D">
              <w:rPr>
                <w:color w:val="000000"/>
              </w:rPr>
              <w:t>26,03</w:t>
            </w:r>
          </w:p>
        </w:tc>
        <w:tc>
          <w:tcPr>
            <w:tcW w:w="1417" w:type="dxa"/>
            <w:tcBorders>
              <w:top w:val="nil"/>
              <w:left w:val="nil"/>
              <w:bottom w:val="single" w:sz="4" w:space="0" w:color="auto"/>
              <w:right w:val="single" w:sz="4" w:space="0" w:color="auto"/>
            </w:tcBorders>
            <w:shd w:val="clear" w:color="auto" w:fill="auto"/>
            <w:vAlign w:val="center"/>
            <w:hideMark/>
          </w:tcPr>
          <w:p w14:paraId="574D90DB" w14:textId="77777777" w:rsidR="00212F7D" w:rsidRPr="00212F7D" w:rsidRDefault="00212F7D" w:rsidP="00212F7D">
            <w:pPr>
              <w:jc w:val="center"/>
              <w:rPr>
                <w:color w:val="000000"/>
              </w:rPr>
            </w:pPr>
            <w:r w:rsidRPr="00212F7D">
              <w:rPr>
                <w:color w:val="000000"/>
              </w:rPr>
              <w:t>150,00</w:t>
            </w:r>
          </w:p>
        </w:tc>
      </w:tr>
      <w:tr w:rsidR="00212F7D" w:rsidRPr="00212F7D" w14:paraId="01242B4A"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01AA2577" w14:textId="77777777" w:rsidR="00212F7D" w:rsidRPr="00212F7D" w:rsidRDefault="00212F7D" w:rsidP="00212F7D">
            <w:pPr>
              <w:jc w:val="center"/>
              <w:rPr>
                <w:b/>
                <w:bCs/>
                <w:color w:val="000000"/>
              </w:rPr>
            </w:pPr>
            <w:r w:rsidRPr="00212F7D">
              <w:rPr>
                <w:b/>
                <w:bCs/>
                <w:color w:val="000000"/>
              </w:rPr>
              <w:t>15.</w:t>
            </w:r>
          </w:p>
        </w:tc>
        <w:tc>
          <w:tcPr>
            <w:tcW w:w="8124" w:type="dxa"/>
            <w:gridSpan w:val="5"/>
            <w:tcBorders>
              <w:top w:val="single" w:sz="4" w:space="0" w:color="auto"/>
              <w:left w:val="nil"/>
              <w:bottom w:val="single" w:sz="4" w:space="0" w:color="auto"/>
              <w:right w:val="single" w:sz="4" w:space="0" w:color="auto"/>
            </w:tcBorders>
            <w:shd w:val="clear" w:color="auto" w:fill="auto"/>
            <w:vAlign w:val="center"/>
            <w:hideMark/>
          </w:tcPr>
          <w:p w14:paraId="776BE459" w14:textId="77777777" w:rsidR="00212F7D" w:rsidRPr="00212F7D" w:rsidRDefault="00212F7D" w:rsidP="00212F7D">
            <w:pPr>
              <w:rPr>
                <w:b/>
                <w:bCs/>
                <w:color w:val="000000"/>
              </w:rPr>
            </w:pPr>
            <w:r w:rsidRPr="00212F7D">
              <w:rPr>
                <w:b/>
                <w:bCs/>
                <w:color w:val="000000"/>
              </w:rPr>
              <w:t>Tirzas kultūras nams</w:t>
            </w:r>
          </w:p>
        </w:tc>
      </w:tr>
      <w:tr w:rsidR="00212F7D" w:rsidRPr="00212F7D" w14:paraId="291C2C2A"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639D65C3" w14:textId="77777777" w:rsidR="00212F7D" w:rsidRPr="00212F7D" w:rsidRDefault="00212F7D" w:rsidP="00212F7D">
            <w:pPr>
              <w:jc w:val="center"/>
              <w:rPr>
                <w:color w:val="000000"/>
              </w:rPr>
            </w:pPr>
            <w:r w:rsidRPr="00212F7D">
              <w:rPr>
                <w:color w:val="000000"/>
              </w:rPr>
              <w:t>15.1.1.</w:t>
            </w:r>
          </w:p>
        </w:tc>
        <w:tc>
          <w:tcPr>
            <w:tcW w:w="2551" w:type="dxa"/>
            <w:tcBorders>
              <w:top w:val="nil"/>
              <w:left w:val="nil"/>
              <w:bottom w:val="single" w:sz="4" w:space="0" w:color="auto"/>
              <w:right w:val="single" w:sz="4" w:space="0" w:color="auto"/>
            </w:tcBorders>
            <w:shd w:val="clear" w:color="auto" w:fill="auto"/>
            <w:vAlign w:val="center"/>
            <w:hideMark/>
          </w:tcPr>
          <w:p w14:paraId="2855C64E" w14:textId="77777777" w:rsidR="00212F7D" w:rsidRPr="00212F7D" w:rsidRDefault="00212F7D" w:rsidP="00212F7D">
            <w:pPr>
              <w:rPr>
                <w:color w:val="000000"/>
              </w:rPr>
            </w:pPr>
            <w:r w:rsidRPr="00212F7D">
              <w:rPr>
                <w:color w:val="000000"/>
              </w:rPr>
              <w:t>Lielā zāle</w:t>
            </w:r>
          </w:p>
        </w:tc>
        <w:tc>
          <w:tcPr>
            <w:tcW w:w="1463" w:type="dxa"/>
            <w:tcBorders>
              <w:top w:val="nil"/>
              <w:left w:val="nil"/>
              <w:bottom w:val="single" w:sz="4" w:space="0" w:color="auto"/>
              <w:right w:val="single" w:sz="4" w:space="0" w:color="auto"/>
            </w:tcBorders>
            <w:shd w:val="clear" w:color="auto" w:fill="auto"/>
            <w:vAlign w:val="center"/>
            <w:hideMark/>
          </w:tcPr>
          <w:p w14:paraId="7DA562D1"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4CCCECE0" w14:textId="77777777" w:rsidR="00212F7D" w:rsidRPr="00212F7D" w:rsidRDefault="00212F7D" w:rsidP="00212F7D">
            <w:pPr>
              <w:jc w:val="center"/>
              <w:rPr>
                <w:color w:val="000000"/>
              </w:rPr>
            </w:pPr>
            <w:r w:rsidRPr="00212F7D">
              <w:rPr>
                <w:color w:val="000000"/>
              </w:rPr>
              <w:t>24,79</w:t>
            </w:r>
          </w:p>
        </w:tc>
        <w:tc>
          <w:tcPr>
            <w:tcW w:w="1276" w:type="dxa"/>
            <w:tcBorders>
              <w:top w:val="nil"/>
              <w:left w:val="nil"/>
              <w:bottom w:val="single" w:sz="4" w:space="0" w:color="auto"/>
              <w:right w:val="single" w:sz="4" w:space="0" w:color="auto"/>
            </w:tcBorders>
            <w:shd w:val="clear" w:color="auto" w:fill="auto"/>
            <w:vAlign w:val="center"/>
            <w:hideMark/>
          </w:tcPr>
          <w:p w14:paraId="6CA83E70" w14:textId="77777777" w:rsidR="00212F7D" w:rsidRPr="00212F7D" w:rsidRDefault="00212F7D" w:rsidP="00212F7D">
            <w:pPr>
              <w:jc w:val="center"/>
              <w:rPr>
                <w:color w:val="000000"/>
              </w:rPr>
            </w:pPr>
            <w:r w:rsidRPr="00212F7D">
              <w:rPr>
                <w:color w:val="000000"/>
              </w:rPr>
              <w:t>5,21</w:t>
            </w:r>
          </w:p>
        </w:tc>
        <w:tc>
          <w:tcPr>
            <w:tcW w:w="1417" w:type="dxa"/>
            <w:tcBorders>
              <w:top w:val="nil"/>
              <w:left w:val="nil"/>
              <w:bottom w:val="single" w:sz="4" w:space="0" w:color="auto"/>
              <w:right w:val="single" w:sz="4" w:space="0" w:color="auto"/>
            </w:tcBorders>
            <w:shd w:val="clear" w:color="auto" w:fill="auto"/>
            <w:vAlign w:val="center"/>
            <w:hideMark/>
          </w:tcPr>
          <w:p w14:paraId="0D705291" w14:textId="77777777" w:rsidR="00212F7D" w:rsidRPr="00212F7D" w:rsidRDefault="00212F7D" w:rsidP="00212F7D">
            <w:pPr>
              <w:jc w:val="center"/>
              <w:rPr>
                <w:color w:val="000000"/>
              </w:rPr>
            </w:pPr>
            <w:r w:rsidRPr="00212F7D">
              <w:rPr>
                <w:color w:val="000000"/>
              </w:rPr>
              <w:t>30,00</w:t>
            </w:r>
          </w:p>
        </w:tc>
      </w:tr>
      <w:tr w:rsidR="00212F7D" w:rsidRPr="00212F7D" w14:paraId="5748BDFB"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38D71688" w14:textId="77777777" w:rsidR="00212F7D" w:rsidRPr="00212F7D" w:rsidRDefault="00212F7D" w:rsidP="00212F7D">
            <w:pPr>
              <w:jc w:val="center"/>
              <w:rPr>
                <w:color w:val="000000"/>
              </w:rPr>
            </w:pPr>
            <w:r w:rsidRPr="00212F7D">
              <w:rPr>
                <w:color w:val="000000"/>
              </w:rPr>
              <w:t>15.1.2.</w:t>
            </w:r>
          </w:p>
        </w:tc>
        <w:tc>
          <w:tcPr>
            <w:tcW w:w="2551" w:type="dxa"/>
            <w:tcBorders>
              <w:top w:val="nil"/>
              <w:left w:val="nil"/>
              <w:bottom w:val="single" w:sz="4" w:space="0" w:color="auto"/>
              <w:right w:val="single" w:sz="4" w:space="0" w:color="auto"/>
            </w:tcBorders>
            <w:shd w:val="clear" w:color="auto" w:fill="auto"/>
            <w:vAlign w:val="center"/>
            <w:hideMark/>
          </w:tcPr>
          <w:p w14:paraId="2E883FFD" w14:textId="77777777" w:rsidR="00212F7D" w:rsidRPr="00212F7D" w:rsidRDefault="00212F7D" w:rsidP="00212F7D">
            <w:pPr>
              <w:rPr>
                <w:color w:val="000000"/>
              </w:rPr>
            </w:pPr>
            <w:r w:rsidRPr="00212F7D">
              <w:rPr>
                <w:color w:val="000000"/>
              </w:rPr>
              <w:t>Lielā zāle</w:t>
            </w:r>
          </w:p>
        </w:tc>
        <w:tc>
          <w:tcPr>
            <w:tcW w:w="1463" w:type="dxa"/>
            <w:tcBorders>
              <w:top w:val="nil"/>
              <w:left w:val="nil"/>
              <w:bottom w:val="single" w:sz="4" w:space="0" w:color="auto"/>
              <w:right w:val="single" w:sz="4" w:space="0" w:color="auto"/>
            </w:tcBorders>
            <w:shd w:val="clear" w:color="auto" w:fill="auto"/>
            <w:vAlign w:val="center"/>
            <w:hideMark/>
          </w:tcPr>
          <w:p w14:paraId="3C0BABEB"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26CF3C80" w14:textId="77777777" w:rsidR="00212F7D" w:rsidRPr="00212F7D" w:rsidRDefault="00212F7D" w:rsidP="00212F7D">
            <w:pPr>
              <w:jc w:val="center"/>
              <w:rPr>
                <w:color w:val="000000"/>
              </w:rPr>
            </w:pPr>
            <w:r w:rsidRPr="00212F7D">
              <w:rPr>
                <w:color w:val="000000"/>
              </w:rPr>
              <w:t>123,97</w:t>
            </w:r>
          </w:p>
        </w:tc>
        <w:tc>
          <w:tcPr>
            <w:tcW w:w="1276" w:type="dxa"/>
            <w:tcBorders>
              <w:top w:val="nil"/>
              <w:left w:val="nil"/>
              <w:bottom w:val="single" w:sz="4" w:space="0" w:color="auto"/>
              <w:right w:val="single" w:sz="4" w:space="0" w:color="auto"/>
            </w:tcBorders>
            <w:shd w:val="clear" w:color="auto" w:fill="auto"/>
            <w:vAlign w:val="center"/>
            <w:hideMark/>
          </w:tcPr>
          <w:p w14:paraId="7750C414" w14:textId="77777777" w:rsidR="00212F7D" w:rsidRPr="00212F7D" w:rsidRDefault="00212F7D" w:rsidP="00212F7D">
            <w:pPr>
              <w:jc w:val="center"/>
              <w:rPr>
                <w:color w:val="000000"/>
              </w:rPr>
            </w:pPr>
            <w:r w:rsidRPr="00212F7D">
              <w:rPr>
                <w:color w:val="000000"/>
              </w:rPr>
              <w:t>26,03</w:t>
            </w:r>
          </w:p>
        </w:tc>
        <w:tc>
          <w:tcPr>
            <w:tcW w:w="1417" w:type="dxa"/>
            <w:tcBorders>
              <w:top w:val="nil"/>
              <w:left w:val="nil"/>
              <w:bottom w:val="single" w:sz="4" w:space="0" w:color="auto"/>
              <w:right w:val="single" w:sz="4" w:space="0" w:color="auto"/>
            </w:tcBorders>
            <w:shd w:val="clear" w:color="auto" w:fill="auto"/>
            <w:vAlign w:val="center"/>
            <w:hideMark/>
          </w:tcPr>
          <w:p w14:paraId="707F1B57" w14:textId="77777777" w:rsidR="00212F7D" w:rsidRPr="00212F7D" w:rsidRDefault="00212F7D" w:rsidP="00212F7D">
            <w:pPr>
              <w:jc w:val="center"/>
              <w:rPr>
                <w:color w:val="000000"/>
              </w:rPr>
            </w:pPr>
            <w:r w:rsidRPr="00212F7D">
              <w:rPr>
                <w:color w:val="000000"/>
              </w:rPr>
              <w:t>150,00</w:t>
            </w:r>
          </w:p>
        </w:tc>
      </w:tr>
      <w:tr w:rsidR="00212F7D" w:rsidRPr="00212F7D" w14:paraId="0F7AC513"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1CAD3D3F" w14:textId="77777777" w:rsidR="00212F7D" w:rsidRPr="00212F7D" w:rsidRDefault="00212F7D" w:rsidP="00212F7D">
            <w:pPr>
              <w:jc w:val="center"/>
              <w:rPr>
                <w:color w:val="000000"/>
              </w:rPr>
            </w:pPr>
            <w:r w:rsidRPr="00212F7D">
              <w:rPr>
                <w:color w:val="000000"/>
              </w:rPr>
              <w:t>15.2.1.</w:t>
            </w:r>
          </w:p>
        </w:tc>
        <w:tc>
          <w:tcPr>
            <w:tcW w:w="2551" w:type="dxa"/>
            <w:tcBorders>
              <w:top w:val="nil"/>
              <w:left w:val="nil"/>
              <w:bottom w:val="single" w:sz="4" w:space="0" w:color="auto"/>
              <w:right w:val="single" w:sz="4" w:space="0" w:color="auto"/>
            </w:tcBorders>
            <w:shd w:val="clear" w:color="auto" w:fill="auto"/>
            <w:vAlign w:val="center"/>
            <w:hideMark/>
          </w:tcPr>
          <w:p w14:paraId="3D13656A" w14:textId="77777777" w:rsidR="00212F7D" w:rsidRPr="00212F7D" w:rsidRDefault="00212F7D" w:rsidP="00212F7D">
            <w:pPr>
              <w:rPr>
                <w:color w:val="000000"/>
              </w:rPr>
            </w:pPr>
            <w:r w:rsidRPr="00212F7D">
              <w:rPr>
                <w:color w:val="000000"/>
              </w:rPr>
              <w:t>Mazā zāle</w:t>
            </w:r>
          </w:p>
        </w:tc>
        <w:tc>
          <w:tcPr>
            <w:tcW w:w="1463" w:type="dxa"/>
            <w:tcBorders>
              <w:top w:val="nil"/>
              <w:left w:val="nil"/>
              <w:bottom w:val="single" w:sz="4" w:space="0" w:color="auto"/>
              <w:right w:val="single" w:sz="4" w:space="0" w:color="auto"/>
            </w:tcBorders>
            <w:shd w:val="clear" w:color="auto" w:fill="auto"/>
            <w:vAlign w:val="center"/>
            <w:hideMark/>
          </w:tcPr>
          <w:p w14:paraId="2C2670F2"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59C7BACC" w14:textId="77777777" w:rsidR="00212F7D" w:rsidRPr="00212F7D" w:rsidRDefault="00212F7D" w:rsidP="00212F7D">
            <w:pPr>
              <w:jc w:val="center"/>
              <w:rPr>
                <w:color w:val="000000"/>
              </w:rPr>
            </w:pPr>
            <w:r w:rsidRPr="00212F7D">
              <w:rPr>
                <w:color w:val="000000"/>
              </w:rPr>
              <w:t>12,40</w:t>
            </w:r>
          </w:p>
        </w:tc>
        <w:tc>
          <w:tcPr>
            <w:tcW w:w="1276" w:type="dxa"/>
            <w:tcBorders>
              <w:top w:val="nil"/>
              <w:left w:val="nil"/>
              <w:bottom w:val="single" w:sz="4" w:space="0" w:color="auto"/>
              <w:right w:val="single" w:sz="4" w:space="0" w:color="auto"/>
            </w:tcBorders>
            <w:shd w:val="clear" w:color="auto" w:fill="auto"/>
            <w:vAlign w:val="center"/>
            <w:hideMark/>
          </w:tcPr>
          <w:p w14:paraId="5E55F781" w14:textId="77777777" w:rsidR="00212F7D" w:rsidRPr="00212F7D" w:rsidRDefault="00212F7D" w:rsidP="00212F7D">
            <w:pPr>
              <w:jc w:val="center"/>
              <w:rPr>
                <w:color w:val="000000"/>
              </w:rPr>
            </w:pPr>
            <w:r w:rsidRPr="00212F7D">
              <w:rPr>
                <w:color w:val="000000"/>
              </w:rPr>
              <w:t>2,60</w:t>
            </w:r>
          </w:p>
        </w:tc>
        <w:tc>
          <w:tcPr>
            <w:tcW w:w="1417" w:type="dxa"/>
            <w:tcBorders>
              <w:top w:val="nil"/>
              <w:left w:val="nil"/>
              <w:bottom w:val="single" w:sz="4" w:space="0" w:color="auto"/>
              <w:right w:val="single" w:sz="4" w:space="0" w:color="auto"/>
            </w:tcBorders>
            <w:shd w:val="clear" w:color="auto" w:fill="auto"/>
            <w:vAlign w:val="center"/>
            <w:hideMark/>
          </w:tcPr>
          <w:p w14:paraId="2304F013" w14:textId="77777777" w:rsidR="00212F7D" w:rsidRPr="00212F7D" w:rsidRDefault="00212F7D" w:rsidP="00212F7D">
            <w:pPr>
              <w:jc w:val="center"/>
              <w:rPr>
                <w:color w:val="000000"/>
              </w:rPr>
            </w:pPr>
            <w:r w:rsidRPr="00212F7D">
              <w:rPr>
                <w:color w:val="000000"/>
              </w:rPr>
              <w:t>15,00</w:t>
            </w:r>
          </w:p>
        </w:tc>
      </w:tr>
      <w:tr w:rsidR="00212F7D" w:rsidRPr="00212F7D" w14:paraId="4261A2AF"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73E717E8" w14:textId="77777777" w:rsidR="00212F7D" w:rsidRPr="00212F7D" w:rsidRDefault="00212F7D" w:rsidP="00212F7D">
            <w:pPr>
              <w:jc w:val="center"/>
              <w:rPr>
                <w:color w:val="000000"/>
              </w:rPr>
            </w:pPr>
            <w:r w:rsidRPr="00212F7D">
              <w:rPr>
                <w:color w:val="000000"/>
              </w:rPr>
              <w:t>15.2.2.</w:t>
            </w:r>
          </w:p>
        </w:tc>
        <w:tc>
          <w:tcPr>
            <w:tcW w:w="2551" w:type="dxa"/>
            <w:tcBorders>
              <w:top w:val="nil"/>
              <w:left w:val="nil"/>
              <w:bottom w:val="single" w:sz="4" w:space="0" w:color="auto"/>
              <w:right w:val="single" w:sz="4" w:space="0" w:color="auto"/>
            </w:tcBorders>
            <w:shd w:val="clear" w:color="auto" w:fill="auto"/>
            <w:vAlign w:val="center"/>
            <w:hideMark/>
          </w:tcPr>
          <w:p w14:paraId="038D0D5B" w14:textId="77777777" w:rsidR="00212F7D" w:rsidRPr="00212F7D" w:rsidRDefault="00212F7D" w:rsidP="00212F7D">
            <w:pPr>
              <w:rPr>
                <w:color w:val="000000"/>
              </w:rPr>
            </w:pPr>
            <w:r w:rsidRPr="00212F7D">
              <w:rPr>
                <w:color w:val="000000"/>
              </w:rPr>
              <w:t>Mazā zāle</w:t>
            </w:r>
          </w:p>
        </w:tc>
        <w:tc>
          <w:tcPr>
            <w:tcW w:w="1463" w:type="dxa"/>
            <w:tcBorders>
              <w:top w:val="nil"/>
              <w:left w:val="nil"/>
              <w:bottom w:val="single" w:sz="4" w:space="0" w:color="auto"/>
              <w:right w:val="single" w:sz="4" w:space="0" w:color="auto"/>
            </w:tcBorders>
            <w:shd w:val="clear" w:color="auto" w:fill="auto"/>
            <w:vAlign w:val="center"/>
            <w:hideMark/>
          </w:tcPr>
          <w:p w14:paraId="55460917"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7AD7978F" w14:textId="77777777" w:rsidR="00212F7D" w:rsidRPr="00212F7D" w:rsidRDefault="00212F7D" w:rsidP="00212F7D">
            <w:pPr>
              <w:jc w:val="center"/>
              <w:rPr>
                <w:color w:val="000000"/>
              </w:rPr>
            </w:pPr>
            <w:r w:rsidRPr="00212F7D">
              <w:rPr>
                <w:color w:val="000000"/>
              </w:rPr>
              <w:t>61,98</w:t>
            </w:r>
          </w:p>
        </w:tc>
        <w:tc>
          <w:tcPr>
            <w:tcW w:w="1276" w:type="dxa"/>
            <w:tcBorders>
              <w:top w:val="nil"/>
              <w:left w:val="nil"/>
              <w:bottom w:val="single" w:sz="4" w:space="0" w:color="auto"/>
              <w:right w:val="single" w:sz="4" w:space="0" w:color="auto"/>
            </w:tcBorders>
            <w:shd w:val="clear" w:color="auto" w:fill="auto"/>
            <w:vAlign w:val="center"/>
            <w:hideMark/>
          </w:tcPr>
          <w:p w14:paraId="3BDE51D8" w14:textId="77777777" w:rsidR="00212F7D" w:rsidRPr="00212F7D" w:rsidRDefault="00212F7D" w:rsidP="00212F7D">
            <w:pPr>
              <w:jc w:val="center"/>
              <w:rPr>
                <w:color w:val="000000"/>
              </w:rPr>
            </w:pPr>
            <w:r w:rsidRPr="00212F7D">
              <w:rPr>
                <w:color w:val="000000"/>
              </w:rPr>
              <w:t>13,02</w:t>
            </w:r>
          </w:p>
        </w:tc>
        <w:tc>
          <w:tcPr>
            <w:tcW w:w="1417" w:type="dxa"/>
            <w:tcBorders>
              <w:top w:val="nil"/>
              <w:left w:val="nil"/>
              <w:bottom w:val="single" w:sz="4" w:space="0" w:color="auto"/>
              <w:right w:val="single" w:sz="4" w:space="0" w:color="auto"/>
            </w:tcBorders>
            <w:shd w:val="clear" w:color="auto" w:fill="auto"/>
            <w:vAlign w:val="center"/>
            <w:hideMark/>
          </w:tcPr>
          <w:p w14:paraId="5AF69FE9" w14:textId="77777777" w:rsidR="00212F7D" w:rsidRPr="00212F7D" w:rsidRDefault="00212F7D" w:rsidP="00212F7D">
            <w:pPr>
              <w:jc w:val="center"/>
              <w:rPr>
                <w:color w:val="000000"/>
              </w:rPr>
            </w:pPr>
            <w:r w:rsidRPr="00212F7D">
              <w:rPr>
                <w:color w:val="000000"/>
              </w:rPr>
              <w:t>75,00</w:t>
            </w:r>
          </w:p>
        </w:tc>
      </w:tr>
      <w:tr w:rsidR="00212F7D" w:rsidRPr="00212F7D" w14:paraId="4A869572"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36AAE2C6" w14:textId="77777777" w:rsidR="00212F7D" w:rsidRPr="00212F7D" w:rsidRDefault="00212F7D" w:rsidP="00212F7D">
            <w:pPr>
              <w:jc w:val="center"/>
              <w:rPr>
                <w:color w:val="000000"/>
              </w:rPr>
            </w:pPr>
            <w:r w:rsidRPr="00212F7D">
              <w:rPr>
                <w:color w:val="000000"/>
              </w:rPr>
              <w:t>15.3.1.</w:t>
            </w:r>
          </w:p>
        </w:tc>
        <w:tc>
          <w:tcPr>
            <w:tcW w:w="2551" w:type="dxa"/>
            <w:tcBorders>
              <w:top w:val="nil"/>
              <w:left w:val="nil"/>
              <w:bottom w:val="single" w:sz="4" w:space="0" w:color="auto"/>
              <w:right w:val="single" w:sz="4" w:space="0" w:color="auto"/>
            </w:tcBorders>
            <w:shd w:val="clear" w:color="auto" w:fill="auto"/>
            <w:vAlign w:val="center"/>
            <w:hideMark/>
          </w:tcPr>
          <w:p w14:paraId="54CA9F8B" w14:textId="77777777" w:rsidR="00212F7D" w:rsidRPr="00212F7D" w:rsidRDefault="00212F7D" w:rsidP="00212F7D">
            <w:pPr>
              <w:rPr>
                <w:color w:val="000000"/>
              </w:rPr>
            </w:pPr>
            <w:r w:rsidRPr="00212F7D">
              <w:rPr>
                <w:color w:val="000000"/>
              </w:rPr>
              <w:t>Tirzas estrāde</w:t>
            </w:r>
          </w:p>
        </w:tc>
        <w:tc>
          <w:tcPr>
            <w:tcW w:w="1463" w:type="dxa"/>
            <w:tcBorders>
              <w:top w:val="nil"/>
              <w:left w:val="nil"/>
              <w:bottom w:val="single" w:sz="4" w:space="0" w:color="auto"/>
              <w:right w:val="single" w:sz="4" w:space="0" w:color="auto"/>
            </w:tcBorders>
            <w:shd w:val="clear" w:color="auto" w:fill="auto"/>
            <w:vAlign w:val="center"/>
            <w:hideMark/>
          </w:tcPr>
          <w:p w14:paraId="7C577A9F" w14:textId="77777777" w:rsidR="00212F7D" w:rsidRPr="00212F7D" w:rsidRDefault="00212F7D" w:rsidP="00212F7D">
            <w:pPr>
              <w:jc w:val="center"/>
              <w:rPr>
                <w:color w:val="000000"/>
              </w:rPr>
            </w:pPr>
            <w:r w:rsidRPr="00212F7D">
              <w:rPr>
                <w:color w:val="000000"/>
              </w:rPr>
              <w:t>1 stunda</w:t>
            </w:r>
          </w:p>
        </w:tc>
        <w:tc>
          <w:tcPr>
            <w:tcW w:w="1417" w:type="dxa"/>
            <w:tcBorders>
              <w:top w:val="nil"/>
              <w:left w:val="nil"/>
              <w:bottom w:val="single" w:sz="4" w:space="0" w:color="auto"/>
              <w:right w:val="single" w:sz="4" w:space="0" w:color="auto"/>
            </w:tcBorders>
            <w:shd w:val="clear" w:color="auto" w:fill="auto"/>
            <w:vAlign w:val="center"/>
            <w:hideMark/>
          </w:tcPr>
          <w:p w14:paraId="430831E1" w14:textId="77777777" w:rsidR="00212F7D" w:rsidRPr="00212F7D" w:rsidRDefault="00212F7D" w:rsidP="00212F7D">
            <w:pPr>
              <w:jc w:val="center"/>
              <w:rPr>
                <w:color w:val="000000"/>
              </w:rPr>
            </w:pPr>
            <w:r w:rsidRPr="00212F7D">
              <w:rPr>
                <w:color w:val="000000"/>
              </w:rPr>
              <w:t>53,72</w:t>
            </w:r>
          </w:p>
        </w:tc>
        <w:tc>
          <w:tcPr>
            <w:tcW w:w="1276" w:type="dxa"/>
            <w:tcBorders>
              <w:top w:val="nil"/>
              <w:left w:val="nil"/>
              <w:bottom w:val="single" w:sz="4" w:space="0" w:color="auto"/>
              <w:right w:val="single" w:sz="4" w:space="0" w:color="auto"/>
            </w:tcBorders>
            <w:shd w:val="clear" w:color="auto" w:fill="auto"/>
            <w:vAlign w:val="center"/>
            <w:hideMark/>
          </w:tcPr>
          <w:p w14:paraId="2C6E51FE" w14:textId="77777777" w:rsidR="00212F7D" w:rsidRPr="00212F7D" w:rsidRDefault="00212F7D" w:rsidP="00212F7D">
            <w:pPr>
              <w:jc w:val="center"/>
              <w:rPr>
                <w:color w:val="000000"/>
              </w:rPr>
            </w:pPr>
            <w:r w:rsidRPr="00212F7D">
              <w:rPr>
                <w:color w:val="000000"/>
              </w:rPr>
              <w:t>11,28</w:t>
            </w:r>
          </w:p>
        </w:tc>
        <w:tc>
          <w:tcPr>
            <w:tcW w:w="1417" w:type="dxa"/>
            <w:tcBorders>
              <w:top w:val="nil"/>
              <w:left w:val="nil"/>
              <w:bottom w:val="single" w:sz="4" w:space="0" w:color="auto"/>
              <w:right w:val="single" w:sz="4" w:space="0" w:color="auto"/>
            </w:tcBorders>
            <w:shd w:val="clear" w:color="auto" w:fill="auto"/>
            <w:vAlign w:val="center"/>
            <w:hideMark/>
          </w:tcPr>
          <w:p w14:paraId="1F4C3B2B" w14:textId="77777777" w:rsidR="00212F7D" w:rsidRPr="00212F7D" w:rsidRDefault="00212F7D" w:rsidP="00212F7D">
            <w:pPr>
              <w:jc w:val="center"/>
              <w:rPr>
                <w:color w:val="000000"/>
              </w:rPr>
            </w:pPr>
            <w:r w:rsidRPr="00212F7D">
              <w:rPr>
                <w:color w:val="000000"/>
              </w:rPr>
              <w:t>65,00</w:t>
            </w:r>
          </w:p>
        </w:tc>
      </w:tr>
      <w:tr w:rsidR="00212F7D" w:rsidRPr="00212F7D" w14:paraId="59E69338" w14:textId="77777777" w:rsidTr="006843B0">
        <w:trPr>
          <w:trHeight w:val="312"/>
        </w:trPr>
        <w:tc>
          <w:tcPr>
            <w:tcW w:w="943" w:type="dxa"/>
            <w:tcBorders>
              <w:top w:val="nil"/>
              <w:left w:val="single" w:sz="4" w:space="0" w:color="auto"/>
              <w:bottom w:val="single" w:sz="4" w:space="0" w:color="auto"/>
              <w:right w:val="single" w:sz="4" w:space="0" w:color="auto"/>
            </w:tcBorders>
            <w:shd w:val="clear" w:color="auto" w:fill="auto"/>
            <w:vAlign w:val="center"/>
            <w:hideMark/>
          </w:tcPr>
          <w:p w14:paraId="2820126E" w14:textId="77777777" w:rsidR="00212F7D" w:rsidRPr="00212F7D" w:rsidRDefault="00212F7D" w:rsidP="00212F7D">
            <w:pPr>
              <w:jc w:val="center"/>
              <w:rPr>
                <w:color w:val="000000"/>
              </w:rPr>
            </w:pPr>
            <w:r w:rsidRPr="00212F7D">
              <w:rPr>
                <w:color w:val="000000"/>
              </w:rPr>
              <w:t>15.3.2.</w:t>
            </w:r>
          </w:p>
        </w:tc>
        <w:tc>
          <w:tcPr>
            <w:tcW w:w="2551" w:type="dxa"/>
            <w:tcBorders>
              <w:top w:val="nil"/>
              <w:left w:val="nil"/>
              <w:bottom w:val="single" w:sz="4" w:space="0" w:color="auto"/>
              <w:right w:val="single" w:sz="4" w:space="0" w:color="auto"/>
            </w:tcBorders>
            <w:shd w:val="clear" w:color="auto" w:fill="auto"/>
            <w:vAlign w:val="center"/>
            <w:hideMark/>
          </w:tcPr>
          <w:p w14:paraId="716FBB88" w14:textId="77777777" w:rsidR="00212F7D" w:rsidRPr="00212F7D" w:rsidRDefault="00212F7D" w:rsidP="00212F7D">
            <w:pPr>
              <w:rPr>
                <w:color w:val="000000"/>
              </w:rPr>
            </w:pPr>
            <w:r w:rsidRPr="00212F7D">
              <w:rPr>
                <w:color w:val="000000"/>
              </w:rPr>
              <w:t>Tirzas estrāde</w:t>
            </w:r>
          </w:p>
        </w:tc>
        <w:tc>
          <w:tcPr>
            <w:tcW w:w="1463" w:type="dxa"/>
            <w:tcBorders>
              <w:top w:val="nil"/>
              <w:left w:val="nil"/>
              <w:bottom w:val="single" w:sz="4" w:space="0" w:color="auto"/>
              <w:right w:val="single" w:sz="4" w:space="0" w:color="auto"/>
            </w:tcBorders>
            <w:shd w:val="clear" w:color="auto" w:fill="auto"/>
            <w:vAlign w:val="center"/>
            <w:hideMark/>
          </w:tcPr>
          <w:p w14:paraId="667A4BBC" w14:textId="77777777" w:rsidR="00212F7D" w:rsidRPr="00212F7D" w:rsidRDefault="00212F7D" w:rsidP="00212F7D">
            <w:pPr>
              <w:jc w:val="center"/>
              <w:rPr>
                <w:color w:val="000000"/>
              </w:rPr>
            </w:pPr>
            <w:r w:rsidRPr="00212F7D">
              <w:rPr>
                <w:color w:val="000000"/>
              </w:rPr>
              <w:t>1 diennakts</w:t>
            </w:r>
          </w:p>
        </w:tc>
        <w:tc>
          <w:tcPr>
            <w:tcW w:w="1417" w:type="dxa"/>
            <w:tcBorders>
              <w:top w:val="nil"/>
              <w:left w:val="nil"/>
              <w:bottom w:val="single" w:sz="4" w:space="0" w:color="auto"/>
              <w:right w:val="single" w:sz="4" w:space="0" w:color="auto"/>
            </w:tcBorders>
            <w:shd w:val="clear" w:color="auto" w:fill="auto"/>
            <w:vAlign w:val="center"/>
            <w:hideMark/>
          </w:tcPr>
          <w:p w14:paraId="7CB86AE5" w14:textId="77777777" w:rsidR="00212F7D" w:rsidRPr="00212F7D" w:rsidRDefault="00212F7D" w:rsidP="00212F7D">
            <w:pPr>
              <w:jc w:val="center"/>
              <w:rPr>
                <w:color w:val="000000"/>
              </w:rPr>
            </w:pPr>
            <w:r w:rsidRPr="00212F7D">
              <w:rPr>
                <w:color w:val="000000"/>
              </w:rPr>
              <w:t>280,99</w:t>
            </w:r>
          </w:p>
        </w:tc>
        <w:tc>
          <w:tcPr>
            <w:tcW w:w="1276" w:type="dxa"/>
            <w:tcBorders>
              <w:top w:val="nil"/>
              <w:left w:val="nil"/>
              <w:bottom w:val="single" w:sz="4" w:space="0" w:color="auto"/>
              <w:right w:val="single" w:sz="4" w:space="0" w:color="auto"/>
            </w:tcBorders>
            <w:shd w:val="clear" w:color="auto" w:fill="auto"/>
            <w:vAlign w:val="center"/>
            <w:hideMark/>
          </w:tcPr>
          <w:p w14:paraId="49E9E035" w14:textId="77777777" w:rsidR="00212F7D" w:rsidRPr="00212F7D" w:rsidRDefault="00212F7D" w:rsidP="00212F7D">
            <w:pPr>
              <w:jc w:val="center"/>
              <w:rPr>
                <w:color w:val="000000"/>
              </w:rPr>
            </w:pPr>
            <w:r w:rsidRPr="00212F7D">
              <w:rPr>
                <w:color w:val="000000"/>
              </w:rPr>
              <w:t>59,01</w:t>
            </w:r>
          </w:p>
        </w:tc>
        <w:tc>
          <w:tcPr>
            <w:tcW w:w="1417" w:type="dxa"/>
            <w:tcBorders>
              <w:top w:val="nil"/>
              <w:left w:val="nil"/>
              <w:bottom w:val="single" w:sz="4" w:space="0" w:color="auto"/>
              <w:right w:val="single" w:sz="4" w:space="0" w:color="auto"/>
            </w:tcBorders>
            <w:shd w:val="clear" w:color="auto" w:fill="auto"/>
            <w:vAlign w:val="center"/>
            <w:hideMark/>
          </w:tcPr>
          <w:p w14:paraId="2C4B2566" w14:textId="77777777" w:rsidR="00212F7D" w:rsidRPr="00212F7D" w:rsidRDefault="00212F7D" w:rsidP="00212F7D">
            <w:pPr>
              <w:jc w:val="center"/>
              <w:rPr>
                <w:color w:val="000000"/>
              </w:rPr>
            </w:pPr>
            <w:r w:rsidRPr="00212F7D">
              <w:rPr>
                <w:color w:val="000000"/>
              </w:rPr>
              <w:t>340,00</w:t>
            </w:r>
          </w:p>
        </w:tc>
      </w:tr>
    </w:tbl>
    <w:p w14:paraId="7DAAAB06" w14:textId="77777777" w:rsidR="00212F7D" w:rsidRPr="00212F7D" w:rsidRDefault="00212F7D" w:rsidP="00212F7D">
      <w:pPr>
        <w:rPr>
          <w:rFonts w:ascii="Arial" w:hAnsi="Arial" w:cs="Arial"/>
          <w:sz w:val="22"/>
          <w:szCs w:val="22"/>
        </w:rPr>
      </w:pPr>
    </w:p>
    <w:p w14:paraId="177003A9" w14:textId="77777777" w:rsidR="00212F7D" w:rsidRPr="00212F7D" w:rsidRDefault="00212F7D" w:rsidP="00212F7D">
      <w:pPr>
        <w:rPr>
          <w:rFonts w:ascii="Arial" w:hAnsi="Arial" w:cs="Arial"/>
          <w:sz w:val="22"/>
          <w:szCs w:val="22"/>
        </w:rPr>
      </w:pPr>
    </w:p>
    <w:p w14:paraId="3F493540" w14:textId="77777777" w:rsidR="00212F7D" w:rsidRPr="00212F7D" w:rsidRDefault="00212F7D" w:rsidP="00212F7D">
      <w:pPr>
        <w:spacing w:line="480" w:lineRule="auto"/>
      </w:pPr>
      <w:r w:rsidRPr="00212F7D">
        <w:t>Gulbenes novada domes priekšsēdētājs</w:t>
      </w:r>
      <w:r w:rsidRPr="00212F7D">
        <w:tab/>
      </w:r>
      <w:r w:rsidRPr="00212F7D">
        <w:tab/>
      </w:r>
      <w:r w:rsidRPr="00212F7D">
        <w:tab/>
      </w:r>
      <w:r w:rsidRPr="00212F7D">
        <w:tab/>
        <w:t>A. Caunītis</w:t>
      </w:r>
    </w:p>
    <w:p w14:paraId="768C9D55" w14:textId="77777777" w:rsidR="00212F7D" w:rsidRPr="00212F7D" w:rsidRDefault="00212F7D" w:rsidP="00212F7D">
      <w:pPr>
        <w:rPr>
          <w:rFonts w:ascii="Arial" w:hAnsi="Arial" w:cs="Arial"/>
          <w:sz w:val="22"/>
          <w:szCs w:val="22"/>
        </w:rPr>
      </w:pPr>
    </w:p>
    <w:p w14:paraId="20D39A37" w14:textId="77777777" w:rsidR="00212F7D" w:rsidRPr="00212F7D" w:rsidRDefault="00212F7D" w:rsidP="00212F7D">
      <w:pPr>
        <w:jc w:val="right"/>
      </w:pPr>
    </w:p>
    <w:p w14:paraId="6ECBFF0C" w14:textId="77777777" w:rsidR="00AE1C4C" w:rsidRDefault="00AE1C4C">
      <w:r>
        <w:br w:type="page"/>
      </w:r>
    </w:p>
    <w:tbl>
      <w:tblPr>
        <w:tblW w:w="0" w:type="auto"/>
        <w:tblLook w:val="01E0" w:firstRow="1" w:lastRow="1" w:firstColumn="1" w:lastColumn="1" w:noHBand="0" w:noVBand="0"/>
      </w:tblPr>
      <w:tblGrid>
        <w:gridCol w:w="3073"/>
        <w:gridCol w:w="3115"/>
        <w:gridCol w:w="2743"/>
      </w:tblGrid>
      <w:tr w:rsidR="00212F7D" w:rsidRPr="00212F7D" w14:paraId="4A1C41DD" w14:textId="77777777" w:rsidTr="006843B0">
        <w:tc>
          <w:tcPr>
            <w:tcW w:w="3073" w:type="dxa"/>
          </w:tcPr>
          <w:p w14:paraId="70CFFA02" w14:textId="5B8A96E7" w:rsidR="00212F7D" w:rsidRPr="00212F7D" w:rsidRDefault="00212F7D" w:rsidP="00212F7D">
            <w:pPr>
              <w:jc w:val="right"/>
            </w:pPr>
          </w:p>
        </w:tc>
        <w:tc>
          <w:tcPr>
            <w:tcW w:w="3115" w:type="dxa"/>
          </w:tcPr>
          <w:p w14:paraId="75B70A3F" w14:textId="77777777" w:rsidR="00212F7D" w:rsidRPr="00212F7D" w:rsidRDefault="00212F7D" w:rsidP="00212F7D">
            <w:pPr>
              <w:jc w:val="center"/>
            </w:pPr>
            <w:r w:rsidRPr="00212F7D">
              <w:rPr>
                <w:noProof/>
              </w:rPr>
              <w:drawing>
                <wp:inline distT="0" distB="0" distL="0" distR="0" wp14:anchorId="4F12F749" wp14:editId="25A58091">
                  <wp:extent cx="619125" cy="685800"/>
                  <wp:effectExtent l="0" t="0" r="9525" b="0"/>
                  <wp:docPr id="227" name="Attēls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A1105E8" w14:textId="77777777" w:rsidR="00212F7D" w:rsidRPr="00212F7D" w:rsidRDefault="00212F7D" w:rsidP="00212F7D">
            <w:pPr>
              <w:rPr>
                <w:sz w:val="32"/>
                <w:szCs w:val="32"/>
              </w:rPr>
            </w:pPr>
          </w:p>
        </w:tc>
      </w:tr>
      <w:tr w:rsidR="00212F7D" w:rsidRPr="00212F7D" w14:paraId="5930D940" w14:textId="77777777" w:rsidTr="006843B0">
        <w:tc>
          <w:tcPr>
            <w:tcW w:w="8931" w:type="dxa"/>
            <w:gridSpan w:val="3"/>
          </w:tcPr>
          <w:p w14:paraId="3917980C" w14:textId="77777777" w:rsidR="00212F7D" w:rsidRPr="00212F7D" w:rsidRDefault="00212F7D" w:rsidP="00212F7D">
            <w:pPr>
              <w:spacing w:before="240"/>
              <w:jc w:val="center"/>
              <w:rPr>
                <w:b/>
                <w:sz w:val="32"/>
                <w:szCs w:val="32"/>
              </w:rPr>
            </w:pPr>
            <w:r w:rsidRPr="00212F7D">
              <w:rPr>
                <w:b/>
                <w:sz w:val="32"/>
                <w:szCs w:val="32"/>
              </w:rPr>
              <w:t>GULBENES NOVADA PAŠVALDĪBA</w:t>
            </w:r>
          </w:p>
        </w:tc>
      </w:tr>
      <w:tr w:rsidR="00212F7D" w:rsidRPr="00212F7D" w14:paraId="4A245D22" w14:textId="77777777" w:rsidTr="006843B0">
        <w:tc>
          <w:tcPr>
            <w:tcW w:w="8931" w:type="dxa"/>
            <w:gridSpan w:val="3"/>
          </w:tcPr>
          <w:p w14:paraId="420B64BC" w14:textId="77777777" w:rsidR="00212F7D" w:rsidRPr="00212F7D" w:rsidRDefault="00212F7D" w:rsidP="00212F7D">
            <w:pPr>
              <w:jc w:val="center"/>
            </w:pPr>
            <w:proofErr w:type="spellStart"/>
            <w:r w:rsidRPr="00212F7D">
              <w:t>Reģ</w:t>
            </w:r>
            <w:proofErr w:type="spellEnd"/>
            <w:r w:rsidRPr="00212F7D">
              <w:t>. Nr. 90009116327</w:t>
            </w:r>
          </w:p>
        </w:tc>
      </w:tr>
      <w:tr w:rsidR="00212F7D" w:rsidRPr="00212F7D" w14:paraId="0D08B4FC" w14:textId="77777777" w:rsidTr="006843B0">
        <w:tc>
          <w:tcPr>
            <w:tcW w:w="8931" w:type="dxa"/>
            <w:gridSpan w:val="3"/>
          </w:tcPr>
          <w:p w14:paraId="7015BD36" w14:textId="77777777" w:rsidR="00212F7D" w:rsidRPr="00212F7D" w:rsidRDefault="00212F7D" w:rsidP="00212F7D">
            <w:pPr>
              <w:jc w:val="center"/>
            </w:pPr>
            <w:r w:rsidRPr="00212F7D">
              <w:t>Ābeļu iela 2, Gulbene, Gulbenes nov., LV-4401</w:t>
            </w:r>
          </w:p>
        </w:tc>
      </w:tr>
      <w:tr w:rsidR="00212F7D" w:rsidRPr="00212F7D" w14:paraId="183FF98F" w14:textId="77777777" w:rsidTr="006843B0">
        <w:tc>
          <w:tcPr>
            <w:tcW w:w="8931" w:type="dxa"/>
            <w:gridSpan w:val="3"/>
          </w:tcPr>
          <w:p w14:paraId="2213DE79" w14:textId="77777777" w:rsidR="00212F7D" w:rsidRPr="00212F7D" w:rsidRDefault="00212F7D" w:rsidP="00212F7D">
            <w:pPr>
              <w:pBdr>
                <w:bottom w:val="single" w:sz="12" w:space="1" w:color="auto"/>
              </w:pBdr>
              <w:jc w:val="center"/>
            </w:pPr>
            <w:r w:rsidRPr="00212F7D">
              <w:t>Tālrunis 64497710, mob. 26595362, e-pasts: dome@gulbene.lv, www.gulbene.lv</w:t>
            </w:r>
          </w:p>
          <w:p w14:paraId="6F4A80E6" w14:textId="77777777" w:rsidR="00212F7D" w:rsidRPr="00212F7D" w:rsidRDefault="00212F7D" w:rsidP="00212F7D">
            <w:pPr>
              <w:jc w:val="center"/>
              <w:rPr>
                <w:sz w:val="4"/>
                <w:szCs w:val="4"/>
              </w:rPr>
            </w:pPr>
            <w:r w:rsidRPr="00212F7D">
              <w:softHyphen/>
            </w:r>
            <w:r w:rsidRPr="00212F7D">
              <w:softHyphen/>
            </w:r>
            <w:r w:rsidRPr="00212F7D">
              <w:softHyphen/>
            </w:r>
            <w:r w:rsidRPr="00212F7D">
              <w:softHyphen/>
            </w:r>
            <w:r w:rsidRPr="00212F7D">
              <w:softHyphen/>
            </w:r>
            <w:r w:rsidRPr="00212F7D">
              <w:softHyphen/>
            </w:r>
            <w:r w:rsidRPr="00212F7D">
              <w:softHyphen/>
            </w:r>
            <w:r w:rsidRPr="00212F7D">
              <w:softHyphen/>
            </w:r>
            <w:r w:rsidRPr="00212F7D">
              <w:softHyphen/>
            </w:r>
            <w:r w:rsidRPr="00212F7D">
              <w:softHyphen/>
            </w:r>
            <w:r w:rsidRPr="00212F7D">
              <w:softHyphen/>
            </w:r>
            <w:r w:rsidRPr="00212F7D">
              <w:softHyphen/>
            </w:r>
            <w:r w:rsidRPr="00212F7D">
              <w:softHyphen/>
            </w:r>
            <w:r w:rsidRPr="00212F7D">
              <w:softHyphen/>
            </w:r>
            <w:r w:rsidRPr="00212F7D">
              <w:softHyphen/>
            </w:r>
          </w:p>
        </w:tc>
      </w:tr>
    </w:tbl>
    <w:p w14:paraId="69559C1E" w14:textId="77777777" w:rsidR="00212F7D" w:rsidRPr="00212F7D" w:rsidRDefault="00212F7D" w:rsidP="00212F7D">
      <w:pPr>
        <w:jc w:val="center"/>
        <w:rPr>
          <w:rFonts w:eastAsiaTheme="minorHAnsi"/>
          <w:b/>
          <w:bCs/>
          <w:lang w:eastAsia="en-US"/>
        </w:rPr>
      </w:pPr>
      <w:r w:rsidRPr="00212F7D">
        <w:rPr>
          <w:rFonts w:eastAsiaTheme="minorHAnsi"/>
          <w:b/>
          <w:bCs/>
          <w:lang w:eastAsia="en-US"/>
        </w:rPr>
        <w:t>GULBENES NOVADA DOMES LĒMUMS</w:t>
      </w:r>
    </w:p>
    <w:p w14:paraId="14531B72" w14:textId="77777777" w:rsidR="00212F7D" w:rsidRPr="00212F7D" w:rsidRDefault="00212F7D" w:rsidP="00212F7D">
      <w:pPr>
        <w:jc w:val="center"/>
        <w:rPr>
          <w:rFonts w:eastAsiaTheme="minorHAnsi"/>
          <w:lang w:eastAsia="en-US"/>
        </w:rPr>
      </w:pPr>
      <w:r w:rsidRPr="00212F7D">
        <w:rPr>
          <w:rFonts w:eastAsiaTheme="minorHAnsi"/>
          <w:lang w:eastAsia="en-US"/>
        </w:rPr>
        <w:t>Gulbenē</w:t>
      </w:r>
    </w:p>
    <w:p w14:paraId="53509125" w14:textId="77777777" w:rsidR="00212F7D" w:rsidRPr="00212F7D" w:rsidRDefault="00212F7D" w:rsidP="00212F7D">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2"/>
      </w:tblGrid>
      <w:tr w:rsidR="00212F7D" w:rsidRPr="00212F7D" w14:paraId="258220CE" w14:textId="77777777" w:rsidTr="006843B0">
        <w:tc>
          <w:tcPr>
            <w:tcW w:w="4729" w:type="dxa"/>
          </w:tcPr>
          <w:p w14:paraId="54DD2323" w14:textId="77777777" w:rsidR="00212F7D" w:rsidRPr="00212F7D" w:rsidRDefault="00212F7D" w:rsidP="00212F7D">
            <w:pPr>
              <w:rPr>
                <w:b/>
                <w:bCs/>
              </w:rPr>
            </w:pPr>
            <w:r w:rsidRPr="00212F7D">
              <w:rPr>
                <w:b/>
                <w:bCs/>
              </w:rPr>
              <w:t>2022.gada 29 .decembrī</w:t>
            </w:r>
          </w:p>
        </w:tc>
        <w:tc>
          <w:tcPr>
            <w:tcW w:w="4729" w:type="dxa"/>
          </w:tcPr>
          <w:p w14:paraId="4299E8BB" w14:textId="77777777" w:rsidR="00212F7D" w:rsidRPr="00212F7D" w:rsidRDefault="00212F7D" w:rsidP="00212F7D">
            <w:pPr>
              <w:rPr>
                <w:b/>
                <w:bCs/>
              </w:rPr>
            </w:pPr>
            <w:r w:rsidRPr="00212F7D">
              <w:rPr>
                <w:b/>
                <w:bCs/>
              </w:rPr>
              <w:t xml:space="preserve">               Nr. GND/2022/1340</w:t>
            </w:r>
          </w:p>
        </w:tc>
      </w:tr>
      <w:tr w:rsidR="00212F7D" w:rsidRPr="00212F7D" w14:paraId="1E438F9D" w14:textId="77777777" w:rsidTr="006843B0">
        <w:tc>
          <w:tcPr>
            <w:tcW w:w="4729" w:type="dxa"/>
          </w:tcPr>
          <w:p w14:paraId="0C3154A2" w14:textId="77777777" w:rsidR="00212F7D" w:rsidRPr="00212F7D" w:rsidRDefault="00212F7D" w:rsidP="00212F7D"/>
        </w:tc>
        <w:tc>
          <w:tcPr>
            <w:tcW w:w="4729" w:type="dxa"/>
          </w:tcPr>
          <w:p w14:paraId="5B887D80" w14:textId="77777777" w:rsidR="00212F7D" w:rsidRPr="00212F7D" w:rsidRDefault="00212F7D" w:rsidP="00212F7D">
            <w:pPr>
              <w:rPr>
                <w:b/>
                <w:bCs/>
              </w:rPr>
            </w:pPr>
            <w:r w:rsidRPr="00212F7D">
              <w:rPr>
                <w:b/>
                <w:bCs/>
              </w:rPr>
              <w:t xml:space="preserve">               (protokols Nr.27; 127.p.)</w:t>
            </w:r>
          </w:p>
        </w:tc>
      </w:tr>
    </w:tbl>
    <w:p w14:paraId="20E93408" w14:textId="77777777" w:rsidR="00212F7D" w:rsidRPr="00212F7D" w:rsidRDefault="00212F7D" w:rsidP="00212F7D"/>
    <w:p w14:paraId="2D7DE103" w14:textId="77777777" w:rsidR="00212F7D" w:rsidRPr="00212F7D" w:rsidRDefault="00212F7D" w:rsidP="00212F7D">
      <w:pPr>
        <w:autoSpaceDE w:val="0"/>
        <w:autoSpaceDN w:val="0"/>
        <w:adjustRightInd w:val="0"/>
        <w:jc w:val="center"/>
        <w:rPr>
          <w:rFonts w:eastAsiaTheme="minorHAnsi"/>
          <w:b/>
          <w:lang w:eastAsia="en-US"/>
        </w:rPr>
      </w:pPr>
      <w:r w:rsidRPr="00212F7D">
        <w:rPr>
          <w:rFonts w:eastAsiaTheme="minorHAnsi"/>
          <w:b/>
          <w:lang w:eastAsia="en-US"/>
        </w:rPr>
        <w:t>Par izmaiņām Gulbenes sadarbības teritorijas civilās aizsardzības komisijas sastāvā</w:t>
      </w:r>
    </w:p>
    <w:p w14:paraId="512DFC37" w14:textId="77777777" w:rsidR="00212F7D" w:rsidRPr="00212F7D" w:rsidRDefault="00212F7D" w:rsidP="00212F7D">
      <w:pPr>
        <w:autoSpaceDE w:val="0"/>
        <w:autoSpaceDN w:val="0"/>
        <w:adjustRightInd w:val="0"/>
        <w:rPr>
          <w:rFonts w:eastAsiaTheme="minorHAnsi"/>
          <w:b/>
          <w:lang w:eastAsia="en-US"/>
        </w:rPr>
      </w:pPr>
    </w:p>
    <w:p w14:paraId="6C31B8CC" w14:textId="77777777" w:rsidR="00212F7D" w:rsidRPr="00212F7D" w:rsidRDefault="00212F7D" w:rsidP="00212F7D">
      <w:pPr>
        <w:spacing w:line="360" w:lineRule="auto"/>
        <w:ind w:firstLine="567"/>
        <w:jc w:val="both"/>
      </w:pPr>
      <w:r w:rsidRPr="00212F7D">
        <w:tab/>
        <w:t>Pamatojoties uz Valsts policijas Vidzemes reģiona pārvaldes 02.12.2022. vēstuli Nr.</w:t>
      </w:r>
      <w:r w:rsidRPr="00212F7D">
        <w:rPr>
          <w:color w:val="000000"/>
        </w:rPr>
        <w:t xml:space="preserve"> 20/12-VRPnos/47267</w:t>
      </w:r>
      <w:r w:rsidRPr="00212F7D">
        <w:t xml:space="preserve"> “</w:t>
      </w:r>
      <w:r w:rsidRPr="00212F7D">
        <w:rPr>
          <w:color w:val="000000"/>
        </w:rPr>
        <w:t xml:space="preserve">Par Valdas </w:t>
      </w:r>
      <w:proofErr w:type="spellStart"/>
      <w:r w:rsidRPr="00212F7D">
        <w:rPr>
          <w:color w:val="000000"/>
        </w:rPr>
        <w:t>Gibalas</w:t>
      </w:r>
      <w:proofErr w:type="spellEnd"/>
      <w:r w:rsidRPr="00212F7D">
        <w:rPr>
          <w:color w:val="000000"/>
        </w:rPr>
        <w:t>-Lesiņas deleģēšanu sadarbības teritorijas civilās aizsardzības komisijā</w:t>
      </w:r>
      <w:r w:rsidRPr="00212F7D">
        <w:t>” un Neatliekamās medicīniskās palīdzības dienesta 07.12.2022. vēstuli Nr.</w:t>
      </w:r>
      <w:r w:rsidRPr="00212F7D">
        <w:rPr>
          <w:color w:val="000000"/>
        </w:rPr>
        <w:t xml:space="preserve"> 1-9.3/1747 “Par pārstāvja nomaiņu Gulbenes novada civilās aizsardzības komisijā”</w:t>
      </w:r>
      <w:r w:rsidRPr="00212F7D">
        <w:t xml:space="preserve">,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Civilās aizsardzības un katastrofas pārvaldīšanas likuma 11.panta pirmās daļas 2.punktu, kas nosaka, ka pašvaldības domes uzdevums ir apstiprināt sadarbības teritorijas civilās aizsardzības komisijas nolikumu un sastāvu, un Finanšu komitejas ieteikumu, atklāti balsojot: </w:t>
      </w:r>
      <w:bookmarkStart w:id="112" w:name="_Hlk76504782"/>
      <w:r w:rsidRPr="00212F7D">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212F7D">
        <w:rPr>
          <w:rFonts w:eastAsia="SimSun"/>
          <w:color w:val="00000A"/>
          <w:lang w:eastAsia="zh-CN" w:bidi="hi-IN"/>
        </w:rPr>
        <w:t xml:space="preserve">, Gulbenes novada dome NOLEMJ: </w:t>
      </w:r>
    </w:p>
    <w:p w14:paraId="4A8B5CC0" w14:textId="784206C8" w:rsidR="00212F7D" w:rsidRPr="00212F7D" w:rsidRDefault="00212F7D">
      <w:pPr>
        <w:numPr>
          <w:ilvl w:val="0"/>
          <w:numId w:val="46"/>
        </w:numPr>
        <w:spacing w:line="360" w:lineRule="auto"/>
        <w:ind w:left="0" w:firstLine="567"/>
        <w:contextualSpacing/>
        <w:jc w:val="both"/>
      </w:pPr>
      <w:r w:rsidRPr="00212F7D">
        <w:t xml:space="preserve">ATBRĪVOT no Gulbenes sadarbības teritorijas civilās aizsardzības komisijas locekļa amata pienākumu veikšanas Uldi </w:t>
      </w:r>
      <w:proofErr w:type="spellStart"/>
      <w:r w:rsidRPr="00212F7D">
        <w:t>Pustu</w:t>
      </w:r>
      <w:proofErr w:type="spellEnd"/>
      <w:r w:rsidRPr="00212F7D">
        <w:t>.</w:t>
      </w:r>
    </w:p>
    <w:p w14:paraId="5F72084A" w14:textId="77777777" w:rsidR="00212F7D" w:rsidRPr="00212F7D" w:rsidRDefault="00212F7D">
      <w:pPr>
        <w:numPr>
          <w:ilvl w:val="0"/>
          <w:numId w:val="46"/>
        </w:numPr>
        <w:spacing w:line="360" w:lineRule="auto"/>
        <w:ind w:left="0" w:firstLine="567"/>
        <w:contextualSpacing/>
        <w:jc w:val="both"/>
        <w:rPr>
          <w:rFonts w:eastAsia="Calibri"/>
          <w:lang w:bidi="hi-IN"/>
        </w:rPr>
      </w:pPr>
      <w:r w:rsidRPr="00212F7D">
        <w:t xml:space="preserve">IEVĒLĒT par Gulbenes sadarbības teritorijas civilās aizsardzības komisijas locekli </w:t>
      </w:r>
      <w:bookmarkEnd w:id="112"/>
      <w:r w:rsidRPr="00212F7D">
        <w:t xml:space="preserve">Valsts policijas Vidzemes reģiona pārvaldes Ziemeļvidzemes iecirkņa priekšnieci Valdu </w:t>
      </w:r>
      <w:proofErr w:type="spellStart"/>
      <w:r w:rsidRPr="00212F7D">
        <w:t>Gibalu</w:t>
      </w:r>
      <w:proofErr w:type="spellEnd"/>
      <w:r w:rsidRPr="00212F7D">
        <w:t>-Lesiņu</w:t>
      </w:r>
      <w:r w:rsidRPr="00212F7D">
        <w:rPr>
          <w:rFonts w:eastAsia="Calibri"/>
          <w:lang w:bidi="hi-IN"/>
        </w:rPr>
        <w:t>.</w:t>
      </w:r>
    </w:p>
    <w:p w14:paraId="34B4F738" w14:textId="006E25C5" w:rsidR="00212F7D" w:rsidRPr="00212F7D" w:rsidRDefault="00212F7D">
      <w:pPr>
        <w:numPr>
          <w:ilvl w:val="0"/>
          <w:numId w:val="46"/>
        </w:numPr>
        <w:spacing w:line="360" w:lineRule="auto"/>
        <w:ind w:left="0" w:firstLine="567"/>
        <w:contextualSpacing/>
        <w:jc w:val="both"/>
        <w:rPr>
          <w:rFonts w:eastAsia="Calibri"/>
          <w:lang w:bidi="hi-IN"/>
        </w:rPr>
      </w:pPr>
      <w:r w:rsidRPr="00212F7D">
        <w:t xml:space="preserve">ATBRĪVOT no Gulbenes sadarbības teritorijas civilās aizsardzības komisijas locekļa amata pienākumu veikšanas Brigitu </w:t>
      </w:r>
      <w:proofErr w:type="spellStart"/>
      <w:r w:rsidRPr="00212F7D">
        <w:t>Šelderi</w:t>
      </w:r>
      <w:proofErr w:type="spellEnd"/>
      <w:r w:rsidRPr="00212F7D">
        <w:t>.</w:t>
      </w:r>
    </w:p>
    <w:p w14:paraId="1D7CEE3F" w14:textId="77777777" w:rsidR="00212F7D" w:rsidRPr="00212F7D" w:rsidRDefault="00212F7D">
      <w:pPr>
        <w:numPr>
          <w:ilvl w:val="0"/>
          <w:numId w:val="46"/>
        </w:numPr>
        <w:spacing w:line="360" w:lineRule="auto"/>
        <w:ind w:left="0" w:firstLine="567"/>
        <w:contextualSpacing/>
        <w:jc w:val="both"/>
        <w:rPr>
          <w:rFonts w:eastAsia="Calibri"/>
          <w:lang w:bidi="hi-IN"/>
        </w:rPr>
      </w:pPr>
      <w:r w:rsidRPr="00212F7D">
        <w:t xml:space="preserve">IEVĒLĒT par Gulbenes sadarbības teritorijas civilās aizsardzības komisijas locekli Neatliekamās medicīniskās palīdzības dienesta Brigāžu atbalsta centra Gulbene vadītāju Ivetu </w:t>
      </w:r>
      <w:proofErr w:type="spellStart"/>
      <w:r w:rsidRPr="00212F7D">
        <w:t>Zurkovu</w:t>
      </w:r>
      <w:proofErr w:type="spellEnd"/>
      <w:r w:rsidRPr="00212F7D">
        <w:rPr>
          <w:rFonts w:eastAsia="Calibri"/>
          <w:lang w:bidi="hi-IN"/>
        </w:rPr>
        <w:t>.</w:t>
      </w:r>
    </w:p>
    <w:p w14:paraId="5CCCA4A0" w14:textId="77777777" w:rsidR="00212F7D" w:rsidRPr="00212F7D" w:rsidRDefault="00212F7D">
      <w:pPr>
        <w:numPr>
          <w:ilvl w:val="0"/>
          <w:numId w:val="46"/>
        </w:numPr>
        <w:spacing w:line="360" w:lineRule="auto"/>
        <w:ind w:left="0" w:firstLine="567"/>
        <w:contextualSpacing/>
        <w:jc w:val="both"/>
        <w:rPr>
          <w:rFonts w:eastAsia="Calibri"/>
          <w:lang w:bidi="hi-IN"/>
        </w:rPr>
      </w:pPr>
      <w:r w:rsidRPr="00212F7D">
        <w:rPr>
          <w:rFonts w:eastAsia="Calibri"/>
          <w:lang w:bidi="hi-IN"/>
        </w:rPr>
        <w:t xml:space="preserve">UZDOT Gulbenes novada pašvaldības administrācijas Juridiskās un </w:t>
      </w:r>
      <w:proofErr w:type="spellStart"/>
      <w:r w:rsidRPr="00212F7D">
        <w:rPr>
          <w:rFonts w:eastAsia="Calibri"/>
          <w:lang w:bidi="hi-IN"/>
        </w:rPr>
        <w:t>personālvadības</w:t>
      </w:r>
      <w:proofErr w:type="spellEnd"/>
      <w:r w:rsidRPr="00212F7D">
        <w:rPr>
          <w:rFonts w:eastAsia="Calibri"/>
          <w:lang w:bidi="hi-IN"/>
        </w:rPr>
        <w:t xml:space="preserve"> nodaļai informēt Valsts ieņēmumu dienestu par lēmuma 1.,2.punktā un 3.un </w:t>
      </w:r>
      <w:r w:rsidRPr="00212F7D">
        <w:rPr>
          <w:rFonts w:eastAsia="Calibri"/>
          <w:lang w:bidi="hi-IN"/>
        </w:rPr>
        <w:lastRenderedPageBreak/>
        <w:t>4.punktā minēto valsts amatpersonu statusa izmaiņām Gulbenes sadarbības teritorijas civilās aizsardzības komisijā.</w:t>
      </w:r>
    </w:p>
    <w:p w14:paraId="31D481BE" w14:textId="77777777" w:rsidR="00212F7D" w:rsidRPr="00212F7D" w:rsidRDefault="00212F7D" w:rsidP="00212F7D">
      <w:pPr>
        <w:spacing w:line="360" w:lineRule="auto"/>
        <w:ind w:left="709"/>
        <w:jc w:val="both"/>
        <w:rPr>
          <w:rFonts w:eastAsia="Calibri"/>
          <w:bCs/>
          <w:sz w:val="4"/>
          <w:szCs w:val="4"/>
        </w:rPr>
      </w:pPr>
    </w:p>
    <w:p w14:paraId="408213EA" w14:textId="77777777" w:rsidR="00212F7D" w:rsidRPr="00212F7D" w:rsidRDefault="00212F7D" w:rsidP="00212F7D">
      <w:pPr>
        <w:spacing w:line="360" w:lineRule="auto"/>
        <w:jc w:val="both"/>
      </w:pPr>
      <w:r w:rsidRPr="00212F7D">
        <w:t>Gulbenes novada domes priekšsēdētājs</w:t>
      </w:r>
      <w:r w:rsidRPr="00212F7D">
        <w:tab/>
      </w:r>
      <w:r w:rsidRPr="00212F7D">
        <w:tab/>
      </w:r>
      <w:r w:rsidRPr="00212F7D">
        <w:tab/>
      </w:r>
      <w:r w:rsidRPr="00212F7D">
        <w:tab/>
      </w:r>
      <w:r w:rsidRPr="00212F7D">
        <w:tab/>
      </w:r>
      <w:r w:rsidRPr="00212F7D">
        <w:tab/>
      </w:r>
      <w:proofErr w:type="spellStart"/>
      <w:r w:rsidRPr="00212F7D">
        <w:t>A.Caunītis</w:t>
      </w:r>
      <w:proofErr w:type="spellEnd"/>
    </w:p>
    <w:p w14:paraId="5942D332" w14:textId="77777777" w:rsidR="00212F7D" w:rsidRPr="00212F7D" w:rsidRDefault="00212F7D" w:rsidP="00212F7D"/>
    <w:p w14:paraId="73AD012C" w14:textId="77777777" w:rsidR="00212F7D" w:rsidRPr="00212F7D" w:rsidRDefault="00212F7D" w:rsidP="00212F7D">
      <w:r w:rsidRPr="00212F7D">
        <w:t xml:space="preserve">Sagatavoja: </w:t>
      </w:r>
      <w:proofErr w:type="spellStart"/>
      <w:r w:rsidRPr="00212F7D">
        <w:t>V.Baškere</w:t>
      </w:r>
      <w:proofErr w:type="spellEnd"/>
      <w:r w:rsidRPr="00212F7D">
        <w:t xml:space="preserve">, </w:t>
      </w:r>
      <w:proofErr w:type="spellStart"/>
      <w:r w:rsidRPr="00212F7D">
        <w:t>L.Priedeslaipa</w:t>
      </w:r>
      <w:proofErr w:type="spellEnd"/>
    </w:p>
    <w:p w14:paraId="03113DDE" w14:textId="77777777" w:rsidR="00AE1C4C" w:rsidRDefault="00AE1C4C">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2F7D" w:rsidRPr="00212F7D" w14:paraId="0CC56248" w14:textId="77777777" w:rsidTr="00AE1C4C">
        <w:tc>
          <w:tcPr>
            <w:tcW w:w="9354" w:type="dxa"/>
          </w:tcPr>
          <w:p w14:paraId="1D02BACF" w14:textId="1CABBA2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noProof/>
                <w:sz w:val="22"/>
                <w:szCs w:val="22"/>
              </w:rPr>
              <w:lastRenderedPageBreak/>
              <w:drawing>
                <wp:inline distT="0" distB="0" distL="0" distR="0" wp14:anchorId="287ED825" wp14:editId="2536D5A4">
                  <wp:extent cx="619125" cy="685800"/>
                  <wp:effectExtent l="0" t="0" r="9525" b="0"/>
                  <wp:docPr id="280" name="Attēls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12F7D" w:rsidRPr="00212F7D" w14:paraId="4D953344" w14:textId="77777777" w:rsidTr="00AE1C4C">
        <w:tc>
          <w:tcPr>
            <w:tcW w:w="9354" w:type="dxa"/>
          </w:tcPr>
          <w:p w14:paraId="0B5817C9"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b/>
                <w:bCs/>
                <w:sz w:val="28"/>
                <w:szCs w:val="28"/>
                <w:lang w:eastAsia="en-US"/>
              </w:rPr>
              <w:t>GULBENES NOVADA PAŠVALDĪBA</w:t>
            </w:r>
          </w:p>
        </w:tc>
      </w:tr>
      <w:tr w:rsidR="00212F7D" w:rsidRPr="00212F7D" w14:paraId="7A7AE22B" w14:textId="77777777" w:rsidTr="00AE1C4C">
        <w:tc>
          <w:tcPr>
            <w:tcW w:w="9354" w:type="dxa"/>
          </w:tcPr>
          <w:p w14:paraId="6FDC88D9"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Reģ.Nr.90009116327</w:t>
            </w:r>
          </w:p>
        </w:tc>
      </w:tr>
      <w:tr w:rsidR="00212F7D" w:rsidRPr="00212F7D" w14:paraId="5233139C" w14:textId="77777777" w:rsidTr="00AE1C4C">
        <w:tc>
          <w:tcPr>
            <w:tcW w:w="9354" w:type="dxa"/>
          </w:tcPr>
          <w:p w14:paraId="574376D8"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Ābeļu iela 2, Gulbene, Gulbenes nov., LV-4401</w:t>
            </w:r>
          </w:p>
        </w:tc>
      </w:tr>
      <w:tr w:rsidR="00212F7D" w:rsidRPr="00212F7D" w14:paraId="45737FD6" w14:textId="77777777" w:rsidTr="00AE1C4C">
        <w:tc>
          <w:tcPr>
            <w:tcW w:w="9354" w:type="dxa"/>
          </w:tcPr>
          <w:p w14:paraId="0C842B08" w14:textId="77777777" w:rsidR="00212F7D" w:rsidRPr="00212F7D" w:rsidRDefault="00212F7D" w:rsidP="00212F7D">
            <w:pPr>
              <w:jc w:val="center"/>
              <w:rPr>
                <w:rFonts w:asciiTheme="minorHAnsi" w:eastAsiaTheme="minorHAnsi" w:hAnsiTheme="minorHAnsi" w:cstheme="minorBidi"/>
                <w:sz w:val="22"/>
                <w:szCs w:val="22"/>
                <w:lang w:eastAsia="en-US"/>
              </w:rPr>
            </w:pPr>
            <w:r w:rsidRPr="00212F7D">
              <w:rPr>
                <w:rFonts w:eastAsiaTheme="minorHAnsi"/>
                <w:lang w:eastAsia="en-US"/>
              </w:rPr>
              <w:t>Tālrunis 64497710, mob.26595362, e-pasts; dome@gulbene.lv, www.gulbene.lv</w:t>
            </w:r>
          </w:p>
        </w:tc>
      </w:tr>
    </w:tbl>
    <w:p w14:paraId="7AFC1BD7" w14:textId="77777777" w:rsidR="00212F7D" w:rsidRPr="00212F7D" w:rsidRDefault="00212F7D" w:rsidP="00212F7D">
      <w:pPr>
        <w:jc w:val="center"/>
        <w:rPr>
          <w:rFonts w:eastAsiaTheme="minorHAnsi"/>
          <w:b/>
          <w:bCs/>
          <w:lang w:eastAsia="en-US"/>
        </w:rPr>
      </w:pPr>
      <w:r w:rsidRPr="00212F7D">
        <w:rPr>
          <w:rFonts w:eastAsiaTheme="minorHAnsi"/>
          <w:b/>
          <w:bCs/>
          <w:lang w:eastAsia="en-US"/>
        </w:rPr>
        <w:t>GULBENES NOVADA DOMES LĒMUMS</w:t>
      </w:r>
    </w:p>
    <w:p w14:paraId="34C504E9" w14:textId="77777777" w:rsidR="00212F7D" w:rsidRPr="00212F7D" w:rsidRDefault="00212F7D" w:rsidP="00212F7D">
      <w:pPr>
        <w:jc w:val="center"/>
        <w:rPr>
          <w:rFonts w:eastAsiaTheme="minorHAnsi"/>
          <w:lang w:eastAsia="en-US"/>
        </w:rPr>
      </w:pPr>
      <w:r w:rsidRPr="00212F7D">
        <w:rPr>
          <w:rFonts w:eastAsiaTheme="minorHAnsi"/>
          <w:lang w:eastAsia="en-US"/>
        </w:rPr>
        <w:t>Gulbenē</w:t>
      </w:r>
    </w:p>
    <w:p w14:paraId="055A3797" w14:textId="77777777" w:rsidR="00212F7D" w:rsidRPr="00212F7D" w:rsidRDefault="00212F7D" w:rsidP="00212F7D">
      <w:pPr>
        <w:jc w:val="center"/>
        <w:rPr>
          <w:rFonts w:eastAsiaTheme="minorHAnsi"/>
          <w:lang w:eastAsia="en-US"/>
        </w:rPr>
      </w:pP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12F7D" w:rsidRPr="00212F7D" w14:paraId="23B173AA" w14:textId="77777777" w:rsidTr="006843B0">
        <w:tc>
          <w:tcPr>
            <w:tcW w:w="4673" w:type="dxa"/>
          </w:tcPr>
          <w:p w14:paraId="71134045" w14:textId="77777777" w:rsidR="00212F7D" w:rsidRPr="00212F7D" w:rsidRDefault="00212F7D" w:rsidP="00212F7D">
            <w:pPr>
              <w:rPr>
                <w:rFonts w:eastAsiaTheme="minorHAnsi"/>
                <w:b/>
                <w:bCs/>
                <w:lang w:eastAsia="en-US"/>
              </w:rPr>
            </w:pPr>
            <w:r w:rsidRPr="00212F7D">
              <w:rPr>
                <w:rFonts w:eastAsiaTheme="minorHAnsi"/>
                <w:b/>
                <w:bCs/>
                <w:lang w:eastAsia="en-US"/>
              </w:rPr>
              <w:t>2022.gada 29.decembrī</w:t>
            </w:r>
          </w:p>
        </w:tc>
        <w:tc>
          <w:tcPr>
            <w:tcW w:w="4681" w:type="dxa"/>
          </w:tcPr>
          <w:p w14:paraId="0A957B8D" w14:textId="77777777" w:rsidR="00212F7D" w:rsidRPr="00212F7D" w:rsidRDefault="00212F7D" w:rsidP="00212F7D">
            <w:pPr>
              <w:rPr>
                <w:rFonts w:eastAsiaTheme="minorHAnsi"/>
                <w:b/>
                <w:bCs/>
                <w:lang w:eastAsia="en-US"/>
              </w:rPr>
            </w:pPr>
            <w:r w:rsidRPr="00212F7D">
              <w:rPr>
                <w:rFonts w:eastAsiaTheme="minorHAnsi"/>
                <w:b/>
                <w:bCs/>
                <w:lang w:eastAsia="en-US"/>
              </w:rPr>
              <w:t xml:space="preserve">                      Nr. GND/2022/1341</w:t>
            </w:r>
          </w:p>
        </w:tc>
      </w:tr>
      <w:tr w:rsidR="00212F7D" w:rsidRPr="00212F7D" w14:paraId="66469AB4" w14:textId="77777777" w:rsidTr="006843B0">
        <w:tc>
          <w:tcPr>
            <w:tcW w:w="4673" w:type="dxa"/>
          </w:tcPr>
          <w:p w14:paraId="69AF175F" w14:textId="77777777" w:rsidR="00212F7D" w:rsidRPr="00212F7D" w:rsidRDefault="00212F7D" w:rsidP="00212F7D">
            <w:pPr>
              <w:rPr>
                <w:rFonts w:eastAsiaTheme="minorHAnsi"/>
                <w:lang w:eastAsia="en-US"/>
              </w:rPr>
            </w:pPr>
            <w:r w:rsidRPr="00212F7D">
              <w:rPr>
                <w:rFonts w:eastAsiaTheme="minorHAnsi"/>
                <w:lang w:eastAsia="en-US"/>
              </w:rPr>
              <w:t xml:space="preserve">  </w:t>
            </w:r>
          </w:p>
        </w:tc>
        <w:tc>
          <w:tcPr>
            <w:tcW w:w="4681" w:type="dxa"/>
          </w:tcPr>
          <w:p w14:paraId="7D2096D0" w14:textId="77777777" w:rsidR="00212F7D" w:rsidRPr="00212F7D" w:rsidRDefault="00212F7D" w:rsidP="00212F7D">
            <w:pPr>
              <w:jc w:val="center"/>
              <w:rPr>
                <w:rFonts w:eastAsiaTheme="minorHAnsi"/>
                <w:b/>
                <w:bCs/>
                <w:lang w:eastAsia="en-US"/>
              </w:rPr>
            </w:pPr>
            <w:r w:rsidRPr="00212F7D">
              <w:rPr>
                <w:rFonts w:eastAsiaTheme="minorHAnsi"/>
                <w:b/>
                <w:bCs/>
                <w:lang w:eastAsia="en-US"/>
              </w:rPr>
              <w:t xml:space="preserve">          (protokols Nr.27; 128.p)</w:t>
            </w:r>
          </w:p>
        </w:tc>
      </w:tr>
    </w:tbl>
    <w:p w14:paraId="3DA9D005" w14:textId="77777777" w:rsidR="00212F7D" w:rsidRPr="00212F7D" w:rsidRDefault="00212F7D" w:rsidP="00212F7D">
      <w:pPr>
        <w:jc w:val="both"/>
        <w:rPr>
          <w:b/>
          <w:noProof/>
        </w:rPr>
      </w:pPr>
    </w:p>
    <w:p w14:paraId="369E277C" w14:textId="77777777" w:rsidR="00212F7D" w:rsidRPr="00212F7D" w:rsidRDefault="00212F7D" w:rsidP="00212F7D">
      <w:pPr>
        <w:jc w:val="center"/>
        <w:rPr>
          <w:b/>
          <w:noProof/>
        </w:rPr>
      </w:pPr>
      <w:r w:rsidRPr="00212F7D">
        <w:rPr>
          <w:b/>
          <w:noProof/>
        </w:rPr>
        <w:t>Par iekšējā normatīvā akta “Grozījumi Gulbenes novada domes 2018.gada 26.aprīļa nolikumā “Gulbenes sadarbības teritorijas civilās aizsardzības komisijas nolikums”” apstiprināšanu</w:t>
      </w:r>
    </w:p>
    <w:p w14:paraId="6C5D8773" w14:textId="77777777" w:rsidR="00212F7D" w:rsidRPr="00212F7D" w:rsidRDefault="00212F7D" w:rsidP="00212F7D">
      <w:pPr>
        <w:spacing w:line="360" w:lineRule="auto"/>
        <w:ind w:firstLine="567"/>
        <w:jc w:val="both"/>
        <w:rPr>
          <w:noProof/>
        </w:rPr>
      </w:pPr>
    </w:p>
    <w:p w14:paraId="5B224AF3" w14:textId="77777777" w:rsidR="00212F7D" w:rsidRPr="00212F7D" w:rsidRDefault="00212F7D" w:rsidP="00212F7D">
      <w:pPr>
        <w:widowControl w:val="0"/>
        <w:spacing w:after="160" w:line="360" w:lineRule="auto"/>
        <w:ind w:firstLine="567"/>
        <w:jc w:val="both"/>
      </w:pPr>
      <w:r w:rsidRPr="00212F7D">
        <w:t xml:space="preserve">Ņemot vērā veiktās izmaiņas Gulbenes sadarbības teritorijas civilās aizsardzības komisijas sastāvā, pamatojoties uz likuma “Par pašvaldībām” 15.panta pirmās daļas 18.punktu, kas nosaka, ka viena no pašvaldības autonomajām funkcijām ir piedalīties civilās aizsardzības pasākumu nodrošināšanā, 41.panta pirmās daļas 2.punktu, kas nosaka, ka pašvaldības dome pieņem iekšējos normatīvos aktus (noteikumi, nolikumi, instrukcijas), Civilās aizsardzības un katastrofas pārvaldīšanas likuma 11.panta pirmās daļas 2.punktu, kas nosaka, ka pašvaldības domes uzdevums ir apstiprināt sadarbības teritorijas civilās aizsardzības komisijas nolikumu un sastāvu, un Finanšu komitejas ieteikumu, atklāti balsojot: </w:t>
      </w:r>
      <w:r w:rsidRPr="00212F7D">
        <w:rPr>
          <w:rFonts w:eastAsiaTheme="minorHAnsi"/>
          <w:noProof/>
          <w:lang w:eastAsia="en-US"/>
        </w:rPr>
        <w:t>ar 13 balsīm "Par" (Ainārs Brezinskis, Aivars Circens, Anatolijs Savickis, Andis Caunītis, Atis Jencītis, Guna Pūcīte, Guna Švika, Gunārs Ciglis, Ivars Kupčs, Lāsma Gabdulļina, Mudīte Motivāne, Normunds Audzišs, Normunds Mazūrs), "Pret" – nav, "Atturas" – nav</w:t>
      </w:r>
      <w:r w:rsidRPr="00212F7D">
        <w:rPr>
          <w:rFonts w:eastAsia="SimSun"/>
          <w:color w:val="00000A"/>
          <w:lang w:eastAsia="zh-CN" w:bidi="hi-IN"/>
        </w:rPr>
        <w:t xml:space="preserve">, Gulbenes novada dome NOLEMJ: </w:t>
      </w:r>
    </w:p>
    <w:p w14:paraId="4DA23600" w14:textId="77777777" w:rsidR="00212F7D" w:rsidRPr="00212F7D" w:rsidRDefault="00212F7D" w:rsidP="00212F7D">
      <w:pPr>
        <w:widowControl w:val="0"/>
        <w:spacing w:line="360" w:lineRule="auto"/>
        <w:ind w:firstLine="567"/>
        <w:jc w:val="both"/>
      </w:pPr>
      <w:r w:rsidRPr="00212F7D">
        <w:t>APSTIPRINĀT iekšējo normatīvo aktu “Grozījumi Gulbenes novada domes 2018.gada 26.aprīļa nolikumā “Gulbenes sadarbības teritorijas civilās aizsardzības komisijas nolikums”” (pielikums).</w:t>
      </w:r>
    </w:p>
    <w:p w14:paraId="62FE8327" w14:textId="77777777" w:rsidR="00212F7D" w:rsidRPr="00212F7D" w:rsidRDefault="00212F7D" w:rsidP="00212F7D">
      <w:pPr>
        <w:spacing w:line="360" w:lineRule="auto"/>
        <w:ind w:firstLine="567"/>
        <w:jc w:val="both"/>
        <w:rPr>
          <w:rFonts w:cs="Arial"/>
        </w:rPr>
      </w:pPr>
    </w:p>
    <w:p w14:paraId="58FA513F" w14:textId="77777777" w:rsidR="00212F7D" w:rsidRPr="00212F7D" w:rsidRDefault="00212F7D" w:rsidP="00212F7D">
      <w:pPr>
        <w:spacing w:line="360" w:lineRule="auto"/>
        <w:jc w:val="both"/>
      </w:pPr>
      <w:r w:rsidRPr="00212F7D">
        <w:t>Gulbenes novada domes priekšsēdētājs</w:t>
      </w:r>
      <w:r w:rsidRPr="00212F7D">
        <w:tab/>
      </w:r>
      <w:r w:rsidRPr="00212F7D">
        <w:tab/>
      </w:r>
      <w:r w:rsidRPr="00212F7D">
        <w:tab/>
      </w:r>
      <w:r w:rsidRPr="00212F7D">
        <w:tab/>
      </w:r>
      <w:r w:rsidRPr="00212F7D">
        <w:tab/>
      </w:r>
      <w:proofErr w:type="spellStart"/>
      <w:r w:rsidRPr="00212F7D">
        <w:t>A.Caunītis</w:t>
      </w:r>
      <w:proofErr w:type="spellEnd"/>
    </w:p>
    <w:p w14:paraId="160BD52D" w14:textId="77777777" w:rsidR="00212F7D" w:rsidRPr="00212F7D" w:rsidRDefault="00212F7D" w:rsidP="00212F7D">
      <w:pPr>
        <w:rPr>
          <w:rFonts w:cs="Arial"/>
        </w:rPr>
      </w:pPr>
    </w:p>
    <w:p w14:paraId="5EFDD96A" w14:textId="77777777" w:rsidR="00212F7D" w:rsidRPr="00212F7D" w:rsidRDefault="00212F7D" w:rsidP="00212F7D">
      <w:pPr>
        <w:rPr>
          <w:rFonts w:cs="Arial"/>
        </w:rPr>
      </w:pPr>
      <w:r w:rsidRPr="00212F7D">
        <w:rPr>
          <w:rFonts w:cs="Arial"/>
        </w:rPr>
        <w:t xml:space="preserve">Sagatavoja: </w:t>
      </w:r>
      <w:proofErr w:type="spellStart"/>
      <w:r w:rsidRPr="00212F7D">
        <w:rPr>
          <w:rFonts w:cs="Arial"/>
        </w:rPr>
        <w:t>V.Baškere</w:t>
      </w:r>
      <w:proofErr w:type="spellEnd"/>
    </w:p>
    <w:p w14:paraId="4B8AAEF1" w14:textId="77777777" w:rsidR="00212F7D" w:rsidRPr="00212F7D" w:rsidRDefault="00212F7D" w:rsidP="00212F7D">
      <w:pPr>
        <w:spacing w:line="360" w:lineRule="auto"/>
        <w:ind w:firstLine="567"/>
        <w:jc w:val="both"/>
        <w:rPr>
          <w:rFonts w:cs="Arial"/>
        </w:rPr>
      </w:pPr>
    </w:p>
    <w:p w14:paraId="226641EC" w14:textId="77777777" w:rsidR="00212F7D" w:rsidRPr="00212F7D" w:rsidRDefault="00212F7D" w:rsidP="00212F7D">
      <w:pPr>
        <w:spacing w:after="160" w:line="259" w:lineRule="auto"/>
        <w:jc w:val="right"/>
        <w:rPr>
          <w:rFonts w:ascii="Arial" w:hAnsi="Arial" w:cs="Arial"/>
          <w:sz w:val="22"/>
          <w:szCs w:val="22"/>
        </w:rPr>
      </w:pPr>
      <w:r w:rsidRPr="00212F7D">
        <w:rPr>
          <w:rFonts w:ascii="Arial" w:hAnsi="Arial" w:cs="Arial"/>
          <w:sz w:val="22"/>
          <w:szCs w:val="22"/>
        </w:rPr>
        <w:br w:type="page"/>
      </w:r>
      <w:r w:rsidRPr="00212F7D">
        <w:rPr>
          <w:rFonts w:eastAsia="Calibri"/>
        </w:rPr>
        <w:lastRenderedPageBreak/>
        <w:t>Pielikums</w:t>
      </w:r>
      <w:r w:rsidRPr="00212F7D">
        <w:rPr>
          <w:rFonts w:eastAsia="Calibri"/>
          <w:b/>
          <w:bCs/>
        </w:rPr>
        <w:t xml:space="preserve"> </w:t>
      </w:r>
      <w:r w:rsidRPr="00212F7D">
        <w:rPr>
          <w:rFonts w:eastAsia="Calibri"/>
        </w:rPr>
        <w:t>29.12.2022. Gulbenes novada domes lēmumam GND/2022/1341</w:t>
      </w:r>
    </w:p>
    <w:p w14:paraId="47FBC391" w14:textId="77777777" w:rsidR="00212F7D" w:rsidRPr="00212F7D" w:rsidRDefault="00212F7D" w:rsidP="00212F7D">
      <w:pPr>
        <w:rPr>
          <w:rFonts w:eastAsia="Calibri"/>
          <w:b/>
        </w:rPr>
      </w:pPr>
    </w:p>
    <w:tbl>
      <w:tblPr>
        <w:tblW w:w="0" w:type="auto"/>
        <w:tblLook w:val="01E0" w:firstRow="1" w:lastRow="1" w:firstColumn="1" w:lastColumn="1" w:noHBand="0" w:noVBand="0"/>
      </w:tblPr>
      <w:tblGrid>
        <w:gridCol w:w="3109"/>
        <w:gridCol w:w="3137"/>
        <w:gridCol w:w="3108"/>
      </w:tblGrid>
      <w:tr w:rsidR="00212F7D" w:rsidRPr="00212F7D" w14:paraId="7AB50705" w14:textId="77777777" w:rsidTr="006843B0">
        <w:tc>
          <w:tcPr>
            <w:tcW w:w="3190" w:type="dxa"/>
          </w:tcPr>
          <w:p w14:paraId="208A5A6F" w14:textId="77777777" w:rsidR="00212F7D" w:rsidRPr="00212F7D" w:rsidRDefault="00212F7D" w:rsidP="00212F7D">
            <w:pPr>
              <w:rPr>
                <w:rFonts w:eastAsia="Calibri"/>
              </w:rPr>
            </w:pPr>
          </w:p>
        </w:tc>
        <w:tc>
          <w:tcPr>
            <w:tcW w:w="3190" w:type="dxa"/>
            <w:hideMark/>
          </w:tcPr>
          <w:p w14:paraId="76BC161C" w14:textId="77777777" w:rsidR="00212F7D" w:rsidRPr="00212F7D" w:rsidRDefault="00212F7D" w:rsidP="00212F7D">
            <w:pPr>
              <w:jc w:val="center"/>
              <w:rPr>
                <w:rFonts w:eastAsia="Calibri"/>
              </w:rPr>
            </w:pPr>
            <w:r w:rsidRPr="00212F7D">
              <w:rPr>
                <w:rFonts w:eastAsia="Calibri"/>
                <w:noProof/>
              </w:rPr>
              <w:drawing>
                <wp:inline distT="0" distB="0" distL="0" distR="0" wp14:anchorId="43AEB205" wp14:editId="1FF0418F">
                  <wp:extent cx="607695" cy="685800"/>
                  <wp:effectExtent l="0" t="0" r="1905" b="0"/>
                  <wp:docPr id="281" name="Attēls 28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28A91C72" w14:textId="77777777" w:rsidR="00212F7D" w:rsidRPr="00212F7D" w:rsidRDefault="00212F7D" w:rsidP="00212F7D">
            <w:pPr>
              <w:rPr>
                <w:rFonts w:eastAsia="Calibri"/>
              </w:rPr>
            </w:pPr>
          </w:p>
        </w:tc>
      </w:tr>
      <w:tr w:rsidR="00212F7D" w:rsidRPr="00212F7D" w14:paraId="2F61416E" w14:textId="77777777" w:rsidTr="006843B0">
        <w:tc>
          <w:tcPr>
            <w:tcW w:w="9570" w:type="dxa"/>
            <w:gridSpan w:val="3"/>
            <w:hideMark/>
          </w:tcPr>
          <w:p w14:paraId="0DDB4135" w14:textId="77777777" w:rsidR="00212F7D" w:rsidRPr="00212F7D" w:rsidRDefault="00212F7D" w:rsidP="00212F7D">
            <w:pPr>
              <w:spacing w:before="240"/>
              <w:jc w:val="center"/>
              <w:rPr>
                <w:rFonts w:eastAsia="Calibri"/>
                <w:b/>
              </w:rPr>
            </w:pPr>
            <w:r w:rsidRPr="00212F7D">
              <w:rPr>
                <w:rFonts w:eastAsia="Calibri"/>
                <w:b/>
              </w:rPr>
              <w:t>GULBENES NOVADA PAŠVALDĪBA</w:t>
            </w:r>
          </w:p>
        </w:tc>
      </w:tr>
      <w:tr w:rsidR="00212F7D" w:rsidRPr="00212F7D" w14:paraId="4F239023" w14:textId="77777777" w:rsidTr="006843B0">
        <w:tc>
          <w:tcPr>
            <w:tcW w:w="9570" w:type="dxa"/>
            <w:gridSpan w:val="3"/>
            <w:hideMark/>
          </w:tcPr>
          <w:p w14:paraId="4117F51F" w14:textId="77777777" w:rsidR="00212F7D" w:rsidRPr="00212F7D" w:rsidRDefault="00212F7D" w:rsidP="00212F7D">
            <w:pPr>
              <w:jc w:val="center"/>
              <w:rPr>
                <w:rFonts w:eastAsia="Calibri"/>
              </w:rPr>
            </w:pPr>
            <w:proofErr w:type="spellStart"/>
            <w:r w:rsidRPr="00212F7D">
              <w:rPr>
                <w:rFonts w:eastAsia="Calibri"/>
              </w:rPr>
              <w:t>Reģ</w:t>
            </w:r>
            <w:proofErr w:type="spellEnd"/>
            <w:r w:rsidRPr="00212F7D">
              <w:rPr>
                <w:rFonts w:eastAsia="Calibri"/>
              </w:rPr>
              <w:t>. Nr. 90009116327</w:t>
            </w:r>
          </w:p>
        </w:tc>
      </w:tr>
      <w:tr w:rsidR="00212F7D" w:rsidRPr="00212F7D" w14:paraId="7289D7E3" w14:textId="77777777" w:rsidTr="006843B0">
        <w:tc>
          <w:tcPr>
            <w:tcW w:w="9570" w:type="dxa"/>
            <w:gridSpan w:val="3"/>
            <w:hideMark/>
          </w:tcPr>
          <w:p w14:paraId="225D5B72" w14:textId="77777777" w:rsidR="00212F7D" w:rsidRPr="00212F7D" w:rsidRDefault="00212F7D" w:rsidP="00212F7D">
            <w:pPr>
              <w:jc w:val="center"/>
              <w:rPr>
                <w:rFonts w:eastAsia="Calibri"/>
              </w:rPr>
            </w:pPr>
            <w:r w:rsidRPr="00212F7D">
              <w:rPr>
                <w:rFonts w:eastAsia="Calibri"/>
              </w:rPr>
              <w:t>Ābeļu iela 2, Gulbene, Gulbenes nov., LV-4401</w:t>
            </w:r>
          </w:p>
        </w:tc>
      </w:tr>
      <w:tr w:rsidR="00212F7D" w:rsidRPr="00212F7D" w14:paraId="647A52CB" w14:textId="77777777" w:rsidTr="006843B0">
        <w:tc>
          <w:tcPr>
            <w:tcW w:w="9570" w:type="dxa"/>
            <w:gridSpan w:val="3"/>
            <w:hideMark/>
          </w:tcPr>
          <w:p w14:paraId="2D2C1780" w14:textId="77777777" w:rsidR="00212F7D" w:rsidRPr="00212F7D" w:rsidRDefault="00212F7D" w:rsidP="00212F7D">
            <w:pPr>
              <w:pBdr>
                <w:bottom w:val="single" w:sz="12" w:space="1" w:color="auto"/>
              </w:pBdr>
              <w:jc w:val="center"/>
              <w:rPr>
                <w:rFonts w:eastAsia="Calibri"/>
              </w:rPr>
            </w:pPr>
            <w:r w:rsidRPr="00212F7D">
              <w:rPr>
                <w:rFonts w:eastAsia="Calibri"/>
              </w:rPr>
              <w:t>Tālrunis 64497710, fakss 64497730, e-pasts: dome@gulbene.lv, www.gulbene.lv</w:t>
            </w:r>
          </w:p>
          <w:p w14:paraId="0F8E630B" w14:textId="77777777" w:rsidR="00212F7D" w:rsidRPr="00212F7D" w:rsidRDefault="00212F7D" w:rsidP="00212F7D">
            <w:pPr>
              <w:jc w:val="center"/>
              <w:rPr>
                <w:rFonts w:eastAsia="Calibri"/>
              </w:rPr>
            </w:pPr>
            <w:r w:rsidRPr="00212F7D">
              <w:rPr>
                <w:rFonts w:eastAsia="Calibri"/>
              </w:rPr>
              <w:softHyphen/>
            </w:r>
            <w:r w:rsidRPr="00212F7D">
              <w:rPr>
                <w:rFonts w:eastAsia="Calibri"/>
              </w:rPr>
              <w:softHyphen/>
            </w:r>
            <w:r w:rsidRPr="00212F7D">
              <w:rPr>
                <w:rFonts w:eastAsia="Calibri"/>
              </w:rPr>
              <w:softHyphen/>
            </w:r>
            <w:r w:rsidRPr="00212F7D">
              <w:rPr>
                <w:rFonts w:eastAsia="Calibri"/>
              </w:rPr>
              <w:softHyphen/>
            </w:r>
            <w:r w:rsidRPr="00212F7D">
              <w:rPr>
                <w:rFonts w:eastAsia="Calibri"/>
              </w:rPr>
              <w:softHyphen/>
            </w:r>
            <w:r w:rsidRPr="00212F7D">
              <w:rPr>
                <w:rFonts w:eastAsia="Calibri"/>
              </w:rPr>
              <w:softHyphen/>
            </w:r>
            <w:r w:rsidRPr="00212F7D">
              <w:rPr>
                <w:rFonts w:eastAsia="Calibri"/>
              </w:rPr>
              <w:softHyphen/>
            </w:r>
            <w:r w:rsidRPr="00212F7D">
              <w:rPr>
                <w:rFonts w:eastAsia="Calibri"/>
              </w:rPr>
              <w:softHyphen/>
            </w:r>
            <w:r w:rsidRPr="00212F7D">
              <w:rPr>
                <w:rFonts w:eastAsia="Calibri"/>
              </w:rPr>
              <w:softHyphen/>
            </w:r>
            <w:r w:rsidRPr="00212F7D">
              <w:rPr>
                <w:rFonts w:eastAsia="Calibri"/>
              </w:rPr>
              <w:softHyphen/>
            </w:r>
            <w:r w:rsidRPr="00212F7D">
              <w:rPr>
                <w:rFonts w:eastAsia="Calibri"/>
              </w:rPr>
              <w:softHyphen/>
            </w:r>
            <w:r w:rsidRPr="00212F7D">
              <w:rPr>
                <w:rFonts w:eastAsia="Calibri"/>
              </w:rPr>
              <w:softHyphen/>
            </w:r>
            <w:r w:rsidRPr="00212F7D">
              <w:rPr>
                <w:rFonts w:eastAsia="Calibri"/>
              </w:rPr>
              <w:softHyphen/>
            </w:r>
            <w:r w:rsidRPr="00212F7D">
              <w:rPr>
                <w:rFonts w:eastAsia="Calibri"/>
              </w:rPr>
              <w:softHyphen/>
            </w:r>
            <w:r w:rsidRPr="00212F7D">
              <w:rPr>
                <w:rFonts w:eastAsia="Calibri"/>
              </w:rPr>
              <w:softHyphen/>
            </w:r>
          </w:p>
        </w:tc>
      </w:tr>
    </w:tbl>
    <w:p w14:paraId="43C71F9F" w14:textId="77777777" w:rsidR="00212F7D" w:rsidRPr="00212F7D" w:rsidRDefault="00212F7D" w:rsidP="00212F7D">
      <w:pPr>
        <w:jc w:val="center"/>
        <w:rPr>
          <w:rFonts w:eastAsia="Calibri"/>
        </w:rPr>
      </w:pPr>
      <w:r w:rsidRPr="00212F7D">
        <w:rPr>
          <w:rFonts w:eastAsia="Calibri"/>
        </w:rPr>
        <w:t>Gulbenē</w:t>
      </w:r>
    </w:p>
    <w:p w14:paraId="4914E37D" w14:textId="77777777" w:rsidR="00212F7D" w:rsidRPr="00212F7D" w:rsidRDefault="00212F7D" w:rsidP="00212F7D">
      <w:pPr>
        <w:jc w:val="center"/>
        <w:rPr>
          <w:rFonts w:eastAsia="Calibri"/>
        </w:rPr>
      </w:pPr>
    </w:p>
    <w:p w14:paraId="41680C40" w14:textId="77777777" w:rsidR="00212F7D" w:rsidRPr="00212F7D" w:rsidRDefault="00212F7D" w:rsidP="00212F7D">
      <w:pPr>
        <w:ind w:left="3600" w:hanging="3600"/>
        <w:rPr>
          <w:rFonts w:eastAsiaTheme="minorHAnsi"/>
          <w:b/>
          <w:bCs/>
          <w:color w:val="212529"/>
          <w:shd w:val="clear" w:color="auto" w:fill="FFFFFF"/>
          <w:lang w:eastAsia="en-US"/>
        </w:rPr>
      </w:pPr>
      <w:r w:rsidRPr="00212F7D">
        <w:rPr>
          <w:rFonts w:eastAsia="Calibri"/>
          <w:b/>
          <w:bCs/>
        </w:rPr>
        <w:t>2022.gada 29.decembrī</w:t>
      </w:r>
      <w:r w:rsidRPr="00212F7D">
        <w:rPr>
          <w:rFonts w:eastAsia="Calibri"/>
          <w:b/>
          <w:bCs/>
        </w:rPr>
        <w:tab/>
      </w:r>
      <w:r w:rsidRPr="00212F7D">
        <w:rPr>
          <w:rFonts w:eastAsia="Calibri"/>
          <w:b/>
          <w:bCs/>
        </w:rPr>
        <w:tab/>
      </w:r>
      <w:r w:rsidRPr="00212F7D">
        <w:rPr>
          <w:rFonts w:eastAsia="Calibri"/>
          <w:b/>
          <w:bCs/>
        </w:rPr>
        <w:tab/>
      </w:r>
      <w:r w:rsidRPr="00212F7D">
        <w:rPr>
          <w:rFonts w:eastAsia="Calibri"/>
          <w:b/>
          <w:bCs/>
        </w:rPr>
        <w:tab/>
        <w:t xml:space="preserve">Nr. </w:t>
      </w:r>
      <w:r w:rsidRPr="00212F7D">
        <w:rPr>
          <w:rFonts w:eastAsiaTheme="minorHAnsi"/>
          <w:b/>
          <w:bCs/>
          <w:lang w:eastAsia="en-US"/>
        </w:rPr>
        <w:t>GND/IEK/2022/48</w:t>
      </w:r>
    </w:p>
    <w:p w14:paraId="4FAAC4EC" w14:textId="77777777" w:rsidR="00212F7D" w:rsidRPr="00212F7D" w:rsidRDefault="00212F7D" w:rsidP="00212F7D">
      <w:pPr>
        <w:rPr>
          <w:rFonts w:eastAsia="Calibri"/>
        </w:rPr>
      </w:pPr>
    </w:p>
    <w:p w14:paraId="65516B1F" w14:textId="77777777" w:rsidR="00212F7D" w:rsidRPr="00212F7D" w:rsidRDefault="00212F7D" w:rsidP="00212F7D">
      <w:pPr>
        <w:jc w:val="center"/>
        <w:rPr>
          <w:rFonts w:eastAsia="Calibri" w:cs="Arial"/>
          <w:b/>
        </w:rPr>
      </w:pPr>
      <w:r w:rsidRPr="00212F7D">
        <w:rPr>
          <w:rFonts w:eastAsia="Calibri" w:cs="Arial"/>
          <w:b/>
        </w:rPr>
        <w:t>Grozījumi Gulbenes novada domes 2018.gada 26.aprīļa nolikumā “Gulbenes sadarbības teritorijas civilās aizsardzības komisijas nolikums”</w:t>
      </w:r>
    </w:p>
    <w:p w14:paraId="7F8778D9" w14:textId="77777777" w:rsidR="00212F7D" w:rsidRPr="00212F7D" w:rsidRDefault="00212F7D" w:rsidP="00212F7D">
      <w:pPr>
        <w:jc w:val="center"/>
        <w:rPr>
          <w:rFonts w:eastAsia="Calibri" w:cs="Arial"/>
          <w:b/>
        </w:rPr>
      </w:pPr>
    </w:p>
    <w:p w14:paraId="0B340EF4" w14:textId="77777777" w:rsidR="00212F7D" w:rsidRPr="00212F7D" w:rsidRDefault="00212F7D" w:rsidP="00212F7D">
      <w:pPr>
        <w:ind w:left="5103"/>
        <w:jc w:val="both"/>
        <w:rPr>
          <w:rFonts w:eastAsia="Calibri"/>
          <w:iCs/>
          <w:sz w:val="22"/>
          <w:szCs w:val="22"/>
        </w:rPr>
      </w:pPr>
      <w:r w:rsidRPr="00212F7D">
        <w:rPr>
          <w:rFonts w:eastAsia="Calibri"/>
          <w:iCs/>
          <w:sz w:val="22"/>
          <w:szCs w:val="22"/>
        </w:rPr>
        <w:t>Izdots saskaņā ar Civilās aizsardzības un katastrofas pārvaldīšanas likuma 11.panta pirmās daļas 2.punktu</w:t>
      </w:r>
    </w:p>
    <w:p w14:paraId="672E4C54" w14:textId="77777777" w:rsidR="00212F7D" w:rsidRPr="00212F7D" w:rsidRDefault="00212F7D" w:rsidP="00212F7D">
      <w:pPr>
        <w:jc w:val="center"/>
        <w:rPr>
          <w:rFonts w:eastAsia="Calibri"/>
          <w:b/>
          <w:bCs/>
        </w:rPr>
      </w:pPr>
    </w:p>
    <w:p w14:paraId="76331A5D" w14:textId="77777777" w:rsidR="00212F7D" w:rsidRPr="00212F7D" w:rsidRDefault="00212F7D" w:rsidP="00212F7D">
      <w:pPr>
        <w:rPr>
          <w:rFonts w:eastAsia="Calibri"/>
          <w:bCs/>
        </w:rPr>
      </w:pPr>
    </w:p>
    <w:p w14:paraId="2187588C" w14:textId="77777777" w:rsidR="00212F7D" w:rsidRPr="00212F7D" w:rsidRDefault="00212F7D" w:rsidP="00212F7D">
      <w:pPr>
        <w:widowControl w:val="0"/>
        <w:suppressAutoHyphens/>
        <w:autoSpaceDN w:val="0"/>
        <w:spacing w:line="360" w:lineRule="auto"/>
        <w:ind w:firstLine="567"/>
        <w:contextualSpacing/>
        <w:jc w:val="both"/>
        <w:rPr>
          <w:rFonts w:eastAsia="Calibri"/>
          <w:kern w:val="3"/>
          <w:shd w:val="clear" w:color="auto" w:fill="FFFFFF"/>
          <w:lang w:eastAsia="en-US" w:bidi="hi-IN"/>
        </w:rPr>
      </w:pPr>
      <w:r w:rsidRPr="00212F7D">
        <w:rPr>
          <w:rFonts w:eastAsia="Calibri"/>
          <w:kern w:val="3"/>
          <w:shd w:val="clear" w:color="auto" w:fill="FFFFFF"/>
          <w:lang w:eastAsia="en-US" w:bidi="hi-IN"/>
        </w:rPr>
        <w:t>Izdarīt Gulbenes novada domes 2018.gada 26.aprīļa nolikumā “Gulbenes sadarbības teritorijas civilās aizsardzības komisijas nolikums” (protokols Nr.7, 51.§) šādus grozījumus:</w:t>
      </w:r>
    </w:p>
    <w:p w14:paraId="605CC8F3" w14:textId="77777777" w:rsidR="00212F7D" w:rsidRPr="00212F7D" w:rsidRDefault="00212F7D">
      <w:pPr>
        <w:widowControl w:val="0"/>
        <w:numPr>
          <w:ilvl w:val="0"/>
          <w:numId w:val="47"/>
        </w:numPr>
        <w:tabs>
          <w:tab w:val="left" w:pos="993"/>
        </w:tabs>
        <w:suppressAutoHyphens/>
        <w:autoSpaceDN w:val="0"/>
        <w:spacing w:after="160" w:line="360" w:lineRule="auto"/>
        <w:contextualSpacing/>
        <w:jc w:val="both"/>
        <w:rPr>
          <w:rFonts w:eastAsia="Calibri"/>
          <w:kern w:val="3"/>
          <w:shd w:val="clear" w:color="auto" w:fill="FFFFFF"/>
          <w:lang w:eastAsia="en-US" w:bidi="hi-IN"/>
        </w:rPr>
      </w:pPr>
      <w:r w:rsidRPr="00212F7D">
        <w:rPr>
          <w:rFonts w:eastAsia="Calibri"/>
          <w:kern w:val="3"/>
          <w:shd w:val="clear" w:color="auto" w:fill="FFFFFF"/>
          <w:lang w:eastAsia="en-US" w:bidi="hi-IN"/>
        </w:rPr>
        <w:t>Izteikt 3.1.apakšpunktu šādā redakcijā:</w:t>
      </w:r>
    </w:p>
    <w:p w14:paraId="6296072A" w14:textId="77777777" w:rsidR="00212F7D" w:rsidRPr="00212F7D" w:rsidRDefault="00212F7D" w:rsidP="00212F7D">
      <w:pPr>
        <w:tabs>
          <w:tab w:val="left" w:pos="426"/>
        </w:tabs>
        <w:spacing w:line="360" w:lineRule="auto"/>
        <w:ind w:firstLine="567"/>
        <w:contextualSpacing/>
        <w:jc w:val="both"/>
        <w:rPr>
          <w:rFonts w:eastAsiaTheme="minorHAnsi"/>
          <w:lang w:eastAsia="en-US"/>
        </w:rPr>
      </w:pPr>
      <w:r w:rsidRPr="00212F7D">
        <w:rPr>
          <w:rFonts w:eastAsia="Calibri"/>
          <w:kern w:val="3"/>
          <w:shd w:val="clear" w:color="auto" w:fill="FFFFFF"/>
          <w:lang w:eastAsia="en-US" w:bidi="hi-IN"/>
        </w:rPr>
        <w:t>“</w:t>
      </w:r>
      <w:r w:rsidRPr="00212F7D">
        <w:rPr>
          <w:rFonts w:eastAsiaTheme="minorHAnsi"/>
          <w:lang w:eastAsia="en-US"/>
        </w:rPr>
        <w:t xml:space="preserve">3.1. </w:t>
      </w:r>
      <w:bookmarkStart w:id="113" w:name="_Hlk109052451"/>
      <w:r w:rsidRPr="00212F7D">
        <w:rPr>
          <w:rFonts w:eastAsiaTheme="minorHAnsi"/>
          <w:lang w:eastAsia="en-US"/>
        </w:rPr>
        <w:t xml:space="preserve">Valda </w:t>
      </w:r>
      <w:proofErr w:type="spellStart"/>
      <w:r w:rsidRPr="00212F7D">
        <w:rPr>
          <w:rFonts w:eastAsiaTheme="minorHAnsi"/>
          <w:lang w:eastAsia="en-US"/>
        </w:rPr>
        <w:t>Gibala</w:t>
      </w:r>
      <w:proofErr w:type="spellEnd"/>
      <w:r w:rsidRPr="00212F7D">
        <w:rPr>
          <w:rFonts w:eastAsiaTheme="minorHAnsi"/>
          <w:lang w:eastAsia="en-US"/>
        </w:rPr>
        <w:t xml:space="preserve"> - Lesiņa – </w:t>
      </w:r>
      <w:bookmarkEnd w:id="113"/>
      <w:r w:rsidRPr="00212F7D">
        <w:rPr>
          <w:rFonts w:eastAsiaTheme="minorHAnsi"/>
          <w:lang w:eastAsia="en-US"/>
        </w:rPr>
        <w:t>Valsts policijas Vidzemes reģiona pārvaldes Ziemeļvidzemes iecirkņa priekšniece;”.</w:t>
      </w:r>
    </w:p>
    <w:p w14:paraId="309DBDE3" w14:textId="77777777" w:rsidR="00212F7D" w:rsidRPr="00212F7D" w:rsidRDefault="00212F7D">
      <w:pPr>
        <w:numPr>
          <w:ilvl w:val="0"/>
          <w:numId w:val="47"/>
        </w:numPr>
        <w:tabs>
          <w:tab w:val="left" w:pos="426"/>
        </w:tabs>
        <w:spacing w:after="160" w:line="360" w:lineRule="auto"/>
        <w:contextualSpacing/>
        <w:jc w:val="both"/>
        <w:rPr>
          <w:rFonts w:cs="Arial"/>
          <w:noProof/>
          <w:color w:val="FF0000"/>
          <w:kern w:val="3"/>
          <w:lang w:bidi="hi-IN"/>
        </w:rPr>
      </w:pPr>
      <w:r w:rsidRPr="00212F7D">
        <w:rPr>
          <w:rFonts w:eastAsia="Calibri"/>
          <w:kern w:val="3"/>
          <w:shd w:val="clear" w:color="auto" w:fill="FFFFFF"/>
          <w:lang w:eastAsia="en-US" w:bidi="hi-IN"/>
        </w:rPr>
        <w:t>Izteikt 3.10.apakšpunktu šādā redakcijā:</w:t>
      </w:r>
    </w:p>
    <w:p w14:paraId="2E8A68F6" w14:textId="77777777" w:rsidR="00212F7D" w:rsidRPr="00212F7D" w:rsidRDefault="00212F7D" w:rsidP="00212F7D">
      <w:pPr>
        <w:spacing w:line="360" w:lineRule="auto"/>
        <w:ind w:firstLine="633"/>
        <w:contextualSpacing/>
        <w:jc w:val="both"/>
        <w:rPr>
          <w:rFonts w:eastAsia="Calibri"/>
          <w:kern w:val="3"/>
          <w:shd w:val="clear" w:color="auto" w:fill="FFFFFF"/>
          <w:lang w:eastAsia="en-US" w:bidi="hi-IN"/>
        </w:rPr>
      </w:pPr>
      <w:r w:rsidRPr="00212F7D">
        <w:rPr>
          <w:rFonts w:eastAsia="Calibri"/>
          <w:kern w:val="3"/>
          <w:shd w:val="clear" w:color="auto" w:fill="FFFFFF"/>
          <w:lang w:eastAsia="en-US" w:bidi="hi-IN"/>
        </w:rPr>
        <w:t xml:space="preserve">“3.10. Iveta </w:t>
      </w:r>
      <w:proofErr w:type="spellStart"/>
      <w:r w:rsidRPr="00212F7D">
        <w:rPr>
          <w:rFonts w:eastAsia="Calibri"/>
          <w:kern w:val="3"/>
          <w:shd w:val="clear" w:color="auto" w:fill="FFFFFF"/>
          <w:lang w:eastAsia="en-US" w:bidi="hi-IN"/>
        </w:rPr>
        <w:t>Zurkova</w:t>
      </w:r>
      <w:proofErr w:type="spellEnd"/>
      <w:r w:rsidRPr="00212F7D">
        <w:rPr>
          <w:rFonts w:eastAsia="Calibri"/>
          <w:kern w:val="3"/>
          <w:shd w:val="clear" w:color="auto" w:fill="FFFFFF"/>
          <w:lang w:eastAsia="en-US" w:bidi="hi-IN"/>
        </w:rPr>
        <w:t xml:space="preserve"> - Neatliekamās medicīniskās palīdzības dienesta Brigāžu atbalsta centra Gulbene vadītāja;”.</w:t>
      </w:r>
    </w:p>
    <w:p w14:paraId="0EE96163" w14:textId="77777777" w:rsidR="00212F7D" w:rsidRPr="00212F7D" w:rsidRDefault="00212F7D">
      <w:pPr>
        <w:numPr>
          <w:ilvl w:val="0"/>
          <w:numId w:val="47"/>
        </w:numPr>
        <w:tabs>
          <w:tab w:val="left" w:pos="426"/>
        </w:tabs>
        <w:spacing w:after="160" w:line="360" w:lineRule="auto"/>
        <w:contextualSpacing/>
        <w:jc w:val="both"/>
        <w:rPr>
          <w:rFonts w:cs="Arial"/>
          <w:noProof/>
          <w:color w:val="FF0000"/>
          <w:kern w:val="3"/>
          <w:lang w:bidi="hi-IN"/>
        </w:rPr>
      </w:pPr>
      <w:r w:rsidRPr="00212F7D">
        <w:rPr>
          <w:rFonts w:cs="Arial"/>
          <w:noProof/>
          <w:kern w:val="3"/>
          <w:lang w:bidi="hi-IN"/>
        </w:rPr>
        <w:t>Izteikt IV.nodaļas tabulu šādā redakcijā:</w:t>
      </w:r>
    </w:p>
    <w:p w14:paraId="2A49D966" w14:textId="77777777" w:rsidR="00212F7D" w:rsidRPr="00212F7D" w:rsidRDefault="00212F7D" w:rsidP="00212F7D">
      <w:pPr>
        <w:widowControl w:val="0"/>
        <w:autoSpaceDE w:val="0"/>
        <w:autoSpaceDN w:val="0"/>
        <w:adjustRightInd w:val="0"/>
        <w:jc w:val="center"/>
        <w:rPr>
          <w:rFonts w:eastAsia="Calibri"/>
          <w:b/>
          <w:lang w:eastAsia="en-US"/>
        </w:rPr>
      </w:pPr>
      <w:r w:rsidRPr="00212F7D">
        <w:rPr>
          <w:rFonts w:ascii="Calibri" w:eastAsia="Calibri" w:hAnsi="Calibri"/>
          <w:noProof/>
          <w:sz w:val="20"/>
          <w:szCs w:val="20"/>
        </w:rPr>
        <mc:AlternateContent>
          <mc:Choice Requires="wps">
            <w:drawing>
              <wp:anchor distT="0" distB="0" distL="114300" distR="114300" simplePos="0" relativeHeight="251665408" behindDoc="0" locked="0" layoutInCell="1" allowOverlap="1" wp14:anchorId="5F0FD953" wp14:editId="7E111ED7">
                <wp:simplePos x="0" y="0"/>
                <wp:positionH relativeFrom="column">
                  <wp:posOffset>991097</wp:posOffset>
                </wp:positionH>
                <wp:positionV relativeFrom="paragraph">
                  <wp:posOffset>55909</wp:posOffset>
                </wp:positionV>
                <wp:extent cx="3355451" cy="757996"/>
                <wp:effectExtent l="19050" t="19050" r="16510" b="23495"/>
                <wp:wrapNone/>
                <wp:docPr id="255" name="Tekstlodziņš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451" cy="757996"/>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668EF5A" w14:textId="77777777" w:rsidR="00212F7D" w:rsidRPr="0093575A" w:rsidRDefault="00212F7D" w:rsidP="00212F7D">
                            <w:pPr>
                              <w:jc w:val="center"/>
                              <w:rPr>
                                <w:sz w:val="18"/>
                                <w:szCs w:val="18"/>
                              </w:rPr>
                            </w:pPr>
                            <w:r w:rsidRPr="008F4D47">
                              <w:rPr>
                                <w:sz w:val="18"/>
                                <w:szCs w:val="18"/>
                              </w:rPr>
                              <w:t xml:space="preserve">Komisijas </w:t>
                            </w:r>
                            <w:r w:rsidRPr="002F5DBB">
                              <w:rPr>
                                <w:sz w:val="18"/>
                                <w:szCs w:val="18"/>
                              </w:rPr>
                              <w:t xml:space="preserve">priekšsēdētājs – Gulbenes novada domes priekšsēdētājs </w:t>
                            </w:r>
                            <w:r>
                              <w:rPr>
                                <w:sz w:val="18"/>
                                <w:szCs w:val="18"/>
                              </w:rPr>
                              <w:t>Andis Caunītis</w:t>
                            </w:r>
                            <w:r w:rsidRPr="002F5DBB">
                              <w:rPr>
                                <w:sz w:val="18"/>
                                <w:szCs w:val="18"/>
                              </w:rPr>
                              <w:t xml:space="preserve"> pieņem </w:t>
                            </w:r>
                            <w:r w:rsidRPr="0093575A">
                              <w:rPr>
                                <w:sz w:val="18"/>
                                <w:szCs w:val="18"/>
                              </w:rPr>
                              <w:t xml:space="preserve">lēmumu par Komisijas apziņošanu </w:t>
                            </w:r>
                          </w:p>
                          <w:p w14:paraId="52B3098A" w14:textId="77777777" w:rsidR="00212F7D" w:rsidRPr="002F5DBB" w:rsidRDefault="00212F7D" w:rsidP="00212F7D">
                            <w:pPr>
                              <w:jc w:val="center"/>
                              <w:rPr>
                                <w:sz w:val="18"/>
                                <w:szCs w:val="18"/>
                              </w:rPr>
                            </w:pPr>
                            <w:r w:rsidRPr="0093575A">
                              <w:rPr>
                                <w:sz w:val="18"/>
                                <w:szCs w:val="18"/>
                              </w:rPr>
                              <w:t>(</w:t>
                            </w:r>
                            <w:r w:rsidRPr="0093575A">
                              <w:rPr>
                                <w:b/>
                                <w:sz w:val="18"/>
                                <w:szCs w:val="18"/>
                              </w:rPr>
                              <w:t>mob. tālruņa nr.</w:t>
                            </w:r>
                            <w:r>
                              <w:rPr>
                                <w:b/>
                                <w:sz w:val="18"/>
                                <w:szCs w:val="18"/>
                              </w:rPr>
                              <w:t xml:space="preserve"> </w:t>
                            </w:r>
                            <w:r w:rsidRPr="0093575A">
                              <w:rPr>
                                <w:b/>
                                <w:sz w:val="18"/>
                                <w:szCs w:val="18"/>
                              </w:rPr>
                              <w:t>2</w:t>
                            </w:r>
                            <w:r>
                              <w:rPr>
                                <w:b/>
                                <w:sz w:val="18"/>
                                <w:szCs w:val="18"/>
                              </w:rPr>
                              <w:t>6411722</w:t>
                            </w:r>
                            <w:r w:rsidRPr="0093575A">
                              <w:rPr>
                                <w:b/>
                                <w:sz w:val="18"/>
                                <w:szCs w:val="18"/>
                              </w:rPr>
                              <w:t xml:space="preserve">, e-pasts: </w:t>
                            </w:r>
                            <w:r>
                              <w:rPr>
                                <w:b/>
                                <w:sz w:val="18"/>
                                <w:szCs w:val="18"/>
                              </w:rPr>
                              <w:t>andis.caunitis</w:t>
                            </w:r>
                            <w:r w:rsidRPr="0093575A">
                              <w:rPr>
                                <w:b/>
                                <w:sz w:val="18"/>
                                <w:szCs w:val="18"/>
                              </w:rPr>
                              <w:t>@gulbene.lv</w:t>
                            </w:r>
                            <w:r w:rsidRPr="0093575A">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0FD953" id="_x0000_t202" coordsize="21600,21600" o:spt="202" path="m,l,21600r21600,l21600,xe">
                <v:stroke joinstyle="miter"/>
                <v:path gradientshapeok="t" o:connecttype="rect"/>
              </v:shapetype>
              <v:shape id="Tekstlodziņš 255" o:spid="_x0000_s1026" type="#_x0000_t202" style="position:absolute;left:0;text-align:left;margin-left:78.05pt;margin-top:4.4pt;width:264.2pt;height:59.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" strokeweight="2.5pt">
                <v:shadow color="#868686"/>
                <v:textbox>
                  <w:txbxContent>
                    <w:p w14:paraId="1668EF5A" w14:textId="77777777" w:rsidR="00212F7D" w:rsidRPr="0093575A" w:rsidRDefault="00212F7D" w:rsidP="00212F7D">
                      <w:pPr>
                        <w:jc w:val="center"/>
                        <w:rPr>
                          <w:sz w:val="18"/>
                          <w:szCs w:val="18"/>
                        </w:rPr>
                      </w:pPr>
                      <w:r w:rsidRPr="008F4D47">
                        <w:rPr>
                          <w:sz w:val="18"/>
                          <w:szCs w:val="18"/>
                        </w:rPr>
                        <w:t xml:space="preserve">Komisijas </w:t>
                      </w:r>
                      <w:r w:rsidRPr="002F5DBB">
                        <w:rPr>
                          <w:sz w:val="18"/>
                          <w:szCs w:val="18"/>
                        </w:rPr>
                        <w:t xml:space="preserve">priekšsēdētājs – Gulbenes novada domes priekšsēdētājs </w:t>
                      </w:r>
                      <w:r>
                        <w:rPr>
                          <w:sz w:val="18"/>
                          <w:szCs w:val="18"/>
                        </w:rPr>
                        <w:t>Andis Caunītis</w:t>
                      </w:r>
                      <w:r w:rsidRPr="002F5DBB">
                        <w:rPr>
                          <w:sz w:val="18"/>
                          <w:szCs w:val="18"/>
                        </w:rPr>
                        <w:t xml:space="preserve"> pieņem </w:t>
                      </w:r>
                      <w:r w:rsidRPr="0093575A">
                        <w:rPr>
                          <w:sz w:val="18"/>
                          <w:szCs w:val="18"/>
                        </w:rPr>
                        <w:t xml:space="preserve">lēmumu par Komisijas apziņošanu </w:t>
                      </w:r>
                    </w:p>
                    <w:p w14:paraId="52B3098A" w14:textId="77777777" w:rsidR="00212F7D" w:rsidRPr="002F5DBB" w:rsidRDefault="00212F7D" w:rsidP="00212F7D">
                      <w:pPr>
                        <w:jc w:val="center"/>
                        <w:rPr>
                          <w:sz w:val="18"/>
                          <w:szCs w:val="18"/>
                        </w:rPr>
                      </w:pPr>
                      <w:r w:rsidRPr="0093575A">
                        <w:rPr>
                          <w:sz w:val="18"/>
                          <w:szCs w:val="18"/>
                        </w:rPr>
                        <w:t>(</w:t>
                      </w:r>
                      <w:r w:rsidRPr="0093575A">
                        <w:rPr>
                          <w:b/>
                          <w:sz w:val="18"/>
                          <w:szCs w:val="18"/>
                        </w:rPr>
                        <w:t>mob. tālruņa nr.</w:t>
                      </w:r>
                      <w:r>
                        <w:rPr>
                          <w:b/>
                          <w:sz w:val="18"/>
                          <w:szCs w:val="18"/>
                        </w:rPr>
                        <w:t xml:space="preserve"> </w:t>
                      </w:r>
                      <w:r w:rsidRPr="0093575A">
                        <w:rPr>
                          <w:b/>
                          <w:sz w:val="18"/>
                          <w:szCs w:val="18"/>
                        </w:rPr>
                        <w:t>2</w:t>
                      </w:r>
                      <w:r>
                        <w:rPr>
                          <w:b/>
                          <w:sz w:val="18"/>
                          <w:szCs w:val="18"/>
                        </w:rPr>
                        <w:t>6411722</w:t>
                      </w:r>
                      <w:r w:rsidRPr="0093575A">
                        <w:rPr>
                          <w:b/>
                          <w:sz w:val="18"/>
                          <w:szCs w:val="18"/>
                        </w:rPr>
                        <w:t xml:space="preserve">, e-pasts: </w:t>
                      </w:r>
                      <w:r>
                        <w:rPr>
                          <w:b/>
                          <w:sz w:val="18"/>
                          <w:szCs w:val="18"/>
                        </w:rPr>
                        <w:t>andis.caunitis</w:t>
                      </w:r>
                      <w:r w:rsidRPr="0093575A">
                        <w:rPr>
                          <w:b/>
                          <w:sz w:val="18"/>
                          <w:szCs w:val="18"/>
                        </w:rPr>
                        <w:t>@gulbene.lv</w:t>
                      </w:r>
                      <w:r w:rsidRPr="0093575A">
                        <w:rPr>
                          <w:sz w:val="18"/>
                          <w:szCs w:val="18"/>
                        </w:rPr>
                        <w:t>)</w:t>
                      </w:r>
                    </w:p>
                  </w:txbxContent>
                </v:textbox>
              </v:shape>
            </w:pict>
          </mc:Fallback>
        </mc:AlternateContent>
      </w:r>
    </w:p>
    <w:p w14:paraId="6E25EE00" w14:textId="77777777" w:rsidR="00212F7D" w:rsidRPr="00212F7D" w:rsidRDefault="00212F7D" w:rsidP="00212F7D">
      <w:pPr>
        <w:widowControl w:val="0"/>
        <w:autoSpaceDE w:val="0"/>
        <w:autoSpaceDN w:val="0"/>
        <w:adjustRightInd w:val="0"/>
        <w:rPr>
          <w:rFonts w:eastAsia="Calibri"/>
          <w:b/>
          <w:bCs/>
          <w:lang w:eastAsia="en-US"/>
        </w:rPr>
      </w:pPr>
    </w:p>
    <w:p w14:paraId="40286EEF" w14:textId="77777777" w:rsidR="00212F7D" w:rsidRPr="00212F7D" w:rsidRDefault="00212F7D" w:rsidP="00212F7D">
      <w:pPr>
        <w:widowControl w:val="0"/>
        <w:autoSpaceDE w:val="0"/>
        <w:autoSpaceDN w:val="0"/>
        <w:adjustRightInd w:val="0"/>
        <w:ind w:firstLine="1000"/>
        <w:jc w:val="center"/>
        <w:rPr>
          <w:rFonts w:ascii="CIDFont+F1" w:eastAsia="Calibri" w:hAnsi="CIDFont+F1" w:cs="CIDFont+F1"/>
          <w:sz w:val="20"/>
          <w:szCs w:val="20"/>
          <w:lang w:eastAsia="en-US"/>
        </w:rPr>
      </w:pPr>
    </w:p>
    <w:p w14:paraId="6A34A741" w14:textId="77777777" w:rsidR="00212F7D" w:rsidRPr="00212F7D" w:rsidRDefault="00212F7D" w:rsidP="00212F7D">
      <w:pPr>
        <w:widowControl w:val="0"/>
        <w:autoSpaceDE w:val="0"/>
        <w:autoSpaceDN w:val="0"/>
        <w:adjustRightInd w:val="0"/>
        <w:jc w:val="both"/>
        <w:rPr>
          <w:rFonts w:ascii="CIDFont+F1" w:eastAsia="Calibri" w:hAnsi="CIDFont+F1" w:cs="CIDFont+F1"/>
          <w:sz w:val="20"/>
          <w:szCs w:val="20"/>
          <w:lang w:eastAsia="en-US"/>
        </w:rPr>
      </w:pPr>
    </w:p>
    <w:p w14:paraId="0101600E"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p>
    <w:p w14:paraId="2CCE9ABB"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r w:rsidRPr="00212F7D">
        <w:rPr>
          <w:rFonts w:ascii="CIDFont+F1" w:eastAsia="Calibri" w:hAnsi="CIDFont+F1" w:cs="CIDFont+F1"/>
          <w:noProof/>
          <w:sz w:val="16"/>
          <w:szCs w:val="16"/>
        </w:rPr>
        <mc:AlternateContent>
          <mc:Choice Requires="wps">
            <w:drawing>
              <wp:anchor distT="0" distB="0" distL="114300" distR="114300" simplePos="0" relativeHeight="251684864" behindDoc="0" locked="0" layoutInCell="1" allowOverlap="1" wp14:anchorId="71D90834" wp14:editId="2E1C9486">
                <wp:simplePos x="0" y="0"/>
                <wp:positionH relativeFrom="column">
                  <wp:posOffset>2673350</wp:posOffset>
                </wp:positionH>
                <wp:positionV relativeFrom="paragraph">
                  <wp:posOffset>27305</wp:posOffset>
                </wp:positionV>
                <wp:extent cx="0" cy="216000"/>
                <wp:effectExtent l="76200" t="0" r="57150" b="50800"/>
                <wp:wrapNone/>
                <wp:docPr id="256" name="Taisns bultveida savienotājs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06EBB3" id="_x0000_t32" coordsize="21600,21600" o:spt="32" o:oned="t" path="m,l21600,21600e" filled="f">
                <v:path arrowok="t" fillok="f" o:connecttype="none"/>
                <o:lock v:ext="edit" shapetype="t"/>
              </v:shapetype>
              <v:shape id="Taisns bultveida savienotājs 256" o:spid="_x0000_s1026" type="#_x0000_t32" style="position:absolute;margin-left:210.5pt;margin-top:2.15pt;width:0;height:1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">
                <v:stroke endarrow="block"/>
              </v:shape>
            </w:pict>
          </mc:Fallback>
        </mc:AlternateContent>
      </w:r>
    </w:p>
    <w:p w14:paraId="0D12C0C5"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r w:rsidRPr="00212F7D">
        <w:rPr>
          <w:rFonts w:ascii="Calibri" w:eastAsia="Calibri" w:hAnsi="Calibri"/>
          <w:noProof/>
          <w:sz w:val="20"/>
          <w:szCs w:val="20"/>
        </w:rPr>
        <mc:AlternateContent>
          <mc:Choice Requires="wps">
            <w:drawing>
              <wp:anchor distT="0" distB="0" distL="114300" distR="114300" simplePos="0" relativeHeight="251666432" behindDoc="0" locked="0" layoutInCell="1" allowOverlap="1" wp14:anchorId="197AA63C" wp14:editId="1147FF33">
                <wp:simplePos x="0" y="0"/>
                <wp:positionH relativeFrom="column">
                  <wp:posOffset>982980</wp:posOffset>
                </wp:positionH>
                <wp:positionV relativeFrom="paragraph">
                  <wp:posOffset>116840</wp:posOffset>
                </wp:positionV>
                <wp:extent cx="3355340" cy="818984"/>
                <wp:effectExtent l="19050" t="19050" r="16510" b="19685"/>
                <wp:wrapNone/>
                <wp:docPr id="257" name="Tekstlodziņš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340" cy="818984"/>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981D5AA" w14:textId="77777777" w:rsidR="00212F7D" w:rsidRPr="0093575A" w:rsidRDefault="00212F7D" w:rsidP="00212F7D">
                            <w:pPr>
                              <w:spacing w:line="256" w:lineRule="auto"/>
                              <w:jc w:val="center"/>
                              <w:rPr>
                                <w:sz w:val="18"/>
                                <w:szCs w:val="18"/>
                              </w:rPr>
                            </w:pPr>
                            <w:r w:rsidRPr="002F5DBB">
                              <w:rPr>
                                <w:sz w:val="18"/>
                                <w:szCs w:val="18"/>
                              </w:rPr>
                              <w:t xml:space="preserve">Komisijas sekretāre – Gulbenes </w:t>
                            </w:r>
                            <w:r w:rsidRPr="00723C2A">
                              <w:rPr>
                                <w:sz w:val="18"/>
                                <w:szCs w:val="18"/>
                              </w:rPr>
                              <w:t xml:space="preserve">novada pašvaldības Kancelejas nodaļas kancelejas pārzine Vita Baškere veic apziņošanu, zvanot un sūtot SMS Komisijas locekļiem </w:t>
                            </w:r>
                          </w:p>
                          <w:p w14:paraId="44EEAF21" w14:textId="77777777" w:rsidR="00212F7D" w:rsidRPr="002F5DBB" w:rsidRDefault="00212F7D" w:rsidP="00212F7D">
                            <w:pPr>
                              <w:spacing w:line="256" w:lineRule="auto"/>
                              <w:jc w:val="center"/>
                              <w:rPr>
                                <w:sz w:val="18"/>
                                <w:szCs w:val="18"/>
                              </w:rPr>
                            </w:pPr>
                            <w:r w:rsidRPr="0093575A">
                              <w:rPr>
                                <w:sz w:val="18"/>
                                <w:szCs w:val="18"/>
                              </w:rPr>
                              <w:t>(</w:t>
                            </w:r>
                            <w:r w:rsidRPr="0093575A">
                              <w:rPr>
                                <w:b/>
                                <w:bCs/>
                                <w:sz w:val="18"/>
                                <w:szCs w:val="18"/>
                              </w:rPr>
                              <w:t>mob. tālruņa nr.</w:t>
                            </w:r>
                            <w:r>
                              <w:rPr>
                                <w:b/>
                                <w:bCs/>
                                <w:sz w:val="18"/>
                                <w:szCs w:val="18"/>
                              </w:rPr>
                              <w:t xml:space="preserve"> </w:t>
                            </w:r>
                            <w:r w:rsidRPr="0093575A">
                              <w:rPr>
                                <w:b/>
                                <w:bCs/>
                                <w:sz w:val="18"/>
                                <w:szCs w:val="18"/>
                              </w:rPr>
                              <w:t xml:space="preserve">29474393, </w:t>
                            </w:r>
                            <w:r w:rsidRPr="00723C2A">
                              <w:rPr>
                                <w:b/>
                                <w:bCs/>
                                <w:sz w:val="18"/>
                                <w:szCs w:val="18"/>
                              </w:rPr>
                              <w:t xml:space="preserve">e-pasts: </w:t>
                            </w:r>
                            <w:hyperlink r:id="rId132" w:history="1">
                              <w:r w:rsidRPr="00723C2A">
                                <w:rPr>
                                  <w:rStyle w:val="Hipersaite"/>
                                  <w:rFonts w:eastAsia="Calibri"/>
                                  <w:b/>
                                  <w:bCs/>
                                  <w:sz w:val="18"/>
                                  <w:szCs w:val="18"/>
                                </w:rPr>
                                <w:t>vita.baskere@gulbene.lv</w:t>
                              </w:r>
                            </w:hyperlink>
                            <w:r w:rsidRPr="00723C2A">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97AA63C" id="Tekstlodziņš 257" o:spid="_x0000_s1027" type="#_x0000_t202" style="position:absolute;left:0;text-align:left;margin-left:77.4pt;margin-top:9.2pt;width:264.2pt;height:6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" strokeweight="2.5pt">
                <v:shadow color="#868686"/>
                <v:textbox>
                  <w:txbxContent>
                    <w:p w14:paraId="3981D5AA" w14:textId="77777777" w:rsidR="00212F7D" w:rsidRPr="0093575A" w:rsidRDefault="00212F7D" w:rsidP="00212F7D">
                      <w:pPr>
                        <w:spacing w:line="256" w:lineRule="auto"/>
                        <w:jc w:val="center"/>
                        <w:rPr>
                          <w:sz w:val="18"/>
                          <w:szCs w:val="18"/>
                        </w:rPr>
                      </w:pPr>
                      <w:r w:rsidRPr="002F5DBB">
                        <w:rPr>
                          <w:sz w:val="18"/>
                          <w:szCs w:val="18"/>
                        </w:rPr>
                        <w:t xml:space="preserve">Komisijas sekretāre – Gulbenes </w:t>
                      </w:r>
                      <w:r w:rsidRPr="00723C2A">
                        <w:rPr>
                          <w:sz w:val="18"/>
                          <w:szCs w:val="18"/>
                        </w:rPr>
                        <w:t xml:space="preserve">novada pašvaldības Kancelejas nodaļas kancelejas pārzine Vita Baškere veic apziņošanu, zvanot un sūtot SMS Komisijas locekļiem </w:t>
                      </w:r>
                    </w:p>
                    <w:p w14:paraId="44EEAF21" w14:textId="77777777" w:rsidR="00212F7D" w:rsidRPr="002F5DBB" w:rsidRDefault="00212F7D" w:rsidP="00212F7D">
                      <w:pPr>
                        <w:spacing w:line="256" w:lineRule="auto"/>
                        <w:jc w:val="center"/>
                        <w:rPr>
                          <w:sz w:val="18"/>
                          <w:szCs w:val="18"/>
                        </w:rPr>
                      </w:pPr>
                      <w:r w:rsidRPr="0093575A">
                        <w:rPr>
                          <w:sz w:val="18"/>
                          <w:szCs w:val="18"/>
                        </w:rPr>
                        <w:t>(</w:t>
                      </w:r>
                      <w:r w:rsidRPr="0093575A">
                        <w:rPr>
                          <w:b/>
                          <w:bCs/>
                          <w:sz w:val="18"/>
                          <w:szCs w:val="18"/>
                        </w:rPr>
                        <w:t>mob. tālruņa nr.</w:t>
                      </w:r>
                      <w:r>
                        <w:rPr>
                          <w:b/>
                          <w:bCs/>
                          <w:sz w:val="18"/>
                          <w:szCs w:val="18"/>
                        </w:rPr>
                        <w:t xml:space="preserve"> </w:t>
                      </w:r>
                      <w:r w:rsidRPr="0093575A">
                        <w:rPr>
                          <w:b/>
                          <w:bCs/>
                          <w:sz w:val="18"/>
                          <w:szCs w:val="18"/>
                        </w:rPr>
                        <w:t xml:space="preserve">29474393, </w:t>
                      </w:r>
                      <w:r w:rsidRPr="00723C2A">
                        <w:rPr>
                          <w:b/>
                          <w:bCs/>
                          <w:sz w:val="18"/>
                          <w:szCs w:val="18"/>
                        </w:rPr>
                        <w:t xml:space="preserve">e-pasts: </w:t>
                      </w:r>
                      <w:hyperlink r:id="rId133" w:history="1">
                        <w:r w:rsidRPr="00723C2A">
                          <w:rPr>
                            <w:rStyle w:val="Hipersaite"/>
                            <w:rFonts w:eastAsia="Calibri"/>
                            <w:b/>
                            <w:bCs/>
                            <w:sz w:val="18"/>
                            <w:szCs w:val="18"/>
                          </w:rPr>
                          <w:t>vita.baskere@gulbene.lv</w:t>
                        </w:r>
                      </w:hyperlink>
                      <w:r w:rsidRPr="00723C2A">
                        <w:rPr>
                          <w:sz w:val="18"/>
                          <w:szCs w:val="18"/>
                        </w:rPr>
                        <w:t>)</w:t>
                      </w:r>
                    </w:p>
                  </w:txbxContent>
                </v:textbox>
              </v:shape>
            </w:pict>
          </mc:Fallback>
        </mc:AlternateContent>
      </w:r>
    </w:p>
    <w:p w14:paraId="2379F376" w14:textId="77777777" w:rsidR="00212F7D" w:rsidRPr="00212F7D" w:rsidRDefault="00212F7D" w:rsidP="00212F7D">
      <w:pPr>
        <w:widowControl w:val="0"/>
        <w:autoSpaceDE w:val="0"/>
        <w:autoSpaceDN w:val="0"/>
        <w:adjustRightInd w:val="0"/>
        <w:jc w:val="both"/>
        <w:rPr>
          <w:rFonts w:ascii="CIDFont+F1" w:eastAsia="Calibri" w:hAnsi="CIDFont+F1" w:cs="CIDFont+F1"/>
          <w:sz w:val="20"/>
          <w:szCs w:val="20"/>
          <w:lang w:eastAsia="en-US"/>
        </w:rPr>
      </w:pPr>
    </w:p>
    <w:p w14:paraId="187DC64E"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p>
    <w:p w14:paraId="2C2D64A8"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p>
    <w:p w14:paraId="647B59B5"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p>
    <w:p w14:paraId="6B2D60B0"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p>
    <w:p w14:paraId="46E31FB2" w14:textId="77777777" w:rsidR="00212F7D" w:rsidRPr="00212F7D" w:rsidRDefault="00212F7D" w:rsidP="00212F7D">
      <w:pPr>
        <w:widowControl w:val="0"/>
        <w:autoSpaceDE w:val="0"/>
        <w:autoSpaceDN w:val="0"/>
        <w:adjustRightInd w:val="0"/>
        <w:jc w:val="both"/>
        <w:rPr>
          <w:rFonts w:ascii="CIDFont+F1" w:eastAsia="Calibri" w:hAnsi="CIDFont+F1" w:cs="CIDFont+F1"/>
          <w:sz w:val="20"/>
          <w:szCs w:val="20"/>
          <w:lang w:eastAsia="en-US"/>
        </w:rPr>
      </w:pPr>
      <w:r w:rsidRPr="00212F7D">
        <w:rPr>
          <w:rFonts w:ascii="CIDFont+F1" w:eastAsia="Calibri" w:hAnsi="CIDFont+F1" w:cs="CIDFont+F1"/>
          <w:noProof/>
          <w:sz w:val="20"/>
          <w:szCs w:val="20"/>
        </w:rPr>
        <mc:AlternateContent>
          <mc:Choice Requires="wps">
            <w:drawing>
              <wp:anchor distT="0" distB="0" distL="114300" distR="114300" simplePos="0" relativeHeight="251685888" behindDoc="0" locked="0" layoutInCell="1" allowOverlap="1" wp14:anchorId="1216123C" wp14:editId="73C63EF1">
                <wp:simplePos x="0" y="0"/>
                <wp:positionH relativeFrom="page">
                  <wp:posOffset>3778885</wp:posOffset>
                </wp:positionH>
                <wp:positionV relativeFrom="paragraph">
                  <wp:posOffset>118745</wp:posOffset>
                </wp:positionV>
                <wp:extent cx="45719" cy="313898"/>
                <wp:effectExtent l="57150" t="0" r="50165" b="48260"/>
                <wp:wrapNone/>
                <wp:docPr id="258" name="Taisns bultveida savienotājs 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31389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660E02" id="Taisns bultveida savienotājs 258" o:spid="_x0000_s1026" type="#_x0000_t32" style="position:absolute;margin-left:297.55pt;margin-top:9.35pt;width:3.6pt;height:24.7pt;flip:x;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">
                <v:stroke endarrow="block"/>
                <w10:wrap anchorx="page"/>
              </v:shape>
            </w:pict>
          </mc:Fallback>
        </mc:AlternateContent>
      </w:r>
    </w:p>
    <w:p w14:paraId="1243CEE7"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p>
    <w:p w14:paraId="4E652239"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p>
    <w:p w14:paraId="18DEC84A"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r w:rsidRPr="00212F7D">
        <w:rPr>
          <w:rFonts w:ascii="CIDFont+F1" w:eastAsia="Calibri" w:hAnsi="CIDFont+F1" w:cs="CIDFont+F1"/>
          <w:noProof/>
          <w:sz w:val="20"/>
          <w:szCs w:val="20"/>
        </w:rPr>
        <mc:AlternateContent>
          <mc:Choice Requires="wps">
            <w:drawing>
              <wp:anchor distT="0" distB="0" distL="114300" distR="114300" simplePos="0" relativeHeight="251671552" behindDoc="0" locked="0" layoutInCell="1" allowOverlap="1" wp14:anchorId="176997C4" wp14:editId="48F0098D">
                <wp:simplePos x="0" y="0"/>
                <wp:positionH relativeFrom="margin">
                  <wp:posOffset>117503</wp:posOffset>
                </wp:positionH>
                <wp:positionV relativeFrom="paragraph">
                  <wp:posOffset>70135</wp:posOffset>
                </wp:positionV>
                <wp:extent cx="2498725" cy="1063475"/>
                <wp:effectExtent l="19050" t="19050" r="15875" b="22860"/>
                <wp:wrapNone/>
                <wp:docPr id="259" name="Taisnstūris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106347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3C14CB3" w14:textId="77777777" w:rsidR="00212F7D" w:rsidRPr="00A02CD6" w:rsidRDefault="00212F7D" w:rsidP="00212F7D">
                            <w:pPr>
                              <w:jc w:val="both"/>
                              <w:rPr>
                                <w:sz w:val="18"/>
                                <w:szCs w:val="18"/>
                              </w:rPr>
                            </w:pPr>
                            <w:r w:rsidRPr="00A02CD6">
                              <w:rPr>
                                <w:sz w:val="18"/>
                                <w:szCs w:val="18"/>
                              </w:rPr>
                              <w:t>Komisijas priekšsēdētāja vietnieks: Arturs Birznieks – Valsts ugunsdzēsības un glābšanas dienesta Vidzemes reģiona brigādes Gulbenes daļas komandieris; inspektore Dace Ilva (</w:t>
                            </w:r>
                            <w:r w:rsidRPr="00A02CD6">
                              <w:rPr>
                                <w:b/>
                                <w:sz w:val="18"/>
                                <w:szCs w:val="18"/>
                              </w:rPr>
                              <w:t>mob. tālruņa nr. 20294811; 29109150, e-pasts: arturs.birznieks@vugd.gov.lv</w:t>
                            </w:r>
                            <w:r w:rsidRPr="00A02CD6">
                              <w:rPr>
                                <w:sz w:val="18"/>
                                <w:szCs w:val="18"/>
                              </w:rPr>
                              <w:t>)</w:t>
                            </w:r>
                          </w:p>
                          <w:p w14:paraId="79A81BFB" w14:textId="77777777" w:rsidR="00212F7D" w:rsidRDefault="00212F7D" w:rsidP="00212F7D">
                            <w:pPr>
                              <w:rPr>
                                <w:color w:val="FF0000"/>
                              </w:rPr>
                            </w:pPr>
                          </w:p>
                          <w:p w14:paraId="41466BC9" w14:textId="77777777" w:rsidR="00212F7D" w:rsidRPr="002C298A" w:rsidRDefault="00212F7D" w:rsidP="00212F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997C4" id="Taisnstūris 259" o:spid="_x0000_s1028" style="position:absolute;left:0;text-align:left;margin-left:9.25pt;margin-top:5.5pt;width:196.75pt;height:83.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" strokeweight="2.5pt">
                <v:shadow color="#868686"/>
                <v:textbox>
                  <w:txbxContent>
                    <w:p w14:paraId="13C14CB3" w14:textId="77777777" w:rsidR="00212F7D" w:rsidRPr="00A02CD6" w:rsidRDefault="00212F7D" w:rsidP="00212F7D">
                      <w:pPr>
                        <w:jc w:val="both"/>
                        <w:rPr>
                          <w:sz w:val="18"/>
                          <w:szCs w:val="18"/>
                        </w:rPr>
                      </w:pPr>
                      <w:r w:rsidRPr="00A02CD6">
                        <w:rPr>
                          <w:sz w:val="18"/>
                          <w:szCs w:val="18"/>
                        </w:rPr>
                        <w:t>Komisijas priekšsēdētāja vietnieks: Arturs Birznieks – Valsts ugunsdzēsības un glābšanas dienesta Vidzemes reģiona brigādes Gulbenes daļas komandieris; inspektore Dace Ilva (</w:t>
                      </w:r>
                      <w:r w:rsidRPr="00A02CD6">
                        <w:rPr>
                          <w:b/>
                          <w:sz w:val="18"/>
                          <w:szCs w:val="18"/>
                        </w:rPr>
                        <w:t>mob. tālruņa nr. 20294811; 29109150, e-pasts: arturs.birznieks@vugd.gov.lv</w:t>
                      </w:r>
                      <w:r w:rsidRPr="00A02CD6">
                        <w:rPr>
                          <w:sz w:val="18"/>
                          <w:szCs w:val="18"/>
                        </w:rPr>
                        <w:t>)</w:t>
                      </w:r>
                    </w:p>
                    <w:p w14:paraId="79A81BFB" w14:textId="77777777" w:rsidR="00212F7D" w:rsidRDefault="00212F7D" w:rsidP="00212F7D">
                      <w:pPr>
                        <w:rPr>
                          <w:color w:val="FF0000"/>
                        </w:rPr>
                      </w:pPr>
                    </w:p>
                    <w:p w14:paraId="41466BC9" w14:textId="77777777" w:rsidR="00212F7D" w:rsidRPr="002C298A" w:rsidRDefault="00212F7D" w:rsidP="00212F7D"/>
                  </w:txbxContent>
                </v:textbox>
                <w10:wrap anchorx="margin"/>
              </v:rect>
            </w:pict>
          </mc:Fallback>
        </mc:AlternateContent>
      </w:r>
    </w:p>
    <w:p w14:paraId="35B681B8"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r w:rsidRPr="00212F7D">
        <w:rPr>
          <w:rFonts w:ascii="CIDFont+F1" w:eastAsia="Calibri" w:hAnsi="CIDFont+F1" w:cs="CIDFont+F1"/>
          <w:noProof/>
          <w:sz w:val="20"/>
          <w:szCs w:val="20"/>
        </w:rPr>
        <mc:AlternateContent>
          <mc:Choice Requires="wps">
            <w:drawing>
              <wp:anchor distT="0" distB="0" distL="114300" distR="114300" simplePos="0" relativeHeight="251670528" behindDoc="0" locked="0" layoutInCell="1" allowOverlap="1" wp14:anchorId="3BAB4DC6" wp14:editId="35D37FD2">
                <wp:simplePos x="0" y="0"/>
                <wp:positionH relativeFrom="column">
                  <wp:posOffset>2782816</wp:posOffset>
                </wp:positionH>
                <wp:positionV relativeFrom="paragraph">
                  <wp:posOffset>6350</wp:posOffset>
                </wp:positionV>
                <wp:extent cx="2513330" cy="728980"/>
                <wp:effectExtent l="19050" t="19050" r="20320" b="13970"/>
                <wp:wrapNone/>
                <wp:docPr id="260" name="Taisnstūris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330" cy="72898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A1E4BF" w14:textId="77777777" w:rsidR="00212F7D" w:rsidRDefault="00212F7D" w:rsidP="00212F7D">
                            <w:pPr>
                              <w:pStyle w:val="Sarakstarindkopa"/>
                              <w:ind w:left="0"/>
                              <w:rPr>
                                <w:rFonts w:ascii="Times New Roman" w:hAnsi="Times New Roman"/>
                                <w:sz w:val="18"/>
                                <w:szCs w:val="18"/>
                              </w:rPr>
                            </w:pPr>
                            <w:r w:rsidRPr="002F5DBB">
                              <w:rPr>
                                <w:rFonts w:ascii="Times New Roman" w:hAnsi="Times New Roman"/>
                                <w:sz w:val="18"/>
                                <w:szCs w:val="18"/>
                              </w:rPr>
                              <w:t xml:space="preserve">Indra Tomiņa </w:t>
                            </w:r>
                            <w:r>
                              <w:rPr>
                                <w:rFonts w:ascii="Times New Roman" w:hAnsi="Times New Roman"/>
                                <w:sz w:val="18"/>
                                <w:szCs w:val="18"/>
                              </w:rPr>
                              <w:t>–</w:t>
                            </w:r>
                            <w:r w:rsidRPr="002F5DBB">
                              <w:rPr>
                                <w:rFonts w:ascii="Times New Roman" w:hAnsi="Times New Roman"/>
                                <w:sz w:val="18"/>
                                <w:szCs w:val="18"/>
                              </w:rPr>
                              <w:t xml:space="preserve"> Pārtikas un veterinārā dienesta </w:t>
                            </w:r>
                            <w:r w:rsidRPr="002F5DBB">
                              <w:rPr>
                                <w:rFonts w:ascii="Times New Roman" w:hAnsi="Times New Roman"/>
                                <w:sz w:val="18"/>
                                <w:szCs w:val="18"/>
                              </w:rPr>
                              <w:t>Austrumvidzemes pārvaldes vadītāja</w:t>
                            </w:r>
                          </w:p>
                          <w:p w14:paraId="6ED14E59" w14:textId="77777777" w:rsidR="00212F7D" w:rsidRPr="002F5DBB" w:rsidRDefault="00212F7D" w:rsidP="00212F7D">
                            <w:pPr>
                              <w:pStyle w:val="Sarakstarindkopa"/>
                              <w:ind w:left="0"/>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26469300, e-pasts: indra.tomina@pvd.gov.lv</w:t>
                            </w:r>
                            <w:r w:rsidRPr="0093575A">
                              <w:rPr>
                                <w:rFonts w:ascii="Times New Roman" w:hAnsi="Times New Roman"/>
                                <w:sz w:val="18"/>
                                <w:szCs w:val="18"/>
                              </w:rPr>
                              <w:t>)</w:t>
                            </w:r>
                          </w:p>
                          <w:p w14:paraId="6EB799CD" w14:textId="77777777" w:rsidR="00212F7D" w:rsidRDefault="00212F7D" w:rsidP="00212F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B4DC6" id="Taisnstūris 260" o:spid="_x0000_s1029" style="position:absolute;left:0;text-align:left;margin-left:219.1pt;margin-top:.5pt;width:197.9pt;height:57.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" strokeweight="2.5pt">
                <v:shadow color="#868686"/>
                <v:textbox>
                  <w:txbxContent>
                    <w:p w14:paraId="45A1E4BF" w14:textId="77777777" w:rsidR="00212F7D" w:rsidRDefault="00212F7D" w:rsidP="00212F7D">
                      <w:pPr>
                        <w:pStyle w:val="Sarakstarindkopa"/>
                        <w:ind w:left="0"/>
                        <w:rPr>
                          <w:rFonts w:ascii="Times New Roman" w:hAnsi="Times New Roman"/>
                          <w:sz w:val="18"/>
                          <w:szCs w:val="18"/>
                        </w:rPr>
                      </w:pPr>
                      <w:r w:rsidRPr="002F5DBB">
                        <w:rPr>
                          <w:rFonts w:ascii="Times New Roman" w:hAnsi="Times New Roman"/>
                          <w:sz w:val="18"/>
                          <w:szCs w:val="18"/>
                        </w:rPr>
                        <w:t xml:space="preserve">Indra Tomiņa </w:t>
                      </w:r>
                      <w:r>
                        <w:rPr>
                          <w:rFonts w:ascii="Times New Roman" w:hAnsi="Times New Roman"/>
                          <w:sz w:val="18"/>
                          <w:szCs w:val="18"/>
                        </w:rPr>
                        <w:t>–</w:t>
                      </w:r>
                      <w:r w:rsidRPr="002F5DBB">
                        <w:rPr>
                          <w:rFonts w:ascii="Times New Roman" w:hAnsi="Times New Roman"/>
                          <w:sz w:val="18"/>
                          <w:szCs w:val="18"/>
                        </w:rPr>
                        <w:t xml:space="preserve"> Pārtikas un veterinārā dienesta </w:t>
                      </w:r>
                      <w:r w:rsidRPr="002F5DBB">
                        <w:rPr>
                          <w:rFonts w:ascii="Times New Roman" w:hAnsi="Times New Roman"/>
                          <w:sz w:val="18"/>
                          <w:szCs w:val="18"/>
                        </w:rPr>
                        <w:t>Austrumvidzemes pārvaldes vadītāja</w:t>
                      </w:r>
                    </w:p>
                    <w:p w14:paraId="6ED14E59" w14:textId="77777777" w:rsidR="00212F7D" w:rsidRPr="002F5DBB" w:rsidRDefault="00212F7D" w:rsidP="00212F7D">
                      <w:pPr>
                        <w:pStyle w:val="Sarakstarindkopa"/>
                        <w:ind w:left="0"/>
                        <w:rPr>
                          <w:rFonts w:ascii="Times New Roman" w:hAnsi="Times New Roman"/>
                          <w:sz w:val="18"/>
                          <w:szCs w:val="18"/>
                        </w:rPr>
                      </w:pP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26469300, e-pasts: indra.tomina@pvd.gov.lv</w:t>
                      </w:r>
                      <w:r w:rsidRPr="0093575A">
                        <w:rPr>
                          <w:rFonts w:ascii="Times New Roman" w:hAnsi="Times New Roman"/>
                          <w:sz w:val="18"/>
                          <w:szCs w:val="18"/>
                        </w:rPr>
                        <w:t>)</w:t>
                      </w:r>
                    </w:p>
                    <w:p w14:paraId="6EB799CD" w14:textId="77777777" w:rsidR="00212F7D" w:rsidRDefault="00212F7D" w:rsidP="00212F7D"/>
                  </w:txbxContent>
                </v:textbox>
              </v:rect>
            </w:pict>
          </mc:Fallback>
        </mc:AlternateContent>
      </w:r>
    </w:p>
    <w:p w14:paraId="359B4A95"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r w:rsidRPr="00212F7D">
        <w:rPr>
          <w:rFonts w:ascii="CIDFont+F1" w:eastAsia="Calibri" w:hAnsi="CIDFont+F1" w:cs="CIDFont+F1"/>
          <w:noProof/>
          <w:sz w:val="20"/>
          <w:szCs w:val="20"/>
        </w:rPr>
        <mc:AlternateContent>
          <mc:Choice Requires="wps">
            <w:drawing>
              <wp:anchor distT="0" distB="0" distL="114300" distR="114300" simplePos="0" relativeHeight="251697152" behindDoc="0" locked="0" layoutInCell="1" allowOverlap="1" wp14:anchorId="0DDB5B6E" wp14:editId="334F5105">
                <wp:simplePos x="0" y="0"/>
                <wp:positionH relativeFrom="column">
                  <wp:posOffset>5354955</wp:posOffset>
                </wp:positionH>
                <wp:positionV relativeFrom="paragraph">
                  <wp:posOffset>138430</wp:posOffset>
                </wp:positionV>
                <wp:extent cx="532765" cy="0"/>
                <wp:effectExtent l="38100" t="76200" r="0" b="95250"/>
                <wp:wrapNone/>
                <wp:docPr id="261" name="Taisns bultveida savienotājs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DCAC4F" id="Taisns bultveida savienotājs 261" o:spid="_x0000_s1026" type="#_x0000_t32" style="position:absolute;margin-left:421.65pt;margin-top:10.9pt;width:41.95pt;height:0;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">
                <v:stroke endarrow="block"/>
              </v:shape>
            </w:pict>
          </mc:Fallback>
        </mc:AlternateContent>
      </w:r>
      <w:r w:rsidRPr="00212F7D">
        <w:rPr>
          <w:rFonts w:ascii="CIDFont+F1" w:eastAsia="Calibri" w:hAnsi="CIDFont+F1" w:cs="CIDFont+F1"/>
          <w:noProof/>
          <w:sz w:val="20"/>
          <w:szCs w:val="20"/>
        </w:rPr>
        <mc:AlternateContent>
          <mc:Choice Requires="wps">
            <w:drawing>
              <wp:anchor distT="0" distB="0" distL="114300" distR="114300" simplePos="0" relativeHeight="251676672" behindDoc="0" locked="0" layoutInCell="1" allowOverlap="1" wp14:anchorId="04E4004A" wp14:editId="39EBD7B2">
                <wp:simplePos x="0" y="0"/>
                <wp:positionH relativeFrom="column">
                  <wp:posOffset>-440690</wp:posOffset>
                </wp:positionH>
                <wp:positionV relativeFrom="paragraph">
                  <wp:posOffset>270510</wp:posOffset>
                </wp:positionV>
                <wp:extent cx="535940" cy="0"/>
                <wp:effectExtent l="0" t="76200" r="16510" b="95250"/>
                <wp:wrapNone/>
                <wp:docPr id="262" name="Taisns bultveida savienotājs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4975AF" id="Taisns bultveida savienotājs 262" o:spid="_x0000_s1026" type="#_x0000_t32" style="position:absolute;margin-left:-34.7pt;margin-top:21.3pt;width:42.2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">
                <v:stroke endarrow="block"/>
              </v:shape>
            </w:pict>
          </mc:Fallback>
        </mc:AlternateContent>
      </w:r>
    </w:p>
    <w:p w14:paraId="21890EB2"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r w:rsidRPr="00212F7D">
        <w:rPr>
          <w:rFonts w:ascii="Calibri" w:eastAsia="Calibri" w:hAnsi="Calibri"/>
          <w:noProof/>
          <w:sz w:val="20"/>
          <w:szCs w:val="20"/>
        </w:rPr>
        <mc:AlternateContent>
          <mc:Choice Requires="wps">
            <w:drawing>
              <wp:anchor distT="0" distB="0" distL="114300" distR="114300" simplePos="0" relativeHeight="251693056" behindDoc="0" locked="0" layoutInCell="1" allowOverlap="1" wp14:anchorId="27BEA613" wp14:editId="57F5FBA5">
                <wp:simplePos x="0" y="0"/>
                <wp:positionH relativeFrom="column">
                  <wp:posOffset>-438150</wp:posOffset>
                </wp:positionH>
                <wp:positionV relativeFrom="paragraph">
                  <wp:posOffset>175895</wp:posOffset>
                </wp:positionV>
                <wp:extent cx="44450" cy="6140450"/>
                <wp:effectExtent l="0" t="0" r="31750" b="31750"/>
                <wp:wrapNone/>
                <wp:docPr id="263" name="Taisns savienotājs 263"/>
                <wp:cNvGraphicFramePr/>
                <a:graphic xmlns:a="http://schemas.openxmlformats.org/drawingml/2006/main">
                  <a:graphicData uri="http://schemas.microsoft.com/office/word/2010/wordprocessingShape">
                    <wps:wsp>
                      <wps:cNvCnPr/>
                      <wps:spPr>
                        <a:xfrm>
                          <a:off x="0" y="0"/>
                          <a:ext cx="44450" cy="61404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4DE5D8" id="Taisns savienotājs 263"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13.85pt" to="-31pt,49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" strokecolor="windowText">
                <v:stroke joinstyle="miter"/>
              </v:line>
            </w:pict>
          </mc:Fallback>
        </mc:AlternateContent>
      </w:r>
      <w:r w:rsidRPr="00212F7D">
        <w:rPr>
          <w:rFonts w:ascii="Calibri" w:eastAsia="Calibri" w:hAnsi="Calibri"/>
          <w:noProof/>
          <w:sz w:val="20"/>
          <w:szCs w:val="20"/>
        </w:rPr>
        <mc:AlternateContent>
          <mc:Choice Requires="wps">
            <w:drawing>
              <wp:anchor distT="0" distB="0" distL="114300" distR="114300" simplePos="0" relativeHeight="251694080" behindDoc="0" locked="0" layoutInCell="1" allowOverlap="1" wp14:anchorId="12C3D37E" wp14:editId="7D95477C">
                <wp:simplePos x="0" y="0"/>
                <wp:positionH relativeFrom="column">
                  <wp:posOffset>5840095</wp:posOffset>
                </wp:positionH>
                <wp:positionV relativeFrom="paragraph">
                  <wp:posOffset>55245</wp:posOffset>
                </wp:positionV>
                <wp:extent cx="57785" cy="5524500"/>
                <wp:effectExtent l="0" t="0" r="37465" b="19050"/>
                <wp:wrapNone/>
                <wp:docPr id="264" name="Taisns savienotājs 264"/>
                <wp:cNvGraphicFramePr/>
                <a:graphic xmlns:a="http://schemas.openxmlformats.org/drawingml/2006/main">
                  <a:graphicData uri="http://schemas.microsoft.com/office/word/2010/wordprocessingShape">
                    <wps:wsp>
                      <wps:cNvCnPr/>
                      <wps:spPr>
                        <a:xfrm>
                          <a:off x="0" y="0"/>
                          <a:ext cx="57785" cy="552450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F6D8D2" id="Taisns savienotājs 264"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85pt,4.35pt" to="464.4pt,4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" strokecolor="windowText">
                <v:stroke joinstyle="miter"/>
              </v:line>
            </w:pict>
          </mc:Fallback>
        </mc:AlternateContent>
      </w:r>
    </w:p>
    <w:p w14:paraId="220590F7"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p>
    <w:p w14:paraId="4A972673"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r w:rsidRPr="00212F7D">
        <w:rPr>
          <w:rFonts w:ascii="CIDFont+F1" w:eastAsia="Calibri" w:hAnsi="CIDFont+F1" w:cs="CIDFont+F1"/>
          <w:noProof/>
          <w:sz w:val="20"/>
          <w:szCs w:val="20"/>
        </w:rPr>
        <mc:AlternateContent>
          <mc:Choice Requires="wps">
            <w:drawing>
              <wp:anchor distT="0" distB="0" distL="114300" distR="114300" simplePos="0" relativeHeight="251668480" behindDoc="0" locked="0" layoutInCell="1" allowOverlap="1" wp14:anchorId="62E46185" wp14:editId="6E7E26B9">
                <wp:simplePos x="0" y="0"/>
                <wp:positionH relativeFrom="margin">
                  <wp:posOffset>141580</wp:posOffset>
                </wp:positionH>
                <wp:positionV relativeFrom="paragraph">
                  <wp:posOffset>101981</wp:posOffset>
                </wp:positionV>
                <wp:extent cx="2498725" cy="898627"/>
                <wp:effectExtent l="19050" t="19050" r="15875" b="15875"/>
                <wp:wrapNone/>
                <wp:docPr id="71" name="Taisnstūris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89862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49435DA" w14:textId="77777777" w:rsidR="00212F7D" w:rsidRDefault="00212F7D" w:rsidP="00212F7D">
                            <w:pPr>
                              <w:pStyle w:val="Sarakstarindkopa"/>
                              <w:ind w:left="0"/>
                              <w:rPr>
                                <w:rFonts w:ascii="Times New Roman" w:hAnsi="Times New Roman"/>
                                <w:sz w:val="18"/>
                                <w:szCs w:val="18"/>
                              </w:rPr>
                            </w:pPr>
                            <w:r>
                              <w:rPr>
                                <w:rFonts w:ascii="Times New Roman" w:hAnsi="Times New Roman"/>
                                <w:sz w:val="18"/>
                                <w:szCs w:val="18"/>
                              </w:rPr>
                              <w:t xml:space="preserve">Valda </w:t>
                            </w:r>
                            <w:r>
                              <w:rPr>
                                <w:rFonts w:ascii="Times New Roman" w:hAnsi="Times New Roman"/>
                                <w:sz w:val="18"/>
                                <w:szCs w:val="18"/>
                              </w:rPr>
                              <w:t>Gibala-Lesiņa -</w:t>
                            </w:r>
                            <w:r w:rsidRPr="004E13E5">
                              <w:rPr>
                                <w:rFonts w:ascii="Times New Roman" w:hAnsi="Times New Roman"/>
                                <w:sz w:val="18"/>
                                <w:szCs w:val="18"/>
                              </w:rPr>
                              <w:t xml:space="preserve"> Valsts policijas Vidzemes reģiona pārvaldes Ziemeļvidzemes iecirkņa priekšniece</w:t>
                            </w:r>
                          </w:p>
                          <w:p w14:paraId="14E2A0B9" w14:textId="77777777" w:rsidR="00212F7D" w:rsidRDefault="00212F7D" w:rsidP="00212F7D">
                            <w:pPr>
                              <w:pStyle w:val="Sarakstarindkopa"/>
                              <w:ind w:left="0"/>
                              <w:rPr>
                                <w:rFonts w:ascii="Times New Roman" w:hAnsi="Times New Roman"/>
                                <w:b/>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25484672</w:t>
                            </w:r>
                            <w:r w:rsidRPr="0093575A">
                              <w:rPr>
                                <w:rFonts w:ascii="Times New Roman" w:hAnsi="Times New Roman"/>
                                <w:b/>
                                <w:sz w:val="18"/>
                                <w:szCs w:val="18"/>
                              </w:rPr>
                              <w:t>, e-pasts:</w:t>
                            </w:r>
                            <w:r>
                              <w:rPr>
                                <w:rFonts w:ascii="Times New Roman" w:hAnsi="Times New Roman"/>
                                <w:b/>
                                <w:sz w:val="18"/>
                                <w:szCs w:val="18"/>
                              </w:rPr>
                              <w:t xml:space="preserve"> </w:t>
                            </w:r>
                            <w:hyperlink r:id="rId134" w:history="1">
                              <w:r w:rsidRPr="004E13E5">
                                <w:rPr>
                                  <w:rStyle w:val="Hipersaite"/>
                                  <w:rFonts w:ascii="Times New Roman" w:hAnsi="Times New Roman"/>
                                  <w:b/>
                                  <w:sz w:val="18"/>
                                  <w:szCs w:val="18"/>
                                </w:rPr>
                                <w:t>valda.gibala@vidzeme.vp.gov.lv</w:t>
                              </w:r>
                            </w:hyperlink>
                            <w:r>
                              <w:rPr>
                                <w:rStyle w:val="Hipersaite"/>
                                <w:rFonts w:ascii="Times New Roman" w:hAnsi="Times New Roman"/>
                                <w:b/>
                                <w:sz w:val="18"/>
                                <w:szCs w:val="18"/>
                              </w:rPr>
                              <w:t>)</w:t>
                            </w:r>
                          </w:p>
                          <w:p w14:paraId="553C9958" w14:textId="77777777" w:rsidR="00212F7D" w:rsidRPr="002F5DBB" w:rsidRDefault="00212F7D" w:rsidP="00212F7D">
                            <w:pPr>
                              <w:jc w:val="both"/>
                              <w:rPr>
                                <w:sz w:val="18"/>
                                <w:szCs w:val="18"/>
                              </w:rPr>
                            </w:pPr>
                          </w:p>
                          <w:p w14:paraId="10D3B165" w14:textId="77777777" w:rsidR="00212F7D" w:rsidRDefault="00212F7D" w:rsidP="00212F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46185" id="Taisnstūris 71" o:spid="_x0000_s1030" style="position:absolute;left:0;text-align:left;margin-left:11.15pt;margin-top:8.05pt;width:196.75pt;height:70.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" strokeweight="2.5pt">
                <v:shadow color="#868686"/>
                <v:textbox>
                  <w:txbxContent>
                    <w:p w14:paraId="149435DA" w14:textId="77777777" w:rsidR="00212F7D" w:rsidRDefault="00212F7D" w:rsidP="00212F7D">
                      <w:pPr>
                        <w:pStyle w:val="Sarakstarindkopa"/>
                        <w:ind w:left="0"/>
                        <w:rPr>
                          <w:rFonts w:ascii="Times New Roman" w:hAnsi="Times New Roman"/>
                          <w:sz w:val="18"/>
                          <w:szCs w:val="18"/>
                        </w:rPr>
                      </w:pPr>
                      <w:r>
                        <w:rPr>
                          <w:rFonts w:ascii="Times New Roman" w:hAnsi="Times New Roman"/>
                          <w:sz w:val="18"/>
                          <w:szCs w:val="18"/>
                        </w:rPr>
                        <w:t xml:space="preserve">Valda </w:t>
                      </w:r>
                      <w:r>
                        <w:rPr>
                          <w:rFonts w:ascii="Times New Roman" w:hAnsi="Times New Roman"/>
                          <w:sz w:val="18"/>
                          <w:szCs w:val="18"/>
                        </w:rPr>
                        <w:t>Gibala-Lesiņa -</w:t>
                      </w:r>
                      <w:r w:rsidRPr="004E13E5">
                        <w:rPr>
                          <w:rFonts w:ascii="Times New Roman" w:hAnsi="Times New Roman"/>
                          <w:sz w:val="18"/>
                          <w:szCs w:val="18"/>
                        </w:rPr>
                        <w:t xml:space="preserve"> Valsts policijas Vidzemes reģiona pārvaldes Ziemeļvidzemes iecirkņa priekšniece</w:t>
                      </w:r>
                    </w:p>
                    <w:p w14:paraId="14E2A0B9" w14:textId="77777777" w:rsidR="00212F7D" w:rsidRDefault="00212F7D" w:rsidP="00212F7D">
                      <w:pPr>
                        <w:pStyle w:val="Sarakstarindkopa"/>
                        <w:ind w:left="0"/>
                        <w:rPr>
                          <w:rFonts w:ascii="Times New Roman" w:hAnsi="Times New Roman"/>
                          <w:b/>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25484672</w:t>
                      </w:r>
                      <w:r w:rsidRPr="0093575A">
                        <w:rPr>
                          <w:rFonts w:ascii="Times New Roman" w:hAnsi="Times New Roman"/>
                          <w:b/>
                          <w:sz w:val="18"/>
                          <w:szCs w:val="18"/>
                        </w:rPr>
                        <w:t>, e-pasts:</w:t>
                      </w:r>
                      <w:r>
                        <w:rPr>
                          <w:rFonts w:ascii="Times New Roman" w:hAnsi="Times New Roman"/>
                          <w:b/>
                          <w:sz w:val="18"/>
                          <w:szCs w:val="18"/>
                        </w:rPr>
                        <w:t xml:space="preserve"> </w:t>
                      </w:r>
                      <w:hyperlink r:id="rId135" w:history="1">
                        <w:r w:rsidRPr="004E13E5">
                          <w:rPr>
                            <w:rStyle w:val="Hipersaite"/>
                            <w:rFonts w:ascii="Times New Roman" w:hAnsi="Times New Roman"/>
                            <w:b/>
                            <w:sz w:val="18"/>
                            <w:szCs w:val="18"/>
                          </w:rPr>
                          <w:t>valda.gibala@vidzeme.vp.gov.lv</w:t>
                        </w:r>
                      </w:hyperlink>
                      <w:r>
                        <w:rPr>
                          <w:rStyle w:val="Hipersaite"/>
                          <w:rFonts w:ascii="Times New Roman" w:hAnsi="Times New Roman"/>
                          <w:b/>
                          <w:sz w:val="18"/>
                          <w:szCs w:val="18"/>
                        </w:rPr>
                        <w:t>)</w:t>
                      </w:r>
                    </w:p>
                    <w:p w14:paraId="553C9958" w14:textId="77777777" w:rsidR="00212F7D" w:rsidRPr="002F5DBB" w:rsidRDefault="00212F7D" w:rsidP="00212F7D">
                      <w:pPr>
                        <w:jc w:val="both"/>
                        <w:rPr>
                          <w:sz w:val="18"/>
                          <w:szCs w:val="18"/>
                        </w:rPr>
                      </w:pPr>
                    </w:p>
                    <w:p w14:paraId="10D3B165" w14:textId="77777777" w:rsidR="00212F7D" w:rsidRDefault="00212F7D" w:rsidP="00212F7D"/>
                  </w:txbxContent>
                </v:textbox>
                <w10:wrap anchorx="margin"/>
              </v:rect>
            </w:pict>
          </mc:Fallback>
        </mc:AlternateContent>
      </w:r>
    </w:p>
    <w:p w14:paraId="23AAF800" w14:textId="77777777" w:rsidR="00212F7D" w:rsidRPr="00212F7D" w:rsidRDefault="00212F7D" w:rsidP="00212F7D">
      <w:pPr>
        <w:widowControl w:val="0"/>
        <w:autoSpaceDE w:val="0"/>
        <w:autoSpaceDN w:val="0"/>
        <w:adjustRightInd w:val="0"/>
        <w:jc w:val="both"/>
        <w:rPr>
          <w:rFonts w:ascii="CIDFont+F1" w:eastAsia="Calibri" w:hAnsi="CIDFont+F1" w:cs="CIDFont+F1"/>
          <w:sz w:val="20"/>
          <w:szCs w:val="20"/>
          <w:lang w:eastAsia="en-US"/>
        </w:rPr>
      </w:pPr>
      <w:r w:rsidRPr="00212F7D">
        <w:rPr>
          <w:rFonts w:ascii="CIDFont+F1" w:eastAsia="Calibri" w:hAnsi="CIDFont+F1" w:cs="CIDFont+F1"/>
          <w:noProof/>
          <w:sz w:val="20"/>
          <w:szCs w:val="20"/>
        </w:rPr>
        <mc:AlternateContent>
          <mc:Choice Requires="wps">
            <w:drawing>
              <wp:anchor distT="0" distB="0" distL="114300" distR="114300" simplePos="0" relativeHeight="251667456" behindDoc="0" locked="0" layoutInCell="1" allowOverlap="1" wp14:anchorId="78A06743" wp14:editId="3CA67073">
                <wp:simplePos x="0" y="0"/>
                <wp:positionH relativeFrom="column">
                  <wp:posOffset>2836582</wp:posOffset>
                </wp:positionH>
                <wp:positionV relativeFrom="paragraph">
                  <wp:posOffset>35747</wp:posOffset>
                </wp:positionV>
                <wp:extent cx="2540374" cy="821391"/>
                <wp:effectExtent l="19050" t="19050" r="12700" b="17145"/>
                <wp:wrapNone/>
                <wp:docPr id="265" name="Taisnstūris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374" cy="82139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4491CCD" w14:textId="77777777" w:rsidR="00212F7D" w:rsidRPr="0000019F" w:rsidRDefault="00212F7D" w:rsidP="00212F7D">
                            <w:pPr>
                              <w:pStyle w:val="Sarakstarindkopa"/>
                              <w:ind w:left="0"/>
                              <w:rPr>
                                <w:rFonts w:ascii="Times New Roman" w:hAnsi="Times New Roman"/>
                                <w:sz w:val="18"/>
                                <w:szCs w:val="18"/>
                              </w:rPr>
                            </w:pPr>
                            <w:r>
                              <w:rPr>
                                <w:rFonts w:ascii="Times New Roman" w:hAnsi="Times New Roman"/>
                                <w:sz w:val="18"/>
                                <w:szCs w:val="18"/>
                              </w:rPr>
                              <w:t xml:space="preserve">Aija </w:t>
                            </w:r>
                            <w:r>
                              <w:rPr>
                                <w:rFonts w:ascii="Times New Roman" w:hAnsi="Times New Roman"/>
                                <w:sz w:val="18"/>
                                <w:szCs w:val="18"/>
                              </w:rPr>
                              <w:t>Supe</w:t>
                            </w:r>
                            <w:r w:rsidRPr="0000019F">
                              <w:rPr>
                                <w:rFonts w:ascii="Times New Roman" w:hAnsi="Times New Roman"/>
                                <w:sz w:val="18"/>
                                <w:szCs w:val="18"/>
                              </w:rPr>
                              <w:t>– Valsts vides dienesta Vidzemes reģionālās vides pārvaldes Piesārņojuma kontroles daļas Madonas sektora galvenā inspektore</w:t>
                            </w:r>
                          </w:p>
                          <w:p w14:paraId="23E2A54A" w14:textId="77777777" w:rsidR="00212F7D" w:rsidRPr="002F5DBB" w:rsidRDefault="00212F7D" w:rsidP="00212F7D">
                            <w:pPr>
                              <w:pStyle w:val="Sarakstarindkopa"/>
                              <w:ind w:left="0"/>
                              <w:rPr>
                                <w:rFonts w:ascii="Times New Roman" w:hAnsi="Times New Roman"/>
                                <w:sz w:val="18"/>
                                <w:szCs w:val="18"/>
                              </w:rPr>
                            </w:pPr>
                            <w:r w:rsidRPr="0000019F">
                              <w:rPr>
                                <w:rFonts w:ascii="Times New Roman" w:hAnsi="Times New Roman"/>
                                <w:sz w:val="18"/>
                                <w:szCs w:val="18"/>
                              </w:rPr>
                              <w:t xml:space="preserve"> (</w:t>
                            </w:r>
                            <w:r w:rsidRPr="0000019F">
                              <w:rPr>
                                <w:rFonts w:ascii="Times New Roman" w:hAnsi="Times New Roman"/>
                                <w:b/>
                                <w:sz w:val="18"/>
                                <w:szCs w:val="18"/>
                              </w:rPr>
                              <w:t>mob. tālruņa nr. 2</w:t>
                            </w:r>
                            <w:r>
                              <w:rPr>
                                <w:rFonts w:ascii="Times New Roman" w:hAnsi="Times New Roman"/>
                                <w:b/>
                                <w:sz w:val="18"/>
                                <w:szCs w:val="18"/>
                              </w:rPr>
                              <w:t>6</w:t>
                            </w:r>
                            <w:r w:rsidRPr="0000019F">
                              <w:rPr>
                                <w:rFonts w:ascii="Times New Roman" w:hAnsi="Times New Roman"/>
                                <w:b/>
                                <w:sz w:val="18"/>
                                <w:szCs w:val="18"/>
                              </w:rPr>
                              <w:t>183412, e-pasts:</w:t>
                            </w:r>
                            <w:r w:rsidRPr="0000019F">
                              <w:t xml:space="preserve"> </w:t>
                            </w:r>
                            <w:hyperlink r:id="rId136" w:history="1">
                              <w:r w:rsidRPr="00903705">
                                <w:rPr>
                                  <w:rStyle w:val="Hipersaite"/>
                                  <w:rFonts w:ascii="Times New Roman" w:hAnsi="Times New Roman"/>
                                  <w:b/>
                                  <w:bCs/>
                                  <w:sz w:val="18"/>
                                  <w:szCs w:val="18"/>
                                </w:rPr>
                                <w:t>aija.supe@vvd.gov.l</w:t>
                              </w:r>
                              <w:r w:rsidRPr="00903705">
                                <w:rPr>
                                  <w:rStyle w:val="Hipersaite"/>
                                  <w:rFonts w:ascii="Times New Roman" w:hAnsi="Times New Roman"/>
                                  <w:b/>
                                  <w:bCs/>
                                  <w:sz w:val="20"/>
                                  <w:szCs w:val="20"/>
                                </w:rPr>
                                <w:t>v</w:t>
                              </w:r>
                            </w:hyperlink>
                            <w:r w:rsidRPr="00903705">
                              <w:rPr>
                                <w:rFonts w:ascii="Times New Roman" w:hAnsi="Times New Roman"/>
                                <w:sz w:val="20"/>
                                <w:szCs w:val="20"/>
                              </w:rPr>
                              <w:t>)</w:t>
                            </w:r>
                          </w:p>
                          <w:p w14:paraId="48EBBFEE" w14:textId="77777777" w:rsidR="00212F7D" w:rsidRDefault="00212F7D" w:rsidP="00212F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A06743" id="Taisnstūris 265" o:spid="_x0000_s1031" style="position:absolute;left:0;text-align:left;margin-left:223.35pt;margin-top:2.8pt;width:200.05pt;height:64.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" strokeweight="2.5pt">
                <v:shadow color="#868686"/>
                <v:textbox>
                  <w:txbxContent>
                    <w:p w14:paraId="24491CCD" w14:textId="77777777" w:rsidR="00212F7D" w:rsidRPr="0000019F" w:rsidRDefault="00212F7D" w:rsidP="00212F7D">
                      <w:pPr>
                        <w:pStyle w:val="Sarakstarindkopa"/>
                        <w:ind w:left="0"/>
                        <w:rPr>
                          <w:rFonts w:ascii="Times New Roman" w:hAnsi="Times New Roman"/>
                          <w:sz w:val="18"/>
                          <w:szCs w:val="18"/>
                        </w:rPr>
                      </w:pPr>
                      <w:r>
                        <w:rPr>
                          <w:rFonts w:ascii="Times New Roman" w:hAnsi="Times New Roman"/>
                          <w:sz w:val="18"/>
                          <w:szCs w:val="18"/>
                        </w:rPr>
                        <w:t xml:space="preserve">Aija </w:t>
                      </w:r>
                      <w:r>
                        <w:rPr>
                          <w:rFonts w:ascii="Times New Roman" w:hAnsi="Times New Roman"/>
                          <w:sz w:val="18"/>
                          <w:szCs w:val="18"/>
                        </w:rPr>
                        <w:t>Supe</w:t>
                      </w:r>
                      <w:r w:rsidRPr="0000019F">
                        <w:rPr>
                          <w:rFonts w:ascii="Times New Roman" w:hAnsi="Times New Roman"/>
                          <w:sz w:val="18"/>
                          <w:szCs w:val="18"/>
                        </w:rPr>
                        <w:t>– Valsts vides dienesta Vidzemes reģionālās vides pārvaldes Piesārņojuma kontroles daļas Madonas sektora galvenā inspektore</w:t>
                      </w:r>
                    </w:p>
                    <w:p w14:paraId="23E2A54A" w14:textId="77777777" w:rsidR="00212F7D" w:rsidRPr="002F5DBB" w:rsidRDefault="00212F7D" w:rsidP="00212F7D">
                      <w:pPr>
                        <w:pStyle w:val="Sarakstarindkopa"/>
                        <w:ind w:left="0"/>
                        <w:rPr>
                          <w:rFonts w:ascii="Times New Roman" w:hAnsi="Times New Roman"/>
                          <w:sz w:val="18"/>
                          <w:szCs w:val="18"/>
                        </w:rPr>
                      </w:pPr>
                      <w:r w:rsidRPr="0000019F">
                        <w:rPr>
                          <w:rFonts w:ascii="Times New Roman" w:hAnsi="Times New Roman"/>
                          <w:sz w:val="18"/>
                          <w:szCs w:val="18"/>
                        </w:rPr>
                        <w:t xml:space="preserve"> (</w:t>
                      </w:r>
                      <w:r w:rsidRPr="0000019F">
                        <w:rPr>
                          <w:rFonts w:ascii="Times New Roman" w:hAnsi="Times New Roman"/>
                          <w:b/>
                          <w:sz w:val="18"/>
                          <w:szCs w:val="18"/>
                        </w:rPr>
                        <w:t>mob. tālruņa nr. 2</w:t>
                      </w:r>
                      <w:r>
                        <w:rPr>
                          <w:rFonts w:ascii="Times New Roman" w:hAnsi="Times New Roman"/>
                          <w:b/>
                          <w:sz w:val="18"/>
                          <w:szCs w:val="18"/>
                        </w:rPr>
                        <w:t>6</w:t>
                      </w:r>
                      <w:r w:rsidRPr="0000019F">
                        <w:rPr>
                          <w:rFonts w:ascii="Times New Roman" w:hAnsi="Times New Roman"/>
                          <w:b/>
                          <w:sz w:val="18"/>
                          <w:szCs w:val="18"/>
                        </w:rPr>
                        <w:t>183412, e-pasts:</w:t>
                      </w:r>
                      <w:r w:rsidRPr="0000019F">
                        <w:t xml:space="preserve"> </w:t>
                      </w:r>
                      <w:hyperlink r:id="rId137" w:history="1">
                        <w:r w:rsidRPr="00903705">
                          <w:rPr>
                            <w:rStyle w:val="Hipersaite"/>
                            <w:rFonts w:ascii="Times New Roman" w:hAnsi="Times New Roman"/>
                            <w:b/>
                            <w:bCs/>
                            <w:sz w:val="18"/>
                            <w:szCs w:val="18"/>
                          </w:rPr>
                          <w:t>aija.supe@vvd.gov.l</w:t>
                        </w:r>
                        <w:r w:rsidRPr="00903705">
                          <w:rPr>
                            <w:rStyle w:val="Hipersaite"/>
                            <w:rFonts w:ascii="Times New Roman" w:hAnsi="Times New Roman"/>
                            <w:b/>
                            <w:bCs/>
                            <w:sz w:val="20"/>
                            <w:szCs w:val="20"/>
                          </w:rPr>
                          <w:t>v</w:t>
                        </w:r>
                      </w:hyperlink>
                      <w:r w:rsidRPr="00903705">
                        <w:rPr>
                          <w:rFonts w:ascii="Times New Roman" w:hAnsi="Times New Roman"/>
                          <w:sz w:val="20"/>
                          <w:szCs w:val="20"/>
                        </w:rPr>
                        <w:t>)</w:t>
                      </w:r>
                    </w:p>
                    <w:p w14:paraId="48EBBFEE" w14:textId="77777777" w:rsidR="00212F7D" w:rsidRDefault="00212F7D" w:rsidP="00212F7D"/>
                  </w:txbxContent>
                </v:textbox>
              </v:rect>
            </w:pict>
          </mc:Fallback>
        </mc:AlternateContent>
      </w:r>
    </w:p>
    <w:p w14:paraId="70F8D2E4" w14:textId="77777777" w:rsidR="00212F7D" w:rsidRPr="00212F7D" w:rsidRDefault="00212F7D" w:rsidP="00212F7D">
      <w:pPr>
        <w:widowControl w:val="0"/>
        <w:tabs>
          <w:tab w:val="left" w:pos="4045"/>
        </w:tabs>
        <w:autoSpaceDE w:val="0"/>
        <w:autoSpaceDN w:val="0"/>
        <w:adjustRightInd w:val="0"/>
        <w:ind w:firstLine="1000"/>
        <w:jc w:val="both"/>
        <w:rPr>
          <w:rFonts w:ascii="CIDFont+F1" w:eastAsia="Calibri" w:hAnsi="CIDFont+F1" w:cs="CIDFont+F1"/>
          <w:sz w:val="20"/>
          <w:szCs w:val="20"/>
          <w:lang w:eastAsia="en-US"/>
        </w:rPr>
      </w:pPr>
    </w:p>
    <w:p w14:paraId="14BF6C31"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p>
    <w:p w14:paraId="0EA654EB"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r w:rsidRPr="00212F7D">
        <w:rPr>
          <w:rFonts w:ascii="CIDFont+F1" w:eastAsia="Calibri" w:hAnsi="CIDFont+F1" w:cs="CIDFont+F1"/>
          <w:noProof/>
          <w:sz w:val="20"/>
          <w:szCs w:val="20"/>
        </w:rPr>
        <mc:AlternateContent>
          <mc:Choice Requires="wps">
            <w:drawing>
              <wp:anchor distT="0" distB="0" distL="114300" distR="114300" simplePos="0" relativeHeight="251677696" behindDoc="0" locked="0" layoutInCell="1" allowOverlap="1" wp14:anchorId="5834B009" wp14:editId="78523550">
                <wp:simplePos x="0" y="0"/>
                <wp:positionH relativeFrom="column">
                  <wp:posOffset>-387126</wp:posOffset>
                </wp:positionH>
                <wp:positionV relativeFrom="paragraph">
                  <wp:posOffset>113030</wp:posOffset>
                </wp:positionV>
                <wp:extent cx="536400" cy="0"/>
                <wp:effectExtent l="0" t="76200" r="16510" b="95250"/>
                <wp:wrapNone/>
                <wp:docPr id="73" name="Taisns bultveida savienotājs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3E3432" id="Taisns bultveida savienotājs 73" o:spid="_x0000_s1026" type="#_x0000_t32" style="position:absolute;margin-left:-30.5pt;margin-top:8.9pt;width:42.2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">
                <v:stroke endarrow="block"/>
              </v:shape>
            </w:pict>
          </mc:Fallback>
        </mc:AlternateContent>
      </w:r>
      <w:r w:rsidRPr="00212F7D">
        <w:rPr>
          <w:rFonts w:ascii="CIDFont+F1" w:eastAsia="Calibri" w:hAnsi="CIDFont+F1" w:cs="CIDFont+F1"/>
          <w:noProof/>
          <w:sz w:val="20"/>
          <w:szCs w:val="20"/>
        </w:rPr>
        <mc:AlternateContent>
          <mc:Choice Requires="wps">
            <w:drawing>
              <wp:anchor distT="0" distB="0" distL="114300" distR="114300" simplePos="0" relativeHeight="251681792" behindDoc="0" locked="0" layoutInCell="1" allowOverlap="1" wp14:anchorId="04D43B6C" wp14:editId="5CF84D5D">
                <wp:simplePos x="0" y="0"/>
                <wp:positionH relativeFrom="column">
                  <wp:posOffset>5367020</wp:posOffset>
                </wp:positionH>
                <wp:positionV relativeFrom="paragraph">
                  <wp:posOffset>8890</wp:posOffset>
                </wp:positionV>
                <wp:extent cx="532765" cy="0"/>
                <wp:effectExtent l="38100" t="76200" r="0" b="95250"/>
                <wp:wrapNone/>
                <wp:docPr id="266" name="Taisns bultveida savienotājs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AB2F96" id="Taisns bultveida savienotājs 266" o:spid="_x0000_s1026" type="#_x0000_t32" style="position:absolute;margin-left:422.6pt;margin-top:.7pt;width:41.95pt;height:0;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">
                <v:stroke endarrow="block"/>
              </v:shape>
            </w:pict>
          </mc:Fallback>
        </mc:AlternateContent>
      </w:r>
    </w:p>
    <w:p w14:paraId="1E1468EE"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p>
    <w:p w14:paraId="100A36B9" w14:textId="77777777" w:rsidR="00212F7D" w:rsidRPr="00212F7D" w:rsidRDefault="00212F7D" w:rsidP="00212F7D">
      <w:pPr>
        <w:widowControl w:val="0"/>
        <w:autoSpaceDE w:val="0"/>
        <w:autoSpaceDN w:val="0"/>
        <w:adjustRightInd w:val="0"/>
        <w:jc w:val="both"/>
        <w:rPr>
          <w:rFonts w:ascii="CIDFont+F1" w:eastAsia="Calibri" w:hAnsi="CIDFont+F1" w:cs="CIDFont+F1"/>
          <w:sz w:val="20"/>
          <w:szCs w:val="20"/>
          <w:lang w:eastAsia="en-US"/>
        </w:rPr>
      </w:pPr>
    </w:p>
    <w:p w14:paraId="72E21CE3" w14:textId="77777777" w:rsidR="00212F7D" w:rsidRPr="00212F7D" w:rsidRDefault="00212F7D" w:rsidP="00212F7D">
      <w:pPr>
        <w:widowControl w:val="0"/>
        <w:autoSpaceDE w:val="0"/>
        <w:autoSpaceDN w:val="0"/>
        <w:adjustRightInd w:val="0"/>
        <w:jc w:val="both"/>
        <w:rPr>
          <w:rFonts w:ascii="CIDFont+F1" w:eastAsia="Calibri" w:hAnsi="CIDFont+F1" w:cs="CIDFont+F1"/>
          <w:sz w:val="20"/>
          <w:szCs w:val="20"/>
          <w:lang w:eastAsia="en-US"/>
        </w:rPr>
      </w:pPr>
      <w:r w:rsidRPr="00212F7D">
        <w:rPr>
          <w:rFonts w:ascii="CIDFont+F1" w:eastAsia="Calibri" w:hAnsi="CIDFont+F1" w:cs="CIDFont+F1"/>
          <w:noProof/>
          <w:sz w:val="20"/>
          <w:szCs w:val="20"/>
        </w:rPr>
        <mc:AlternateContent>
          <mc:Choice Requires="wps">
            <w:drawing>
              <wp:anchor distT="0" distB="0" distL="114300" distR="114300" simplePos="0" relativeHeight="251669504" behindDoc="0" locked="0" layoutInCell="1" allowOverlap="1" wp14:anchorId="3CBCCC4A" wp14:editId="31F6151D">
                <wp:simplePos x="0" y="0"/>
                <wp:positionH relativeFrom="margin">
                  <wp:posOffset>137347</wp:posOffset>
                </wp:positionH>
                <wp:positionV relativeFrom="paragraph">
                  <wp:posOffset>131782</wp:posOffset>
                </wp:positionV>
                <wp:extent cx="2499995" cy="915670"/>
                <wp:effectExtent l="19050" t="19050" r="14605" b="17780"/>
                <wp:wrapNone/>
                <wp:docPr id="74" name="Taisnstūris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9995" cy="91567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72EE235" w14:textId="77777777" w:rsidR="00212F7D" w:rsidRDefault="00212F7D" w:rsidP="00212F7D">
                            <w:pPr>
                              <w:pStyle w:val="Sarakstarindkopa"/>
                              <w:ind w:left="0"/>
                              <w:rPr>
                                <w:rFonts w:ascii="Times New Roman" w:hAnsi="Times New Roman"/>
                                <w:sz w:val="18"/>
                                <w:szCs w:val="18"/>
                              </w:rPr>
                            </w:pPr>
                            <w:r>
                              <w:rPr>
                                <w:rFonts w:ascii="Times New Roman" w:hAnsi="Times New Roman"/>
                                <w:sz w:val="18"/>
                                <w:szCs w:val="18"/>
                              </w:rPr>
                              <w:t xml:space="preserve">Aivars </w:t>
                            </w:r>
                            <w:r>
                              <w:rPr>
                                <w:rFonts w:ascii="Times New Roman" w:hAnsi="Times New Roman"/>
                                <w:sz w:val="18"/>
                                <w:szCs w:val="18"/>
                              </w:rPr>
                              <w:t>Melecis – valsts akciju sabiedrības “Latvijas autoceļu uzturētājs”</w:t>
                            </w:r>
                            <w:r w:rsidRPr="00CE0232">
                              <w:rPr>
                                <w:rFonts w:ascii="Times New Roman" w:hAnsi="Times New Roman"/>
                                <w:sz w:val="18"/>
                                <w:szCs w:val="18"/>
                              </w:rPr>
                              <w:t xml:space="preserve"> Alūksnes ceļu rajona Gulbenes nodaļas vadītāj</w:t>
                            </w:r>
                            <w:r>
                              <w:rPr>
                                <w:rFonts w:ascii="Times New Roman" w:hAnsi="Times New Roman"/>
                                <w:sz w:val="18"/>
                                <w:szCs w:val="18"/>
                              </w:rPr>
                              <w:t xml:space="preserve">a pienākumu izpildītājs  </w:t>
                            </w:r>
                            <w:r w:rsidRPr="002F5DBB">
                              <w:rPr>
                                <w:rFonts w:ascii="Times New Roman" w:hAnsi="Times New Roman"/>
                                <w:sz w:val="18"/>
                                <w:szCs w:val="18"/>
                              </w:rPr>
                              <w:t>(</w:t>
                            </w:r>
                            <w:r w:rsidRPr="00723C2A">
                              <w:rPr>
                                <w:rFonts w:ascii="Times New Roman" w:hAnsi="Times New Roman"/>
                                <w:b/>
                                <w:sz w:val="18"/>
                                <w:szCs w:val="18"/>
                              </w:rPr>
                              <w:t>mob. tālruņa nr.</w:t>
                            </w:r>
                            <w:r>
                              <w:rPr>
                                <w:rFonts w:ascii="Times New Roman" w:hAnsi="Times New Roman"/>
                                <w:b/>
                                <w:sz w:val="18"/>
                                <w:szCs w:val="18"/>
                              </w:rPr>
                              <w:t xml:space="preserve"> </w:t>
                            </w:r>
                            <w:r w:rsidRPr="00723C2A">
                              <w:rPr>
                                <w:rFonts w:ascii="Times New Roman" w:hAnsi="Times New Roman"/>
                                <w:b/>
                                <w:sz w:val="18"/>
                                <w:szCs w:val="18"/>
                              </w:rPr>
                              <w:t xml:space="preserve">28669229, e-pasts: </w:t>
                            </w:r>
                            <w:hyperlink r:id="rId138" w:history="1">
                              <w:r w:rsidRPr="00F41B38">
                                <w:rPr>
                                  <w:rStyle w:val="Hipersaite"/>
                                  <w:rFonts w:ascii="Times New Roman" w:hAnsi="Times New Roman"/>
                                  <w:b/>
                                  <w:sz w:val="18"/>
                                  <w:szCs w:val="18"/>
                                </w:rPr>
                                <w:t>aivars.melecis@lau.lv</w:t>
                              </w:r>
                            </w:hyperlink>
                            <w:r w:rsidRPr="00723C2A">
                              <w:rPr>
                                <w:rFonts w:ascii="Times New Roman" w:hAnsi="Times New Roman"/>
                                <w:sz w:val="18"/>
                                <w:szCs w:val="18"/>
                              </w:rPr>
                              <w:t>)</w:t>
                            </w:r>
                          </w:p>
                          <w:p w14:paraId="7CA8CF6F" w14:textId="77777777" w:rsidR="00212F7D" w:rsidRPr="002F5DBB" w:rsidRDefault="00212F7D" w:rsidP="00212F7D">
                            <w:pPr>
                              <w:jc w:val="both"/>
                              <w:rPr>
                                <w:sz w:val="18"/>
                                <w:szCs w:val="18"/>
                              </w:rPr>
                            </w:pPr>
                          </w:p>
                          <w:p w14:paraId="732AE0C3" w14:textId="77777777" w:rsidR="00212F7D" w:rsidRDefault="00212F7D" w:rsidP="00212F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CCC4A" id="Taisnstūris 74" o:spid="_x0000_s1032" style="position:absolute;left:0;text-align:left;margin-left:10.8pt;margin-top:10.4pt;width:196.85pt;height:72.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" strokeweight="2.5pt">
                <v:shadow color="#868686"/>
                <v:textbox>
                  <w:txbxContent>
                    <w:p w14:paraId="172EE235" w14:textId="77777777" w:rsidR="00212F7D" w:rsidRDefault="00212F7D" w:rsidP="00212F7D">
                      <w:pPr>
                        <w:pStyle w:val="Sarakstarindkopa"/>
                        <w:ind w:left="0"/>
                        <w:rPr>
                          <w:rFonts w:ascii="Times New Roman" w:hAnsi="Times New Roman"/>
                          <w:sz w:val="18"/>
                          <w:szCs w:val="18"/>
                        </w:rPr>
                      </w:pPr>
                      <w:r>
                        <w:rPr>
                          <w:rFonts w:ascii="Times New Roman" w:hAnsi="Times New Roman"/>
                          <w:sz w:val="18"/>
                          <w:szCs w:val="18"/>
                        </w:rPr>
                        <w:t xml:space="preserve">Aivars </w:t>
                      </w:r>
                      <w:r>
                        <w:rPr>
                          <w:rFonts w:ascii="Times New Roman" w:hAnsi="Times New Roman"/>
                          <w:sz w:val="18"/>
                          <w:szCs w:val="18"/>
                        </w:rPr>
                        <w:t>Melecis – valsts akciju sabiedrības “Latvijas autoceļu uzturētājs”</w:t>
                      </w:r>
                      <w:r w:rsidRPr="00CE0232">
                        <w:rPr>
                          <w:rFonts w:ascii="Times New Roman" w:hAnsi="Times New Roman"/>
                          <w:sz w:val="18"/>
                          <w:szCs w:val="18"/>
                        </w:rPr>
                        <w:t xml:space="preserve"> Alūksnes ceļu rajona Gulbenes nodaļas vadītāj</w:t>
                      </w:r>
                      <w:r>
                        <w:rPr>
                          <w:rFonts w:ascii="Times New Roman" w:hAnsi="Times New Roman"/>
                          <w:sz w:val="18"/>
                          <w:szCs w:val="18"/>
                        </w:rPr>
                        <w:t xml:space="preserve">a pienākumu izpildītājs  </w:t>
                      </w:r>
                      <w:r w:rsidRPr="002F5DBB">
                        <w:rPr>
                          <w:rFonts w:ascii="Times New Roman" w:hAnsi="Times New Roman"/>
                          <w:sz w:val="18"/>
                          <w:szCs w:val="18"/>
                        </w:rPr>
                        <w:t>(</w:t>
                      </w:r>
                      <w:r w:rsidRPr="00723C2A">
                        <w:rPr>
                          <w:rFonts w:ascii="Times New Roman" w:hAnsi="Times New Roman"/>
                          <w:b/>
                          <w:sz w:val="18"/>
                          <w:szCs w:val="18"/>
                        </w:rPr>
                        <w:t>mob. tālruņa nr.</w:t>
                      </w:r>
                      <w:r>
                        <w:rPr>
                          <w:rFonts w:ascii="Times New Roman" w:hAnsi="Times New Roman"/>
                          <w:b/>
                          <w:sz w:val="18"/>
                          <w:szCs w:val="18"/>
                        </w:rPr>
                        <w:t xml:space="preserve"> </w:t>
                      </w:r>
                      <w:r w:rsidRPr="00723C2A">
                        <w:rPr>
                          <w:rFonts w:ascii="Times New Roman" w:hAnsi="Times New Roman"/>
                          <w:b/>
                          <w:sz w:val="18"/>
                          <w:szCs w:val="18"/>
                        </w:rPr>
                        <w:t xml:space="preserve">28669229, e-pasts: </w:t>
                      </w:r>
                      <w:hyperlink r:id="rId139" w:history="1">
                        <w:r w:rsidRPr="00F41B38">
                          <w:rPr>
                            <w:rStyle w:val="Hipersaite"/>
                            <w:rFonts w:ascii="Times New Roman" w:hAnsi="Times New Roman"/>
                            <w:b/>
                            <w:sz w:val="18"/>
                            <w:szCs w:val="18"/>
                          </w:rPr>
                          <w:t>aivars.melecis@lau.lv</w:t>
                        </w:r>
                      </w:hyperlink>
                      <w:r w:rsidRPr="00723C2A">
                        <w:rPr>
                          <w:rFonts w:ascii="Times New Roman" w:hAnsi="Times New Roman"/>
                          <w:sz w:val="18"/>
                          <w:szCs w:val="18"/>
                        </w:rPr>
                        <w:t>)</w:t>
                      </w:r>
                    </w:p>
                    <w:p w14:paraId="7CA8CF6F" w14:textId="77777777" w:rsidR="00212F7D" w:rsidRPr="002F5DBB" w:rsidRDefault="00212F7D" w:rsidP="00212F7D">
                      <w:pPr>
                        <w:jc w:val="both"/>
                        <w:rPr>
                          <w:sz w:val="18"/>
                          <w:szCs w:val="18"/>
                        </w:rPr>
                      </w:pPr>
                    </w:p>
                    <w:p w14:paraId="732AE0C3" w14:textId="77777777" w:rsidR="00212F7D" w:rsidRDefault="00212F7D" w:rsidP="00212F7D"/>
                  </w:txbxContent>
                </v:textbox>
                <w10:wrap anchorx="margin"/>
              </v:rect>
            </w:pict>
          </mc:Fallback>
        </mc:AlternateContent>
      </w:r>
    </w:p>
    <w:p w14:paraId="677B2DD1" w14:textId="77777777" w:rsidR="00212F7D" w:rsidRPr="00212F7D" w:rsidRDefault="00212F7D" w:rsidP="00212F7D">
      <w:pPr>
        <w:widowControl w:val="0"/>
        <w:autoSpaceDE w:val="0"/>
        <w:autoSpaceDN w:val="0"/>
        <w:adjustRightInd w:val="0"/>
        <w:jc w:val="both"/>
        <w:rPr>
          <w:rFonts w:ascii="CIDFont+F1" w:eastAsia="Calibri" w:hAnsi="CIDFont+F1" w:cs="CIDFont+F1"/>
          <w:sz w:val="20"/>
          <w:szCs w:val="20"/>
          <w:lang w:eastAsia="en-US"/>
        </w:rPr>
      </w:pPr>
      <w:r w:rsidRPr="00212F7D">
        <w:rPr>
          <w:rFonts w:ascii="CIDFont+F1" w:eastAsia="Calibri" w:hAnsi="CIDFont+F1" w:cs="CIDFont+F1"/>
          <w:noProof/>
          <w:sz w:val="20"/>
          <w:szCs w:val="20"/>
        </w:rPr>
        <mc:AlternateContent>
          <mc:Choice Requires="wps">
            <w:drawing>
              <wp:anchor distT="0" distB="0" distL="114300" distR="114300" simplePos="0" relativeHeight="251672576" behindDoc="0" locked="0" layoutInCell="1" allowOverlap="1" wp14:anchorId="4894D865" wp14:editId="113E72E3">
                <wp:simplePos x="0" y="0"/>
                <wp:positionH relativeFrom="column">
                  <wp:posOffset>2875915</wp:posOffset>
                </wp:positionH>
                <wp:positionV relativeFrom="paragraph">
                  <wp:posOffset>5080</wp:posOffset>
                </wp:positionV>
                <wp:extent cx="2498725" cy="660400"/>
                <wp:effectExtent l="19050" t="19050" r="15875" b="25400"/>
                <wp:wrapNone/>
                <wp:docPr id="75" name="Taisnstūris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604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EFD9A64" w14:textId="77777777" w:rsidR="00212F7D" w:rsidRDefault="00212F7D" w:rsidP="00212F7D">
                            <w:pPr>
                              <w:pStyle w:val="Sarakstarindkopa"/>
                              <w:ind w:left="0"/>
                              <w:rPr>
                                <w:rFonts w:ascii="Times New Roman" w:hAnsi="Times New Roman"/>
                                <w:sz w:val="18"/>
                                <w:szCs w:val="18"/>
                              </w:rPr>
                            </w:pPr>
                            <w:r>
                              <w:rPr>
                                <w:rFonts w:ascii="Times New Roman" w:hAnsi="Times New Roman"/>
                                <w:sz w:val="18"/>
                                <w:szCs w:val="18"/>
                              </w:rPr>
                              <w:t xml:space="preserve">Kristaps </w:t>
                            </w:r>
                            <w:r>
                              <w:rPr>
                                <w:rFonts w:ascii="Times New Roman" w:hAnsi="Times New Roman"/>
                                <w:sz w:val="18"/>
                                <w:szCs w:val="18"/>
                              </w:rPr>
                              <w:t>Dauksts</w:t>
                            </w:r>
                            <w:r w:rsidRPr="00CE0232">
                              <w:rPr>
                                <w:rFonts w:ascii="Times New Roman" w:hAnsi="Times New Roman"/>
                                <w:sz w:val="18"/>
                                <w:szCs w:val="18"/>
                              </w:rPr>
                              <w:t xml:space="preserve"> </w:t>
                            </w:r>
                            <w:r>
                              <w:rPr>
                                <w:rFonts w:ascii="Times New Roman" w:hAnsi="Times New Roman"/>
                                <w:sz w:val="18"/>
                                <w:szCs w:val="18"/>
                              </w:rPr>
                              <w:t>–</w:t>
                            </w:r>
                            <w:r w:rsidRPr="00CE0232">
                              <w:rPr>
                                <w:rFonts w:ascii="Times New Roman" w:hAnsi="Times New Roman"/>
                                <w:sz w:val="18"/>
                                <w:szCs w:val="18"/>
                              </w:rPr>
                              <w:t xml:space="preserve"> Gulbenes novada </w:t>
                            </w:r>
                            <w:r>
                              <w:rPr>
                                <w:rFonts w:ascii="Times New Roman" w:hAnsi="Times New Roman"/>
                                <w:sz w:val="18"/>
                                <w:szCs w:val="18"/>
                              </w:rPr>
                              <w:t>pašvaldības</w:t>
                            </w:r>
                            <w:r w:rsidRPr="00CE0232">
                              <w:rPr>
                                <w:rFonts w:ascii="Times New Roman" w:hAnsi="Times New Roman"/>
                                <w:sz w:val="18"/>
                                <w:szCs w:val="18"/>
                              </w:rPr>
                              <w:t xml:space="preserve"> Īpašumu pārraudzības nodaļas vadītājs</w:t>
                            </w:r>
                          </w:p>
                          <w:p w14:paraId="7218CA6A" w14:textId="77777777" w:rsidR="00212F7D" w:rsidRPr="002F5DBB" w:rsidRDefault="00212F7D" w:rsidP="00212F7D">
                            <w:pPr>
                              <w:pStyle w:val="Sarakstarindkopa"/>
                              <w:ind w:left="0"/>
                              <w:rPr>
                                <w:rFonts w:ascii="Times New Roman" w:hAnsi="Times New Roman"/>
                                <w:sz w:val="18"/>
                                <w:szCs w:val="18"/>
                              </w:rPr>
                            </w:pPr>
                            <w:r w:rsidRPr="002F5DBB">
                              <w:rPr>
                                <w:rFonts w:ascii="Times New Roman" w:hAnsi="Times New Roman"/>
                                <w:sz w:val="18"/>
                                <w:szCs w:val="18"/>
                              </w:rPr>
                              <w:t>(</w:t>
                            </w:r>
                            <w:r>
                              <w:rPr>
                                <w:rFonts w:ascii="Times New Roman" w:hAnsi="Times New Roman"/>
                                <w:b/>
                                <w:sz w:val="18"/>
                                <w:szCs w:val="18"/>
                              </w:rPr>
                              <w:t xml:space="preserve">mob. tālruņa </w:t>
                            </w:r>
                            <w:r w:rsidRPr="0093575A">
                              <w:rPr>
                                <w:rFonts w:ascii="Times New Roman" w:hAnsi="Times New Roman"/>
                                <w:b/>
                                <w:sz w:val="18"/>
                                <w:szCs w:val="18"/>
                              </w:rPr>
                              <w:t>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9284673</w:t>
                            </w:r>
                            <w:r w:rsidRPr="0093575A">
                              <w:rPr>
                                <w:rFonts w:ascii="Times New Roman" w:hAnsi="Times New Roman"/>
                                <w:b/>
                                <w:sz w:val="18"/>
                                <w:szCs w:val="18"/>
                              </w:rPr>
                              <w:t xml:space="preserve">, e-pasts: </w:t>
                            </w:r>
                            <w:r>
                              <w:rPr>
                                <w:rFonts w:ascii="Times New Roman" w:hAnsi="Times New Roman"/>
                                <w:b/>
                                <w:sz w:val="18"/>
                                <w:szCs w:val="18"/>
                              </w:rPr>
                              <w:t>kristaps</w:t>
                            </w:r>
                            <w:r w:rsidRPr="0093575A">
                              <w:rPr>
                                <w:rFonts w:ascii="Times New Roman" w:hAnsi="Times New Roman"/>
                                <w:b/>
                                <w:sz w:val="18"/>
                                <w:szCs w:val="18"/>
                              </w:rPr>
                              <w:t>.</w:t>
                            </w:r>
                            <w:r>
                              <w:rPr>
                                <w:rFonts w:ascii="Times New Roman" w:hAnsi="Times New Roman"/>
                                <w:b/>
                                <w:sz w:val="18"/>
                                <w:szCs w:val="18"/>
                              </w:rPr>
                              <w:t>daukst</w:t>
                            </w:r>
                            <w:r w:rsidRPr="0093575A">
                              <w:rPr>
                                <w:rFonts w:ascii="Times New Roman" w:hAnsi="Times New Roman"/>
                                <w:b/>
                                <w:sz w:val="18"/>
                                <w:szCs w:val="18"/>
                              </w:rPr>
                              <w:t>s@gulbene.lv</w:t>
                            </w:r>
                            <w:r w:rsidRPr="0093575A">
                              <w:rPr>
                                <w:rFonts w:ascii="Times New Roman" w:hAnsi="Times New Roman"/>
                                <w:sz w:val="18"/>
                                <w:szCs w:val="18"/>
                              </w:rPr>
                              <w:t>)</w:t>
                            </w:r>
                          </w:p>
                          <w:p w14:paraId="3C1A276A" w14:textId="77777777" w:rsidR="00212F7D" w:rsidRDefault="00212F7D" w:rsidP="00212F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94D865" id="Taisnstūris 75" o:spid="_x0000_s1033" style="position:absolute;left:0;text-align:left;margin-left:226.45pt;margin-top:.4pt;width:196.75pt;height:5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" strokeweight="2.5pt">
                <v:shadow color="#868686"/>
                <v:textbox>
                  <w:txbxContent>
                    <w:p w14:paraId="4EFD9A64" w14:textId="77777777" w:rsidR="00212F7D" w:rsidRDefault="00212F7D" w:rsidP="00212F7D">
                      <w:pPr>
                        <w:pStyle w:val="Sarakstarindkopa"/>
                        <w:ind w:left="0"/>
                        <w:rPr>
                          <w:rFonts w:ascii="Times New Roman" w:hAnsi="Times New Roman"/>
                          <w:sz w:val="18"/>
                          <w:szCs w:val="18"/>
                        </w:rPr>
                      </w:pPr>
                      <w:r>
                        <w:rPr>
                          <w:rFonts w:ascii="Times New Roman" w:hAnsi="Times New Roman"/>
                          <w:sz w:val="18"/>
                          <w:szCs w:val="18"/>
                        </w:rPr>
                        <w:t xml:space="preserve">Kristaps </w:t>
                      </w:r>
                      <w:r>
                        <w:rPr>
                          <w:rFonts w:ascii="Times New Roman" w:hAnsi="Times New Roman"/>
                          <w:sz w:val="18"/>
                          <w:szCs w:val="18"/>
                        </w:rPr>
                        <w:t>Dauksts</w:t>
                      </w:r>
                      <w:r w:rsidRPr="00CE0232">
                        <w:rPr>
                          <w:rFonts w:ascii="Times New Roman" w:hAnsi="Times New Roman"/>
                          <w:sz w:val="18"/>
                          <w:szCs w:val="18"/>
                        </w:rPr>
                        <w:t xml:space="preserve"> </w:t>
                      </w:r>
                      <w:r>
                        <w:rPr>
                          <w:rFonts w:ascii="Times New Roman" w:hAnsi="Times New Roman"/>
                          <w:sz w:val="18"/>
                          <w:szCs w:val="18"/>
                        </w:rPr>
                        <w:t>–</w:t>
                      </w:r>
                      <w:r w:rsidRPr="00CE0232">
                        <w:rPr>
                          <w:rFonts w:ascii="Times New Roman" w:hAnsi="Times New Roman"/>
                          <w:sz w:val="18"/>
                          <w:szCs w:val="18"/>
                        </w:rPr>
                        <w:t xml:space="preserve"> Gulbenes novada </w:t>
                      </w:r>
                      <w:r>
                        <w:rPr>
                          <w:rFonts w:ascii="Times New Roman" w:hAnsi="Times New Roman"/>
                          <w:sz w:val="18"/>
                          <w:szCs w:val="18"/>
                        </w:rPr>
                        <w:t>pašvaldības</w:t>
                      </w:r>
                      <w:r w:rsidRPr="00CE0232">
                        <w:rPr>
                          <w:rFonts w:ascii="Times New Roman" w:hAnsi="Times New Roman"/>
                          <w:sz w:val="18"/>
                          <w:szCs w:val="18"/>
                        </w:rPr>
                        <w:t xml:space="preserve"> Īpašumu pārraudzības nodaļas vadītājs</w:t>
                      </w:r>
                    </w:p>
                    <w:p w14:paraId="7218CA6A" w14:textId="77777777" w:rsidR="00212F7D" w:rsidRPr="002F5DBB" w:rsidRDefault="00212F7D" w:rsidP="00212F7D">
                      <w:pPr>
                        <w:pStyle w:val="Sarakstarindkopa"/>
                        <w:ind w:left="0"/>
                        <w:rPr>
                          <w:rFonts w:ascii="Times New Roman" w:hAnsi="Times New Roman"/>
                          <w:sz w:val="18"/>
                          <w:szCs w:val="18"/>
                        </w:rPr>
                      </w:pPr>
                      <w:r w:rsidRPr="002F5DBB">
                        <w:rPr>
                          <w:rFonts w:ascii="Times New Roman" w:hAnsi="Times New Roman"/>
                          <w:sz w:val="18"/>
                          <w:szCs w:val="18"/>
                        </w:rPr>
                        <w:t>(</w:t>
                      </w:r>
                      <w:r>
                        <w:rPr>
                          <w:rFonts w:ascii="Times New Roman" w:hAnsi="Times New Roman"/>
                          <w:b/>
                          <w:sz w:val="18"/>
                          <w:szCs w:val="18"/>
                        </w:rPr>
                        <w:t xml:space="preserve">mob. tālruņa </w:t>
                      </w:r>
                      <w:r w:rsidRPr="0093575A">
                        <w:rPr>
                          <w:rFonts w:ascii="Times New Roman" w:hAnsi="Times New Roman"/>
                          <w:b/>
                          <w:sz w:val="18"/>
                          <w:szCs w:val="18"/>
                        </w:rPr>
                        <w:t>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9284673</w:t>
                      </w:r>
                      <w:r w:rsidRPr="0093575A">
                        <w:rPr>
                          <w:rFonts w:ascii="Times New Roman" w:hAnsi="Times New Roman"/>
                          <w:b/>
                          <w:sz w:val="18"/>
                          <w:szCs w:val="18"/>
                        </w:rPr>
                        <w:t xml:space="preserve">, e-pasts: </w:t>
                      </w:r>
                      <w:r>
                        <w:rPr>
                          <w:rFonts w:ascii="Times New Roman" w:hAnsi="Times New Roman"/>
                          <w:b/>
                          <w:sz w:val="18"/>
                          <w:szCs w:val="18"/>
                        </w:rPr>
                        <w:t>kristaps</w:t>
                      </w:r>
                      <w:r w:rsidRPr="0093575A">
                        <w:rPr>
                          <w:rFonts w:ascii="Times New Roman" w:hAnsi="Times New Roman"/>
                          <w:b/>
                          <w:sz w:val="18"/>
                          <w:szCs w:val="18"/>
                        </w:rPr>
                        <w:t>.</w:t>
                      </w:r>
                      <w:r>
                        <w:rPr>
                          <w:rFonts w:ascii="Times New Roman" w:hAnsi="Times New Roman"/>
                          <w:b/>
                          <w:sz w:val="18"/>
                          <w:szCs w:val="18"/>
                        </w:rPr>
                        <w:t>daukst</w:t>
                      </w:r>
                      <w:r w:rsidRPr="0093575A">
                        <w:rPr>
                          <w:rFonts w:ascii="Times New Roman" w:hAnsi="Times New Roman"/>
                          <w:b/>
                          <w:sz w:val="18"/>
                          <w:szCs w:val="18"/>
                        </w:rPr>
                        <w:t>s@gulbene.lv</w:t>
                      </w:r>
                      <w:r w:rsidRPr="0093575A">
                        <w:rPr>
                          <w:rFonts w:ascii="Times New Roman" w:hAnsi="Times New Roman"/>
                          <w:sz w:val="18"/>
                          <w:szCs w:val="18"/>
                        </w:rPr>
                        <w:t>)</w:t>
                      </w:r>
                    </w:p>
                    <w:p w14:paraId="3C1A276A" w14:textId="77777777" w:rsidR="00212F7D" w:rsidRDefault="00212F7D" w:rsidP="00212F7D"/>
                  </w:txbxContent>
                </v:textbox>
              </v:rect>
            </w:pict>
          </mc:Fallback>
        </mc:AlternateContent>
      </w:r>
    </w:p>
    <w:p w14:paraId="7B99A6C7"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r w:rsidRPr="00212F7D">
        <w:rPr>
          <w:rFonts w:ascii="CIDFont+F1" w:eastAsia="Calibri" w:hAnsi="CIDFont+F1" w:cs="CIDFont+F1"/>
          <w:noProof/>
          <w:sz w:val="20"/>
          <w:szCs w:val="20"/>
        </w:rPr>
        <mc:AlternateContent>
          <mc:Choice Requires="wps">
            <w:drawing>
              <wp:anchor distT="0" distB="0" distL="114300" distR="114300" simplePos="0" relativeHeight="251682816" behindDoc="0" locked="0" layoutInCell="1" allowOverlap="1" wp14:anchorId="23CA19ED" wp14:editId="1B515A10">
                <wp:simplePos x="0" y="0"/>
                <wp:positionH relativeFrom="column">
                  <wp:posOffset>5397911</wp:posOffset>
                </wp:positionH>
                <wp:positionV relativeFrom="paragraph">
                  <wp:posOffset>146125</wp:posOffset>
                </wp:positionV>
                <wp:extent cx="529200" cy="0"/>
                <wp:effectExtent l="38100" t="76200" r="0" b="95250"/>
                <wp:wrapNone/>
                <wp:docPr id="77" name="Taisns bultveida savienotājs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9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BCB4B3" id="Taisns bultveida savienotājs 77" o:spid="_x0000_s1026" type="#_x0000_t32" style="position:absolute;margin-left:425.05pt;margin-top:11.5pt;width:41.65pt;height:0;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">
                <v:stroke endarrow="block"/>
              </v:shape>
            </w:pict>
          </mc:Fallback>
        </mc:AlternateContent>
      </w:r>
    </w:p>
    <w:p w14:paraId="50A02A29"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r w:rsidRPr="00212F7D">
        <w:rPr>
          <w:rFonts w:ascii="CIDFont+F1" w:eastAsia="Calibri" w:hAnsi="CIDFont+F1" w:cs="CIDFont+F1"/>
          <w:noProof/>
          <w:sz w:val="20"/>
          <w:szCs w:val="20"/>
        </w:rPr>
        <mc:AlternateContent>
          <mc:Choice Requires="wps">
            <w:drawing>
              <wp:anchor distT="0" distB="0" distL="114300" distR="114300" simplePos="0" relativeHeight="251678720" behindDoc="0" locked="0" layoutInCell="1" allowOverlap="1" wp14:anchorId="1AF8DDCC" wp14:editId="5861A79C">
                <wp:simplePos x="0" y="0"/>
                <wp:positionH relativeFrom="column">
                  <wp:posOffset>-394932</wp:posOffset>
                </wp:positionH>
                <wp:positionV relativeFrom="paragraph">
                  <wp:posOffset>164764</wp:posOffset>
                </wp:positionV>
                <wp:extent cx="536400" cy="0"/>
                <wp:effectExtent l="0" t="76200" r="16510" b="95250"/>
                <wp:wrapNone/>
                <wp:docPr id="76" name="Taisns bultveida savienotājs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D0BAF6" id="Taisns bultveida savienotājs 76" o:spid="_x0000_s1026" type="#_x0000_t32" style="position:absolute;margin-left:-31.1pt;margin-top:12.95pt;width:42.2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">
                <v:stroke endarrow="block"/>
              </v:shape>
            </w:pict>
          </mc:Fallback>
        </mc:AlternateContent>
      </w:r>
    </w:p>
    <w:p w14:paraId="2B7E4921"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p>
    <w:p w14:paraId="26C82F7C"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p>
    <w:p w14:paraId="68D2803C" w14:textId="77777777" w:rsidR="00212F7D" w:rsidRPr="00212F7D" w:rsidRDefault="00212F7D" w:rsidP="00212F7D">
      <w:pPr>
        <w:widowControl w:val="0"/>
        <w:autoSpaceDE w:val="0"/>
        <w:autoSpaceDN w:val="0"/>
        <w:adjustRightInd w:val="0"/>
        <w:jc w:val="both"/>
        <w:rPr>
          <w:rFonts w:ascii="CIDFont+F1" w:eastAsia="Calibri" w:hAnsi="CIDFont+F1" w:cs="CIDFont+F1"/>
          <w:sz w:val="20"/>
          <w:szCs w:val="20"/>
          <w:lang w:eastAsia="en-US"/>
        </w:rPr>
      </w:pPr>
      <w:r w:rsidRPr="00212F7D">
        <w:rPr>
          <w:rFonts w:ascii="CIDFont+F1" w:eastAsia="Calibri" w:hAnsi="CIDFont+F1" w:cs="CIDFont+F1"/>
          <w:noProof/>
          <w:sz w:val="20"/>
          <w:szCs w:val="20"/>
        </w:rPr>
        <mc:AlternateContent>
          <mc:Choice Requires="wps">
            <w:drawing>
              <wp:anchor distT="0" distB="0" distL="114300" distR="114300" simplePos="0" relativeHeight="251674624" behindDoc="0" locked="0" layoutInCell="1" allowOverlap="1" wp14:anchorId="3567F6F8" wp14:editId="707A6620">
                <wp:simplePos x="0" y="0"/>
                <wp:positionH relativeFrom="column">
                  <wp:posOffset>2876774</wp:posOffset>
                </wp:positionH>
                <wp:positionV relativeFrom="paragraph">
                  <wp:posOffset>90132</wp:posOffset>
                </wp:positionV>
                <wp:extent cx="2498725" cy="675861"/>
                <wp:effectExtent l="19050" t="19050" r="15875" b="10160"/>
                <wp:wrapNone/>
                <wp:docPr id="78" name="Taisnstūris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7586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266DE5B" w14:textId="77777777" w:rsidR="00212F7D" w:rsidRPr="002F5DBB" w:rsidRDefault="00212F7D" w:rsidP="00212F7D">
                            <w:pPr>
                              <w:pStyle w:val="Sarakstarindkopa"/>
                              <w:ind w:left="0"/>
                              <w:rPr>
                                <w:rFonts w:ascii="Times New Roman" w:hAnsi="Times New Roman"/>
                                <w:sz w:val="18"/>
                                <w:szCs w:val="18"/>
                              </w:rPr>
                            </w:pPr>
                            <w:r w:rsidRPr="002F5DBB">
                              <w:rPr>
                                <w:rFonts w:ascii="Times New Roman" w:hAnsi="Times New Roman"/>
                                <w:sz w:val="18"/>
                                <w:szCs w:val="18"/>
                              </w:rPr>
                              <w:t xml:space="preserve">Gints Āboliņš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 xml:space="preserve">Gulbenes novada </w:t>
                            </w:r>
                            <w:r w:rsidRPr="002F5DBB">
                              <w:rPr>
                                <w:rFonts w:ascii="Times New Roman" w:hAnsi="Times New Roman"/>
                                <w:sz w:val="18"/>
                                <w:szCs w:val="18"/>
                              </w:rPr>
                              <w:t>Gulbenes pilsētas pārvaldes vadītājs(</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29434614, e-pasts: gints.abolins@gulbenesdome.lv)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7F6F8" id="Taisnstūris 78" o:spid="_x0000_s1034" style="position:absolute;left:0;text-align:left;margin-left:226.5pt;margin-top:7.1pt;width:196.75pt;height:53.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" strokeweight="2.5pt">
                <v:shadow color="#868686"/>
                <v:textbox>
                  <w:txbxContent>
                    <w:p w14:paraId="5266DE5B" w14:textId="77777777" w:rsidR="00212F7D" w:rsidRPr="002F5DBB" w:rsidRDefault="00212F7D" w:rsidP="00212F7D">
                      <w:pPr>
                        <w:pStyle w:val="Sarakstarindkopa"/>
                        <w:ind w:left="0"/>
                        <w:rPr>
                          <w:rFonts w:ascii="Times New Roman" w:hAnsi="Times New Roman"/>
                          <w:sz w:val="18"/>
                          <w:szCs w:val="18"/>
                        </w:rPr>
                      </w:pPr>
                      <w:r w:rsidRPr="002F5DBB">
                        <w:rPr>
                          <w:rFonts w:ascii="Times New Roman" w:hAnsi="Times New Roman"/>
                          <w:sz w:val="18"/>
                          <w:szCs w:val="18"/>
                        </w:rPr>
                        <w:t xml:space="preserve">Gints Āboliņš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 xml:space="preserve">Gulbenes novada </w:t>
                      </w:r>
                      <w:r w:rsidRPr="002F5DBB">
                        <w:rPr>
                          <w:rFonts w:ascii="Times New Roman" w:hAnsi="Times New Roman"/>
                          <w:sz w:val="18"/>
                          <w:szCs w:val="18"/>
                        </w:rPr>
                        <w:t>Gulbenes pilsētas pārvaldes vadītājs(</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29434614, e-pasts: gints.abolins@gulbenesdome.lv)</w:t>
                      </w:r>
                    </w:p>
                  </w:txbxContent>
                </v:textbox>
              </v:rect>
            </w:pict>
          </mc:Fallback>
        </mc:AlternateContent>
      </w:r>
    </w:p>
    <w:p w14:paraId="6E8E75FB"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r w:rsidRPr="00212F7D">
        <w:rPr>
          <w:rFonts w:ascii="CIDFont+F1" w:eastAsia="Calibri" w:hAnsi="CIDFont+F1" w:cs="CIDFont+F1"/>
          <w:noProof/>
          <w:sz w:val="20"/>
          <w:szCs w:val="20"/>
        </w:rPr>
        <mc:AlternateContent>
          <mc:Choice Requires="wps">
            <w:drawing>
              <wp:anchor distT="0" distB="0" distL="114300" distR="114300" simplePos="0" relativeHeight="251673600" behindDoc="0" locked="0" layoutInCell="1" allowOverlap="1" wp14:anchorId="22ACD842" wp14:editId="5BF10E8D">
                <wp:simplePos x="0" y="0"/>
                <wp:positionH relativeFrom="margin">
                  <wp:posOffset>133536</wp:posOffset>
                </wp:positionH>
                <wp:positionV relativeFrom="paragraph">
                  <wp:posOffset>124796</wp:posOffset>
                </wp:positionV>
                <wp:extent cx="2505449" cy="855009"/>
                <wp:effectExtent l="19050" t="19050" r="28575" b="21590"/>
                <wp:wrapNone/>
                <wp:docPr id="267" name="Taisnstūris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449" cy="855009"/>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F6D2286" w14:textId="77777777" w:rsidR="00212F7D" w:rsidRPr="00190B58" w:rsidRDefault="00212F7D" w:rsidP="00212F7D">
                            <w:pPr>
                              <w:pStyle w:val="Sarakstarindkopa"/>
                              <w:ind w:left="0"/>
                              <w:rPr>
                                <w:rFonts w:ascii="Times New Roman" w:hAnsi="Times New Roman"/>
                                <w:sz w:val="18"/>
                                <w:szCs w:val="18"/>
                              </w:rPr>
                            </w:pPr>
                            <w:r>
                              <w:rPr>
                                <w:rFonts w:ascii="Times New Roman" w:hAnsi="Times New Roman"/>
                                <w:sz w:val="18"/>
                                <w:szCs w:val="18"/>
                              </w:rPr>
                              <w:t>Jānis Naglis</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ak</w:t>
                            </w:r>
                            <w:r>
                              <w:rPr>
                                <w:rFonts w:ascii="Times New Roman" w:hAnsi="Times New Roman"/>
                                <w:sz w:val="18"/>
                                <w:szCs w:val="18"/>
                              </w:rPr>
                              <w:t>ciju sabiedrības “Sadales tīkls”</w:t>
                            </w:r>
                            <w:r w:rsidRPr="002F5DBB">
                              <w:rPr>
                                <w:rFonts w:ascii="Times New Roman" w:hAnsi="Times New Roman"/>
                                <w:sz w:val="18"/>
                                <w:szCs w:val="18"/>
                              </w:rPr>
                              <w:t xml:space="preserve"> </w:t>
                            </w:r>
                            <w:r w:rsidRPr="009222CB">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222CB">
                              <w:rPr>
                                <w:rFonts w:ascii="Times New Roman" w:hAnsi="Times New Roman"/>
                                <w:b/>
                                <w:bCs/>
                                <w:color w:val="000000"/>
                                <w:sz w:val="18"/>
                                <w:szCs w:val="18"/>
                              </w:rPr>
                              <w:t>29152893</w:t>
                            </w:r>
                            <w:r w:rsidRPr="0093575A">
                              <w:rPr>
                                <w:rFonts w:ascii="Times New Roman" w:hAnsi="Times New Roman"/>
                                <w:b/>
                                <w:sz w:val="18"/>
                                <w:szCs w:val="18"/>
                              </w:rPr>
                              <w:t xml:space="preserve">, e-pasts: </w:t>
                            </w:r>
                            <w:r>
                              <w:rPr>
                                <w:rFonts w:ascii="Times New Roman" w:hAnsi="Times New Roman"/>
                                <w:b/>
                                <w:sz w:val="18"/>
                                <w:szCs w:val="18"/>
                              </w:rPr>
                              <w:t>Janis.Naglis</w:t>
                            </w:r>
                            <w:r w:rsidRPr="0093575A">
                              <w:rPr>
                                <w:rFonts w:ascii="Times New Roman" w:hAnsi="Times New Roman"/>
                                <w:b/>
                                <w:sz w:val="18"/>
                                <w:szCs w:val="18"/>
                              </w:rPr>
                              <w:t>@sadalestikls.lv</w:t>
                            </w:r>
                            <w:r w:rsidRPr="0093575A">
                              <w:rPr>
                                <w:rFonts w:ascii="Times New Roman" w:hAnsi="Times New Roman"/>
                                <w:sz w:val="18"/>
                                <w:szCs w:val="18"/>
                              </w:rPr>
                              <w:t>)</w:t>
                            </w:r>
                          </w:p>
                          <w:p w14:paraId="28D243E0" w14:textId="77777777" w:rsidR="00212F7D" w:rsidRDefault="00212F7D" w:rsidP="00212F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CD842" id="Taisnstūris 267" o:spid="_x0000_s1035" style="position:absolute;left:0;text-align:left;margin-left:10.5pt;margin-top:9.85pt;width:197.3pt;height:67.3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" strokeweight="2.5pt">
                <v:shadow color="#868686"/>
                <v:textbox>
                  <w:txbxContent>
                    <w:p w14:paraId="4F6D2286" w14:textId="77777777" w:rsidR="00212F7D" w:rsidRPr="00190B58" w:rsidRDefault="00212F7D" w:rsidP="00212F7D">
                      <w:pPr>
                        <w:pStyle w:val="Sarakstarindkopa"/>
                        <w:ind w:left="0"/>
                        <w:rPr>
                          <w:rFonts w:ascii="Times New Roman" w:hAnsi="Times New Roman"/>
                          <w:sz w:val="18"/>
                          <w:szCs w:val="18"/>
                        </w:rPr>
                      </w:pPr>
                      <w:r>
                        <w:rPr>
                          <w:rFonts w:ascii="Times New Roman" w:hAnsi="Times New Roman"/>
                          <w:sz w:val="18"/>
                          <w:szCs w:val="18"/>
                        </w:rPr>
                        <w:t>Jānis Naglis</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ak</w:t>
                      </w:r>
                      <w:r>
                        <w:rPr>
                          <w:rFonts w:ascii="Times New Roman" w:hAnsi="Times New Roman"/>
                          <w:sz w:val="18"/>
                          <w:szCs w:val="18"/>
                        </w:rPr>
                        <w:t>ciju sabiedrības “Sadales tīkls”</w:t>
                      </w:r>
                      <w:r w:rsidRPr="002F5DBB">
                        <w:rPr>
                          <w:rFonts w:ascii="Times New Roman" w:hAnsi="Times New Roman"/>
                          <w:sz w:val="18"/>
                          <w:szCs w:val="18"/>
                        </w:rPr>
                        <w:t xml:space="preserve"> </w:t>
                      </w:r>
                      <w:r w:rsidRPr="009222CB">
                        <w:rPr>
                          <w:rFonts w:ascii="Times New Roman" w:hAnsi="Times New Roman"/>
                          <w:color w:val="000000"/>
                          <w:sz w:val="18"/>
                          <w:szCs w:val="18"/>
                        </w:rPr>
                        <w:t>Tīklu pārvaldības funkcijas, Tīklu uzturēšanas daļas, Austrumu tīklu nodaļas vadītājs</w:t>
                      </w:r>
                      <w:r>
                        <w:rPr>
                          <w:rFonts w:ascii="Times New Roman" w:hAnsi="Times New Roman"/>
                          <w:color w:val="000000"/>
                          <w:sz w:val="24"/>
                          <w:szCs w:val="24"/>
                        </w:rPr>
                        <w:t xml:space="preserve"> </w:t>
                      </w:r>
                      <w:r w:rsidRPr="0093575A">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222CB">
                        <w:rPr>
                          <w:rFonts w:ascii="Times New Roman" w:hAnsi="Times New Roman"/>
                          <w:b/>
                          <w:bCs/>
                          <w:color w:val="000000"/>
                          <w:sz w:val="18"/>
                          <w:szCs w:val="18"/>
                        </w:rPr>
                        <w:t>29152893</w:t>
                      </w:r>
                      <w:r w:rsidRPr="0093575A">
                        <w:rPr>
                          <w:rFonts w:ascii="Times New Roman" w:hAnsi="Times New Roman"/>
                          <w:b/>
                          <w:sz w:val="18"/>
                          <w:szCs w:val="18"/>
                        </w:rPr>
                        <w:t xml:space="preserve">, e-pasts: </w:t>
                      </w:r>
                      <w:r>
                        <w:rPr>
                          <w:rFonts w:ascii="Times New Roman" w:hAnsi="Times New Roman"/>
                          <w:b/>
                          <w:sz w:val="18"/>
                          <w:szCs w:val="18"/>
                        </w:rPr>
                        <w:t>Janis.Naglis</w:t>
                      </w:r>
                      <w:r w:rsidRPr="0093575A">
                        <w:rPr>
                          <w:rFonts w:ascii="Times New Roman" w:hAnsi="Times New Roman"/>
                          <w:b/>
                          <w:sz w:val="18"/>
                          <w:szCs w:val="18"/>
                        </w:rPr>
                        <w:t>@sadalestikls.lv</w:t>
                      </w:r>
                      <w:r w:rsidRPr="0093575A">
                        <w:rPr>
                          <w:rFonts w:ascii="Times New Roman" w:hAnsi="Times New Roman"/>
                          <w:sz w:val="18"/>
                          <w:szCs w:val="18"/>
                        </w:rPr>
                        <w:t>)</w:t>
                      </w:r>
                    </w:p>
                    <w:p w14:paraId="28D243E0" w14:textId="77777777" w:rsidR="00212F7D" w:rsidRDefault="00212F7D" w:rsidP="00212F7D"/>
                  </w:txbxContent>
                </v:textbox>
                <w10:wrap anchorx="margin"/>
              </v:rect>
            </w:pict>
          </mc:Fallback>
        </mc:AlternateContent>
      </w:r>
    </w:p>
    <w:p w14:paraId="6A510582"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p>
    <w:p w14:paraId="414D38A6"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r w:rsidRPr="00212F7D">
        <w:rPr>
          <w:rFonts w:ascii="CIDFont+F1" w:eastAsia="Calibri" w:hAnsi="CIDFont+F1" w:cs="CIDFont+F1"/>
          <w:noProof/>
          <w:sz w:val="20"/>
          <w:szCs w:val="20"/>
        </w:rPr>
        <mc:AlternateContent>
          <mc:Choice Requires="wps">
            <w:drawing>
              <wp:anchor distT="0" distB="0" distL="114300" distR="114300" simplePos="0" relativeHeight="251683840" behindDoc="0" locked="0" layoutInCell="1" allowOverlap="1" wp14:anchorId="49C8285D" wp14:editId="1EC15C44">
                <wp:simplePos x="0" y="0"/>
                <wp:positionH relativeFrom="column">
                  <wp:posOffset>5364480</wp:posOffset>
                </wp:positionH>
                <wp:positionV relativeFrom="paragraph">
                  <wp:posOffset>11430</wp:posOffset>
                </wp:positionV>
                <wp:extent cx="532765" cy="0"/>
                <wp:effectExtent l="38100" t="76200" r="0" b="95250"/>
                <wp:wrapNone/>
                <wp:docPr id="268" name="Taisns bultveida savienotājs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27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19FC79" id="Taisns bultveida savienotājs 268" o:spid="_x0000_s1026" type="#_x0000_t32" style="position:absolute;margin-left:422.4pt;margin-top:.9pt;width:41.95pt;height: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">
                <v:stroke endarrow="block"/>
              </v:shape>
            </w:pict>
          </mc:Fallback>
        </mc:AlternateContent>
      </w:r>
    </w:p>
    <w:p w14:paraId="4A830BC6"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r w:rsidRPr="00212F7D">
        <w:rPr>
          <w:rFonts w:ascii="CIDFont+F1" w:eastAsia="Calibri" w:hAnsi="CIDFont+F1" w:cs="CIDFont+F1"/>
          <w:noProof/>
          <w:sz w:val="20"/>
          <w:szCs w:val="20"/>
        </w:rPr>
        <mc:AlternateContent>
          <mc:Choice Requires="wps">
            <w:drawing>
              <wp:anchor distT="0" distB="0" distL="114300" distR="114300" simplePos="0" relativeHeight="251679744" behindDoc="0" locked="0" layoutInCell="1" allowOverlap="1" wp14:anchorId="7AFD666E" wp14:editId="664F7FF9">
                <wp:simplePos x="0" y="0"/>
                <wp:positionH relativeFrom="column">
                  <wp:posOffset>-398668</wp:posOffset>
                </wp:positionH>
                <wp:positionV relativeFrom="paragraph">
                  <wp:posOffset>179780</wp:posOffset>
                </wp:positionV>
                <wp:extent cx="536400" cy="0"/>
                <wp:effectExtent l="0" t="76200" r="16510" b="95250"/>
                <wp:wrapNone/>
                <wp:docPr id="269" name="Taisns bultveida savienotājs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EE145D" id="Taisns bultveida savienotājs 269" o:spid="_x0000_s1026" type="#_x0000_t32" style="position:absolute;margin-left:-31.4pt;margin-top:14.15pt;width:42.2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">
                <v:stroke endarrow="block"/>
              </v:shape>
            </w:pict>
          </mc:Fallback>
        </mc:AlternateContent>
      </w:r>
    </w:p>
    <w:p w14:paraId="2067921C"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p>
    <w:p w14:paraId="405CF438"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r w:rsidRPr="00212F7D">
        <w:rPr>
          <w:rFonts w:ascii="CIDFont+F1" w:eastAsia="Calibri" w:hAnsi="CIDFont+F1" w:cs="CIDFont+F1"/>
          <w:noProof/>
          <w:sz w:val="20"/>
          <w:szCs w:val="20"/>
        </w:rPr>
        <mc:AlternateContent>
          <mc:Choice Requires="wps">
            <w:drawing>
              <wp:anchor distT="0" distB="0" distL="114300" distR="114300" simplePos="0" relativeHeight="251687936" behindDoc="0" locked="0" layoutInCell="1" allowOverlap="1" wp14:anchorId="12ED5099" wp14:editId="3539A898">
                <wp:simplePos x="0" y="0"/>
                <wp:positionH relativeFrom="column">
                  <wp:posOffset>2862393</wp:posOffset>
                </wp:positionH>
                <wp:positionV relativeFrom="paragraph">
                  <wp:posOffset>57673</wp:posOffset>
                </wp:positionV>
                <wp:extent cx="2513330" cy="1023097"/>
                <wp:effectExtent l="19050" t="19050" r="20320" b="24765"/>
                <wp:wrapNone/>
                <wp:docPr id="270" name="Taisnstūris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3330" cy="1023097"/>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582B002" w14:textId="77777777" w:rsidR="00212F7D" w:rsidRDefault="00212F7D" w:rsidP="00212F7D">
                            <w:pPr>
                              <w:spacing w:line="360" w:lineRule="auto"/>
                              <w:jc w:val="both"/>
                              <w:rPr>
                                <w:lang w:eastAsia="ar-SA"/>
                              </w:rPr>
                            </w:pPr>
                            <w:r>
                              <w:rPr>
                                <w:sz w:val="18"/>
                                <w:szCs w:val="18"/>
                              </w:rPr>
                              <w:t xml:space="preserve">Iveta </w:t>
                            </w:r>
                            <w:r>
                              <w:rPr>
                                <w:sz w:val="18"/>
                                <w:szCs w:val="18"/>
                              </w:rPr>
                              <w:t>Zurkova</w:t>
                            </w:r>
                            <w:r w:rsidRPr="002F5DBB">
                              <w:rPr>
                                <w:sz w:val="18"/>
                                <w:szCs w:val="18"/>
                              </w:rPr>
                              <w:t xml:space="preserve"> </w:t>
                            </w:r>
                            <w:r>
                              <w:rPr>
                                <w:sz w:val="18"/>
                                <w:szCs w:val="18"/>
                              </w:rPr>
                              <w:t>–</w:t>
                            </w:r>
                            <w:r w:rsidRPr="002F5DBB">
                              <w:rPr>
                                <w:sz w:val="18"/>
                                <w:szCs w:val="18"/>
                              </w:rPr>
                              <w:t xml:space="preserve"> Neatliekamās medicīniskās palīdzības dienesta </w:t>
                            </w:r>
                            <w:r w:rsidRPr="00BA12F4">
                              <w:rPr>
                                <w:sz w:val="18"/>
                                <w:szCs w:val="18"/>
                              </w:rPr>
                              <w:t>Brigāžu atbalsta centra Gulbene vadītāja</w:t>
                            </w:r>
                            <w:r>
                              <w:t xml:space="preserve"> </w:t>
                            </w:r>
                            <w:r w:rsidRPr="002F5DBB">
                              <w:rPr>
                                <w:sz w:val="18"/>
                                <w:szCs w:val="18"/>
                              </w:rPr>
                              <w:t>(</w:t>
                            </w:r>
                            <w:r w:rsidRPr="0093575A">
                              <w:rPr>
                                <w:b/>
                                <w:sz w:val="18"/>
                                <w:szCs w:val="18"/>
                              </w:rPr>
                              <w:t>mob. tālruņa nr.</w:t>
                            </w:r>
                            <w:r>
                              <w:rPr>
                                <w:b/>
                                <w:sz w:val="18"/>
                                <w:szCs w:val="18"/>
                              </w:rPr>
                              <w:t xml:space="preserve"> </w:t>
                            </w:r>
                            <w:r w:rsidRPr="00BA12F4">
                              <w:rPr>
                                <w:b/>
                                <w:sz w:val="18"/>
                                <w:szCs w:val="18"/>
                              </w:rPr>
                              <w:t>26190644</w:t>
                            </w:r>
                            <w:r w:rsidRPr="0093575A">
                              <w:rPr>
                                <w:b/>
                                <w:sz w:val="18"/>
                                <w:szCs w:val="18"/>
                              </w:rPr>
                              <w:t>,</w:t>
                            </w:r>
                            <w:r>
                              <w:rPr>
                                <w:b/>
                                <w:sz w:val="18"/>
                                <w:szCs w:val="18"/>
                              </w:rPr>
                              <w:t xml:space="preserve">    </w:t>
                            </w:r>
                            <w:r w:rsidRPr="0093575A">
                              <w:rPr>
                                <w:b/>
                                <w:sz w:val="18"/>
                                <w:szCs w:val="18"/>
                              </w:rPr>
                              <w:t>e-pasts</w:t>
                            </w:r>
                            <w:r>
                              <w:rPr>
                                <w:b/>
                                <w:sz w:val="18"/>
                                <w:szCs w:val="18"/>
                              </w:rPr>
                              <w:t xml:space="preserve">: </w:t>
                            </w:r>
                            <w:hyperlink r:id="rId140" w:history="1">
                              <w:r w:rsidRPr="0043380A">
                                <w:rPr>
                                  <w:rStyle w:val="Hipersaite"/>
                                  <w:b/>
                                  <w:sz w:val="18"/>
                                  <w:szCs w:val="18"/>
                                </w:rPr>
                                <w:t>iveta.zurkova@nmpd.gov.lv</w:t>
                              </w:r>
                            </w:hyperlink>
                            <w:r>
                              <w:rPr>
                                <w:lang w:eastAsia="ar-SA"/>
                              </w:rPr>
                              <w:t>)</w:t>
                            </w:r>
                          </w:p>
                          <w:p w14:paraId="21A70915" w14:textId="77777777" w:rsidR="00212F7D" w:rsidRPr="00BA12F4" w:rsidRDefault="00212F7D" w:rsidP="00212F7D">
                            <w:pPr>
                              <w:spacing w:line="360" w:lineRule="auto"/>
                              <w:ind w:firstLine="720"/>
                              <w:jc w:val="both"/>
                              <w:rPr>
                                <w:lang w:eastAsia="ar-SA"/>
                              </w:rPr>
                            </w:pPr>
                          </w:p>
                          <w:p w14:paraId="201421A1" w14:textId="77777777" w:rsidR="00212F7D" w:rsidRPr="002F5DBB" w:rsidRDefault="00212F7D" w:rsidP="00212F7D">
                            <w:pPr>
                              <w:pStyle w:val="Sarakstarindkopa"/>
                              <w:ind w:left="0"/>
                              <w:rPr>
                                <w:rFonts w:ascii="Times New Roman" w:hAnsi="Times New Roman"/>
                                <w:sz w:val="18"/>
                                <w:szCs w:val="18"/>
                              </w:rPr>
                            </w:pPr>
                            <w:r w:rsidRPr="0093575A">
                              <w:rPr>
                                <w:rFonts w:ascii="Times New Roman" w:hAnsi="Times New Roman"/>
                                <w:sz w:val="18"/>
                                <w:szCs w:val="18"/>
                              </w:rPr>
                              <w:t>)</w:t>
                            </w:r>
                          </w:p>
                          <w:p w14:paraId="3F5ADD67" w14:textId="77777777" w:rsidR="00212F7D" w:rsidRPr="000D77C8" w:rsidRDefault="00212F7D" w:rsidP="00212F7D">
                            <w:pPr>
                              <w:pStyle w:val="Sarakstarindkopa"/>
                              <w:ind w:left="0"/>
                              <w:rPr>
                                <w:rFonts w:ascii="Times New Roman" w:hAnsi="Times New Roman"/>
                                <w:color w:val="FF0000"/>
                                <w:sz w:val="18"/>
                                <w:szCs w:val="18"/>
                              </w:rPr>
                            </w:pPr>
                          </w:p>
                          <w:p w14:paraId="1BEC8FF0" w14:textId="77777777" w:rsidR="00212F7D" w:rsidRDefault="00212F7D" w:rsidP="00212F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D5099" id="Taisnstūris 270" o:spid="_x0000_s1036" style="position:absolute;left:0;text-align:left;margin-left:225.4pt;margin-top:4.55pt;width:197.9pt;height:80.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" strokeweight="2.5pt">
                <v:shadow color="#868686"/>
                <v:textbox>
                  <w:txbxContent>
                    <w:p w14:paraId="2582B002" w14:textId="77777777" w:rsidR="00212F7D" w:rsidRDefault="00212F7D" w:rsidP="00212F7D">
                      <w:pPr>
                        <w:spacing w:line="360" w:lineRule="auto"/>
                        <w:jc w:val="both"/>
                        <w:rPr>
                          <w:lang w:eastAsia="ar-SA"/>
                        </w:rPr>
                      </w:pPr>
                      <w:r>
                        <w:rPr>
                          <w:sz w:val="18"/>
                          <w:szCs w:val="18"/>
                        </w:rPr>
                        <w:t xml:space="preserve">Iveta </w:t>
                      </w:r>
                      <w:r>
                        <w:rPr>
                          <w:sz w:val="18"/>
                          <w:szCs w:val="18"/>
                        </w:rPr>
                        <w:t>Zurkova</w:t>
                      </w:r>
                      <w:r w:rsidRPr="002F5DBB">
                        <w:rPr>
                          <w:sz w:val="18"/>
                          <w:szCs w:val="18"/>
                        </w:rPr>
                        <w:t xml:space="preserve"> </w:t>
                      </w:r>
                      <w:r>
                        <w:rPr>
                          <w:sz w:val="18"/>
                          <w:szCs w:val="18"/>
                        </w:rPr>
                        <w:t>–</w:t>
                      </w:r>
                      <w:r w:rsidRPr="002F5DBB">
                        <w:rPr>
                          <w:sz w:val="18"/>
                          <w:szCs w:val="18"/>
                        </w:rPr>
                        <w:t xml:space="preserve"> Neatliekamās medicīniskās palīdzības dienesta </w:t>
                      </w:r>
                      <w:r w:rsidRPr="00BA12F4">
                        <w:rPr>
                          <w:sz w:val="18"/>
                          <w:szCs w:val="18"/>
                        </w:rPr>
                        <w:t>Brigāžu atbalsta centra Gulbene vadītāja</w:t>
                      </w:r>
                      <w:r>
                        <w:t xml:space="preserve"> </w:t>
                      </w:r>
                      <w:r w:rsidRPr="002F5DBB">
                        <w:rPr>
                          <w:sz w:val="18"/>
                          <w:szCs w:val="18"/>
                        </w:rPr>
                        <w:t>(</w:t>
                      </w:r>
                      <w:r w:rsidRPr="0093575A">
                        <w:rPr>
                          <w:b/>
                          <w:sz w:val="18"/>
                          <w:szCs w:val="18"/>
                        </w:rPr>
                        <w:t>mob. tālruņa nr.</w:t>
                      </w:r>
                      <w:r>
                        <w:rPr>
                          <w:b/>
                          <w:sz w:val="18"/>
                          <w:szCs w:val="18"/>
                        </w:rPr>
                        <w:t xml:space="preserve"> </w:t>
                      </w:r>
                      <w:r w:rsidRPr="00BA12F4">
                        <w:rPr>
                          <w:b/>
                          <w:sz w:val="18"/>
                          <w:szCs w:val="18"/>
                        </w:rPr>
                        <w:t>26190644</w:t>
                      </w:r>
                      <w:r w:rsidRPr="0093575A">
                        <w:rPr>
                          <w:b/>
                          <w:sz w:val="18"/>
                          <w:szCs w:val="18"/>
                        </w:rPr>
                        <w:t>,</w:t>
                      </w:r>
                      <w:r>
                        <w:rPr>
                          <w:b/>
                          <w:sz w:val="18"/>
                          <w:szCs w:val="18"/>
                        </w:rPr>
                        <w:t xml:space="preserve">    </w:t>
                      </w:r>
                      <w:r w:rsidRPr="0093575A">
                        <w:rPr>
                          <w:b/>
                          <w:sz w:val="18"/>
                          <w:szCs w:val="18"/>
                        </w:rPr>
                        <w:t>e-pasts</w:t>
                      </w:r>
                      <w:r>
                        <w:rPr>
                          <w:b/>
                          <w:sz w:val="18"/>
                          <w:szCs w:val="18"/>
                        </w:rPr>
                        <w:t xml:space="preserve">: </w:t>
                      </w:r>
                      <w:hyperlink r:id="rId141" w:history="1">
                        <w:r w:rsidRPr="0043380A">
                          <w:rPr>
                            <w:rStyle w:val="Hipersaite"/>
                            <w:b/>
                            <w:sz w:val="18"/>
                            <w:szCs w:val="18"/>
                          </w:rPr>
                          <w:t>iveta.zurkova@nmpd.gov.lv</w:t>
                        </w:r>
                      </w:hyperlink>
                      <w:r>
                        <w:rPr>
                          <w:lang w:eastAsia="ar-SA"/>
                        </w:rPr>
                        <w:t>)</w:t>
                      </w:r>
                    </w:p>
                    <w:p w14:paraId="21A70915" w14:textId="77777777" w:rsidR="00212F7D" w:rsidRPr="00BA12F4" w:rsidRDefault="00212F7D" w:rsidP="00212F7D">
                      <w:pPr>
                        <w:spacing w:line="360" w:lineRule="auto"/>
                        <w:ind w:firstLine="720"/>
                        <w:jc w:val="both"/>
                        <w:rPr>
                          <w:lang w:eastAsia="ar-SA"/>
                        </w:rPr>
                      </w:pPr>
                    </w:p>
                    <w:p w14:paraId="201421A1" w14:textId="77777777" w:rsidR="00212F7D" w:rsidRPr="002F5DBB" w:rsidRDefault="00212F7D" w:rsidP="00212F7D">
                      <w:pPr>
                        <w:pStyle w:val="Sarakstarindkopa"/>
                        <w:ind w:left="0"/>
                        <w:rPr>
                          <w:rFonts w:ascii="Times New Roman" w:hAnsi="Times New Roman"/>
                          <w:sz w:val="18"/>
                          <w:szCs w:val="18"/>
                        </w:rPr>
                      </w:pPr>
                      <w:r w:rsidRPr="0093575A">
                        <w:rPr>
                          <w:rFonts w:ascii="Times New Roman" w:hAnsi="Times New Roman"/>
                          <w:sz w:val="18"/>
                          <w:szCs w:val="18"/>
                        </w:rPr>
                        <w:t>)</w:t>
                      </w:r>
                    </w:p>
                    <w:p w14:paraId="3F5ADD67" w14:textId="77777777" w:rsidR="00212F7D" w:rsidRPr="000D77C8" w:rsidRDefault="00212F7D" w:rsidP="00212F7D">
                      <w:pPr>
                        <w:pStyle w:val="Sarakstarindkopa"/>
                        <w:ind w:left="0"/>
                        <w:rPr>
                          <w:rFonts w:ascii="Times New Roman" w:hAnsi="Times New Roman"/>
                          <w:color w:val="FF0000"/>
                          <w:sz w:val="18"/>
                          <w:szCs w:val="18"/>
                        </w:rPr>
                      </w:pPr>
                    </w:p>
                    <w:p w14:paraId="1BEC8FF0" w14:textId="77777777" w:rsidR="00212F7D" w:rsidRDefault="00212F7D" w:rsidP="00212F7D"/>
                  </w:txbxContent>
                </v:textbox>
              </v:rect>
            </w:pict>
          </mc:Fallback>
        </mc:AlternateContent>
      </w:r>
    </w:p>
    <w:p w14:paraId="4911DD16"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p>
    <w:p w14:paraId="4D5B7F8A"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r w:rsidRPr="00212F7D">
        <w:rPr>
          <w:rFonts w:ascii="CIDFont+F1" w:eastAsia="Calibri" w:hAnsi="CIDFont+F1" w:cs="CIDFont+F1"/>
          <w:noProof/>
          <w:sz w:val="20"/>
          <w:szCs w:val="20"/>
        </w:rPr>
        <mc:AlternateContent>
          <mc:Choice Requires="wps">
            <w:drawing>
              <wp:anchor distT="0" distB="0" distL="114300" distR="114300" simplePos="0" relativeHeight="251675648" behindDoc="0" locked="0" layoutInCell="1" allowOverlap="1" wp14:anchorId="00058CBD" wp14:editId="6FF4E701">
                <wp:simplePos x="0" y="0"/>
                <wp:positionH relativeFrom="column">
                  <wp:posOffset>138468</wp:posOffset>
                </wp:positionH>
                <wp:positionV relativeFrom="paragraph">
                  <wp:posOffset>144145</wp:posOffset>
                </wp:positionV>
                <wp:extent cx="2492858" cy="738401"/>
                <wp:effectExtent l="19050" t="19050" r="22225" b="24130"/>
                <wp:wrapNone/>
                <wp:docPr id="271" name="Taisnstūris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2858" cy="73840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D5AA3A8" w14:textId="77777777" w:rsidR="00212F7D" w:rsidRDefault="00212F7D" w:rsidP="00212F7D">
                            <w:pPr>
                              <w:pStyle w:val="Sarakstarindkopa"/>
                              <w:ind w:left="0"/>
                              <w:rPr>
                                <w:rFonts w:ascii="Times New Roman" w:hAnsi="Times New Roman"/>
                                <w:sz w:val="18"/>
                                <w:szCs w:val="18"/>
                              </w:rPr>
                            </w:pPr>
                            <w:r>
                              <w:rPr>
                                <w:rFonts w:ascii="Times New Roman" w:hAnsi="Times New Roman"/>
                                <w:sz w:val="18"/>
                                <w:szCs w:val="18"/>
                              </w:rPr>
                              <w:t xml:space="preserve">Vladimirs </w:t>
                            </w:r>
                            <w:r>
                              <w:rPr>
                                <w:rFonts w:ascii="Times New Roman" w:hAnsi="Times New Roman"/>
                                <w:sz w:val="18"/>
                                <w:szCs w:val="18"/>
                              </w:rPr>
                              <w:t>Bistrovs</w:t>
                            </w:r>
                            <w:r w:rsidRPr="002F5DBB">
                              <w:rPr>
                                <w:rFonts w:ascii="Times New Roman" w:hAnsi="Times New Roman"/>
                                <w:sz w:val="18"/>
                                <w:szCs w:val="18"/>
                              </w:rPr>
                              <w:t xml:space="preserve"> </w:t>
                            </w:r>
                            <w:r>
                              <w:rPr>
                                <w:rFonts w:ascii="Times New Roman" w:hAnsi="Times New Roman"/>
                                <w:sz w:val="18"/>
                                <w:szCs w:val="18"/>
                              </w:rPr>
                              <w:t xml:space="preserve">– </w:t>
                            </w:r>
                            <w:r w:rsidRPr="002F5DBB">
                              <w:rPr>
                                <w:rFonts w:ascii="Times New Roman" w:hAnsi="Times New Roman"/>
                                <w:sz w:val="18"/>
                                <w:szCs w:val="18"/>
                              </w:rPr>
                              <w:t>Zemessardzes 2</w:t>
                            </w:r>
                            <w:r>
                              <w:rPr>
                                <w:rFonts w:ascii="Times New Roman" w:hAnsi="Times New Roman"/>
                                <w:sz w:val="18"/>
                                <w:szCs w:val="18"/>
                              </w:rPr>
                              <w:t>6</w:t>
                            </w:r>
                            <w:r w:rsidRPr="002F5DBB">
                              <w:rPr>
                                <w:rFonts w:ascii="Times New Roman" w:hAnsi="Times New Roman"/>
                                <w:sz w:val="18"/>
                                <w:szCs w:val="18"/>
                              </w:rPr>
                              <w:t xml:space="preserve">.kājnieku bataljona komandieris, </w:t>
                            </w:r>
                            <w:r>
                              <w:rPr>
                                <w:rFonts w:ascii="Times New Roman" w:hAnsi="Times New Roman"/>
                                <w:sz w:val="18"/>
                                <w:szCs w:val="18"/>
                              </w:rPr>
                              <w:t>majors</w:t>
                            </w:r>
                          </w:p>
                          <w:p w14:paraId="79454A15" w14:textId="77777777" w:rsidR="00212F7D" w:rsidRPr="002F5DBB" w:rsidRDefault="00212F7D" w:rsidP="00212F7D">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6196556</w:t>
                            </w:r>
                            <w:r w:rsidRPr="0093575A">
                              <w:rPr>
                                <w:rFonts w:ascii="Times New Roman" w:hAnsi="Times New Roman"/>
                                <w:b/>
                                <w:sz w:val="18"/>
                                <w:szCs w:val="18"/>
                              </w:rPr>
                              <w:t xml:space="preserve">, e-pasts: </w:t>
                            </w:r>
                            <w:r>
                              <w:rPr>
                                <w:rFonts w:ascii="Times New Roman" w:hAnsi="Times New Roman"/>
                                <w:b/>
                                <w:sz w:val="18"/>
                                <w:szCs w:val="18"/>
                              </w:rPr>
                              <w:t>vladimirs.bistrovs</w:t>
                            </w:r>
                            <w:r w:rsidRPr="00F41B38">
                              <w:rPr>
                                <w:rFonts w:ascii="Times New Roman" w:hAnsi="Times New Roman"/>
                                <w:b/>
                                <w:sz w:val="18"/>
                                <w:szCs w:val="18"/>
                              </w:rPr>
                              <w:t>@mil.lv</w:t>
                            </w:r>
                            <w:r w:rsidRPr="0093575A">
                              <w:rPr>
                                <w:rFonts w:ascii="Times New Roman" w:hAnsi="Times New Roman"/>
                                <w:sz w:val="18"/>
                                <w:szCs w:val="18"/>
                              </w:rPr>
                              <w:t>)</w:t>
                            </w:r>
                          </w:p>
                          <w:p w14:paraId="7237F09A" w14:textId="77777777" w:rsidR="00212F7D" w:rsidRPr="000D77C8" w:rsidRDefault="00212F7D" w:rsidP="00212F7D">
                            <w:pPr>
                              <w:pStyle w:val="Sarakstarindkopa"/>
                              <w:ind w:left="0"/>
                              <w:rPr>
                                <w:rFonts w:ascii="Times New Roman" w:hAnsi="Times New Roman"/>
                                <w:color w:val="FF0000"/>
                                <w:sz w:val="18"/>
                                <w:szCs w:val="18"/>
                              </w:rPr>
                            </w:pPr>
                          </w:p>
                          <w:p w14:paraId="67163037" w14:textId="77777777" w:rsidR="00212F7D" w:rsidRDefault="00212F7D" w:rsidP="00212F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058CBD" id="Taisnstūris 271" o:spid="_x0000_s1037" style="position:absolute;left:0;text-align:left;margin-left:10.9pt;margin-top:11.35pt;width:196.3pt;height:58.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" strokeweight="2.5pt">
                <v:shadow color="#868686"/>
                <v:textbox>
                  <w:txbxContent>
                    <w:p w14:paraId="5D5AA3A8" w14:textId="77777777" w:rsidR="00212F7D" w:rsidRDefault="00212F7D" w:rsidP="00212F7D">
                      <w:pPr>
                        <w:pStyle w:val="Sarakstarindkopa"/>
                        <w:ind w:left="0"/>
                        <w:rPr>
                          <w:rFonts w:ascii="Times New Roman" w:hAnsi="Times New Roman"/>
                          <w:sz w:val="18"/>
                          <w:szCs w:val="18"/>
                        </w:rPr>
                      </w:pPr>
                      <w:r>
                        <w:rPr>
                          <w:rFonts w:ascii="Times New Roman" w:hAnsi="Times New Roman"/>
                          <w:sz w:val="18"/>
                          <w:szCs w:val="18"/>
                        </w:rPr>
                        <w:t xml:space="preserve">Vladimirs </w:t>
                      </w:r>
                      <w:r>
                        <w:rPr>
                          <w:rFonts w:ascii="Times New Roman" w:hAnsi="Times New Roman"/>
                          <w:sz w:val="18"/>
                          <w:szCs w:val="18"/>
                        </w:rPr>
                        <w:t>Bistrovs</w:t>
                      </w:r>
                      <w:r w:rsidRPr="002F5DBB">
                        <w:rPr>
                          <w:rFonts w:ascii="Times New Roman" w:hAnsi="Times New Roman"/>
                          <w:sz w:val="18"/>
                          <w:szCs w:val="18"/>
                        </w:rPr>
                        <w:t xml:space="preserve"> </w:t>
                      </w:r>
                      <w:r>
                        <w:rPr>
                          <w:rFonts w:ascii="Times New Roman" w:hAnsi="Times New Roman"/>
                          <w:sz w:val="18"/>
                          <w:szCs w:val="18"/>
                        </w:rPr>
                        <w:t xml:space="preserve">– </w:t>
                      </w:r>
                      <w:r w:rsidRPr="002F5DBB">
                        <w:rPr>
                          <w:rFonts w:ascii="Times New Roman" w:hAnsi="Times New Roman"/>
                          <w:sz w:val="18"/>
                          <w:szCs w:val="18"/>
                        </w:rPr>
                        <w:t>Zemessardzes 2</w:t>
                      </w:r>
                      <w:r>
                        <w:rPr>
                          <w:rFonts w:ascii="Times New Roman" w:hAnsi="Times New Roman"/>
                          <w:sz w:val="18"/>
                          <w:szCs w:val="18"/>
                        </w:rPr>
                        <w:t>6</w:t>
                      </w:r>
                      <w:r w:rsidRPr="002F5DBB">
                        <w:rPr>
                          <w:rFonts w:ascii="Times New Roman" w:hAnsi="Times New Roman"/>
                          <w:sz w:val="18"/>
                          <w:szCs w:val="18"/>
                        </w:rPr>
                        <w:t xml:space="preserve">.kājnieku bataljona komandieris, </w:t>
                      </w:r>
                      <w:r>
                        <w:rPr>
                          <w:rFonts w:ascii="Times New Roman" w:hAnsi="Times New Roman"/>
                          <w:sz w:val="18"/>
                          <w:szCs w:val="18"/>
                        </w:rPr>
                        <w:t>majors</w:t>
                      </w:r>
                    </w:p>
                    <w:p w14:paraId="79454A15" w14:textId="77777777" w:rsidR="00212F7D" w:rsidRPr="002F5DBB" w:rsidRDefault="00212F7D" w:rsidP="00212F7D">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6196556</w:t>
                      </w:r>
                      <w:r w:rsidRPr="0093575A">
                        <w:rPr>
                          <w:rFonts w:ascii="Times New Roman" w:hAnsi="Times New Roman"/>
                          <w:b/>
                          <w:sz w:val="18"/>
                          <w:szCs w:val="18"/>
                        </w:rPr>
                        <w:t xml:space="preserve">, e-pasts: </w:t>
                      </w:r>
                      <w:r>
                        <w:rPr>
                          <w:rFonts w:ascii="Times New Roman" w:hAnsi="Times New Roman"/>
                          <w:b/>
                          <w:sz w:val="18"/>
                          <w:szCs w:val="18"/>
                        </w:rPr>
                        <w:t>vladimirs.bistrovs</w:t>
                      </w:r>
                      <w:r w:rsidRPr="00F41B38">
                        <w:rPr>
                          <w:rFonts w:ascii="Times New Roman" w:hAnsi="Times New Roman"/>
                          <w:b/>
                          <w:sz w:val="18"/>
                          <w:szCs w:val="18"/>
                        </w:rPr>
                        <w:t>@mil.lv</w:t>
                      </w:r>
                      <w:r w:rsidRPr="0093575A">
                        <w:rPr>
                          <w:rFonts w:ascii="Times New Roman" w:hAnsi="Times New Roman"/>
                          <w:sz w:val="18"/>
                          <w:szCs w:val="18"/>
                        </w:rPr>
                        <w:t>)</w:t>
                      </w:r>
                    </w:p>
                    <w:p w14:paraId="7237F09A" w14:textId="77777777" w:rsidR="00212F7D" w:rsidRPr="000D77C8" w:rsidRDefault="00212F7D" w:rsidP="00212F7D">
                      <w:pPr>
                        <w:pStyle w:val="Sarakstarindkopa"/>
                        <w:ind w:left="0"/>
                        <w:rPr>
                          <w:rFonts w:ascii="Times New Roman" w:hAnsi="Times New Roman"/>
                          <w:color w:val="FF0000"/>
                          <w:sz w:val="18"/>
                          <w:szCs w:val="18"/>
                        </w:rPr>
                      </w:pPr>
                    </w:p>
                    <w:p w14:paraId="67163037" w14:textId="77777777" w:rsidR="00212F7D" w:rsidRDefault="00212F7D" w:rsidP="00212F7D"/>
                  </w:txbxContent>
                </v:textbox>
              </v:rect>
            </w:pict>
          </mc:Fallback>
        </mc:AlternateContent>
      </w:r>
    </w:p>
    <w:p w14:paraId="4A38B636" w14:textId="77777777" w:rsidR="00212F7D" w:rsidRPr="00212F7D" w:rsidRDefault="00212F7D" w:rsidP="00212F7D">
      <w:pPr>
        <w:widowControl w:val="0"/>
        <w:tabs>
          <w:tab w:val="left" w:pos="4851"/>
        </w:tabs>
        <w:autoSpaceDE w:val="0"/>
        <w:autoSpaceDN w:val="0"/>
        <w:adjustRightInd w:val="0"/>
        <w:ind w:firstLine="1000"/>
        <w:jc w:val="both"/>
        <w:rPr>
          <w:rFonts w:ascii="CIDFont+F1" w:eastAsia="Calibri" w:hAnsi="CIDFont+F1" w:cs="CIDFont+F1"/>
          <w:sz w:val="20"/>
          <w:szCs w:val="20"/>
          <w:lang w:eastAsia="en-US"/>
        </w:rPr>
      </w:pPr>
      <w:r w:rsidRPr="00212F7D">
        <w:rPr>
          <w:rFonts w:ascii="CIDFont+F1" w:eastAsia="Calibri" w:hAnsi="CIDFont+F1" w:cs="CIDFont+F1"/>
          <w:sz w:val="20"/>
          <w:szCs w:val="20"/>
          <w:lang w:eastAsia="en-US"/>
        </w:rPr>
        <w:tab/>
      </w:r>
    </w:p>
    <w:p w14:paraId="7CB310BA" w14:textId="77777777" w:rsidR="00212F7D" w:rsidRPr="00212F7D" w:rsidRDefault="00212F7D" w:rsidP="00212F7D">
      <w:pPr>
        <w:widowControl w:val="0"/>
        <w:autoSpaceDE w:val="0"/>
        <w:autoSpaceDN w:val="0"/>
        <w:adjustRightInd w:val="0"/>
        <w:ind w:firstLine="1000"/>
        <w:jc w:val="both"/>
        <w:rPr>
          <w:rFonts w:ascii="CIDFont+F1" w:eastAsia="Calibri" w:hAnsi="CIDFont+F1" w:cs="CIDFont+F1"/>
          <w:sz w:val="20"/>
          <w:szCs w:val="20"/>
          <w:lang w:eastAsia="en-US"/>
        </w:rPr>
      </w:pPr>
      <w:r w:rsidRPr="00212F7D">
        <w:rPr>
          <w:rFonts w:ascii="CIDFont+F1" w:eastAsia="Calibri" w:hAnsi="CIDFont+F1" w:cs="CIDFont+F1"/>
          <w:noProof/>
          <w:sz w:val="20"/>
          <w:szCs w:val="20"/>
        </w:rPr>
        <mc:AlternateContent>
          <mc:Choice Requires="wps">
            <w:drawing>
              <wp:anchor distT="0" distB="0" distL="114300" distR="114300" simplePos="0" relativeHeight="251689984" behindDoc="0" locked="0" layoutInCell="1" allowOverlap="1" wp14:anchorId="214F01FC" wp14:editId="6F0BE21B">
                <wp:simplePos x="0" y="0"/>
                <wp:positionH relativeFrom="column">
                  <wp:posOffset>5409005</wp:posOffset>
                </wp:positionH>
                <wp:positionV relativeFrom="paragraph">
                  <wp:posOffset>69215</wp:posOffset>
                </wp:positionV>
                <wp:extent cx="492981" cy="0"/>
                <wp:effectExtent l="38100" t="76200" r="0" b="95250"/>
                <wp:wrapNone/>
                <wp:docPr id="85" name="Taisns bultveida savienotājs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147C92" id="Taisns bultveida savienotājs 85" o:spid="_x0000_s1026" type="#_x0000_t32" style="position:absolute;margin-left:425.9pt;margin-top:5.45pt;width:38.8pt;height: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">
                <v:stroke endarrow="block"/>
              </v:shape>
            </w:pict>
          </mc:Fallback>
        </mc:AlternateContent>
      </w:r>
    </w:p>
    <w:p w14:paraId="7C95AAF9" w14:textId="77777777" w:rsidR="00212F7D" w:rsidRPr="00212F7D" w:rsidRDefault="00212F7D" w:rsidP="00212F7D">
      <w:pPr>
        <w:widowControl w:val="0"/>
        <w:autoSpaceDE w:val="0"/>
        <w:autoSpaceDN w:val="0"/>
        <w:adjustRightInd w:val="0"/>
        <w:ind w:firstLine="1000"/>
        <w:jc w:val="both"/>
        <w:rPr>
          <w:rFonts w:ascii="Calibri" w:eastAsia="Calibri" w:hAnsi="Calibri"/>
          <w:b/>
          <w:bCs/>
          <w:color w:val="FFFFFF"/>
          <w:sz w:val="20"/>
          <w:szCs w:val="20"/>
          <w:u w:val="single"/>
          <w:lang w:eastAsia="en-US"/>
        </w:rPr>
      </w:pPr>
      <w:r w:rsidRPr="00212F7D">
        <w:rPr>
          <w:rFonts w:ascii="CIDFont+F1" w:eastAsia="Calibri" w:hAnsi="CIDFont+F1" w:cs="CIDFont+F1"/>
          <w:noProof/>
          <w:sz w:val="20"/>
          <w:szCs w:val="20"/>
        </w:rPr>
        <mc:AlternateContent>
          <mc:Choice Requires="wps">
            <w:drawing>
              <wp:anchor distT="0" distB="0" distL="114300" distR="114300" simplePos="0" relativeHeight="251680768" behindDoc="0" locked="0" layoutInCell="1" allowOverlap="1" wp14:anchorId="35EE238A" wp14:editId="0BD6372F">
                <wp:simplePos x="0" y="0"/>
                <wp:positionH relativeFrom="column">
                  <wp:posOffset>-404196</wp:posOffset>
                </wp:positionH>
                <wp:positionV relativeFrom="paragraph">
                  <wp:posOffset>149561</wp:posOffset>
                </wp:positionV>
                <wp:extent cx="535940" cy="0"/>
                <wp:effectExtent l="0" t="76200" r="16510" b="95250"/>
                <wp:wrapNone/>
                <wp:docPr id="86" name="Taisns bultveida savienotājs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9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07F194" id="Taisns bultveida savienotājs 86" o:spid="_x0000_s1026" type="#_x0000_t32" style="position:absolute;margin-left:-31.85pt;margin-top:11.8pt;width:42.2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">
                <v:stroke endarrow="block"/>
              </v:shape>
            </w:pict>
          </mc:Fallback>
        </mc:AlternateContent>
      </w:r>
      <w:r w:rsidRPr="00212F7D">
        <w:rPr>
          <w:rFonts w:ascii="Calibri" w:eastAsia="Calibri" w:hAnsi="Calibri"/>
          <w:b/>
          <w:bCs/>
          <w:color w:val="FFFFFF"/>
          <w:sz w:val="20"/>
          <w:szCs w:val="20"/>
          <w:lang w:eastAsia="en-US"/>
        </w:rPr>
        <w:t xml:space="preserve">Gadījumos, ja nav sakaru, vai arī jebkādu apstākļu dēļ nav iespējams veikt apziņošanu komisijas pulcēšanās vieta ir: </w:t>
      </w:r>
      <w:r w:rsidRPr="00212F7D">
        <w:rPr>
          <w:rFonts w:ascii="Calibri" w:eastAsia="Calibri" w:hAnsi="Calibri"/>
          <w:b/>
          <w:bCs/>
          <w:color w:val="FFFFFF"/>
          <w:sz w:val="20"/>
          <w:szCs w:val="20"/>
          <w:u w:val="single"/>
          <w:lang w:eastAsia="en-US"/>
        </w:rPr>
        <w:t xml:space="preserve">Maskavas iela 5iela 5, </w:t>
      </w:r>
      <w:proofErr w:type="spellStart"/>
      <w:r w:rsidRPr="00212F7D">
        <w:rPr>
          <w:rFonts w:ascii="Calibri" w:eastAsia="Calibri" w:hAnsi="Calibri"/>
          <w:b/>
          <w:bCs/>
          <w:color w:val="FFFFFF"/>
          <w:sz w:val="20"/>
          <w:szCs w:val="20"/>
          <w:u w:val="single"/>
          <w:lang w:eastAsia="en-US"/>
        </w:rPr>
        <w:t>Jelg</w:t>
      </w:r>
      <w:proofErr w:type="spellEnd"/>
    </w:p>
    <w:p w14:paraId="14CD18F5" w14:textId="77777777" w:rsidR="00212F7D" w:rsidRPr="00212F7D" w:rsidRDefault="00212F7D" w:rsidP="00212F7D">
      <w:pPr>
        <w:widowControl w:val="0"/>
        <w:autoSpaceDE w:val="0"/>
        <w:autoSpaceDN w:val="0"/>
        <w:adjustRightInd w:val="0"/>
        <w:ind w:firstLine="1000"/>
        <w:jc w:val="center"/>
        <w:rPr>
          <w:rFonts w:ascii="Calibri" w:eastAsia="Calibri" w:hAnsi="Calibri"/>
          <w:b/>
          <w:bCs/>
          <w:color w:val="FFFFFF"/>
          <w:sz w:val="20"/>
          <w:szCs w:val="20"/>
          <w:u w:val="single"/>
          <w:lang w:eastAsia="en-US"/>
        </w:rPr>
      </w:pPr>
    </w:p>
    <w:p w14:paraId="1B432448" w14:textId="77777777" w:rsidR="00212F7D" w:rsidRPr="00212F7D" w:rsidRDefault="00212F7D" w:rsidP="00212F7D">
      <w:pPr>
        <w:widowControl w:val="0"/>
        <w:tabs>
          <w:tab w:val="center" w:pos="5177"/>
        </w:tabs>
        <w:autoSpaceDE w:val="0"/>
        <w:autoSpaceDN w:val="0"/>
        <w:adjustRightInd w:val="0"/>
        <w:ind w:firstLine="1000"/>
        <w:jc w:val="both"/>
        <w:rPr>
          <w:rFonts w:ascii="Calibri" w:eastAsia="Calibri" w:hAnsi="Calibri"/>
          <w:b/>
          <w:bCs/>
          <w:color w:val="FFFFFF"/>
          <w:sz w:val="20"/>
          <w:szCs w:val="20"/>
          <w:u w:val="single"/>
          <w:lang w:eastAsia="en-US"/>
        </w:rPr>
      </w:pPr>
      <w:r w:rsidRPr="00212F7D">
        <w:rPr>
          <w:rFonts w:ascii="CIDFont+F1" w:eastAsia="Calibri" w:hAnsi="CIDFont+F1" w:cs="CIDFont+F1"/>
          <w:noProof/>
          <w:sz w:val="20"/>
          <w:szCs w:val="20"/>
        </w:rPr>
        <mc:AlternateContent>
          <mc:Choice Requires="wps">
            <w:drawing>
              <wp:anchor distT="0" distB="0" distL="114300" distR="114300" simplePos="0" relativeHeight="251691008" behindDoc="0" locked="0" layoutInCell="1" allowOverlap="1" wp14:anchorId="340FB594" wp14:editId="59B5CEBF">
                <wp:simplePos x="0" y="0"/>
                <wp:positionH relativeFrom="column">
                  <wp:posOffset>2879426</wp:posOffset>
                </wp:positionH>
                <wp:positionV relativeFrom="paragraph">
                  <wp:posOffset>90282</wp:posOffset>
                </wp:positionV>
                <wp:extent cx="2498725" cy="660400"/>
                <wp:effectExtent l="19050" t="19050" r="15875" b="25400"/>
                <wp:wrapNone/>
                <wp:docPr id="272" name="Taisnstūris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8725" cy="66040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94499F3" w14:textId="77777777" w:rsidR="00212F7D" w:rsidRPr="002F5DBB" w:rsidRDefault="00212F7D" w:rsidP="00212F7D">
                            <w:pPr>
                              <w:pStyle w:val="Sarakstarindkopa"/>
                              <w:ind w:left="0"/>
                              <w:rPr>
                                <w:rFonts w:ascii="Times New Roman" w:hAnsi="Times New Roman"/>
                                <w:sz w:val="18"/>
                                <w:szCs w:val="18"/>
                              </w:rPr>
                            </w:pPr>
                            <w:r>
                              <w:rPr>
                                <w:rFonts w:ascii="Times New Roman" w:hAnsi="Times New Roman"/>
                                <w:sz w:val="18"/>
                                <w:szCs w:val="18"/>
                              </w:rPr>
                              <w:t xml:space="preserve">Jana </w:t>
                            </w:r>
                            <w:r>
                              <w:rPr>
                                <w:rFonts w:ascii="Times New Roman" w:hAnsi="Times New Roman"/>
                                <w:sz w:val="18"/>
                                <w:szCs w:val="18"/>
                              </w:rPr>
                              <w:t>Igaviņa</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Gulbenes novada pašvaldības vecākā sabiedrisko attiecību speciāliste</w:t>
                            </w: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6413121</w:t>
                            </w:r>
                            <w:r w:rsidRPr="0093575A">
                              <w:rPr>
                                <w:rFonts w:ascii="Times New Roman" w:hAnsi="Times New Roman"/>
                                <w:b/>
                                <w:sz w:val="18"/>
                                <w:szCs w:val="18"/>
                              </w:rPr>
                              <w:t xml:space="preserve">, e-pasts: </w:t>
                            </w:r>
                            <w:r>
                              <w:rPr>
                                <w:rFonts w:ascii="Times New Roman" w:hAnsi="Times New Roman"/>
                                <w:b/>
                                <w:sz w:val="18"/>
                                <w:szCs w:val="18"/>
                              </w:rPr>
                              <w:t>jana.igavina@gulbene</w:t>
                            </w:r>
                            <w:r w:rsidRPr="0093575A">
                              <w:rPr>
                                <w:rFonts w:ascii="Times New Roman" w:hAnsi="Times New Roman"/>
                                <w:b/>
                                <w:sz w:val="18"/>
                                <w:szCs w:val="18"/>
                              </w:rPr>
                              <w:t>.lv</w:t>
                            </w:r>
                            <w:r w:rsidRPr="0093575A">
                              <w:rPr>
                                <w:rFonts w:ascii="Times New Roman" w:hAnsi="Times New Roman"/>
                                <w:sz w:val="18"/>
                                <w:szCs w:val="18"/>
                              </w:rPr>
                              <w:t>)</w:t>
                            </w:r>
                          </w:p>
                          <w:p w14:paraId="37D2F5AA" w14:textId="77777777" w:rsidR="00212F7D" w:rsidRPr="000D77C8" w:rsidRDefault="00212F7D" w:rsidP="00212F7D">
                            <w:pPr>
                              <w:pStyle w:val="Sarakstarindkopa"/>
                              <w:ind w:left="0"/>
                              <w:rPr>
                                <w:rFonts w:ascii="Times New Roman" w:hAnsi="Times New Roman"/>
                                <w:color w:val="FF0000"/>
                                <w:sz w:val="18"/>
                                <w:szCs w:val="18"/>
                              </w:rPr>
                            </w:pPr>
                          </w:p>
                          <w:p w14:paraId="3327544C" w14:textId="77777777" w:rsidR="00212F7D" w:rsidRDefault="00212F7D" w:rsidP="00212F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FB594" id="Taisnstūris 272" o:spid="_x0000_s1038" style="position:absolute;left:0;text-align:left;margin-left:226.75pt;margin-top:7.1pt;width:196.75pt;height:5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" strokeweight="2.5pt">
                <v:shadow color="#868686"/>
                <v:textbox>
                  <w:txbxContent>
                    <w:p w14:paraId="594499F3" w14:textId="77777777" w:rsidR="00212F7D" w:rsidRPr="002F5DBB" w:rsidRDefault="00212F7D" w:rsidP="00212F7D">
                      <w:pPr>
                        <w:pStyle w:val="Sarakstarindkopa"/>
                        <w:ind w:left="0"/>
                        <w:rPr>
                          <w:rFonts w:ascii="Times New Roman" w:hAnsi="Times New Roman"/>
                          <w:sz w:val="18"/>
                          <w:szCs w:val="18"/>
                        </w:rPr>
                      </w:pPr>
                      <w:r>
                        <w:rPr>
                          <w:rFonts w:ascii="Times New Roman" w:hAnsi="Times New Roman"/>
                          <w:sz w:val="18"/>
                          <w:szCs w:val="18"/>
                        </w:rPr>
                        <w:t xml:space="preserve">Jana </w:t>
                      </w:r>
                      <w:r>
                        <w:rPr>
                          <w:rFonts w:ascii="Times New Roman" w:hAnsi="Times New Roman"/>
                          <w:sz w:val="18"/>
                          <w:szCs w:val="18"/>
                        </w:rPr>
                        <w:t>Igaviņa</w:t>
                      </w:r>
                      <w:r w:rsidRPr="002F5DBB">
                        <w:rPr>
                          <w:rFonts w:ascii="Times New Roman" w:hAnsi="Times New Roman"/>
                          <w:sz w:val="18"/>
                          <w:szCs w:val="18"/>
                        </w:rPr>
                        <w:t xml:space="preserve"> </w:t>
                      </w:r>
                      <w:r>
                        <w:rPr>
                          <w:rFonts w:ascii="Times New Roman" w:hAnsi="Times New Roman"/>
                          <w:sz w:val="18"/>
                          <w:szCs w:val="18"/>
                        </w:rPr>
                        <w:t>–</w:t>
                      </w:r>
                      <w:r w:rsidRPr="002F5DBB">
                        <w:rPr>
                          <w:rFonts w:ascii="Times New Roman" w:hAnsi="Times New Roman"/>
                          <w:sz w:val="18"/>
                          <w:szCs w:val="18"/>
                        </w:rPr>
                        <w:t xml:space="preserve"> </w:t>
                      </w:r>
                      <w:r>
                        <w:rPr>
                          <w:rFonts w:ascii="Times New Roman" w:hAnsi="Times New Roman"/>
                          <w:sz w:val="18"/>
                          <w:szCs w:val="18"/>
                        </w:rPr>
                        <w:t>Gulbenes novada pašvaldības vecākā sabiedrisko attiecību speciāliste</w:t>
                      </w: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6413121</w:t>
                      </w:r>
                      <w:r w:rsidRPr="0093575A">
                        <w:rPr>
                          <w:rFonts w:ascii="Times New Roman" w:hAnsi="Times New Roman"/>
                          <w:b/>
                          <w:sz w:val="18"/>
                          <w:szCs w:val="18"/>
                        </w:rPr>
                        <w:t xml:space="preserve">, e-pasts: </w:t>
                      </w:r>
                      <w:r>
                        <w:rPr>
                          <w:rFonts w:ascii="Times New Roman" w:hAnsi="Times New Roman"/>
                          <w:b/>
                          <w:sz w:val="18"/>
                          <w:szCs w:val="18"/>
                        </w:rPr>
                        <w:t>jana.igavina@gulbene</w:t>
                      </w:r>
                      <w:r w:rsidRPr="0093575A">
                        <w:rPr>
                          <w:rFonts w:ascii="Times New Roman" w:hAnsi="Times New Roman"/>
                          <w:b/>
                          <w:sz w:val="18"/>
                          <w:szCs w:val="18"/>
                        </w:rPr>
                        <w:t>.lv</w:t>
                      </w:r>
                      <w:r w:rsidRPr="0093575A">
                        <w:rPr>
                          <w:rFonts w:ascii="Times New Roman" w:hAnsi="Times New Roman"/>
                          <w:sz w:val="18"/>
                          <w:szCs w:val="18"/>
                        </w:rPr>
                        <w:t>)</w:t>
                      </w:r>
                    </w:p>
                    <w:p w14:paraId="37D2F5AA" w14:textId="77777777" w:rsidR="00212F7D" w:rsidRPr="000D77C8" w:rsidRDefault="00212F7D" w:rsidP="00212F7D">
                      <w:pPr>
                        <w:pStyle w:val="Sarakstarindkopa"/>
                        <w:ind w:left="0"/>
                        <w:rPr>
                          <w:rFonts w:ascii="Times New Roman" w:hAnsi="Times New Roman"/>
                          <w:color w:val="FF0000"/>
                          <w:sz w:val="18"/>
                          <w:szCs w:val="18"/>
                        </w:rPr>
                      </w:pPr>
                    </w:p>
                    <w:p w14:paraId="3327544C" w14:textId="77777777" w:rsidR="00212F7D" w:rsidRDefault="00212F7D" w:rsidP="00212F7D"/>
                  </w:txbxContent>
                </v:textbox>
              </v:rect>
            </w:pict>
          </mc:Fallback>
        </mc:AlternateContent>
      </w:r>
      <w:r w:rsidRPr="00212F7D">
        <w:rPr>
          <w:rFonts w:ascii="Calibri" w:eastAsia="Calibri" w:hAnsi="Calibri"/>
          <w:b/>
          <w:bCs/>
          <w:color w:val="FFFFFF"/>
          <w:sz w:val="20"/>
          <w:szCs w:val="20"/>
          <w:u w:val="single"/>
          <w:lang w:eastAsia="en-US"/>
        </w:rPr>
        <w:tab/>
      </w:r>
    </w:p>
    <w:p w14:paraId="79D39740" w14:textId="77777777" w:rsidR="00212F7D" w:rsidRPr="00212F7D" w:rsidRDefault="00212F7D" w:rsidP="00212F7D">
      <w:pPr>
        <w:widowControl w:val="0"/>
        <w:tabs>
          <w:tab w:val="left" w:pos="5880"/>
        </w:tabs>
        <w:suppressAutoHyphens/>
        <w:autoSpaceDN w:val="0"/>
        <w:spacing w:line="360" w:lineRule="auto"/>
        <w:ind w:left="360"/>
        <w:contextualSpacing/>
        <w:jc w:val="both"/>
        <w:rPr>
          <w:rFonts w:cs="Arial"/>
          <w:noProof/>
          <w:kern w:val="3"/>
          <w:lang w:bidi="hi-IN"/>
        </w:rPr>
      </w:pPr>
      <w:r w:rsidRPr="00212F7D">
        <w:rPr>
          <w:rFonts w:ascii="CIDFont+F1" w:eastAsia="Calibri" w:hAnsi="CIDFont+F1" w:cs="CIDFont+F1"/>
          <w:noProof/>
          <w:sz w:val="20"/>
          <w:szCs w:val="20"/>
        </w:rPr>
        <mc:AlternateContent>
          <mc:Choice Requires="wps">
            <w:drawing>
              <wp:anchor distT="0" distB="0" distL="114300" distR="114300" simplePos="0" relativeHeight="251692032" behindDoc="0" locked="0" layoutInCell="1" allowOverlap="1" wp14:anchorId="2EC96961" wp14:editId="7FDC689B">
                <wp:simplePos x="0" y="0"/>
                <wp:positionH relativeFrom="column">
                  <wp:posOffset>5396305</wp:posOffset>
                </wp:positionH>
                <wp:positionV relativeFrom="paragraph">
                  <wp:posOffset>218402</wp:posOffset>
                </wp:positionV>
                <wp:extent cx="492981" cy="0"/>
                <wp:effectExtent l="38100" t="76200" r="0" b="95250"/>
                <wp:wrapNone/>
                <wp:docPr id="273" name="Taisns bultveida savienotājs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8BAE6B" id="Taisns bultveida savienotājs 273" o:spid="_x0000_s1026" type="#_x0000_t32" style="position:absolute;margin-left:424.9pt;margin-top:17.2pt;width:38.8pt;height:0;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">
                <v:stroke endarrow="block"/>
              </v:shape>
            </w:pict>
          </mc:Fallback>
        </mc:AlternateContent>
      </w:r>
      <w:r w:rsidRPr="00212F7D">
        <w:rPr>
          <w:rFonts w:ascii="Calibri" w:eastAsia="Calibri" w:hAnsi="Calibri"/>
          <w:b/>
          <w:bCs/>
          <w:noProof/>
          <w:color w:val="FFFFFF"/>
          <w:sz w:val="20"/>
          <w:szCs w:val="20"/>
        </w:rPr>
        <mc:AlternateContent>
          <mc:Choice Requires="wps">
            <w:drawing>
              <wp:anchor distT="0" distB="0" distL="114300" distR="114300" simplePos="0" relativeHeight="251686912" behindDoc="0" locked="0" layoutInCell="1" allowOverlap="1" wp14:anchorId="45A5EF41" wp14:editId="09D86EA7">
                <wp:simplePos x="0" y="0"/>
                <wp:positionH relativeFrom="column">
                  <wp:posOffset>117587</wp:posOffset>
                </wp:positionH>
                <wp:positionV relativeFrom="paragraph">
                  <wp:posOffset>201781</wp:posOffset>
                </wp:positionV>
                <wp:extent cx="2513517" cy="1056715"/>
                <wp:effectExtent l="19050" t="19050" r="20320" b="10160"/>
                <wp:wrapNone/>
                <wp:docPr id="274" name="Taisnstūris 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13517" cy="1056715"/>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6D9C3C6" w14:textId="77777777" w:rsidR="00212F7D" w:rsidRDefault="00212F7D" w:rsidP="00212F7D">
                            <w:pPr>
                              <w:pStyle w:val="Sarakstarindkopa"/>
                              <w:ind w:left="0"/>
                              <w:rPr>
                                <w:rFonts w:ascii="Times New Roman" w:hAnsi="Times New Roman"/>
                                <w:sz w:val="18"/>
                                <w:szCs w:val="18"/>
                              </w:rPr>
                            </w:pPr>
                            <w:r>
                              <w:rPr>
                                <w:rFonts w:ascii="Times New Roman" w:hAnsi="Times New Roman"/>
                                <w:sz w:val="18"/>
                                <w:szCs w:val="18"/>
                              </w:rPr>
                              <w:t xml:space="preserve">Sigita </w:t>
                            </w:r>
                            <w:r>
                              <w:rPr>
                                <w:rFonts w:ascii="Times New Roman" w:hAnsi="Times New Roman"/>
                                <w:sz w:val="18"/>
                                <w:szCs w:val="18"/>
                              </w:rPr>
                              <w:t>Drubiņa</w:t>
                            </w:r>
                            <w:r w:rsidRPr="001B67FA">
                              <w:rPr>
                                <w:rFonts w:ascii="Times New Roman" w:hAnsi="Times New Roman"/>
                                <w:sz w:val="18"/>
                                <w:szCs w:val="18"/>
                              </w:rPr>
                              <w:t xml:space="preserve"> </w:t>
                            </w:r>
                            <w:r>
                              <w:rPr>
                                <w:rFonts w:ascii="Times New Roman" w:hAnsi="Times New Roman"/>
                                <w:sz w:val="18"/>
                                <w:szCs w:val="18"/>
                              </w:rPr>
                              <w:t>–</w:t>
                            </w:r>
                            <w:r w:rsidRPr="001B67FA">
                              <w:rPr>
                                <w:rFonts w:ascii="Times New Roman" w:hAnsi="Times New Roman"/>
                                <w:sz w:val="18"/>
                                <w:szCs w:val="18"/>
                              </w:rPr>
                              <w:t xml:space="preserve"> sabie</w:t>
                            </w:r>
                            <w:r>
                              <w:rPr>
                                <w:rFonts w:ascii="Times New Roman" w:hAnsi="Times New Roman"/>
                                <w:sz w:val="18"/>
                                <w:szCs w:val="18"/>
                              </w:rPr>
                              <w:t>drības ar ierobežotu atbildību “</w:t>
                            </w:r>
                            <w:r w:rsidRPr="001B67FA">
                              <w:rPr>
                                <w:rFonts w:ascii="Times New Roman" w:hAnsi="Times New Roman"/>
                                <w:sz w:val="18"/>
                                <w:szCs w:val="18"/>
                              </w:rPr>
                              <w:t>Balvu</w:t>
                            </w:r>
                            <w:r>
                              <w:rPr>
                                <w:rFonts w:ascii="Times New Roman" w:hAnsi="Times New Roman"/>
                                <w:sz w:val="18"/>
                                <w:szCs w:val="18"/>
                              </w:rPr>
                              <w:t xml:space="preserve"> un Gulbenes slimnīcu apvienība”</w:t>
                            </w:r>
                            <w:r w:rsidRPr="001B67FA">
                              <w:rPr>
                                <w:rFonts w:ascii="Times New Roman" w:hAnsi="Times New Roman"/>
                                <w:sz w:val="18"/>
                                <w:szCs w:val="18"/>
                              </w:rPr>
                              <w:t xml:space="preserve"> Gulbenes</w:t>
                            </w:r>
                            <w:r w:rsidRPr="00C9351B">
                              <w:rPr>
                                <w:rFonts w:ascii="Times New Roman" w:eastAsia="Times New Roman" w:hAnsi="Times New Roman"/>
                                <w:noProof/>
                                <w:sz w:val="24"/>
                                <w:szCs w:val="24"/>
                                <w:lang w:eastAsia="lv-LV"/>
                              </w:rPr>
                              <w:t xml:space="preserve"> </w:t>
                            </w:r>
                            <w:r w:rsidRPr="001B67FA">
                              <w:rPr>
                                <w:rFonts w:ascii="Times New Roman" w:hAnsi="Times New Roman"/>
                                <w:sz w:val="18"/>
                                <w:szCs w:val="18"/>
                              </w:rPr>
                              <w:t>struktūrvienīb</w:t>
                            </w:r>
                            <w:r>
                              <w:rPr>
                                <w:rFonts w:ascii="Times New Roman" w:hAnsi="Times New Roman"/>
                                <w:sz w:val="18"/>
                                <w:szCs w:val="18"/>
                              </w:rPr>
                              <w:t xml:space="preserve">as </w:t>
                            </w:r>
                            <w:r w:rsidRPr="001B67FA">
                              <w:rPr>
                                <w:rFonts w:ascii="Times New Roman" w:hAnsi="Times New Roman"/>
                                <w:sz w:val="18"/>
                                <w:szCs w:val="18"/>
                              </w:rPr>
                              <w:t>galvenā ārst</w:t>
                            </w:r>
                            <w:r>
                              <w:rPr>
                                <w:rFonts w:ascii="Times New Roman" w:hAnsi="Times New Roman"/>
                                <w:sz w:val="18"/>
                                <w:szCs w:val="18"/>
                              </w:rPr>
                              <w:t>a p.i.</w:t>
                            </w:r>
                            <w:r w:rsidRPr="001B67FA">
                              <w:rPr>
                                <w:rFonts w:ascii="Times New Roman" w:hAnsi="Times New Roman"/>
                                <w:sz w:val="18"/>
                                <w:szCs w:val="18"/>
                              </w:rPr>
                              <w:t xml:space="preserve"> </w:t>
                            </w:r>
                          </w:p>
                          <w:p w14:paraId="6B384670" w14:textId="77777777" w:rsidR="00212F7D" w:rsidRPr="001B67FA" w:rsidRDefault="00212F7D" w:rsidP="00212F7D">
                            <w:pPr>
                              <w:pStyle w:val="Sarakstarindkopa"/>
                              <w:ind w:left="0"/>
                              <w:rPr>
                                <w:rFonts w:ascii="Times New Roman" w:hAnsi="Times New Roman"/>
                                <w:b/>
                                <w:bCs/>
                                <w:sz w:val="18"/>
                                <w:szCs w:val="18"/>
                              </w:rPr>
                            </w:pPr>
                            <w:r w:rsidRPr="001B67FA">
                              <w:rPr>
                                <w:rFonts w:ascii="Times New Roman" w:hAnsi="Times New Roman"/>
                                <w:sz w:val="18"/>
                                <w:szCs w:val="18"/>
                              </w:rPr>
                              <w:t>(</w:t>
                            </w:r>
                            <w:r w:rsidRPr="001B67FA">
                              <w:rPr>
                                <w:rFonts w:ascii="Times New Roman" w:hAnsi="Times New Roman"/>
                                <w:b/>
                                <w:bCs/>
                                <w:sz w:val="18"/>
                                <w:szCs w:val="18"/>
                              </w:rPr>
                              <w:t>mob. tālruņa nr.</w:t>
                            </w:r>
                            <w:r>
                              <w:rPr>
                                <w:rFonts w:ascii="Times New Roman" w:hAnsi="Times New Roman"/>
                                <w:b/>
                                <w:bCs/>
                                <w:sz w:val="18"/>
                                <w:szCs w:val="18"/>
                              </w:rPr>
                              <w:t xml:space="preserve"> </w:t>
                            </w:r>
                            <w:r w:rsidRPr="001B67FA">
                              <w:rPr>
                                <w:rFonts w:ascii="Times New Roman" w:hAnsi="Times New Roman"/>
                                <w:b/>
                                <w:bCs/>
                                <w:sz w:val="18"/>
                                <w:szCs w:val="18"/>
                              </w:rPr>
                              <w:t>2</w:t>
                            </w:r>
                            <w:r>
                              <w:rPr>
                                <w:rFonts w:ascii="Times New Roman" w:hAnsi="Times New Roman"/>
                                <w:b/>
                                <w:bCs/>
                                <w:sz w:val="18"/>
                                <w:szCs w:val="18"/>
                              </w:rPr>
                              <w:t>8080779</w:t>
                            </w:r>
                            <w:r w:rsidRPr="001B67FA">
                              <w:rPr>
                                <w:rFonts w:ascii="Times New Roman" w:hAnsi="Times New Roman"/>
                                <w:b/>
                                <w:bCs/>
                                <w:sz w:val="18"/>
                                <w:szCs w:val="18"/>
                              </w:rPr>
                              <w:t xml:space="preserve">, e-pasts: </w:t>
                            </w:r>
                            <w:r w:rsidRPr="00352BEA">
                              <w:rPr>
                                <w:rStyle w:val="Hipersaite"/>
                                <w:rFonts w:ascii="Times New Roman" w:hAnsi="Times New Roman"/>
                                <w:b/>
                                <w:bCs/>
                                <w:sz w:val="18"/>
                                <w:szCs w:val="18"/>
                              </w:rPr>
                              <w:t>sigitadrubina2@inbox.lv</w:t>
                            </w:r>
                            <w:r w:rsidRPr="00352BEA">
                              <w:rPr>
                                <w:rFonts w:ascii="Times New Roman" w:hAnsi="Times New Roman"/>
                                <w:b/>
                                <w:bCs/>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5EF41" id="Taisnstūris 274" o:spid="_x0000_s1039" style="position:absolute;left:0;text-align:left;margin-left:9.25pt;margin-top:15.9pt;width:197.9pt;height:83.2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" strokeweight="2.5pt">
                <v:shadow color="#868686"/>
                <v:textbox>
                  <w:txbxContent>
                    <w:p w14:paraId="06D9C3C6" w14:textId="77777777" w:rsidR="00212F7D" w:rsidRDefault="00212F7D" w:rsidP="00212F7D">
                      <w:pPr>
                        <w:pStyle w:val="Sarakstarindkopa"/>
                        <w:ind w:left="0"/>
                        <w:rPr>
                          <w:rFonts w:ascii="Times New Roman" w:hAnsi="Times New Roman"/>
                          <w:sz w:val="18"/>
                          <w:szCs w:val="18"/>
                        </w:rPr>
                      </w:pPr>
                      <w:r>
                        <w:rPr>
                          <w:rFonts w:ascii="Times New Roman" w:hAnsi="Times New Roman"/>
                          <w:sz w:val="18"/>
                          <w:szCs w:val="18"/>
                        </w:rPr>
                        <w:t xml:space="preserve">Sigita </w:t>
                      </w:r>
                      <w:r>
                        <w:rPr>
                          <w:rFonts w:ascii="Times New Roman" w:hAnsi="Times New Roman"/>
                          <w:sz w:val="18"/>
                          <w:szCs w:val="18"/>
                        </w:rPr>
                        <w:t>Drubiņa</w:t>
                      </w:r>
                      <w:r w:rsidRPr="001B67FA">
                        <w:rPr>
                          <w:rFonts w:ascii="Times New Roman" w:hAnsi="Times New Roman"/>
                          <w:sz w:val="18"/>
                          <w:szCs w:val="18"/>
                        </w:rPr>
                        <w:t xml:space="preserve"> </w:t>
                      </w:r>
                      <w:r>
                        <w:rPr>
                          <w:rFonts w:ascii="Times New Roman" w:hAnsi="Times New Roman"/>
                          <w:sz w:val="18"/>
                          <w:szCs w:val="18"/>
                        </w:rPr>
                        <w:t>–</w:t>
                      </w:r>
                      <w:r w:rsidRPr="001B67FA">
                        <w:rPr>
                          <w:rFonts w:ascii="Times New Roman" w:hAnsi="Times New Roman"/>
                          <w:sz w:val="18"/>
                          <w:szCs w:val="18"/>
                        </w:rPr>
                        <w:t xml:space="preserve"> sabie</w:t>
                      </w:r>
                      <w:r>
                        <w:rPr>
                          <w:rFonts w:ascii="Times New Roman" w:hAnsi="Times New Roman"/>
                          <w:sz w:val="18"/>
                          <w:szCs w:val="18"/>
                        </w:rPr>
                        <w:t>drības ar ierobežotu atbildību “</w:t>
                      </w:r>
                      <w:r w:rsidRPr="001B67FA">
                        <w:rPr>
                          <w:rFonts w:ascii="Times New Roman" w:hAnsi="Times New Roman"/>
                          <w:sz w:val="18"/>
                          <w:szCs w:val="18"/>
                        </w:rPr>
                        <w:t>Balvu</w:t>
                      </w:r>
                      <w:r>
                        <w:rPr>
                          <w:rFonts w:ascii="Times New Roman" w:hAnsi="Times New Roman"/>
                          <w:sz w:val="18"/>
                          <w:szCs w:val="18"/>
                        </w:rPr>
                        <w:t xml:space="preserve"> un Gulbenes slimnīcu apvienība”</w:t>
                      </w:r>
                      <w:r w:rsidRPr="001B67FA">
                        <w:rPr>
                          <w:rFonts w:ascii="Times New Roman" w:hAnsi="Times New Roman"/>
                          <w:sz w:val="18"/>
                          <w:szCs w:val="18"/>
                        </w:rPr>
                        <w:t xml:space="preserve"> Gulbenes</w:t>
                      </w:r>
                      <w:r w:rsidRPr="00C9351B">
                        <w:rPr>
                          <w:rFonts w:ascii="Times New Roman" w:eastAsia="Times New Roman" w:hAnsi="Times New Roman"/>
                          <w:noProof/>
                          <w:sz w:val="24"/>
                          <w:szCs w:val="24"/>
                          <w:lang w:eastAsia="lv-LV"/>
                        </w:rPr>
                        <w:t xml:space="preserve"> </w:t>
                      </w:r>
                      <w:r w:rsidRPr="001B67FA">
                        <w:rPr>
                          <w:rFonts w:ascii="Times New Roman" w:hAnsi="Times New Roman"/>
                          <w:sz w:val="18"/>
                          <w:szCs w:val="18"/>
                        </w:rPr>
                        <w:t>struktūrvienīb</w:t>
                      </w:r>
                      <w:r>
                        <w:rPr>
                          <w:rFonts w:ascii="Times New Roman" w:hAnsi="Times New Roman"/>
                          <w:sz w:val="18"/>
                          <w:szCs w:val="18"/>
                        </w:rPr>
                        <w:t xml:space="preserve">as </w:t>
                      </w:r>
                      <w:r w:rsidRPr="001B67FA">
                        <w:rPr>
                          <w:rFonts w:ascii="Times New Roman" w:hAnsi="Times New Roman"/>
                          <w:sz w:val="18"/>
                          <w:szCs w:val="18"/>
                        </w:rPr>
                        <w:t>galvenā ārst</w:t>
                      </w:r>
                      <w:r>
                        <w:rPr>
                          <w:rFonts w:ascii="Times New Roman" w:hAnsi="Times New Roman"/>
                          <w:sz w:val="18"/>
                          <w:szCs w:val="18"/>
                        </w:rPr>
                        <w:t>a p.i.</w:t>
                      </w:r>
                      <w:r w:rsidRPr="001B67FA">
                        <w:rPr>
                          <w:rFonts w:ascii="Times New Roman" w:hAnsi="Times New Roman"/>
                          <w:sz w:val="18"/>
                          <w:szCs w:val="18"/>
                        </w:rPr>
                        <w:t xml:space="preserve"> </w:t>
                      </w:r>
                    </w:p>
                    <w:p w14:paraId="6B384670" w14:textId="77777777" w:rsidR="00212F7D" w:rsidRPr="001B67FA" w:rsidRDefault="00212F7D" w:rsidP="00212F7D">
                      <w:pPr>
                        <w:pStyle w:val="Sarakstarindkopa"/>
                        <w:ind w:left="0"/>
                        <w:rPr>
                          <w:rFonts w:ascii="Times New Roman" w:hAnsi="Times New Roman"/>
                          <w:b/>
                          <w:bCs/>
                          <w:sz w:val="18"/>
                          <w:szCs w:val="18"/>
                        </w:rPr>
                      </w:pPr>
                      <w:r w:rsidRPr="001B67FA">
                        <w:rPr>
                          <w:rFonts w:ascii="Times New Roman" w:hAnsi="Times New Roman"/>
                          <w:sz w:val="18"/>
                          <w:szCs w:val="18"/>
                        </w:rPr>
                        <w:t>(</w:t>
                      </w:r>
                      <w:r w:rsidRPr="001B67FA">
                        <w:rPr>
                          <w:rFonts w:ascii="Times New Roman" w:hAnsi="Times New Roman"/>
                          <w:b/>
                          <w:bCs/>
                          <w:sz w:val="18"/>
                          <w:szCs w:val="18"/>
                        </w:rPr>
                        <w:t>mob. tālruņa nr.</w:t>
                      </w:r>
                      <w:r>
                        <w:rPr>
                          <w:rFonts w:ascii="Times New Roman" w:hAnsi="Times New Roman"/>
                          <w:b/>
                          <w:bCs/>
                          <w:sz w:val="18"/>
                          <w:szCs w:val="18"/>
                        </w:rPr>
                        <w:t xml:space="preserve"> </w:t>
                      </w:r>
                      <w:r w:rsidRPr="001B67FA">
                        <w:rPr>
                          <w:rFonts w:ascii="Times New Roman" w:hAnsi="Times New Roman"/>
                          <w:b/>
                          <w:bCs/>
                          <w:sz w:val="18"/>
                          <w:szCs w:val="18"/>
                        </w:rPr>
                        <w:t>2</w:t>
                      </w:r>
                      <w:r>
                        <w:rPr>
                          <w:rFonts w:ascii="Times New Roman" w:hAnsi="Times New Roman"/>
                          <w:b/>
                          <w:bCs/>
                          <w:sz w:val="18"/>
                          <w:szCs w:val="18"/>
                        </w:rPr>
                        <w:t>8080779</w:t>
                      </w:r>
                      <w:r w:rsidRPr="001B67FA">
                        <w:rPr>
                          <w:rFonts w:ascii="Times New Roman" w:hAnsi="Times New Roman"/>
                          <w:b/>
                          <w:bCs/>
                          <w:sz w:val="18"/>
                          <w:szCs w:val="18"/>
                        </w:rPr>
                        <w:t xml:space="preserve">, e-pasts: </w:t>
                      </w:r>
                      <w:r w:rsidRPr="00352BEA">
                        <w:rPr>
                          <w:rStyle w:val="Hipersaite"/>
                          <w:rFonts w:ascii="Times New Roman" w:hAnsi="Times New Roman"/>
                          <w:b/>
                          <w:bCs/>
                          <w:sz w:val="18"/>
                          <w:szCs w:val="18"/>
                        </w:rPr>
                        <w:t>sigitadrubina2@inbox.lv</w:t>
                      </w:r>
                      <w:r w:rsidRPr="00352BEA">
                        <w:rPr>
                          <w:rFonts w:ascii="Times New Roman" w:hAnsi="Times New Roman"/>
                          <w:b/>
                          <w:bCs/>
                          <w:sz w:val="18"/>
                          <w:szCs w:val="18"/>
                        </w:rPr>
                        <w:t>)</w:t>
                      </w:r>
                    </w:p>
                  </w:txbxContent>
                </v:textbox>
              </v:rect>
            </w:pict>
          </mc:Fallback>
        </mc:AlternateContent>
      </w:r>
      <w:r w:rsidRPr="00212F7D">
        <w:rPr>
          <w:rFonts w:cs="Arial"/>
          <w:noProof/>
          <w:kern w:val="3"/>
          <w:lang w:bidi="hi-IN"/>
        </w:rPr>
        <w:tab/>
      </w:r>
    </w:p>
    <w:p w14:paraId="455E5BD3" w14:textId="77777777" w:rsidR="00212F7D" w:rsidRPr="00212F7D" w:rsidRDefault="00212F7D" w:rsidP="00212F7D">
      <w:pPr>
        <w:widowControl w:val="0"/>
        <w:tabs>
          <w:tab w:val="left" w:pos="426"/>
        </w:tabs>
        <w:suppressAutoHyphens/>
        <w:autoSpaceDN w:val="0"/>
        <w:spacing w:after="120" w:line="360" w:lineRule="auto"/>
        <w:contextualSpacing/>
        <w:jc w:val="both"/>
        <w:rPr>
          <w:rFonts w:eastAsia="Calibri"/>
          <w:kern w:val="3"/>
          <w:shd w:val="clear" w:color="auto" w:fill="FFFFFF"/>
          <w:lang w:eastAsia="en-US" w:bidi="hi-IN"/>
        </w:rPr>
      </w:pPr>
    </w:p>
    <w:p w14:paraId="4FF584F1" w14:textId="77777777" w:rsidR="00212F7D" w:rsidRPr="00212F7D" w:rsidRDefault="00212F7D" w:rsidP="00212F7D">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r w:rsidRPr="00212F7D">
        <w:rPr>
          <w:rFonts w:ascii="CIDFont+F1" w:eastAsia="Calibri" w:hAnsi="CIDFont+F1" w:cs="CIDFont+F1"/>
          <w:noProof/>
          <w:sz w:val="20"/>
          <w:szCs w:val="20"/>
        </w:rPr>
        <mc:AlternateContent>
          <mc:Choice Requires="wps">
            <w:drawing>
              <wp:anchor distT="0" distB="0" distL="114300" distR="114300" simplePos="0" relativeHeight="251688960" behindDoc="0" locked="0" layoutInCell="1" allowOverlap="1" wp14:anchorId="4F19AE92" wp14:editId="274AEFD5">
                <wp:simplePos x="0" y="0"/>
                <wp:positionH relativeFrom="column">
                  <wp:posOffset>-397510</wp:posOffset>
                </wp:positionH>
                <wp:positionV relativeFrom="paragraph">
                  <wp:posOffset>230505</wp:posOffset>
                </wp:positionV>
                <wp:extent cx="536400" cy="0"/>
                <wp:effectExtent l="0" t="76200" r="16510" b="95250"/>
                <wp:wrapNone/>
                <wp:docPr id="275" name="Taisns bultveida savienotājs 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1FA0BB" id="Taisns bultveida savienotājs 275" o:spid="_x0000_s1026" type="#_x0000_t32" style="position:absolute;margin-left:-31.3pt;margin-top:18.15pt;width:42.2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">
                <v:stroke endarrow="block"/>
              </v:shape>
            </w:pict>
          </mc:Fallback>
        </mc:AlternateContent>
      </w:r>
    </w:p>
    <w:p w14:paraId="18FA02D8" w14:textId="77777777" w:rsidR="00212F7D" w:rsidRPr="00212F7D" w:rsidRDefault="00212F7D" w:rsidP="00212F7D">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r w:rsidRPr="00212F7D">
        <w:rPr>
          <w:rFonts w:ascii="CIDFont+F1" w:eastAsia="Calibri" w:hAnsi="CIDFont+F1" w:cs="CIDFont+F1"/>
          <w:noProof/>
          <w:sz w:val="20"/>
          <w:szCs w:val="20"/>
        </w:rPr>
        <mc:AlternateContent>
          <mc:Choice Requires="wps">
            <w:drawing>
              <wp:anchor distT="0" distB="0" distL="114300" distR="114300" simplePos="0" relativeHeight="251695104" behindDoc="0" locked="0" layoutInCell="1" allowOverlap="1" wp14:anchorId="00DF7B3A" wp14:editId="18870011">
                <wp:simplePos x="0" y="0"/>
                <wp:positionH relativeFrom="column">
                  <wp:posOffset>2776855</wp:posOffset>
                </wp:positionH>
                <wp:positionV relativeFrom="paragraph">
                  <wp:posOffset>19685</wp:posOffset>
                </wp:positionV>
                <wp:extent cx="2595880" cy="760730"/>
                <wp:effectExtent l="19050" t="19050" r="13970" b="20320"/>
                <wp:wrapNone/>
                <wp:docPr id="276" name="Taisnstūris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5880" cy="76073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8F329C6" w14:textId="77777777" w:rsidR="00212F7D" w:rsidRDefault="00212F7D" w:rsidP="00212F7D">
                            <w:pPr>
                              <w:pStyle w:val="Sarakstarindkopa"/>
                              <w:ind w:left="0"/>
                              <w:rPr>
                                <w:rFonts w:ascii="Times New Roman" w:hAnsi="Times New Roman"/>
                                <w:sz w:val="18"/>
                                <w:szCs w:val="18"/>
                              </w:rPr>
                            </w:pPr>
                            <w:r>
                              <w:rPr>
                                <w:rFonts w:ascii="Times New Roman" w:hAnsi="Times New Roman"/>
                                <w:sz w:val="18"/>
                                <w:szCs w:val="18"/>
                              </w:rPr>
                              <w:t>Vijārs Griķis</w:t>
                            </w:r>
                            <w:r w:rsidRPr="002F5DBB">
                              <w:rPr>
                                <w:rFonts w:ascii="Times New Roman" w:hAnsi="Times New Roman"/>
                                <w:sz w:val="18"/>
                                <w:szCs w:val="18"/>
                              </w:rPr>
                              <w:t xml:space="preserve"> </w:t>
                            </w:r>
                            <w:r>
                              <w:rPr>
                                <w:rFonts w:ascii="Times New Roman" w:hAnsi="Times New Roman"/>
                                <w:sz w:val="18"/>
                                <w:szCs w:val="18"/>
                              </w:rPr>
                              <w:t>–</w:t>
                            </w:r>
                            <w:r w:rsidRPr="007D43B4">
                              <w:rPr>
                                <w:rFonts w:ascii="Times New Roman" w:hAnsi="Times New Roman"/>
                                <w:noProof/>
                                <w:sz w:val="24"/>
                                <w:szCs w:val="24"/>
                              </w:rPr>
                              <w:t xml:space="preserve"> </w:t>
                            </w:r>
                            <w:r w:rsidRPr="007D43B4">
                              <w:rPr>
                                <w:rFonts w:ascii="Times New Roman" w:hAnsi="Times New Roman"/>
                                <w:sz w:val="18"/>
                                <w:szCs w:val="18"/>
                              </w:rPr>
                              <w:t>Latvijas Brīvprātīgo ugunsdzēsēju biedrību Apvienības priekšsēdētājs</w:t>
                            </w:r>
                          </w:p>
                          <w:p w14:paraId="53969122" w14:textId="77777777" w:rsidR="00212F7D" w:rsidRPr="002F5DBB" w:rsidRDefault="00212F7D" w:rsidP="00212F7D">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9155218</w:t>
                            </w:r>
                            <w:r w:rsidRPr="0093575A">
                              <w:rPr>
                                <w:rFonts w:ascii="Times New Roman" w:hAnsi="Times New Roman"/>
                                <w:b/>
                                <w:sz w:val="18"/>
                                <w:szCs w:val="18"/>
                              </w:rPr>
                              <w:t xml:space="preserve">, e-pasts: </w:t>
                            </w:r>
                            <w:r>
                              <w:rPr>
                                <w:rFonts w:ascii="Times New Roman" w:hAnsi="Times New Roman"/>
                                <w:b/>
                                <w:sz w:val="18"/>
                                <w:szCs w:val="18"/>
                              </w:rPr>
                              <w:t>vijarsgrikis@inbox</w:t>
                            </w:r>
                            <w:r w:rsidRPr="0093575A">
                              <w:rPr>
                                <w:rFonts w:ascii="Times New Roman" w:hAnsi="Times New Roman"/>
                                <w:b/>
                                <w:sz w:val="18"/>
                                <w:szCs w:val="18"/>
                              </w:rPr>
                              <w:t>.lv</w:t>
                            </w:r>
                            <w:r w:rsidRPr="0093575A">
                              <w:rPr>
                                <w:rFonts w:ascii="Times New Roman" w:hAnsi="Times New Roman"/>
                                <w:sz w:val="18"/>
                                <w:szCs w:val="18"/>
                              </w:rPr>
                              <w:t>)</w:t>
                            </w:r>
                          </w:p>
                          <w:p w14:paraId="524A9706" w14:textId="77777777" w:rsidR="00212F7D" w:rsidRPr="000D77C8" w:rsidRDefault="00212F7D" w:rsidP="00212F7D">
                            <w:pPr>
                              <w:pStyle w:val="Sarakstarindkopa"/>
                              <w:ind w:left="0"/>
                              <w:rPr>
                                <w:rFonts w:ascii="Times New Roman" w:hAnsi="Times New Roman"/>
                                <w:color w:val="FF0000"/>
                                <w:sz w:val="18"/>
                                <w:szCs w:val="18"/>
                              </w:rPr>
                            </w:pPr>
                          </w:p>
                          <w:p w14:paraId="12909A92" w14:textId="77777777" w:rsidR="00212F7D" w:rsidRDefault="00212F7D" w:rsidP="00212F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DF7B3A" id="Taisnstūris 276" o:spid="_x0000_s1040" style="position:absolute;left:0;text-align:left;margin-left:218.65pt;margin-top:1.55pt;width:204.4pt;height:59.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" strokeweight="2.5pt">
                <v:shadow color="#868686"/>
                <v:textbox>
                  <w:txbxContent>
                    <w:p w14:paraId="68F329C6" w14:textId="77777777" w:rsidR="00212F7D" w:rsidRDefault="00212F7D" w:rsidP="00212F7D">
                      <w:pPr>
                        <w:pStyle w:val="Sarakstarindkopa"/>
                        <w:ind w:left="0"/>
                        <w:rPr>
                          <w:rFonts w:ascii="Times New Roman" w:hAnsi="Times New Roman"/>
                          <w:sz w:val="18"/>
                          <w:szCs w:val="18"/>
                        </w:rPr>
                      </w:pPr>
                      <w:r>
                        <w:rPr>
                          <w:rFonts w:ascii="Times New Roman" w:hAnsi="Times New Roman"/>
                          <w:sz w:val="18"/>
                          <w:szCs w:val="18"/>
                        </w:rPr>
                        <w:t>Vijārs Griķis</w:t>
                      </w:r>
                      <w:r w:rsidRPr="002F5DBB">
                        <w:rPr>
                          <w:rFonts w:ascii="Times New Roman" w:hAnsi="Times New Roman"/>
                          <w:sz w:val="18"/>
                          <w:szCs w:val="18"/>
                        </w:rPr>
                        <w:t xml:space="preserve"> </w:t>
                      </w:r>
                      <w:r>
                        <w:rPr>
                          <w:rFonts w:ascii="Times New Roman" w:hAnsi="Times New Roman"/>
                          <w:sz w:val="18"/>
                          <w:szCs w:val="18"/>
                        </w:rPr>
                        <w:t>–</w:t>
                      </w:r>
                      <w:r w:rsidRPr="007D43B4">
                        <w:rPr>
                          <w:rFonts w:ascii="Times New Roman" w:hAnsi="Times New Roman"/>
                          <w:noProof/>
                          <w:sz w:val="24"/>
                          <w:szCs w:val="24"/>
                        </w:rPr>
                        <w:t xml:space="preserve"> </w:t>
                      </w:r>
                      <w:r w:rsidRPr="007D43B4">
                        <w:rPr>
                          <w:rFonts w:ascii="Times New Roman" w:hAnsi="Times New Roman"/>
                          <w:sz w:val="18"/>
                          <w:szCs w:val="18"/>
                        </w:rPr>
                        <w:t>Latvijas Brīvprātīgo ugunsdzēsēju biedrību Apvienības priekšsēdētājs</w:t>
                      </w:r>
                    </w:p>
                    <w:p w14:paraId="53969122" w14:textId="77777777" w:rsidR="00212F7D" w:rsidRPr="002F5DBB" w:rsidRDefault="00212F7D" w:rsidP="00212F7D">
                      <w:pPr>
                        <w:pStyle w:val="Sarakstarindkopa"/>
                        <w:ind w:left="0"/>
                        <w:rPr>
                          <w:rFonts w:ascii="Times New Roman" w:hAnsi="Times New Roman"/>
                          <w:sz w:val="18"/>
                          <w:szCs w:val="18"/>
                        </w:rPr>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93575A">
                        <w:rPr>
                          <w:rFonts w:ascii="Times New Roman" w:hAnsi="Times New Roman"/>
                          <w:b/>
                          <w:sz w:val="18"/>
                          <w:szCs w:val="18"/>
                        </w:rPr>
                        <w:t>2</w:t>
                      </w:r>
                      <w:r>
                        <w:rPr>
                          <w:rFonts w:ascii="Times New Roman" w:hAnsi="Times New Roman"/>
                          <w:b/>
                          <w:sz w:val="18"/>
                          <w:szCs w:val="18"/>
                        </w:rPr>
                        <w:t>9155218</w:t>
                      </w:r>
                      <w:r w:rsidRPr="0093575A">
                        <w:rPr>
                          <w:rFonts w:ascii="Times New Roman" w:hAnsi="Times New Roman"/>
                          <w:b/>
                          <w:sz w:val="18"/>
                          <w:szCs w:val="18"/>
                        </w:rPr>
                        <w:t xml:space="preserve">, e-pasts: </w:t>
                      </w:r>
                      <w:r>
                        <w:rPr>
                          <w:rFonts w:ascii="Times New Roman" w:hAnsi="Times New Roman"/>
                          <w:b/>
                          <w:sz w:val="18"/>
                          <w:szCs w:val="18"/>
                        </w:rPr>
                        <w:t>vijarsgrikis@inbox</w:t>
                      </w:r>
                      <w:r w:rsidRPr="0093575A">
                        <w:rPr>
                          <w:rFonts w:ascii="Times New Roman" w:hAnsi="Times New Roman"/>
                          <w:b/>
                          <w:sz w:val="18"/>
                          <w:szCs w:val="18"/>
                        </w:rPr>
                        <w:t>.lv</w:t>
                      </w:r>
                      <w:r w:rsidRPr="0093575A">
                        <w:rPr>
                          <w:rFonts w:ascii="Times New Roman" w:hAnsi="Times New Roman"/>
                          <w:sz w:val="18"/>
                          <w:szCs w:val="18"/>
                        </w:rPr>
                        <w:t>)</w:t>
                      </w:r>
                    </w:p>
                    <w:p w14:paraId="524A9706" w14:textId="77777777" w:rsidR="00212F7D" w:rsidRPr="000D77C8" w:rsidRDefault="00212F7D" w:rsidP="00212F7D">
                      <w:pPr>
                        <w:pStyle w:val="Sarakstarindkopa"/>
                        <w:ind w:left="0"/>
                        <w:rPr>
                          <w:rFonts w:ascii="Times New Roman" w:hAnsi="Times New Roman"/>
                          <w:color w:val="FF0000"/>
                          <w:sz w:val="18"/>
                          <w:szCs w:val="18"/>
                        </w:rPr>
                      </w:pPr>
                    </w:p>
                    <w:p w14:paraId="12909A92" w14:textId="77777777" w:rsidR="00212F7D" w:rsidRDefault="00212F7D" w:rsidP="00212F7D"/>
                  </w:txbxContent>
                </v:textbox>
              </v:rect>
            </w:pict>
          </mc:Fallback>
        </mc:AlternateContent>
      </w:r>
    </w:p>
    <w:p w14:paraId="4A4BE485" w14:textId="77777777" w:rsidR="00212F7D" w:rsidRPr="00212F7D" w:rsidRDefault="00212F7D" w:rsidP="00212F7D">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r w:rsidRPr="00212F7D">
        <w:rPr>
          <w:rFonts w:ascii="CIDFont+F1" w:eastAsia="Calibri" w:hAnsi="CIDFont+F1" w:cs="CIDFont+F1"/>
          <w:noProof/>
          <w:sz w:val="20"/>
          <w:szCs w:val="20"/>
        </w:rPr>
        <mc:AlternateContent>
          <mc:Choice Requires="wps">
            <w:drawing>
              <wp:anchor distT="0" distB="0" distL="114300" distR="114300" simplePos="0" relativeHeight="251696128" behindDoc="0" locked="0" layoutInCell="1" allowOverlap="1" wp14:anchorId="0E1A5529" wp14:editId="2341C1BA">
                <wp:simplePos x="0" y="0"/>
                <wp:positionH relativeFrom="column">
                  <wp:posOffset>5374304</wp:posOffset>
                </wp:positionH>
                <wp:positionV relativeFrom="paragraph">
                  <wp:posOffset>114226</wp:posOffset>
                </wp:positionV>
                <wp:extent cx="492981" cy="0"/>
                <wp:effectExtent l="38100" t="76200" r="0" b="95250"/>
                <wp:wrapNone/>
                <wp:docPr id="277" name="Taisns bultveida savienotājs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98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0F8B0A" id="Taisns bultveida savienotājs 277" o:spid="_x0000_s1026" type="#_x0000_t32" style="position:absolute;margin-left:423.15pt;margin-top:9pt;width:38.8pt;height:0;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">
                <v:stroke endarrow="block"/>
              </v:shape>
            </w:pict>
          </mc:Fallback>
        </mc:AlternateContent>
      </w:r>
    </w:p>
    <w:p w14:paraId="5C8AAA2A" w14:textId="77777777" w:rsidR="00212F7D" w:rsidRPr="00212F7D" w:rsidRDefault="00212F7D" w:rsidP="00212F7D">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p>
    <w:p w14:paraId="4EAF0405" w14:textId="77777777" w:rsidR="00212F7D" w:rsidRPr="00212F7D" w:rsidRDefault="00212F7D" w:rsidP="00212F7D">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r w:rsidRPr="00212F7D">
        <w:rPr>
          <w:rFonts w:ascii="CIDFont+F1" w:eastAsia="Calibri" w:hAnsi="CIDFont+F1" w:cs="CIDFont+F1"/>
          <w:noProof/>
          <w:sz w:val="20"/>
          <w:szCs w:val="20"/>
        </w:rPr>
        <mc:AlternateContent>
          <mc:Choice Requires="wps">
            <w:drawing>
              <wp:anchor distT="0" distB="0" distL="114300" distR="114300" simplePos="0" relativeHeight="251699200" behindDoc="0" locked="0" layoutInCell="1" allowOverlap="1" wp14:anchorId="2CB1C4C4" wp14:editId="3AD65A46">
                <wp:simplePos x="0" y="0"/>
                <wp:positionH relativeFrom="column">
                  <wp:posOffset>186234</wp:posOffset>
                </wp:positionH>
                <wp:positionV relativeFrom="paragraph">
                  <wp:posOffset>129265</wp:posOffset>
                </wp:positionV>
                <wp:extent cx="2593075" cy="1009650"/>
                <wp:effectExtent l="19050" t="19050" r="17145" b="19050"/>
                <wp:wrapNone/>
                <wp:docPr id="278" name="Taisnstūris 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3075" cy="1009650"/>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086A143" w14:textId="77777777" w:rsidR="00212F7D" w:rsidRDefault="00212F7D" w:rsidP="00212F7D">
                            <w:pPr>
                              <w:pStyle w:val="HTMLiepriekformattais"/>
                              <w:rPr>
                                <w:rFonts w:ascii="Times New Roman" w:hAnsi="Times New Roman"/>
                                <w:sz w:val="18"/>
                                <w:szCs w:val="18"/>
                              </w:rPr>
                            </w:pPr>
                            <w:r w:rsidRPr="006C3F6A">
                              <w:rPr>
                                <w:rFonts w:ascii="Times New Roman" w:hAnsi="Times New Roman"/>
                                <w:sz w:val="18"/>
                                <w:szCs w:val="18"/>
                              </w:rPr>
                              <w:t xml:space="preserve">Pēteris </w:t>
                            </w:r>
                            <w:r w:rsidRPr="006C3F6A">
                              <w:rPr>
                                <w:rFonts w:ascii="Times New Roman" w:hAnsi="Times New Roman"/>
                                <w:sz w:val="18"/>
                                <w:szCs w:val="18"/>
                              </w:rPr>
                              <w:t>Drozdovs - Valsts meža dienesta Ziemeļaustrumu virsmežniecības inženieris ugunsapsardzības jautājumos</w:t>
                            </w:r>
                            <w:r w:rsidRPr="002F5DBB">
                              <w:rPr>
                                <w:rFonts w:ascii="Times New Roman" w:hAnsi="Times New Roman"/>
                                <w:sz w:val="18"/>
                                <w:szCs w:val="18"/>
                              </w:rPr>
                              <w:t xml:space="preserve"> </w:t>
                            </w:r>
                          </w:p>
                          <w:p w14:paraId="57E57974" w14:textId="77777777" w:rsidR="00212F7D" w:rsidRDefault="00212F7D" w:rsidP="00212F7D">
                            <w:pPr>
                              <w:pStyle w:val="HTMLiepriekformattais"/>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6C3F6A">
                              <w:rPr>
                                <w:rFonts w:ascii="Times New Roman" w:hAnsi="Times New Roman" w:cs="Times New Roman"/>
                                <w:b/>
                                <w:bCs/>
                              </w:rPr>
                              <w:t>26557051</w:t>
                            </w:r>
                            <w:r w:rsidRPr="0093575A">
                              <w:rPr>
                                <w:rFonts w:ascii="Times New Roman" w:hAnsi="Times New Roman"/>
                                <w:b/>
                                <w:sz w:val="18"/>
                                <w:szCs w:val="18"/>
                              </w:rPr>
                              <w:t xml:space="preserve">, e-pasts: </w:t>
                            </w:r>
                            <w:hyperlink r:id="rId142" w:history="1">
                              <w:r w:rsidRPr="006C3F6A">
                                <w:rPr>
                                  <w:rStyle w:val="Hipersaite"/>
                                  <w:rFonts w:ascii="Times New Roman" w:hAnsi="Times New Roman" w:cs="Times New Roman"/>
                                </w:rPr>
                                <w:t>peteris.drozdovs@ziemelaustrumi.vmd.gov.lv</w:t>
                              </w:r>
                            </w:hyperlink>
                          </w:p>
                          <w:p w14:paraId="1971497C" w14:textId="77777777" w:rsidR="00212F7D" w:rsidRPr="002F5DBB" w:rsidRDefault="00212F7D" w:rsidP="00212F7D">
                            <w:pPr>
                              <w:pStyle w:val="Sarakstarindkopa"/>
                              <w:ind w:left="0"/>
                              <w:rPr>
                                <w:rFonts w:ascii="Times New Roman" w:hAnsi="Times New Roman"/>
                                <w:sz w:val="18"/>
                                <w:szCs w:val="18"/>
                              </w:rPr>
                            </w:pPr>
                          </w:p>
                          <w:p w14:paraId="2A1CD491" w14:textId="77777777" w:rsidR="00212F7D" w:rsidRPr="000D77C8" w:rsidRDefault="00212F7D" w:rsidP="00212F7D">
                            <w:pPr>
                              <w:pStyle w:val="Sarakstarindkopa"/>
                              <w:ind w:left="0"/>
                              <w:rPr>
                                <w:rFonts w:ascii="Times New Roman" w:hAnsi="Times New Roman"/>
                                <w:color w:val="FF0000"/>
                                <w:sz w:val="18"/>
                                <w:szCs w:val="18"/>
                              </w:rPr>
                            </w:pPr>
                          </w:p>
                          <w:p w14:paraId="2F139332" w14:textId="77777777" w:rsidR="00212F7D" w:rsidRDefault="00212F7D" w:rsidP="00212F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1C4C4" id="Taisnstūris 278" o:spid="_x0000_s1041" style="position:absolute;left:0;text-align:left;margin-left:14.65pt;margin-top:10.2pt;width:204.2pt;height:7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" strokeweight="2.5pt">
                <v:shadow color="#868686"/>
                <v:textbox>
                  <w:txbxContent>
                    <w:p w14:paraId="5086A143" w14:textId="77777777" w:rsidR="00212F7D" w:rsidRDefault="00212F7D" w:rsidP="00212F7D">
                      <w:pPr>
                        <w:pStyle w:val="HTMLiepriekformattais"/>
                        <w:rPr>
                          <w:rFonts w:ascii="Times New Roman" w:hAnsi="Times New Roman"/>
                          <w:sz w:val="18"/>
                          <w:szCs w:val="18"/>
                        </w:rPr>
                      </w:pPr>
                      <w:r w:rsidRPr="006C3F6A">
                        <w:rPr>
                          <w:rFonts w:ascii="Times New Roman" w:hAnsi="Times New Roman"/>
                          <w:sz w:val="18"/>
                          <w:szCs w:val="18"/>
                        </w:rPr>
                        <w:t xml:space="preserve">Pēteris </w:t>
                      </w:r>
                      <w:r w:rsidRPr="006C3F6A">
                        <w:rPr>
                          <w:rFonts w:ascii="Times New Roman" w:hAnsi="Times New Roman"/>
                          <w:sz w:val="18"/>
                          <w:szCs w:val="18"/>
                        </w:rPr>
                        <w:t>Drozdovs - Valsts meža dienesta Ziemeļaustrumu virsmežniecības inženieris ugunsapsardzības jautājumos</w:t>
                      </w:r>
                      <w:r w:rsidRPr="002F5DBB">
                        <w:rPr>
                          <w:rFonts w:ascii="Times New Roman" w:hAnsi="Times New Roman"/>
                          <w:sz w:val="18"/>
                          <w:szCs w:val="18"/>
                        </w:rPr>
                        <w:t xml:space="preserve"> </w:t>
                      </w:r>
                    </w:p>
                    <w:p w14:paraId="57E57974" w14:textId="77777777" w:rsidR="00212F7D" w:rsidRDefault="00212F7D" w:rsidP="00212F7D">
                      <w:pPr>
                        <w:pStyle w:val="HTMLiepriekformattais"/>
                      </w:pPr>
                      <w:r w:rsidRPr="002F5DBB">
                        <w:rPr>
                          <w:rFonts w:ascii="Times New Roman" w:hAnsi="Times New Roman"/>
                          <w:sz w:val="18"/>
                          <w:szCs w:val="18"/>
                        </w:rPr>
                        <w:t>(</w:t>
                      </w:r>
                      <w:r w:rsidRPr="0093575A">
                        <w:rPr>
                          <w:rFonts w:ascii="Times New Roman" w:hAnsi="Times New Roman"/>
                          <w:b/>
                          <w:sz w:val="18"/>
                          <w:szCs w:val="18"/>
                        </w:rPr>
                        <w:t>mob. tālruņa nr.</w:t>
                      </w:r>
                      <w:r>
                        <w:rPr>
                          <w:rFonts w:ascii="Times New Roman" w:hAnsi="Times New Roman"/>
                          <w:b/>
                          <w:sz w:val="18"/>
                          <w:szCs w:val="18"/>
                        </w:rPr>
                        <w:t xml:space="preserve"> </w:t>
                      </w:r>
                      <w:r w:rsidRPr="006C3F6A">
                        <w:rPr>
                          <w:rFonts w:ascii="Times New Roman" w:hAnsi="Times New Roman" w:cs="Times New Roman"/>
                          <w:b/>
                          <w:bCs/>
                        </w:rPr>
                        <w:t>26557051</w:t>
                      </w:r>
                      <w:r w:rsidRPr="0093575A">
                        <w:rPr>
                          <w:rFonts w:ascii="Times New Roman" w:hAnsi="Times New Roman"/>
                          <w:b/>
                          <w:sz w:val="18"/>
                          <w:szCs w:val="18"/>
                        </w:rPr>
                        <w:t xml:space="preserve">, e-pasts: </w:t>
                      </w:r>
                      <w:hyperlink r:id="rId143" w:history="1">
                        <w:r w:rsidRPr="006C3F6A">
                          <w:rPr>
                            <w:rStyle w:val="Hipersaite"/>
                            <w:rFonts w:ascii="Times New Roman" w:hAnsi="Times New Roman" w:cs="Times New Roman"/>
                          </w:rPr>
                          <w:t>peteris.drozdovs@ziemelaustrumi.vmd.gov.lv</w:t>
                        </w:r>
                      </w:hyperlink>
                    </w:p>
                    <w:p w14:paraId="1971497C" w14:textId="77777777" w:rsidR="00212F7D" w:rsidRPr="002F5DBB" w:rsidRDefault="00212F7D" w:rsidP="00212F7D">
                      <w:pPr>
                        <w:pStyle w:val="Sarakstarindkopa"/>
                        <w:ind w:left="0"/>
                        <w:rPr>
                          <w:rFonts w:ascii="Times New Roman" w:hAnsi="Times New Roman"/>
                          <w:sz w:val="18"/>
                          <w:szCs w:val="18"/>
                        </w:rPr>
                      </w:pPr>
                    </w:p>
                    <w:p w14:paraId="2A1CD491" w14:textId="77777777" w:rsidR="00212F7D" w:rsidRPr="000D77C8" w:rsidRDefault="00212F7D" w:rsidP="00212F7D">
                      <w:pPr>
                        <w:pStyle w:val="Sarakstarindkopa"/>
                        <w:ind w:left="0"/>
                        <w:rPr>
                          <w:rFonts w:ascii="Times New Roman" w:hAnsi="Times New Roman"/>
                          <w:color w:val="FF0000"/>
                          <w:sz w:val="18"/>
                          <w:szCs w:val="18"/>
                        </w:rPr>
                      </w:pPr>
                    </w:p>
                    <w:p w14:paraId="2F139332" w14:textId="77777777" w:rsidR="00212F7D" w:rsidRDefault="00212F7D" w:rsidP="00212F7D"/>
                  </w:txbxContent>
                </v:textbox>
              </v:rect>
            </w:pict>
          </mc:Fallback>
        </mc:AlternateContent>
      </w:r>
      <w:r w:rsidRPr="00212F7D">
        <w:rPr>
          <w:rFonts w:ascii="CIDFont+F1" w:eastAsia="Calibri" w:hAnsi="CIDFont+F1" w:cs="CIDFont+F1"/>
          <w:noProof/>
          <w:sz w:val="20"/>
          <w:szCs w:val="20"/>
        </w:rPr>
        <mc:AlternateContent>
          <mc:Choice Requires="wps">
            <w:drawing>
              <wp:anchor distT="0" distB="0" distL="114300" distR="114300" simplePos="0" relativeHeight="251698176" behindDoc="0" locked="0" layoutInCell="1" allowOverlap="1" wp14:anchorId="4C520110" wp14:editId="00FFABDE">
                <wp:simplePos x="0" y="0"/>
                <wp:positionH relativeFrom="column">
                  <wp:posOffset>-361950</wp:posOffset>
                </wp:positionH>
                <wp:positionV relativeFrom="paragraph">
                  <wp:posOffset>323850</wp:posOffset>
                </wp:positionV>
                <wp:extent cx="536400" cy="0"/>
                <wp:effectExtent l="0" t="76200" r="16510" b="95250"/>
                <wp:wrapNone/>
                <wp:docPr id="279" name="Taisns bultveida savienotājs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6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E59576" id="Taisns bultveida savienotājs 279" o:spid="_x0000_s1026" type="#_x0000_t32" style="position:absolute;margin-left:-28.5pt;margin-top:25.5pt;width:42.2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">
                <v:stroke endarrow="block"/>
              </v:shape>
            </w:pict>
          </mc:Fallback>
        </mc:AlternateContent>
      </w:r>
    </w:p>
    <w:p w14:paraId="2B3A09D6" w14:textId="77777777" w:rsidR="00212F7D" w:rsidRPr="00212F7D" w:rsidRDefault="00212F7D" w:rsidP="00212F7D">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p>
    <w:p w14:paraId="6C981E4C" w14:textId="77777777" w:rsidR="00212F7D" w:rsidRPr="00212F7D" w:rsidRDefault="00212F7D" w:rsidP="00212F7D">
      <w:pPr>
        <w:widowControl w:val="0"/>
        <w:tabs>
          <w:tab w:val="left" w:pos="426"/>
        </w:tabs>
        <w:suppressAutoHyphens/>
        <w:autoSpaceDN w:val="0"/>
        <w:spacing w:after="120" w:line="360" w:lineRule="auto"/>
        <w:ind w:left="720"/>
        <w:contextualSpacing/>
        <w:jc w:val="both"/>
        <w:rPr>
          <w:rFonts w:eastAsia="Calibri"/>
          <w:kern w:val="3"/>
          <w:shd w:val="clear" w:color="auto" w:fill="FFFFFF"/>
          <w:lang w:eastAsia="en-US" w:bidi="hi-IN"/>
        </w:rPr>
      </w:pPr>
    </w:p>
    <w:p w14:paraId="22CF355C" w14:textId="77777777" w:rsidR="00212F7D" w:rsidRPr="00212F7D" w:rsidRDefault="00212F7D" w:rsidP="00212F7D">
      <w:pPr>
        <w:widowControl w:val="0"/>
        <w:tabs>
          <w:tab w:val="left" w:pos="426"/>
        </w:tabs>
        <w:suppressAutoHyphens/>
        <w:autoSpaceDN w:val="0"/>
        <w:spacing w:after="120" w:line="360" w:lineRule="auto"/>
        <w:contextualSpacing/>
        <w:jc w:val="both"/>
        <w:rPr>
          <w:rFonts w:eastAsia="Calibri"/>
          <w:kern w:val="3"/>
          <w:shd w:val="clear" w:color="auto" w:fill="FFFFFF"/>
          <w:lang w:eastAsia="en-US" w:bidi="hi-IN"/>
        </w:rPr>
      </w:pPr>
    </w:p>
    <w:p w14:paraId="023EC5B2" w14:textId="77777777" w:rsidR="00212F7D" w:rsidRPr="00212F7D" w:rsidRDefault="00212F7D" w:rsidP="00212F7D">
      <w:pPr>
        <w:spacing w:after="160" w:line="360" w:lineRule="auto"/>
        <w:jc w:val="both"/>
        <w:rPr>
          <w:rFonts w:eastAsiaTheme="minorHAnsi"/>
          <w:lang w:eastAsia="en-US"/>
        </w:rPr>
      </w:pPr>
    </w:p>
    <w:p w14:paraId="3D32E4C7" w14:textId="77777777" w:rsidR="00212F7D" w:rsidRPr="00212F7D" w:rsidRDefault="00212F7D" w:rsidP="00212F7D">
      <w:pPr>
        <w:spacing w:after="160" w:line="360" w:lineRule="auto"/>
        <w:jc w:val="both"/>
        <w:rPr>
          <w:rFonts w:eastAsiaTheme="minorHAnsi"/>
          <w:lang w:eastAsia="en-US"/>
        </w:rPr>
      </w:pPr>
      <w:r w:rsidRPr="00212F7D">
        <w:rPr>
          <w:rFonts w:eastAsiaTheme="minorHAnsi"/>
          <w:lang w:eastAsia="en-US"/>
        </w:rPr>
        <w:t>Gulbenes novada domes priekšsēdētājs</w:t>
      </w:r>
      <w:r w:rsidRPr="00212F7D">
        <w:rPr>
          <w:rFonts w:eastAsiaTheme="minorHAnsi"/>
          <w:lang w:eastAsia="en-US"/>
        </w:rPr>
        <w:tab/>
      </w:r>
      <w:r w:rsidRPr="00212F7D">
        <w:rPr>
          <w:rFonts w:eastAsiaTheme="minorHAnsi"/>
          <w:lang w:eastAsia="en-US"/>
        </w:rPr>
        <w:tab/>
      </w:r>
      <w:r w:rsidRPr="00212F7D">
        <w:rPr>
          <w:rFonts w:eastAsiaTheme="minorHAnsi"/>
          <w:lang w:eastAsia="en-US"/>
        </w:rPr>
        <w:tab/>
      </w:r>
      <w:r w:rsidRPr="00212F7D">
        <w:rPr>
          <w:rFonts w:eastAsiaTheme="minorHAnsi"/>
          <w:lang w:eastAsia="en-US"/>
        </w:rPr>
        <w:tab/>
      </w:r>
      <w:r w:rsidRPr="00212F7D">
        <w:rPr>
          <w:rFonts w:eastAsiaTheme="minorHAnsi"/>
          <w:lang w:eastAsia="en-US"/>
        </w:rPr>
        <w:tab/>
      </w:r>
      <w:proofErr w:type="spellStart"/>
      <w:r w:rsidRPr="00212F7D">
        <w:rPr>
          <w:rFonts w:eastAsiaTheme="minorHAnsi"/>
          <w:lang w:eastAsia="en-US"/>
        </w:rPr>
        <w:t>A.Caunītis</w:t>
      </w:r>
      <w:proofErr w:type="spellEnd"/>
    </w:p>
    <w:p w14:paraId="647F7917" w14:textId="77777777" w:rsidR="00212F7D" w:rsidRPr="00212F7D" w:rsidRDefault="00212F7D" w:rsidP="00212F7D">
      <w:pPr>
        <w:spacing w:after="160" w:line="259" w:lineRule="auto"/>
        <w:rPr>
          <w:rFonts w:asciiTheme="minorHAnsi" w:eastAsiaTheme="minorHAnsi" w:hAnsiTheme="minorHAnsi" w:cstheme="minorBidi"/>
          <w:sz w:val="22"/>
          <w:szCs w:val="22"/>
          <w:lang w:eastAsia="en-US"/>
        </w:rPr>
      </w:pPr>
    </w:p>
    <w:p w14:paraId="09554D30" w14:textId="77777777" w:rsidR="00212F7D" w:rsidRPr="00212F7D" w:rsidRDefault="00212F7D" w:rsidP="00212F7D">
      <w:pPr>
        <w:spacing w:after="160" w:line="259" w:lineRule="auto"/>
        <w:rPr>
          <w:rFonts w:asciiTheme="minorHAnsi" w:eastAsiaTheme="minorHAnsi" w:hAnsiTheme="minorHAnsi" w:cstheme="minorBidi"/>
          <w:sz w:val="22"/>
          <w:szCs w:val="22"/>
          <w:lang w:eastAsia="en-US"/>
        </w:rPr>
      </w:pPr>
    </w:p>
    <w:p w14:paraId="7441BD8F" w14:textId="77777777" w:rsidR="00AE1C4C" w:rsidRDefault="00AE1C4C">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12F7D" w:rsidRPr="00212F7D" w14:paraId="419DDB62" w14:textId="77777777" w:rsidTr="00AE1C4C">
        <w:tc>
          <w:tcPr>
            <w:tcW w:w="9354" w:type="dxa"/>
          </w:tcPr>
          <w:p w14:paraId="301C1D54" w14:textId="477F2881" w:rsidR="00212F7D" w:rsidRPr="00212F7D" w:rsidRDefault="00212F7D" w:rsidP="00212F7D">
            <w:pPr>
              <w:jc w:val="center"/>
            </w:pPr>
            <w:r w:rsidRPr="00212F7D">
              <w:rPr>
                <w:noProof/>
              </w:rPr>
              <w:lastRenderedPageBreak/>
              <w:drawing>
                <wp:inline distT="0" distB="0" distL="0" distR="0" wp14:anchorId="3030903D" wp14:editId="521A350C">
                  <wp:extent cx="619125" cy="685800"/>
                  <wp:effectExtent l="0" t="0" r="9525" b="0"/>
                  <wp:docPr id="283" name="Attēls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12F7D" w:rsidRPr="00212F7D" w14:paraId="7FD5100E" w14:textId="77777777" w:rsidTr="00AE1C4C">
        <w:tc>
          <w:tcPr>
            <w:tcW w:w="9354" w:type="dxa"/>
          </w:tcPr>
          <w:p w14:paraId="5FF61D76" w14:textId="77777777" w:rsidR="00212F7D" w:rsidRPr="00212F7D" w:rsidRDefault="00212F7D" w:rsidP="00212F7D">
            <w:pPr>
              <w:jc w:val="center"/>
            </w:pPr>
            <w:r w:rsidRPr="00212F7D">
              <w:rPr>
                <w:b/>
                <w:bCs/>
              </w:rPr>
              <w:t>GULBENES NOVADA PAŠVALDĪBA</w:t>
            </w:r>
          </w:p>
        </w:tc>
      </w:tr>
      <w:tr w:rsidR="00212F7D" w:rsidRPr="00212F7D" w14:paraId="472FFB64" w14:textId="77777777" w:rsidTr="00AE1C4C">
        <w:tc>
          <w:tcPr>
            <w:tcW w:w="9354" w:type="dxa"/>
          </w:tcPr>
          <w:p w14:paraId="2BD5E146" w14:textId="77777777" w:rsidR="00212F7D" w:rsidRPr="00212F7D" w:rsidRDefault="00212F7D" w:rsidP="00212F7D">
            <w:pPr>
              <w:jc w:val="center"/>
            </w:pPr>
            <w:r w:rsidRPr="00212F7D">
              <w:t>Reģ.Nr.90009116327</w:t>
            </w:r>
          </w:p>
        </w:tc>
      </w:tr>
      <w:tr w:rsidR="00212F7D" w:rsidRPr="00212F7D" w14:paraId="2EB5145A" w14:textId="77777777" w:rsidTr="00AE1C4C">
        <w:tc>
          <w:tcPr>
            <w:tcW w:w="9354" w:type="dxa"/>
          </w:tcPr>
          <w:p w14:paraId="16CC17AD" w14:textId="77777777" w:rsidR="00212F7D" w:rsidRPr="00212F7D" w:rsidRDefault="00212F7D" w:rsidP="00212F7D">
            <w:pPr>
              <w:jc w:val="center"/>
            </w:pPr>
            <w:r w:rsidRPr="00212F7D">
              <w:t>Ābeļu iela 2, Gulbene, Gulbenes nov., LV-4401</w:t>
            </w:r>
          </w:p>
        </w:tc>
      </w:tr>
      <w:tr w:rsidR="00212F7D" w:rsidRPr="00212F7D" w14:paraId="21454F87" w14:textId="77777777" w:rsidTr="00AE1C4C">
        <w:tc>
          <w:tcPr>
            <w:tcW w:w="9354" w:type="dxa"/>
          </w:tcPr>
          <w:p w14:paraId="73DA85A0" w14:textId="77777777" w:rsidR="00212F7D" w:rsidRPr="00212F7D" w:rsidRDefault="00212F7D" w:rsidP="00212F7D">
            <w:pPr>
              <w:jc w:val="center"/>
            </w:pPr>
            <w:r w:rsidRPr="00212F7D">
              <w:t>Tālrunis 64497710, mob.26595362, e-pasts; dome@gulbene.lv, www.gulbene.lv</w:t>
            </w:r>
          </w:p>
        </w:tc>
      </w:tr>
    </w:tbl>
    <w:p w14:paraId="7B08A004" w14:textId="77777777" w:rsidR="00212F7D" w:rsidRPr="00212F7D" w:rsidRDefault="00212F7D" w:rsidP="00212F7D">
      <w:pPr>
        <w:rPr>
          <w:sz w:val="4"/>
          <w:szCs w:val="4"/>
        </w:rPr>
      </w:pPr>
    </w:p>
    <w:p w14:paraId="14EFBF94" w14:textId="77777777" w:rsidR="00212F7D" w:rsidRPr="00212F7D" w:rsidRDefault="00212F7D" w:rsidP="00212F7D">
      <w:pPr>
        <w:jc w:val="center"/>
        <w:rPr>
          <w:rFonts w:eastAsiaTheme="minorHAnsi"/>
          <w:b/>
          <w:bCs/>
          <w:lang w:eastAsia="en-US"/>
        </w:rPr>
      </w:pPr>
      <w:r w:rsidRPr="00212F7D">
        <w:rPr>
          <w:rFonts w:eastAsiaTheme="minorHAnsi"/>
          <w:b/>
          <w:bCs/>
          <w:lang w:eastAsia="en-US"/>
        </w:rPr>
        <w:t>GULBENES NOVADA DOMES LĒMUMS</w:t>
      </w:r>
    </w:p>
    <w:p w14:paraId="4C9549A3" w14:textId="77777777" w:rsidR="00212F7D" w:rsidRPr="00212F7D" w:rsidRDefault="00212F7D" w:rsidP="00212F7D">
      <w:pPr>
        <w:jc w:val="center"/>
        <w:rPr>
          <w:rFonts w:eastAsiaTheme="minorHAnsi"/>
          <w:lang w:eastAsia="en-US"/>
        </w:rPr>
      </w:pPr>
      <w:r w:rsidRPr="00212F7D">
        <w:rPr>
          <w:rFonts w:eastAsiaTheme="minorHAnsi"/>
          <w:lang w:eastAsia="en-US"/>
        </w:rPr>
        <w:t>Gulbenē</w:t>
      </w:r>
    </w:p>
    <w:p w14:paraId="1636C6E3" w14:textId="77777777" w:rsidR="00212F7D" w:rsidRPr="00212F7D" w:rsidRDefault="00212F7D" w:rsidP="00212F7D">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12F7D" w:rsidRPr="00212F7D" w14:paraId="08A289E3" w14:textId="77777777" w:rsidTr="006843B0">
        <w:tc>
          <w:tcPr>
            <w:tcW w:w="4729" w:type="dxa"/>
          </w:tcPr>
          <w:p w14:paraId="4E78AFAE" w14:textId="77777777" w:rsidR="00212F7D" w:rsidRPr="00212F7D" w:rsidRDefault="00212F7D" w:rsidP="00212F7D">
            <w:pPr>
              <w:rPr>
                <w:b/>
                <w:bCs/>
              </w:rPr>
            </w:pPr>
            <w:r w:rsidRPr="00212F7D">
              <w:rPr>
                <w:b/>
                <w:bCs/>
              </w:rPr>
              <w:t>2022.gada 29.decembrī</w:t>
            </w:r>
          </w:p>
        </w:tc>
        <w:tc>
          <w:tcPr>
            <w:tcW w:w="4729" w:type="dxa"/>
          </w:tcPr>
          <w:p w14:paraId="06F88F6A" w14:textId="77777777" w:rsidR="00212F7D" w:rsidRPr="00212F7D" w:rsidRDefault="00212F7D" w:rsidP="00212F7D">
            <w:pPr>
              <w:rPr>
                <w:b/>
                <w:bCs/>
              </w:rPr>
            </w:pPr>
            <w:r w:rsidRPr="00212F7D">
              <w:rPr>
                <w:b/>
                <w:bCs/>
              </w:rPr>
              <w:t>Nr. GND/2022/1342</w:t>
            </w:r>
          </w:p>
        </w:tc>
      </w:tr>
      <w:tr w:rsidR="00212F7D" w:rsidRPr="00212F7D" w14:paraId="5BA68AF4" w14:textId="77777777" w:rsidTr="006843B0">
        <w:tc>
          <w:tcPr>
            <w:tcW w:w="4729" w:type="dxa"/>
          </w:tcPr>
          <w:p w14:paraId="5E907BAA" w14:textId="77777777" w:rsidR="00212F7D" w:rsidRPr="00212F7D" w:rsidRDefault="00212F7D" w:rsidP="00212F7D"/>
        </w:tc>
        <w:tc>
          <w:tcPr>
            <w:tcW w:w="4729" w:type="dxa"/>
          </w:tcPr>
          <w:p w14:paraId="67E51D6B" w14:textId="77777777" w:rsidR="00212F7D" w:rsidRPr="00212F7D" w:rsidRDefault="00212F7D" w:rsidP="00212F7D">
            <w:pPr>
              <w:rPr>
                <w:b/>
                <w:bCs/>
              </w:rPr>
            </w:pPr>
            <w:r w:rsidRPr="00212F7D">
              <w:rPr>
                <w:b/>
                <w:bCs/>
              </w:rPr>
              <w:t>(protokols Nr.27; 129.p.)</w:t>
            </w:r>
          </w:p>
        </w:tc>
      </w:tr>
    </w:tbl>
    <w:p w14:paraId="1F2DA0DD" w14:textId="77777777" w:rsidR="00212F7D" w:rsidRPr="00212F7D" w:rsidRDefault="00212F7D" w:rsidP="00212F7D"/>
    <w:p w14:paraId="3480F92E" w14:textId="77777777" w:rsidR="00212F7D" w:rsidRPr="00212F7D" w:rsidRDefault="00212F7D" w:rsidP="00212F7D">
      <w:pPr>
        <w:jc w:val="center"/>
        <w:rPr>
          <w:b/>
          <w:bCs/>
        </w:rPr>
      </w:pPr>
      <w:r w:rsidRPr="00212F7D">
        <w:rPr>
          <w:b/>
          <w:bCs/>
        </w:rPr>
        <w:t xml:space="preserve">Par izmaiņām Gulbenes novada domes Dzīvesvietas reģistrācijas un </w:t>
      </w:r>
    </w:p>
    <w:p w14:paraId="52E42AB5" w14:textId="77777777" w:rsidR="00212F7D" w:rsidRPr="00212F7D" w:rsidRDefault="00212F7D" w:rsidP="00212F7D">
      <w:pPr>
        <w:jc w:val="center"/>
        <w:rPr>
          <w:b/>
          <w:bCs/>
        </w:rPr>
      </w:pPr>
      <w:r w:rsidRPr="00212F7D">
        <w:rPr>
          <w:b/>
          <w:bCs/>
        </w:rPr>
        <w:t>anulācijas  komisijas sastāvā</w:t>
      </w:r>
    </w:p>
    <w:p w14:paraId="16474928" w14:textId="77777777" w:rsidR="00212F7D" w:rsidRPr="00212F7D" w:rsidRDefault="00212F7D" w:rsidP="00212F7D">
      <w:pPr>
        <w:autoSpaceDE w:val="0"/>
        <w:autoSpaceDN w:val="0"/>
        <w:adjustRightInd w:val="0"/>
        <w:rPr>
          <w:rFonts w:eastAsiaTheme="minorHAnsi"/>
          <w:b/>
          <w:lang w:eastAsia="en-US"/>
        </w:rPr>
      </w:pPr>
    </w:p>
    <w:p w14:paraId="47CE507C" w14:textId="77777777" w:rsidR="00212F7D" w:rsidRPr="00212F7D" w:rsidRDefault="00212F7D" w:rsidP="00212F7D">
      <w:pPr>
        <w:autoSpaceDE w:val="0"/>
        <w:autoSpaceDN w:val="0"/>
        <w:adjustRightInd w:val="0"/>
        <w:spacing w:line="360" w:lineRule="auto"/>
        <w:jc w:val="both"/>
        <w:rPr>
          <w:rFonts w:eastAsiaTheme="minorHAnsi"/>
          <w:color w:val="FF0000"/>
          <w:lang w:eastAsia="en-US"/>
        </w:rPr>
      </w:pPr>
      <w:r w:rsidRPr="00212F7D">
        <w:rPr>
          <w:rFonts w:eastAsiaTheme="minorHAnsi"/>
          <w:lang w:eastAsia="en-US"/>
        </w:rPr>
        <w:tab/>
        <w:t xml:space="preserve">Gulbenes novada pašvaldībā 2022.gada 15.decembrī saņemts Aijas Cimdiņas 2022.gada 15.decembra iesniegums (Gulbenes novada pašvaldībā reģistrēts ar </w:t>
      </w:r>
      <w:proofErr w:type="spellStart"/>
      <w:r w:rsidRPr="00212F7D">
        <w:rPr>
          <w:rFonts w:eastAsiaTheme="minorHAnsi"/>
          <w:lang w:eastAsia="en-US"/>
        </w:rPr>
        <w:t>Nr.GND</w:t>
      </w:r>
      <w:proofErr w:type="spellEnd"/>
      <w:r w:rsidRPr="00212F7D">
        <w:rPr>
          <w:rFonts w:eastAsiaTheme="minorHAnsi"/>
          <w:lang w:eastAsia="en-US"/>
        </w:rPr>
        <w:t xml:space="preserve">/5.10/22/3076-C), kurā izteikts lūgums atbrīvot  viņu no Gulbenes novada domes Dzīvesvietas reģistrācijas un anulācijas komisijas locekļa amata. Iesniegumā izteiktais lūgums pamatots ar faktu, ka Aija Cimdiņa ar 2023.gada 1.janvāri pārtrauc darba tiesiskās attiecības ar  Pilsonības un migrācijas lietu pārvaldi. </w:t>
      </w:r>
    </w:p>
    <w:p w14:paraId="50F26D6D" w14:textId="77777777" w:rsidR="00212F7D" w:rsidRPr="00212F7D" w:rsidRDefault="00212F7D" w:rsidP="00212F7D">
      <w:pPr>
        <w:spacing w:line="360" w:lineRule="auto"/>
        <w:ind w:firstLine="567"/>
        <w:jc w:val="both"/>
        <w:rPr>
          <w:lang w:bidi="hi-IN"/>
        </w:rPr>
      </w:pPr>
      <w:r w:rsidRPr="00212F7D">
        <w:rPr>
          <w:lang w:eastAsia="zh-CN"/>
        </w:rPr>
        <w:t xml:space="preserve">Ņemot vērā iepriekš minēto un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komisijās, valdēs un darba grupās, kā arī Gulbenes novada domes Finanšu komitejas ieteikumu, </w:t>
      </w:r>
      <w:r w:rsidRPr="00212F7D">
        <w:t xml:space="preserve">atklāti balsojot: </w:t>
      </w:r>
      <w:r w:rsidRPr="00212F7D">
        <w:rPr>
          <w:noProof/>
        </w:rPr>
        <w:t>ar</w:t>
      </w:r>
      <w:r w:rsidRPr="00212F7D">
        <w:rPr>
          <w:noProof/>
          <w:color w:val="FF0000"/>
        </w:rPr>
        <w:t xml:space="preserve"> </w:t>
      </w:r>
      <w:r w:rsidRPr="00212F7D">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212F7D">
        <w:rPr>
          <w:lang w:bidi="hi-IN"/>
        </w:rPr>
        <w:t>, Gulbenes novada dome NOLEMJ</w:t>
      </w:r>
      <w:r w:rsidRPr="00212F7D">
        <w:t>:</w:t>
      </w:r>
    </w:p>
    <w:p w14:paraId="7F5CDA44" w14:textId="19120433" w:rsidR="00212F7D" w:rsidRPr="00212F7D" w:rsidRDefault="00212F7D" w:rsidP="00212F7D">
      <w:pPr>
        <w:spacing w:line="360" w:lineRule="auto"/>
        <w:ind w:firstLine="567"/>
        <w:jc w:val="both"/>
        <w:rPr>
          <w:rFonts w:eastAsia="Calibri"/>
          <w:color w:val="FF0000"/>
        </w:rPr>
      </w:pPr>
      <w:r w:rsidRPr="00212F7D">
        <w:t xml:space="preserve">1. ATBRĪVOT Aiju Cimdiņu, no Gulbenes novada domes Dzīvesvietas reģistrācijas un anulācijas locekļa </w:t>
      </w:r>
      <w:r w:rsidRPr="00212F7D">
        <w:rPr>
          <w:rFonts w:eastAsia="Calibri"/>
          <w:lang w:bidi="hi-IN"/>
        </w:rPr>
        <w:t xml:space="preserve">amata ar </w:t>
      </w:r>
      <w:r w:rsidRPr="00212F7D">
        <w:rPr>
          <w:rFonts w:eastAsia="Calibri"/>
          <w:bCs/>
        </w:rPr>
        <w:t>2022.gada 30.decembri.</w:t>
      </w:r>
    </w:p>
    <w:p w14:paraId="282E6395" w14:textId="77777777" w:rsidR="00212F7D" w:rsidRPr="00212F7D" w:rsidRDefault="00212F7D" w:rsidP="00212F7D">
      <w:pPr>
        <w:spacing w:line="360" w:lineRule="auto"/>
        <w:ind w:firstLine="567"/>
        <w:jc w:val="both"/>
        <w:rPr>
          <w:rFonts w:eastAsia="Calibri"/>
        </w:rPr>
      </w:pPr>
      <w:r w:rsidRPr="00212F7D">
        <w:rPr>
          <w:rFonts w:eastAsia="Calibri"/>
        </w:rPr>
        <w:t xml:space="preserve">2. </w:t>
      </w:r>
      <w:r w:rsidRPr="00212F7D">
        <w:rPr>
          <w:rFonts w:eastAsia="Calibri"/>
          <w:lang w:bidi="hi-IN"/>
        </w:rPr>
        <w:t xml:space="preserve">UZDOT Gulbenes novada pašvaldības administrācijas Juridiskās un </w:t>
      </w:r>
      <w:proofErr w:type="spellStart"/>
      <w:r w:rsidRPr="00212F7D">
        <w:rPr>
          <w:rFonts w:eastAsia="Calibri"/>
          <w:lang w:bidi="hi-IN"/>
        </w:rPr>
        <w:t>personālvadības</w:t>
      </w:r>
      <w:proofErr w:type="spellEnd"/>
      <w:r w:rsidRPr="00212F7D">
        <w:rPr>
          <w:rFonts w:eastAsia="Calibri"/>
          <w:lang w:bidi="hi-IN"/>
        </w:rPr>
        <w:t xml:space="preserve"> nodaļai informēt Valsts ieņēmumu dienestu par valsts amatpersonas statusa izbeigšanu </w:t>
      </w:r>
      <w:r w:rsidRPr="00212F7D">
        <w:t>Gulbenes novada domes Dzīvesvietas reģistrācijas un anulācijas</w:t>
      </w:r>
      <w:r w:rsidRPr="00212F7D">
        <w:rPr>
          <w:rFonts w:eastAsia="Calibri"/>
          <w:lang w:bidi="hi-IN"/>
        </w:rPr>
        <w:t xml:space="preserve"> komisijā lēmuma 1.punktā minētajai personai.</w:t>
      </w:r>
    </w:p>
    <w:p w14:paraId="16AF0ECB" w14:textId="77777777" w:rsidR="00212F7D" w:rsidRPr="00212F7D" w:rsidRDefault="00212F7D" w:rsidP="00212F7D">
      <w:pPr>
        <w:spacing w:line="360" w:lineRule="auto"/>
        <w:jc w:val="both"/>
      </w:pPr>
    </w:p>
    <w:p w14:paraId="54D7360C" w14:textId="77777777" w:rsidR="00212F7D" w:rsidRPr="00212F7D" w:rsidRDefault="00212F7D" w:rsidP="00212F7D">
      <w:pPr>
        <w:spacing w:line="360" w:lineRule="auto"/>
        <w:jc w:val="both"/>
      </w:pPr>
      <w:r w:rsidRPr="00212F7D">
        <w:t>Gulbenes novada domes priekšsēdētājs</w:t>
      </w:r>
      <w:r w:rsidRPr="00212F7D">
        <w:tab/>
      </w:r>
      <w:r w:rsidRPr="00212F7D">
        <w:tab/>
      </w:r>
      <w:r w:rsidRPr="00212F7D">
        <w:tab/>
      </w:r>
      <w:r w:rsidRPr="00212F7D">
        <w:tab/>
      </w:r>
      <w:r w:rsidRPr="00212F7D">
        <w:tab/>
      </w:r>
      <w:proofErr w:type="spellStart"/>
      <w:r w:rsidRPr="00212F7D">
        <w:t>A.Caunītis</w:t>
      </w:r>
      <w:proofErr w:type="spellEnd"/>
    </w:p>
    <w:p w14:paraId="5F413BF4" w14:textId="77777777" w:rsidR="00212F7D" w:rsidRPr="00212F7D" w:rsidRDefault="00212F7D" w:rsidP="00212F7D"/>
    <w:p w14:paraId="64A5F86C" w14:textId="77777777" w:rsidR="00212F7D" w:rsidRPr="00212F7D" w:rsidRDefault="00212F7D" w:rsidP="00212F7D"/>
    <w:p w14:paraId="4E383FF1" w14:textId="77777777" w:rsidR="00212F7D" w:rsidRPr="00212F7D" w:rsidRDefault="00212F7D" w:rsidP="00212F7D">
      <w:pPr>
        <w:rPr>
          <w:rFonts w:asciiTheme="minorHAnsi" w:hAnsiTheme="minorHAnsi" w:cstheme="minorBidi"/>
        </w:rPr>
      </w:pPr>
      <w:r w:rsidRPr="00212F7D">
        <w:t xml:space="preserve">Lēmumprojektu sagatavoja: </w:t>
      </w:r>
      <w:proofErr w:type="spellStart"/>
      <w:r w:rsidRPr="00212F7D">
        <w:t>E.Garkuša</w:t>
      </w:r>
      <w:proofErr w:type="spellEnd"/>
    </w:p>
    <w:p w14:paraId="5EF9F24A" w14:textId="77777777" w:rsidR="00212F7D" w:rsidRPr="00212F7D" w:rsidRDefault="00212F7D" w:rsidP="00212F7D">
      <w:pPr>
        <w:rPr>
          <w:color w:val="FF0000"/>
        </w:rPr>
      </w:pPr>
    </w:p>
    <w:p w14:paraId="35D0F6BF" w14:textId="77777777" w:rsidR="00212F7D" w:rsidRPr="00212F7D" w:rsidRDefault="00212F7D" w:rsidP="00212F7D"/>
    <w:p w14:paraId="2C96CC83" w14:textId="77777777" w:rsidR="00212F7D" w:rsidRPr="00212F7D" w:rsidRDefault="00212F7D" w:rsidP="00212F7D"/>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12731" w14:paraId="0BA2A2F5" w14:textId="77777777" w:rsidTr="006843B0">
        <w:tc>
          <w:tcPr>
            <w:tcW w:w="9458" w:type="dxa"/>
            <w:tcBorders>
              <w:top w:val="nil"/>
              <w:left w:val="nil"/>
              <w:bottom w:val="nil"/>
              <w:right w:val="nil"/>
            </w:tcBorders>
            <w:hideMark/>
          </w:tcPr>
          <w:p w14:paraId="5FF31612" w14:textId="77777777" w:rsidR="00312731" w:rsidRDefault="00312731" w:rsidP="006843B0">
            <w:pPr>
              <w:jc w:val="center"/>
              <w:rPr>
                <w:lang w:eastAsia="en-US"/>
              </w:rPr>
            </w:pPr>
            <w:r>
              <w:rPr>
                <w:noProof/>
                <w:lang w:eastAsia="en-US"/>
              </w:rPr>
              <w:drawing>
                <wp:inline distT="0" distB="0" distL="0" distR="0" wp14:anchorId="387B3AB2" wp14:editId="6A878FF6">
                  <wp:extent cx="619125" cy="685800"/>
                  <wp:effectExtent l="0" t="0" r="0" b="0"/>
                  <wp:docPr id="284" name="Attēls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12731" w14:paraId="66337C2B" w14:textId="77777777" w:rsidTr="006843B0">
        <w:tc>
          <w:tcPr>
            <w:tcW w:w="9458" w:type="dxa"/>
            <w:tcBorders>
              <w:top w:val="nil"/>
              <w:left w:val="nil"/>
              <w:bottom w:val="nil"/>
              <w:right w:val="nil"/>
            </w:tcBorders>
            <w:hideMark/>
          </w:tcPr>
          <w:p w14:paraId="7952527D" w14:textId="77777777" w:rsidR="00312731" w:rsidRDefault="00312731" w:rsidP="006843B0">
            <w:pPr>
              <w:jc w:val="center"/>
              <w:rPr>
                <w:lang w:eastAsia="en-US"/>
              </w:rPr>
            </w:pPr>
            <w:r>
              <w:rPr>
                <w:b/>
                <w:bCs/>
                <w:sz w:val="28"/>
                <w:szCs w:val="28"/>
                <w:lang w:eastAsia="en-US"/>
              </w:rPr>
              <w:t>GULBENES NOVADA PAŠVALDĪBA</w:t>
            </w:r>
          </w:p>
        </w:tc>
      </w:tr>
      <w:tr w:rsidR="00312731" w14:paraId="186B1FCB" w14:textId="77777777" w:rsidTr="006843B0">
        <w:tc>
          <w:tcPr>
            <w:tcW w:w="9458" w:type="dxa"/>
            <w:tcBorders>
              <w:top w:val="nil"/>
              <w:left w:val="nil"/>
              <w:bottom w:val="nil"/>
              <w:right w:val="nil"/>
            </w:tcBorders>
            <w:hideMark/>
          </w:tcPr>
          <w:p w14:paraId="602F7A13" w14:textId="77777777" w:rsidR="00312731" w:rsidRDefault="00312731" w:rsidP="006843B0">
            <w:pPr>
              <w:jc w:val="center"/>
              <w:rPr>
                <w:lang w:eastAsia="en-US"/>
              </w:rPr>
            </w:pPr>
            <w:r>
              <w:rPr>
                <w:lang w:eastAsia="en-US"/>
              </w:rPr>
              <w:t>Reģ.Nr.90009116327</w:t>
            </w:r>
          </w:p>
        </w:tc>
      </w:tr>
      <w:tr w:rsidR="00312731" w14:paraId="4568DE95" w14:textId="77777777" w:rsidTr="006843B0">
        <w:tc>
          <w:tcPr>
            <w:tcW w:w="9458" w:type="dxa"/>
            <w:tcBorders>
              <w:top w:val="nil"/>
              <w:left w:val="nil"/>
              <w:bottom w:val="nil"/>
              <w:right w:val="nil"/>
            </w:tcBorders>
            <w:hideMark/>
          </w:tcPr>
          <w:p w14:paraId="60AF7002" w14:textId="77777777" w:rsidR="00312731" w:rsidRDefault="00312731" w:rsidP="006843B0">
            <w:pPr>
              <w:jc w:val="center"/>
              <w:rPr>
                <w:lang w:eastAsia="en-US"/>
              </w:rPr>
            </w:pPr>
            <w:r>
              <w:rPr>
                <w:lang w:eastAsia="en-US"/>
              </w:rPr>
              <w:t>Ābeļu iela 2, Gulbene, Gulbenes nov., LV-4401</w:t>
            </w:r>
          </w:p>
        </w:tc>
      </w:tr>
      <w:tr w:rsidR="00312731" w14:paraId="3E2B5406" w14:textId="77777777" w:rsidTr="006843B0">
        <w:tc>
          <w:tcPr>
            <w:tcW w:w="9458" w:type="dxa"/>
            <w:tcBorders>
              <w:top w:val="nil"/>
              <w:left w:val="nil"/>
              <w:bottom w:val="single" w:sz="4" w:space="0" w:color="auto"/>
              <w:right w:val="nil"/>
            </w:tcBorders>
            <w:hideMark/>
          </w:tcPr>
          <w:p w14:paraId="632FDC82" w14:textId="77777777" w:rsidR="00312731" w:rsidRDefault="00312731" w:rsidP="006843B0">
            <w:pPr>
              <w:jc w:val="center"/>
              <w:rPr>
                <w:lang w:eastAsia="en-US"/>
              </w:rPr>
            </w:pPr>
            <w:r>
              <w:rPr>
                <w:lang w:eastAsia="en-US"/>
              </w:rPr>
              <w:t>Tālrunis 64497710, mob.26595362, e-pasts; dome@gulbene.lv, www.gulbene.lv</w:t>
            </w:r>
          </w:p>
        </w:tc>
      </w:tr>
    </w:tbl>
    <w:p w14:paraId="1F433A21" w14:textId="77777777" w:rsidR="00312731" w:rsidRPr="00AE02BB" w:rsidRDefault="00312731" w:rsidP="00312731">
      <w:pPr>
        <w:rPr>
          <w:sz w:val="4"/>
          <w:szCs w:val="4"/>
        </w:rPr>
      </w:pPr>
    </w:p>
    <w:p w14:paraId="7119D68E" w14:textId="77777777" w:rsidR="00312731" w:rsidRDefault="00312731" w:rsidP="00312731">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07490C3C" w14:textId="77777777" w:rsidR="00312731" w:rsidRDefault="00312731" w:rsidP="00312731">
      <w:pPr>
        <w:pStyle w:val="Bezatstarpm"/>
        <w:jc w:val="center"/>
        <w:rPr>
          <w:rFonts w:ascii="Times New Roman" w:hAnsi="Times New Roman"/>
          <w:sz w:val="24"/>
          <w:szCs w:val="24"/>
        </w:rPr>
      </w:pPr>
      <w:r>
        <w:rPr>
          <w:rFonts w:ascii="Times New Roman" w:hAnsi="Times New Roman"/>
          <w:sz w:val="24"/>
          <w:szCs w:val="24"/>
        </w:rPr>
        <w:t>Gulbenē</w:t>
      </w:r>
    </w:p>
    <w:p w14:paraId="18671D03" w14:textId="77777777" w:rsidR="00312731" w:rsidRDefault="00312731" w:rsidP="00312731">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312731" w14:paraId="3FDAF88C" w14:textId="77777777" w:rsidTr="006843B0">
        <w:tc>
          <w:tcPr>
            <w:tcW w:w="5920" w:type="dxa"/>
            <w:hideMark/>
          </w:tcPr>
          <w:p w14:paraId="46D0ACF1" w14:textId="77777777" w:rsidR="00312731" w:rsidRDefault="00312731" w:rsidP="006843B0">
            <w:pPr>
              <w:rPr>
                <w:b/>
                <w:bCs/>
                <w:lang w:eastAsia="en-US"/>
              </w:rPr>
            </w:pPr>
            <w:r>
              <w:rPr>
                <w:b/>
                <w:bCs/>
                <w:lang w:eastAsia="en-US"/>
              </w:rPr>
              <w:t>2022.gada 29.decembrī</w:t>
            </w:r>
          </w:p>
        </w:tc>
        <w:tc>
          <w:tcPr>
            <w:tcW w:w="4729" w:type="dxa"/>
            <w:hideMark/>
          </w:tcPr>
          <w:p w14:paraId="4E8783E0" w14:textId="77777777" w:rsidR="00312731" w:rsidRDefault="00312731" w:rsidP="006843B0">
            <w:pPr>
              <w:rPr>
                <w:b/>
                <w:bCs/>
                <w:lang w:eastAsia="en-US"/>
              </w:rPr>
            </w:pPr>
            <w:r>
              <w:rPr>
                <w:b/>
                <w:bCs/>
                <w:lang w:eastAsia="en-US"/>
              </w:rPr>
              <w:t>Nr. GND/2022/1343</w:t>
            </w:r>
          </w:p>
        </w:tc>
      </w:tr>
      <w:tr w:rsidR="00312731" w14:paraId="6D0FD484" w14:textId="77777777" w:rsidTr="006843B0">
        <w:tc>
          <w:tcPr>
            <w:tcW w:w="5920" w:type="dxa"/>
          </w:tcPr>
          <w:p w14:paraId="4E7DFA56" w14:textId="77777777" w:rsidR="00312731" w:rsidRDefault="00312731" w:rsidP="006843B0">
            <w:pPr>
              <w:rPr>
                <w:lang w:eastAsia="en-US"/>
              </w:rPr>
            </w:pPr>
          </w:p>
        </w:tc>
        <w:tc>
          <w:tcPr>
            <w:tcW w:w="4729" w:type="dxa"/>
            <w:hideMark/>
          </w:tcPr>
          <w:p w14:paraId="51F98929" w14:textId="77777777" w:rsidR="00312731" w:rsidRDefault="00312731" w:rsidP="006843B0">
            <w:pPr>
              <w:rPr>
                <w:b/>
                <w:bCs/>
                <w:lang w:eastAsia="en-US"/>
              </w:rPr>
            </w:pPr>
            <w:r>
              <w:rPr>
                <w:b/>
                <w:bCs/>
                <w:lang w:eastAsia="en-US"/>
              </w:rPr>
              <w:t>(protokols Nr.27; 130.p)</w:t>
            </w:r>
          </w:p>
        </w:tc>
      </w:tr>
    </w:tbl>
    <w:p w14:paraId="1358B801" w14:textId="77777777" w:rsidR="00312731" w:rsidRDefault="00312731" w:rsidP="00312731">
      <w:pPr>
        <w:pStyle w:val="Default"/>
      </w:pPr>
      <w:r>
        <w:tab/>
      </w:r>
      <w:r>
        <w:tab/>
      </w:r>
      <w:r>
        <w:tab/>
      </w:r>
      <w:r>
        <w:tab/>
      </w:r>
      <w:r>
        <w:tab/>
      </w:r>
      <w:r>
        <w:tab/>
      </w:r>
      <w:r>
        <w:tab/>
      </w:r>
      <w:r>
        <w:tab/>
      </w:r>
    </w:p>
    <w:p w14:paraId="4D97AF24" w14:textId="77777777" w:rsidR="00312731" w:rsidRDefault="00312731" w:rsidP="00312731">
      <w:pPr>
        <w:jc w:val="center"/>
        <w:rPr>
          <w:b/>
        </w:rPr>
      </w:pPr>
      <w:r>
        <w:rPr>
          <w:b/>
        </w:rPr>
        <w:t>Par dzīvojamās telpas Nākotnes iela 2 k-2-51, Gulbene, Gulbenes novads, izīrēšanu</w:t>
      </w:r>
    </w:p>
    <w:p w14:paraId="4F26DB6F" w14:textId="77777777" w:rsidR="00312731" w:rsidRDefault="00312731" w:rsidP="00312731">
      <w:pPr>
        <w:autoSpaceDE w:val="0"/>
        <w:autoSpaceDN w:val="0"/>
        <w:adjustRightInd w:val="0"/>
        <w:rPr>
          <w:rFonts w:eastAsiaTheme="minorHAnsi"/>
          <w:color w:val="000000"/>
          <w:lang w:eastAsia="en-US"/>
        </w:rPr>
      </w:pPr>
    </w:p>
    <w:p w14:paraId="20BD059F" w14:textId="111097A7" w:rsidR="00312731" w:rsidRPr="0027142E" w:rsidRDefault="00312731" w:rsidP="00312731">
      <w:pPr>
        <w:spacing w:line="360" w:lineRule="auto"/>
        <w:ind w:firstLine="567"/>
        <w:jc w:val="both"/>
      </w:pPr>
      <w:r w:rsidRPr="0027142E">
        <w:t xml:space="preserve">Gulbenes novada pašvaldības dokumentu vadības sistēmā 2022.gada </w:t>
      </w:r>
      <w:r>
        <w:t>22</w:t>
      </w:r>
      <w:r w:rsidRPr="0027142E">
        <w:t>.</w:t>
      </w:r>
      <w:r>
        <w:t>decembrī</w:t>
      </w:r>
      <w:r w:rsidRPr="0027142E">
        <w:t xml:space="preserve"> ar reģistrācijas numuru GND/5.</w:t>
      </w:r>
      <w:r>
        <w:t>4</w:t>
      </w:r>
      <w:r w:rsidRPr="0027142E">
        <w:t>/22/</w:t>
      </w:r>
      <w:r>
        <w:t>3136-P</w:t>
      </w:r>
      <w:r w:rsidRPr="0027142E">
        <w:t xml:space="preserve"> reģistrēts </w:t>
      </w:r>
      <w:r w:rsidR="00AE1C4C">
        <w:rPr>
          <w:b/>
        </w:rPr>
        <w:t>…</w:t>
      </w:r>
      <w:r w:rsidRPr="0027142E">
        <w:t xml:space="preserve"> (turpmāk – iesniedzējs), </w:t>
      </w:r>
      <w:r w:rsidR="00AE1C4C">
        <w:t>….</w:t>
      </w:r>
      <w:r w:rsidRPr="0027142E">
        <w:t xml:space="preserve"> 2022.gada </w:t>
      </w:r>
      <w:r>
        <w:t>22</w:t>
      </w:r>
      <w:r w:rsidRPr="0027142E">
        <w:t>.</w:t>
      </w:r>
      <w:r>
        <w:t>decembra</w:t>
      </w:r>
      <w:r w:rsidRPr="0027142E">
        <w:t xml:space="preserve"> iesniegums, kurā izteikts lūgums izīrēt dzīvojamo telpu Nr.</w:t>
      </w:r>
      <w:r>
        <w:t>51</w:t>
      </w:r>
      <w:r w:rsidRPr="0027142E">
        <w:t xml:space="preserve">, kas atrodas </w:t>
      </w:r>
      <w:r>
        <w:t>Nākotnes</w:t>
      </w:r>
      <w:r w:rsidRPr="0027142E">
        <w:t xml:space="preserve"> iel</w:t>
      </w:r>
      <w:r>
        <w:t>ā</w:t>
      </w:r>
      <w:r w:rsidRPr="0027142E">
        <w:t xml:space="preserve"> </w:t>
      </w:r>
      <w:r>
        <w:t>2 k-2</w:t>
      </w:r>
      <w:r w:rsidRPr="0027142E">
        <w:t xml:space="preserve">, Gulbenē, Gulbenes novadā (turpmāk – iesniegums). </w:t>
      </w:r>
    </w:p>
    <w:p w14:paraId="0E8D6581" w14:textId="77777777" w:rsidR="00312731" w:rsidRPr="0027142E" w:rsidRDefault="00312731" w:rsidP="00312731">
      <w:pPr>
        <w:spacing w:line="360" w:lineRule="auto"/>
        <w:ind w:firstLine="567"/>
        <w:jc w:val="both"/>
      </w:pPr>
      <w:r w:rsidRPr="0027142E">
        <w:t>Iesniedzējs, pamatojoties uz Gulbenes novada domes 20</w:t>
      </w:r>
      <w:r>
        <w:t>15</w:t>
      </w:r>
      <w:r w:rsidRPr="0027142E">
        <w:t xml:space="preserve">.gada </w:t>
      </w:r>
      <w:r>
        <w:t>23</w:t>
      </w:r>
      <w:r w:rsidRPr="0027142E">
        <w:t>.</w:t>
      </w:r>
      <w:r>
        <w:t>jūnija</w:t>
      </w:r>
      <w:r w:rsidRPr="0027142E">
        <w:t xml:space="preserve"> sēdē pieņemto lēmumu</w:t>
      </w:r>
      <w:r>
        <w:t xml:space="preserve"> </w:t>
      </w:r>
      <w:r w:rsidRPr="0027142E">
        <w:t>“Par reģistrēšanu Gulbenes novada pašvaldības dzīvokļu jautājumu risināšanas reģistrā” (protokols Nr.</w:t>
      </w:r>
      <w:r>
        <w:t>15, 1.§, 7</w:t>
      </w:r>
      <w:r w:rsidRPr="0027142E">
        <w:t xml:space="preserve">.p.), reģistrēts Gulbenes novada pašvaldības palīdzības dzīvokļa jautājumu risināšanas </w:t>
      </w:r>
      <w:r>
        <w:t>1</w:t>
      </w:r>
      <w:r w:rsidRPr="0027142E">
        <w:t>.reģistr</w:t>
      </w:r>
      <w:r>
        <w:t>a 2.grupā</w:t>
      </w:r>
      <w:r w:rsidRPr="0027142E">
        <w:t>.</w:t>
      </w:r>
    </w:p>
    <w:p w14:paraId="617BB6F1" w14:textId="77777777" w:rsidR="00312731" w:rsidRPr="0027142E" w:rsidRDefault="00312731" w:rsidP="00312731">
      <w:pPr>
        <w:spacing w:line="360" w:lineRule="auto"/>
        <w:ind w:firstLine="567"/>
        <w:jc w:val="both"/>
      </w:pPr>
      <w:r w:rsidRPr="0027142E">
        <w:t>Gulbenes novada pašvaldības dokumentu vadības sistēmā 2022.gada 2</w:t>
      </w:r>
      <w:r>
        <w:t>2</w:t>
      </w:r>
      <w:r w:rsidRPr="0027142E">
        <w:t>.</w:t>
      </w:r>
      <w:r>
        <w:t>decembrī</w:t>
      </w:r>
      <w:r w:rsidRPr="0027142E">
        <w:t xml:space="preserve"> ar reģistrācijas numuru GND/5.4/22/</w:t>
      </w:r>
      <w:r>
        <w:t>4374</w:t>
      </w:r>
      <w:r w:rsidRPr="0027142E">
        <w:t xml:space="preserve"> reģistrēts Gulbenes novada pašvaldības paziņojums, kurā iesniedzējam piedāvāts izīrēt dzīvojamo telpu Nr.</w:t>
      </w:r>
      <w:r>
        <w:t>51</w:t>
      </w:r>
      <w:r w:rsidRPr="0027142E">
        <w:t xml:space="preserve">, kas atrodas </w:t>
      </w:r>
      <w:r>
        <w:t>Nākotnes</w:t>
      </w:r>
      <w:r w:rsidRPr="0027142E">
        <w:t xml:space="preserve"> iel</w:t>
      </w:r>
      <w:r>
        <w:t>ā</w:t>
      </w:r>
      <w:r w:rsidRPr="0027142E">
        <w:t xml:space="preserve"> </w:t>
      </w:r>
      <w:r>
        <w:t>2 k-2</w:t>
      </w:r>
      <w:r w:rsidRPr="0027142E">
        <w:t xml:space="preserve">, Gulbenē, Gulbenes novadā. Ievērojot minēto, iesniedzējs ir iesniedzis iesniegumu, tādējādi izsakot piekrišanu izteiktajam piedāvājumam. </w:t>
      </w:r>
    </w:p>
    <w:p w14:paraId="6226146A" w14:textId="77777777" w:rsidR="00312731" w:rsidRPr="0027142E" w:rsidRDefault="00312731" w:rsidP="00312731">
      <w:pPr>
        <w:spacing w:line="360" w:lineRule="auto"/>
        <w:ind w:firstLine="567"/>
        <w:jc w:val="both"/>
      </w:pPr>
      <w:r w:rsidRPr="0027142E">
        <w:t xml:space="preserve">Dzīvojamo telpu īres likuma 7.pants nosaka, ka dzīvojamās telpas īres līgumu </w:t>
      </w:r>
      <w:proofErr w:type="spellStart"/>
      <w:r w:rsidRPr="0027142E">
        <w:t>rakstveidā</w:t>
      </w:r>
      <w:proofErr w:type="spellEnd"/>
      <w:r w:rsidRPr="0027142E">
        <w:t xml:space="preserve"> slēdz izīrētājs un īrnieks, savukārt 9.pants nosaka, ka dzīvojamās telpas īres līgumu slēdz uz noteiktu termiņu.</w:t>
      </w:r>
    </w:p>
    <w:p w14:paraId="69EA10AE" w14:textId="77777777" w:rsidR="00312731" w:rsidRPr="0027142E" w:rsidRDefault="00312731" w:rsidP="00312731">
      <w:pPr>
        <w:spacing w:line="360" w:lineRule="auto"/>
        <w:ind w:firstLine="567"/>
        <w:jc w:val="both"/>
      </w:pPr>
      <w:r w:rsidRPr="0027142E">
        <w:t xml:space="preserve">Likuma “Par palīdzību dzīvokļa jautājumu risināšanā”  19.pantā noteikts, ka izīrējot dzīvojamo telpu, pašvaldības dome vai tās deleģēta institūcija nosaka, uz kādu termiņu slēdzams īres līgums. </w:t>
      </w:r>
    </w:p>
    <w:p w14:paraId="538ECBCF" w14:textId="77777777" w:rsidR="00312731" w:rsidRPr="0027142E" w:rsidRDefault="00312731" w:rsidP="00312731">
      <w:pPr>
        <w:widowControl w:val="0"/>
        <w:spacing w:line="360" w:lineRule="auto"/>
        <w:ind w:firstLine="567"/>
        <w:jc w:val="both"/>
      </w:pPr>
      <w:r w:rsidRPr="0027142E">
        <w:t>Likuma “Par pašvaldībām” 15.panta pirmās daļas 9.punkts nosaka, ka viena no pašvaldības autonomajām funkcijām ir sniegt palīdzību iedzīvotājiem dzīvokļa jautājumu risināšanā.</w:t>
      </w:r>
    </w:p>
    <w:p w14:paraId="282DB3EB" w14:textId="77777777" w:rsidR="00312731" w:rsidRPr="005F2D61" w:rsidRDefault="00312731" w:rsidP="00312731">
      <w:pPr>
        <w:spacing w:line="360" w:lineRule="auto"/>
        <w:ind w:firstLine="567"/>
        <w:jc w:val="both"/>
      </w:pPr>
      <w:r w:rsidRPr="00C85062">
        <w:t xml:space="preserve">Ņemot vērā minēto, pamatojoties uz Dzīvojamo telpu īres likuma  7. un 9.pantu, likuma “Par palīdzību dzīvokļa jautājumu risināšanā” 19.pantu, likuma “Par pašvaldībām” 15.panta </w:t>
      </w:r>
      <w:r w:rsidRPr="005F2D61">
        <w:t>pirmās daļas 9.punktu</w:t>
      </w:r>
      <w:r w:rsidRPr="005F2D61">
        <w:rPr>
          <w:bCs/>
        </w:rPr>
        <w:t xml:space="preserve">, </w:t>
      </w:r>
      <w:r w:rsidRPr="005F2D61">
        <w:t xml:space="preserve">atklāti balsojot: </w:t>
      </w:r>
      <w:r w:rsidRPr="0016506D">
        <w:rPr>
          <w:noProof/>
        </w:rPr>
        <w:t xml:space="preserve">ar 13 balsīm "Par" (Ainārs Brezinskis, Aivars Circens, Anatolijs </w:t>
      </w:r>
      <w:r w:rsidRPr="0016506D">
        <w:rPr>
          <w:noProof/>
        </w:rPr>
        <w:lastRenderedPageBreak/>
        <w:t>Savickis, Andis Caunītis, Atis Jencītis, Guna Pūcīte, Guna Švika, Gunārs Ciglis, Ivars Kupčs, Lāsma Gabdulļina, Mudīte Motivāne, Normunds Audzišs, Normunds Mazūrs), "Pret" – nav, "Atturas" – nav</w:t>
      </w:r>
      <w:r w:rsidRPr="005F2D61">
        <w:rPr>
          <w:lang w:eastAsia="en-US"/>
        </w:rPr>
        <w:t xml:space="preserve">, Gulbenes novada dome </w:t>
      </w:r>
      <w:r w:rsidRPr="005F2D61">
        <w:t>NOLEMJ:</w:t>
      </w:r>
    </w:p>
    <w:p w14:paraId="7C5C118A" w14:textId="4655908D" w:rsidR="00312731" w:rsidRPr="0027142E" w:rsidRDefault="00312731" w:rsidP="00312731">
      <w:pPr>
        <w:spacing w:line="360" w:lineRule="auto"/>
        <w:ind w:firstLine="567"/>
        <w:jc w:val="both"/>
      </w:pPr>
      <w:r w:rsidRPr="0027142E">
        <w:t>1. NOSLĒGT dzīvojamās telpas Nr.</w:t>
      </w:r>
      <w:r>
        <w:t>51</w:t>
      </w:r>
      <w:r w:rsidRPr="0027142E">
        <w:t xml:space="preserve">, kas atrodas </w:t>
      </w:r>
      <w:r>
        <w:t>Nākotnes</w:t>
      </w:r>
      <w:r w:rsidRPr="0027142E">
        <w:t xml:space="preserve"> iel</w:t>
      </w:r>
      <w:r>
        <w:t>ā</w:t>
      </w:r>
      <w:r w:rsidRPr="0027142E">
        <w:t xml:space="preserve"> </w:t>
      </w:r>
      <w:r>
        <w:t>2 k-2</w:t>
      </w:r>
      <w:r w:rsidRPr="0027142E">
        <w:t xml:space="preserve">, Gulbenē, Gulbenes novadā, īres līgumu ar </w:t>
      </w:r>
      <w:r w:rsidR="00AE1C4C">
        <w:rPr>
          <w:bCs/>
        </w:rPr>
        <w:t>…</w:t>
      </w:r>
      <w:r w:rsidRPr="0027142E">
        <w:t>, uz laiku līdz 202</w:t>
      </w:r>
      <w:r>
        <w:t>3</w:t>
      </w:r>
      <w:r w:rsidRPr="0027142E">
        <w:t xml:space="preserve">.gada </w:t>
      </w:r>
      <w:r>
        <w:t>31</w:t>
      </w:r>
      <w:r w:rsidRPr="0027142E">
        <w:t>.</w:t>
      </w:r>
      <w:r>
        <w:t>martam</w:t>
      </w:r>
      <w:r w:rsidRPr="0027142E">
        <w:t>.</w:t>
      </w:r>
    </w:p>
    <w:p w14:paraId="7319CCCC" w14:textId="45B6A771" w:rsidR="00312731" w:rsidRPr="0027142E" w:rsidRDefault="00312731" w:rsidP="00312731">
      <w:pPr>
        <w:spacing w:line="360" w:lineRule="auto"/>
        <w:ind w:firstLine="567"/>
        <w:jc w:val="both"/>
      </w:pPr>
      <w:r w:rsidRPr="0027142E">
        <w:t xml:space="preserve">2. NOTEIKT </w:t>
      </w:r>
      <w:r w:rsidR="00AE1C4C">
        <w:rPr>
          <w:bCs/>
        </w:rPr>
        <w:t>…</w:t>
      </w:r>
      <w:r w:rsidRPr="0027142E">
        <w:t xml:space="preserve"> viena mēneša termiņu dzīvojamās telpas īres līguma ar SIA “Gulbenes </w:t>
      </w:r>
      <w:proofErr w:type="spellStart"/>
      <w:r w:rsidRPr="0027142E">
        <w:t>Energo</w:t>
      </w:r>
      <w:proofErr w:type="spellEnd"/>
      <w:r w:rsidRPr="0027142E">
        <w:t xml:space="preserve"> Serviss” noslēgšanai.</w:t>
      </w:r>
    </w:p>
    <w:p w14:paraId="3FD29D14" w14:textId="77777777" w:rsidR="00312731" w:rsidRPr="0027142E" w:rsidRDefault="00312731" w:rsidP="00312731">
      <w:pPr>
        <w:spacing w:line="360" w:lineRule="auto"/>
        <w:ind w:firstLine="567"/>
        <w:jc w:val="both"/>
      </w:pPr>
      <w:r w:rsidRPr="0027142E">
        <w:t xml:space="preserve">3. UZDOT SIA “Gulbenes </w:t>
      </w:r>
      <w:proofErr w:type="spellStart"/>
      <w:r w:rsidRPr="0027142E">
        <w:t>Energo</w:t>
      </w:r>
      <w:proofErr w:type="spellEnd"/>
      <w:r w:rsidRPr="0027142E">
        <w:t xml:space="preserve"> Serviss”, reģistrācijas numurs 546030000121, juridiskā adrese: Blaumaņa iela 56A, Gulbene, Gulbenes novads, LV-4401, sagatavot un noslēgt dzīvojamās telpas īres līgumu.</w:t>
      </w:r>
    </w:p>
    <w:p w14:paraId="0DE0E28F" w14:textId="28B6A87A" w:rsidR="00312731" w:rsidRPr="0027142E" w:rsidRDefault="00312731" w:rsidP="00312731">
      <w:pPr>
        <w:spacing w:line="360" w:lineRule="auto"/>
        <w:ind w:firstLine="567"/>
        <w:jc w:val="both"/>
      </w:pPr>
      <w:r w:rsidRPr="0027142E">
        <w:t xml:space="preserve">4. NOTEIKT </w:t>
      </w:r>
      <w:r w:rsidR="00AE1C4C">
        <w:rPr>
          <w:bCs/>
        </w:rPr>
        <w:t>….</w:t>
      </w:r>
      <w:r w:rsidRPr="0027142E">
        <w:t xml:space="preserve"> </w:t>
      </w:r>
      <w:r w:rsidRPr="0027142E">
        <w:rPr>
          <w:bCs/>
        </w:rPr>
        <w:t>par</w:t>
      </w:r>
      <w:r w:rsidRPr="0027142E">
        <w:t xml:space="preserve"> pienākumu pēc dzīvojamās telpas īres līguma noslēgšanas nekavējoties noslēgt līgumu ar SIA “Pilsētvides serviss” par atkritumu apsaimniekošanu un līgumu ar SIA “BIOENINVEST” par siltuma piegādi.</w:t>
      </w:r>
    </w:p>
    <w:p w14:paraId="076036B5" w14:textId="0FE146DF" w:rsidR="00312731" w:rsidRPr="003C0C83" w:rsidRDefault="00312731" w:rsidP="00312731">
      <w:pPr>
        <w:spacing w:line="360" w:lineRule="auto"/>
        <w:ind w:firstLine="567"/>
        <w:jc w:val="both"/>
      </w:pPr>
      <w:r>
        <w:t xml:space="preserve">5. </w:t>
      </w:r>
      <w:r w:rsidRPr="003C0C83">
        <w:t xml:space="preserve">NOTEIKT </w:t>
      </w:r>
      <w:r w:rsidRPr="007970B2">
        <w:t>par pienākumu pēc dzīvojamās telpas īres līguma noslēgšanas nekavējoties deklarēt dzīvesvietu lēmuma 1.punktā minētajā dzīvojamajā telpā</w:t>
      </w:r>
      <w:r>
        <w:t xml:space="preserve"> </w:t>
      </w:r>
      <w:r w:rsidR="00AE1C4C">
        <w:rPr>
          <w:bCs/>
        </w:rPr>
        <w:t>…</w:t>
      </w:r>
      <w:r w:rsidRPr="0027142E">
        <w:t xml:space="preserve"> </w:t>
      </w:r>
      <w:r>
        <w:t>un ģimenes locekļiem:</w:t>
      </w:r>
    </w:p>
    <w:p w14:paraId="111F7E6C" w14:textId="028B44D2" w:rsidR="00312731" w:rsidRPr="003C0C83" w:rsidRDefault="00312731" w:rsidP="00312731">
      <w:pPr>
        <w:spacing w:line="360" w:lineRule="auto"/>
        <w:ind w:firstLine="567"/>
        <w:jc w:val="both"/>
      </w:pPr>
      <w:r>
        <w:t xml:space="preserve">meitai – </w:t>
      </w:r>
      <w:r w:rsidR="00AE1C4C">
        <w:t>…</w:t>
      </w:r>
    </w:p>
    <w:p w14:paraId="00419F59" w14:textId="0C89D9BE" w:rsidR="00312731" w:rsidRPr="0027142E" w:rsidRDefault="00312731" w:rsidP="00312731">
      <w:pPr>
        <w:spacing w:line="360" w:lineRule="auto"/>
        <w:ind w:firstLine="567"/>
        <w:jc w:val="both"/>
      </w:pPr>
      <w:r w:rsidRPr="0027142E">
        <w:t xml:space="preserve">6. IZSLĒGT </w:t>
      </w:r>
      <w:r w:rsidR="00AE1C4C">
        <w:rPr>
          <w:bCs/>
        </w:rPr>
        <w:t>…</w:t>
      </w:r>
      <w:r>
        <w:rPr>
          <w:bCs/>
        </w:rPr>
        <w:t xml:space="preserve"> </w:t>
      </w:r>
      <w:r w:rsidRPr="0027142E">
        <w:t xml:space="preserve">no Gulbenes novada pašvaldības dzīvokļu jautājumu risināšanas </w:t>
      </w:r>
      <w:r>
        <w:t>1</w:t>
      </w:r>
      <w:r w:rsidRPr="0027142E">
        <w:t>.reģistra</w:t>
      </w:r>
      <w:r>
        <w:t xml:space="preserve"> 2.grupas</w:t>
      </w:r>
      <w:r w:rsidRPr="0027142E">
        <w:t>.</w:t>
      </w:r>
    </w:p>
    <w:p w14:paraId="708ACFF4" w14:textId="77777777" w:rsidR="00312731" w:rsidRPr="0027142E" w:rsidRDefault="00312731" w:rsidP="00312731">
      <w:pPr>
        <w:spacing w:line="360" w:lineRule="auto"/>
        <w:ind w:firstLine="567"/>
        <w:jc w:val="both"/>
      </w:pPr>
      <w:r w:rsidRPr="0027142E">
        <w:t>7. Lēmuma izrakstu nosūtīt:</w:t>
      </w:r>
    </w:p>
    <w:p w14:paraId="1858AD72" w14:textId="048AF27A" w:rsidR="00312731" w:rsidRPr="0027142E" w:rsidRDefault="00312731" w:rsidP="00312731">
      <w:pPr>
        <w:spacing w:line="360" w:lineRule="auto"/>
        <w:ind w:firstLine="567"/>
        <w:jc w:val="both"/>
      </w:pPr>
      <w:r w:rsidRPr="0027142E">
        <w:t xml:space="preserve">7.1. </w:t>
      </w:r>
      <w:r w:rsidR="00AE1C4C">
        <w:rPr>
          <w:bCs/>
        </w:rPr>
        <w:t>…</w:t>
      </w:r>
    </w:p>
    <w:p w14:paraId="1D029C33" w14:textId="77777777" w:rsidR="00312731" w:rsidRPr="0027142E" w:rsidRDefault="00312731" w:rsidP="00312731">
      <w:pPr>
        <w:spacing w:line="360" w:lineRule="auto"/>
        <w:ind w:firstLine="567"/>
        <w:jc w:val="both"/>
      </w:pPr>
      <w:r w:rsidRPr="0027142E">
        <w:t xml:space="preserve">7.2. SIA “Gulbenes </w:t>
      </w:r>
      <w:proofErr w:type="spellStart"/>
      <w:r w:rsidRPr="0027142E">
        <w:t>Energo</w:t>
      </w:r>
      <w:proofErr w:type="spellEnd"/>
      <w:r w:rsidRPr="0027142E">
        <w:t xml:space="preserve"> Serviss”, Blaumaņa iela 56A, Gulbene, Gulbenes novads, LV-4401;</w:t>
      </w:r>
    </w:p>
    <w:p w14:paraId="082F0355" w14:textId="77777777" w:rsidR="00312731" w:rsidRPr="0027142E" w:rsidRDefault="00312731" w:rsidP="00312731">
      <w:pPr>
        <w:spacing w:line="360" w:lineRule="auto"/>
        <w:ind w:firstLine="567"/>
        <w:jc w:val="both"/>
      </w:pPr>
      <w:r w:rsidRPr="0027142E">
        <w:t>7.3. SIA “BIOENINVEST”, Nākotnes iela 7, Gulbene, Gulbenes novads, LV-4401.</w:t>
      </w:r>
    </w:p>
    <w:p w14:paraId="0E9F8D34" w14:textId="77777777" w:rsidR="00312731" w:rsidRDefault="00312731" w:rsidP="00312731">
      <w:pPr>
        <w:spacing w:line="360" w:lineRule="auto"/>
        <w:ind w:firstLine="567"/>
        <w:jc w:val="both"/>
      </w:pPr>
    </w:p>
    <w:p w14:paraId="19F8B5A5" w14:textId="77777777" w:rsidR="00312731" w:rsidRDefault="00312731" w:rsidP="00312731">
      <w:pPr>
        <w:spacing w:line="360" w:lineRule="auto"/>
        <w:ind w:firstLine="567"/>
        <w:jc w:val="both"/>
      </w:pPr>
      <w:r>
        <w:t>Gulbenes novada domes priekšsēdētājs</w:t>
      </w:r>
      <w:r>
        <w:tab/>
      </w:r>
      <w:r>
        <w:tab/>
      </w:r>
      <w:r>
        <w:tab/>
      </w:r>
      <w:r>
        <w:tab/>
      </w:r>
      <w:proofErr w:type="spellStart"/>
      <w:r>
        <w:t>A.Caunītis</w:t>
      </w:r>
      <w:proofErr w:type="spellEnd"/>
    </w:p>
    <w:p w14:paraId="755D45CB" w14:textId="77777777" w:rsidR="00312731" w:rsidRDefault="00312731" w:rsidP="00312731">
      <w:pPr>
        <w:pStyle w:val="Default"/>
        <w:rPr>
          <w:color w:val="auto"/>
        </w:rPr>
      </w:pPr>
    </w:p>
    <w:p w14:paraId="164B6832" w14:textId="77777777" w:rsidR="00312731" w:rsidRDefault="00312731" w:rsidP="00312731">
      <w:pPr>
        <w:pStyle w:val="Default"/>
        <w:ind w:firstLine="567"/>
      </w:pPr>
      <w:r>
        <w:rPr>
          <w:color w:val="auto"/>
        </w:rPr>
        <w:t>S</w:t>
      </w:r>
      <w:r w:rsidRPr="004C46BB">
        <w:rPr>
          <w:color w:val="auto"/>
        </w:rPr>
        <w:t>agatavoja</w:t>
      </w:r>
      <w:r>
        <w:rPr>
          <w:color w:val="auto"/>
        </w:rPr>
        <w:t>: Ligita Slaidiņa</w:t>
      </w:r>
    </w:p>
    <w:p w14:paraId="65E90BEC" w14:textId="77777777" w:rsidR="00312731" w:rsidRPr="009417DA" w:rsidRDefault="00312731" w:rsidP="00312731">
      <w:pPr>
        <w:spacing w:line="360" w:lineRule="auto"/>
        <w:ind w:firstLine="567"/>
        <w:jc w:val="both"/>
      </w:pPr>
    </w:p>
    <w:p w14:paraId="41FD99F4" w14:textId="77777777" w:rsidR="00AE1C4C" w:rsidRDefault="00AE1C4C">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12731" w:rsidRPr="00312731" w14:paraId="1C287DB8" w14:textId="77777777" w:rsidTr="00AE1C4C">
        <w:tc>
          <w:tcPr>
            <w:tcW w:w="9354" w:type="dxa"/>
          </w:tcPr>
          <w:p w14:paraId="04286146" w14:textId="6184E2CC" w:rsidR="00312731" w:rsidRPr="00312731" w:rsidRDefault="00312731" w:rsidP="00312731">
            <w:pPr>
              <w:jc w:val="center"/>
              <w:rPr>
                <w:rFonts w:ascii="Arial" w:hAnsi="Arial" w:cs="Arial"/>
                <w:sz w:val="22"/>
                <w:szCs w:val="22"/>
              </w:rPr>
            </w:pPr>
            <w:r w:rsidRPr="00312731">
              <w:rPr>
                <w:noProof/>
                <w:sz w:val="22"/>
                <w:szCs w:val="22"/>
              </w:rPr>
              <w:lastRenderedPageBreak/>
              <w:drawing>
                <wp:inline distT="0" distB="0" distL="0" distR="0" wp14:anchorId="12F5CDDB" wp14:editId="7AE6FB7C">
                  <wp:extent cx="619125" cy="685800"/>
                  <wp:effectExtent l="0" t="0" r="9525" b="0"/>
                  <wp:docPr id="286" name="Attēls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12731" w:rsidRPr="00312731" w14:paraId="3891751A" w14:textId="77777777" w:rsidTr="00AE1C4C">
        <w:tc>
          <w:tcPr>
            <w:tcW w:w="9354" w:type="dxa"/>
          </w:tcPr>
          <w:p w14:paraId="586BBF29" w14:textId="77777777" w:rsidR="00312731" w:rsidRPr="00312731" w:rsidRDefault="00312731" w:rsidP="00312731">
            <w:pPr>
              <w:jc w:val="center"/>
              <w:rPr>
                <w:rFonts w:ascii="Arial" w:hAnsi="Arial" w:cs="Arial"/>
                <w:sz w:val="22"/>
                <w:szCs w:val="22"/>
              </w:rPr>
            </w:pPr>
            <w:r w:rsidRPr="00312731">
              <w:rPr>
                <w:b/>
                <w:bCs/>
                <w:sz w:val="28"/>
                <w:szCs w:val="28"/>
              </w:rPr>
              <w:t>GULBENES NOVADA PAŠVALDĪBA</w:t>
            </w:r>
          </w:p>
        </w:tc>
      </w:tr>
      <w:tr w:rsidR="00312731" w:rsidRPr="00312731" w14:paraId="067E924A" w14:textId="77777777" w:rsidTr="00AE1C4C">
        <w:tc>
          <w:tcPr>
            <w:tcW w:w="9354" w:type="dxa"/>
          </w:tcPr>
          <w:p w14:paraId="3F464980" w14:textId="77777777" w:rsidR="00312731" w:rsidRPr="00312731" w:rsidRDefault="00312731" w:rsidP="00312731">
            <w:pPr>
              <w:jc w:val="center"/>
              <w:rPr>
                <w:rFonts w:ascii="Arial" w:hAnsi="Arial" w:cs="Arial"/>
                <w:sz w:val="22"/>
                <w:szCs w:val="22"/>
              </w:rPr>
            </w:pPr>
            <w:r w:rsidRPr="00312731">
              <w:t>Reģ.Nr.90009116327</w:t>
            </w:r>
          </w:p>
        </w:tc>
      </w:tr>
      <w:tr w:rsidR="00312731" w:rsidRPr="00312731" w14:paraId="729B0DF7" w14:textId="77777777" w:rsidTr="00AE1C4C">
        <w:tc>
          <w:tcPr>
            <w:tcW w:w="9354" w:type="dxa"/>
          </w:tcPr>
          <w:p w14:paraId="40BECBBE" w14:textId="77777777" w:rsidR="00312731" w:rsidRPr="00312731" w:rsidRDefault="00312731" w:rsidP="00312731">
            <w:pPr>
              <w:jc w:val="center"/>
              <w:rPr>
                <w:rFonts w:ascii="Arial" w:hAnsi="Arial" w:cs="Arial"/>
                <w:sz w:val="22"/>
                <w:szCs w:val="22"/>
              </w:rPr>
            </w:pPr>
            <w:r w:rsidRPr="00312731">
              <w:t>Ābeļu iela 2, Gulbene, Gulbenes nov., LV-4401</w:t>
            </w:r>
          </w:p>
        </w:tc>
      </w:tr>
      <w:tr w:rsidR="00312731" w:rsidRPr="00312731" w14:paraId="0C5B3A3B" w14:textId="77777777" w:rsidTr="00AE1C4C">
        <w:tc>
          <w:tcPr>
            <w:tcW w:w="9354" w:type="dxa"/>
          </w:tcPr>
          <w:p w14:paraId="4173A3AF" w14:textId="77777777" w:rsidR="00312731" w:rsidRPr="00312731" w:rsidRDefault="00312731" w:rsidP="00312731">
            <w:pPr>
              <w:jc w:val="center"/>
              <w:rPr>
                <w:rFonts w:ascii="Arial" w:hAnsi="Arial" w:cs="Arial"/>
                <w:sz w:val="22"/>
                <w:szCs w:val="22"/>
              </w:rPr>
            </w:pPr>
            <w:r w:rsidRPr="00312731">
              <w:t>Tālrunis 64497710, mob.26595362, e-pasts: dome@gulbene.lv, www.gulbene.lv</w:t>
            </w:r>
          </w:p>
        </w:tc>
      </w:tr>
    </w:tbl>
    <w:p w14:paraId="22D5B21E" w14:textId="77777777" w:rsidR="00312731" w:rsidRPr="00312731" w:rsidRDefault="00312731" w:rsidP="00312731">
      <w:pPr>
        <w:jc w:val="center"/>
        <w:rPr>
          <w:rFonts w:eastAsia="Calibri"/>
          <w:b/>
          <w:bCs/>
          <w:lang w:eastAsia="en-US"/>
        </w:rPr>
      </w:pPr>
      <w:r w:rsidRPr="00312731">
        <w:rPr>
          <w:rFonts w:eastAsia="Calibri"/>
          <w:b/>
          <w:bCs/>
          <w:lang w:eastAsia="en-US"/>
        </w:rPr>
        <w:t>GULBENES NOVADA DOMES LĒMUMS</w:t>
      </w:r>
    </w:p>
    <w:p w14:paraId="7B1EE3B7" w14:textId="77777777" w:rsidR="00312731" w:rsidRPr="00312731" w:rsidRDefault="00312731" w:rsidP="00312731">
      <w:pPr>
        <w:jc w:val="center"/>
        <w:rPr>
          <w:rFonts w:eastAsia="Calibri"/>
          <w:lang w:eastAsia="en-US"/>
        </w:rPr>
      </w:pPr>
      <w:r w:rsidRPr="00312731">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12731" w:rsidRPr="00312731" w14:paraId="40493D6C" w14:textId="77777777" w:rsidTr="006843B0">
        <w:tc>
          <w:tcPr>
            <w:tcW w:w="4676" w:type="dxa"/>
          </w:tcPr>
          <w:p w14:paraId="6B12D3DF" w14:textId="77777777" w:rsidR="00312731" w:rsidRPr="00312731" w:rsidRDefault="00312731" w:rsidP="00312731">
            <w:pPr>
              <w:rPr>
                <w:b/>
                <w:bCs/>
              </w:rPr>
            </w:pPr>
            <w:r w:rsidRPr="00312731">
              <w:rPr>
                <w:b/>
                <w:bCs/>
              </w:rPr>
              <w:t>2022.gada 29.decembrī</w:t>
            </w:r>
          </w:p>
        </w:tc>
        <w:tc>
          <w:tcPr>
            <w:tcW w:w="4678" w:type="dxa"/>
          </w:tcPr>
          <w:p w14:paraId="4C56FD89" w14:textId="77777777" w:rsidR="00312731" w:rsidRPr="00312731" w:rsidRDefault="00312731" w:rsidP="00312731">
            <w:pPr>
              <w:rPr>
                <w:b/>
                <w:bCs/>
              </w:rPr>
            </w:pPr>
            <w:r w:rsidRPr="00312731">
              <w:rPr>
                <w:b/>
                <w:bCs/>
              </w:rPr>
              <w:t xml:space="preserve">                               Nr. GND/2022/1344</w:t>
            </w:r>
          </w:p>
        </w:tc>
      </w:tr>
      <w:tr w:rsidR="00312731" w:rsidRPr="00312731" w14:paraId="64026CF5" w14:textId="77777777" w:rsidTr="006843B0">
        <w:tc>
          <w:tcPr>
            <w:tcW w:w="4676" w:type="dxa"/>
          </w:tcPr>
          <w:p w14:paraId="54C62B1B" w14:textId="77777777" w:rsidR="00312731" w:rsidRPr="00312731" w:rsidRDefault="00312731" w:rsidP="00312731"/>
        </w:tc>
        <w:tc>
          <w:tcPr>
            <w:tcW w:w="4678" w:type="dxa"/>
          </w:tcPr>
          <w:p w14:paraId="5170809A" w14:textId="77777777" w:rsidR="00312731" w:rsidRPr="00312731" w:rsidRDefault="00312731" w:rsidP="00312731">
            <w:pPr>
              <w:rPr>
                <w:b/>
                <w:bCs/>
              </w:rPr>
            </w:pPr>
            <w:r w:rsidRPr="00312731">
              <w:rPr>
                <w:b/>
                <w:bCs/>
              </w:rPr>
              <w:t xml:space="preserve">                               (protokols Nr.27; 131.p.)</w:t>
            </w:r>
          </w:p>
        </w:tc>
      </w:tr>
    </w:tbl>
    <w:p w14:paraId="4C1AEB1D" w14:textId="77777777" w:rsidR="00312731" w:rsidRPr="00312731" w:rsidRDefault="00312731" w:rsidP="00312731"/>
    <w:p w14:paraId="3FBA97E5" w14:textId="77777777" w:rsidR="00312731" w:rsidRPr="00312731" w:rsidRDefault="00312731" w:rsidP="00312731">
      <w:pPr>
        <w:jc w:val="center"/>
        <w:rPr>
          <w:snapToGrid w:val="0"/>
          <w:lang w:eastAsia="en-US"/>
        </w:rPr>
      </w:pPr>
      <w:r w:rsidRPr="00312731">
        <w:rPr>
          <w:b/>
          <w:snapToGrid w:val="0"/>
          <w:lang w:eastAsia="en-US"/>
        </w:rPr>
        <w:t xml:space="preserve">Par </w:t>
      </w:r>
      <w:r w:rsidRPr="00312731">
        <w:rPr>
          <w:b/>
          <w:snapToGrid w:val="0"/>
          <w:szCs w:val="20"/>
          <w:lang w:eastAsia="en-US"/>
        </w:rPr>
        <w:t xml:space="preserve">Gulbenes novada pašvaldības kustamās mantas – traktora (greidera) DZ-99 22 (valsts </w:t>
      </w:r>
      <w:r w:rsidRPr="00312731">
        <w:rPr>
          <w:b/>
          <w:snapToGrid w:val="0"/>
          <w:lang w:eastAsia="en-US"/>
        </w:rPr>
        <w:t>reģistrācijas numurs T3505LF),</w:t>
      </w:r>
      <w:r w:rsidRPr="00312731">
        <w:rPr>
          <w:b/>
          <w:snapToGrid w:val="0"/>
          <w:szCs w:val="20"/>
          <w:lang w:eastAsia="en-US"/>
        </w:rPr>
        <w:t xml:space="preserve"> atsavināšanu</w:t>
      </w:r>
    </w:p>
    <w:p w14:paraId="7461F64B" w14:textId="77777777" w:rsidR="00312731" w:rsidRPr="00312731" w:rsidRDefault="00312731" w:rsidP="00312731"/>
    <w:p w14:paraId="6D328DBC" w14:textId="77777777" w:rsidR="00312731" w:rsidRPr="00312731" w:rsidRDefault="00312731" w:rsidP="00312731">
      <w:pPr>
        <w:spacing w:line="360" w:lineRule="auto"/>
        <w:ind w:firstLine="567"/>
        <w:jc w:val="both"/>
      </w:pPr>
      <w:r w:rsidRPr="00312731">
        <w:t xml:space="preserve">Gulbenes novada pašvaldībā saņemts </w:t>
      </w:r>
      <w:r w:rsidRPr="00312731">
        <w:rPr>
          <w:b/>
        </w:rPr>
        <w:t xml:space="preserve">Gulbenes novada pašvaldības administrācijas Īpašumu pārraudzības nodaļas vadītāja Kristapa </w:t>
      </w:r>
      <w:proofErr w:type="spellStart"/>
      <w:r w:rsidRPr="00312731">
        <w:rPr>
          <w:b/>
        </w:rPr>
        <w:t>Dauksta</w:t>
      </w:r>
      <w:proofErr w:type="spellEnd"/>
      <w:r w:rsidRPr="00312731">
        <w:t xml:space="preserve"> 2022.gada 20.decembra iesniegums (Gulbenes novada pašvaldībā saņemts 2022.gada 20.decembrī un reģistrēts ar </w:t>
      </w:r>
      <w:proofErr w:type="spellStart"/>
      <w:r w:rsidRPr="00312731">
        <w:t>Nr.GND</w:t>
      </w:r>
      <w:proofErr w:type="spellEnd"/>
      <w:r w:rsidRPr="00312731">
        <w:t>/5.13.2/22/3111-D), kurā izteikts lūgums izskatīt jautājumu par pašvaldības kustamās mantas – traktora (greidera) DZ-99 22 (valsts reģistrācijas numurs T3505LF, 1974.gada izlaidums, identifikācijas nr. 5301), atsavināšanu.</w:t>
      </w:r>
    </w:p>
    <w:p w14:paraId="4774541E" w14:textId="77777777" w:rsidR="00312731" w:rsidRPr="00312731" w:rsidRDefault="00312731" w:rsidP="00312731">
      <w:pPr>
        <w:spacing w:line="360" w:lineRule="auto"/>
        <w:ind w:firstLine="567"/>
        <w:jc w:val="both"/>
      </w:pPr>
      <w:r w:rsidRPr="00312731">
        <w:t xml:space="preserve">2022.gada 14.decembrī sauszemes transportlīdzekļu tehniskais eksperts Ansis </w:t>
      </w:r>
      <w:proofErr w:type="spellStart"/>
      <w:r w:rsidRPr="00312731">
        <w:t>Vārsbergs</w:t>
      </w:r>
      <w:proofErr w:type="spellEnd"/>
      <w:r w:rsidRPr="00312731">
        <w:t xml:space="preserve"> (sertifikāts AA Nr.408, spēkā līdz 2024.gada 29.janvārim) ir veicis augstākminētā traktora novērtēšanu. Transportlīdzekļa vērtība pēc LTAB vērtību kataloga un metodikas, ņemot vērā tehnisko stāvokli un ekspluatācijas nolietojumu, ir 1500 EUR (viens tūkstotis pieci simti </w:t>
      </w:r>
      <w:proofErr w:type="spellStart"/>
      <w:r w:rsidRPr="00312731">
        <w:rPr>
          <w:i/>
        </w:rPr>
        <w:t>euro</w:t>
      </w:r>
      <w:proofErr w:type="spellEnd"/>
      <w:r w:rsidRPr="00312731">
        <w:t>).</w:t>
      </w:r>
    </w:p>
    <w:p w14:paraId="54CBCF40" w14:textId="77777777" w:rsidR="00312731" w:rsidRPr="00312731" w:rsidRDefault="00312731" w:rsidP="00312731">
      <w:pPr>
        <w:spacing w:line="360" w:lineRule="auto"/>
        <w:ind w:firstLine="567"/>
        <w:jc w:val="both"/>
      </w:pPr>
      <w:r w:rsidRPr="00312731">
        <w:t>Transportlīdzeklim - traktoram (greiders) DZ-99 22 (valsts reģistrācijas numurs T3505LF) ir nepieciešama korozijas novēršana, krāsojuma remonts, elektrosistēmas remonts. Kabīnes, kabīnes stiklojuma, vadītāja sēdekļa, priekšējā kreisā luktura, AKB, visu riepu maiņa. Tehniskā apskate līdz 03.2015.</w:t>
      </w:r>
    </w:p>
    <w:p w14:paraId="29DAA79D" w14:textId="77777777" w:rsidR="00312731" w:rsidRPr="00312731" w:rsidRDefault="00312731" w:rsidP="00312731">
      <w:pPr>
        <w:spacing w:line="360" w:lineRule="auto"/>
        <w:ind w:firstLine="567"/>
        <w:jc w:val="both"/>
      </w:pPr>
      <w:r w:rsidRPr="00312731">
        <w:t xml:space="preserve">Gulbenes novada pašvaldības pamatlīdzekļu kartītē Nr.001182, inventāra Nr.PDA000126, transportlīdzeklim - traktoram (greiders) DZ-99 22 (valsts reģistrācijas numurs T3505LF) atlikusī bilances vērtība uz 2022.gada 22.decembri ir 0,00 EUR (nulle </w:t>
      </w:r>
      <w:proofErr w:type="spellStart"/>
      <w:r w:rsidRPr="00312731">
        <w:rPr>
          <w:i/>
        </w:rPr>
        <w:t>euro</w:t>
      </w:r>
      <w:proofErr w:type="spellEnd"/>
      <w:r w:rsidRPr="00312731">
        <w:rPr>
          <w:i/>
        </w:rPr>
        <w:t xml:space="preserve"> </w:t>
      </w:r>
      <w:r w:rsidRPr="00312731">
        <w:t>00</w:t>
      </w:r>
      <w:r w:rsidRPr="00312731">
        <w:rPr>
          <w:i/>
          <w:iCs/>
        </w:rPr>
        <w:t xml:space="preserve"> centi</w:t>
      </w:r>
      <w:r w:rsidRPr="00312731">
        <w:t>).</w:t>
      </w:r>
    </w:p>
    <w:p w14:paraId="445CF1F3" w14:textId="77777777" w:rsidR="00312731" w:rsidRPr="00312731" w:rsidRDefault="00312731" w:rsidP="00312731">
      <w:pPr>
        <w:spacing w:line="360" w:lineRule="auto"/>
        <w:ind w:firstLine="567"/>
        <w:jc w:val="both"/>
        <w:rPr>
          <w:noProof/>
          <w:color w:val="000000"/>
        </w:rPr>
      </w:pPr>
      <w:r w:rsidRPr="00312731">
        <w:t xml:space="preserve">Ņemot vērā Īpašuma novērtēšanas un izsoļu komisijas 2022.gada 22.decembra sēdes lēmumu, protokols Nr.2.7.2/22/178,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1.punktu, kas nosaka, ka pārdot publiskas personas </w:t>
      </w:r>
      <w:r w:rsidRPr="00312731">
        <w:lastRenderedPageBreak/>
        <w:t xml:space="preserve">mantu par brīvu cenu var, ja kustamās mantas atlikusī bilances vērtība pēc grāmatvedības uzskaites datiem ir mazāka par 700 </w:t>
      </w:r>
      <w:proofErr w:type="spellStart"/>
      <w:r w:rsidRPr="00312731">
        <w:rPr>
          <w:i/>
        </w:rPr>
        <w:t>euro</w:t>
      </w:r>
      <w:proofErr w:type="spellEnd"/>
      <w:r w:rsidRPr="00312731">
        <w:t xml:space="preserve">, šajā gadījumā pārdošanas cena nedrīkst būt mazāka par atlikušo vērtību, atklāti balsojot: </w:t>
      </w:r>
      <w:r w:rsidRPr="00312731">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312731">
        <w:rPr>
          <w:color w:val="000000"/>
        </w:rPr>
        <w:t>, Gulbenes novada dome NOLEMJ</w:t>
      </w:r>
      <w:r w:rsidRPr="00312731">
        <w:t>:</w:t>
      </w:r>
    </w:p>
    <w:p w14:paraId="3CBACECB" w14:textId="77777777" w:rsidR="00312731" w:rsidRPr="00312731" w:rsidRDefault="00312731" w:rsidP="00312731">
      <w:pPr>
        <w:spacing w:line="360" w:lineRule="auto"/>
        <w:ind w:firstLine="720"/>
        <w:jc w:val="both"/>
      </w:pPr>
      <w:r w:rsidRPr="00312731">
        <w:t>1. NODOT atsavināšanai Gulbenes novada pašvaldības īpašumā esošo kustamo mantu – traktora (greidera) DZ-99 22 (valsts reģistrācijas numurs T3505LF, 1974.gada izlaidums, identifikācijas nr. 5301), par brīvu cenu.</w:t>
      </w:r>
    </w:p>
    <w:p w14:paraId="659C2194" w14:textId="77777777" w:rsidR="00312731" w:rsidRPr="00312731" w:rsidRDefault="00312731" w:rsidP="00312731">
      <w:pPr>
        <w:spacing w:line="360" w:lineRule="auto"/>
        <w:ind w:firstLine="720"/>
        <w:jc w:val="both"/>
      </w:pPr>
      <w:r w:rsidRPr="00312731">
        <w:t xml:space="preserve">2. APSTIPRINĀT </w:t>
      </w:r>
      <w:r w:rsidRPr="00312731">
        <w:rPr>
          <w:rFonts w:eastAsia="SimSun"/>
          <w:lang w:eastAsia="zh-CN" w:bidi="hi-IN"/>
        </w:rPr>
        <w:t xml:space="preserve">Gulbenes novada pašvaldības īpašumā esošās kustamās mantas – </w:t>
      </w:r>
      <w:r w:rsidRPr="00312731">
        <w:t xml:space="preserve">traktora (greidera) DZ-99 22 (valsts reģistrācijas numurs T3505LF, 1974.gada izlaidums, identifikācijas nr. 5301), brīvo cenu 1500 EUR (viens tūkstotis pieci simti </w:t>
      </w:r>
      <w:proofErr w:type="spellStart"/>
      <w:r w:rsidRPr="00312731">
        <w:rPr>
          <w:i/>
        </w:rPr>
        <w:t>euro</w:t>
      </w:r>
      <w:proofErr w:type="spellEnd"/>
      <w:r w:rsidRPr="00312731">
        <w:t>).</w:t>
      </w:r>
    </w:p>
    <w:p w14:paraId="31C110D2" w14:textId="77777777" w:rsidR="00312731" w:rsidRPr="00312731" w:rsidRDefault="00312731" w:rsidP="00312731">
      <w:pPr>
        <w:spacing w:line="360" w:lineRule="auto"/>
        <w:ind w:firstLine="720"/>
        <w:jc w:val="both"/>
        <w:rPr>
          <w:color w:val="0563C1"/>
          <w:u w:val="single"/>
        </w:rPr>
      </w:pPr>
      <w:r w:rsidRPr="00312731">
        <w:t xml:space="preserve">3. PUBLICĒT sludinājumu par </w:t>
      </w:r>
      <w:r w:rsidRPr="00312731">
        <w:rPr>
          <w:rFonts w:eastAsia="SimSun"/>
          <w:lang w:eastAsia="zh-CN" w:bidi="hi-IN"/>
        </w:rPr>
        <w:t xml:space="preserve">Gulbenes novada pašvaldības īpašumā esošās kustamās mantas – </w:t>
      </w:r>
      <w:r w:rsidRPr="00312731">
        <w:t xml:space="preserve">traktora (greiders) DZ-99 22 (valsts reģistrācijas numurs T3505LF), pārdošanu </w:t>
      </w:r>
      <w:r w:rsidRPr="00312731">
        <w:rPr>
          <w:color w:val="000000"/>
        </w:rPr>
        <w:t xml:space="preserve">Gulbenes novada pašvaldības tīmekļa vietnē </w:t>
      </w:r>
      <w:hyperlink r:id="rId144" w:history="1">
        <w:r w:rsidRPr="00312731">
          <w:rPr>
            <w:rFonts w:cs="Arial"/>
            <w:color w:val="0563C1"/>
            <w:u w:val="single"/>
          </w:rPr>
          <w:t>www.gulbene.lv</w:t>
        </w:r>
      </w:hyperlink>
      <w:r w:rsidRPr="00312731">
        <w:rPr>
          <w:color w:val="0563C1"/>
          <w:u w:val="single"/>
        </w:rPr>
        <w:t>.</w:t>
      </w:r>
    </w:p>
    <w:p w14:paraId="56AF0AE6" w14:textId="77777777" w:rsidR="00312731" w:rsidRPr="00312731" w:rsidRDefault="00312731" w:rsidP="00312731">
      <w:pPr>
        <w:spacing w:line="360" w:lineRule="auto"/>
        <w:ind w:firstLine="720"/>
        <w:jc w:val="both"/>
      </w:pPr>
      <w:r w:rsidRPr="00312731">
        <w:t xml:space="preserve">4. NOTEIKT, ka, ja 5 (piecu) dienu laikā pēc informācijas publicēšanas pašvaldības </w:t>
      </w:r>
      <w:r w:rsidRPr="00312731">
        <w:rPr>
          <w:color w:val="000000"/>
        </w:rPr>
        <w:t>tīmekļa vietnē</w:t>
      </w:r>
      <w:r w:rsidRPr="00312731">
        <w:t>, traktoru (greiders) DZ-99 22 (valsts reģistrācijas numurs T3505LF) pirkt piesakās vairāki pretendenti, Gulbenes novada pašvaldības Īpašuma novērtēšanas un izsoļu komisija organizē izsoli ar augšupejošu soli Publiskas personas mantas atsavināšanas likumā noteiktajā kārtībā.</w:t>
      </w:r>
    </w:p>
    <w:p w14:paraId="144205C1" w14:textId="77777777" w:rsidR="00312731" w:rsidRPr="00312731" w:rsidRDefault="00312731" w:rsidP="00312731">
      <w:pPr>
        <w:spacing w:line="360" w:lineRule="auto"/>
        <w:ind w:firstLine="720"/>
        <w:jc w:val="both"/>
      </w:pPr>
      <w:r w:rsidRPr="00312731">
        <w:t xml:space="preserve">5. UZDOT Gulbenes novada pašvaldības Īpašuma novērtēšanas un izsoļu komisijai organizēt </w:t>
      </w:r>
      <w:r w:rsidRPr="00312731">
        <w:rPr>
          <w:rFonts w:eastAsia="SimSun"/>
          <w:lang w:eastAsia="zh-CN" w:bidi="hi-IN"/>
        </w:rPr>
        <w:t xml:space="preserve">Gulbenes novada pašvaldības īpašumā esošās kustamās mantas – </w:t>
      </w:r>
      <w:r w:rsidRPr="00312731">
        <w:t>traktora (greidera) DZ-99 22 (valsts reģistrācijas numurs T3505LF, 1974.gada izlaidums, identifikācijas nr. 5301), atsavināšanu.</w:t>
      </w:r>
    </w:p>
    <w:p w14:paraId="43E37BAE" w14:textId="77777777" w:rsidR="00312731" w:rsidRPr="00312731" w:rsidRDefault="00312731" w:rsidP="00312731">
      <w:pPr>
        <w:spacing w:line="360" w:lineRule="auto"/>
        <w:ind w:firstLine="567"/>
        <w:jc w:val="both"/>
      </w:pPr>
    </w:p>
    <w:p w14:paraId="090C8F64" w14:textId="77777777" w:rsidR="00312731" w:rsidRPr="00312731" w:rsidRDefault="00312731" w:rsidP="00312731">
      <w:pPr>
        <w:spacing w:line="360" w:lineRule="auto"/>
      </w:pPr>
      <w:r w:rsidRPr="00312731">
        <w:t xml:space="preserve">Gulbenes novada domes priekšsēdētājs </w:t>
      </w:r>
      <w:r w:rsidRPr="00312731">
        <w:tab/>
      </w:r>
      <w:r w:rsidRPr="00312731">
        <w:tab/>
      </w:r>
      <w:r w:rsidRPr="00312731">
        <w:tab/>
      </w:r>
      <w:r w:rsidRPr="00312731">
        <w:tab/>
      </w:r>
      <w:r w:rsidRPr="00312731">
        <w:tab/>
      </w:r>
      <w:r w:rsidRPr="00312731">
        <w:tab/>
      </w:r>
      <w:proofErr w:type="spellStart"/>
      <w:r w:rsidRPr="00312731">
        <w:t>A.Caunītis</w:t>
      </w:r>
      <w:proofErr w:type="spellEnd"/>
    </w:p>
    <w:p w14:paraId="41E5A640" w14:textId="77777777" w:rsidR="00312731" w:rsidRPr="00312731" w:rsidRDefault="00312731" w:rsidP="00312731">
      <w:pPr>
        <w:spacing w:line="360" w:lineRule="auto"/>
      </w:pPr>
    </w:p>
    <w:p w14:paraId="2227C490" w14:textId="77777777" w:rsidR="00312731" w:rsidRPr="00312731" w:rsidRDefault="00312731" w:rsidP="00312731">
      <w:pPr>
        <w:spacing w:line="360" w:lineRule="auto"/>
      </w:pPr>
      <w:r w:rsidRPr="00312731">
        <w:t xml:space="preserve">Sagatavoja: </w:t>
      </w:r>
      <w:proofErr w:type="spellStart"/>
      <w:r w:rsidRPr="00312731">
        <w:t>L.Bašķere</w:t>
      </w:r>
      <w:proofErr w:type="spellEnd"/>
    </w:p>
    <w:p w14:paraId="6AAC7D96" w14:textId="77777777" w:rsidR="00312731" w:rsidRPr="00312731" w:rsidRDefault="00312731" w:rsidP="00312731">
      <w:pPr>
        <w:spacing w:line="360" w:lineRule="auto"/>
      </w:pPr>
    </w:p>
    <w:p w14:paraId="765AC2F3" w14:textId="77777777" w:rsidR="00312731" w:rsidRPr="00312731" w:rsidRDefault="00312731" w:rsidP="00312731">
      <w:pPr>
        <w:spacing w:after="160" w:line="259" w:lineRule="auto"/>
      </w:pPr>
    </w:p>
    <w:p w14:paraId="0484907A" w14:textId="77777777" w:rsidR="00AE1C4C" w:rsidRDefault="00AE1C4C">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12731" w:rsidRPr="00312731" w14:paraId="489F9EE8" w14:textId="77777777" w:rsidTr="00AE1C4C">
        <w:tc>
          <w:tcPr>
            <w:tcW w:w="9354" w:type="dxa"/>
          </w:tcPr>
          <w:p w14:paraId="572BDBE4" w14:textId="39080A6C" w:rsidR="00312731" w:rsidRPr="00312731" w:rsidRDefault="00312731" w:rsidP="00312731">
            <w:pPr>
              <w:jc w:val="center"/>
              <w:rPr>
                <w:rFonts w:ascii="Arial" w:hAnsi="Arial" w:cs="Arial"/>
                <w:sz w:val="22"/>
                <w:szCs w:val="22"/>
              </w:rPr>
            </w:pPr>
            <w:r w:rsidRPr="00312731">
              <w:rPr>
                <w:noProof/>
                <w:sz w:val="22"/>
                <w:szCs w:val="22"/>
              </w:rPr>
              <w:lastRenderedPageBreak/>
              <w:drawing>
                <wp:inline distT="0" distB="0" distL="0" distR="0" wp14:anchorId="2BB10046" wp14:editId="406439BF">
                  <wp:extent cx="619125" cy="685800"/>
                  <wp:effectExtent l="0" t="0" r="9525" b="0"/>
                  <wp:docPr id="288" name="Attēls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12731" w:rsidRPr="00312731" w14:paraId="4BFBC8BC" w14:textId="77777777" w:rsidTr="00AE1C4C">
        <w:tc>
          <w:tcPr>
            <w:tcW w:w="9354" w:type="dxa"/>
          </w:tcPr>
          <w:p w14:paraId="2EA00565" w14:textId="77777777" w:rsidR="00312731" w:rsidRPr="00312731" w:rsidRDefault="00312731" w:rsidP="00312731">
            <w:pPr>
              <w:jc w:val="center"/>
              <w:rPr>
                <w:rFonts w:ascii="Arial" w:hAnsi="Arial" w:cs="Arial"/>
                <w:sz w:val="22"/>
                <w:szCs w:val="22"/>
              </w:rPr>
            </w:pPr>
            <w:r w:rsidRPr="00312731">
              <w:rPr>
                <w:b/>
                <w:bCs/>
                <w:sz w:val="28"/>
                <w:szCs w:val="28"/>
              </w:rPr>
              <w:t>GULBENES NOVADA PAŠVALDĪBA</w:t>
            </w:r>
          </w:p>
        </w:tc>
      </w:tr>
      <w:tr w:rsidR="00312731" w:rsidRPr="00312731" w14:paraId="5423DBA7" w14:textId="77777777" w:rsidTr="00AE1C4C">
        <w:tc>
          <w:tcPr>
            <w:tcW w:w="9354" w:type="dxa"/>
          </w:tcPr>
          <w:p w14:paraId="1550B45C" w14:textId="77777777" w:rsidR="00312731" w:rsidRPr="00312731" w:rsidRDefault="00312731" w:rsidP="00312731">
            <w:pPr>
              <w:jc w:val="center"/>
              <w:rPr>
                <w:rFonts w:ascii="Arial" w:hAnsi="Arial" w:cs="Arial"/>
                <w:sz w:val="22"/>
                <w:szCs w:val="22"/>
              </w:rPr>
            </w:pPr>
            <w:r w:rsidRPr="00312731">
              <w:t>Reģ.Nr.90009116327</w:t>
            </w:r>
          </w:p>
        </w:tc>
      </w:tr>
      <w:tr w:rsidR="00312731" w:rsidRPr="00312731" w14:paraId="0562FB1E" w14:textId="77777777" w:rsidTr="00AE1C4C">
        <w:tc>
          <w:tcPr>
            <w:tcW w:w="9354" w:type="dxa"/>
          </w:tcPr>
          <w:p w14:paraId="7EAE7247" w14:textId="77777777" w:rsidR="00312731" w:rsidRPr="00312731" w:rsidRDefault="00312731" w:rsidP="00312731">
            <w:pPr>
              <w:jc w:val="center"/>
              <w:rPr>
                <w:rFonts w:ascii="Arial" w:hAnsi="Arial" w:cs="Arial"/>
                <w:sz w:val="22"/>
                <w:szCs w:val="22"/>
              </w:rPr>
            </w:pPr>
            <w:r w:rsidRPr="00312731">
              <w:t>Ābeļu iela 2, Gulbene, Gulbenes nov., LV-4401</w:t>
            </w:r>
          </w:p>
        </w:tc>
      </w:tr>
      <w:tr w:rsidR="00312731" w:rsidRPr="00312731" w14:paraId="10E37084" w14:textId="77777777" w:rsidTr="00AE1C4C">
        <w:tc>
          <w:tcPr>
            <w:tcW w:w="9354" w:type="dxa"/>
          </w:tcPr>
          <w:p w14:paraId="414861F9" w14:textId="77777777" w:rsidR="00312731" w:rsidRPr="00312731" w:rsidRDefault="00312731" w:rsidP="00312731">
            <w:pPr>
              <w:jc w:val="center"/>
              <w:rPr>
                <w:rFonts w:ascii="Arial" w:hAnsi="Arial" w:cs="Arial"/>
                <w:sz w:val="22"/>
                <w:szCs w:val="22"/>
              </w:rPr>
            </w:pPr>
            <w:r w:rsidRPr="00312731">
              <w:t>Tālrunis 64497710, mob.26595362, e-pasts: dome@gulbene.lv, www.gulbene.lv</w:t>
            </w:r>
          </w:p>
        </w:tc>
      </w:tr>
    </w:tbl>
    <w:p w14:paraId="00603061" w14:textId="77777777" w:rsidR="00312731" w:rsidRPr="00312731" w:rsidRDefault="00312731" w:rsidP="00312731">
      <w:pPr>
        <w:jc w:val="center"/>
        <w:rPr>
          <w:rFonts w:eastAsia="Calibri"/>
          <w:b/>
          <w:bCs/>
          <w:lang w:eastAsia="en-US"/>
        </w:rPr>
      </w:pPr>
      <w:r w:rsidRPr="00312731">
        <w:rPr>
          <w:rFonts w:eastAsia="Calibri"/>
          <w:b/>
          <w:bCs/>
          <w:lang w:eastAsia="en-US"/>
        </w:rPr>
        <w:t>GULBENES NOVADA DOMES LĒMUMS</w:t>
      </w:r>
    </w:p>
    <w:p w14:paraId="052CA41A" w14:textId="77777777" w:rsidR="00312731" w:rsidRPr="00312731" w:rsidRDefault="00312731" w:rsidP="00312731">
      <w:pPr>
        <w:jc w:val="center"/>
        <w:rPr>
          <w:rFonts w:eastAsia="Calibri"/>
          <w:lang w:eastAsia="en-US"/>
        </w:rPr>
      </w:pPr>
      <w:r w:rsidRPr="00312731">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12731" w:rsidRPr="00312731" w14:paraId="4CAFE90B" w14:textId="77777777" w:rsidTr="006843B0">
        <w:tc>
          <w:tcPr>
            <w:tcW w:w="4676" w:type="dxa"/>
          </w:tcPr>
          <w:p w14:paraId="1CA02907" w14:textId="77777777" w:rsidR="00312731" w:rsidRPr="00312731" w:rsidRDefault="00312731" w:rsidP="00312731">
            <w:pPr>
              <w:rPr>
                <w:b/>
                <w:bCs/>
              </w:rPr>
            </w:pPr>
            <w:r w:rsidRPr="00312731">
              <w:rPr>
                <w:b/>
                <w:bCs/>
              </w:rPr>
              <w:t>2022.gada 29.decembrī</w:t>
            </w:r>
          </w:p>
        </w:tc>
        <w:tc>
          <w:tcPr>
            <w:tcW w:w="4678" w:type="dxa"/>
          </w:tcPr>
          <w:p w14:paraId="4752C081" w14:textId="77777777" w:rsidR="00312731" w:rsidRPr="00312731" w:rsidRDefault="00312731" w:rsidP="00312731">
            <w:pPr>
              <w:rPr>
                <w:b/>
                <w:bCs/>
              </w:rPr>
            </w:pPr>
            <w:r w:rsidRPr="00312731">
              <w:rPr>
                <w:b/>
                <w:bCs/>
              </w:rPr>
              <w:t xml:space="preserve">                               Nr. GND/2022/1345</w:t>
            </w:r>
          </w:p>
        </w:tc>
      </w:tr>
      <w:tr w:rsidR="00312731" w:rsidRPr="00312731" w14:paraId="0650A8DE" w14:textId="77777777" w:rsidTr="006843B0">
        <w:tc>
          <w:tcPr>
            <w:tcW w:w="4676" w:type="dxa"/>
          </w:tcPr>
          <w:p w14:paraId="138C3ACB" w14:textId="77777777" w:rsidR="00312731" w:rsidRPr="00312731" w:rsidRDefault="00312731" w:rsidP="00312731"/>
        </w:tc>
        <w:tc>
          <w:tcPr>
            <w:tcW w:w="4678" w:type="dxa"/>
          </w:tcPr>
          <w:p w14:paraId="05B83187" w14:textId="77777777" w:rsidR="00312731" w:rsidRPr="00312731" w:rsidRDefault="00312731" w:rsidP="00312731">
            <w:pPr>
              <w:rPr>
                <w:b/>
                <w:bCs/>
              </w:rPr>
            </w:pPr>
            <w:r w:rsidRPr="00312731">
              <w:rPr>
                <w:b/>
                <w:bCs/>
              </w:rPr>
              <w:t xml:space="preserve">                               (protokols Nr.27; 132.p.)</w:t>
            </w:r>
          </w:p>
        </w:tc>
      </w:tr>
    </w:tbl>
    <w:p w14:paraId="5F6AEF30" w14:textId="77777777" w:rsidR="00312731" w:rsidRPr="00312731" w:rsidRDefault="00312731" w:rsidP="00312731"/>
    <w:p w14:paraId="2466FA87" w14:textId="77777777" w:rsidR="00312731" w:rsidRPr="00312731" w:rsidRDefault="00312731" w:rsidP="00312731">
      <w:pPr>
        <w:jc w:val="center"/>
        <w:rPr>
          <w:snapToGrid w:val="0"/>
          <w:lang w:eastAsia="en-US"/>
        </w:rPr>
      </w:pPr>
      <w:r w:rsidRPr="00312731">
        <w:rPr>
          <w:b/>
          <w:snapToGrid w:val="0"/>
          <w:lang w:eastAsia="en-US"/>
        </w:rPr>
        <w:t xml:space="preserve">Par </w:t>
      </w:r>
      <w:r w:rsidRPr="00312731">
        <w:rPr>
          <w:b/>
          <w:snapToGrid w:val="0"/>
          <w:szCs w:val="20"/>
          <w:lang w:eastAsia="en-US"/>
        </w:rPr>
        <w:t xml:space="preserve">Gulbenes novada pašvaldības kustamās mantas – traktora (pašgājēja iekrāvēja) PEA - 1,0 (valsts </w:t>
      </w:r>
      <w:r w:rsidRPr="00312731">
        <w:rPr>
          <w:b/>
          <w:snapToGrid w:val="0"/>
          <w:lang w:eastAsia="en-US"/>
        </w:rPr>
        <w:t>reģistrācijas numurs T5683LC),</w:t>
      </w:r>
      <w:r w:rsidRPr="00312731">
        <w:rPr>
          <w:b/>
          <w:snapToGrid w:val="0"/>
          <w:szCs w:val="20"/>
          <w:lang w:eastAsia="en-US"/>
        </w:rPr>
        <w:t xml:space="preserve"> atsavināšanu</w:t>
      </w:r>
    </w:p>
    <w:p w14:paraId="1DA5CAB6" w14:textId="77777777" w:rsidR="00312731" w:rsidRPr="00312731" w:rsidRDefault="00312731" w:rsidP="00312731"/>
    <w:p w14:paraId="7C5E6E66" w14:textId="77777777" w:rsidR="00312731" w:rsidRPr="00312731" w:rsidRDefault="00312731" w:rsidP="00312731">
      <w:pPr>
        <w:spacing w:line="360" w:lineRule="auto"/>
        <w:ind w:firstLine="567"/>
        <w:jc w:val="both"/>
      </w:pPr>
      <w:r w:rsidRPr="00312731">
        <w:t xml:space="preserve">Gulbenes novada pašvaldībā saņemts </w:t>
      </w:r>
      <w:r w:rsidRPr="00312731">
        <w:rPr>
          <w:b/>
        </w:rPr>
        <w:t xml:space="preserve">Gulbenes novada pašvaldības administrācijas Īpašumu pārraudzības nodaļas vadītāja Kristapa </w:t>
      </w:r>
      <w:proofErr w:type="spellStart"/>
      <w:r w:rsidRPr="00312731">
        <w:rPr>
          <w:b/>
        </w:rPr>
        <w:t>Dauksta</w:t>
      </w:r>
      <w:proofErr w:type="spellEnd"/>
      <w:r w:rsidRPr="00312731">
        <w:t xml:space="preserve"> 2022.gada 20.decembra iesniegums (Gulbenes novada pašvaldībā saņemts 2022.gada 20.decembrī un reģistrēts ar </w:t>
      </w:r>
      <w:proofErr w:type="spellStart"/>
      <w:r w:rsidRPr="00312731">
        <w:t>Nr.GND</w:t>
      </w:r>
      <w:proofErr w:type="spellEnd"/>
      <w:r w:rsidRPr="00312731">
        <w:t>/5.13.2/22/3112-D), kurā izteikts lūgums izskatīt jautājumu par pašvaldības kustamās mantas – traktora (pašgājēja iekrāvēja) PEA - 1,0 (valsts reģistrācijas numurs T5683LC, 1989.gada izlaidums, rūpnīcas nr. 10826), atsavināšanu.</w:t>
      </w:r>
    </w:p>
    <w:p w14:paraId="4DBE276E" w14:textId="77777777" w:rsidR="00312731" w:rsidRPr="00312731" w:rsidRDefault="00312731" w:rsidP="00312731">
      <w:pPr>
        <w:spacing w:line="360" w:lineRule="auto"/>
        <w:ind w:firstLine="567"/>
        <w:jc w:val="both"/>
      </w:pPr>
      <w:r w:rsidRPr="00312731">
        <w:t xml:space="preserve">2022.gada 14.decembrī sauszemes transportlīdzekļu tehniskais eksperts Ansis </w:t>
      </w:r>
      <w:proofErr w:type="spellStart"/>
      <w:r w:rsidRPr="00312731">
        <w:t>Vārsbergs</w:t>
      </w:r>
      <w:proofErr w:type="spellEnd"/>
      <w:r w:rsidRPr="00312731">
        <w:t xml:space="preserve"> (sertifikāts AA Nr.408, spēkā līdz 2024.gada 29.janvārim) ir veicis augstākminētā traktora novērtēšanu. Transportlīdzekļa vērtība pēc LTAB vērtību kataloga un metodikas, ņemot vērā tehnisko stāvokli un ekspluatācijas nolietojumu, ir 1057,50 EUR (viens tūkstotis piecdesmit septiņi </w:t>
      </w:r>
      <w:proofErr w:type="spellStart"/>
      <w:r w:rsidRPr="00312731">
        <w:rPr>
          <w:i/>
        </w:rPr>
        <w:t>euro</w:t>
      </w:r>
      <w:proofErr w:type="spellEnd"/>
      <w:r w:rsidRPr="00312731">
        <w:rPr>
          <w:i/>
        </w:rPr>
        <w:t xml:space="preserve"> </w:t>
      </w:r>
      <w:r w:rsidRPr="00312731">
        <w:rPr>
          <w:iCs/>
        </w:rPr>
        <w:t>50</w:t>
      </w:r>
      <w:r w:rsidRPr="00312731">
        <w:rPr>
          <w:i/>
        </w:rPr>
        <w:t xml:space="preserve"> centi</w:t>
      </w:r>
      <w:r w:rsidRPr="00312731">
        <w:t>).</w:t>
      </w:r>
    </w:p>
    <w:p w14:paraId="12FB81DA" w14:textId="77777777" w:rsidR="00312731" w:rsidRPr="00312731" w:rsidRDefault="00312731" w:rsidP="00312731">
      <w:pPr>
        <w:spacing w:line="360" w:lineRule="auto"/>
        <w:ind w:firstLine="567"/>
        <w:jc w:val="both"/>
      </w:pPr>
      <w:r w:rsidRPr="00312731">
        <w:t>Transportlīdzeklim - traktoram (pašgājējam iekrāvējam) PEA - 1,0 (valsts reģistrācijas numurs T5683LC) ir nepieciešama korozijas novēršana, krāsojuma remonts, elektrosistēmas remonts. AKB, aizmugurējā labā spārna, aizmugurējā kreisā spārna maiņa. Radiatora dekoratīvās restes uzstādīšana. Tehniskā apskate līdz 05.2022.</w:t>
      </w:r>
    </w:p>
    <w:p w14:paraId="55B14855" w14:textId="77777777" w:rsidR="00312731" w:rsidRPr="00312731" w:rsidRDefault="00312731" w:rsidP="00312731">
      <w:pPr>
        <w:spacing w:line="360" w:lineRule="auto"/>
        <w:ind w:firstLine="567"/>
        <w:jc w:val="both"/>
      </w:pPr>
      <w:r w:rsidRPr="00312731">
        <w:t xml:space="preserve">Gulbenes novada pašvaldības pamatlīdzekļu kartītē Nr.001285, inventāra Nr.PTI000123, transportlīdzeklim - traktoram (pašgājējam iekrāvējam) PEA - 1,0 (valsts reģistrācijas numurs T5683LC) atlikusī bilances vērtība uz 2022.gada 22.decembri ir 0,00 EUR (nulle </w:t>
      </w:r>
      <w:proofErr w:type="spellStart"/>
      <w:r w:rsidRPr="00312731">
        <w:rPr>
          <w:i/>
        </w:rPr>
        <w:t>euro</w:t>
      </w:r>
      <w:proofErr w:type="spellEnd"/>
      <w:r w:rsidRPr="00312731">
        <w:rPr>
          <w:i/>
        </w:rPr>
        <w:t xml:space="preserve"> </w:t>
      </w:r>
      <w:r w:rsidRPr="00312731">
        <w:t>00 centi).</w:t>
      </w:r>
    </w:p>
    <w:p w14:paraId="0D30D14E" w14:textId="77777777" w:rsidR="00312731" w:rsidRPr="00312731" w:rsidRDefault="00312731" w:rsidP="00312731">
      <w:pPr>
        <w:spacing w:line="360" w:lineRule="auto"/>
        <w:ind w:firstLine="567"/>
        <w:jc w:val="both"/>
        <w:rPr>
          <w:noProof/>
          <w:color w:val="000000"/>
        </w:rPr>
      </w:pPr>
      <w:r w:rsidRPr="00312731">
        <w:t xml:space="preserve">Ņemot vērā Īpašuma novērtēšanas un izsoļu komisijas 2022.gada 22.decembra sēdes lēmumu, protokols Nr.2.7.2/22/178,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w:t>
      </w:r>
      <w:r w:rsidRPr="00312731">
        <w:lastRenderedPageBreak/>
        <w:t xml:space="preserve">atsavināšanas likuma 37.panta pirmās daļas 1.punktu, kas nosaka, ka pārdot publiskas personas mantu par brīvu cenu var, ja kustamās mantas atlikusī bilances vērtība pēc grāmatvedības uzskaites datiem ir mazāka par 700 </w:t>
      </w:r>
      <w:proofErr w:type="spellStart"/>
      <w:r w:rsidRPr="00312731">
        <w:rPr>
          <w:i/>
        </w:rPr>
        <w:t>euro</w:t>
      </w:r>
      <w:proofErr w:type="spellEnd"/>
      <w:r w:rsidRPr="00312731">
        <w:t xml:space="preserve">, šajā gadījumā pārdošanas cena nedrīkst būt mazāka par atlikušo vērtību, atklāti balsojot: </w:t>
      </w:r>
      <w:r w:rsidRPr="00312731">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312731">
        <w:rPr>
          <w:color w:val="000000"/>
        </w:rPr>
        <w:t>, Gulbenes novada dome NOLEMJ</w:t>
      </w:r>
      <w:r w:rsidRPr="00312731">
        <w:t>:</w:t>
      </w:r>
    </w:p>
    <w:p w14:paraId="24DA4A72" w14:textId="77777777" w:rsidR="00312731" w:rsidRPr="00312731" w:rsidRDefault="00312731" w:rsidP="00312731">
      <w:pPr>
        <w:spacing w:line="360" w:lineRule="auto"/>
        <w:ind w:firstLine="567"/>
        <w:jc w:val="both"/>
      </w:pPr>
      <w:r w:rsidRPr="00312731">
        <w:t>1. NODOT atsavināšanai Gulbenes novada pašvaldības īpašumā esošo kustamo mantu – traktoru (pašgājēju iekrāvēju) PEA - 1,0 (valsts reģistrācijas numurs T5683LC, 1989.gada izlaidums, rūpnīcas nr. 10826), par brīvu cenu.</w:t>
      </w:r>
    </w:p>
    <w:p w14:paraId="6566B83A" w14:textId="77777777" w:rsidR="00312731" w:rsidRPr="00312731" w:rsidRDefault="00312731" w:rsidP="00312731">
      <w:pPr>
        <w:spacing w:line="360" w:lineRule="auto"/>
        <w:ind w:firstLine="567"/>
        <w:jc w:val="both"/>
      </w:pPr>
      <w:r w:rsidRPr="00312731">
        <w:t xml:space="preserve">2. APSTIPRINĀT </w:t>
      </w:r>
      <w:r w:rsidRPr="00312731">
        <w:rPr>
          <w:rFonts w:eastAsia="SimSun"/>
          <w:lang w:eastAsia="zh-CN" w:bidi="hi-IN"/>
        </w:rPr>
        <w:t xml:space="preserve">Gulbenes novada pašvaldības īpašumā esošās kustamās mantas – </w:t>
      </w:r>
      <w:r w:rsidRPr="00312731">
        <w:t xml:space="preserve">traktora (pašgājēja iekrāvēja) PEA - 1,0 (valsts reģistrācijas numurs T5683LC, 1989.gada izlaidums, rūpnīcas nr. 10826), brīvo cenu 1060 EUR (viens tūkstotis sešdesmit </w:t>
      </w:r>
      <w:proofErr w:type="spellStart"/>
      <w:r w:rsidRPr="00312731">
        <w:rPr>
          <w:i/>
        </w:rPr>
        <w:t>euro</w:t>
      </w:r>
      <w:proofErr w:type="spellEnd"/>
      <w:r w:rsidRPr="00312731">
        <w:t>).</w:t>
      </w:r>
    </w:p>
    <w:p w14:paraId="30B6677B" w14:textId="77777777" w:rsidR="00312731" w:rsidRPr="00312731" w:rsidRDefault="00312731" w:rsidP="00312731">
      <w:pPr>
        <w:spacing w:line="360" w:lineRule="auto"/>
        <w:ind w:firstLine="567"/>
        <w:jc w:val="both"/>
        <w:rPr>
          <w:color w:val="0563C1"/>
          <w:u w:val="single"/>
        </w:rPr>
      </w:pPr>
      <w:r w:rsidRPr="00312731">
        <w:t xml:space="preserve">3. PUBLICĒT sludinājumu par </w:t>
      </w:r>
      <w:r w:rsidRPr="00312731">
        <w:rPr>
          <w:rFonts w:eastAsia="SimSun"/>
          <w:lang w:eastAsia="zh-CN" w:bidi="hi-IN"/>
        </w:rPr>
        <w:t xml:space="preserve">Gulbenes novada pašvaldības īpašumā esošās kustamās mantas – </w:t>
      </w:r>
      <w:r w:rsidRPr="00312731">
        <w:t xml:space="preserve">traktora (pašgājēja iekrāvēja) PEA - 1,0 (valsts reģistrācijas numurs T5683LC), pārdošanu </w:t>
      </w:r>
      <w:r w:rsidRPr="00312731">
        <w:rPr>
          <w:color w:val="000000"/>
        </w:rPr>
        <w:t xml:space="preserve">Gulbenes novada pašvaldības tīmekļa vietnē </w:t>
      </w:r>
      <w:hyperlink r:id="rId145" w:history="1">
        <w:r w:rsidRPr="00312731">
          <w:rPr>
            <w:rFonts w:cs="Arial"/>
            <w:color w:val="0563C1"/>
            <w:u w:val="single"/>
          </w:rPr>
          <w:t>www.gulbene.lv</w:t>
        </w:r>
      </w:hyperlink>
      <w:r w:rsidRPr="00312731">
        <w:rPr>
          <w:color w:val="0563C1"/>
          <w:u w:val="single"/>
        </w:rPr>
        <w:t>.</w:t>
      </w:r>
    </w:p>
    <w:p w14:paraId="60ACAE6D" w14:textId="77777777" w:rsidR="00312731" w:rsidRPr="00312731" w:rsidRDefault="00312731" w:rsidP="00312731">
      <w:pPr>
        <w:spacing w:line="360" w:lineRule="auto"/>
        <w:ind w:firstLine="567"/>
        <w:jc w:val="both"/>
      </w:pPr>
      <w:r w:rsidRPr="00312731">
        <w:t xml:space="preserve">4. NOTEIKT, ka, ja 5 (piecu) dienu laikā pēc informācijas publicēšanas pašvaldības </w:t>
      </w:r>
      <w:r w:rsidRPr="00312731">
        <w:rPr>
          <w:color w:val="000000"/>
        </w:rPr>
        <w:t>tīmekļa vietnē</w:t>
      </w:r>
      <w:r w:rsidRPr="00312731">
        <w:t>, traktoru (pašgājēju iekrāvēju) PEA - 1,0 (valsts reģistrācijas numurs T5683LC) pirkt piesakās vairāki pretendenti, Gulbenes novada pašvaldības Īpašuma novērtēšanas un izsoļu komisija organizē izsoli ar augšupejošu soli Publiskas personas mantas atsavināšanas likumā noteiktajā kārtībā.</w:t>
      </w:r>
    </w:p>
    <w:p w14:paraId="5BAC7625" w14:textId="77777777" w:rsidR="00312731" w:rsidRPr="00312731" w:rsidRDefault="00312731" w:rsidP="00312731">
      <w:pPr>
        <w:spacing w:line="360" w:lineRule="auto"/>
        <w:ind w:firstLine="567"/>
        <w:jc w:val="both"/>
      </w:pPr>
      <w:r w:rsidRPr="00312731">
        <w:t xml:space="preserve">5. UZDOT Gulbenes novada pašvaldības Īpašuma novērtēšanas un izsoļu komisijai organizēt </w:t>
      </w:r>
      <w:r w:rsidRPr="00312731">
        <w:rPr>
          <w:rFonts w:eastAsia="SimSun"/>
          <w:lang w:eastAsia="zh-CN" w:bidi="hi-IN"/>
        </w:rPr>
        <w:t xml:space="preserve">Gulbenes novada pašvaldības īpašumā esošās kustamās mantas – </w:t>
      </w:r>
      <w:r w:rsidRPr="00312731">
        <w:t>traktora (pašgājēja iekrāvēja) PEA - 1,0 (valsts reģistrācijas numurs T5683LC, 1989.gada izlaidums, rūpnīcas nr. 10826), atsavināšanu.</w:t>
      </w:r>
    </w:p>
    <w:p w14:paraId="023D4E86" w14:textId="77777777" w:rsidR="00312731" w:rsidRPr="00312731" w:rsidRDefault="00312731" w:rsidP="00312731">
      <w:pPr>
        <w:spacing w:line="360" w:lineRule="auto"/>
        <w:ind w:firstLine="567"/>
        <w:jc w:val="both"/>
      </w:pPr>
    </w:p>
    <w:p w14:paraId="04FA1F6F" w14:textId="77777777" w:rsidR="00312731" w:rsidRPr="00312731" w:rsidRDefault="00312731" w:rsidP="00312731">
      <w:pPr>
        <w:spacing w:line="360" w:lineRule="auto"/>
      </w:pPr>
    </w:p>
    <w:p w14:paraId="0A949403" w14:textId="77777777" w:rsidR="00312731" w:rsidRPr="00312731" w:rsidRDefault="00312731" w:rsidP="00312731">
      <w:pPr>
        <w:spacing w:line="360" w:lineRule="auto"/>
      </w:pPr>
      <w:r w:rsidRPr="00312731">
        <w:t xml:space="preserve">Gulbenes novada domes priekšsēdētājs </w:t>
      </w:r>
      <w:r w:rsidRPr="00312731">
        <w:tab/>
      </w:r>
      <w:r w:rsidRPr="00312731">
        <w:tab/>
      </w:r>
      <w:r w:rsidRPr="00312731">
        <w:tab/>
      </w:r>
      <w:r w:rsidRPr="00312731">
        <w:tab/>
      </w:r>
      <w:r w:rsidRPr="00312731">
        <w:tab/>
      </w:r>
      <w:r w:rsidRPr="00312731">
        <w:tab/>
      </w:r>
      <w:proofErr w:type="spellStart"/>
      <w:r w:rsidRPr="00312731">
        <w:t>A.Caunītis</w:t>
      </w:r>
      <w:proofErr w:type="spellEnd"/>
    </w:p>
    <w:p w14:paraId="00FEE16B" w14:textId="77777777" w:rsidR="00312731" w:rsidRPr="00312731" w:rsidRDefault="00312731" w:rsidP="00312731">
      <w:pPr>
        <w:spacing w:line="360" w:lineRule="auto"/>
      </w:pPr>
    </w:p>
    <w:p w14:paraId="4D1A8224" w14:textId="77777777" w:rsidR="00312731" w:rsidRPr="00312731" w:rsidRDefault="00312731" w:rsidP="00312731">
      <w:pPr>
        <w:spacing w:line="360" w:lineRule="auto"/>
      </w:pPr>
      <w:r w:rsidRPr="00312731">
        <w:t xml:space="preserve">Sagatavoja: </w:t>
      </w:r>
      <w:proofErr w:type="spellStart"/>
      <w:r w:rsidRPr="00312731">
        <w:t>L.Bašķere</w:t>
      </w:r>
      <w:proofErr w:type="spellEnd"/>
    </w:p>
    <w:p w14:paraId="0CFF81D4" w14:textId="77777777" w:rsidR="00312731" w:rsidRPr="00312731" w:rsidRDefault="00312731" w:rsidP="00312731">
      <w:pPr>
        <w:spacing w:line="360" w:lineRule="auto"/>
      </w:pPr>
    </w:p>
    <w:p w14:paraId="4124612E" w14:textId="77777777" w:rsidR="00312731" w:rsidRPr="00312731" w:rsidRDefault="00312731" w:rsidP="00312731">
      <w:pPr>
        <w:spacing w:after="160" w:line="259" w:lineRule="auto"/>
      </w:pPr>
    </w:p>
    <w:p w14:paraId="6AD40E9B" w14:textId="77777777" w:rsidR="00AE1C4C" w:rsidRDefault="00AE1C4C">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12731" w:rsidRPr="00312731" w14:paraId="6C36FF10" w14:textId="77777777" w:rsidTr="00AE1C4C">
        <w:tc>
          <w:tcPr>
            <w:tcW w:w="9354" w:type="dxa"/>
          </w:tcPr>
          <w:p w14:paraId="3348000F" w14:textId="6CA7577C" w:rsidR="00312731" w:rsidRPr="00312731" w:rsidRDefault="00312731" w:rsidP="00312731">
            <w:pPr>
              <w:jc w:val="center"/>
              <w:rPr>
                <w:rFonts w:ascii="Arial" w:hAnsi="Arial" w:cs="Arial"/>
                <w:sz w:val="22"/>
                <w:szCs w:val="22"/>
              </w:rPr>
            </w:pPr>
            <w:r w:rsidRPr="00312731">
              <w:rPr>
                <w:noProof/>
                <w:sz w:val="22"/>
                <w:szCs w:val="22"/>
              </w:rPr>
              <w:lastRenderedPageBreak/>
              <w:drawing>
                <wp:inline distT="0" distB="0" distL="0" distR="0" wp14:anchorId="3AA409E1" wp14:editId="421BC412">
                  <wp:extent cx="619125" cy="685800"/>
                  <wp:effectExtent l="0" t="0" r="9525" b="0"/>
                  <wp:docPr id="290" name="Attēls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12731" w:rsidRPr="00312731" w14:paraId="06B4443F" w14:textId="77777777" w:rsidTr="00AE1C4C">
        <w:tc>
          <w:tcPr>
            <w:tcW w:w="9354" w:type="dxa"/>
          </w:tcPr>
          <w:p w14:paraId="14E3EAD2" w14:textId="77777777" w:rsidR="00312731" w:rsidRPr="00312731" w:rsidRDefault="00312731" w:rsidP="00312731">
            <w:pPr>
              <w:jc w:val="center"/>
              <w:rPr>
                <w:rFonts w:ascii="Arial" w:hAnsi="Arial" w:cs="Arial"/>
                <w:sz w:val="22"/>
                <w:szCs w:val="22"/>
              </w:rPr>
            </w:pPr>
            <w:r w:rsidRPr="00312731">
              <w:rPr>
                <w:b/>
                <w:bCs/>
                <w:sz w:val="28"/>
                <w:szCs w:val="28"/>
              </w:rPr>
              <w:t>GULBENES NOVADA PAŠVALDĪBA</w:t>
            </w:r>
          </w:p>
        </w:tc>
      </w:tr>
      <w:tr w:rsidR="00312731" w:rsidRPr="00312731" w14:paraId="52D646F6" w14:textId="77777777" w:rsidTr="00AE1C4C">
        <w:tc>
          <w:tcPr>
            <w:tcW w:w="9354" w:type="dxa"/>
          </w:tcPr>
          <w:p w14:paraId="4CAAE314" w14:textId="77777777" w:rsidR="00312731" w:rsidRPr="00312731" w:rsidRDefault="00312731" w:rsidP="00312731">
            <w:pPr>
              <w:jc w:val="center"/>
              <w:rPr>
                <w:rFonts w:ascii="Arial" w:hAnsi="Arial" w:cs="Arial"/>
                <w:sz w:val="22"/>
                <w:szCs w:val="22"/>
              </w:rPr>
            </w:pPr>
            <w:r w:rsidRPr="00312731">
              <w:t>Reģ.Nr.90009116327</w:t>
            </w:r>
          </w:p>
        </w:tc>
      </w:tr>
      <w:tr w:rsidR="00312731" w:rsidRPr="00312731" w14:paraId="56D3EA69" w14:textId="77777777" w:rsidTr="00AE1C4C">
        <w:tc>
          <w:tcPr>
            <w:tcW w:w="9354" w:type="dxa"/>
          </w:tcPr>
          <w:p w14:paraId="016D3D43" w14:textId="77777777" w:rsidR="00312731" w:rsidRPr="00312731" w:rsidRDefault="00312731" w:rsidP="00312731">
            <w:pPr>
              <w:jc w:val="center"/>
              <w:rPr>
                <w:rFonts w:ascii="Arial" w:hAnsi="Arial" w:cs="Arial"/>
                <w:sz w:val="22"/>
                <w:szCs w:val="22"/>
              </w:rPr>
            </w:pPr>
            <w:r w:rsidRPr="00312731">
              <w:t>Ābeļu iela 2, Gulbene, Gulbenes nov., LV-4401</w:t>
            </w:r>
          </w:p>
        </w:tc>
      </w:tr>
      <w:tr w:rsidR="00312731" w:rsidRPr="00312731" w14:paraId="6BBFFA2F" w14:textId="77777777" w:rsidTr="00AE1C4C">
        <w:tc>
          <w:tcPr>
            <w:tcW w:w="9354" w:type="dxa"/>
          </w:tcPr>
          <w:p w14:paraId="1AD4AB65" w14:textId="77777777" w:rsidR="00312731" w:rsidRPr="00312731" w:rsidRDefault="00312731" w:rsidP="00312731">
            <w:pPr>
              <w:jc w:val="center"/>
              <w:rPr>
                <w:rFonts w:ascii="Arial" w:hAnsi="Arial" w:cs="Arial"/>
                <w:sz w:val="22"/>
                <w:szCs w:val="22"/>
              </w:rPr>
            </w:pPr>
            <w:r w:rsidRPr="00312731">
              <w:t>Tālrunis 64497710, mob.26595362, e-pasts: dome@gulbene.lv, www.gulbene.lv</w:t>
            </w:r>
          </w:p>
        </w:tc>
      </w:tr>
    </w:tbl>
    <w:p w14:paraId="3EEDDBA1" w14:textId="77777777" w:rsidR="00312731" w:rsidRPr="00312731" w:rsidRDefault="00312731" w:rsidP="00312731">
      <w:pPr>
        <w:jc w:val="center"/>
        <w:rPr>
          <w:rFonts w:eastAsia="Calibri"/>
          <w:b/>
          <w:bCs/>
          <w:lang w:eastAsia="en-US"/>
        </w:rPr>
      </w:pPr>
      <w:r w:rsidRPr="00312731">
        <w:rPr>
          <w:rFonts w:eastAsia="Calibri"/>
          <w:b/>
          <w:bCs/>
          <w:lang w:eastAsia="en-US"/>
        </w:rPr>
        <w:t>GULBENES NOVADA DOMES LĒMUMS</w:t>
      </w:r>
    </w:p>
    <w:p w14:paraId="460F8163" w14:textId="77777777" w:rsidR="00312731" w:rsidRPr="00312731" w:rsidRDefault="00312731" w:rsidP="00312731">
      <w:pPr>
        <w:jc w:val="center"/>
        <w:rPr>
          <w:rFonts w:eastAsia="Calibri"/>
          <w:lang w:eastAsia="en-US"/>
        </w:rPr>
      </w:pPr>
      <w:r w:rsidRPr="00312731">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12731" w:rsidRPr="00312731" w14:paraId="1A6754C0" w14:textId="77777777" w:rsidTr="006843B0">
        <w:tc>
          <w:tcPr>
            <w:tcW w:w="4676" w:type="dxa"/>
          </w:tcPr>
          <w:p w14:paraId="5BE37AE5" w14:textId="77777777" w:rsidR="00312731" w:rsidRPr="00312731" w:rsidRDefault="00312731" w:rsidP="00312731">
            <w:pPr>
              <w:rPr>
                <w:b/>
                <w:bCs/>
              </w:rPr>
            </w:pPr>
            <w:r w:rsidRPr="00312731">
              <w:rPr>
                <w:b/>
                <w:bCs/>
              </w:rPr>
              <w:t>2022.gada 29.decembrī</w:t>
            </w:r>
          </w:p>
        </w:tc>
        <w:tc>
          <w:tcPr>
            <w:tcW w:w="4678" w:type="dxa"/>
          </w:tcPr>
          <w:p w14:paraId="40EE8B6B" w14:textId="77777777" w:rsidR="00312731" w:rsidRPr="00312731" w:rsidRDefault="00312731" w:rsidP="00312731">
            <w:pPr>
              <w:rPr>
                <w:b/>
                <w:bCs/>
              </w:rPr>
            </w:pPr>
            <w:r w:rsidRPr="00312731">
              <w:rPr>
                <w:b/>
                <w:bCs/>
              </w:rPr>
              <w:t xml:space="preserve">                               Nr. GND/2022/1346</w:t>
            </w:r>
          </w:p>
        </w:tc>
      </w:tr>
      <w:tr w:rsidR="00312731" w:rsidRPr="00312731" w14:paraId="74F82113" w14:textId="77777777" w:rsidTr="006843B0">
        <w:tc>
          <w:tcPr>
            <w:tcW w:w="4676" w:type="dxa"/>
          </w:tcPr>
          <w:p w14:paraId="092B0B2B" w14:textId="77777777" w:rsidR="00312731" w:rsidRPr="00312731" w:rsidRDefault="00312731" w:rsidP="00312731"/>
        </w:tc>
        <w:tc>
          <w:tcPr>
            <w:tcW w:w="4678" w:type="dxa"/>
          </w:tcPr>
          <w:p w14:paraId="535813B0" w14:textId="77777777" w:rsidR="00312731" w:rsidRPr="00312731" w:rsidRDefault="00312731" w:rsidP="00312731">
            <w:pPr>
              <w:rPr>
                <w:b/>
                <w:bCs/>
              </w:rPr>
            </w:pPr>
            <w:r w:rsidRPr="00312731">
              <w:rPr>
                <w:b/>
                <w:bCs/>
              </w:rPr>
              <w:t xml:space="preserve">                               (protokols Nr.27; 133.p.)</w:t>
            </w:r>
          </w:p>
        </w:tc>
      </w:tr>
    </w:tbl>
    <w:p w14:paraId="6E19C372" w14:textId="77777777" w:rsidR="00312731" w:rsidRPr="00312731" w:rsidRDefault="00312731" w:rsidP="00312731"/>
    <w:p w14:paraId="6D6BDBD4" w14:textId="77777777" w:rsidR="00312731" w:rsidRPr="00312731" w:rsidRDefault="00312731" w:rsidP="00312731">
      <w:pPr>
        <w:jc w:val="center"/>
        <w:rPr>
          <w:b/>
          <w:snapToGrid w:val="0"/>
          <w:szCs w:val="20"/>
          <w:lang w:eastAsia="en-US"/>
        </w:rPr>
      </w:pPr>
      <w:r w:rsidRPr="00312731">
        <w:rPr>
          <w:b/>
          <w:snapToGrid w:val="0"/>
          <w:lang w:eastAsia="en-US"/>
        </w:rPr>
        <w:t xml:space="preserve">Par </w:t>
      </w:r>
      <w:r w:rsidRPr="00312731">
        <w:rPr>
          <w:b/>
          <w:snapToGrid w:val="0"/>
          <w:szCs w:val="20"/>
          <w:lang w:eastAsia="en-US"/>
        </w:rPr>
        <w:t xml:space="preserve">Gulbenes novada pašvaldības kustamās mantas – </w:t>
      </w:r>
      <w:bookmarkStart w:id="114" w:name="_Hlk122620190"/>
      <w:r w:rsidRPr="00312731">
        <w:rPr>
          <w:b/>
          <w:snapToGrid w:val="0"/>
          <w:szCs w:val="20"/>
          <w:lang w:eastAsia="en-US"/>
        </w:rPr>
        <w:t xml:space="preserve">traktora (riteņtraktora) T-150K (valsts </w:t>
      </w:r>
      <w:r w:rsidRPr="00312731">
        <w:rPr>
          <w:b/>
          <w:snapToGrid w:val="0"/>
          <w:lang w:eastAsia="en-US"/>
        </w:rPr>
        <w:t>reģistrācijas numurs T3238LF</w:t>
      </w:r>
      <w:bookmarkEnd w:id="114"/>
      <w:r w:rsidRPr="00312731">
        <w:rPr>
          <w:b/>
          <w:snapToGrid w:val="0"/>
          <w:lang w:eastAsia="en-US"/>
        </w:rPr>
        <w:t>),</w:t>
      </w:r>
      <w:r w:rsidRPr="00312731">
        <w:rPr>
          <w:b/>
          <w:snapToGrid w:val="0"/>
          <w:szCs w:val="20"/>
          <w:lang w:eastAsia="en-US"/>
        </w:rPr>
        <w:t xml:space="preserve"> atsavināšanu</w:t>
      </w:r>
    </w:p>
    <w:p w14:paraId="5DDD581D" w14:textId="77777777" w:rsidR="00312731" w:rsidRPr="00312731" w:rsidRDefault="00312731" w:rsidP="00312731"/>
    <w:p w14:paraId="0F8A335E" w14:textId="77777777" w:rsidR="00312731" w:rsidRPr="00312731" w:rsidRDefault="00312731" w:rsidP="00312731">
      <w:pPr>
        <w:spacing w:line="360" w:lineRule="auto"/>
        <w:ind w:firstLine="567"/>
        <w:jc w:val="both"/>
      </w:pPr>
      <w:r w:rsidRPr="00312731">
        <w:t xml:space="preserve">Gulbenes novada pašvaldībā saņemts </w:t>
      </w:r>
      <w:r w:rsidRPr="00312731">
        <w:rPr>
          <w:b/>
        </w:rPr>
        <w:t xml:space="preserve">Gulbenes novada pašvaldības administrācijas Īpašumu pārraudzības nodaļas vadītāja Kristapa </w:t>
      </w:r>
      <w:proofErr w:type="spellStart"/>
      <w:r w:rsidRPr="00312731">
        <w:rPr>
          <w:b/>
        </w:rPr>
        <w:t>Dauksta</w:t>
      </w:r>
      <w:proofErr w:type="spellEnd"/>
      <w:r w:rsidRPr="00312731">
        <w:t xml:space="preserve"> 2022.gada 20.decembra iesniegums (Gulbenes novada pašvaldībā saņemts 2022.gada 20.decembrī un reģistrēts ar </w:t>
      </w:r>
      <w:proofErr w:type="spellStart"/>
      <w:r w:rsidRPr="00312731">
        <w:t>Nr.GND</w:t>
      </w:r>
      <w:proofErr w:type="spellEnd"/>
      <w:r w:rsidRPr="00312731">
        <w:t>/5.13.2/22/3113-D), kurā izteikts lūgums izskatīt jautājumu par pašvaldības kustamās mantas – traktora (riteņtraktora) T-150K (valsts reģistrācijas numurs T3238LF, 1988.gada izlaidums, identifikācijas nr. 08*0023), atsavināšanu.</w:t>
      </w:r>
    </w:p>
    <w:p w14:paraId="43E16707" w14:textId="77777777" w:rsidR="00312731" w:rsidRPr="00312731" w:rsidRDefault="00312731" w:rsidP="00312731">
      <w:pPr>
        <w:spacing w:line="360" w:lineRule="auto"/>
        <w:ind w:firstLine="567"/>
        <w:jc w:val="both"/>
      </w:pPr>
      <w:r w:rsidRPr="00312731">
        <w:t xml:space="preserve">2022.gada 14.decembrī sauszemes transportlīdzekļu tehniskais eksperts Ansis </w:t>
      </w:r>
      <w:proofErr w:type="spellStart"/>
      <w:r w:rsidRPr="00312731">
        <w:t>Vārsbergs</w:t>
      </w:r>
      <w:proofErr w:type="spellEnd"/>
      <w:r w:rsidRPr="00312731">
        <w:t xml:space="preserve"> (sertifikāts AA Nr.408, spēkā līdz 2024.gada 29.janvārim) ir veicis augstākminētā traktora novērtēšanu. Transportlīdzekļa vērtība pēc LTAB vērtību kataloga un metodikas, ņemot vērā tehnisko stāvokli un ekspluatācijas nolietojumu, ir 1222 EUR (viens tūkstotis divi simti divdesmit divi </w:t>
      </w:r>
      <w:proofErr w:type="spellStart"/>
      <w:r w:rsidRPr="00312731">
        <w:rPr>
          <w:i/>
        </w:rPr>
        <w:t>euro</w:t>
      </w:r>
      <w:proofErr w:type="spellEnd"/>
      <w:r w:rsidRPr="00312731">
        <w:t>).</w:t>
      </w:r>
    </w:p>
    <w:p w14:paraId="393A5521" w14:textId="77777777" w:rsidR="00312731" w:rsidRPr="00312731" w:rsidRDefault="00312731" w:rsidP="00312731">
      <w:pPr>
        <w:spacing w:line="360" w:lineRule="auto"/>
        <w:ind w:firstLine="567"/>
        <w:jc w:val="both"/>
      </w:pPr>
      <w:r w:rsidRPr="00312731">
        <w:t>Transportlīdzeklim - traktoram (riteņtraktoram) T-150K (valsts reģistrācijas numurs T3238LF) ir nepieciešama korozijas novēršana, krāsojuma remonts, elektrosistēmas remonts. AKB, aizmugurējā labā spārna, aizmugurējā kreisā spārna maiņa. Radiatora dekoratīvās restes uzstādīšana.</w:t>
      </w:r>
    </w:p>
    <w:p w14:paraId="0DE0A7CF" w14:textId="77777777" w:rsidR="00312731" w:rsidRPr="00312731" w:rsidRDefault="00312731" w:rsidP="00312731">
      <w:pPr>
        <w:spacing w:line="360" w:lineRule="auto"/>
        <w:ind w:firstLine="567"/>
        <w:jc w:val="both"/>
      </w:pPr>
      <w:r w:rsidRPr="00312731">
        <w:t xml:space="preserve">Gulbenes novada pašvaldības pamatlīdzekļu kartītē Nr.001185, inventāra Nr.PDA000163, transportlīdzeklim - traktoram (riteņtraktoram) T-150K (valsts reģistrācijas numurs T3238LF) atlikusī bilances vērtība uz 2022.gada 22.decembri ir 0,00 EUR (nulle </w:t>
      </w:r>
      <w:proofErr w:type="spellStart"/>
      <w:r w:rsidRPr="00312731">
        <w:rPr>
          <w:i/>
        </w:rPr>
        <w:t>euro</w:t>
      </w:r>
      <w:proofErr w:type="spellEnd"/>
      <w:r w:rsidRPr="00312731">
        <w:rPr>
          <w:i/>
        </w:rPr>
        <w:t xml:space="preserve"> </w:t>
      </w:r>
      <w:r w:rsidRPr="00312731">
        <w:t>00 centi).</w:t>
      </w:r>
    </w:p>
    <w:p w14:paraId="7E927B59" w14:textId="77777777" w:rsidR="00312731" w:rsidRPr="00312731" w:rsidRDefault="00312731" w:rsidP="00312731">
      <w:pPr>
        <w:spacing w:line="360" w:lineRule="auto"/>
        <w:ind w:firstLine="567"/>
        <w:jc w:val="both"/>
        <w:rPr>
          <w:noProof/>
          <w:color w:val="000000"/>
        </w:rPr>
      </w:pPr>
      <w:r w:rsidRPr="00312731">
        <w:t xml:space="preserve">Ņemot vērā Īpašuma novērtēšanas un izsoļu komisijas 2022.gada 22.decembra sēdes lēmumu, protokols Nr.2.7.2/22/178,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w:t>
      </w:r>
      <w:r w:rsidRPr="00312731">
        <w:lastRenderedPageBreak/>
        <w:t xml:space="preserve">atsavināšanas likuma 37.panta pirmās daļas 1.punktu, kas nosaka, ka pārdot publiskas personas mantu par brīvu cenu var, ja kustamās mantas atlikusī bilances vērtība pēc grāmatvedības uzskaites datiem ir mazāka par 700 </w:t>
      </w:r>
      <w:proofErr w:type="spellStart"/>
      <w:r w:rsidRPr="00312731">
        <w:rPr>
          <w:i/>
        </w:rPr>
        <w:t>euro</w:t>
      </w:r>
      <w:proofErr w:type="spellEnd"/>
      <w:r w:rsidRPr="00312731">
        <w:t xml:space="preserve">, šajā gadījumā pārdošanas cena nedrīkst būt mazāka par atlikušo vērtību, atklāti balsojot: </w:t>
      </w:r>
      <w:r w:rsidRPr="00312731">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312731">
        <w:rPr>
          <w:color w:val="000000"/>
        </w:rPr>
        <w:t>, Gulbenes novada dome NOLEMJ</w:t>
      </w:r>
      <w:r w:rsidRPr="00312731">
        <w:t>:</w:t>
      </w:r>
    </w:p>
    <w:p w14:paraId="54930CA7" w14:textId="77777777" w:rsidR="00312731" w:rsidRPr="00312731" w:rsidRDefault="00312731" w:rsidP="00312731">
      <w:pPr>
        <w:spacing w:line="360" w:lineRule="auto"/>
        <w:ind w:firstLine="567"/>
        <w:jc w:val="both"/>
      </w:pPr>
      <w:r w:rsidRPr="00312731">
        <w:t>1. NODOT atsavināšanai Gulbenes novada pašvaldības īpašumā esošo kustamo mantu – traktoru (riteņtraktoru) T-150K (valsts reģistrācijas numurs T3238LF, 1988.gada izlaidums, identifikācijas nr. 08*0023), par brīvu cenu.</w:t>
      </w:r>
    </w:p>
    <w:p w14:paraId="28593E4F" w14:textId="77777777" w:rsidR="00312731" w:rsidRPr="00312731" w:rsidRDefault="00312731" w:rsidP="00312731">
      <w:pPr>
        <w:spacing w:line="360" w:lineRule="auto"/>
        <w:ind w:firstLine="567"/>
        <w:jc w:val="both"/>
      </w:pPr>
      <w:r w:rsidRPr="00312731">
        <w:t xml:space="preserve">2. APSTIPRINĀT </w:t>
      </w:r>
      <w:r w:rsidRPr="00312731">
        <w:rPr>
          <w:rFonts w:eastAsia="SimSun"/>
          <w:lang w:eastAsia="zh-CN" w:bidi="hi-IN"/>
        </w:rPr>
        <w:t xml:space="preserve">Gulbenes novada pašvaldības īpašumā esošās kustamās mantas – </w:t>
      </w:r>
      <w:r w:rsidRPr="00312731">
        <w:t xml:space="preserve">traktora (riteņtraktora) T-150K (valsts reģistrācijas numurs T3238LF, 1988.gada izlaidums, identifikācijas nr. 08*0023), brīvo cenu 1222 EUR (viens tūkstotis divi simti divdesmit divi </w:t>
      </w:r>
      <w:proofErr w:type="spellStart"/>
      <w:r w:rsidRPr="00312731">
        <w:rPr>
          <w:i/>
        </w:rPr>
        <w:t>euro</w:t>
      </w:r>
      <w:proofErr w:type="spellEnd"/>
      <w:r w:rsidRPr="00312731">
        <w:t>).</w:t>
      </w:r>
    </w:p>
    <w:p w14:paraId="02B815CC" w14:textId="77777777" w:rsidR="00312731" w:rsidRPr="00312731" w:rsidRDefault="00312731" w:rsidP="00312731">
      <w:pPr>
        <w:spacing w:line="360" w:lineRule="auto"/>
        <w:ind w:firstLine="567"/>
        <w:jc w:val="both"/>
        <w:rPr>
          <w:color w:val="0563C1"/>
          <w:u w:val="single"/>
        </w:rPr>
      </w:pPr>
      <w:r w:rsidRPr="00312731">
        <w:t xml:space="preserve">3. PUBLICĒT sludinājumu par </w:t>
      </w:r>
      <w:r w:rsidRPr="00312731">
        <w:rPr>
          <w:rFonts w:eastAsia="SimSun"/>
          <w:lang w:eastAsia="zh-CN" w:bidi="hi-IN"/>
        </w:rPr>
        <w:t xml:space="preserve">Gulbenes novada pašvaldības īpašumā esošās kustamās mantas – </w:t>
      </w:r>
      <w:r w:rsidRPr="00312731">
        <w:t xml:space="preserve">traktora (riteņtraktora) T-150K (valsts reģistrācijas numurs T3238LF), pārdošanu </w:t>
      </w:r>
      <w:r w:rsidRPr="00312731">
        <w:rPr>
          <w:color w:val="000000"/>
        </w:rPr>
        <w:t xml:space="preserve">Gulbenes novada pašvaldības tīmekļa vietnē </w:t>
      </w:r>
      <w:hyperlink r:id="rId146" w:history="1">
        <w:r w:rsidRPr="00312731">
          <w:rPr>
            <w:rFonts w:cs="Arial"/>
            <w:color w:val="0563C1"/>
            <w:u w:val="single"/>
          </w:rPr>
          <w:t>www.gulbene.lv</w:t>
        </w:r>
      </w:hyperlink>
      <w:r w:rsidRPr="00312731">
        <w:rPr>
          <w:color w:val="000000"/>
          <w:u w:val="single"/>
        </w:rPr>
        <w:t>.</w:t>
      </w:r>
    </w:p>
    <w:p w14:paraId="6B28F651" w14:textId="77777777" w:rsidR="00312731" w:rsidRPr="00312731" w:rsidRDefault="00312731" w:rsidP="00312731">
      <w:pPr>
        <w:spacing w:line="360" w:lineRule="auto"/>
        <w:ind w:firstLine="567"/>
        <w:jc w:val="both"/>
      </w:pPr>
      <w:r w:rsidRPr="00312731">
        <w:t xml:space="preserve">4. NOTEIKT, ka, ja 5 (piecu) dienu laikā pēc informācijas publicēšanas pašvaldības </w:t>
      </w:r>
      <w:r w:rsidRPr="00312731">
        <w:rPr>
          <w:color w:val="000000"/>
        </w:rPr>
        <w:t>tīmekļa vietnē</w:t>
      </w:r>
      <w:r w:rsidRPr="00312731">
        <w:t>, traktoru (riteņtraktoru) T-150K (valsts reģistrācijas numurs T3238LF) pirkt piesakās vairāki pretendenti, Gulbenes novada pašvaldības Īpašuma novērtēšanas un izsoļu komisija organizē izsoli ar augšupejošu soli Publiskas personas mantas atsavināšanas likumā noteiktajā kārtībā.</w:t>
      </w:r>
    </w:p>
    <w:p w14:paraId="1D7E7F03" w14:textId="77777777" w:rsidR="00312731" w:rsidRPr="00312731" w:rsidRDefault="00312731" w:rsidP="00312731">
      <w:pPr>
        <w:spacing w:line="360" w:lineRule="auto"/>
        <w:ind w:firstLine="567"/>
        <w:jc w:val="both"/>
      </w:pPr>
      <w:r w:rsidRPr="00312731">
        <w:t xml:space="preserve">5. UZDOT Gulbenes novada pašvaldības Īpašuma novērtēšanas un izsoļu komisijai organizēt </w:t>
      </w:r>
      <w:r w:rsidRPr="00312731">
        <w:rPr>
          <w:rFonts w:eastAsia="SimSun"/>
          <w:lang w:eastAsia="zh-CN" w:bidi="hi-IN"/>
        </w:rPr>
        <w:t xml:space="preserve">Gulbenes novada pašvaldības īpašumā esošās kustamās mantas – </w:t>
      </w:r>
      <w:r w:rsidRPr="00312731">
        <w:t>traktora (riteņtraktora) T-150K (valsts reģistrācijas numurs T3238LF, 1988.gada izlaidums, identifikācijas nr. 08*0023), atsavināšanu.</w:t>
      </w:r>
    </w:p>
    <w:p w14:paraId="18DB4AC4" w14:textId="77777777" w:rsidR="00312731" w:rsidRPr="00312731" w:rsidRDefault="00312731" w:rsidP="00312731">
      <w:pPr>
        <w:spacing w:line="360" w:lineRule="auto"/>
        <w:ind w:firstLine="567"/>
        <w:jc w:val="both"/>
      </w:pPr>
    </w:p>
    <w:p w14:paraId="2FD00F48" w14:textId="77777777" w:rsidR="00312731" w:rsidRPr="00312731" w:rsidRDefault="00312731" w:rsidP="00312731">
      <w:pPr>
        <w:spacing w:line="360" w:lineRule="auto"/>
      </w:pPr>
      <w:r w:rsidRPr="00312731">
        <w:t xml:space="preserve">Gulbenes novada domes priekšsēdētājs </w:t>
      </w:r>
      <w:r w:rsidRPr="00312731">
        <w:tab/>
      </w:r>
      <w:r w:rsidRPr="00312731">
        <w:tab/>
      </w:r>
      <w:r w:rsidRPr="00312731">
        <w:tab/>
      </w:r>
      <w:r w:rsidRPr="00312731">
        <w:tab/>
      </w:r>
      <w:r w:rsidRPr="00312731">
        <w:tab/>
      </w:r>
      <w:r w:rsidRPr="00312731">
        <w:tab/>
      </w:r>
      <w:proofErr w:type="spellStart"/>
      <w:r w:rsidRPr="00312731">
        <w:t>A.Caunītis</w:t>
      </w:r>
      <w:proofErr w:type="spellEnd"/>
    </w:p>
    <w:p w14:paraId="5BE6FAF9" w14:textId="77777777" w:rsidR="00312731" w:rsidRPr="00312731" w:rsidRDefault="00312731" w:rsidP="00312731">
      <w:pPr>
        <w:spacing w:line="360" w:lineRule="auto"/>
      </w:pPr>
    </w:p>
    <w:p w14:paraId="4736F6AD" w14:textId="77777777" w:rsidR="00312731" w:rsidRPr="00312731" w:rsidRDefault="00312731" w:rsidP="00312731">
      <w:pPr>
        <w:spacing w:line="360" w:lineRule="auto"/>
      </w:pPr>
      <w:r w:rsidRPr="00312731">
        <w:t xml:space="preserve">Sagatavoja: </w:t>
      </w:r>
      <w:proofErr w:type="spellStart"/>
      <w:r w:rsidRPr="00312731">
        <w:t>L.Bašķere</w:t>
      </w:r>
      <w:proofErr w:type="spellEnd"/>
    </w:p>
    <w:p w14:paraId="22A22AFC" w14:textId="77777777" w:rsidR="00312731" w:rsidRPr="00312731" w:rsidRDefault="00312731" w:rsidP="00312731">
      <w:pPr>
        <w:spacing w:line="360" w:lineRule="auto"/>
      </w:pPr>
    </w:p>
    <w:p w14:paraId="4257BABF" w14:textId="77777777" w:rsidR="00312731" w:rsidRPr="00312731" w:rsidRDefault="00312731" w:rsidP="00312731">
      <w:pPr>
        <w:spacing w:after="160" w:line="259" w:lineRule="auto"/>
      </w:pPr>
    </w:p>
    <w:p w14:paraId="3453B609" w14:textId="77777777" w:rsidR="00AE1C4C" w:rsidRDefault="00AE1C4C">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12731" w:rsidRPr="00312731" w14:paraId="4D9C3618" w14:textId="77777777" w:rsidTr="00AE1C4C">
        <w:tc>
          <w:tcPr>
            <w:tcW w:w="9354" w:type="dxa"/>
          </w:tcPr>
          <w:p w14:paraId="075E7431" w14:textId="64413323" w:rsidR="00312731" w:rsidRPr="00312731" w:rsidRDefault="00312731" w:rsidP="00312731">
            <w:pPr>
              <w:jc w:val="center"/>
              <w:rPr>
                <w:rFonts w:ascii="Arial" w:hAnsi="Arial" w:cs="Arial"/>
                <w:sz w:val="22"/>
                <w:szCs w:val="22"/>
              </w:rPr>
            </w:pPr>
            <w:r w:rsidRPr="00312731">
              <w:rPr>
                <w:noProof/>
                <w:sz w:val="22"/>
                <w:szCs w:val="22"/>
              </w:rPr>
              <w:lastRenderedPageBreak/>
              <w:drawing>
                <wp:inline distT="0" distB="0" distL="0" distR="0" wp14:anchorId="46761618" wp14:editId="3B3A7AC0">
                  <wp:extent cx="619125" cy="685800"/>
                  <wp:effectExtent l="0" t="0" r="9525" b="0"/>
                  <wp:docPr id="292" name="Attēls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12731" w:rsidRPr="00312731" w14:paraId="705DBAAB" w14:textId="77777777" w:rsidTr="00AE1C4C">
        <w:tc>
          <w:tcPr>
            <w:tcW w:w="9354" w:type="dxa"/>
          </w:tcPr>
          <w:p w14:paraId="7CD41CB1" w14:textId="77777777" w:rsidR="00312731" w:rsidRPr="00312731" w:rsidRDefault="00312731" w:rsidP="00312731">
            <w:pPr>
              <w:jc w:val="center"/>
              <w:rPr>
                <w:rFonts w:ascii="Arial" w:hAnsi="Arial" w:cs="Arial"/>
                <w:sz w:val="22"/>
                <w:szCs w:val="22"/>
              </w:rPr>
            </w:pPr>
            <w:r w:rsidRPr="00312731">
              <w:rPr>
                <w:b/>
                <w:bCs/>
                <w:sz w:val="28"/>
                <w:szCs w:val="28"/>
              </w:rPr>
              <w:t>GULBENES NOVADA PAŠVALDĪBA</w:t>
            </w:r>
          </w:p>
        </w:tc>
      </w:tr>
      <w:tr w:rsidR="00312731" w:rsidRPr="00312731" w14:paraId="63690750" w14:textId="77777777" w:rsidTr="00AE1C4C">
        <w:tc>
          <w:tcPr>
            <w:tcW w:w="9354" w:type="dxa"/>
          </w:tcPr>
          <w:p w14:paraId="56CF2270" w14:textId="77777777" w:rsidR="00312731" w:rsidRPr="00312731" w:rsidRDefault="00312731" w:rsidP="00312731">
            <w:pPr>
              <w:jc w:val="center"/>
              <w:rPr>
                <w:rFonts w:ascii="Arial" w:hAnsi="Arial" w:cs="Arial"/>
                <w:sz w:val="22"/>
                <w:szCs w:val="22"/>
              </w:rPr>
            </w:pPr>
            <w:r w:rsidRPr="00312731">
              <w:t>Reģ.Nr.90009116327</w:t>
            </w:r>
          </w:p>
        </w:tc>
      </w:tr>
      <w:tr w:rsidR="00312731" w:rsidRPr="00312731" w14:paraId="79070E1F" w14:textId="77777777" w:rsidTr="00AE1C4C">
        <w:tc>
          <w:tcPr>
            <w:tcW w:w="9354" w:type="dxa"/>
          </w:tcPr>
          <w:p w14:paraId="4F4A8617" w14:textId="77777777" w:rsidR="00312731" w:rsidRPr="00312731" w:rsidRDefault="00312731" w:rsidP="00312731">
            <w:pPr>
              <w:jc w:val="center"/>
              <w:rPr>
                <w:rFonts w:ascii="Arial" w:hAnsi="Arial" w:cs="Arial"/>
                <w:sz w:val="22"/>
                <w:szCs w:val="22"/>
              </w:rPr>
            </w:pPr>
            <w:r w:rsidRPr="00312731">
              <w:t>Ābeļu iela 2, Gulbene, Gulbenes nov., LV-4401</w:t>
            </w:r>
          </w:p>
        </w:tc>
      </w:tr>
      <w:tr w:rsidR="00312731" w:rsidRPr="00312731" w14:paraId="3D7DEF0C" w14:textId="77777777" w:rsidTr="00AE1C4C">
        <w:tc>
          <w:tcPr>
            <w:tcW w:w="9354" w:type="dxa"/>
          </w:tcPr>
          <w:p w14:paraId="1EB5BF70" w14:textId="77777777" w:rsidR="00312731" w:rsidRPr="00312731" w:rsidRDefault="00312731" w:rsidP="00312731">
            <w:pPr>
              <w:jc w:val="center"/>
              <w:rPr>
                <w:rFonts w:ascii="Arial" w:hAnsi="Arial" w:cs="Arial"/>
                <w:sz w:val="22"/>
                <w:szCs w:val="22"/>
              </w:rPr>
            </w:pPr>
            <w:r w:rsidRPr="00312731">
              <w:t>Tālrunis 64497710, mob.26595362, e-pasts: dome@gulbene.lv, www.gulbene.lv</w:t>
            </w:r>
          </w:p>
        </w:tc>
      </w:tr>
    </w:tbl>
    <w:p w14:paraId="23488484" w14:textId="77777777" w:rsidR="00312731" w:rsidRPr="00312731" w:rsidRDefault="00312731" w:rsidP="00312731">
      <w:pPr>
        <w:jc w:val="center"/>
        <w:rPr>
          <w:rFonts w:eastAsia="Calibri"/>
          <w:b/>
          <w:bCs/>
          <w:lang w:eastAsia="en-US"/>
        </w:rPr>
      </w:pPr>
      <w:r w:rsidRPr="00312731">
        <w:rPr>
          <w:rFonts w:eastAsia="Calibri"/>
          <w:b/>
          <w:bCs/>
          <w:lang w:eastAsia="en-US"/>
        </w:rPr>
        <w:t>GULBENES NOVADA DOMES LĒMUMS</w:t>
      </w:r>
    </w:p>
    <w:p w14:paraId="301077AC" w14:textId="77777777" w:rsidR="00312731" w:rsidRPr="00312731" w:rsidRDefault="00312731" w:rsidP="00312731">
      <w:pPr>
        <w:jc w:val="center"/>
        <w:rPr>
          <w:rFonts w:eastAsia="Calibri"/>
          <w:lang w:eastAsia="en-US"/>
        </w:rPr>
      </w:pPr>
      <w:r w:rsidRPr="00312731">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12731" w:rsidRPr="00312731" w14:paraId="0801CF0F" w14:textId="77777777" w:rsidTr="006843B0">
        <w:tc>
          <w:tcPr>
            <w:tcW w:w="4676" w:type="dxa"/>
          </w:tcPr>
          <w:p w14:paraId="02CBD269" w14:textId="77777777" w:rsidR="00312731" w:rsidRPr="00312731" w:rsidRDefault="00312731" w:rsidP="00312731">
            <w:pPr>
              <w:rPr>
                <w:b/>
                <w:bCs/>
              </w:rPr>
            </w:pPr>
            <w:r w:rsidRPr="00312731">
              <w:rPr>
                <w:b/>
                <w:bCs/>
              </w:rPr>
              <w:t>2022.gada 29.decembrī</w:t>
            </w:r>
          </w:p>
        </w:tc>
        <w:tc>
          <w:tcPr>
            <w:tcW w:w="4678" w:type="dxa"/>
          </w:tcPr>
          <w:p w14:paraId="6053C036" w14:textId="77777777" w:rsidR="00312731" w:rsidRPr="00312731" w:rsidRDefault="00312731" w:rsidP="00312731">
            <w:pPr>
              <w:rPr>
                <w:b/>
                <w:bCs/>
              </w:rPr>
            </w:pPr>
            <w:r w:rsidRPr="00312731">
              <w:rPr>
                <w:b/>
                <w:bCs/>
              </w:rPr>
              <w:t xml:space="preserve">                                Nr. GND/2022/1347</w:t>
            </w:r>
          </w:p>
        </w:tc>
      </w:tr>
      <w:tr w:rsidR="00312731" w:rsidRPr="00312731" w14:paraId="6578D769" w14:textId="77777777" w:rsidTr="006843B0">
        <w:tc>
          <w:tcPr>
            <w:tcW w:w="4676" w:type="dxa"/>
          </w:tcPr>
          <w:p w14:paraId="48712B18" w14:textId="77777777" w:rsidR="00312731" w:rsidRPr="00312731" w:rsidRDefault="00312731" w:rsidP="00312731"/>
        </w:tc>
        <w:tc>
          <w:tcPr>
            <w:tcW w:w="4678" w:type="dxa"/>
          </w:tcPr>
          <w:p w14:paraId="388F1DD9" w14:textId="77777777" w:rsidR="00312731" w:rsidRPr="00312731" w:rsidRDefault="00312731" w:rsidP="00312731">
            <w:pPr>
              <w:rPr>
                <w:b/>
                <w:bCs/>
              </w:rPr>
            </w:pPr>
            <w:r w:rsidRPr="00312731">
              <w:rPr>
                <w:b/>
                <w:bCs/>
              </w:rPr>
              <w:t xml:space="preserve">                               (protokols Nr.27; 134.p.)</w:t>
            </w:r>
          </w:p>
        </w:tc>
      </w:tr>
    </w:tbl>
    <w:p w14:paraId="67ECBF38" w14:textId="77777777" w:rsidR="00312731" w:rsidRPr="00312731" w:rsidRDefault="00312731" w:rsidP="00312731"/>
    <w:p w14:paraId="0070ACA7" w14:textId="77777777" w:rsidR="00312731" w:rsidRPr="00312731" w:rsidRDefault="00312731" w:rsidP="00312731">
      <w:pPr>
        <w:jc w:val="center"/>
        <w:rPr>
          <w:snapToGrid w:val="0"/>
          <w:lang w:eastAsia="en-US"/>
        </w:rPr>
      </w:pPr>
      <w:r w:rsidRPr="00312731">
        <w:rPr>
          <w:b/>
          <w:snapToGrid w:val="0"/>
          <w:lang w:eastAsia="en-US"/>
        </w:rPr>
        <w:t xml:space="preserve">Par </w:t>
      </w:r>
      <w:r w:rsidRPr="00312731">
        <w:rPr>
          <w:b/>
          <w:snapToGrid w:val="0"/>
          <w:szCs w:val="20"/>
          <w:lang w:eastAsia="en-US"/>
        </w:rPr>
        <w:t xml:space="preserve">Gulbenes novada pašvaldības kustamās mantas – automašīnas SEAT ALHAMBRA (valsts </w:t>
      </w:r>
      <w:r w:rsidRPr="00312731">
        <w:rPr>
          <w:b/>
          <w:snapToGrid w:val="0"/>
          <w:lang w:eastAsia="en-US"/>
        </w:rPr>
        <w:t>reģistrācijas numurs JC309),</w:t>
      </w:r>
      <w:r w:rsidRPr="00312731">
        <w:rPr>
          <w:b/>
          <w:snapToGrid w:val="0"/>
          <w:szCs w:val="20"/>
          <w:lang w:eastAsia="en-US"/>
        </w:rPr>
        <w:t xml:space="preserve"> atsavināšanu</w:t>
      </w:r>
    </w:p>
    <w:p w14:paraId="7D9C25F5" w14:textId="77777777" w:rsidR="00312731" w:rsidRPr="00312731" w:rsidRDefault="00312731" w:rsidP="00312731"/>
    <w:p w14:paraId="6A69170C" w14:textId="77777777" w:rsidR="00312731" w:rsidRPr="00312731" w:rsidRDefault="00312731" w:rsidP="00312731">
      <w:pPr>
        <w:spacing w:line="360" w:lineRule="auto"/>
        <w:ind w:firstLine="567"/>
        <w:jc w:val="both"/>
      </w:pPr>
      <w:r w:rsidRPr="00312731">
        <w:t xml:space="preserve">Gulbenes novada pašvaldībā saņemts </w:t>
      </w:r>
      <w:r w:rsidRPr="00312731">
        <w:rPr>
          <w:b/>
        </w:rPr>
        <w:t xml:space="preserve">Gulbenes novada pašvaldības administrācijas Īpašumu pārraudzības nodaļas vadītāja Kristapa </w:t>
      </w:r>
      <w:proofErr w:type="spellStart"/>
      <w:r w:rsidRPr="00312731">
        <w:rPr>
          <w:b/>
        </w:rPr>
        <w:t>Dauksta</w:t>
      </w:r>
      <w:proofErr w:type="spellEnd"/>
      <w:r w:rsidRPr="00312731">
        <w:t xml:space="preserve"> 2022.gada 20.decembra iesniegums (Gulbenes novada pašvaldībā saņemts 2022.gada 20.decembrī un reģistrēts ar </w:t>
      </w:r>
      <w:proofErr w:type="spellStart"/>
      <w:r w:rsidRPr="00312731">
        <w:t>Nr.GND</w:t>
      </w:r>
      <w:proofErr w:type="spellEnd"/>
      <w:r w:rsidRPr="00312731">
        <w:t>/5.13.2/22/3110-D), kurā izteikts lūgums izskatīt jautājumu par pašvaldības kustamās mantas – automašīnas SEAT ALHAMBRA (valsts reģistrācijas numurs JC309, 2000.gada izlaidums, VIN: VSSZZZ7MZ1V502301), atsavināšanu.</w:t>
      </w:r>
    </w:p>
    <w:p w14:paraId="5CA61414" w14:textId="77777777" w:rsidR="00312731" w:rsidRPr="00312731" w:rsidRDefault="00312731" w:rsidP="00312731">
      <w:pPr>
        <w:spacing w:line="360" w:lineRule="auto"/>
        <w:ind w:firstLine="567"/>
        <w:jc w:val="both"/>
      </w:pPr>
      <w:r w:rsidRPr="00312731">
        <w:t xml:space="preserve">2022.gada 14.decembrī sauszemes transportlīdzekļu tehniskais eksperts Ansis </w:t>
      </w:r>
      <w:proofErr w:type="spellStart"/>
      <w:r w:rsidRPr="00312731">
        <w:t>Vārsbergs</w:t>
      </w:r>
      <w:proofErr w:type="spellEnd"/>
      <w:r w:rsidRPr="00312731">
        <w:t xml:space="preserve"> (sertifikāts AA Nr.408, spēkā līdz 2024.gada 29.janvārim) ir veicis augstākminētās automašīnas novērtēšanu. Transportlīdzekļa vērtība pēc LTAB vērtību kataloga un metodikas, ņemot vērā tehnisko stāvokli un ekspluatācijas nolietojumu, ir 249,90 EUR (divi simti četrdesmit deviņi </w:t>
      </w:r>
      <w:proofErr w:type="spellStart"/>
      <w:r w:rsidRPr="00312731">
        <w:rPr>
          <w:i/>
        </w:rPr>
        <w:t>euro</w:t>
      </w:r>
      <w:proofErr w:type="spellEnd"/>
      <w:r w:rsidRPr="00312731">
        <w:rPr>
          <w:i/>
        </w:rPr>
        <w:t xml:space="preserve"> </w:t>
      </w:r>
      <w:r w:rsidRPr="00312731">
        <w:t xml:space="preserve">90 </w:t>
      </w:r>
      <w:r w:rsidRPr="00312731">
        <w:rPr>
          <w:i/>
          <w:iCs/>
        </w:rPr>
        <w:t>centi</w:t>
      </w:r>
      <w:r w:rsidRPr="00312731">
        <w:t>).</w:t>
      </w:r>
    </w:p>
    <w:p w14:paraId="6A5D329B" w14:textId="77777777" w:rsidR="00312731" w:rsidRPr="00312731" w:rsidRDefault="00312731" w:rsidP="00312731">
      <w:pPr>
        <w:spacing w:line="360" w:lineRule="auto"/>
        <w:ind w:firstLine="567"/>
        <w:jc w:val="both"/>
      </w:pPr>
      <w:r w:rsidRPr="00312731">
        <w:t>Automašīnai SEAT ALHAMBRA (valsts reģistrācijas numurs JC309) ir nepieciešama vispārējās korozijas novēršana, krāsojuma remonts. Aizmugurējā labā spārna remonts, labā sliekšņa, kreisā sliekšņa, aizmugurējās labā spārna arkas, aizmugurējās kreisā spārna arkas, AKB maiņa. Tehniskā apskate līdz 01.04.2022.</w:t>
      </w:r>
    </w:p>
    <w:p w14:paraId="146B615E" w14:textId="77777777" w:rsidR="00312731" w:rsidRPr="00312731" w:rsidRDefault="00312731" w:rsidP="00312731">
      <w:pPr>
        <w:spacing w:line="360" w:lineRule="auto"/>
        <w:ind w:firstLine="567"/>
        <w:jc w:val="both"/>
      </w:pPr>
      <w:r w:rsidRPr="00312731">
        <w:t xml:space="preserve">Gulbenes novada pašvaldības pamatlīdzekļu kartītē Nr.001148, inventāra Nr.p10000723, automašīnai SEAT ALHAMBRA (valsts reģistrācijas numurs JC309) atlikusī bilances vērtība uz 2022.gada 22.decembri ir 0,00 EUR (nulle </w:t>
      </w:r>
      <w:proofErr w:type="spellStart"/>
      <w:r w:rsidRPr="00312731">
        <w:rPr>
          <w:i/>
        </w:rPr>
        <w:t>euro</w:t>
      </w:r>
      <w:proofErr w:type="spellEnd"/>
      <w:r w:rsidRPr="00312731">
        <w:rPr>
          <w:i/>
        </w:rPr>
        <w:t xml:space="preserve"> </w:t>
      </w:r>
      <w:r w:rsidRPr="00312731">
        <w:t xml:space="preserve">00 </w:t>
      </w:r>
      <w:r w:rsidRPr="00312731">
        <w:rPr>
          <w:i/>
          <w:iCs/>
        </w:rPr>
        <w:t>centi</w:t>
      </w:r>
      <w:r w:rsidRPr="00312731">
        <w:t>).</w:t>
      </w:r>
    </w:p>
    <w:p w14:paraId="76830CB1" w14:textId="77777777" w:rsidR="00312731" w:rsidRPr="00312731" w:rsidRDefault="00312731" w:rsidP="00312731">
      <w:pPr>
        <w:spacing w:line="360" w:lineRule="auto"/>
        <w:ind w:firstLine="567"/>
        <w:jc w:val="both"/>
        <w:rPr>
          <w:noProof/>
          <w:color w:val="000000"/>
        </w:rPr>
      </w:pPr>
      <w:r w:rsidRPr="00312731">
        <w:t xml:space="preserve">Ņemot vērā Īpašuma novērtēšanas un izsoļu komisijas 2022.gada 22.decembra sēdes lēmumu, protokols Nr.2.7.2/22/178,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w:t>
      </w:r>
      <w:r w:rsidRPr="00312731">
        <w:lastRenderedPageBreak/>
        <w:t xml:space="preserve">atsavināšanas likuma 37.panta pirmās daļas 1.punktu, kas nosaka, ka pārdot publiskas personas mantu par brīvu cenu var, ja kustamās mantas atlikusī bilances vērtība pēc grāmatvedības uzskaites datiem ir mazāka par 700 </w:t>
      </w:r>
      <w:proofErr w:type="spellStart"/>
      <w:r w:rsidRPr="00312731">
        <w:rPr>
          <w:i/>
        </w:rPr>
        <w:t>euro</w:t>
      </w:r>
      <w:proofErr w:type="spellEnd"/>
      <w:r w:rsidRPr="00312731">
        <w:t xml:space="preserve">, šajā gadījumā pārdošanas cena nedrīkst būt mazāka par atlikušo vērtību, atklāti balsojot: </w:t>
      </w:r>
      <w:r w:rsidRPr="00312731">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312731">
        <w:rPr>
          <w:color w:val="000000"/>
        </w:rPr>
        <w:t>, Gulbenes novada dome NOLEMJ</w:t>
      </w:r>
      <w:r w:rsidRPr="00312731">
        <w:t>:</w:t>
      </w:r>
    </w:p>
    <w:p w14:paraId="1C8ACF53" w14:textId="77777777" w:rsidR="00312731" w:rsidRPr="00312731" w:rsidRDefault="00312731" w:rsidP="00312731">
      <w:pPr>
        <w:spacing w:line="360" w:lineRule="auto"/>
        <w:ind w:firstLine="567"/>
        <w:jc w:val="both"/>
      </w:pPr>
      <w:r w:rsidRPr="00312731">
        <w:t>1. NODOT atsavināšanai Gulbenes novada pašvaldības īpašumā esošo kustamo mantu – automašīnu SEAT ALHAMBRA (valsts reģistrācijas numurs JC309, 2000.gada izlaidums, VIN: VSSZZZ7MZ1V502301), par brīvu cenu.</w:t>
      </w:r>
    </w:p>
    <w:p w14:paraId="144061B8" w14:textId="77777777" w:rsidR="00312731" w:rsidRPr="00312731" w:rsidRDefault="00312731" w:rsidP="00312731">
      <w:pPr>
        <w:spacing w:line="360" w:lineRule="auto"/>
        <w:ind w:firstLine="567"/>
        <w:jc w:val="both"/>
      </w:pPr>
      <w:r w:rsidRPr="00312731">
        <w:t xml:space="preserve">2. APSTIPRINĀT </w:t>
      </w:r>
      <w:r w:rsidRPr="00312731">
        <w:rPr>
          <w:rFonts w:eastAsia="SimSun"/>
          <w:lang w:eastAsia="zh-CN" w:bidi="hi-IN"/>
        </w:rPr>
        <w:t xml:space="preserve">Gulbenes novada pašvaldības īpašumā esošās kustamās mantas – </w:t>
      </w:r>
      <w:r w:rsidRPr="00312731">
        <w:t xml:space="preserve">automašīnas SEAT ALHAMBRA (valsts reģistrācijas numurs JC309, 2000.gada izlaidums, VIN: VSSZZZ7MZ1V502301), brīvo cenu 250 EUR (divi simti piecdesmit </w:t>
      </w:r>
      <w:proofErr w:type="spellStart"/>
      <w:r w:rsidRPr="00312731">
        <w:rPr>
          <w:i/>
        </w:rPr>
        <w:t>euro</w:t>
      </w:r>
      <w:proofErr w:type="spellEnd"/>
      <w:r w:rsidRPr="00312731">
        <w:t>).</w:t>
      </w:r>
    </w:p>
    <w:p w14:paraId="04F19D06" w14:textId="77777777" w:rsidR="00312731" w:rsidRPr="00312731" w:rsidRDefault="00312731" w:rsidP="00312731">
      <w:pPr>
        <w:spacing w:line="360" w:lineRule="auto"/>
        <w:ind w:firstLine="567"/>
        <w:jc w:val="both"/>
        <w:rPr>
          <w:color w:val="0563C1"/>
          <w:u w:val="single"/>
        </w:rPr>
      </w:pPr>
      <w:r w:rsidRPr="00312731">
        <w:t xml:space="preserve">3. PUBLICĒT sludinājumu par </w:t>
      </w:r>
      <w:r w:rsidRPr="00312731">
        <w:rPr>
          <w:rFonts w:eastAsia="SimSun"/>
          <w:lang w:eastAsia="zh-CN" w:bidi="hi-IN"/>
        </w:rPr>
        <w:t xml:space="preserve">Gulbenes novada pašvaldības īpašumā esošās kustamās mantas – </w:t>
      </w:r>
      <w:r w:rsidRPr="00312731">
        <w:t xml:space="preserve">automašīnas SEAT ALHAMBRA (valsts reģistrācijas numurs JC309), pārdošanu </w:t>
      </w:r>
      <w:r w:rsidRPr="00312731">
        <w:rPr>
          <w:color w:val="000000"/>
        </w:rPr>
        <w:t xml:space="preserve">Gulbenes novada pašvaldības tīmekļa vietnē </w:t>
      </w:r>
      <w:hyperlink r:id="rId147" w:history="1">
        <w:r w:rsidRPr="00312731">
          <w:rPr>
            <w:rFonts w:cs="Arial"/>
            <w:color w:val="0563C1"/>
            <w:u w:val="single"/>
          </w:rPr>
          <w:t>www.gulbene.lv</w:t>
        </w:r>
      </w:hyperlink>
      <w:r w:rsidRPr="00312731">
        <w:rPr>
          <w:color w:val="0563C1"/>
          <w:u w:val="single"/>
        </w:rPr>
        <w:t>.</w:t>
      </w:r>
    </w:p>
    <w:p w14:paraId="4421A61A" w14:textId="77777777" w:rsidR="00312731" w:rsidRPr="00312731" w:rsidRDefault="00312731" w:rsidP="00312731">
      <w:pPr>
        <w:spacing w:line="360" w:lineRule="auto"/>
        <w:ind w:firstLine="567"/>
        <w:jc w:val="both"/>
      </w:pPr>
      <w:r w:rsidRPr="00312731">
        <w:t xml:space="preserve">4. NOTEIKT, ka, ja 5 (piecu) dienu laikā pēc informācijas publicēšanas pašvaldības </w:t>
      </w:r>
      <w:r w:rsidRPr="00312731">
        <w:rPr>
          <w:color w:val="000000"/>
        </w:rPr>
        <w:t>tīmekļa vietnē</w:t>
      </w:r>
      <w:r w:rsidRPr="00312731">
        <w:t>, automašīnu SEAT ALHAMBRA (valsts reģistrācijas numurs JC309) pirkt piesakās vairāki pretendenti, Gulbenes novada pašvaldības Īpašuma novērtēšanas un izsoļu komisija organizē izsoli ar augšupejošu soli Publiskas personas mantas atsavināšanas likumā noteiktajā kārtībā.</w:t>
      </w:r>
    </w:p>
    <w:p w14:paraId="59EE12C1" w14:textId="77777777" w:rsidR="00312731" w:rsidRPr="00312731" w:rsidRDefault="00312731" w:rsidP="00312731">
      <w:pPr>
        <w:spacing w:line="360" w:lineRule="auto"/>
        <w:ind w:firstLine="567"/>
        <w:jc w:val="both"/>
      </w:pPr>
      <w:r w:rsidRPr="00312731">
        <w:t xml:space="preserve">5. UZDOT Gulbenes novada pašvaldības Īpašuma novērtēšanas un izsoļu komisijai organizēt </w:t>
      </w:r>
      <w:r w:rsidRPr="00312731">
        <w:rPr>
          <w:rFonts w:eastAsia="SimSun"/>
          <w:lang w:eastAsia="zh-CN" w:bidi="hi-IN"/>
        </w:rPr>
        <w:t xml:space="preserve">Gulbenes novada pašvaldības īpašumā esošās kustamās mantas – </w:t>
      </w:r>
      <w:r w:rsidRPr="00312731">
        <w:t>automašīnas SEAT ALHAMBRA (valsts reģistrācijas numurs JC309, 2000.gada izlaidums, VIN: VSSZZZ7MZ1V502301), atsavināšanu.</w:t>
      </w:r>
    </w:p>
    <w:p w14:paraId="1D5251C1" w14:textId="77777777" w:rsidR="00312731" w:rsidRPr="00312731" w:rsidRDefault="00312731" w:rsidP="00312731">
      <w:pPr>
        <w:spacing w:line="360" w:lineRule="auto"/>
        <w:ind w:firstLine="567"/>
        <w:jc w:val="both"/>
      </w:pPr>
    </w:p>
    <w:p w14:paraId="7A171235" w14:textId="77777777" w:rsidR="00312731" w:rsidRPr="00312731" w:rsidRDefault="00312731" w:rsidP="00312731">
      <w:pPr>
        <w:spacing w:line="360" w:lineRule="auto"/>
      </w:pPr>
    </w:p>
    <w:p w14:paraId="622264D3" w14:textId="77777777" w:rsidR="00312731" w:rsidRPr="00312731" w:rsidRDefault="00312731" w:rsidP="00312731">
      <w:pPr>
        <w:spacing w:line="360" w:lineRule="auto"/>
      </w:pPr>
      <w:r w:rsidRPr="00312731">
        <w:t xml:space="preserve">Gulbenes novada domes priekšsēdētājs </w:t>
      </w:r>
      <w:r w:rsidRPr="00312731">
        <w:tab/>
      </w:r>
      <w:r w:rsidRPr="00312731">
        <w:tab/>
      </w:r>
      <w:r w:rsidRPr="00312731">
        <w:tab/>
      </w:r>
      <w:r w:rsidRPr="00312731">
        <w:tab/>
      </w:r>
      <w:r w:rsidRPr="00312731">
        <w:tab/>
      </w:r>
      <w:r w:rsidRPr="00312731">
        <w:tab/>
      </w:r>
      <w:proofErr w:type="spellStart"/>
      <w:r w:rsidRPr="00312731">
        <w:t>A.Caunītis</w:t>
      </w:r>
      <w:proofErr w:type="spellEnd"/>
    </w:p>
    <w:p w14:paraId="5C82F04E" w14:textId="77777777" w:rsidR="00312731" w:rsidRPr="00312731" w:rsidRDefault="00312731" w:rsidP="00312731">
      <w:pPr>
        <w:spacing w:line="360" w:lineRule="auto"/>
      </w:pPr>
    </w:p>
    <w:p w14:paraId="2649D1A1" w14:textId="77777777" w:rsidR="00312731" w:rsidRPr="00312731" w:rsidRDefault="00312731" w:rsidP="00312731">
      <w:pPr>
        <w:spacing w:line="360" w:lineRule="auto"/>
      </w:pPr>
      <w:r w:rsidRPr="00312731">
        <w:t xml:space="preserve">Sagatavoja: </w:t>
      </w:r>
      <w:proofErr w:type="spellStart"/>
      <w:r w:rsidRPr="00312731">
        <w:t>L.Bašķere</w:t>
      </w:r>
      <w:proofErr w:type="spellEnd"/>
    </w:p>
    <w:p w14:paraId="78FBD98A" w14:textId="77777777" w:rsidR="00312731" w:rsidRPr="00312731" w:rsidRDefault="00312731" w:rsidP="00312731">
      <w:pPr>
        <w:spacing w:line="360" w:lineRule="auto"/>
      </w:pPr>
    </w:p>
    <w:p w14:paraId="70D56AFB" w14:textId="77777777" w:rsidR="00312731" w:rsidRPr="00312731" w:rsidRDefault="00312731" w:rsidP="00312731">
      <w:pPr>
        <w:spacing w:after="160" w:line="259" w:lineRule="auto"/>
      </w:pPr>
    </w:p>
    <w:p w14:paraId="25A3B2C5" w14:textId="77777777" w:rsidR="00312731" w:rsidRPr="00312731" w:rsidRDefault="00312731" w:rsidP="00312731">
      <w:pPr>
        <w:rPr>
          <w:b/>
          <w:bCs/>
        </w:rPr>
      </w:pPr>
    </w:p>
    <w:p w14:paraId="33BEC091" w14:textId="77777777" w:rsidR="00AE1C4C" w:rsidRDefault="00AE1C4C">
      <w:r>
        <w:br w:type="page"/>
      </w: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12731" w:rsidRPr="00312731" w14:paraId="77B441A9" w14:textId="77777777" w:rsidTr="00AE1C4C">
        <w:tc>
          <w:tcPr>
            <w:tcW w:w="9354" w:type="dxa"/>
          </w:tcPr>
          <w:p w14:paraId="140DFD1F" w14:textId="0A7B3577" w:rsidR="00312731" w:rsidRPr="00312731" w:rsidRDefault="00312731" w:rsidP="00312731">
            <w:pPr>
              <w:ind w:left="720"/>
              <w:contextualSpacing/>
              <w:jc w:val="center"/>
              <w:rPr>
                <w:rFonts w:asciiTheme="minorHAnsi" w:eastAsiaTheme="minorHAnsi" w:hAnsiTheme="minorHAnsi" w:cstheme="minorBidi"/>
                <w:sz w:val="22"/>
                <w:szCs w:val="22"/>
                <w:lang w:eastAsia="en-US"/>
              </w:rPr>
            </w:pPr>
            <w:r w:rsidRPr="00312731">
              <w:rPr>
                <w:rFonts w:eastAsiaTheme="minorHAnsi"/>
                <w:noProof/>
                <w:sz w:val="22"/>
                <w:szCs w:val="22"/>
                <w:lang w:eastAsia="en-US"/>
              </w:rPr>
              <w:lastRenderedPageBreak/>
              <w:drawing>
                <wp:inline distT="0" distB="0" distL="0" distR="0" wp14:anchorId="36A4356C" wp14:editId="54A251A4">
                  <wp:extent cx="619125" cy="685800"/>
                  <wp:effectExtent l="0" t="0" r="9525" b="0"/>
                  <wp:docPr id="295" name="Attēls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12731" w:rsidRPr="00312731" w14:paraId="35A14974" w14:textId="77777777" w:rsidTr="00AE1C4C">
        <w:tc>
          <w:tcPr>
            <w:tcW w:w="9354" w:type="dxa"/>
          </w:tcPr>
          <w:p w14:paraId="5947E176" w14:textId="77777777" w:rsidR="00312731" w:rsidRPr="00312731" w:rsidRDefault="00312731" w:rsidP="00312731">
            <w:pPr>
              <w:ind w:left="720"/>
              <w:contextualSpacing/>
              <w:jc w:val="center"/>
              <w:rPr>
                <w:rFonts w:asciiTheme="minorHAnsi" w:eastAsiaTheme="minorHAnsi" w:hAnsiTheme="minorHAnsi" w:cstheme="minorBidi"/>
                <w:sz w:val="22"/>
                <w:szCs w:val="22"/>
                <w:lang w:eastAsia="en-US"/>
              </w:rPr>
            </w:pPr>
            <w:r w:rsidRPr="00312731">
              <w:rPr>
                <w:rFonts w:eastAsiaTheme="minorHAnsi"/>
                <w:b/>
                <w:bCs/>
                <w:sz w:val="28"/>
                <w:szCs w:val="28"/>
                <w:lang w:eastAsia="en-US"/>
              </w:rPr>
              <w:t>GULBENES NOVADA PAŠVALDĪBA</w:t>
            </w:r>
          </w:p>
        </w:tc>
      </w:tr>
      <w:tr w:rsidR="00312731" w:rsidRPr="00312731" w14:paraId="16B69786" w14:textId="77777777" w:rsidTr="00AE1C4C">
        <w:tc>
          <w:tcPr>
            <w:tcW w:w="9354" w:type="dxa"/>
          </w:tcPr>
          <w:p w14:paraId="078BBBF7" w14:textId="77777777" w:rsidR="00312731" w:rsidRPr="00312731" w:rsidRDefault="00312731" w:rsidP="00312731">
            <w:pPr>
              <w:ind w:left="720"/>
              <w:contextualSpacing/>
              <w:jc w:val="center"/>
              <w:rPr>
                <w:rFonts w:asciiTheme="minorHAnsi" w:eastAsiaTheme="minorHAnsi" w:hAnsiTheme="minorHAnsi" w:cstheme="minorBidi"/>
                <w:sz w:val="22"/>
                <w:szCs w:val="22"/>
                <w:lang w:eastAsia="en-US"/>
              </w:rPr>
            </w:pPr>
            <w:r w:rsidRPr="00312731">
              <w:rPr>
                <w:rFonts w:eastAsiaTheme="minorHAnsi"/>
                <w:lang w:eastAsia="en-US"/>
              </w:rPr>
              <w:t>Reģ.Nr.90009116327</w:t>
            </w:r>
          </w:p>
        </w:tc>
      </w:tr>
      <w:tr w:rsidR="00312731" w:rsidRPr="00312731" w14:paraId="20941AEB" w14:textId="77777777" w:rsidTr="00AE1C4C">
        <w:tc>
          <w:tcPr>
            <w:tcW w:w="9354" w:type="dxa"/>
          </w:tcPr>
          <w:p w14:paraId="75DFAA45" w14:textId="77777777" w:rsidR="00312731" w:rsidRPr="00312731" w:rsidRDefault="00312731" w:rsidP="00312731">
            <w:pPr>
              <w:ind w:left="720"/>
              <w:contextualSpacing/>
              <w:jc w:val="center"/>
              <w:rPr>
                <w:rFonts w:asciiTheme="minorHAnsi" w:eastAsiaTheme="minorHAnsi" w:hAnsiTheme="minorHAnsi" w:cstheme="minorBidi"/>
                <w:sz w:val="22"/>
                <w:szCs w:val="22"/>
                <w:lang w:eastAsia="en-US"/>
              </w:rPr>
            </w:pPr>
            <w:r w:rsidRPr="00312731">
              <w:rPr>
                <w:rFonts w:eastAsiaTheme="minorHAnsi"/>
                <w:lang w:eastAsia="en-US"/>
              </w:rPr>
              <w:t>Ābeļu iela 2, Gulbene, Gulbenes nov., LV-4401</w:t>
            </w:r>
          </w:p>
        </w:tc>
      </w:tr>
      <w:tr w:rsidR="00312731" w:rsidRPr="00312731" w14:paraId="6E4F4E83" w14:textId="77777777" w:rsidTr="00AE1C4C">
        <w:tc>
          <w:tcPr>
            <w:tcW w:w="9354" w:type="dxa"/>
          </w:tcPr>
          <w:p w14:paraId="6CD97AF7" w14:textId="77777777" w:rsidR="00312731" w:rsidRPr="00312731" w:rsidRDefault="00312731" w:rsidP="00312731">
            <w:pPr>
              <w:ind w:left="720"/>
              <w:contextualSpacing/>
              <w:jc w:val="center"/>
              <w:rPr>
                <w:rFonts w:asciiTheme="minorHAnsi" w:eastAsiaTheme="minorHAnsi" w:hAnsiTheme="minorHAnsi" w:cstheme="minorBidi"/>
                <w:sz w:val="22"/>
                <w:szCs w:val="22"/>
                <w:lang w:eastAsia="en-US"/>
              </w:rPr>
            </w:pPr>
            <w:r w:rsidRPr="00312731">
              <w:rPr>
                <w:rFonts w:eastAsiaTheme="minorHAnsi"/>
                <w:lang w:eastAsia="en-US"/>
              </w:rPr>
              <w:t>Tālrunis 64497710, mob.26595362, e-pasts; dome@gulbene.lv, www.gulbene.lv</w:t>
            </w:r>
          </w:p>
        </w:tc>
      </w:tr>
    </w:tbl>
    <w:p w14:paraId="7383F04C" w14:textId="77777777" w:rsidR="00312731" w:rsidRPr="00312731" w:rsidRDefault="00312731" w:rsidP="00312731">
      <w:pPr>
        <w:jc w:val="center"/>
        <w:rPr>
          <w:rFonts w:eastAsiaTheme="minorHAnsi"/>
          <w:b/>
          <w:bCs/>
          <w:lang w:eastAsia="en-US"/>
        </w:rPr>
      </w:pPr>
      <w:r w:rsidRPr="00312731">
        <w:rPr>
          <w:rFonts w:eastAsiaTheme="minorHAnsi"/>
          <w:b/>
          <w:bCs/>
          <w:lang w:eastAsia="en-US"/>
        </w:rPr>
        <w:t>GULBENES NOVADA DOMES LĒMUMS</w:t>
      </w:r>
    </w:p>
    <w:p w14:paraId="27A6856D" w14:textId="77777777" w:rsidR="00312731" w:rsidRPr="00312731" w:rsidRDefault="00312731" w:rsidP="00312731">
      <w:pPr>
        <w:jc w:val="center"/>
        <w:rPr>
          <w:rFonts w:eastAsiaTheme="minorHAnsi"/>
          <w:lang w:eastAsia="en-US"/>
        </w:rPr>
      </w:pPr>
      <w:r w:rsidRPr="00312731">
        <w:rPr>
          <w:rFonts w:eastAsiaTheme="minorHAnsi"/>
          <w:lang w:eastAsia="en-US"/>
        </w:rPr>
        <w:t>Gulbenē</w:t>
      </w:r>
    </w:p>
    <w:p w14:paraId="3A597D24" w14:textId="77777777" w:rsidR="00312731" w:rsidRPr="00312731" w:rsidRDefault="00312731" w:rsidP="00312731">
      <w:pPr>
        <w:rPr>
          <w:rFonts w:ascii="Arial" w:hAnsi="Arial" w:cs="Arial"/>
          <w:sz w:val="22"/>
          <w:szCs w:val="22"/>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312731" w:rsidRPr="00312731" w14:paraId="717674DD" w14:textId="77777777" w:rsidTr="006843B0">
        <w:tc>
          <w:tcPr>
            <w:tcW w:w="4729" w:type="dxa"/>
          </w:tcPr>
          <w:p w14:paraId="1622A00D" w14:textId="77777777" w:rsidR="00312731" w:rsidRPr="00312731" w:rsidRDefault="00312731" w:rsidP="00312731">
            <w:pPr>
              <w:rPr>
                <w:rFonts w:eastAsiaTheme="minorHAnsi"/>
                <w:b/>
                <w:bCs/>
                <w:lang w:eastAsia="en-US"/>
              </w:rPr>
            </w:pPr>
            <w:r w:rsidRPr="00312731">
              <w:rPr>
                <w:rFonts w:eastAsiaTheme="minorHAnsi"/>
                <w:b/>
                <w:bCs/>
                <w:lang w:eastAsia="en-US"/>
              </w:rPr>
              <w:t>2022.gada 29.decembrī</w:t>
            </w:r>
          </w:p>
        </w:tc>
        <w:tc>
          <w:tcPr>
            <w:tcW w:w="4729" w:type="dxa"/>
          </w:tcPr>
          <w:p w14:paraId="4962E19F" w14:textId="77777777" w:rsidR="00312731" w:rsidRPr="00312731" w:rsidRDefault="00312731" w:rsidP="00312731">
            <w:pPr>
              <w:rPr>
                <w:rFonts w:eastAsiaTheme="minorHAnsi"/>
                <w:b/>
                <w:bCs/>
                <w:lang w:eastAsia="en-US"/>
              </w:rPr>
            </w:pPr>
            <w:r w:rsidRPr="00312731">
              <w:rPr>
                <w:rFonts w:eastAsiaTheme="minorHAnsi"/>
                <w:b/>
                <w:bCs/>
                <w:lang w:eastAsia="en-US"/>
              </w:rPr>
              <w:t>Nr. GND/2022/1348</w:t>
            </w:r>
          </w:p>
        </w:tc>
      </w:tr>
      <w:tr w:rsidR="00312731" w:rsidRPr="00312731" w14:paraId="698D6C41" w14:textId="77777777" w:rsidTr="006843B0">
        <w:tc>
          <w:tcPr>
            <w:tcW w:w="4729" w:type="dxa"/>
          </w:tcPr>
          <w:p w14:paraId="686E35E6" w14:textId="77777777" w:rsidR="00312731" w:rsidRPr="00312731" w:rsidRDefault="00312731" w:rsidP="00312731">
            <w:pPr>
              <w:rPr>
                <w:rFonts w:eastAsiaTheme="minorHAnsi"/>
                <w:lang w:eastAsia="en-US"/>
              </w:rPr>
            </w:pPr>
          </w:p>
        </w:tc>
        <w:tc>
          <w:tcPr>
            <w:tcW w:w="4729" w:type="dxa"/>
          </w:tcPr>
          <w:p w14:paraId="67169CE2" w14:textId="77777777" w:rsidR="00312731" w:rsidRPr="00312731" w:rsidRDefault="00312731" w:rsidP="00312731">
            <w:pPr>
              <w:rPr>
                <w:rFonts w:eastAsiaTheme="minorHAnsi"/>
                <w:b/>
                <w:bCs/>
                <w:lang w:eastAsia="en-US"/>
              </w:rPr>
            </w:pPr>
            <w:r w:rsidRPr="00312731">
              <w:rPr>
                <w:rFonts w:eastAsiaTheme="minorHAnsi"/>
                <w:b/>
                <w:bCs/>
                <w:lang w:eastAsia="en-US"/>
              </w:rPr>
              <w:t>( protokols Nr.27; 135.p)</w:t>
            </w:r>
          </w:p>
        </w:tc>
      </w:tr>
    </w:tbl>
    <w:p w14:paraId="717EF7DD" w14:textId="77777777" w:rsidR="00312731" w:rsidRPr="00312731" w:rsidRDefault="00312731" w:rsidP="00312731">
      <w:pPr>
        <w:spacing w:after="160" w:line="259" w:lineRule="auto"/>
        <w:rPr>
          <w:rFonts w:eastAsiaTheme="minorHAnsi"/>
          <w:sz w:val="4"/>
          <w:szCs w:val="4"/>
          <w:lang w:eastAsia="en-US"/>
        </w:rPr>
      </w:pPr>
    </w:p>
    <w:p w14:paraId="2EF7DBF6" w14:textId="77777777" w:rsidR="00312731" w:rsidRPr="00312731" w:rsidRDefault="00312731" w:rsidP="00312731">
      <w:pPr>
        <w:spacing w:after="160" w:line="259" w:lineRule="auto"/>
        <w:jc w:val="center"/>
        <w:rPr>
          <w:rFonts w:eastAsiaTheme="minorHAnsi"/>
          <w:b/>
          <w:bCs/>
          <w:lang w:eastAsia="en-US"/>
        </w:rPr>
      </w:pPr>
      <w:r w:rsidRPr="00312731">
        <w:rPr>
          <w:b/>
          <w:bCs/>
        </w:rPr>
        <w:t>Par Gulbenes novada domes 2022. gada 29.decembra saistošo noteikumu Nr.28 „Grozījumi Gulbenes novada domes 2022.gada 27.janvāra saistošajos noteikumos Nr.2 “Par Gulbenes novada pašvaldības budžetu 2022.gadam” izdošanu</w:t>
      </w:r>
    </w:p>
    <w:p w14:paraId="75BE3DD0" w14:textId="77777777" w:rsidR="00312731" w:rsidRPr="00312731" w:rsidRDefault="00312731" w:rsidP="00312731">
      <w:pPr>
        <w:widowControl w:val="0"/>
        <w:spacing w:line="360" w:lineRule="auto"/>
        <w:ind w:firstLine="567"/>
        <w:jc w:val="both"/>
        <w:rPr>
          <w:rFonts w:eastAsiaTheme="minorHAnsi"/>
          <w:sz w:val="6"/>
          <w:szCs w:val="6"/>
          <w:lang w:eastAsia="en-US"/>
        </w:rPr>
      </w:pPr>
    </w:p>
    <w:p w14:paraId="1E563F6A" w14:textId="77777777" w:rsidR="00312731" w:rsidRPr="00312731" w:rsidRDefault="00312731" w:rsidP="00312731">
      <w:pPr>
        <w:spacing w:line="360" w:lineRule="auto"/>
        <w:ind w:firstLine="567"/>
        <w:jc w:val="both"/>
        <w:rPr>
          <w:noProof/>
          <w:color w:val="000000"/>
        </w:rPr>
      </w:pPr>
      <w:r w:rsidRPr="00312731">
        <w:t xml:space="preserve">Izskatot sagatavotos Gulbenes novada pašvaldības 2022.gada 29.decembra saistošos noteikumus Nr.28 “Grozījumi Gulbenes novada pašvaldības 2022.gada 27.janvāra saistošajos noteikumos Nr.2 “Par Gulbenes novada pašvaldības budžetu 2022.gadam””, pamatojoties uz likuma “Par pašvaldībām” 21.panta pirmās daļas 2.punktu, kas nosaka, ka tikai dome var apstiprināt budžetu, budžeta grozījumus un pārskatus par budžeta izpildi, kā arī saimniecisko un gada publisko pārskatu, un 46.pantu, kas nosaka, ka pašvaldība patstāvīgi izstrādā un izpilda pašvaldības budžetu, likumu “Par pašvaldību budžetiem”, </w:t>
      </w:r>
      <w:r w:rsidRPr="00312731">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312731">
        <w:rPr>
          <w:color w:val="000000"/>
        </w:rPr>
        <w:t>, Gulbenes novada dome NOLEMJ</w:t>
      </w:r>
      <w:r w:rsidRPr="00312731">
        <w:t>:</w:t>
      </w:r>
    </w:p>
    <w:p w14:paraId="6DCB79E1" w14:textId="77777777" w:rsidR="00312731" w:rsidRPr="00312731" w:rsidRDefault="00312731">
      <w:pPr>
        <w:numPr>
          <w:ilvl w:val="0"/>
          <w:numId w:val="48"/>
        </w:numPr>
        <w:spacing w:after="160" w:line="360" w:lineRule="auto"/>
        <w:ind w:left="0" w:firstLine="567"/>
        <w:contextualSpacing/>
        <w:rPr>
          <w:rFonts w:eastAsia="Calibri"/>
          <w:lang w:eastAsia="en-US"/>
        </w:rPr>
      </w:pPr>
      <w:r w:rsidRPr="00312731">
        <w:rPr>
          <w:rFonts w:eastAsia="Calibri"/>
          <w:lang w:eastAsia="en-US"/>
        </w:rPr>
        <w:t>IZDOT Gulbenes novada domes 2022.gada 29.decembra saistošos noteikumus Nr.28 “Grozījumi Gulbenes novada pašvaldības 2022.gada 27.janvāra saistošajos noteikumos Nr.2 “Par Gulbenes novada pašvaldības budžetu 2022.gadam””, saskaņā ar pielikumu.</w:t>
      </w:r>
    </w:p>
    <w:p w14:paraId="320FABAB" w14:textId="77777777" w:rsidR="00312731" w:rsidRPr="00312731" w:rsidRDefault="00312731">
      <w:pPr>
        <w:numPr>
          <w:ilvl w:val="0"/>
          <w:numId w:val="48"/>
        </w:numPr>
        <w:spacing w:line="360" w:lineRule="auto"/>
        <w:ind w:left="0" w:firstLine="567"/>
        <w:jc w:val="both"/>
      </w:pPr>
      <w:r w:rsidRPr="00312731">
        <w:t>Gulbenes novada domes 2022.gada 29. decembra saistošos noteikumus Nr.28 “Grozījumi Gulbenes novada pašvaldības 2022.gada 27.janvāra saistošajos noteikumos Nr.2 “Par Gulbenes novada pašvaldības budžetu 2022.gadam”” publicēt pašvaldības mājaslapā internetā.</w:t>
      </w:r>
    </w:p>
    <w:p w14:paraId="1E398D93" w14:textId="77777777" w:rsidR="00312731" w:rsidRPr="00312731" w:rsidRDefault="00312731">
      <w:pPr>
        <w:widowControl w:val="0"/>
        <w:numPr>
          <w:ilvl w:val="0"/>
          <w:numId w:val="48"/>
        </w:numPr>
        <w:spacing w:line="360" w:lineRule="auto"/>
        <w:ind w:left="0" w:firstLine="567"/>
        <w:jc w:val="both"/>
      </w:pPr>
      <w:r w:rsidRPr="00312731">
        <w:t>Gulbenes novada domes 2022.gada 29. decembra saistošos noteikumus Nr.28 “Grozījumi Gulbenes novada pašvaldības 2022.gada 27.janvāra saistošajos noteikumos Nr.2 “Par Gulbenes novada pašvaldības budžetu 2022.gadam”” triju dienu laikā nosūtīt Vides aizsardzības un reģionālās attīstības ministrijai zināšanai.</w:t>
      </w:r>
    </w:p>
    <w:p w14:paraId="20F8FAB3" w14:textId="77777777" w:rsidR="00312731" w:rsidRPr="00312731" w:rsidRDefault="00312731">
      <w:pPr>
        <w:widowControl w:val="0"/>
        <w:numPr>
          <w:ilvl w:val="0"/>
          <w:numId w:val="48"/>
        </w:numPr>
        <w:spacing w:line="360" w:lineRule="auto"/>
        <w:ind w:left="0" w:firstLine="567"/>
        <w:jc w:val="both"/>
      </w:pPr>
      <w:r w:rsidRPr="00312731">
        <w:t>Saistošie noteikumi stājas spēkā nākošajā dienā pēc to parakstīšanas un tie ir brīvi pieejami Gulbenes novada pašvaldības ēkā Ābeļu ielā 2, Gulbenē, Gulbenes novadā.</w:t>
      </w:r>
    </w:p>
    <w:p w14:paraId="0AB664A5" w14:textId="77777777" w:rsidR="00312731" w:rsidRPr="00312731" w:rsidRDefault="00312731" w:rsidP="00312731">
      <w:pPr>
        <w:ind w:right="566"/>
      </w:pPr>
      <w:r w:rsidRPr="00312731">
        <w:t>Gulbenes novada domes priekšsēdētājs</w:t>
      </w:r>
      <w:r w:rsidRPr="00312731">
        <w:tab/>
      </w:r>
      <w:r w:rsidRPr="00312731">
        <w:tab/>
      </w:r>
      <w:r w:rsidRPr="00312731">
        <w:tab/>
      </w:r>
      <w:r w:rsidRPr="00312731">
        <w:tab/>
      </w:r>
      <w:r w:rsidRPr="00312731">
        <w:tab/>
      </w:r>
      <w:proofErr w:type="spellStart"/>
      <w:r w:rsidRPr="00312731">
        <w:t>A.Caunītis</w:t>
      </w:r>
      <w:proofErr w:type="spellEnd"/>
    </w:p>
    <w:p w14:paraId="123FC996" w14:textId="77777777" w:rsidR="00312731" w:rsidRPr="00312731" w:rsidRDefault="00312731" w:rsidP="00312731">
      <w:pPr>
        <w:ind w:right="566"/>
      </w:pPr>
    </w:p>
    <w:p w14:paraId="34254973" w14:textId="77777777" w:rsidR="00312731" w:rsidRPr="00312731" w:rsidRDefault="00312731" w:rsidP="00312731">
      <w:pPr>
        <w:rPr>
          <w:b/>
          <w:bCs/>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12731" w:rsidRPr="00312731" w14:paraId="5736C0CA" w14:textId="77777777" w:rsidTr="006843B0">
        <w:tc>
          <w:tcPr>
            <w:tcW w:w="9458" w:type="dxa"/>
          </w:tcPr>
          <w:p w14:paraId="157F7EF9" w14:textId="77777777" w:rsidR="00312731" w:rsidRPr="00312731" w:rsidRDefault="00312731" w:rsidP="00312731">
            <w:pPr>
              <w:ind w:left="720"/>
              <w:contextualSpacing/>
              <w:jc w:val="center"/>
              <w:rPr>
                <w:rFonts w:asciiTheme="minorHAnsi" w:eastAsiaTheme="minorHAnsi" w:hAnsiTheme="minorHAnsi" w:cstheme="minorBidi"/>
                <w:sz w:val="22"/>
                <w:szCs w:val="22"/>
                <w:lang w:eastAsia="en-US"/>
              </w:rPr>
            </w:pPr>
            <w:r w:rsidRPr="00312731">
              <w:rPr>
                <w:rFonts w:eastAsiaTheme="minorHAnsi"/>
                <w:noProof/>
                <w:sz w:val="22"/>
                <w:szCs w:val="22"/>
                <w:lang w:eastAsia="en-US"/>
              </w:rPr>
              <w:lastRenderedPageBreak/>
              <w:drawing>
                <wp:inline distT="0" distB="0" distL="0" distR="0" wp14:anchorId="7222DF82" wp14:editId="3EE583C0">
                  <wp:extent cx="619125" cy="685800"/>
                  <wp:effectExtent l="0" t="0" r="9525" b="0"/>
                  <wp:docPr id="296" name="Attēls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12731" w:rsidRPr="00312731" w14:paraId="09B115DE" w14:textId="77777777" w:rsidTr="006843B0">
        <w:tc>
          <w:tcPr>
            <w:tcW w:w="9458" w:type="dxa"/>
          </w:tcPr>
          <w:p w14:paraId="6A8EF746" w14:textId="77777777" w:rsidR="00312731" w:rsidRPr="00312731" w:rsidRDefault="00312731" w:rsidP="00312731">
            <w:pPr>
              <w:ind w:left="720"/>
              <w:contextualSpacing/>
              <w:jc w:val="center"/>
              <w:rPr>
                <w:rFonts w:asciiTheme="minorHAnsi" w:eastAsiaTheme="minorHAnsi" w:hAnsiTheme="minorHAnsi" w:cstheme="minorBidi"/>
                <w:sz w:val="22"/>
                <w:szCs w:val="22"/>
                <w:lang w:eastAsia="en-US"/>
              </w:rPr>
            </w:pPr>
            <w:r w:rsidRPr="00312731">
              <w:rPr>
                <w:rFonts w:eastAsiaTheme="minorHAnsi"/>
                <w:b/>
                <w:bCs/>
                <w:sz w:val="28"/>
                <w:szCs w:val="28"/>
                <w:lang w:eastAsia="en-US"/>
              </w:rPr>
              <w:t>GULBENES NOVADA PAŠVALDĪBA</w:t>
            </w:r>
          </w:p>
        </w:tc>
      </w:tr>
      <w:tr w:rsidR="00312731" w:rsidRPr="00312731" w14:paraId="5407B0CD" w14:textId="77777777" w:rsidTr="006843B0">
        <w:tc>
          <w:tcPr>
            <w:tcW w:w="9458" w:type="dxa"/>
          </w:tcPr>
          <w:p w14:paraId="69A0AC87" w14:textId="77777777" w:rsidR="00312731" w:rsidRPr="00312731" w:rsidRDefault="00312731" w:rsidP="00312731">
            <w:pPr>
              <w:ind w:left="720"/>
              <w:contextualSpacing/>
              <w:jc w:val="center"/>
              <w:rPr>
                <w:rFonts w:asciiTheme="minorHAnsi" w:eastAsiaTheme="minorHAnsi" w:hAnsiTheme="minorHAnsi" w:cstheme="minorBidi"/>
                <w:sz w:val="22"/>
                <w:szCs w:val="22"/>
                <w:lang w:eastAsia="en-US"/>
              </w:rPr>
            </w:pPr>
            <w:r w:rsidRPr="00312731">
              <w:rPr>
                <w:rFonts w:eastAsiaTheme="minorHAnsi"/>
                <w:lang w:eastAsia="en-US"/>
              </w:rPr>
              <w:t>Reģ.Nr.90009116327</w:t>
            </w:r>
          </w:p>
        </w:tc>
      </w:tr>
      <w:tr w:rsidR="00312731" w:rsidRPr="00312731" w14:paraId="69865DBD" w14:textId="77777777" w:rsidTr="006843B0">
        <w:tc>
          <w:tcPr>
            <w:tcW w:w="9458" w:type="dxa"/>
          </w:tcPr>
          <w:p w14:paraId="461688AE" w14:textId="77777777" w:rsidR="00312731" w:rsidRPr="00312731" w:rsidRDefault="00312731" w:rsidP="00312731">
            <w:pPr>
              <w:ind w:left="720"/>
              <w:contextualSpacing/>
              <w:jc w:val="center"/>
              <w:rPr>
                <w:rFonts w:asciiTheme="minorHAnsi" w:eastAsiaTheme="minorHAnsi" w:hAnsiTheme="minorHAnsi" w:cstheme="minorBidi"/>
                <w:sz w:val="22"/>
                <w:szCs w:val="22"/>
                <w:lang w:eastAsia="en-US"/>
              </w:rPr>
            </w:pPr>
            <w:r w:rsidRPr="00312731">
              <w:rPr>
                <w:rFonts w:eastAsiaTheme="minorHAnsi"/>
                <w:lang w:eastAsia="en-US"/>
              </w:rPr>
              <w:t>Ābeļu iela 2, Gulbene, Gulbenes nov., LV-4401</w:t>
            </w:r>
          </w:p>
        </w:tc>
      </w:tr>
      <w:tr w:rsidR="00312731" w:rsidRPr="00312731" w14:paraId="0AB2E867" w14:textId="77777777" w:rsidTr="006843B0">
        <w:tc>
          <w:tcPr>
            <w:tcW w:w="9458" w:type="dxa"/>
          </w:tcPr>
          <w:p w14:paraId="62C71664" w14:textId="77777777" w:rsidR="00312731" w:rsidRPr="00312731" w:rsidRDefault="00312731" w:rsidP="00312731">
            <w:pPr>
              <w:ind w:left="720"/>
              <w:contextualSpacing/>
              <w:jc w:val="center"/>
              <w:rPr>
                <w:rFonts w:asciiTheme="minorHAnsi" w:eastAsiaTheme="minorHAnsi" w:hAnsiTheme="minorHAnsi" w:cstheme="minorBidi"/>
                <w:sz w:val="22"/>
                <w:szCs w:val="22"/>
                <w:lang w:eastAsia="en-US"/>
              </w:rPr>
            </w:pPr>
            <w:r w:rsidRPr="00312731">
              <w:rPr>
                <w:rFonts w:eastAsiaTheme="minorHAnsi"/>
                <w:lang w:eastAsia="en-US"/>
              </w:rPr>
              <w:t>Tālrunis 64497710, mob.26595362, e-pasts; dome@gulbene.lv, www.gulbene.lv</w:t>
            </w:r>
          </w:p>
        </w:tc>
      </w:tr>
    </w:tbl>
    <w:p w14:paraId="0C8A6461" w14:textId="77777777" w:rsidR="00312731" w:rsidRPr="00312731" w:rsidRDefault="00312731" w:rsidP="00312731">
      <w:pPr>
        <w:jc w:val="center"/>
        <w:rPr>
          <w:rFonts w:eastAsiaTheme="minorHAnsi"/>
          <w:lang w:eastAsia="en-US"/>
        </w:rPr>
      </w:pPr>
      <w:r w:rsidRPr="00312731">
        <w:rPr>
          <w:rFonts w:eastAsiaTheme="minorHAnsi"/>
          <w:lang w:eastAsia="en-US"/>
        </w:rPr>
        <w:t>Gulbenē</w:t>
      </w:r>
    </w:p>
    <w:p w14:paraId="3439901E" w14:textId="77777777" w:rsidR="00312731" w:rsidRPr="00312731" w:rsidRDefault="00312731" w:rsidP="00312731">
      <w:pPr>
        <w:rPr>
          <w:rFonts w:ascii="Arial" w:hAnsi="Arial" w:cs="Arial"/>
          <w:sz w:val="22"/>
          <w:szCs w:val="22"/>
        </w:rPr>
      </w:pPr>
    </w:p>
    <w:tbl>
      <w:tblPr>
        <w:tblW w:w="0" w:type="auto"/>
        <w:tblLook w:val="04A0" w:firstRow="1" w:lastRow="0" w:firstColumn="1" w:lastColumn="0" w:noHBand="0" w:noVBand="1"/>
      </w:tblPr>
      <w:tblGrid>
        <w:gridCol w:w="4552"/>
        <w:gridCol w:w="4553"/>
      </w:tblGrid>
      <w:tr w:rsidR="00312731" w:rsidRPr="00312731" w14:paraId="14CE858E" w14:textId="77777777" w:rsidTr="006843B0">
        <w:tc>
          <w:tcPr>
            <w:tcW w:w="4552" w:type="dxa"/>
            <w:shd w:val="clear" w:color="auto" w:fill="auto"/>
          </w:tcPr>
          <w:p w14:paraId="1F5A8F30" w14:textId="77777777" w:rsidR="00312731" w:rsidRPr="00312731" w:rsidRDefault="00312731" w:rsidP="00312731">
            <w:pPr>
              <w:ind w:right="567"/>
              <w:rPr>
                <w:b/>
              </w:rPr>
            </w:pPr>
            <w:r w:rsidRPr="00312731">
              <w:rPr>
                <w:b/>
              </w:rPr>
              <w:t>2022.gada  29.decembrī</w:t>
            </w:r>
          </w:p>
        </w:tc>
        <w:tc>
          <w:tcPr>
            <w:tcW w:w="4553" w:type="dxa"/>
            <w:shd w:val="clear" w:color="auto" w:fill="auto"/>
          </w:tcPr>
          <w:p w14:paraId="7033F86E" w14:textId="77777777" w:rsidR="00312731" w:rsidRPr="00312731" w:rsidRDefault="00312731" w:rsidP="00312731">
            <w:pPr>
              <w:ind w:right="69"/>
              <w:jc w:val="center"/>
              <w:rPr>
                <w:b/>
              </w:rPr>
            </w:pPr>
            <w:r w:rsidRPr="00312731">
              <w:rPr>
                <w:b/>
              </w:rPr>
              <w:t>Saistošie noteikumi Nr. 28</w:t>
            </w:r>
          </w:p>
        </w:tc>
      </w:tr>
      <w:tr w:rsidR="00312731" w:rsidRPr="00312731" w14:paraId="3573D8E2" w14:textId="77777777" w:rsidTr="006843B0">
        <w:tc>
          <w:tcPr>
            <w:tcW w:w="4552" w:type="dxa"/>
            <w:shd w:val="clear" w:color="auto" w:fill="auto"/>
          </w:tcPr>
          <w:p w14:paraId="51E65A26" w14:textId="77777777" w:rsidR="00312731" w:rsidRPr="00312731" w:rsidRDefault="00312731" w:rsidP="00312731">
            <w:pPr>
              <w:ind w:right="567"/>
              <w:rPr>
                <w:b/>
              </w:rPr>
            </w:pPr>
          </w:p>
        </w:tc>
        <w:tc>
          <w:tcPr>
            <w:tcW w:w="4553" w:type="dxa"/>
            <w:shd w:val="clear" w:color="auto" w:fill="auto"/>
          </w:tcPr>
          <w:p w14:paraId="0D1D3B2D" w14:textId="77777777" w:rsidR="00312731" w:rsidRPr="00312731" w:rsidRDefault="00312731" w:rsidP="00312731">
            <w:pPr>
              <w:ind w:right="-72"/>
              <w:rPr>
                <w:b/>
              </w:rPr>
            </w:pPr>
            <w:r w:rsidRPr="00312731">
              <w:rPr>
                <w:b/>
              </w:rPr>
              <w:t xml:space="preserve">             (protokols Nr.27, 135.p.)</w:t>
            </w:r>
          </w:p>
        </w:tc>
      </w:tr>
    </w:tbl>
    <w:p w14:paraId="38541E09" w14:textId="77777777" w:rsidR="00312731" w:rsidRPr="00312731" w:rsidRDefault="00312731" w:rsidP="00312731">
      <w:pPr>
        <w:ind w:right="567"/>
        <w:jc w:val="center"/>
        <w:rPr>
          <w:b/>
          <w:bCs/>
        </w:rPr>
      </w:pPr>
    </w:p>
    <w:p w14:paraId="0E110123" w14:textId="77777777" w:rsidR="00312731" w:rsidRPr="00312731" w:rsidRDefault="00312731" w:rsidP="00312731">
      <w:pPr>
        <w:ind w:right="567"/>
        <w:jc w:val="center"/>
        <w:rPr>
          <w:b/>
          <w:bCs/>
        </w:rPr>
      </w:pPr>
      <w:r w:rsidRPr="00312731">
        <w:rPr>
          <w:b/>
          <w:bCs/>
        </w:rPr>
        <w:t>Grozījumi Gulbenes novada domes 2022.gada 27.janvāra saistošajos noteikumos Nr.2 “Par Gulbenes novada pašvaldības budžetu 2022.gadam”</w:t>
      </w:r>
    </w:p>
    <w:p w14:paraId="3D65423A" w14:textId="77777777" w:rsidR="00312731" w:rsidRPr="00312731" w:rsidRDefault="00312731" w:rsidP="00312731">
      <w:pPr>
        <w:ind w:left="5040"/>
      </w:pPr>
    </w:p>
    <w:p w14:paraId="70AA92D8" w14:textId="77777777" w:rsidR="00312731" w:rsidRPr="00312731" w:rsidRDefault="00312731" w:rsidP="00312731">
      <w:pPr>
        <w:ind w:left="5040"/>
      </w:pPr>
      <w:r w:rsidRPr="00312731">
        <w:t>Izdoti saskaņā ar likuma „Par pašvaldībām” 21.panta pirmās daļas</w:t>
      </w:r>
      <w:r w:rsidRPr="00312731">
        <w:tab/>
        <w:t xml:space="preserve"> 2.punktu, 46.pantu un likuma „Par pašvaldību budžetiem” 16. un 17.pantiem</w:t>
      </w:r>
    </w:p>
    <w:p w14:paraId="5AD05843" w14:textId="77777777" w:rsidR="00312731" w:rsidRPr="00312731" w:rsidRDefault="00312731" w:rsidP="00312731">
      <w:pPr>
        <w:widowControl w:val="0"/>
        <w:spacing w:line="360" w:lineRule="auto"/>
        <w:ind w:firstLine="567"/>
        <w:jc w:val="both"/>
        <w:rPr>
          <w:rFonts w:eastAsiaTheme="minorHAnsi"/>
          <w:sz w:val="6"/>
          <w:szCs w:val="6"/>
          <w:lang w:eastAsia="en-US"/>
        </w:rPr>
      </w:pPr>
    </w:p>
    <w:p w14:paraId="05D6DC7C" w14:textId="77777777" w:rsidR="00312731" w:rsidRPr="00312731" w:rsidRDefault="00312731" w:rsidP="00312731">
      <w:pPr>
        <w:spacing w:line="360" w:lineRule="auto"/>
        <w:ind w:firstLine="567"/>
        <w:jc w:val="both"/>
      </w:pPr>
      <w:r w:rsidRPr="00312731">
        <w:t xml:space="preserve">1. APSTIPRINĀT Gulbenes novada pašvaldības pamatbudžetu 2022.gadam – ieņēmumos </w:t>
      </w:r>
      <w:r w:rsidRPr="00312731">
        <w:rPr>
          <w:b/>
          <w:bCs/>
        </w:rPr>
        <w:t>40 207 082 EUR</w:t>
      </w:r>
      <w:r w:rsidRPr="00312731">
        <w:t xml:space="preserve"> apmērā, izdevumos </w:t>
      </w:r>
      <w:r w:rsidRPr="00312731">
        <w:rPr>
          <w:b/>
          <w:bCs/>
        </w:rPr>
        <w:t>47 368 547 EUR</w:t>
      </w:r>
      <w:r w:rsidRPr="00312731">
        <w:t xml:space="preserve"> apmērā, finansēšanā  </w:t>
      </w:r>
      <w:r w:rsidRPr="00312731">
        <w:rPr>
          <w:b/>
          <w:bCs/>
        </w:rPr>
        <w:t>7 161 465  EUR</w:t>
      </w:r>
      <w:r w:rsidRPr="00312731">
        <w:t>, saskaņā ar 1.pielikumu.</w:t>
      </w:r>
    </w:p>
    <w:p w14:paraId="1ED521DE" w14:textId="77777777" w:rsidR="00312731" w:rsidRPr="00312731" w:rsidRDefault="00312731" w:rsidP="00312731">
      <w:pPr>
        <w:spacing w:line="360" w:lineRule="auto"/>
        <w:ind w:firstLine="567"/>
        <w:jc w:val="both"/>
      </w:pPr>
      <w:r w:rsidRPr="00312731">
        <w:t>2. APSTIPRINĀT Gulbenes novada pašvaldības pamatbudžeta 2022.gadam ieņēmumus, izdevumus un finansēšanu pa struktūrvienībām saskaņā ar 2.pielikumu.</w:t>
      </w:r>
    </w:p>
    <w:p w14:paraId="71810A8D" w14:textId="77777777" w:rsidR="00312731" w:rsidRPr="00312731" w:rsidRDefault="00312731" w:rsidP="00312731">
      <w:pPr>
        <w:spacing w:line="360" w:lineRule="auto"/>
        <w:ind w:firstLine="567"/>
        <w:jc w:val="both"/>
      </w:pPr>
      <w:r w:rsidRPr="00312731">
        <w:t>3. NOTEIKT, ka Gulbenes novada pašvaldības administrācijas Finanšu nodaļai ir tiesības finansēt pārvaldes, iestādes un pasākumus proporcionāli Gulbenes novada pašvaldības budžeta ieņēmumu izpildei, nepārsniedzot budžeta izdevumos paredzētās summas.</w:t>
      </w:r>
    </w:p>
    <w:p w14:paraId="7E7EB94E" w14:textId="77777777" w:rsidR="00312731" w:rsidRPr="00312731" w:rsidRDefault="00312731" w:rsidP="00312731">
      <w:pPr>
        <w:spacing w:line="360" w:lineRule="auto"/>
        <w:ind w:firstLine="567"/>
        <w:jc w:val="both"/>
      </w:pPr>
      <w:r w:rsidRPr="00312731">
        <w:t>4. NOTEIKT, ka budžeta izpildītāji ir atbildīgi par to, lai piešķirto līdzekļu ietvaros nodrošinātu efektīvu, lietderīgu un racionālu pašvaldības budžeta līdzekļu izlietojumu un lai izdevumi pēc naudas plūsmas nepārsniedz attiecīgajam mērķim tāmē plānotos pašvaldības budžeta izdevumus atbilstoši ekonomiskajām un funkcionālajām kategorijām.</w:t>
      </w:r>
    </w:p>
    <w:p w14:paraId="5E97EFBA" w14:textId="77777777" w:rsidR="00312731" w:rsidRPr="00312731" w:rsidRDefault="00312731" w:rsidP="00312731">
      <w:pPr>
        <w:spacing w:line="360" w:lineRule="auto"/>
        <w:ind w:firstLine="567"/>
        <w:jc w:val="both"/>
      </w:pPr>
      <w:r w:rsidRPr="00312731">
        <w:t>5. NOTEIKT, ka Gulbenes novada pašvaldības administrācijas Finanšu nodaļai budžeta ieņēmumu neizpildes gadījumā jāveic budžeta grozījumi, samazinot izdevumu daļu.</w:t>
      </w:r>
    </w:p>
    <w:p w14:paraId="05D49F4C" w14:textId="77777777" w:rsidR="00312731" w:rsidRPr="00312731" w:rsidRDefault="00312731" w:rsidP="00312731">
      <w:pPr>
        <w:spacing w:line="360" w:lineRule="auto"/>
        <w:ind w:firstLine="567"/>
        <w:jc w:val="both"/>
      </w:pPr>
      <w:r w:rsidRPr="00312731">
        <w:t>6. NOTEIKT, ka Gulbenes novada pašvaldības administrācijas Finanšu nodaļai saskaņā ar noslēgtajiem kredītlīgumiem 2022.gadā jānodrošina bankas un valsts kases kredītu un kredītu procentu samaksa.</w:t>
      </w:r>
    </w:p>
    <w:p w14:paraId="48EFC93A" w14:textId="77777777" w:rsidR="00312731" w:rsidRPr="00312731" w:rsidRDefault="00312731" w:rsidP="00312731">
      <w:pPr>
        <w:spacing w:line="360" w:lineRule="auto"/>
        <w:ind w:firstLine="567"/>
        <w:jc w:val="both"/>
      </w:pPr>
      <w:r w:rsidRPr="00312731">
        <w:t>7. NOTEIKT, ka novada pārvalžu, iestāžu un pasākumu tāmēs jāparedz izdevumi, kas nepieciešami, lai segtu iepriekšējo periodu parādus par saņemtajām precēm un pakalpojumiem.</w:t>
      </w:r>
    </w:p>
    <w:p w14:paraId="32078CC3" w14:textId="77777777" w:rsidR="00312731" w:rsidRPr="00312731" w:rsidRDefault="00312731" w:rsidP="00312731">
      <w:pPr>
        <w:ind w:right="-2"/>
      </w:pPr>
    </w:p>
    <w:p w14:paraId="66AFF4BF" w14:textId="77777777" w:rsidR="00312731" w:rsidRPr="00312731" w:rsidRDefault="00312731" w:rsidP="00312731">
      <w:pPr>
        <w:ind w:right="-2"/>
      </w:pPr>
      <w:r w:rsidRPr="00312731">
        <w:t>Gulbenes novada domes priekšsēdētājs</w:t>
      </w:r>
      <w:r w:rsidRPr="00312731">
        <w:tab/>
      </w:r>
      <w:r w:rsidRPr="00312731">
        <w:tab/>
      </w:r>
      <w:r w:rsidRPr="00312731">
        <w:tab/>
      </w:r>
      <w:r w:rsidRPr="00312731">
        <w:tab/>
      </w:r>
      <w:proofErr w:type="spellStart"/>
      <w:r w:rsidRPr="00312731">
        <w:t>A.Caunītis</w:t>
      </w:r>
      <w:proofErr w:type="spellEnd"/>
    </w:p>
    <w:p w14:paraId="074D3069" w14:textId="77777777" w:rsidR="00312731" w:rsidRPr="00312731" w:rsidRDefault="00312731" w:rsidP="00312731">
      <w:pPr>
        <w:ind w:right="-2"/>
      </w:pPr>
    </w:p>
    <w:p w14:paraId="3746EAA3" w14:textId="77777777" w:rsidR="00312731" w:rsidRPr="00312731" w:rsidRDefault="00312731" w:rsidP="00312731">
      <w:pPr>
        <w:ind w:right="-2"/>
      </w:pPr>
      <w:r w:rsidRPr="00312731">
        <w:t>Sagatavoja: A. Zagorska</w:t>
      </w:r>
    </w:p>
    <w:p w14:paraId="37AE74EB" w14:textId="77777777" w:rsidR="00312731" w:rsidRPr="00312731" w:rsidRDefault="00312731" w:rsidP="00312731">
      <w:pPr>
        <w:rPr>
          <w:b/>
          <w:bCs/>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12731" w:rsidRPr="00312731" w14:paraId="2B49E5D6" w14:textId="77777777" w:rsidTr="006843B0">
        <w:tc>
          <w:tcPr>
            <w:tcW w:w="9354" w:type="dxa"/>
          </w:tcPr>
          <w:p w14:paraId="3AC82540" w14:textId="77777777" w:rsidR="00312731" w:rsidRPr="00312731" w:rsidRDefault="00312731" w:rsidP="00312731">
            <w:pPr>
              <w:jc w:val="center"/>
              <w:rPr>
                <w:rFonts w:asciiTheme="minorHAnsi" w:eastAsiaTheme="minorHAnsi" w:hAnsiTheme="minorHAnsi" w:cstheme="minorBidi"/>
                <w:sz w:val="22"/>
                <w:szCs w:val="22"/>
                <w:lang w:eastAsia="en-US"/>
              </w:rPr>
            </w:pPr>
            <w:r w:rsidRPr="00312731">
              <w:rPr>
                <w:rFonts w:eastAsiaTheme="minorHAnsi"/>
                <w:noProof/>
                <w:sz w:val="22"/>
                <w:szCs w:val="22"/>
                <w:lang w:eastAsia="en-US"/>
              </w:rPr>
              <w:lastRenderedPageBreak/>
              <w:drawing>
                <wp:inline distT="0" distB="0" distL="0" distR="0" wp14:anchorId="6B1CDCC4" wp14:editId="4D4E39DF">
                  <wp:extent cx="619125" cy="685800"/>
                  <wp:effectExtent l="0" t="0" r="9525" b="0"/>
                  <wp:docPr id="298" name="Attēls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12731" w:rsidRPr="00312731" w14:paraId="0AABBA78" w14:textId="77777777" w:rsidTr="006843B0">
        <w:tc>
          <w:tcPr>
            <w:tcW w:w="9354" w:type="dxa"/>
          </w:tcPr>
          <w:p w14:paraId="4D03178F" w14:textId="77777777" w:rsidR="00312731" w:rsidRPr="00312731" w:rsidRDefault="00312731" w:rsidP="00312731">
            <w:pPr>
              <w:jc w:val="center"/>
              <w:rPr>
                <w:rFonts w:asciiTheme="minorHAnsi" w:eastAsiaTheme="minorHAnsi" w:hAnsiTheme="minorHAnsi" w:cstheme="minorBidi"/>
                <w:sz w:val="22"/>
                <w:szCs w:val="22"/>
                <w:lang w:eastAsia="en-US"/>
              </w:rPr>
            </w:pPr>
            <w:r w:rsidRPr="00312731">
              <w:rPr>
                <w:rFonts w:eastAsiaTheme="minorHAnsi"/>
                <w:b/>
                <w:bCs/>
                <w:sz w:val="28"/>
                <w:szCs w:val="28"/>
                <w:lang w:eastAsia="en-US"/>
              </w:rPr>
              <w:t>GULBENES NOVADA PAŠVALDĪBA</w:t>
            </w:r>
          </w:p>
        </w:tc>
      </w:tr>
      <w:tr w:rsidR="00312731" w:rsidRPr="00312731" w14:paraId="736734EC" w14:textId="77777777" w:rsidTr="006843B0">
        <w:tc>
          <w:tcPr>
            <w:tcW w:w="9354" w:type="dxa"/>
          </w:tcPr>
          <w:p w14:paraId="791D482F" w14:textId="77777777" w:rsidR="00312731" w:rsidRPr="00312731" w:rsidRDefault="00312731" w:rsidP="00312731">
            <w:pPr>
              <w:jc w:val="center"/>
              <w:rPr>
                <w:rFonts w:asciiTheme="minorHAnsi" w:eastAsiaTheme="minorHAnsi" w:hAnsiTheme="minorHAnsi" w:cstheme="minorBidi"/>
                <w:sz w:val="22"/>
                <w:szCs w:val="22"/>
                <w:lang w:eastAsia="en-US"/>
              </w:rPr>
            </w:pPr>
            <w:r w:rsidRPr="00312731">
              <w:rPr>
                <w:rFonts w:eastAsiaTheme="minorHAnsi"/>
                <w:lang w:eastAsia="en-US"/>
              </w:rPr>
              <w:t>Reģ.Nr.90009116327</w:t>
            </w:r>
          </w:p>
        </w:tc>
      </w:tr>
      <w:tr w:rsidR="00312731" w:rsidRPr="00312731" w14:paraId="41C03429" w14:textId="77777777" w:rsidTr="006843B0">
        <w:tc>
          <w:tcPr>
            <w:tcW w:w="9354" w:type="dxa"/>
          </w:tcPr>
          <w:p w14:paraId="596639B1" w14:textId="77777777" w:rsidR="00312731" w:rsidRPr="00312731" w:rsidRDefault="00312731" w:rsidP="00312731">
            <w:pPr>
              <w:jc w:val="center"/>
              <w:rPr>
                <w:rFonts w:asciiTheme="minorHAnsi" w:eastAsiaTheme="minorHAnsi" w:hAnsiTheme="minorHAnsi" w:cstheme="minorBidi"/>
                <w:sz w:val="22"/>
                <w:szCs w:val="22"/>
                <w:lang w:eastAsia="en-US"/>
              </w:rPr>
            </w:pPr>
            <w:r w:rsidRPr="00312731">
              <w:rPr>
                <w:rFonts w:eastAsiaTheme="minorHAnsi"/>
                <w:lang w:eastAsia="en-US"/>
              </w:rPr>
              <w:t>Ābeļu iela 2, Gulbene, Gulbenes nov., LV-4401</w:t>
            </w:r>
          </w:p>
        </w:tc>
      </w:tr>
      <w:tr w:rsidR="00312731" w:rsidRPr="00312731" w14:paraId="14FBF8E0" w14:textId="77777777" w:rsidTr="006843B0">
        <w:tc>
          <w:tcPr>
            <w:tcW w:w="9354" w:type="dxa"/>
          </w:tcPr>
          <w:p w14:paraId="059DE237" w14:textId="77777777" w:rsidR="00312731" w:rsidRPr="00312731" w:rsidRDefault="00312731" w:rsidP="00312731">
            <w:pPr>
              <w:jc w:val="center"/>
              <w:rPr>
                <w:rFonts w:asciiTheme="minorHAnsi" w:eastAsiaTheme="minorHAnsi" w:hAnsiTheme="minorHAnsi" w:cstheme="minorBidi"/>
                <w:sz w:val="22"/>
                <w:szCs w:val="22"/>
                <w:lang w:eastAsia="en-US"/>
              </w:rPr>
            </w:pPr>
            <w:r w:rsidRPr="00312731">
              <w:rPr>
                <w:rFonts w:eastAsiaTheme="minorHAnsi"/>
                <w:lang w:eastAsia="en-US"/>
              </w:rPr>
              <w:t>Tālrunis 64497710, mob.26595362, e-pasts; dome@gulbene.lv, www.gulbene.lv</w:t>
            </w:r>
          </w:p>
        </w:tc>
      </w:tr>
    </w:tbl>
    <w:p w14:paraId="21877940" w14:textId="77777777" w:rsidR="00312731" w:rsidRPr="00312731" w:rsidRDefault="00312731" w:rsidP="00312731">
      <w:pPr>
        <w:spacing w:after="200" w:line="276" w:lineRule="auto"/>
        <w:jc w:val="center"/>
        <w:rPr>
          <w:rFonts w:eastAsia="Calibri"/>
          <w:b/>
          <w:bCs/>
          <w:caps/>
          <w:lang w:eastAsia="en-US"/>
        </w:rPr>
      </w:pPr>
    </w:p>
    <w:p w14:paraId="654357DA" w14:textId="77777777" w:rsidR="00312731" w:rsidRPr="00312731" w:rsidRDefault="00312731" w:rsidP="00312731">
      <w:pPr>
        <w:spacing w:after="200" w:line="276" w:lineRule="auto"/>
        <w:jc w:val="center"/>
        <w:rPr>
          <w:rFonts w:eastAsia="Calibri"/>
          <w:b/>
          <w:bCs/>
          <w:caps/>
          <w:lang w:eastAsia="en-US"/>
        </w:rPr>
      </w:pPr>
      <w:r w:rsidRPr="00312731">
        <w:rPr>
          <w:rFonts w:eastAsia="Calibri"/>
          <w:b/>
          <w:bCs/>
          <w:caps/>
          <w:lang w:eastAsia="en-US"/>
        </w:rPr>
        <w:t>Paskaidrojuma raksts</w:t>
      </w:r>
    </w:p>
    <w:p w14:paraId="638E2A99" w14:textId="77777777" w:rsidR="00312731" w:rsidRPr="00312731" w:rsidRDefault="00312731" w:rsidP="00312731">
      <w:pPr>
        <w:spacing w:line="276" w:lineRule="auto"/>
        <w:jc w:val="center"/>
        <w:rPr>
          <w:rFonts w:eastAsia="Calibri"/>
          <w:b/>
          <w:bCs/>
          <w:lang w:eastAsia="en-US"/>
        </w:rPr>
      </w:pPr>
      <w:r w:rsidRPr="00312731">
        <w:rPr>
          <w:rFonts w:eastAsia="Calibri"/>
          <w:b/>
          <w:bCs/>
          <w:lang w:eastAsia="en-US"/>
        </w:rPr>
        <w:t>Gulbenes novada domes 2022.gada 29.decembra saistošajiem noteikumiem Nr. 28</w:t>
      </w:r>
    </w:p>
    <w:p w14:paraId="600518B4" w14:textId="77777777" w:rsidR="00312731" w:rsidRPr="00312731" w:rsidRDefault="00312731" w:rsidP="00312731">
      <w:pPr>
        <w:spacing w:line="276" w:lineRule="auto"/>
        <w:jc w:val="center"/>
        <w:rPr>
          <w:b/>
          <w:bCs/>
        </w:rPr>
      </w:pPr>
      <w:r w:rsidRPr="00312731">
        <w:rPr>
          <w:b/>
          <w:bCs/>
        </w:rPr>
        <w:t>Grozījumi Gulbenes novada domes 2022.gada 27.janvāra saistošajos noteikumos Nr.2 “Par Gulbenes novada pašvaldības budžetu 2022.gadam”</w:t>
      </w:r>
    </w:p>
    <w:p w14:paraId="3E91AB86" w14:textId="77777777" w:rsidR="00312731" w:rsidRPr="00312731" w:rsidRDefault="00312731" w:rsidP="00312731">
      <w:pPr>
        <w:spacing w:after="200" w:line="276" w:lineRule="auto"/>
        <w:ind w:firstLine="709"/>
        <w:rPr>
          <w:rFonts w:eastAsia="Calibri"/>
          <w:lang w:eastAsia="en-US"/>
        </w:rPr>
      </w:pPr>
    </w:p>
    <w:p w14:paraId="756E105D" w14:textId="77777777" w:rsidR="00312731" w:rsidRPr="00312731" w:rsidRDefault="00312731" w:rsidP="00312731">
      <w:pPr>
        <w:spacing w:after="200" w:line="276" w:lineRule="auto"/>
        <w:ind w:firstLine="709"/>
        <w:jc w:val="both"/>
        <w:rPr>
          <w:rFonts w:eastAsia="Calibri"/>
          <w:lang w:eastAsia="en-US"/>
        </w:rPr>
      </w:pPr>
      <w:r w:rsidRPr="00312731">
        <w:rPr>
          <w:rFonts w:eastAsia="Calibri"/>
          <w:lang w:eastAsia="en-US"/>
        </w:rPr>
        <w:t>Gulbenes novada pašvaldība veikusi Gulbenes novada pašvaldības budžeta 2022.gadam analīzi budžeta ieņēmumu, izdevumu un finansēšanas daļā. Ņemot vērā Gulbenes novada domes pieņemtos lēmumus, Gulbenes novada pašvaldības iestāžu un struktūrvienību noslēgtos līgumus un budžeta izpildes atskaites, kā arī situāciju saistībā ar Krievijas Federācijas agresiju Ukrainā, Ukrainas civiliedzīvotāju uzņemšanu, energoresursu cenu pieaugumu ir sagatavoti Gulbenes novada pašvaldības 2022.gada budžeta grozījumi.</w:t>
      </w:r>
    </w:p>
    <w:p w14:paraId="1A76B414" w14:textId="77777777" w:rsidR="00312731" w:rsidRPr="00312731" w:rsidRDefault="00312731" w:rsidP="00312731">
      <w:pPr>
        <w:spacing w:after="200" w:line="276" w:lineRule="auto"/>
        <w:ind w:firstLine="709"/>
        <w:rPr>
          <w:rFonts w:eastAsia="Calibri"/>
          <w:b/>
          <w:bCs/>
          <w:i/>
          <w:iCs/>
          <w:lang w:eastAsia="en-US"/>
        </w:rPr>
      </w:pPr>
      <w:r w:rsidRPr="00312731">
        <w:rPr>
          <w:rFonts w:eastAsia="Calibri"/>
          <w:b/>
          <w:bCs/>
          <w:i/>
          <w:iCs/>
          <w:lang w:eastAsia="en-US"/>
        </w:rPr>
        <w:t>Gulbenes novada pašvaldības ieņēmumi</w:t>
      </w:r>
    </w:p>
    <w:p w14:paraId="56E71325" w14:textId="77777777" w:rsidR="00312731" w:rsidRPr="00312731" w:rsidRDefault="00312731" w:rsidP="00312731">
      <w:pPr>
        <w:rPr>
          <w:rFonts w:eastAsia="Calibri"/>
          <w:lang w:eastAsia="en-US"/>
        </w:rPr>
      </w:pPr>
      <w:r w:rsidRPr="00312731">
        <w:rPr>
          <w:rFonts w:eastAsia="Calibri"/>
          <w:lang w:eastAsia="en-US"/>
        </w:rPr>
        <w:t xml:space="preserve">Gulbenes novada pašvaldības budžeta ieņēmumu palielinājums par </w:t>
      </w:r>
      <w:r w:rsidRPr="00312731">
        <w:rPr>
          <w:b/>
          <w:bCs/>
        </w:rPr>
        <w:t xml:space="preserve"> 2 399 753  </w:t>
      </w:r>
      <w:proofErr w:type="spellStart"/>
      <w:r w:rsidRPr="00312731">
        <w:rPr>
          <w:rFonts w:eastAsia="Calibri"/>
          <w:i/>
          <w:iCs/>
          <w:lang w:eastAsia="en-US"/>
        </w:rPr>
        <w:t>euro</w:t>
      </w:r>
      <w:proofErr w:type="spellEnd"/>
      <w:r w:rsidRPr="00312731">
        <w:rPr>
          <w:rFonts w:eastAsia="Calibri"/>
          <w:lang w:eastAsia="en-US"/>
        </w:rPr>
        <w:t>.</w:t>
      </w:r>
    </w:p>
    <w:p w14:paraId="79D64EE6" w14:textId="77777777" w:rsidR="00312731" w:rsidRPr="00312731" w:rsidRDefault="00312731" w:rsidP="00312731">
      <w:pPr>
        <w:rPr>
          <w:b/>
          <w:bCs/>
        </w:rPr>
      </w:pPr>
    </w:p>
    <w:tbl>
      <w:tblPr>
        <w:tblW w:w="9923" w:type="dxa"/>
        <w:tblInd w:w="-147" w:type="dxa"/>
        <w:tblLook w:val="04A0" w:firstRow="1" w:lastRow="0" w:firstColumn="1" w:lastColumn="0" w:noHBand="0" w:noVBand="1"/>
      </w:tblPr>
      <w:tblGrid>
        <w:gridCol w:w="4820"/>
        <w:gridCol w:w="1701"/>
        <w:gridCol w:w="1728"/>
        <w:gridCol w:w="1674"/>
      </w:tblGrid>
      <w:tr w:rsidR="00312731" w:rsidRPr="00312731" w14:paraId="0B9A180E" w14:textId="77777777" w:rsidTr="006843B0">
        <w:trPr>
          <w:trHeight w:val="936"/>
          <w:tblHeader/>
        </w:trPr>
        <w:tc>
          <w:tcPr>
            <w:tcW w:w="4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DD34E" w14:textId="77777777" w:rsidR="00312731" w:rsidRPr="00312731" w:rsidRDefault="00312731" w:rsidP="00312731">
            <w:pPr>
              <w:jc w:val="center"/>
              <w:rPr>
                <w:b/>
                <w:bCs/>
              </w:rPr>
            </w:pPr>
          </w:p>
        </w:tc>
        <w:tc>
          <w:tcPr>
            <w:tcW w:w="1701" w:type="dxa"/>
            <w:tcBorders>
              <w:top w:val="single" w:sz="4" w:space="0" w:color="000000"/>
              <w:left w:val="nil"/>
              <w:bottom w:val="single" w:sz="4" w:space="0" w:color="000000"/>
              <w:right w:val="single" w:sz="4" w:space="0" w:color="auto"/>
            </w:tcBorders>
            <w:vAlign w:val="center"/>
          </w:tcPr>
          <w:p w14:paraId="1AC013A8" w14:textId="77777777" w:rsidR="00312731" w:rsidRPr="00312731" w:rsidRDefault="00312731" w:rsidP="00312731">
            <w:pPr>
              <w:jc w:val="center"/>
            </w:pPr>
            <w:r w:rsidRPr="00312731">
              <w:t xml:space="preserve">Apstiprināts  29.09.2022., </w:t>
            </w:r>
            <w:proofErr w:type="spellStart"/>
            <w:r w:rsidRPr="00312731">
              <w:rPr>
                <w:i/>
                <w:iCs/>
              </w:rPr>
              <w:t>euro</w:t>
            </w:r>
            <w:proofErr w:type="spellEnd"/>
          </w:p>
        </w:tc>
        <w:tc>
          <w:tcPr>
            <w:tcW w:w="1728" w:type="dxa"/>
            <w:tcBorders>
              <w:top w:val="single" w:sz="4" w:space="0" w:color="000000"/>
              <w:left w:val="single" w:sz="4" w:space="0" w:color="auto"/>
              <w:bottom w:val="single" w:sz="4" w:space="0" w:color="000000"/>
              <w:right w:val="single" w:sz="4" w:space="0" w:color="000000"/>
            </w:tcBorders>
            <w:shd w:val="clear" w:color="auto" w:fill="auto"/>
            <w:vAlign w:val="center"/>
          </w:tcPr>
          <w:p w14:paraId="55BECFF9" w14:textId="77777777" w:rsidR="00312731" w:rsidRPr="00312731" w:rsidRDefault="00312731" w:rsidP="00312731">
            <w:pPr>
              <w:jc w:val="center"/>
            </w:pPr>
            <w:r w:rsidRPr="00312731">
              <w:t>Grozījumi</w:t>
            </w:r>
          </w:p>
          <w:p w14:paraId="143D694A" w14:textId="77777777" w:rsidR="00312731" w:rsidRPr="00312731" w:rsidRDefault="00312731" w:rsidP="00312731">
            <w:pPr>
              <w:jc w:val="center"/>
            </w:pPr>
            <w:r w:rsidRPr="00312731">
              <w:t xml:space="preserve"> (+/-), </w:t>
            </w:r>
            <w:proofErr w:type="spellStart"/>
            <w:r w:rsidRPr="00312731">
              <w:rPr>
                <w:i/>
                <w:iCs/>
              </w:rPr>
              <w:t>euro</w:t>
            </w:r>
            <w:proofErr w:type="spellEnd"/>
          </w:p>
        </w:tc>
        <w:tc>
          <w:tcPr>
            <w:tcW w:w="1674" w:type="dxa"/>
            <w:tcBorders>
              <w:top w:val="single" w:sz="4" w:space="0" w:color="000000"/>
              <w:left w:val="nil"/>
              <w:bottom w:val="single" w:sz="4" w:space="0" w:color="000000"/>
              <w:right w:val="single" w:sz="4" w:space="0" w:color="000000"/>
            </w:tcBorders>
            <w:shd w:val="clear" w:color="auto" w:fill="auto"/>
            <w:vAlign w:val="center"/>
          </w:tcPr>
          <w:p w14:paraId="12FCE998" w14:textId="77777777" w:rsidR="00312731" w:rsidRPr="00312731" w:rsidRDefault="00312731" w:rsidP="00312731">
            <w:pPr>
              <w:jc w:val="center"/>
            </w:pPr>
            <w:r w:rsidRPr="00312731">
              <w:t xml:space="preserve">Precizēts 2022. gadam, </w:t>
            </w:r>
            <w:proofErr w:type="spellStart"/>
            <w:r w:rsidRPr="00312731">
              <w:rPr>
                <w:i/>
                <w:iCs/>
              </w:rPr>
              <w:t>euro</w:t>
            </w:r>
            <w:proofErr w:type="spellEnd"/>
          </w:p>
        </w:tc>
      </w:tr>
      <w:tr w:rsidR="00312731" w:rsidRPr="00312731" w14:paraId="2E951C14" w14:textId="77777777" w:rsidTr="006843B0">
        <w:trPr>
          <w:trHeight w:val="312"/>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1998E87" w14:textId="77777777" w:rsidR="00312731" w:rsidRPr="00312731" w:rsidRDefault="00312731" w:rsidP="00312731">
            <w:r w:rsidRPr="00312731">
              <w:t>Ienākuma nodokļi</w:t>
            </w:r>
          </w:p>
        </w:tc>
        <w:tc>
          <w:tcPr>
            <w:tcW w:w="1701" w:type="dxa"/>
            <w:tcBorders>
              <w:top w:val="nil"/>
              <w:left w:val="nil"/>
              <w:bottom w:val="single" w:sz="4" w:space="0" w:color="000000"/>
              <w:right w:val="single" w:sz="4" w:space="0" w:color="auto"/>
            </w:tcBorders>
            <w:vAlign w:val="center"/>
          </w:tcPr>
          <w:p w14:paraId="6AFDA8C8" w14:textId="77777777" w:rsidR="00312731" w:rsidRPr="00312731" w:rsidRDefault="00312731" w:rsidP="00312731">
            <w:pPr>
              <w:jc w:val="center"/>
            </w:pPr>
            <w:r w:rsidRPr="00312731">
              <w:t>11 006 198</w:t>
            </w:r>
          </w:p>
        </w:tc>
        <w:tc>
          <w:tcPr>
            <w:tcW w:w="1728" w:type="dxa"/>
            <w:tcBorders>
              <w:top w:val="nil"/>
              <w:left w:val="single" w:sz="4" w:space="0" w:color="auto"/>
              <w:bottom w:val="single" w:sz="4" w:space="0" w:color="000000"/>
              <w:right w:val="single" w:sz="4" w:space="0" w:color="000000"/>
            </w:tcBorders>
            <w:shd w:val="clear" w:color="auto" w:fill="auto"/>
            <w:vAlign w:val="bottom"/>
          </w:tcPr>
          <w:p w14:paraId="2040F566" w14:textId="77777777" w:rsidR="00312731" w:rsidRPr="00312731" w:rsidRDefault="00312731" w:rsidP="00312731">
            <w:pPr>
              <w:jc w:val="center"/>
            </w:pPr>
            <w:r w:rsidRPr="00312731">
              <w:t>834 580</w:t>
            </w:r>
          </w:p>
        </w:tc>
        <w:tc>
          <w:tcPr>
            <w:tcW w:w="16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12FD87" w14:textId="77777777" w:rsidR="00312731" w:rsidRPr="00312731" w:rsidRDefault="00312731" w:rsidP="00312731">
            <w:pPr>
              <w:jc w:val="center"/>
            </w:pPr>
            <w:r w:rsidRPr="00312731">
              <w:rPr>
                <w:rFonts w:ascii="Times New Roman1" w:hAnsi="Times New Roman1" w:cs="Arial"/>
                <w:color w:val="000000"/>
                <w:sz w:val="22"/>
                <w:szCs w:val="22"/>
              </w:rPr>
              <w:t>11 840 778</w:t>
            </w:r>
          </w:p>
        </w:tc>
      </w:tr>
      <w:tr w:rsidR="00312731" w:rsidRPr="00312731" w14:paraId="5F95F943" w14:textId="77777777" w:rsidTr="006843B0">
        <w:trPr>
          <w:trHeight w:val="312"/>
        </w:trPr>
        <w:tc>
          <w:tcPr>
            <w:tcW w:w="4820" w:type="dxa"/>
            <w:tcBorders>
              <w:top w:val="nil"/>
              <w:left w:val="single" w:sz="4" w:space="0" w:color="auto"/>
              <w:bottom w:val="single" w:sz="4" w:space="0" w:color="auto"/>
              <w:right w:val="single" w:sz="4" w:space="0" w:color="auto"/>
            </w:tcBorders>
            <w:shd w:val="clear" w:color="auto" w:fill="auto"/>
            <w:vAlign w:val="center"/>
          </w:tcPr>
          <w:p w14:paraId="296304CE" w14:textId="77777777" w:rsidR="00312731" w:rsidRPr="00312731" w:rsidRDefault="00312731" w:rsidP="00312731">
            <w:r w:rsidRPr="00312731">
              <w:t>Īpašuma nodokļi</w:t>
            </w:r>
          </w:p>
        </w:tc>
        <w:tc>
          <w:tcPr>
            <w:tcW w:w="1701" w:type="dxa"/>
            <w:tcBorders>
              <w:top w:val="nil"/>
              <w:left w:val="nil"/>
              <w:bottom w:val="single" w:sz="4" w:space="0" w:color="000000"/>
              <w:right w:val="single" w:sz="4" w:space="0" w:color="auto"/>
            </w:tcBorders>
            <w:vAlign w:val="center"/>
          </w:tcPr>
          <w:p w14:paraId="56BC2EFF" w14:textId="77777777" w:rsidR="00312731" w:rsidRPr="00312731" w:rsidRDefault="00312731" w:rsidP="00312731">
            <w:pPr>
              <w:jc w:val="center"/>
            </w:pPr>
            <w:r w:rsidRPr="00312731">
              <w:t>1 305 322</w:t>
            </w:r>
          </w:p>
        </w:tc>
        <w:tc>
          <w:tcPr>
            <w:tcW w:w="1728" w:type="dxa"/>
            <w:tcBorders>
              <w:top w:val="nil"/>
              <w:left w:val="single" w:sz="4" w:space="0" w:color="auto"/>
              <w:bottom w:val="single" w:sz="4" w:space="0" w:color="000000"/>
              <w:right w:val="single" w:sz="4" w:space="0" w:color="000000"/>
            </w:tcBorders>
            <w:shd w:val="clear" w:color="auto" w:fill="auto"/>
            <w:vAlign w:val="bottom"/>
          </w:tcPr>
          <w:p w14:paraId="0C63D684" w14:textId="77777777" w:rsidR="00312731" w:rsidRPr="00312731" w:rsidRDefault="00312731" w:rsidP="00312731">
            <w:pPr>
              <w:jc w:val="center"/>
            </w:pPr>
          </w:p>
        </w:tc>
        <w:tc>
          <w:tcPr>
            <w:tcW w:w="1674" w:type="dxa"/>
            <w:tcBorders>
              <w:top w:val="nil"/>
              <w:left w:val="single" w:sz="4" w:space="0" w:color="000000"/>
              <w:bottom w:val="single" w:sz="4" w:space="0" w:color="000000"/>
              <w:right w:val="single" w:sz="4" w:space="0" w:color="000000"/>
            </w:tcBorders>
            <w:shd w:val="clear" w:color="auto" w:fill="auto"/>
            <w:vAlign w:val="bottom"/>
          </w:tcPr>
          <w:p w14:paraId="6D292C50" w14:textId="77777777" w:rsidR="00312731" w:rsidRPr="00312731" w:rsidRDefault="00312731" w:rsidP="00312731">
            <w:pPr>
              <w:jc w:val="center"/>
            </w:pPr>
            <w:r w:rsidRPr="00312731">
              <w:rPr>
                <w:rFonts w:ascii="Times New Roman1" w:hAnsi="Times New Roman1" w:cs="Arial"/>
                <w:color w:val="000000"/>
                <w:sz w:val="22"/>
                <w:szCs w:val="22"/>
              </w:rPr>
              <w:t>1 305 322</w:t>
            </w:r>
          </w:p>
        </w:tc>
      </w:tr>
      <w:tr w:rsidR="00312731" w:rsidRPr="00312731" w14:paraId="351A8054" w14:textId="77777777" w:rsidTr="006843B0">
        <w:trPr>
          <w:trHeight w:val="312"/>
        </w:trPr>
        <w:tc>
          <w:tcPr>
            <w:tcW w:w="4820" w:type="dxa"/>
            <w:tcBorders>
              <w:top w:val="nil"/>
              <w:left w:val="single" w:sz="4" w:space="0" w:color="auto"/>
              <w:bottom w:val="single" w:sz="4" w:space="0" w:color="auto"/>
              <w:right w:val="single" w:sz="4" w:space="0" w:color="auto"/>
            </w:tcBorders>
            <w:shd w:val="clear" w:color="auto" w:fill="auto"/>
            <w:vAlign w:val="center"/>
          </w:tcPr>
          <w:p w14:paraId="17887774" w14:textId="77777777" w:rsidR="00312731" w:rsidRPr="00312731" w:rsidRDefault="00312731" w:rsidP="00312731">
            <w:r w:rsidRPr="00312731">
              <w:t>Nodokļi par pakalpojumiem un precēm</w:t>
            </w:r>
          </w:p>
        </w:tc>
        <w:tc>
          <w:tcPr>
            <w:tcW w:w="1701" w:type="dxa"/>
            <w:tcBorders>
              <w:top w:val="nil"/>
              <w:left w:val="nil"/>
              <w:bottom w:val="single" w:sz="4" w:space="0" w:color="000000"/>
              <w:right w:val="single" w:sz="4" w:space="0" w:color="auto"/>
            </w:tcBorders>
            <w:vAlign w:val="center"/>
          </w:tcPr>
          <w:p w14:paraId="695B5722" w14:textId="77777777" w:rsidR="00312731" w:rsidRPr="00312731" w:rsidRDefault="00312731" w:rsidP="00312731">
            <w:pPr>
              <w:jc w:val="center"/>
            </w:pPr>
            <w:r w:rsidRPr="00312731">
              <w:t>164 169</w:t>
            </w:r>
          </w:p>
        </w:tc>
        <w:tc>
          <w:tcPr>
            <w:tcW w:w="1728" w:type="dxa"/>
            <w:tcBorders>
              <w:top w:val="nil"/>
              <w:left w:val="single" w:sz="4" w:space="0" w:color="auto"/>
              <w:bottom w:val="single" w:sz="4" w:space="0" w:color="000000"/>
              <w:right w:val="single" w:sz="4" w:space="0" w:color="000000"/>
            </w:tcBorders>
            <w:shd w:val="clear" w:color="auto" w:fill="auto"/>
            <w:vAlign w:val="bottom"/>
          </w:tcPr>
          <w:p w14:paraId="702AA3D1" w14:textId="77777777" w:rsidR="00312731" w:rsidRPr="00312731" w:rsidRDefault="00312731" w:rsidP="00312731">
            <w:pPr>
              <w:jc w:val="center"/>
            </w:pPr>
          </w:p>
        </w:tc>
        <w:tc>
          <w:tcPr>
            <w:tcW w:w="1674" w:type="dxa"/>
            <w:tcBorders>
              <w:top w:val="nil"/>
              <w:left w:val="single" w:sz="4" w:space="0" w:color="000000"/>
              <w:bottom w:val="single" w:sz="4" w:space="0" w:color="000000"/>
              <w:right w:val="single" w:sz="4" w:space="0" w:color="000000"/>
            </w:tcBorders>
            <w:shd w:val="clear" w:color="auto" w:fill="auto"/>
            <w:vAlign w:val="bottom"/>
          </w:tcPr>
          <w:p w14:paraId="2EDB7B6B" w14:textId="77777777" w:rsidR="00312731" w:rsidRPr="00312731" w:rsidRDefault="00312731" w:rsidP="00312731">
            <w:pPr>
              <w:jc w:val="center"/>
            </w:pPr>
            <w:r w:rsidRPr="00312731">
              <w:rPr>
                <w:rFonts w:ascii="Times New Roman1" w:hAnsi="Times New Roman1" w:cs="Arial"/>
                <w:color w:val="000000"/>
                <w:sz w:val="22"/>
                <w:szCs w:val="22"/>
              </w:rPr>
              <w:t>164 169</w:t>
            </w:r>
          </w:p>
        </w:tc>
      </w:tr>
      <w:tr w:rsidR="00312731" w:rsidRPr="00312731" w14:paraId="2CFDE034" w14:textId="77777777" w:rsidTr="006843B0">
        <w:trPr>
          <w:trHeight w:val="312"/>
        </w:trPr>
        <w:tc>
          <w:tcPr>
            <w:tcW w:w="4820" w:type="dxa"/>
            <w:tcBorders>
              <w:top w:val="nil"/>
              <w:left w:val="single" w:sz="4" w:space="0" w:color="auto"/>
              <w:bottom w:val="single" w:sz="4" w:space="0" w:color="auto"/>
              <w:right w:val="single" w:sz="4" w:space="0" w:color="auto"/>
            </w:tcBorders>
            <w:shd w:val="clear" w:color="auto" w:fill="auto"/>
            <w:vAlign w:val="center"/>
          </w:tcPr>
          <w:p w14:paraId="54B9E2CB" w14:textId="77777777" w:rsidR="00312731" w:rsidRPr="00312731" w:rsidRDefault="00312731" w:rsidP="00312731">
            <w:r w:rsidRPr="00312731">
              <w:t>Ieņēmumi no uzņēmējdarbības un īpašuma</w:t>
            </w:r>
          </w:p>
        </w:tc>
        <w:tc>
          <w:tcPr>
            <w:tcW w:w="1701" w:type="dxa"/>
            <w:tcBorders>
              <w:top w:val="nil"/>
              <w:left w:val="nil"/>
              <w:bottom w:val="single" w:sz="4" w:space="0" w:color="000000"/>
              <w:right w:val="single" w:sz="4" w:space="0" w:color="auto"/>
            </w:tcBorders>
            <w:vAlign w:val="center"/>
          </w:tcPr>
          <w:p w14:paraId="7A3E5C23" w14:textId="77777777" w:rsidR="00312731" w:rsidRPr="00312731" w:rsidRDefault="00312731" w:rsidP="00312731">
            <w:pPr>
              <w:jc w:val="center"/>
            </w:pPr>
            <w:r w:rsidRPr="00312731">
              <w:t>10 000</w:t>
            </w:r>
          </w:p>
        </w:tc>
        <w:tc>
          <w:tcPr>
            <w:tcW w:w="1728" w:type="dxa"/>
            <w:tcBorders>
              <w:top w:val="nil"/>
              <w:left w:val="single" w:sz="4" w:space="0" w:color="auto"/>
              <w:bottom w:val="single" w:sz="4" w:space="0" w:color="000000"/>
              <w:right w:val="single" w:sz="4" w:space="0" w:color="000000"/>
            </w:tcBorders>
            <w:shd w:val="clear" w:color="auto" w:fill="auto"/>
            <w:vAlign w:val="bottom"/>
          </w:tcPr>
          <w:p w14:paraId="4561951D" w14:textId="77777777" w:rsidR="00312731" w:rsidRPr="00312731" w:rsidRDefault="00312731" w:rsidP="00312731">
            <w:pPr>
              <w:jc w:val="center"/>
            </w:pPr>
            <w:r w:rsidRPr="00312731">
              <w:t>47 698</w:t>
            </w:r>
          </w:p>
        </w:tc>
        <w:tc>
          <w:tcPr>
            <w:tcW w:w="1674" w:type="dxa"/>
            <w:tcBorders>
              <w:top w:val="nil"/>
              <w:left w:val="single" w:sz="4" w:space="0" w:color="000000"/>
              <w:bottom w:val="single" w:sz="4" w:space="0" w:color="000000"/>
              <w:right w:val="single" w:sz="4" w:space="0" w:color="000000"/>
            </w:tcBorders>
            <w:shd w:val="clear" w:color="auto" w:fill="auto"/>
            <w:vAlign w:val="bottom"/>
          </w:tcPr>
          <w:p w14:paraId="4BA250AD" w14:textId="77777777" w:rsidR="00312731" w:rsidRPr="00312731" w:rsidRDefault="00312731" w:rsidP="00312731">
            <w:pPr>
              <w:jc w:val="center"/>
            </w:pPr>
            <w:r w:rsidRPr="00312731">
              <w:rPr>
                <w:rFonts w:ascii="Times New Roman1" w:hAnsi="Times New Roman1" w:cs="Arial"/>
                <w:color w:val="000000"/>
                <w:sz w:val="22"/>
                <w:szCs w:val="22"/>
              </w:rPr>
              <w:t>57 698</w:t>
            </w:r>
          </w:p>
        </w:tc>
      </w:tr>
      <w:tr w:rsidR="00312731" w:rsidRPr="00312731" w14:paraId="7460270F" w14:textId="77777777" w:rsidTr="006843B0">
        <w:trPr>
          <w:trHeight w:val="312"/>
        </w:trPr>
        <w:tc>
          <w:tcPr>
            <w:tcW w:w="4820" w:type="dxa"/>
            <w:tcBorders>
              <w:top w:val="nil"/>
              <w:left w:val="single" w:sz="4" w:space="0" w:color="auto"/>
              <w:bottom w:val="single" w:sz="4" w:space="0" w:color="auto"/>
              <w:right w:val="single" w:sz="4" w:space="0" w:color="auto"/>
            </w:tcBorders>
            <w:shd w:val="clear" w:color="auto" w:fill="auto"/>
            <w:noWrap/>
            <w:vAlign w:val="center"/>
          </w:tcPr>
          <w:p w14:paraId="228EFF30" w14:textId="77777777" w:rsidR="00312731" w:rsidRPr="00312731" w:rsidRDefault="00312731" w:rsidP="00312731">
            <w:r w:rsidRPr="00312731">
              <w:t>Valsts (pašvaldību) nodevas un kancelejas nodevas</w:t>
            </w:r>
          </w:p>
        </w:tc>
        <w:tc>
          <w:tcPr>
            <w:tcW w:w="1701" w:type="dxa"/>
            <w:tcBorders>
              <w:top w:val="nil"/>
              <w:left w:val="nil"/>
              <w:bottom w:val="single" w:sz="4" w:space="0" w:color="000000"/>
              <w:right w:val="single" w:sz="4" w:space="0" w:color="auto"/>
            </w:tcBorders>
            <w:vAlign w:val="center"/>
          </w:tcPr>
          <w:p w14:paraId="62E0952C" w14:textId="77777777" w:rsidR="00312731" w:rsidRPr="00312731" w:rsidRDefault="00312731" w:rsidP="00312731">
            <w:pPr>
              <w:jc w:val="center"/>
            </w:pPr>
            <w:r w:rsidRPr="00312731">
              <w:t>19 300</w:t>
            </w:r>
          </w:p>
        </w:tc>
        <w:tc>
          <w:tcPr>
            <w:tcW w:w="1728" w:type="dxa"/>
            <w:tcBorders>
              <w:top w:val="nil"/>
              <w:left w:val="single" w:sz="4" w:space="0" w:color="auto"/>
              <w:bottom w:val="single" w:sz="4" w:space="0" w:color="000000"/>
              <w:right w:val="single" w:sz="4" w:space="0" w:color="000000"/>
            </w:tcBorders>
            <w:shd w:val="clear" w:color="auto" w:fill="auto"/>
            <w:vAlign w:val="bottom"/>
          </w:tcPr>
          <w:p w14:paraId="5CC7B6CA" w14:textId="77777777" w:rsidR="00312731" w:rsidRPr="00312731" w:rsidRDefault="00312731" w:rsidP="00312731">
            <w:pPr>
              <w:jc w:val="center"/>
            </w:pPr>
            <w:r w:rsidRPr="00312731">
              <w:t>97</w:t>
            </w:r>
          </w:p>
        </w:tc>
        <w:tc>
          <w:tcPr>
            <w:tcW w:w="1674" w:type="dxa"/>
            <w:tcBorders>
              <w:top w:val="nil"/>
              <w:left w:val="single" w:sz="4" w:space="0" w:color="000000"/>
              <w:bottom w:val="single" w:sz="4" w:space="0" w:color="000000"/>
              <w:right w:val="single" w:sz="4" w:space="0" w:color="000000"/>
            </w:tcBorders>
            <w:shd w:val="clear" w:color="auto" w:fill="auto"/>
            <w:vAlign w:val="bottom"/>
          </w:tcPr>
          <w:p w14:paraId="74BC3C3F" w14:textId="77777777" w:rsidR="00312731" w:rsidRPr="00312731" w:rsidRDefault="00312731" w:rsidP="00312731">
            <w:pPr>
              <w:jc w:val="center"/>
            </w:pPr>
            <w:r w:rsidRPr="00312731">
              <w:rPr>
                <w:rFonts w:ascii="Times New Roman1" w:hAnsi="Times New Roman1" w:cs="Arial"/>
                <w:color w:val="000000"/>
                <w:sz w:val="22"/>
                <w:szCs w:val="22"/>
              </w:rPr>
              <w:t>19 397</w:t>
            </w:r>
          </w:p>
        </w:tc>
      </w:tr>
      <w:tr w:rsidR="00312731" w:rsidRPr="00312731" w14:paraId="086FB861" w14:textId="77777777" w:rsidTr="006843B0">
        <w:trPr>
          <w:trHeight w:val="312"/>
        </w:trPr>
        <w:tc>
          <w:tcPr>
            <w:tcW w:w="4820" w:type="dxa"/>
            <w:tcBorders>
              <w:top w:val="nil"/>
              <w:left w:val="single" w:sz="4" w:space="0" w:color="auto"/>
              <w:bottom w:val="single" w:sz="4" w:space="0" w:color="auto"/>
              <w:right w:val="single" w:sz="4" w:space="0" w:color="auto"/>
            </w:tcBorders>
            <w:shd w:val="clear" w:color="auto" w:fill="auto"/>
            <w:noWrap/>
            <w:vAlign w:val="center"/>
          </w:tcPr>
          <w:p w14:paraId="27C75320" w14:textId="77777777" w:rsidR="00312731" w:rsidRPr="00312731" w:rsidRDefault="00312731" w:rsidP="00312731">
            <w:r w:rsidRPr="00312731">
              <w:t>Naudas sodi un sankcijas</w:t>
            </w:r>
          </w:p>
        </w:tc>
        <w:tc>
          <w:tcPr>
            <w:tcW w:w="1701" w:type="dxa"/>
            <w:tcBorders>
              <w:top w:val="nil"/>
              <w:left w:val="nil"/>
              <w:bottom w:val="single" w:sz="4" w:space="0" w:color="000000"/>
              <w:right w:val="single" w:sz="4" w:space="0" w:color="auto"/>
            </w:tcBorders>
            <w:vAlign w:val="center"/>
          </w:tcPr>
          <w:p w14:paraId="24CCC306" w14:textId="77777777" w:rsidR="00312731" w:rsidRPr="00312731" w:rsidRDefault="00312731" w:rsidP="00312731">
            <w:pPr>
              <w:jc w:val="center"/>
            </w:pPr>
            <w:r w:rsidRPr="00312731">
              <w:t>8 000</w:t>
            </w:r>
          </w:p>
        </w:tc>
        <w:tc>
          <w:tcPr>
            <w:tcW w:w="1728" w:type="dxa"/>
            <w:tcBorders>
              <w:top w:val="nil"/>
              <w:left w:val="single" w:sz="4" w:space="0" w:color="auto"/>
              <w:bottom w:val="single" w:sz="4" w:space="0" w:color="000000"/>
              <w:right w:val="single" w:sz="4" w:space="0" w:color="000000"/>
            </w:tcBorders>
            <w:shd w:val="clear" w:color="auto" w:fill="auto"/>
            <w:vAlign w:val="bottom"/>
          </w:tcPr>
          <w:p w14:paraId="5E629332" w14:textId="77777777" w:rsidR="00312731" w:rsidRPr="00312731" w:rsidRDefault="00312731" w:rsidP="00312731">
            <w:pPr>
              <w:jc w:val="center"/>
            </w:pPr>
            <w:r w:rsidRPr="00312731">
              <w:t>3</w:t>
            </w:r>
          </w:p>
        </w:tc>
        <w:tc>
          <w:tcPr>
            <w:tcW w:w="1674" w:type="dxa"/>
            <w:tcBorders>
              <w:top w:val="nil"/>
              <w:left w:val="single" w:sz="4" w:space="0" w:color="000000"/>
              <w:bottom w:val="single" w:sz="4" w:space="0" w:color="000000"/>
              <w:right w:val="single" w:sz="4" w:space="0" w:color="000000"/>
            </w:tcBorders>
            <w:shd w:val="clear" w:color="auto" w:fill="auto"/>
            <w:vAlign w:val="bottom"/>
          </w:tcPr>
          <w:p w14:paraId="06B5D316" w14:textId="77777777" w:rsidR="00312731" w:rsidRPr="00312731" w:rsidRDefault="00312731" w:rsidP="00312731">
            <w:pPr>
              <w:jc w:val="center"/>
            </w:pPr>
            <w:r w:rsidRPr="00312731">
              <w:rPr>
                <w:rFonts w:ascii="Times New Roman1" w:hAnsi="Times New Roman1" w:cs="Arial"/>
                <w:color w:val="000000"/>
                <w:sz w:val="22"/>
                <w:szCs w:val="22"/>
              </w:rPr>
              <w:t>8 003</w:t>
            </w:r>
          </w:p>
        </w:tc>
      </w:tr>
      <w:tr w:rsidR="00312731" w:rsidRPr="00312731" w14:paraId="6001A8BC" w14:textId="77777777" w:rsidTr="006843B0">
        <w:trPr>
          <w:trHeight w:val="312"/>
        </w:trPr>
        <w:tc>
          <w:tcPr>
            <w:tcW w:w="4820" w:type="dxa"/>
            <w:tcBorders>
              <w:top w:val="nil"/>
              <w:left w:val="single" w:sz="4" w:space="0" w:color="auto"/>
              <w:bottom w:val="single" w:sz="4" w:space="0" w:color="auto"/>
              <w:right w:val="single" w:sz="4" w:space="0" w:color="auto"/>
            </w:tcBorders>
            <w:shd w:val="clear" w:color="auto" w:fill="auto"/>
            <w:noWrap/>
            <w:vAlign w:val="center"/>
          </w:tcPr>
          <w:p w14:paraId="41011C5B" w14:textId="77777777" w:rsidR="00312731" w:rsidRPr="00312731" w:rsidRDefault="00312731" w:rsidP="00312731">
            <w:r w:rsidRPr="00312731">
              <w:t xml:space="preserve">Pārējie </w:t>
            </w:r>
            <w:proofErr w:type="spellStart"/>
            <w:r w:rsidRPr="00312731">
              <w:t>nenodokļu</w:t>
            </w:r>
            <w:proofErr w:type="spellEnd"/>
            <w:r w:rsidRPr="00312731">
              <w:t xml:space="preserve"> ieņēmumi</w:t>
            </w:r>
          </w:p>
        </w:tc>
        <w:tc>
          <w:tcPr>
            <w:tcW w:w="1701" w:type="dxa"/>
            <w:tcBorders>
              <w:top w:val="nil"/>
              <w:left w:val="nil"/>
              <w:bottom w:val="single" w:sz="4" w:space="0" w:color="000000"/>
              <w:right w:val="single" w:sz="4" w:space="0" w:color="auto"/>
            </w:tcBorders>
            <w:vAlign w:val="center"/>
          </w:tcPr>
          <w:p w14:paraId="62A9B4F6" w14:textId="77777777" w:rsidR="00312731" w:rsidRPr="00312731" w:rsidRDefault="00312731" w:rsidP="00312731">
            <w:pPr>
              <w:jc w:val="center"/>
            </w:pPr>
            <w:r w:rsidRPr="00312731">
              <w:t>41 900</w:t>
            </w:r>
          </w:p>
        </w:tc>
        <w:tc>
          <w:tcPr>
            <w:tcW w:w="1728" w:type="dxa"/>
            <w:tcBorders>
              <w:top w:val="nil"/>
              <w:left w:val="single" w:sz="4" w:space="0" w:color="auto"/>
              <w:bottom w:val="single" w:sz="4" w:space="0" w:color="000000"/>
              <w:right w:val="single" w:sz="4" w:space="0" w:color="000000"/>
            </w:tcBorders>
            <w:shd w:val="clear" w:color="auto" w:fill="auto"/>
            <w:vAlign w:val="bottom"/>
          </w:tcPr>
          <w:p w14:paraId="23901C68" w14:textId="77777777" w:rsidR="00312731" w:rsidRPr="00312731" w:rsidRDefault="00312731" w:rsidP="00312731">
            <w:pPr>
              <w:jc w:val="center"/>
            </w:pPr>
            <w:r w:rsidRPr="00312731">
              <w:t>48 839</w:t>
            </w:r>
          </w:p>
        </w:tc>
        <w:tc>
          <w:tcPr>
            <w:tcW w:w="1674" w:type="dxa"/>
            <w:tcBorders>
              <w:top w:val="nil"/>
              <w:left w:val="single" w:sz="4" w:space="0" w:color="000000"/>
              <w:bottom w:val="single" w:sz="4" w:space="0" w:color="000000"/>
              <w:right w:val="single" w:sz="4" w:space="0" w:color="000000"/>
            </w:tcBorders>
            <w:shd w:val="clear" w:color="auto" w:fill="auto"/>
            <w:vAlign w:val="bottom"/>
          </w:tcPr>
          <w:p w14:paraId="6A9E8FDB" w14:textId="77777777" w:rsidR="00312731" w:rsidRPr="00312731" w:rsidRDefault="00312731" w:rsidP="00312731">
            <w:pPr>
              <w:jc w:val="center"/>
            </w:pPr>
            <w:r w:rsidRPr="00312731">
              <w:rPr>
                <w:rFonts w:ascii="Times New Roman1" w:hAnsi="Times New Roman1" w:cs="Arial"/>
                <w:color w:val="000000"/>
                <w:sz w:val="22"/>
                <w:szCs w:val="22"/>
              </w:rPr>
              <w:t>90 739</w:t>
            </w:r>
          </w:p>
        </w:tc>
      </w:tr>
      <w:tr w:rsidR="00312731" w:rsidRPr="00312731" w14:paraId="48DBF585" w14:textId="77777777" w:rsidTr="006843B0">
        <w:trPr>
          <w:trHeight w:val="312"/>
        </w:trPr>
        <w:tc>
          <w:tcPr>
            <w:tcW w:w="4820" w:type="dxa"/>
            <w:tcBorders>
              <w:top w:val="nil"/>
              <w:left w:val="single" w:sz="4" w:space="0" w:color="auto"/>
              <w:bottom w:val="single" w:sz="4" w:space="0" w:color="auto"/>
              <w:right w:val="single" w:sz="4" w:space="0" w:color="auto"/>
            </w:tcBorders>
            <w:shd w:val="clear" w:color="auto" w:fill="auto"/>
            <w:noWrap/>
            <w:vAlign w:val="center"/>
          </w:tcPr>
          <w:p w14:paraId="3AB32EE1" w14:textId="77777777" w:rsidR="00312731" w:rsidRPr="00312731" w:rsidRDefault="00312731" w:rsidP="00312731">
            <w:r w:rsidRPr="00312731">
              <w:t>Ieņēmumi no valsts (pašvaldību) īpašuma iznomāšanas, pārdošanas un no nodokļu pamatparāda kapitalizācijas</w:t>
            </w:r>
          </w:p>
        </w:tc>
        <w:tc>
          <w:tcPr>
            <w:tcW w:w="1701" w:type="dxa"/>
            <w:tcBorders>
              <w:top w:val="nil"/>
              <w:left w:val="nil"/>
              <w:bottom w:val="single" w:sz="4" w:space="0" w:color="000000"/>
              <w:right w:val="single" w:sz="4" w:space="0" w:color="auto"/>
            </w:tcBorders>
            <w:vAlign w:val="center"/>
          </w:tcPr>
          <w:p w14:paraId="071A4DE0" w14:textId="77777777" w:rsidR="00312731" w:rsidRPr="00312731" w:rsidRDefault="00312731" w:rsidP="00312731">
            <w:pPr>
              <w:jc w:val="center"/>
            </w:pPr>
          </w:p>
          <w:p w14:paraId="172A3F94" w14:textId="77777777" w:rsidR="00312731" w:rsidRPr="00312731" w:rsidRDefault="00312731" w:rsidP="00312731">
            <w:pPr>
              <w:jc w:val="center"/>
            </w:pPr>
            <w:r w:rsidRPr="00312731">
              <w:t>687 000</w:t>
            </w:r>
          </w:p>
        </w:tc>
        <w:tc>
          <w:tcPr>
            <w:tcW w:w="1728" w:type="dxa"/>
            <w:tcBorders>
              <w:top w:val="nil"/>
              <w:left w:val="single" w:sz="4" w:space="0" w:color="auto"/>
              <w:bottom w:val="single" w:sz="4" w:space="0" w:color="000000"/>
              <w:right w:val="single" w:sz="4" w:space="0" w:color="000000"/>
            </w:tcBorders>
            <w:shd w:val="clear" w:color="auto" w:fill="auto"/>
            <w:vAlign w:val="bottom"/>
          </w:tcPr>
          <w:p w14:paraId="4AD5C2E4" w14:textId="77777777" w:rsidR="00312731" w:rsidRPr="00312731" w:rsidRDefault="00312731" w:rsidP="00312731">
            <w:pPr>
              <w:jc w:val="center"/>
            </w:pPr>
          </w:p>
        </w:tc>
        <w:tc>
          <w:tcPr>
            <w:tcW w:w="1674" w:type="dxa"/>
            <w:tcBorders>
              <w:top w:val="nil"/>
              <w:left w:val="single" w:sz="4" w:space="0" w:color="000000"/>
              <w:bottom w:val="single" w:sz="4" w:space="0" w:color="000000"/>
              <w:right w:val="single" w:sz="4" w:space="0" w:color="000000"/>
            </w:tcBorders>
            <w:shd w:val="clear" w:color="auto" w:fill="auto"/>
            <w:vAlign w:val="bottom"/>
          </w:tcPr>
          <w:p w14:paraId="05A29287" w14:textId="77777777" w:rsidR="00312731" w:rsidRPr="00312731" w:rsidRDefault="00312731" w:rsidP="00312731">
            <w:pPr>
              <w:jc w:val="center"/>
            </w:pPr>
            <w:r w:rsidRPr="00312731">
              <w:rPr>
                <w:rFonts w:ascii="Times New Roman1" w:hAnsi="Times New Roman1" w:cs="Arial"/>
                <w:color w:val="000000"/>
                <w:sz w:val="22"/>
                <w:szCs w:val="22"/>
              </w:rPr>
              <w:t>687 000</w:t>
            </w:r>
          </w:p>
        </w:tc>
      </w:tr>
      <w:tr w:rsidR="00312731" w:rsidRPr="00312731" w14:paraId="3AEE3FE0" w14:textId="77777777" w:rsidTr="006843B0">
        <w:trPr>
          <w:trHeight w:val="624"/>
        </w:trPr>
        <w:tc>
          <w:tcPr>
            <w:tcW w:w="4820" w:type="dxa"/>
            <w:tcBorders>
              <w:top w:val="nil"/>
              <w:left w:val="single" w:sz="4" w:space="0" w:color="auto"/>
              <w:bottom w:val="single" w:sz="4" w:space="0" w:color="auto"/>
              <w:right w:val="single" w:sz="4" w:space="0" w:color="auto"/>
            </w:tcBorders>
            <w:shd w:val="clear" w:color="auto" w:fill="auto"/>
            <w:vAlign w:val="center"/>
          </w:tcPr>
          <w:p w14:paraId="3966DD29" w14:textId="77777777" w:rsidR="00312731" w:rsidRPr="00312731" w:rsidRDefault="00312731" w:rsidP="00312731">
            <w:r w:rsidRPr="00312731">
              <w:t xml:space="preserve">No valsts budžeta daļēji finansētu atvasinātu publisku personu un budžeta nefinansētu iestāžu </w:t>
            </w:r>
            <w:proofErr w:type="spellStart"/>
            <w:r w:rsidRPr="00312731">
              <w:t>transferti</w:t>
            </w:r>
            <w:proofErr w:type="spellEnd"/>
          </w:p>
        </w:tc>
        <w:tc>
          <w:tcPr>
            <w:tcW w:w="1701" w:type="dxa"/>
            <w:tcBorders>
              <w:top w:val="nil"/>
              <w:left w:val="nil"/>
              <w:bottom w:val="single" w:sz="4" w:space="0" w:color="000000"/>
              <w:right w:val="single" w:sz="4" w:space="0" w:color="auto"/>
            </w:tcBorders>
            <w:vAlign w:val="center"/>
          </w:tcPr>
          <w:p w14:paraId="3A3F52AC" w14:textId="77777777" w:rsidR="00312731" w:rsidRPr="00312731" w:rsidRDefault="00312731" w:rsidP="00312731">
            <w:pPr>
              <w:jc w:val="center"/>
            </w:pPr>
            <w:r w:rsidRPr="00312731">
              <w:t>297 385</w:t>
            </w:r>
          </w:p>
        </w:tc>
        <w:tc>
          <w:tcPr>
            <w:tcW w:w="1728" w:type="dxa"/>
            <w:tcBorders>
              <w:top w:val="nil"/>
              <w:left w:val="single" w:sz="4" w:space="0" w:color="auto"/>
              <w:bottom w:val="single" w:sz="4" w:space="0" w:color="000000"/>
              <w:right w:val="single" w:sz="4" w:space="0" w:color="000000"/>
            </w:tcBorders>
            <w:shd w:val="clear" w:color="auto" w:fill="auto"/>
            <w:vAlign w:val="bottom"/>
          </w:tcPr>
          <w:p w14:paraId="2A537617" w14:textId="77777777" w:rsidR="00312731" w:rsidRPr="00312731" w:rsidRDefault="00312731" w:rsidP="00312731">
            <w:pPr>
              <w:jc w:val="center"/>
            </w:pPr>
            <w:r w:rsidRPr="00312731">
              <w:t>86 282</w:t>
            </w:r>
          </w:p>
        </w:tc>
        <w:tc>
          <w:tcPr>
            <w:tcW w:w="1674" w:type="dxa"/>
            <w:tcBorders>
              <w:top w:val="nil"/>
              <w:left w:val="single" w:sz="4" w:space="0" w:color="000000"/>
              <w:bottom w:val="single" w:sz="4" w:space="0" w:color="000000"/>
              <w:right w:val="single" w:sz="4" w:space="0" w:color="000000"/>
            </w:tcBorders>
            <w:shd w:val="clear" w:color="auto" w:fill="auto"/>
            <w:vAlign w:val="bottom"/>
          </w:tcPr>
          <w:p w14:paraId="5EE60F85" w14:textId="77777777" w:rsidR="00312731" w:rsidRPr="00312731" w:rsidRDefault="00312731" w:rsidP="00312731">
            <w:pPr>
              <w:jc w:val="center"/>
            </w:pPr>
            <w:r w:rsidRPr="00312731">
              <w:rPr>
                <w:rFonts w:ascii="Times New Roman1" w:hAnsi="Times New Roman1" w:cs="Arial"/>
                <w:color w:val="000000"/>
                <w:sz w:val="22"/>
                <w:szCs w:val="22"/>
              </w:rPr>
              <w:t>383 667</w:t>
            </w:r>
          </w:p>
        </w:tc>
      </w:tr>
      <w:tr w:rsidR="00312731" w:rsidRPr="00312731" w14:paraId="0DB49025" w14:textId="77777777" w:rsidTr="006843B0">
        <w:trPr>
          <w:trHeight w:val="624"/>
        </w:trPr>
        <w:tc>
          <w:tcPr>
            <w:tcW w:w="4820" w:type="dxa"/>
            <w:tcBorders>
              <w:top w:val="nil"/>
              <w:left w:val="single" w:sz="4" w:space="0" w:color="auto"/>
              <w:bottom w:val="single" w:sz="4" w:space="0" w:color="auto"/>
              <w:right w:val="single" w:sz="4" w:space="0" w:color="auto"/>
            </w:tcBorders>
            <w:shd w:val="clear" w:color="auto" w:fill="auto"/>
            <w:vAlign w:val="center"/>
          </w:tcPr>
          <w:p w14:paraId="6115570E" w14:textId="77777777" w:rsidR="00312731" w:rsidRPr="00312731" w:rsidRDefault="00312731" w:rsidP="00312731">
            <w:r w:rsidRPr="00312731">
              <w:t xml:space="preserve">Valsts budžeta </w:t>
            </w:r>
            <w:proofErr w:type="spellStart"/>
            <w:r w:rsidRPr="00312731">
              <w:t>transferti</w:t>
            </w:r>
            <w:proofErr w:type="spellEnd"/>
          </w:p>
        </w:tc>
        <w:tc>
          <w:tcPr>
            <w:tcW w:w="1701" w:type="dxa"/>
            <w:tcBorders>
              <w:top w:val="nil"/>
              <w:left w:val="nil"/>
              <w:bottom w:val="single" w:sz="4" w:space="0" w:color="000000"/>
              <w:right w:val="single" w:sz="4" w:space="0" w:color="auto"/>
            </w:tcBorders>
            <w:vAlign w:val="center"/>
          </w:tcPr>
          <w:p w14:paraId="0AB99665" w14:textId="77777777" w:rsidR="00312731" w:rsidRPr="00312731" w:rsidRDefault="00312731" w:rsidP="00312731">
            <w:pPr>
              <w:jc w:val="center"/>
            </w:pPr>
            <w:r w:rsidRPr="00312731">
              <w:t>21 829 523</w:t>
            </w:r>
          </w:p>
        </w:tc>
        <w:tc>
          <w:tcPr>
            <w:tcW w:w="1728" w:type="dxa"/>
            <w:tcBorders>
              <w:top w:val="nil"/>
              <w:left w:val="single" w:sz="4" w:space="0" w:color="auto"/>
              <w:bottom w:val="single" w:sz="4" w:space="0" w:color="000000"/>
              <w:right w:val="single" w:sz="4" w:space="0" w:color="000000"/>
            </w:tcBorders>
            <w:shd w:val="clear" w:color="auto" w:fill="auto"/>
            <w:vAlign w:val="bottom"/>
          </w:tcPr>
          <w:p w14:paraId="0CCB6029" w14:textId="77777777" w:rsidR="00312731" w:rsidRPr="00312731" w:rsidRDefault="00312731" w:rsidP="00312731">
            <w:pPr>
              <w:jc w:val="center"/>
            </w:pPr>
            <w:r w:rsidRPr="00312731">
              <w:t>1 173 959</w:t>
            </w:r>
          </w:p>
        </w:tc>
        <w:tc>
          <w:tcPr>
            <w:tcW w:w="1674" w:type="dxa"/>
            <w:tcBorders>
              <w:top w:val="nil"/>
              <w:left w:val="single" w:sz="4" w:space="0" w:color="000000"/>
              <w:bottom w:val="single" w:sz="4" w:space="0" w:color="000000"/>
              <w:right w:val="single" w:sz="4" w:space="0" w:color="000000"/>
            </w:tcBorders>
            <w:shd w:val="clear" w:color="auto" w:fill="auto"/>
            <w:vAlign w:val="bottom"/>
          </w:tcPr>
          <w:p w14:paraId="7134B299" w14:textId="77777777" w:rsidR="00312731" w:rsidRPr="00312731" w:rsidRDefault="00312731" w:rsidP="00312731">
            <w:pPr>
              <w:jc w:val="center"/>
            </w:pPr>
            <w:r w:rsidRPr="00312731">
              <w:rPr>
                <w:rFonts w:ascii="Times New Roman1" w:hAnsi="Times New Roman1" w:cs="Arial"/>
                <w:color w:val="000000"/>
                <w:sz w:val="22"/>
                <w:szCs w:val="22"/>
              </w:rPr>
              <w:t>23 003 482</w:t>
            </w:r>
          </w:p>
        </w:tc>
      </w:tr>
      <w:tr w:rsidR="00312731" w:rsidRPr="00312731" w14:paraId="0E844501" w14:textId="77777777" w:rsidTr="006843B0">
        <w:trPr>
          <w:trHeight w:val="312"/>
        </w:trPr>
        <w:tc>
          <w:tcPr>
            <w:tcW w:w="4820" w:type="dxa"/>
            <w:tcBorders>
              <w:top w:val="nil"/>
              <w:left w:val="single" w:sz="4" w:space="0" w:color="auto"/>
              <w:bottom w:val="single" w:sz="4" w:space="0" w:color="auto"/>
              <w:right w:val="single" w:sz="4" w:space="0" w:color="auto"/>
            </w:tcBorders>
            <w:shd w:val="clear" w:color="auto" w:fill="auto"/>
            <w:vAlign w:val="center"/>
          </w:tcPr>
          <w:p w14:paraId="630A98F5" w14:textId="77777777" w:rsidR="00312731" w:rsidRPr="00312731" w:rsidRDefault="00312731" w:rsidP="00312731">
            <w:r w:rsidRPr="00312731">
              <w:t xml:space="preserve">Pašvaldību budžetu </w:t>
            </w:r>
            <w:proofErr w:type="spellStart"/>
            <w:r w:rsidRPr="00312731">
              <w:t>transferti</w:t>
            </w:r>
            <w:proofErr w:type="spellEnd"/>
          </w:p>
        </w:tc>
        <w:tc>
          <w:tcPr>
            <w:tcW w:w="1701" w:type="dxa"/>
            <w:tcBorders>
              <w:top w:val="nil"/>
              <w:left w:val="nil"/>
              <w:bottom w:val="single" w:sz="4" w:space="0" w:color="000000"/>
              <w:right w:val="single" w:sz="4" w:space="0" w:color="auto"/>
            </w:tcBorders>
            <w:vAlign w:val="center"/>
          </w:tcPr>
          <w:p w14:paraId="289ACDB7" w14:textId="77777777" w:rsidR="00312731" w:rsidRPr="00312731" w:rsidRDefault="00312731" w:rsidP="00312731">
            <w:pPr>
              <w:jc w:val="center"/>
            </w:pPr>
            <w:r w:rsidRPr="00312731">
              <w:t>283 500</w:t>
            </w:r>
          </w:p>
        </w:tc>
        <w:tc>
          <w:tcPr>
            <w:tcW w:w="1728" w:type="dxa"/>
            <w:tcBorders>
              <w:top w:val="nil"/>
              <w:left w:val="single" w:sz="4" w:space="0" w:color="auto"/>
              <w:bottom w:val="single" w:sz="4" w:space="0" w:color="000000"/>
              <w:right w:val="single" w:sz="4" w:space="0" w:color="000000"/>
            </w:tcBorders>
            <w:shd w:val="clear" w:color="auto" w:fill="auto"/>
            <w:vAlign w:val="bottom"/>
          </w:tcPr>
          <w:p w14:paraId="55D2AFBC" w14:textId="77777777" w:rsidR="00312731" w:rsidRPr="00312731" w:rsidRDefault="00312731" w:rsidP="00312731">
            <w:pPr>
              <w:jc w:val="center"/>
            </w:pPr>
            <w:r w:rsidRPr="00312731">
              <w:t>18 300</w:t>
            </w:r>
          </w:p>
        </w:tc>
        <w:tc>
          <w:tcPr>
            <w:tcW w:w="1674" w:type="dxa"/>
            <w:tcBorders>
              <w:top w:val="nil"/>
              <w:left w:val="single" w:sz="4" w:space="0" w:color="000000"/>
              <w:bottom w:val="single" w:sz="4" w:space="0" w:color="000000"/>
              <w:right w:val="single" w:sz="4" w:space="0" w:color="000000"/>
            </w:tcBorders>
            <w:shd w:val="clear" w:color="auto" w:fill="auto"/>
            <w:vAlign w:val="bottom"/>
          </w:tcPr>
          <w:p w14:paraId="0EAC995D" w14:textId="77777777" w:rsidR="00312731" w:rsidRPr="00312731" w:rsidRDefault="00312731" w:rsidP="00312731">
            <w:pPr>
              <w:jc w:val="center"/>
            </w:pPr>
            <w:r w:rsidRPr="00312731">
              <w:rPr>
                <w:rFonts w:ascii="Times New Roman1" w:hAnsi="Times New Roman1" w:cs="Arial"/>
                <w:color w:val="000000"/>
                <w:sz w:val="22"/>
                <w:szCs w:val="22"/>
              </w:rPr>
              <w:t>301 800</w:t>
            </w:r>
          </w:p>
        </w:tc>
      </w:tr>
      <w:tr w:rsidR="00312731" w:rsidRPr="00312731" w14:paraId="3B87AD21" w14:textId="77777777" w:rsidTr="006843B0">
        <w:trPr>
          <w:trHeight w:val="312"/>
        </w:trPr>
        <w:tc>
          <w:tcPr>
            <w:tcW w:w="4820" w:type="dxa"/>
            <w:tcBorders>
              <w:top w:val="nil"/>
              <w:left w:val="single" w:sz="4" w:space="0" w:color="auto"/>
              <w:bottom w:val="single" w:sz="4" w:space="0" w:color="auto"/>
              <w:right w:val="single" w:sz="4" w:space="0" w:color="auto"/>
            </w:tcBorders>
            <w:shd w:val="clear" w:color="auto" w:fill="auto"/>
            <w:vAlign w:val="center"/>
          </w:tcPr>
          <w:p w14:paraId="0357DE08" w14:textId="77777777" w:rsidR="00312731" w:rsidRPr="00312731" w:rsidRDefault="00312731" w:rsidP="00312731">
            <w:r w:rsidRPr="00312731">
              <w:t>Budžeta iestāžu ieņēmumi</w:t>
            </w:r>
          </w:p>
        </w:tc>
        <w:tc>
          <w:tcPr>
            <w:tcW w:w="1701" w:type="dxa"/>
            <w:tcBorders>
              <w:top w:val="nil"/>
              <w:left w:val="nil"/>
              <w:bottom w:val="single" w:sz="4" w:space="0" w:color="auto"/>
              <w:right w:val="single" w:sz="4" w:space="0" w:color="auto"/>
            </w:tcBorders>
            <w:vAlign w:val="center"/>
          </w:tcPr>
          <w:p w14:paraId="5CED81E4" w14:textId="77777777" w:rsidR="00312731" w:rsidRPr="00312731" w:rsidRDefault="00312731" w:rsidP="00312731">
            <w:pPr>
              <w:jc w:val="center"/>
            </w:pPr>
            <w:r w:rsidRPr="00312731">
              <w:t>2 155 032</w:t>
            </w:r>
          </w:p>
        </w:tc>
        <w:tc>
          <w:tcPr>
            <w:tcW w:w="1728" w:type="dxa"/>
            <w:tcBorders>
              <w:top w:val="nil"/>
              <w:left w:val="single" w:sz="4" w:space="0" w:color="auto"/>
              <w:bottom w:val="single" w:sz="4" w:space="0" w:color="auto"/>
              <w:right w:val="single" w:sz="4" w:space="0" w:color="000000"/>
            </w:tcBorders>
            <w:shd w:val="clear" w:color="auto" w:fill="auto"/>
            <w:vAlign w:val="bottom"/>
          </w:tcPr>
          <w:p w14:paraId="1E9CEF62" w14:textId="77777777" w:rsidR="00312731" w:rsidRPr="00312731" w:rsidRDefault="00312731" w:rsidP="00312731">
            <w:pPr>
              <w:jc w:val="center"/>
            </w:pPr>
            <w:r w:rsidRPr="00312731">
              <w:t>189 995</w:t>
            </w:r>
          </w:p>
        </w:tc>
        <w:tc>
          <w:tcPr>
            <w:tcW w:w="1674" w:type="dxa"/>
            <w:tcBorders>
              <w:top w:val="nil"/>
              <w:left w:val="single" w:sz="4" w:space="0" w:color="000000"/>
              <w:bottom w:val="single" w:sz="4" w:space="0" w:color="000000"/>
              <w:right w:val="single" w:sz="4" w:space="0" w:color="000000"/>
            </w:tcBorders>
            <w:shd w:val="clear" w:color="auto" w:fill="auto"/>
            <w:vAlign w:val="bottom"/>
          </w:tcPr>
          <w:p w14:paraId="05983721" w14:textId="77777777" w:rsidR="00312731" w:rsidRPr="00312731" w:rsidRDefault="00312731" w:rsidP="00312731">
            <w:pPr>
              <w:jc w:val="center"/>
            </w:pPr>
            <w:r w:rsidRPr="00312731">
              <w:rPr>
                <w:rFonts w:ascii="Times New Roman1" w:hAnsi="Times New Roman1" w:cs="Arial"/>
                <w:color w:val="000000"/>
                <w:sz w:val="22"/>
                <w:szCs w:val="22"/>
              </w:rPr>
              <w:t>2 345 027</w:t>
            </w:r>
          </w:p>
        </w:tc>
      </w:tr>
      <w:tr w:rsidR="00312731" w:rsidRPr="00312731" w14:paraId="2727125D" w14:textId="77777777" w:rsidTr="006843B0">
        <w:trPr>
          <w:trHeight w:val="312"/>
        </w:trPr>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5F09910B" w14:textId="77777777" w:rsidR="00312731" w:rsidRPr="00312731" w:rsidRDefault="00312731" w:rsidP="00312731">
            <w:pPr>
              <w:jc w:val="right"/>
              <w:rPr>
                <w:b/>
                <w:bCs/>
              </w:rPr>
            </w:pPr>
            <w:r w:rsidRPr="00312731">
              <w:rPr>
                <w:b/>
                <w:bCs/>
              </w:rPr>
              <w:t>KOPĀ</w:t>
            </w:r>
          </w:p>
        </w:tc>
        <w:tc>
          <w:tcPr>
            <w:tcW w:w="1701" w:type="dxa"/>
            <w:tcBorders>
              <w:top w:val="single" w:sz="4" w:space="0" w:color="auto"/>
              <w:left w:val="nil"/>
              <w:bottom w:val="single" w:sz="4" w:space="0" w:color="000000"/>
              <w:right w:val="single" w:sz="4" w:space="0" w:color="auto"/>
            </w:tcBorders>
            <w:vAlign w:val="center"/>
          </w:tcPr>
          <w:p w14:paraId="0D0E4CD5" w14:textId="77777777" w:rsidR="00312731" w:rsidRPr="00312731" w:rsidRDefault="00312731" w:rsidP="00312731">
            <w:pPr>
              <w:jc w:val="center"/>
              <w:rPr>
                <w:b/>
                <w:bCs/>
              </w:rPr>
            </w:pPr>
            <w:r w:rsidRPr="00312731">
              <w:rPr>
                <w:b/>
                <w:bCs/>
              </w:rPr>
              <w:t>37 807 329</w:t>
            </w:r>
          </w:p>
        </w:tc>
        <w:tc>
          <w:tcPr>
            <w:tcW w:w="1728" w:type="dxa"/>
            <w:tcBorders>
              <w:top w:val="single" w:sz="4" w:space="0" w:color="auto"/>
              <w:left w:val="single" w:sz="4" w:space="0" w:color="auto"/>
              <w:bottom w:val="single" w:sz="4" w:space="0" w:color="000000"/>
              <w:right w:val="single" w:sz="4" w:space="0" w:color="000000"/>
            </w:tcBorders>
            <w:shd w:val="clear" w:color="auto" w:fill="auto"/>
          </w:tcPr>
          <w:p w14:paraId="78A64830" w14:textId="77777777" w:rsidR="00312731" w:rsidRPr="00312731" w:rsidRDefault="00312731" w:rsidP="00312731">
            <w:pPr>
              <w:jc w:val="center"/>
              <w:rPr>
                <w:b/>
                <w:bCs/>
              </w:rPr>
            </w:pPr>
            <w:r w:rsidRPr="00312731">
              <w:rPr>
                <w:b/>
                <w:bCs/>
              </w:rPr>
              <w:t>2 399 753</w:t>
            </w:r>
          </w:p>
        </w:tc>
        <w:tc>
          <w:tcPr>
            <w:tcW w:w="1674" w:type="dxa"/>
            <w:tcBorders>
              <w:top w:val="single" w:sz="4" w:space="0" w:color="auto"/>
              <w:left w:val="nil"/>
              <w:bottom w:val="single" w:sz="4" w:space="0" w:color="000000"/>
              <w:right w:val="single" w:sz="4" w:space="0" w:color="000000"/>
            </w:tcBorders>
            <w:shd w:val="clear" w:color="auto" w:fill="auto"/>
          </w:tcPr>
          <w:p w14:paraId="1E2C5E36" w14:textId="77777777" w:rsidR="00312731" w:rsidRPr="00312731" w:rsidRDefault="00312731" w:rsidP="00312731">
            <w:pPr>
              <w:jc w:val="center"/>
              <w:rPr>
                <w:b/>
                <w:bCs/>
              </w:rPr>
            </w:pPr>
            <w:r w:rsidRPr="00312731">
              <w:rPr>
                <w:b/>
                <w:bCs/>
              </w:rPr>
              <w:t>40 207 082</w:t>
            </w:r>
          </w:p>
        </w:tc>
      </w:tr>
    </w:tbl>
    <w:p w14:paraId="20F83DF9" w14:textId="77777777" w:rsidR="00312731" w:rsidRPr="00312731" w:rsidRDefault="00312731" w:rsidP="00312731">
      <w:pPr>
        <w:spacing w:after="200" w:line="276" w:lineRule="auto"/>
        <w:rPr>
          <w:rFonts w:eastAsia="Calibri"/>
          <w:lang w:eastAsia="en-US"/>
        </w:rPr>
      </w:pPr>
    </w:p>
    <w:p w14:paraId="6E6E382B" w14:textId="77777777" w:rsidR="00312731" w:rsidRPr="00312731" w:rsidRDefault="00312731" w:rsidP="00312731">
      <w:pPr>
        <w:spacing w:after="160" w:line="259" w:lineRule="auto"/>
        <w:rPr>
          <w:rFonts w:eastAsia="Calibri"/>
          <w:lang w:eastAsia="en-US"/>
        </w:rPr>
      </w:pPr>
      <w:r w:rsidRPr="00312731">
        <w:rPr>
          <w:rFonts w:eastAsia="Calibri"/>
          <w:lang w:eastAsia="en-US"/>
        </w:rPr>
        <w:br w:type="page"/>
      </w:r>
      <w:r w:rsidRPr="00312731">
        <w:rPr>
          <w:rFonts w:eastAsia="Calibri"/>
          <w:lang w:eastAsia="en-US"/>
        </w:rPr>
        <w:lastRenderedPageBreak/>
        <w:t>Būtiskākās plānoto ieņēmumu izmaiņas:</w:t>
      </w:r>
    </w:p>
    <w:p w14:paraId="156DCB1A" w14:textId="77777777" w:rsidR="00312731" w:rsidRPr="00312731" w:rsidRDefault="00312731">
      <w:pPr>
        <w:numPr>
          <w:ilvl w:val="0"/>
          <w:numId w:val="49"/>
        </w:numPr>
        <w:spacing w:after="200" w:line="276" w:lineRule="auto"/>
        <w:contextualSpacing/>
        <w:jc w:val="both"/>
        <w:rPr>
          <w:rFonts w:eastAsia="Calibri"/>
          <w:lang w:eastAsia="en-US"/>
        </w:rPr>
      </w:pPr>
      <w:r w:rsidRPr="00312731">
        <w:rPr>
          <w:rFonts w:eastAsia="Calibri"/>
          <w:lang w:eastAsia="en-US"/>
        </w:rPr>
        <w:t>Iedzīvotāju ienākuma nodoklis – 834580;</w:t>
      </w:r>
    </w:p>
    <w:p w14:paraId="30155320" w14:textId="77777777" w:rsidR="00312731" w:rsidRPr="00312731" w:rsidRDefault="00312731">
      <w:pPr>
        <w:numPr>
          <w:ilvl w:val="0"/>
          <w:numId w:val="49"/>
        </w:numPr>
        <w:spacing w:after="200" w:line="276" w:lineRule="auto"/>
        <w:contextualSpacing/>
        <w:jc w:val="both"/>
        <w:rPr>
          <w:rFonts w:eastAsia="Calibri"/>
          <w:lang w:eastAsia="en-US"/>
        </w:rPr>
      </w:pPr>
      <w:r w:rsidRPr="00312731">
        <w:rPr>
          <w:rFonts w:eastAsia="Calibri"/>
          <w:lang w:eastAsia="en-US"/>
        </w:rPr>
        <w:t>Dividendes – 47698;</w:t>
      </w:r>
    </w:p>
    <w:p w14:paraId="3D22D2AF" w14:textId="77777777" w:rsidR="00312731" w:rsidRPr="00312731" w:rsidRDefault="00312731">
      <w:pPr>
        <w:numPr>
          <w:ilvl w:val="0"/>
          <w:numId w:val="49"/>
        </w:numPr>
        <w:spacing w:after="200" w:line="276" w:lineRule="auto"/>
        <w:contextualSpacing/>
        <w:jc w:val="both"/>
        <w:rPr>
          <w:rFonts w:eastAsia="Calibri"/>
          <w:lang w:eastAsia="en-US"/>
        </w:rPr>
      </w:pPr>
      <w:r w:rsidRPr="00312731">
        <w:rPr>
          <w:rFonts w:eastAsia="Calibri"/>
          <w:lang w:eastAsia="en-US"/>
        </w:rPr>
        <w:t>Mērķdotācija brīvpusdienām – 16371;</w:t>
      </w:r>
    </w:p>
    <w:p w14:paraId="7BF9582A" w14:textId="77777777" w:rsidR="00312731" w:rsidRPr="00312731" w:rsidRDefault="00312731">
      <w:pPr>
        <w:numPr>
          <w:ilvl w:val="0"/>
          <w:numId w:val="49"/>
        </w:numPr>
        <w:spacing w:after="200" w:line="276" w:lineRule="auto"/>
        <w:contextualSpacing/>
        <w:jc w:val="both"/>
        <w:rPr>
          <w:rFonts w:eastAsia="Calibri"/>
          <w:lang w:eastAsia="en-US"/>
        </w:rPr>
      </w:pPr>
      <w:r w:rsidRPr="00312731">
        <w:rPr>
          <w:rFonts w:eastAsia="Calibri"/>
          <w:lang w:eastAsia="en-US"/>
        </w:rPr>
        <w:t>Mērķdotācija pašvaldībām skolu asistentiem – 17050;</w:t>
      </w:r>
    </w:p>
    <w:p w14:paraId="27B8463C" w14:textId="77777777" w:rsidR="00312731" w:rsidRPr="00312731" w:rsidRDefault="00312731">
      <w:pPr>
        <w:numPr>
          <w:ilvl w:val="0"/>
          <w:numId w:val="49"/>
        </w:numPr>
        <w:spacing w:after="200" w:line="276" w:lineRule="auto"/>
        <w:contextualSpacing/>
        <w:jc w:val="both"/>
        <w:rPr>
          <w:rFonts w:eastAsia="Calibri"/>
          <w:lang w:eastAsia="en-US"/>
        </w:rPr>
      </w:pPr>
      <w:r w:rsidRPr="00312731">
        <w:rPr>
          <w:rFonts w:eastAsia="Calibri"/>
          <w:lang w:eastAsia="en-US"/>
        </w:rPr>
        <w:t>Asistenta pakalpojumu nodrošināšanai personām ar invaliditāti – 107899;</w:t>
      </w:r>
    </w:p>
    <w:p w14:paraId="636B32C1" w14:textId="77777777" w:rsidR="00312731" w:rsidRPr="00312731" w:rsidRDefault="00312731">
      <w:pPr>
        <w:numPr>
          <w:ilvl w:val="0"/>
          <w:numId w:val="49"/>
        </w:numPr>
        <w:spacing w:after="200" w:line="276" w:lineRule="auto"/>
        <w:contextualSpacing/>
        <w:jc w:val="both"/>
        <w:rPr>
          <w:rFonts w:eastAsia="Calibri"/>
          <w:lang w:eastAsia="en-US"/>
        </w:rPr>
      </w:pPr>
      <w:r w:rsidRPr="00312731">
        <w:rPr>
          <w:rFonts w:eastAsia="Calibri"/>
          <w:lang w:eastAsia="en-US"/>
        </w:rPr>
        <w:t>Rehabilitācija vardarbībā cietušām personām – 4500;</w:t>
      </w:r>
    </w:p>
    <w:p w14:paraId="2286F07B" w14:textId="77777777" w:rsidR="00312731" w:rsidRPr="00312731" w:rsidRDefault="00312731">
      <w:pPr>
        <w:numPr>
          <w:ilvl w:val="0"/>
          <w:numId w:val="49"/>
        </w:numPr>
        <w:spacing w:after="200" w:line="276" w:lineRule="auto"/>
        <w:contextualSpacing/>
        <w:jc w:val="both"/>
        <w:rPr>
          <w:rFonts w:eastAsia="Calibri"/>
          <w:lang w:eastAsia="en-US"/>
        </w:rPr>
      </w:pPr>
      <w:r w:rsidRPr="00312731">
        <w:rPr>
          <w:rFonts w:eastAsia="Calibri"/>
          <w:lang w:eastAsia="en-US"/>
        </w:rPr>
        <w:t>Speciālā dotācija pašvaldībām – 383936 ( Ukrainas civiliedzīvotāju izmitināšanās izmaksas segšanai);</w:t>
      </w:r>
    </w:p>
    <w:p w14:paraId="2DC45469" w14:textId="77777777" w:rsidR="00312731" w:rsidRPr="00312731" w:rsidRDefault="00312731">
      <w:pPr>
        <w:numPr>
          <w:ilvl w:val="0"/>
          <w:numId w:val="49"/>
        </w:numPr>
        <w:spacing w:after="200" w:line="276" w:lineRule="auto"/>
        <w:contextualSpacing/>
        <w:jc w:val="both"/>
        <w:rPr>
          <w:rFonts w:eastAsia="Calibri"/>
          <w:lang w:eastAsia="en-US"/>
        </w:rPr>
      </w:pPr>
      <w:r w:rsidRPr="00312731">
        <w:rPr>
          <w:rFonts w:eastAsia="Calibri"/>
          <w:lang w:eastAsia="en-US"/>
        </w:rPr>
        <w:t xml:space="preserve">Pašvaldību no valsts budžeta iestādēm saņemtie </w:t>
      </w:r>
      <w:proofErr w:type="spellStart"/>
      <w:r w:rsidRPr="00312731">
        <w:rPr>
          <w:rFonts w:eastAsia="Calibri"/>
          <w:lang w:eastAsia="en-US"/>
        </w:rPr>
        <w:t>transferti</w:t>
      </w:r>
      <w:proofErr w:type="spellEnd"/>
      <w:r w:rsidRPr="00312731">
        <w:rPr>
          <w:rFonts w:eastAsia="Calibri"/>
          <w:lang w:eastAsia="en-US"/>
        </w:rPr>
        <w:t xml:space="preserve"> Eiropas Savienības politiku instrumentu un pārējās ārvalstu finanšu palīdzības līdzfinansētajiem projektiem (pasākumiem) – (-580858); </w:t>
      </w:r>
    </w:p>
    <w:p w14:paraId="5FE6FCAF" w14:textId="77777777" w:rsidR="00312731" w:rsidRPr="00312731" w:rsidRDefault="00312731">
      <w:pPr>
        <w:numPr>
          <w:ilvl w:val="0"/>
          <w:numId w:val="49"/>
        </w:numPr>
        <w:spacing w:after="200" w:line="276" w:lineRule="auto"/>
        <w:contextualSpacing/>
        <w:jc w:val="both"/>
        <w:rPr>
          <w:rFonts w:eastAsia="Calibri"/>
          <w:lang w:eastAsia="en-US"/>
        </w:rPr>
      </w:pPr>
      <w:r w:rsidRPr="00312731">
        <w:rPr>
          <w:rFonts w:eastAsia="Calibri"/>
          <w:lang w:eastAsia="en-US"/>
        </w:rPr>
        <w:t>Ieņēmumi no pašvaldību finanšu izlīdzināšanas fonda – 1109263;</w:t>
      </w:r>
    </w:p>
    <w:p w14:paraId="3B78BCC9" w14:textId="77777777" w:rsidR="00312731" w:rsidRPr="00312731" w:rsidRDefault="00312731">
      <w:pPr>
        <w:numPr>
          <w:ilvl w:val="0"/>
          <w:numId w:val="49"/>
        </w:numPr>
        <w:spacing w:after="200" w:line="276" w:lineRule="auto"/>
        <w:contextualSpacing/>
        <w:jc w:val="both"/>
        <w:rPr>
          <w:rFonts w:eastAsia="Calibri"/>
          <w:lang w:eastAsia="en-US"/>
        </w:rPr>
      </w:pPr>
      <w:r w:rsidRPr="00312731">
        <w:rPr>
          <w:rFonts w:eastAsia="Calibri"/>
          <w:lang w:eastAsia="en-US"/>
        </w:rPr>
        <w:t>Ieņēmumi no budžeta iestāžu sniegtajiem maksas pakalpojumiem un citi pašu ieņēmumi – 182733 (  Ieņēmumi par nomu un īri – 63653; Ieņēmumi par biļešu realizāciju – 58635; Ieņēmumi par dzīvokļu un komunālajiem pakalpojumiem – 58635)</w:t>
      </w:r>
    </w:p>
    <w:p w14:paraId="21EF447C" w14:textId="77777777" w:rsidR="00312731" w:rsidRPr="00312731" w:rsidRDefault="00312731">
      <w:pPr>
        <w:numPr>
          <w:ilvl w:val="0"/>
          <w:numId w:val="49"/>
        </w:numPr>
        <w:spacing w:after="200" w:line="276" w:lineRule="auto"/>
        <w:contextualSpacing/>
        <w:jc w:val="both"/>
        <w:rPr>
          <w:rFonts w:eastAsia="Calibri"/>
          <w:lang w:eastAsia="en-US"/>
        </w:rPr>
      </w:pPr>
      <w:r w:rsidRPr="00312731">
        <w:rPr>
          <w:rFonts w:eastAsia="Calibri"/>
          <w:lang w:eastAsia="en-US"/>
        </w:rPr>
        <w:t>Energoresursu sadārdzinājuma atbalsts  - 303795;</w:t>
      </w:r>
    </w:p>
    <w:p w14:paraId="73231E3D" w14:textId="77777777" w:rsidR="00312731" w:rsidRPr="00312731" w:rsidRDefault="00312731">
      <w:pPr>
        <w:numPr>
          <w:ilvl w:val="0"/>
          <w:numId w:val="49"/>
        </w:numPr>
        <w:spacing w:after="200" w:line="276" w:lineRule="auto"/>
        <w:contextualSpacing/>
        <w:jc w:val="both"/>
        <w:rPr>
          <w:rFonts w:eastAsia="Calibri"/>
          <w:lang w:eastAsia="en-US"/>
        </w:rPr>
      </w:pPr>
      <w:r w:rsidRPr="00312731">
        <w:rPr>
          <w:rFonts w:eastAsia="Calibri"/>
          <w:lang w:eastAsia="en-US"/>
        </w:rPr>
        <w:t xml:space="preserve">Zivju resursu aizsardzības pasākumu uzlabošana Gulbenes novada ezeros – 16 066; </w:t>
      </w:r>
    </w:p>
    <w:p w14:paraId="254BF828" w14:textId="77777777" w:rsidR="00312731" w:rsidRPr="00312731" w:rsidRDefault="00312731">
      <w:pPr>
        <w:numPr>
          <w:ilvl w:val="0"/>
          <w:numId w:val="49"/>
        </w:numPr>
        <w:spacing w:after="200" w:line="276" w:lineRule="auto"/>
        <w:contextualSpacing/>
        <w:jc w:val="both"/>
        <w:rPr>
          <w:rFonts w:eastAsia="Calibri"/>
          <w:lang w:eastAsia="en-US"/>
        </w:rPr>
      </w:pPr>
      <w:r w:rsidRPr="00312731">
        <w:rPr>
          <w:rFonts w:eastAsia="Calibri"/>
          <w:lang w:eastAsia="en-US"/>
        </w:rPr>
        <w:t>projekts "</w:t>
      </w:r>
      <w:proofErr w:type="spellStart"/>
      <w:r w:rsidRPr="00312731">
        <w:rPr>
          <w:rFonts w:eastAsia="Calibri"/>
          <w:lang w:eastAsia="en-US"/>
        </w:rPr>
        <w:t>Be</w:t>
      </w:r>
      <w:proofErr w:type="spellEnd"/>
      <w:r w:rsidRPr="00312731">
        <w:rPr>
          <w:rFonts w:eastAsia="Calibri"/>
          <w:lang w:eastAsia="en-US"/>
        </w:rPr>
        <w:t xml:space="preserve"> </w:t>
      </w:r>
      <w:proofErr w:type="spellStart"/>
      <w:r w:rsidRPr="00312731">
        <w:rPr>
          <w:rFonts w:eastAsia="Calibri"/>
          <w:lang w:eastAsia="en-US"/>
        </w:rPr>
        <w:t>mobile</w:t>
      </w:r>
      <w:proofErr w:type="spellEnd"/>
      <w:r w:rsidRPr="00312731">
        <w:rPr>
          <w:rFonts w:eastAsia="Calibri"/>
          <w:lang w:eastAsia="en-US"/>
        </w:rPr>
        <w:t>!« – 48 000;</w:t>
      </w:r>
    </w:p>
    <w:p w14:paraId="6E7BE2E1" w14:textId="77777777" w:rsidR="00312731" w:rsidRPr="00312731" w:rsidRDefault="00312731">
      <w:pPr>
        <w:numPr>
          <w:ilvl w:val="0"/>
          <w:numId w:val="49"/>
        </w:numPr>
        <w:spacing w:after="200" w:line="276" w:lineRule="auto"/>
        <w:contextualSpacing/>
        <w:jc w:val="both"/>
        <w:rPr>
          <w:rFonts w:eastAsia="Calibri"/>
          <w:lang w:eastAsia="en-US"/>
        </w:rPr>
      </w:pPr>
      <w:r w:rsidRPr="00312731">
        <w:rPr>
          <w:rFonts w:eastAsia="Calibri"/>
          <w:lang w:eastAsia="en-US"/>
        </w:rPr>
        <w:t>Sadarbība un zināšanu nodošana labai kultūras, mantojuma un projektu vadības attīstībai  - 3637</w:t>
      </w:r>
    </w:p>
    <w:p w14:paraId="21BBD577" w14:textId="77777777" w:rsidR="00312731" w:rsidRPr="00312731" w:rsidRDefault="00312731">
      <w:pPr>
        <w:numPr>
          <w:ilvl w:val="0"/>
          <w:numId w:val="49"/>
        </w:numPr>
        <w:spacing w:after="200" w:line="276" w:lineRule="auto"/>
        <w:contextualSpacing/>
        <w:jc w:val="both"/>
        <w:rPr>
          <w:rFonts w:eastAsia="Calibri"/>
          <w:lang w:eastAsia="en-US"/>
        </w:rPr>
      </w:pPr>
      <w:r w:rsidRPr="00312731">
        <w:rPr>
          <w:rFonts w:eastAsia="Calibri"/>
          <w:lang w:eastAsia="en-US"/>
        </w:rPr>
        <w:t>Mājokļa pabalsta kompensācija – 70 000;</w:t>
      </w:r>
    </w:p>
    <w:p w14:paraId="3DF8F64B" w14:textId="77777777" w:rsidR="00312731" w:rsidRPr="00312731" w:rsidRDefault="00312731">
      <w:pPr>
        <w:numPr>
          <w:ilvl w:val="0"/>
          <w:numId w:val="49"/>
        </w:numPr>
        <w:spacing w:after="200" w:line="276" w:lineRule="auto"/>
        <w:contextualSpacing/>
        <w:jc w:val="both"/>
        <w:rPr>
          <w:rFonts w:eastAsia="Calibri"/>
          <w:lang w:eastAsia="en-US"/>
        </w:rPr>
      </w:pPr>
      <w:r w:rsidRPr="00312731">
        <w:rPr>
          <w:rFonts w:eastAsia="Calibri"/>
          <w:lang w:eastAsia="en-US"/>
        </w:rPr>
        <w:t xml:space="preserve">Brīvības ielas rekonstrukcijai – 51 095; </w:t>
      </w:r>
    </w:p>
    <w:p w14:paraId="130D80B4" w14:textId="77777777" w:rsidR="00312731" w:rsidRPr="00312731" w:rsidRDefault="00312731">
      <w:pPr>
        <w:numPr>
          <w:ilvl w:val="0"/>
          <w:numId w:val="49"/>
        </w:numPr>
        <w:spacing w:after="200" w:line="276" w:lineRule="auto"/>
        <w:contextualSpacing/>
        <w:jc w:val="both"/>
        <w:rPr>
          <w:rFonts w:eastAsia="Calibri"/>
          <w:lang w:eastAsia="en-US"/>
        </w:rPr>
      </w:pPr>
      <w:r w:rsidRPr="00312731">
        <w:rPr>
          <w:rFonts w:eastAsia="Calibri"/>
          <w:lang w:eastAsia="en-US"/>
        </w:rPr>
        <w:t xml:space="preserve">Līgo kultūras nams energoefektivitātes projekts – 67 700; </w:t>
      </w:r>
    </w:p>
    <w:p w14:paraId="080F2A9F" w14:textId="77777777" w:rsidR="00312731" w:rsidRPr="00312731" w:rsidRDefault="00312731" w:rsidP="00312731">
      <w:pPr>
        <w:spacing w:after="200" w:line="276" w:lineRule="auto"/>
        <w:ind w:firstLine="709"/>
        <w:rPr>
          <w:rFonts w:eastAsia="Calibri"/>
          <w:b/>
          <w:bCs/>
          <w:i/>
          <w:iCs/>
          <w:lang w:eastAsia="en-US"/>
        </w:rPr>
      </w:pPr>
    </w:p>
    <w:p w14:paraId="48E2D633" w14:textId="77777777" w:rsidR="00312731" w:rsidRPr="00312731" w:rsidRDefault="00312731" w:rsidP="00312731">
      <w:pPr>
        <w:spacing w:after="200" w:line="276" w:lineRule="auto"/>
        <w:ind w:firstLine="709"/>
        <w:rPr>
          <w:rFonts w:eastAsia="Calibri"/>
          <w:b/>
          <w:bCs/>
          <w:i/>
          <w:iCs/>
          <w:lang w:eastAsia="en-US"/>
        </w:rPr>
      </w:pPr>
    </w:p>
    <w:p w14:paraId="41404475" w14:textId="77777777" w:rsidR="00312731" w:rsidRPr="00312731" w:rsidRDefault="00312731" w:rsidP="00312731">
      <w:pPr>
        <w:spacing w:after="200" w:line="276" w:lineRule="auto"/>
        <w:ind w:firstLine="709"/>
        <w:rPr>
          <w:rFonts w:eastAsia="Calibri"/>
          <w:b/>
          <w:bCs/>
          <w:i/>
          <w:iCs/>
          <w:lang w:eastAsia="en-US"/>
        </w:rPr>
      </w:pPr>
      <w:r w:rsidRPr="00312731">
        <w:rPr>
          <w:rFonts w:eastAsia="Calibri"/>
          <w:b/>
          <w:bCs/>
          <w:i/>
          <w:iCs/>
          <w:lang w:eastAsia="en-US"/>
        </w:rPr>
        <w:t>Gulbenes novada pašvaldības izdevumi</w:t>
      </w:r>
    </w:p>
    <w:p w14:paraId="598F25DA" w14:textId="77777777" w:rsidR="00312731" w:rsidRPr="00312731" w:rsidRDefault="00312731" w:rsidP="00312731">
      <w:pPr>
        <w:spacing w:line="276" w:lineRule="auto"/>
        <w:ind w:firstLine="709"/>
        <w:jc w:val="both"/>
        <w:rPr>
          <w:rFonts w:eastAsia="Calibri"/>
          <w:lang w:eastAsia="en-US"/>
        </w:rPr>
      </w:pPr>
      <w:r w:rsidRPr="00312731">
        <w:rPr>
          <w:rFonts w:eastAsia="Calibri"/>
          <w:lang w:eastAsia="en-US"/>
        </w:rPr>
        <w:t xml:space="preserve">Gulbenes novada pašvaldības izdevumu palielinājums par  </w:t>
      </w:r>
      <w:r w:rsidRPr="00312731">
        <w:rPr>
          <w:rFonts w:eastAsia="Calibri"/>
          <w:b/>
          <w:bCs/>
          <w:lang w:eastAsia="en-US"/>
        </w:rPr>
        <w:t>323 212</w:t>
      </w:r>
      <w:r w:rsidRPr="00312731">
        <w:rPr>
          <w:rFonts w:eastAsia="Calibri"/>
          <w:lang w:eastAsia="en-US"/>
        </w:rPr>
        <w:t xml:space="preserve">  </w:t>
      </w:r>
      <w:proofErr w:type="spellStart"/>
      <w:r w:rsidRPr="00312731">
        <w:rPr>
          <w:rFonts w:eastAsia="Calibri"/>
          <w:i/>
          <w:iCs/>
          <w:lang w:eastAsia="en-US"/>
        </w:rPr>
        <w:t>euro</w:t>
      </w:r>
      <w:proofErr w:type="spellEnd"/>
      <w:r w:rsidRPr="00312731">
        <w:rPr>
          <w:rFonts w:eastAsia="Calibri"/>
          <w:lang w:eastAsia="en-US"/>
        </w:rPr>
        <w:t>.</w:t>
      </w:r>
    </w:p>
    <w:p w14:paraId="63AC04DE" w14:textId="77777777" w:rsidR="00312731" w:rsidRPr="00312731" w:rsidRDefault="00312731" w:rsidP="00312731">
      <w:pPr>
        <w:spacing w:line="276" w:lineRule="auto"/>
        <w:ind w:firstLine="709"/>
        <w:jc w:val="both"/>
        <w:rPr>
          <w:rFonts w:eastAsia="Calibri"/>
          <w:lang w:eastAsia="en-US"/>
        </w:rPr>
      </w:pPr>
      <w:r w:rsidRPr="00312731">
        <w:rPr>
          <w:rFonts w:eastAsia="Calibri"/>
          <w:lang w:eastAsia="en-US"/>
        </w:rPr>
        <w:t>Gulbenes novada pašvaldības izdevumu sadaļā precizēti izdevumi pa funkcionālajām kategorijām un ekonomiskās klasifikācijas kodiem, kā arī plānoto ieņēmumu palielinājums/samazinājums attiecīgi koriģēts izdevumu sadaļā palielinot/samazinot izdevumu pozīcijas. Budžeta tāmju izpildītāji ir atbildīgi par noteikto normu ievērošanu un, atbilstoši savai kompetencei, nodrošina budžeta izpildi un kontroli, kā arī pašvaldības budžeta līdzekļu efektīvu, lietderīgu un ekonomisku izlietošanu atbilstoši paredzētajiem mērķiem, nepārsniedzot budžetā apstiprināto apropriāciju.</w:t>
      </w:r>
    </w:p>
    <w:p w14:paraId="5943AF55" w14:textId="77777777" w:rsidR="00312731" w:rsidRPr="00312731" w:rsidRDefault="00312731" w:rsidP="00312731">
      <w:pPr>
        <w:spacing w:line="276" w:lineRule="auto"/>
        <w:ind w:firstLine="709"/>
        <w:jc w:val="both"/>
        <w:rPr>
          <w:rFonts w:eastAsia="Calibri"/>
          <w:lang w:eastAsia="en-US"/>
        </w:rPr>
      </w:pPr>
    </w:p>
    <w:p w14:paraId="14AA454B" w14:textId="77777777" w:rsidR="00312731" w:rsidRPr="00312731" w:rsidRDefault="00312731" w:rsidP="00312731">
      <w:pPr>
        <w:spacing w:line="276" w:lineRule="auto"/>
        <w:ind w:firstLine="709"/>
        <w:jc w:val="both"/>
        <w:rPr>
          <w:rFonts w:eastAsia="Calibri"/>
          <w:lang w:eastAsia="en-US"/>
        </w:rPr>
      </w:pPr>
    </w:p>
    <w:p w14:paraId="633119EC" w14:textId="77777777" w:rsidR="00312731" w:rsidRPr="00312731" w:rsidRDefault="00312731" w:rsidP="00312731">
      <w:pPr>
        <w:spacing w:line="276" w:lineRule="auto"/>
        <w:ind w:firstLine="709"/>
        <w:jc w:val="both"/>
        <w:rPr>
          <w:rFonts w:eastAsia="Calibri"/>
          <w:lang w:eastAsia="en-US"/>
        </w:rPr>
      </w:pPr>
    </w:p>
    <w:p w14:paraId="6DBC5E1B" w14:textId="77777777" w:rsidR="00312731" w:rsidRPr="00312731" w:rsidRDefault="00312731" w:rsidP="00312731">
      <w:pPr>
        <w:spacing w:line="276" w:lineRule="auto"/>
        <w:ind w:firstLine="709"/>
        <w:jc w:val="both"/>
        <w:rPr>
          <w:rFonts w:eastAsia="Calibri"/>
          <w:lang w:eastAsia="en-US"/>
        </w:rPr>
      </w:pPr>
    </w:p>
    <w:p w14:paraId="6E7316CF" w14:textId="77777777" w:rsidR="00312731" w:rsidRPr="00312731" w:rsidRDefault="00312731" w:rsidP="00312731">
      <w:pPr>
        <w:spacing w:line="276" w:lineRule="auto"/>
        <w:ind w:firstLine="709"/>
        <w:jc w:val="both"/>
        <w:rPr>
          <w:rFonts w:eastAsia="Calibri"/>
          <w:lang w:eastAsia="en-US"/>
        </w:rPr>
      </w:pPr>
    </w:p>
    <w:p w14:paraId="503EFDB5" w14:textId="77777777" w:rsidR="00312731" w:rsidRPr="00312731" w:rsidRDefault="00312731" w:rsidP="00312731">
      <w:pPr>
        <w:spacing w:line="276" w:lineRule="auto"/>
        <w:ind w:firstLine="709"/>
        <w:jc w:val="both"/>
        <w:rPr>
          <w:rFonts w:eastAsia="Calibri"/>
          <w:lang w:eastAsia="en-US"/>
        </w:rPr>
      </w:pPr>
    </w:p>
    <w:p w14:paraId="1B97E1FF" w14:textId="77777777" w:rsidR="00312731" w:rsidRPr="00312731" w:rsidRDefault="00312731" w:rsidP="00312731">
      <w:pPr>
        <w:spacing w:line="276" w:lineRule="auto"/>
        <w:ind w:firstLine="709"/>
        <w:jc w:val="both"/>
        <w:rPr>
          <w:rFonts w:eastAsia="Calibri"/>
          <w:lang w:eastAsia="en-US"/>
        </w:rPr>
      </w:pPr>
      <w:r w:rsidRPr="00312731">
        <w:rPr>
          <w:rFonts w:eastAsia="Calibri"/>
          <w:lang w:eastAsia="en-US"/>
        </w:rPr>
        <w:lastRenderedPageBreak/>
        <w:t xml:space="preserve">Gulbenes novada pašvaldības budžeta 2022.gadam grozījumi atbilstoši funkcionālajām kategorijām: </w:t>
      </w:r>
    </w:p>
    <w:tbl>
      <w:tblPr>
        <w:tblW w:w="9493" w:type="dxa"/>
        <w:tblLook w:val="04A0" w:firstRow="1" w:lastRow="0" w:firstColumn="1" w:lastColumn="0" w:noHBand="0" w:noVBand="1"/>
      </w:tblPr>
      <w:tblGrid>
        <w:gridCol w:w="4106"/>
        <w:gridCol w:w="1985"/>
        <w:gridCol w:w="1559"/>
        <w:gridCol w:w="1843"/>
      </w:tblGrid>
      <w:tr w:rsidR="00312731" w:rsidRPr="00312731" w14:paraId="4615A801" w14:textId="77777777" w:rsidTr="006843B0">
        <w:trPr>
          <w:trHeight w:val="312"/>
          <w:tblHeader/>
        </w:trPr>
        <w:tc>
          <w:tcPr>
            <w:tcW w:w="4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5B3ED" w14:textId="77777777" w:rsidR="00312731" w:rsidRPr="00312731" w:rsidRDefault="00312731" w:rsidP="00312731">
            <w:pPr>
              <w:jc w:val="center"/>
            </w:pPr>
            <w:r w:rsidRPr="00312731">
              <w:t>Izdevumi</w:t>
            </w:r>
          </w:p>
        </w:tc>
        <w:tc>
          <w:tcPr>
            <w:tcW w:w="1985" w:type="dxa"/>
            <w:tcBorders>
              <w:top w:val="single" w:sz="4" w:space="0" w:color="000000"/>
              <w:left w:val="nil"/>
              <w:bottom w:val="single" w:sz="4" w:space="0" w:color="000000"/>
              <w:right w:val="single" w:sz="4" w:space="0" w:color="auto"/>
            </w:tcBorders>
            <w:vAlign w:val="center"/>
          </w:tcPr>
          <w:p w14:paraId="37945F18" w14:textId="77777777" w:rsidR="00312731" w:rsidRPr="00312731" w:rsidRDefault="00312731" w:rsidP="00312731">
            <w:pPr>
              <w:jc w:val="center"/>
            </w:pPr>
            <w:r w:rsidRPr="00312731">
              <w:t>Apstiprināts 29.09.2022.,</w:t>
            </w:r>
          </w:p>
          <w:p w14:paraId="5210E6F2" w14:textId="77777777" w:rsidR="00312731" w:rsidRPr="00312731" w:rsidRDefault="00312731" w:rsidP="00312731">
            <w:pPr>
              <w:jc w:val="center"/>
            </w:pPr>
            <w:r w:rsidRPr="00312731">
              <w:t xml:space="preserve"> </w:t>
            </w:r>
            <w:proofErr w:type="spellStart"/>
            <w:r w:rsidRPr="00312731">
              <w:rPr>
                <w:i/>
                <w:iCs/>
              </w:rPr>
              <w:t>euro</w:t>
            </w:r>
            <w:proofErr w:type="spellEnd"/>
          </w:p>
        </w:tc>
        <w:tc>
          <w:tcPr>
            <w:tcW w:w="1559" w:type="dxa"/>
            <w:tcBorders>
              <w:top w:val="single" w:sz="4" w:space="0" w:color="000000"/>
              <w:left w:val="single" w:sz="4" w:space="0" w:color="auto"/>
              <w:bottom w:val="single" w:sz="4" w:space="0" w:color="000000"/>
              <w:right w:val="single" w:sz="4" w:space="0" w:color="000000"/>
            </w:tcBorders>
            <w:shd w:val="clear" w:color="auto" w:fill="auto"/>
            <w:vAlign w:val="center"/>
          </w:tcPr>
          <w:p w14:paraId="6D78B9D6" w14:textId="77777777" w:rsidR="00312731" w:rsidRPr="00312731" w:rsidRDefault="00312731" w:rsidP="00312731">
            <w:pPr>
              <w:jc w:val="center"/>
            </w:pPr>
            <w:r w:rsidRPr="00312731">
              <w:t xml:space="preserve">Grozījumi (+/-), </w:t>
            </w:r>
            <w:proofErr w:type="spellStart"/>
            <w:r w:rsidRPr="00312731">
              <w:rPr>
                <w:i/>
                <w:iCs/>
              </w:rPr>
              <w:t>euro</w:t>
            </w:r>
            <w:proofErr w:type="spellEnd"/>
          </w:p>
        </w:tc>
        <w:tc>
          <w:tcPr>
            <w:tcW w:w="1843" w:type="dxa"/>
            <w:tcBorders>
              <w:top w:val="single" w:sz="4" w:space="0" w:color="000000"/>
              <w:left w:val="nil"/>
              <w:bottom w:val="single" w:sz="4" w:space="0" w:color="000000"/>
              <w:right w:val="single" w:sz="4" w:space="0" w:color="000000"/>
            </w:tcBorders>
            <w:shd w:val="clear" w:color="auto" w:fill="auto"/>
            <w:vAlign w:val="center"/>
          </w:tcPr>
          <w:p w14:paraId="4B7E4479" w14:textId="77777777" w:rsidR="00312731" w:rsidRPr="00312731" w:rsidRDefault="00312731" w:rsidP="00312731">
            <w:pPr>
              <w:jc w:val="center"/>
            </w:pPr>
            <w:r w:rsidRPr="00312731">
              <w:t xml:space="preserve">Apstiprināts 2022. gadam, </w:t>
            </w:r>
            <w:proofErr w:type="spellStart"/>
            <w:r w:rsidRPr="00312731">
              <w:rPr>
                <w:i/>
                <w:iCs/>
              </w:rPr>
              <w:t>euro</w:t>
            </w:r>
            <w:proofErr w:type="spellEnd"/>
          </w:p>
        </w:tc>
      </w:tr>
      <w:tr w:rsidR="00312731" w:rsidRPr="00312731" w14:paraId="0BA65699" w14:textId="77777777" w:rsidTr="006843B0">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47DB043B" w14:textId="77777777" w:rsidR="00312731" w:rsidRPr="00312731" w:rsidRDefault="00312731" w:rsidP="00312731">
            <w:r w:rsidRPr="00312731">
              <w:t>Vispārējie valdības dienesti</w:t>
            </w:r>
          </w:p>
        </w:tc>
        <w:tc>
          <w:tcPr>
            <w:tcW w:w="1985" w:type="dxa"/>
            <w:tcBorders>
              <w:top w:val="nil"/>
              <w:left w:val="nil"/>
              <w:bottom w:val="single" w:sz="4" w:space="0" w:color="000000"/>
              <w:right w:val="single" w:sz="4" w:space="0" w:color="auto"/>
            </w:tcBorders>
            <w:vAlign w:val="center"/>
          </w:tcPr>
          <w:p w14:paraId="383E2B6B" w14:textId="77777777" w:rsidR="00312731" w:rsidRPr="00312731" w:rsidRDefault="00312731" w:rsidP="00312731">
            <w:pPr>
              <w:jc w:val="center"/>
            </w:pPr>
            <w:r w:rsidRPr="00312731">
              <w:t>2 597 700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14757F" w14:textId="77777777" w:rsidR="00312731" w:rsidRPr="00312731" w:rsidRDefault="00312731" w:rsidP="00312731">
            <w:pPr>
              <w:jc w:val="center"/>
            </w:pPr>
            <w:r w:rsidRPr="00312731">
              <w:rPr>
                <w:rFonts w:ascii="Times New Roman1" w:hAnsi="Times New Roman1" w:cs="Arial"/>
                <w:color w:val="000000"/>
              </w:rPr>
              <w:t>-32 538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EC69DE" w14:textId="77777777" w:rsidR="00312731" w:rsidRPr="00312731" w:rsidRDefault="00312731" w:rsidP="00312731">
            <w:pPr>
              <w:jc w:val="center"/>
            </w:pPr>
            <w:r w:rsidRPr="00312731">
              <w:rPr>
                <w:rFonts w:ascii="Times New Roman1" w:hAnsi="Times New Roman1" w:cs="Arial"/>
                <w:color w:val="000000"/>
                <w:sz w:val="22"/>
                <w:szCs w:val="22"/>
              </w:rPr>
              <w:t>2 565 162</w:t>
            </w:r>
          </w:p>
        </w:tc>
      </w:tr>
      <w:tr w:rsidR="00312731" w:rsidRPr="00312731" w14:paraId="79AAE0DE" w14:textId="77777777" w:rsidTr="006843B0">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0754E31C" w14:textId="77777777" w:rsidR="00312731" w:rsidRPr="00312731" w:rsidRDefault="00312731" w:rsidP="00312731">
            <w:r w:rsidRPr="00312731">
              <w:t>Sabiedriskā kārtība un drošība</w:t>
            </w:r>
          </w:p>
        </w:tc>
        <w:tc>
          <w:tcPr>
            <w:tcW w:w="1985" w:type="dxa"/>
            <w:tcBorders>
              <w:top w:val="nil"/>
              <w:left w:val="nil"/>
              <w:bottom w:val="single" w:sz="4" w:space="0" w:color="000000"/>
              <w:right w:val="single" w:sz="4" w:space="0" w:color="auto"/>
            </w:tcBorders>
            <w:vAlign w:val="center"/>
          </w:tcPr>
          <w:p w14:paraId="5E994D23" w14:textId="77777777" w:rsidR="00312731" w:rsidRPr="00312731" w:rsidRDefault="00312731" w:rsidP="00312731">
            <w:pPr>
              <w:jc w:val="center"/>
            </w:pPr>
            <w:r w:rsidRPr="00312731">
              <w:t>214 007</w:t>
            </w:r>
          </w:p>
        </w:tc>
        <w:tc>
          <w:tcPr>
            <w:tcW w:w="1559" w:type="dxa"/>
            <w:tcBorders>
              <w:top w:val="nil"/>
              <w:left w:val="single" w:sz="4" w:space="0" w:color="000000"/>
              <w:bottom w:val="single" w:sz="4" w:space="0" w:color="000000"/>
              <w:right w:val="single" w:sz="4" w:space="0" w:color="000000"/>
            </w:tcBorders>
            <w:shd w:val="clear" w:color="auto" w:fill="auto"/>
            <w:vAlign w:val="bottom"/>
          </w:tcPr>
          <w:p w14:paraId="3A3118BF" w14:textId="77777777" w:rsidR="00312731" w:rsidRPr="00312731" w:rsidRDefault="00312731" w:rsidP="00312731">
            <w:pPr>
              <w:jc w:val="center"/>
            </w:pPr>
            <w:r w:rsidRPr="00312731">
              <w:rPr>
                <w:rFonts w:ascii="Times New Roman1" w:hAnsi="Times New Roman1" w:cs="Arial"/>
                <w:color w:val="000000"/>
              </w:rPr>
              <w:t>6 563</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88F39D9" w14:textId="77777777" w:rsidR="00312731" w:rsidRPr="00312731" w:rsidRDefault="00312731" w:rsidP="00312731">
            <w:pPr>
              <w:jc w:val="center"/>
            </w:pPr>
            <w:r w:rsidRPr="00312731">
              <w:rPr>
                <w:rFonts w:ascii="Times New Roman1" w:hAnsi="Times New Roman1" w:cs="Arial"/>
                <w:color w:val="000000"/>
                <w:sz w:val="22"/>
                <w:szCs w:val="22"/>
              </w:rPr>
              <w:t>220 570</w:t>
            </w:r>
          </w:p>
        </w:tc>
      </w:tr>
      <w:tr w:rsidR="00312731" w:rsidRPr="00312731" w14:paraId="6F4248AB" w14:textId="77777777" w:rsidTr="006843B0">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2B8196D7" w14:textId="77777777" w:rsidR="00312731" w:rsidRPr="00312731" w:rsidRDefault="00312731" w:rsidP="00312731">
            <w:r w:rsidRPr="00312731">
              <w:t>Ekonomiskā darbība</w:t>
            </w:r>
          </w:p>
        </w:tc>
        <w:tc>
          <w:tcPr>
            <w:tcW w:w="1985" w:type="dxa"/>
            <w:tcBorders>
              <w:top w:val="nil"/>
              <w:left w:val="nil"/>
              <w:bottom w:val="single" w:sz="4" w:space="0" w:color="000000"/>
              <w:right w:val="single" w:sz="4" w:space="0" w:color="auto"/>
            </w:tcBorders>
            <w:vAlign w:val="center"/>
          </w:tcPr>
          <w:p w14:paraId="2584890E" w14:textId="77777777" w:rsidR="00312731" w:rsidRPr="00312731" w:rsidRDefault="00312731" w:rsidP="00312731">
            <w:pPr>
              <w:jc w:val="center"/>
            </w:pPr>
            <w:r w:rsidRPr="00312731">
              <w:t>6 724 895</w:t>
            </w:r>
          </w:p>
        </w:tc>
        <w:tc>
          <w:tcPr>
            <w:tcW w:w="1559" w:type="dxa"/>
            <w:tcBorders>
              <w:top w:val="nil"/>
              <w:left w:val="single" w:sz="4" w:space="0" w:color="000000"/>
              <w:bottom w:val="single" w:sz="4" w:space="0" w:color="000000"/>
              <w:right w:val="single" w:sz="4" w:space="0" w:color="000000"/>
            </w:tcBorders>
            <w:shd w:val="clear" w:color="auto" w:fill="auto"/>
            <w:vAlign w:val="bottom"/>
          </w:tcPr>
          <w:p w14:paraId="688A947B" w14:textId="77777777" w:rsidR="00312731" w:rsidRPr="00312731" w:rsidRDefault="00312731" w:rsidP="00312731">
            <w:pPr>
              <w:jc w:val="center"/>
            </w:pPr>
            <w:r w:rsidRPr="00312731">
              <w:rPr>
                <w:rFonts w:ascii="Times New Roman1" w:hAnsi="Times New Roman1" w:cs="Arial"/>
                <w:color w:val="000000"/>
              </w:rPr>
              <w:t>382 382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276F2DF1" w14:textId="77777777" w:rsidR="00312731" w:rsidRPr="00312731" w:rsidRDefault="00312731" w:rsidP="00312731">
            <w:pPr>
              <w:jc w:val="center"/>
            </w:pPr>
            <w:r w:rsidRPr="00312731">
              <w:rPr>
                <w:rFonts w:ascii="Times New Roman1" w:hAnsi="Times New Roman1" w:cs="Arial"/>
                <w:color w:val="000000"/>
                <w:sz w:val="22"/>
                <w:szCs w:val="22"/>
              </w:rPr>
              <w:t>7 107 277</w:t>
            </w:r>
          </w:p>
        </w:tc>
      </w:tr>
      <w:tr w:rsidR="00312731" w:rsidRPr="00312731" w14:paraId="7AE9367E" w14:textId="77777777" w:rsidTr="006843B0">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5CEACB52" w14:textId="77777777" w:rsidR="00312731" w:rsidRPr="00312731" w:rsidRDefault="00312731" w:rsidP="00312731">
            <w:r w:rsidRPr="00312731">
              <w:t>Vides aizsardzība</w:t>
            </w:r>
          </w:p>
        </w:tc>
        <w:tc>
          <w:tcPr>
            <w:tcW w:w="1985" w:type="dxa"/>
            <w:tcBorders>
              <w:top w:val="nil"/>
              <w:left w:val="nil"/>
              <w:bottom w:val="single" w:sz="4" w:space="0" w:color="000000"/>
              <w:right w:val="single" w:sz="4" w:space="0" w:color="auto"/>
            </w:tcBorders>
            <w:vAlign w:val="center"/>
          </w:tcPr>
          <w:p w14:paraId="3686E4BA" w14:textId="77777777" w:rsidR="00312731" w:rsidRPr="00312731" w:rsidRDefault="00312731" w:rsidP="00312731">
            <w:pPr>
              <w:jc w:val="center"/>
            </w:pPr>
            <w:r w:rsidRPr="00312731">
              <w:t>155 079</w:t>
            </w:r>
          </w:p>
        </w:tc>
        <w:tc>
          <w:tcPr>
            <w:tcW w:w="1559" w:type="dxa"/>
            <w:tcBorders>
              <w:top w:val="nil"/>
              <w:left w:val="single" w:sz="4" w:space="0" w:color="000000"/>
              <w:bottom w:val="single" w:sz="4" w:space="0" w:color="000000"/>
              <w:right w:val="single" w:sz="4" w:space="0" w:color="000000"/>
            </w:tcBorders>
            <w:shd w:val="clear" w:color="auto" w:fill="auto"/>
            <w:vAlign w:val="bottom"/>
          </w:tcPr>
          <w:p w14:paraId="70018889" w14:textId="77777777" w:rsidR="00312731" w:rsidRPr="00312731" w:rsidRDefault="00312731" w:rsidP="00312731">
            <w:pPr>
              <w:jc w:val="center"/>
            </w:pPr>
            <w:r w:rsidRPr="00312731">
              <w:rPr>
                <w:rFonts w:ascii="Times New Roman1" w:hAnsi="Times New Roman1" w:cs="Arial"/>
                <w:color w:val="000000"/>
              </w:rPr>
              <w:t>-1 650</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5DFEF3A" w14:textId="77777777" w:rsidR="00312731" w:rsidRPr="00312731" w:rsidRDefault="00312731" w:rsidP="00312731">
            <w:pPr>
              <w:jc w:val="center"/>
            </w:pPr>
            <w:r w:rsidRPr="00312731">
              <w:rPr>
                <w:rFonts w:ascii="Times New Roman1" w:hAnsi="Times New Roman1" w:cs="Arial"/>
                <w:color w:val="000000"/>
                <w:sz w:val="22"/>
                <w:szCs w:val="22"/>
              </w:rPr>
              <w:t>153 429</w:t>
            </w:r>
          </w:p>
        </w:tc>
      </w:tr>
      <w:tr w:rsidR="00312731" w:rsidRPr="00312731" w14:paraId="439F88ED" w14:textId="77777777" w:rsidTr="006843B0">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5FDC8957" w14:textId="77777777" w:rsidR="00312731" w:rsidRPr="00312731" w:rsidRDefault="00312731" w:rsidP="00312731">
            <w:r w:rsidRPr="00312731">
              <w:t>Teritoriju un mājokļu apsaimniekošana</w:t>
            </w:r>
          </w:p>
        </w:tc>
        <w:tc>
          <w:tcPr>
            <w:tcW w:w="1985" w:type="dxa"/>
            <w:tcBorders>
              <w:top w:val="nil"/>
              <w:left w:val="nil"/>
              <w:bottom w:val="single" w:sz="4" w:space="0" w:color="000000"/>
              <w:right w:val="single" w:sz="4" w:space="0" w:color="auto"/>
            </w:tcBorders>
            <w:vAlign w:val="center"/>
          </w:tcPr>
          <w:p w14:paraId="2A8DBB54" w14:textId="77777777" w:rsidR="00312731" w:rsidRPr="00312731" w:rsidRDefault="00312731" w:rsidP="00312731">
            <w:pPr>
              <w:jc w:val="center"/>
            </w:pPr>
            <w:r w:rsidRPr="00312731">
              <w:t>10 140 993</w:t>
            </w:r>
          </w:p>
        </w:tc>
        <w:tc>
          <w:tcPr>
            <w:tcW w:w="1559" w:type="dxa"/>
            <w:tcBorders>
              <w:top w:val="nil"/>
              <w:left w:val="single" w:sz="4" w:space="0" w:color="000000"/>
              <w:bottom w:val="single" w:sz="4" w:space="0" w:color="000000"/>
              <w:right w:val="single" w:sz="4" w:space="0" w:color="000000"/>
            </w:tcBorders>
            <w:shd w:val="clear" w:color="auto" w:fill="auto"/>
            <w:vAlign w:val="bottom"/>
          </w:tcPr>
          <w:p w14:paraId="1A584E80" w14:textId="77777777" w:rsidR="00312731" w:rsidRPr="00312731" w:rsidRDefault="00312731" w:rsidP="00312731">
            <w:pPr>
              <w:jc w:val="center"/>
            </w:pPr>
            <w:r w:rsidRPr="00312731">
              <w:rPr>
                <w:rFonts w:ascii="Times New Roman1" w:hAnsi="Times New Roman1" w:cs="Arial"/>
                <w:color w:val="000000"/>
              </w:rPr>
              <w:t>-861 941</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48C834D4" w14:textId="77777777" w:rsidR="00312731" w:rsidRPr="00312731" w:rsidRDefault="00312731" w:rsidP="00312731">
            <w:pPr>
              <w:jc w:val="center"/>
            </w:pPr>
            <w:r w:rsidRPr="00312731">
              <w:rPr>
                <w:rFonts w:ascii="Times New Roman1" w:hAnsi="Times New Roman1" w:cs="Arial"/>
                <w:color w:val="000000"/>
                <w:sz w:val="22"/>
                <w:szCs w:val="22"/>
              </w:rPr>
              <w:t>9 279 052</w:t>
            </w:r>
          </w:p>
        </w:tc>
      </w:tr>
      <w:tr w:rsidR="00312731" w:rsidRPr="00312731" w14:paraId="1058F91F" w14:textId="77777777" w:rsidTr="006843B0">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5A54B2C1" w14:textId="77777777" w:rsidR="00312731" w:rsidRPr="00312731" w:rsidRDefault="00312731" w:rsidP="00312731">
            <w:r w:rsidRPr="00312731">
              <w:t>Veselība</w:t>
            </w:r>
          </w:p>
        </w:tc>
        <w:tc>
          <w:tcPr>
            <w:tcW w:w="1985" w:type="dxa"/>
            <w:tcBorders>
              <w:top w:val="nil"/>
              <w:left w:val="nil"/>
              <w:bottom w:val="single" w:sz="4" w:space="0" w:color="000000"/>
              <w:right w:val="single" w:sz="4" w:space="0" w:color="auto"/>
            </w:tcBorders>
            <w:vAlign w:val="center"/>
          </w:tcPr>
          <w:p w14:paraId="7E5A7AF7" w14:textId="77777777" w:rsidR="00312731" w:rsidRPr="00312731" w:rsidRDefault="00312731" w:rsidP="00312731">
            <w:pPr>
              <w:jc w:val="center"/>
            </w:pPr>
            <w:r w:rsidRPr="00312731">
              <w:t>210 302</w:t>
            </w:r>
          </w:p>
        </w:tc>
        <w:tc>
          <w:tcPr>
            <w:tcW w:w="1559" w:type="dxa"/>
            <w:tcBorders>
              <w:top w:val="nil"/>
              <w:left w:val="single" w:sz="4" w:space="0" w:color="000000"/>
              <w:bottom w:val="single" w:sz="4" w:space="0" w:color="000000"/>
              <w:right w:val="single" w:sz="4" w:space="0" w:color="000000"/>
            </w:tcBorders>
            <w:shd w:val="clear" w:color="auto" w:fill="auto"/>
            <w:vAlign w:val="bottom"/>
          </w:tcPr>
          <w:p w14:paraId="702C424D" w14:textId="77777777" w:rsidR="00312731" w:rsidRPr="00312731" w:rsidRDefault="00312731" w:rsidP="00312731">
            <w:pPr>
              <w:jc w:val="center"/>
            </w:pPr>
            <w:r w:rsidRPr="00312731">
              <w:rPr>
                <w:rFonts w:ascii="Times New Roman1" w:hAnsi="Times New Roman1" w:cs="Arial"/>
                <w:color w:val="000000"/>
              </w:rPr>
              <w:t>18 473</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6CF86574" w14:textId="77777777" w:rsidR="00312731" w:rsidRPr="00312731" w:rsidRDefault="00312731" w:rsidP="00312731">
            <w:pPr>
              <w:jc w:val="center"/>
            </w:pPr>
            <w:r w:rsidRPr="00312731">
              <w:rPr>
                <w:rFonts w:ascii="Times New Roman1" w:hAnsi="Times New Roman1" w:cs="Arial"/>
                <w:color w:val="000000"/>
                <w:sz w:val="22"/>
                <w:szCs w:val="22"/>
              </w:rPr>
              <w:t>228 775</w:t>
            </w:r>
          </w:p>
        </w:tc>
      </w:tr>
      <w:tr w:rsidR="00312731" w:rsidRPr="00312731" w14:paraId="72A8DB96" w14:textId="77777777" w:rsidTr="006843B0">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4059D5FB" w14:textId="77777777" w:rsidR="00312731" w:rsidRPr="00312731" w:rsidRDefault="00312731" w:rsidP="00312731">
            <w:r w:rsidRPr="00312731">
              <w:t>Atpūta, kultūra un reliģija</w:t>
            </w:r>
          </w:p>
        </w:tc>
        <w:tc>
          <w:tcPr>
            <w:tcW w:w="1985" w:type="dxa"/>
            <w:tcBorders>
              <w:top w:val="nil"/>
              <w:left w:val="nil"/>
              <w:bottom w:val="single" w:sz="4" w:space="0" w:color="000000"/>
              <w:right w:val="single" w:sz="4" w:space="0" w:color="auto"/>
            </w:tcBorders>
            <w:vAlign w:val="center"/>
          </w:tcPr>
          <w:p w14:paraId="5172CF1B" w14:textId="77777777" w:rsidR="00312731" w:rsidRPr="00312731" w:rsidRDefault="00312731" w:rsidP="00312731">
            <w:pPr>
              <w:jc w:val="center"/>
            </w:pPr>
            <w:r w:rsidRPr="00312731">
              <w:t>3 687 542</w:t>
            </w:r>
          </w:p>
        </w:tc>
        <w:tc>
          <w:tcPr>
            <w:tcW w:w="1559" w:type="dxa"/>
            <w:tcBorders>
              <w:top w:val="nil"/>
              <w:left w:val="single" w:sz="4" w:space="0" w:color="000000"/>
              <w:bottom w:val="single" w:sz="4" w:space="0" w:color="000000"/>
              <w:right w:val="single" w:sz="4" w:space="0" w:color="000000"/>
            </w:tcBorders>
            <w:shd w:val="clear" w:color="auto" w:fill="auto"/>
            <w:vAlign w:val="bottom"/>
          </w:tcPr>
          <w:p w14:paraId="3C801F3E" w14:textId="77777777" w:rsidR="00312731" w:rsidRPr="00312731" w:rsidRDefault="00312731" w:rsidP="00312731">
            <w:pPr>
              <w:jc w:val="center"/>
            </w:pPr>
            <w:r w:rsidRPr="00312731">
              <w:rPr>
                <w:rFonts w:ascii="Times New Roman1" w:hAnsi="Times New Roman1" w:cs="Arial"/>
                <w:color w:val="000000"/>
              </w:rPr>
              <w:t>-107 136</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1A3B5E99" w14:textId="77777777" w:rsidR="00312731" w:rsidRPr="00312731" w:rsidRDefault="00312731" w:rsidP="00312731">
            <w:pPr>
              <w:jc w:val="center"/>
            </w:pPr>
            <w:r w:rsidRPr="00312731">
              <w:rPr>
                <w:rFonts w:ascii="Times New Roman1" w:hAnsi="Times New Roman1" w:cs="Arial"/>
                <w:color w:val="000000"/>
                <w:sz w:val="22"/>
                <w:szCs w:val="22"/>
              </w:rPr>
              <w:t>3 580 406</w:t>
            </w:r>
          </w:p>
        </w:tc>
      </w:tr>
      <w:tr w:rsidR="00312731" w:rsidRPr="00312731" w14:paraId="0E70DE42" w14:textId="77777777" w:rsidTr="006843B0">
        <w:trPr>
          <w:trHeight w:val="312"/>
        </w:trPr>
        <w:tc>
          <w:tcPr>
            <w:tcW w:w="4106" w:type="dxa"/>
            <w:tcBorders>
              <w:top w:val="nil"/>
              <w:left w:val="single" w:sz="4" w:space="0" w:color="000000"/>
              <w:bottom w:val="single" w:sz="4" w:space="0" w:color="000000"/>
              <w:right w:val="single" w:sz="4" w:space="0" w:color="000000"/>
            </w:tcBorders>
            <w:shd w:val="clear" w:color="auto" w:fill="auto"/>
            <w:vAlign w:val="bottom"/>
            <w:hideMark/>
          </w:tcPr>
          <w:p w14:paraId="52FCF8AF" w14:textId="77777777" w:rsidR="00312731" w:rsidRPr="00312731" w:rsidRDefault="00312731" w:rsidP="00312731">
            <w:r w:rsidRPr="00312731">
              <w:t>Izglītība</w:t>
            </w:r>
          </w:p>
        </w:tc>
        <w:tc>
          <w:tcPr>
            <w:tcW w:w="1985" w:type="dxa"/>
            <w:tcBorders>
              <w:top w:val="nil"/>
              <w:left w:val="nil"/>
              <w:bottom w:val="single" w:sz="4" w:space="0" w:color="000000"/>
              <w:right w:val="single" w:sz="4" w:space="0" w:color="auto"/>
            </w:tcBorders>
            <w:vAlign w:val="center"/>
          </w:tcPr>
          <w:p w14:paraId="4DDD40B1" w14:textId="77777777" w:rsidR="00312731" w:rsidRPr="00312731" w:rsidRDefault="00312731" w:rsidP="00312731">
            <w:pPr>
              <w:jc w:val="center"/>
            </w:pPr>
            <w:r w:rsidRPr="00312731">
              <w:t>18 007 316</w:t>
            </w:r>
          </w:p>
        </w:tc>
        <w:tc>
          <w:tcPr>
            <w:tcW w:w="1559" w:type="dxa"/>
            <w:tcBorders>
              <w:top w:val="nil"/>
              <w:left w:val="single" w:sz="4" w:space="0" w:color="000000"/>
              <w:bottom w:val="single" w:sz="4" w:space="0" w:color="000000"/>
              <w:right w:val="single" w:sz="4" w:space="0" w:color="000000"/>
            </w:tcBorders>
            <w:shd w:val="clear" w:color="auto" w:fill="auto"/>
            <w:vAlign w:val="bottom"/>
          </w:tcPr>
          <w:p w14:paraId="3C07AE74" w14:textId="77777777" w:rsidR="00312731" w:rsidRPr="00312731" w:rsidRDefault="00312731" w:rsidP="00312731">
            <w:pPr>
              <w:jc w:val="center"/>
            </w:pPr>
            <w:r w:rsidRPr="00312731">
              <w:rPr>
                <w:rFonts w:ascii="Times New Roman1" w:hAnsi="Times New Roman1" w:cs="Arial"/>
                <w:color w:val="000000"/>
              </w:rPr>
              <w:t>-38 003</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0DBC5E0D" w14:textId="77777777" w:rsidR="00312731" w:rsidRPr="00312731" w:rsidRDefault="00312731" w:rsidP="00312731">
            <w:pPr>
              <w:jc w:val="center"/>
            </w:pPr>
            <w:r w:rsidRPr="00312731">
              <w:rPr>
                <w:rFonts w:ascii="Times New Roman1" w:hAnsi="Times New Roman1" w:cs="Arial"/>
                <w:color w:val="000000"/>
                <w:sz w:val="22"/>
                <w:szCs w:val="22"/>
              </w:rPr>
              <w:t>17 969 313</w:t>
            </w:r>
          </w:p>
        </w:tc>
      </w:tr>
      <w:tr w:rsidR="00312731" w:rsidRPr="00312731" w14:paraId="77AD70AB" w14:textId="77777777" w:rsidTr="006843B0">
        <w:trPr>
          <w:trHeight w:val="312"/>
        </w:trPr>
        <w:tc>
          <w:tcPr>
            <w:tcW w:w="4106" w:type="dxa"/>
            <w:tcBorders>
              <w:top w:val="nil"/>
              <w:left w:val="single" w:sz="4" w:space="0" w:color="000000"/>
              <w:bottom w:val="single" w:sz="4" w:space="0" w:color="auto"/>
              <w:right w:val="single" w:sz="4" w:space="0" w:color="000000"/>
            </w:tcBorders>
            <w:shd w:val="clear" w:color="auto" w:fill="auto"/>
            <w:vAlign w:val="bottom"/>
            <w:hideMark/>
          </w:tcPr>
          <w:p w14:paraId="1B0B5309" w14:textId="77777777" w:rsidR="00312731" w:rsidRPr="00312731" w:rsidRDefault="00312731" w:rsidP="00312731">
            <w:r w:rsidRPr="00312731">
              <w:t>Sociālā aizsardzība</w:t>
            </w:r>
          </w:p>
        </w:tc>
        <w:tc>
          <w:tcPr>
            <w:tcW w:w="1985" w:type="dxa"/>
            <w:tcBorders>
              <w:top w:val="nil"/>
              <w:left w:val="nil"/>
              <w:bottom w:val="single" w:sz="4" w:space="0" w:color="auto"/>
              <w:right w:val="single" w:sz="4" w:space="0" w:color="auto"/>
            </w:tcBorders>
            <w:vAlign w:val="center"/>
          </w:tcPr>
          <w:p w14:paraId="1C7D3792" w14:textId="77777777" w:rsidR="00312731" w:rsidRPr="00312731" w:rsidRDefault="00312731" w:rsidP="00312731">
            <w:pPr>
              <w:jc w:val="center"/>
            </w:pPr>
            <w:r w:rsidRPr="00312731">
              <w:t>5 307 501</w:t>
            </w:r>
          </w:p>
        </w:tc>
        <w:tc>
          <w:tcPr>
            <w:tcW w:w="1559" w:type="dxa"/>
            <w:tcBorders>
              <w:top w:val="nil"/>
              <w:left w:val="single" w:sz="4" w:space="0" w:color="000000"/>
              <w:bottom w:val="single" w:sz="4" w:space="0" w:color="000000"/>
              <w:right w:val="single" w:sz="4" w:space="0" w:color="000000"/>
            </w:tcBorders>
            <w:shd w:val="clear" w:color="auto" w:fill="auto"/>
            <w:vAlign w:val="bottom"/>
          </w:tcPr>
          <w:p w14:paraId="0AC99177" w14:textId="77777777" w:rsidR="00312731" w:rsidRPr="00312731" w:rsidRDefault="00312731" w:rsidP="00312731">
            <w:pPr>
              <w:jc w:val="center"/>
            </w:pPr>
            <w:r w:rsidRPr="00312731">
              <w:rPr>
                <w:rFonts w:ascii="Times New Roman1" w:hAnsi="Times New Roman1" w:cs="Arial"/>
                <w:color w:val="000000"/>
              </w:rPr>
              <w:t>957 062</w:t>
            </w:r>
          </w:p>
        </w:tc>
        <w:tc>
          <w:tcPr>
            <w:tcW w:w="1843" w:type="dxa"/>
            <w:tcBorders>
              <w:top w:val="nil"/>
              <w:left w:val="single" w:sz="4" w:space="0" w:color="000000"/>
              <w:bottom w:val="single" w:sz="4" w:space="0" w:color="000000"/>
              <w:right w:val="single" w:sz="4" w:space="0" w:color="000000"/>
            </w:tcBorders>
            <w:shd w:val="clear" w:color="auto" w:fill="auto"/>
            <w:vAlign w:val="bottom"/>
          </w:tcPr>
          <w:p w14:paraId="71DE4943" w14:textId="77777777" w:rsidR="00312731" w:rsidRPr="00312731" w:rsidRDefault="00312731" w:rsidP="00312731">
            <w:pPr>
              <w:jc w:val="center"/>
            </w:pPr>
            <w:r w:rsidRPr="00312731">
              <w:rPr>
                <w:rFonts w:ascii="Times New Roman1" w:hAnsi="Times New Roman1" w:cs="Arial"/>
                <w:color w:val="000000"/>
                <w:sz w:val="22"/>
                <w:szCs w:val="22"/>
              </w:rPr>
              <w:t>6 264 563</w:t>
            </w:r>
          </w:p>
        </w:tc>
      </w:tr>
      <w:tr w:rsidR="00312731" w:rsidRPr="00312731" w14:paraId="7F4766CE" w14:textId="77777777" w:rsidTr="006843B0">
        <w:trPr>
          <w:trHeight w:val="300"/>
        </w:trPr>
        <w:tc>
          <w:tcPr>
            <w:tcW w:w="4106" w:type="dxa"/>
            <w:tcBorders>
              <w:top w:val="single" w:sz="4" w:space="0" w:color="auto"/>
              <w:left w:val="single" w:sz="4" w:space="0" w:color="000000"/>
              <w:bottom w:val="single" w:sz="4" w:space="0" w:color="000000"/>
              <w:right w:val="single" w:sz="4" w:space="0" w:color="000000"/>
            </w:tcBorders>
            <w:shd w:val="clear" w:color="auto" w:fill="auto"/>
            <w:vAlign w:val="bottom"/>
          </w:tcPr>
          <w:p w14:paraId="53C84E86" w14:textId="77777777" w:rsidR="00312731" w:rsidRPr="00312731" w:rsidRDefault="00312731" w:rsidP="00312731">
            <w:pPr>
              <w:jc w:val="right"/>
              <w:rPr>
                <w:b/>
                <w:bCs/>
              </w:rPr>
            </w:pPr>
            <w:r w:rsidRPr="00312731">
              <w:rPr>
                <w:b/>
                <w:bCs/>
              </w:rPr>
              <w:t>KOPĀ</w:t>
            </w:r>
          </w:p>
        </w:tc>
        <w:tc>
          <w:tcPr>
            <w:tcW w:w="1985" w:type="dxa"/>
            <w:tcBorders>
              <w:top w:val="single" w:sz="4" w:space="0" w:color="auto"/>
              <w:left w:val="nil"/>
              <w:bottom w:val="single" w:sz="4" w:space="0" w:color="000000"/>
              <w:right w:val="single" w:sz="4" w:space="0" w:color="auto"/>
            </w:tcBorders>
            <w:vAlign w:val="center"/>
          </w:tcPr>
          <w:p w14:paraId="46795501" w14:textId="77777777" w:rsidR="00312731" w:rsidRPr="00312731" w:rsidRDefault="00312731" w:rsidP="00312731">
            <w:pPr>
              <w:jc w:val="center"/>
              <w:rPr>
                <w:b/>
                <w:bCs/>
              </w:rPr>
            </w:pPr>
            <w:r w:rsidRPr="00312731">
              <w:rPr>
                <w:b/>
                <w:bCs/>
              </w:rPr>
              <w:t>47 045 335</w:t>
            </w:r>
          </w:p>
        </w:tc>
        <w:tc>
          <w:tcPr>
            <w:tcW w:w="1559" w:type="dxa"/>
            <w:tcBorders>
              <w:top w:val="single" w:sz="4" w:space="0" w:color="auto"/>
              <w:left w:val="single" w:sz="4" w:space="0" w:color="auto"/>
              <w:bottom w:val="single" w:sz="4" w:space="0" w:color="000000"/>
              <w:right w:val="single" w:sz="4" w:space="0" w:color="000000"/>
            </w:tcBorders>
            <w:shd w:val="clear" w:color="auto" w:fill="auto"/>
            <w:vAlign w:val="bottom"/>
          </w:tcPr>
          <w:p w14:paraId="37BED78A" w14:textId="77777777" w:rsidR="00312731" w:rsidRPr="00312731" w:rsidRDefault="00312731" w:rsidP="00312731">
            <w:pPr>
              <w:jc w:val="center"/>
              <w:rPr>
                <w:b/>
                <w:bCs/>
              </w:rPr>
            </w:pPr>
            <w:r w:rsidRPr="00312731">
              <w:rPr>
                <w:b/>
                <w:bCs/>
              </w:rPr>
              <w:t>323 212</w:t>
            </w:r>
          </w:p>
        </w:tc>
        <w:tc>
          <w:tcPr>
            <w:tcW w:w="1843" w:type="dxa"/>
            <w:tcBorders>
              <w:top w:val="single" w:sz="4" w:space="0" w:color="auto"/>
              <w:left w:val="nil"/>
              <w:bottom w:val="single" w:sz="4" w:space="0" w:color="000000"/>
              <w:right w:val="single" w:sz="4" w:space="0" w:color="000000"/>
            </w:tcBorders>
            <w:shd w:val="clear" w:color="auto" w:fill="auto"/>
            <w:vAlign w:val="bottom"/>
          </w:tcPr>
          <w:p w14:paraId="2F5F8A3F" w14:textId="77777777" w:rsidR="00312731" w:rsidRPr="00312731" w:rsidRDefault="00312731" w:rsidP="00312731">
            <w:pPr>
              <w:jc w:val="center"/>
              <w:rPr>
                <w:b/>
                <w:bCs/>
              </w:rPr>
            </w:pPr>
            <w:r w:rsidRPr="00312731">
              <w:rPr>
                <w:b/>
                <w:bCs/>
              </w:rPr>
              <w:t>47 368 547</w:t>
            </w:r>
          </w:p>
        </w:tc>
      </w:tr>
    </w:tbl>
    <w:p w14:paraId="713FD775" w14:textId="77777777" w:rsidR="00312731" w:rsidRPr="00312731" w:rsidRDefault="00312731" w:rsidP="00312731">
      <w:pPr>
        <w:spacing w:line="276" w:lineRule="auto"/>
        <w:ind w:firstLine="709"/>
        <w:rPr>
          <w:rFonts w:eastAsia="Calibri"/>
          <w:i/>
          <w:iCs/>
          <w:lang w:eastAsia="en-US"/>
        </w:rPr>
      </w:pPr>
    </w:p>
    <w:p w14:paraId="39398FA0" w14:textId="77777777" w:rsidR="00312731" w:rsidRPr="00312731" w:rsidRDefault="00312731" w:rsidP="00312731">
      <w:pPr>
        <w:spacing w:line="276" w:lineRule="auto"/>
        <w:ind w:firstLine="709"/>
        <w:rPr>
          <w:rFonts w:eastAsia="Calibri"/>
          <w:i/>
          <w:iCs/>
          <w:lang w:eastAsia="en-US"/>
        </w:rPr>
      </w:pPr>
    </w:p>
    <w:p w14:paraId="7047CB28" w14:textId="77777777" w:rsidR="00312731" w:rsidRPr="00312731" w:rsidRDefault="00312731" w:rsidP="00312731">
      <w:pPr>
        <w:spacing w:line="360" w:lineRule="auto"/>
        <w:ind w:firstLine="567"/>
        <w:jc w:val="both"/>
        <w:rPr>
          <w:rFonts w:eastAsia="Calibri"/>
          <w:lang w:eastAsia="en-US"/>
        </w:rPr>
      </w:pPr>
      <w:r w:rsidRPr="00312731">
        <w:rPr>
          <w:rFonts w:eastAsia="Calibri"/>
          <w:lang w:eastAsia="en-US"/>
        </w:rPr>
        <w:t xml:space="preserve">Ņemot vērā Gulbenes novada pašvaldības budžeta 2022.gadam plānošanu, transporta pakalpojumu un transportlīdzekļu remontdarbi iekļauti Īpašumu pārraudzības nodaļā un datortehnikas iegādes plānošanu Informācijas tehnoloģiju nodaļā, ar budžeta grozījumiem izdevumi šiem mērķiem tiek precizēti pa struktūrvienībām, iestādēm pēc fakta (samazinot Īpašumu pārraudzības nodaļas un Informācijas tehnoloģiju nodaļas plānotos izdevumus un palielinot attiecīgās iestādes/struktūrvienības izdevumus pēc fakta). </w:t>
      </w:r>
    </w:p>
    <w:p w14:paraId="0D49BC2A" w14:textId="77777777" w:rsidR="00312731" w:rsidRPr="00312731" w:rsidRDefault="00312731" w:rsidP="00312731">
      <w:pPr>
        <w:spacing w:after="200" w:line="360" w:lineRule="auto"/>
        <w:ind w:firstLine="567"/>
        <w:jc w:val="both"/>
      </w:pPr>
      <w:bookmarkStart w:id="115" w:name="_Hlk95203343"/>
      <w:r w:rsidRPr="00312731">
        <w:t xml:space="preserve">Pamatojoties uz normatīvā akta </w:t>
      </w:r>
      <w:bookmarkEnd w:id="115"/>
      <w:r w:rsidRPr="00312731">
        <w:t xml:space="preserve">“Ukrainas civiliedzīvotāju atbalsta likums” palielināts izdevumu apjoms Ukrainas civiliedzīvotāju uzturēšanās izmaksām un pabalstiem, kā arī palielināti izdevumi darba samaksai pedagoģiskajam personālam gan vispārējās izglītības iestādēs, profesionālās ievirzes izglītības iestādēs. </w:t>
      </w:r>
    </w:p>
    <w:p w14:paraId="60C449D5" w14:textId="77777777" w:rsidR="00312731" w:rsidRPr="00312731" w:rsidRDefault="00312731" w:rsidP="00312731">
      <w:pPr>
        <w:spacing w:after="200" w:line="276" w:lineRule="auto"/>
        <w:contextualSpacing/>
        <w:rPr>
          <w:rFonts w:eastAsia="Calibri"/>
          <w:lang w:eastAsia="en-US"/>
        </w:rPr>
      </w:pPr>
    </w:p>
    <w:p w14:paraId="65516185" w14:textId="77777777" w:rsidR="00312731" w:rsidRPr="00312731" w:rsidRDefault="00312731" w:rsidP="00312731">
      <w:pPr>
        <w:spacing w:after="120" w:line="276" w:lineRule="auto"/>
        <w:ind w:firstLine="709"/>
        <w:rPr>
          <w:rFonts w:eastAsia="Calibri"/>
          <w:b/>
          <w:bCs/>
          <w:i/>
          <w:iCs/>
          <w:lang w:eastAsia="en-US"/>
        </w:rPr>
      </w:pPr>
      <w:r w:rsidRPr="00312731">
        <w:rPr>
          <w:rFonts w:eastAsia="Calibri"/>
          <w:b/>
          <w:bCs/>
          <w:i/>
          <w:iCs/>
          <w:lang w:eastAsia="en-US"/>
        </w:rPr>
        <w:t>Finansēšana</w:t>
      </w:r>
    </w:p>
    <w:p w14:paraId="7E170FCB" w14:textId="77777777" w:rsidR="00312731" w:rsidRPr="00312731" w:rsidRDefault="00312731" w:rsidP="00312731">
      <w:pPr>
        <w:spacing w:line="276" w:lineRule="auto"/>
        <w:ind w:firstLine="709"/>
        <w:contextualSpacing/>
        <w:jc w:val="both"/>
        <w:rPr>
          <w:rFonts w:eastAsia="Calibri"/>
          <w:lang w:eastAsia="en-US"/>
        </w:rPr>
      </w:pPr>
      <w:r w:rsidRPr="00312731">
        <w:rPr>
          <w:rFonts w:eastAsia="Calibri"/>
          <w:lang w:eastAsia="en-US"/>
        </w:rPr>
        <w:t xml:space="preserve">Pamatojoties uz domes pieņemtajiem lēmumiem par aizņēmumu ņemšanu un saņemtajiem projektu noslēguma maksājumiem, plānoti grozījumi finansēšanā  </w:t>
      </w:r>
      <w:r w:rsidRPr="00312731">
        <w:rPr>
          <w:rFonts w:eastAsia="Calibri"/>
          <w:b/>
          <w:bCs/>
          <w:lang w:eastAsia="en-US"/>
        </w:rPr>
        <w:t>2 076 541</w:t>
      </w:r>
      <w:r w:rsidRPr="00312731">
        <w:rPr>
          <w:rFonts w:eastAsia="Calibri"/>
          <w:lang w:eastAsia="en-US"/>
        </w:rPr>
        <w:t xml:space="preserve">  </w:t>
      </w:r>
      <w:proofErr w:type="spellStart"/>
      <w:r w:rsidRPr="00312731">
        <w:rPr>
          <w:rFonts w:eastAsia="Calibri"/>
          <w:i/>
          <w:iCs/>
          <w:lang w:eastAsia="en-US"/>
        </w:rPr>
        <w:t>euro</w:t>
      </w:r>
      <w:proofErr w:type="spellEnd"/>
      <w:r w:rsidRPr="00312731">
        <w:rPr>
          <w:rFonts w:eastAsia="Calibri"/>
          <w:lang w:eastAsia="en-US"/>
        </w:rPr>
        <w:t xml:space="preserve"> apmērā. </w:t>
      </w:r>
    </w:p>
    <w:p w14:paraId="55C5CED6" w14:textId="77777777" w:rsidR="00312731" w:rsidRPr="00312731" w:rsidRDefault="00312731" w:rsidP="00312731">
      <w:pPr>
        <w:spacing w:line="276" w:lineRule="auto"/>
        <w:rPr>
          <w:rFonts w:eastAsia="Calibri"/>
          <w:lang w:eastAsia="en-US"/>
        </w:rPr>
      </w:pPr>
    </w:p>
    <w:p w14:paraId="209CDDC2" w14:textId="77777777" w:rsidR="00312731" w:rsidRPr="00312731" w:rsidRDefault="00312731" w:rsidP="00312731">
      <w:pPr>
        <w:spacing w:line="276" w:lineRule="auto"/>
        <w:rPr>
          <w:rFonts w:eastAsia="Calibri"/>
          <w:lang w:eastAsia="en-US"/>
        </w:rPr>
      </w:pPr>
      <w:r w:rsidRPr="00312731">
        <w:rPr>
          <w:rFonts w:eastAsia="Calibri"/>
          <w:lang w:eastAsia="en-US"/>
        </w:rPr>
        <w:t>Gulbenes novada domes priekšsēdētājs</w:t>
      </w:r>
      <w:r w:rsidRPr="00312731">
        <w:rPr>
          <w:rFonts w:eastAsia="Calibri"/>
          <w:lang w:eastAsia="en-US"/>
        </w:rPr>
        <w:tab/>
      </w:r>
      <w:r w:rsidRPr="00312731">
        <w:rPr>
          <w:rFonts w:eastAsia="Calibri"/>
          <w:lang w:eastAsia="en-US"/>
        </w:rPr>
        <w:tab/>
      </w:r>
      <w:r w:rsidRPr="00312731">
        <w:rPr>
          <w:rFonts w:eastAsia="Calibri"/>
          <w:lang w:eastAsia="en-US"/>
        </w:rPr>
        <w:tab/>
      </w:r>
      <w:r w:rsidRPr="00312731">
        <w:rPr>
          <w:rFonts w:eastAsia="Calibri"/>
          <w:lang w:eastAsia="en-US"/>
        </w:rPr>
        <w:tab/>
      </w:r>
      <w:r w:rsidRPr="00312731">
        <w:rPr>
          <w:rFonts w:eastAsia="Calibri"/>
          <w:lang w:eastAsia="en-US"/>
        </w:rPr>
        <w:tab/>
      </w:r>
      <w:r w:rsidRPr="00312731">
        <w:rPr>
          <w:rFonts w:eastAsia="Calibri"/>
          <w:lang w:eastAsia="en-US"/>
        </w:rPr>
        <w:tab/>
      </w:r>
      <w:proofErr w:type="spellStart"/>
      <w:r w:rsidRPr="00312731">
        <w:rPr>
          <w:rFonts w:eastAsia="Calibri"/>
          <w:lang w:eastAsia="en-US"/>
        </w:rPr>
        <w:t>A.Caunītis</w:t>
      </w:r>
      <w:proofErr w:type="spellEnd"/>
    </w:p>
    <w:p w14:paraId="3CF4122D" w14:textId="77777777" w:rsidR="00312731" w:rsidRPr="00312731" w:rsidRDefault="00312731" w:rsidP="00312731">
      <w:pPr>
        <w:spacing w:line="276" w:lineRule="auto"/>
        <w:rPr>
          <w:rFonts w:eastAsia="Calibri"/>
          <w:lang w:eastAsia="en-US"/>
        </w:rPr>
      </w:pPr>
    </w:p>
    <w:p w14:paraId="7A6A12C0" w14:textId="77777777" w:rsidR="00312731" w:rsidRPr="00312731" w:rsidRDefault="00312731" w:rsidP="00312731">
      <w:pPr>
        <w:spacing w:after="200" w:line="276" w:lineRule="auto"/>
        <w:jc w:val="center"/>
        <w:rPr>
          <w:rFonts w:eastAsia="Calibri"/>
          <w:b/>
          <w:bCs/>
          <w:caps/>
          <w:lang w:eastAsia="en-US"/>
        </w:rPr>
      </w:pPr>
    </w:p>
    <w:p w14:paraId="525E37C0" w14:textId="77777777" w:rsidR="00312731" w:rsidRPr="00312731" w:rsidRDefault="00312731" w:rsidP="00312731">
      <w:pPr>
        <w:spacing w:after="200" w:line="276" w:lineRule="auto"/>
        <w:jc w:val="center"/>
        <w:rPr>
          <w:rFonts w:eastAsia="Calibri"/>
          <w:b/>
          <w:bCs/>
          <w:caps/>
          <w:lang w:eastAsia="en-US"/>
        </w:rPr>
      </w:pPr>
    </w:p>
    <w:p w14:paraId="038D9F17" w14:textId="77777777" w:rsidR="00312731" w:rsidRPr="00312731" w:rsidRDefault="00312731" w:rsidP="00312731">
      <w:pPr>
        <w:spacing w:after="200" w:line="276" w:lineRule="auto"/>
        <w:jc w:val="center"/>
        <w:rPr>
          <w:rFonts w:eastAsia="Calibri"/>
          <w:b/>
          <w:bCs/>
          <w:caps/>
          <w:lang w:eastAsia="en-US"/>
        </w:rPr>
      </w:pPr>
    </w:p>
    <w:p w14:paraId="4B081653" w14:textId="77777777" w:rsidR="00AE1C4C" w:rsidRDefault="00AE1C4C">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12731" w:rsidRPr="00312731" w14:paraId="5134DE05" w14:textId="77777777" w:rsidTr="00AE1C4C">
        <w:tc>
          <w:tcPr>
            <w:tcW w:w="9354" w:type="dxa"/>
          </w:tcPr>
          <w:p w14:paraId="5FD388D3" w14:textId="37EE4634" w:rsidR="00312731" w:rsidRPr="00312731" w:rsidRDefault="00312731" w:rsidP="00312731">
            <w:pPr>
              <w:jc w:val="center"/>
              <w:rPr>
                <w:rFonts w:asciiTheme="minorHAnsi" w:eastAsiaTheme="minorHAnsi" w:hAnsiTheme="minorHAnsi" w:cstheme="minorBidi"/>
                <w:sz w:val="22"/>
                <w:szCs w:val="22"/>
                <w:lang w:eastAsia="en-US"/>
              </w:rPr>
            </w:pPr>
            <w:r w:rsidRPr="00312731">
              <w:rPr>
                <w:rFonts w:eastAsiaTheme="minorHAnsi"/>
                <w:noProof/>
                <w:sz w:val="22"/>
                <w:szCs w:val="22"/>
              </w:rPr>
              <w:lastRenderedPageBreak/>
              <w:drawing>
                <wp:inline distT="0" distB="0" distL="0" distR="0" wp14:anchorId="28CE7D3A" wp14:editId="14A6E97F">
                  <wp:extent cx="619125" cy="685800"/>
                  <wp:effectExtent l="0" t="0" r="9525" b="0"/>
                  <wp:docPr id="300" name="Attēls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12731" w:rsidRPr="00312731" w14:paraId="5F042F69" w14:textId="77777777" w:rsidTr="00AE1C4C">
        <w:tc>
          <w:tcPr>
            <w:tcW w:w="9354" w:type="dxa"/>
          </w:tcPr>
          <w:p w14:paraId="743637B6" w14:textId="77777777" w:rsidR="00312731" w:rsidRPr="00312731" w:rsidRDefault="00312731" w:rsidP="00312731">
            <w:pPr>
              <w:jc w:val="center"/>
              <w:rPr>
                <w:rFonts w:asciiTheme="minorHAnsi" w:eastAsiaTheme="minorHAnsi" w:hAnsiTheme="minorHAnsi" w:cstheme="minorBidi"/>
                <w:sz w:val="22"/>
                <w:szCs w:val="22"/>
                <w:lang w:eastAsia="en-US"/>
              </w:rPr>
            </w:pPr>
            <w:r w:rsidRPr="00312731">
              <w:rPr>
                <w:rFonts w:eastAsiaTheme="minorHAnsi"/>
                <w:b/>
                <w:bCs/>
                <w:sz w:val="28"/>
                <w:szCs w:val="28"/>
                <w:lang w:eastAsia="en-US"/>
              </w:rPr>
              <w:t>GULBENES NOVADA PAŠVALDĪBA</w:t>
            </w:r>
          </w:p>
        </w:tc>
      </w:tr>
      <w:tr w:rsidR="00312731" w:rsidRPr="00312731" w14:paraId="76D68463" w14:textId="77777777" w:rsidTr="00AE1C4C">
        <w:tc>
          <w:tcPr>
            <w:tcW w:w="9354" w:type="dxa"/>
          </w:tcPr>
          <w:p w14:paraId="3E9BB75F" w14:textId="77777777" w:rsidR="00312731" w:rsidRPr="00312731" w:rsidRDefault="00312731" w:rsidP="00312731">
            <w:pPr>
              <w:jc w:val="center"/>
              <w:rPr>
                <w:rFonts w:asciiTheme="minorHAnsi" w:eastAsiaTheme="minorHAnsi" w:hAnsiTheme="minorHAnsi" w:cstheme="minorBidi"/>
                <w:sz w:val="22"/>
                <w:szCs w:val="22"/>
                <w:lang w:eastAsia="en-US"/>
              </w:rPr>
            </w:pPr>
            <w:r w:rsidRPr="00312731">
              <w:rPr>
                <w:rFonts w:eastAsiaTheme="minorHAnsi"/>
                <w:lang w:eastAsia="en-US"/>
              </w:rPr>
              <w:t>Reģ.Nr.90009116327</w:t>
            </w:r>
          </w:p>
        </w:tc>
      </w:tr>
      <w:tr w:rsidR="00312731" w:rsidRPr="00312731" w14:paraId="3C2C8F87" w14:textId="77777777" w:rsidTr="00AE1C4C">
        <w:tc>
          <w:tcPr>
            <w:tcW w:w="9354" w:type="dxa"/>
          </w:tcPr>
          <w:p w14:paraId="1EA1B1BE" w14:textId="77777777" w:rsidR="00312731" w:rsidRPr="00312731" w:rsidRDefault="00312731" w:rsidP="00312731">
            <w:pPr>
              <w:jc w:val="center"/>
              <w:rPr>
                <w:rFonts w:asciiTheme="minorHAnsi" w:eastAsiaTheme="minorHAnsi" w:hAnsiTheme="minorHAnsi" w:cstheme="minorBidi"/>
                <w:sz w:val="22"/>
                <w:szCs w:val="22"/>
                <w:lang w:eastAsia="en-US"/>
              </w:rPr>
            </w:pPr>
            <w:r w:rsidRPr="00312731">
              <w:rPr>
                <w:rFonts w:eastAsiaTheme="minorHAnsi"/>
                <w:lang w:eastAsia="en-US"/>
              </w:rPr>
              <w:t>Ābeļu iela 2, Gulbene, Gulbenes nov., LV-4401</w:t>
            </w:r>
          </w:p>
        </w:tc>
      </w:tr>
      <w:tr w:rsidR="00312731" w:rsidRPr="00312731" w14:paraId="35D10E3B" w14:textId="77777777" w:rsidTr="00AE1C4C">
        <w:tc>
          <w:tcPr>
            <w:tcW w:w="9354" w:type="dxa"/>
          </w:tcPr>
          <w:p w14:paraId="148B0F27" w14:textId="77777777" w:rsidR="00312731" w:rsidRPr="00312731" w:rsidRDefault="00312731" w:rsidP="00312731">
            <w:pPr>
              <w:jc w:val="center"/>
              <w:rPr>
                <w:rFonts w:asciiTheme="minorHAnsi" w:eastAsiaTheme="minorHAnsi" w:hAnsiTheme="minorHAnsi" w:cstheme="minorBidi"/>
                <w:sz w:val="22"/>
                <w:szCs w:val="22"/>
                <w:lang w:eastAsia="en-US"/>
              </w:rPr>
            </w:pPr>
            <w:r w:rsidRPr="00312731">
              <w:rPr>
                <w:rFonts w:eastAsiaTheme="minorHAnsi"/>
                <w:lang w:eastAsia="en-US"/>
              </w:rPr>
              <w:t>Tālrunis 64497710, mob.26595362, e-pasts; dome@gulbene.lv, www.gulbene.lv</w:t>
            </w:r>
          </w:p>
        </w:tc>
      </w:tr>
    </w:tbl>
    <w:p w14:paraId="301BB6B7" w14:textId="77777777" w:rsidR="00312731" w:rsidRPr="00312731" w:rsidRDefault="00312731" w:rsidP="00312731">
      <w:pPr>
        <w:jc w:val="center"/>
        <w:rPr>
          <w:rFonts w:eastAsiaTheme="minorHAnsi"/>
          <w:b/>
          <w:bCs/>
          <w:lang w:eastAsia="en-US"/>
        </w:rPr>
      </w:pPr>
      <w:r w:rsidRPr="00312731">
        <w:rPr>
          <w:rFonts w:eastAsiaTheme="minorHAnsi"/>
          <w:b/>
          <w:bCs/>
          <w:lang w:eastAsia="en-US"/>
        </w:rPr>
        <w:t>GULBENES NOVADA DOMES LĒMUMS</w:t>
      </w:r>
    </w:p>
    <w:p w14:paraId="323D56AF" w14:textId="77777777" w:rsidR="00312731" w:rsidRPr="00312731" w:rsidRDefault="00312731" w:rsidP="00312731">
      <w:pPr>
        <w:jc w:val="center"/>
        <w:rPr>
          <w:rFonts w:eastAsiaTheme="minorHAnsi"/>
          <w:lang w:eastAsia="en-US"/>
        </w:rPr>
      </w:pPr>
      <w:r w:rsidRPr="00312731">
        <w:rPr>
          <w:rFonts w:eastAsiaTheme="minorHAnsi"/>
          <w:lang w:eastAsia="en-US"/>
        </w:rPr>
        <w:t>Gulbenē</w:t>
      </w:r>
    </w:p>
    <w:p w14:paraId="763346FF" w14:textId="77777777" w:rsidR="00312731" w:rsidRPr="00312731" w:rsidRDefault="00312731" w:rsidP="00312731">
      <w:pPr>
        <w:jc w:val="center"/>
        <w:rPr>
          <w:rFonts w:eastAsiaTheme="minorHAnsi"/>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312731" w:rsidRPr="00312731" w14:paraId="04B9F65C" w14:textId="77777777" w:rsidTr="006843B0">
        <w:tc>
          <w:tcPr>
            <w:tcW w:w="4729" w:type="dxa"/>
          </w:tcPr>
          <w:p w14:paraId="28379328" w14:textId="77777777" w:rsidR="00312731" w:rsidRPr="00312731" w:rsidRDefault="00312731" w:rsidP="00312731">
            <w:pPr>
              <w:rPr>
                <w:rFonts w:eastAsiaTheme="minorHAnsi"/>
                <w:b/>
                <w:bCs/>
                <w:lang w:eastAsia="en-US"/>
              </w:rPr>
            </w:pPr>
            <w:r w:rsidRPr="00312731">
              <w:rPr>
                <w:rFonts w:eastAsiaTheme="minorHAnsi"/>
                <w:b/>
                <w:bCs/>
                <w:lang w:eastAsia="en-US"/>
              </w:rPr>
              <w:t>2022.gada 29.decembrī</w:t>
            </w:r>
          </w:p>
        </w:tc>
        <w:tc>
          <w:tcPr>
            <w:tcW w:w="4729" w:type="dxa"/>
          </w:tcPr>
          <w:p w14:paraId="77153C5F" w14:textId="77777777" w:rsidR="00312731" w:rsidRPr="00312731" w:rsidRDefault="00312731" w:rsidP="00312731">
            <w:pPr>
              <w:rPr>
                <w:rFonts w:eastAsiaTheme="minorHAnsi"/>
                <w:b/>
                <w:bCs/>
                <w:lang w:eastAsia="en-US"/>
              </w:rPr>
            </w:pPr>
            <w:r w:rsidRPr="00312731">
              <w:rPr>
                <w:rFonts w:eastAsiaTheme="minorHAnsi"/>
                <w:b/>
                <w:bCs/>
                <w:lang w:eastAsia="en-US"/>
              </w:rPr>
              <w:t xml:space="preserve">                     Nr. GND/2022/1349</w:t>
            </w:r>
          </w:p>
        </w:tc>
      </w:tr>
      <w:tr w:rsidR="00312731" w:rsidRPr="00312731" w14:paraId="3BF7716E" w14:textId="77777777" w:rsidTr="006843B0">
        <w:tc>
          <w:tcPr>
            <w:tcW w:w="4729" w:type="dxa"/>
          </w:tcPr>
          <w:p w14:paraId="6D2CE5FC" w14:textId="77777777" w:rsidR="00312731" w:rsidRPr="00312731" w:rsidRDefault="00312731" w:rsidP="00312731">
            <w:pPr>
              <w:rPr>
                <w:rFonts w:eastAsiaTheme="minorHAnsi"/>
                <w:lang w:eastAsia="en-US"/>
              </w:rPr>
            </w:pPr>
          </w:p>
        </w:tc>
        <w:tc>
          <w:tcPr>
            <w:tcW w:w="4729" w:type="dxa"/>
          </w:tcPr>
          <w:p w14:paraId="6E7FE815" w14:textId="77777777" w:rsidR="00312731" w:rsidRPr="00312731" w:rsidRDefault="00312731" w:rsidP="00312731">
            <w:pPr>
              <w:rPr>
                <w:rFonts w:eastAsiaTheme="minorHAnsi"/>
                <w:b/>
                <w:bCs/>
                <w:lang w:eastAsia="en-US"/>
              </w:rPr>
            </w:pPr>
            <w:r w:rsidRPr="00312731">
              <w:rPr>
                <w:rFonts w:eastAsiaTheme="minorHAnsi"/>
                <w:b/>
                <w:bCs/>
                <w:lang w:eastAsia="en-US"/>
              </w:rPr>
              <w:t xml:space="preserve">                     (protokols Nr.27; 136.p.)</w:t>
            </w:r>
          </w:p>
        </w:tc>
      </w:tr>
    </w:tbl>
    <w:p w14:paraId="1EC74FEC" w14:textId="77777777" w:rsidR="00312731" w:rsidRPr="00312731" w:rsidRDefault="00312731" w:rsidP="00312731">
      <w:pPr>
        <w:spacing w:line="259" w:lineRule="auto"/>
        <w:jc w:val="center"/>
        <w:rPr>
          <w:rFonts w:eastAsiaTheme="minorHAnsi"/>
          <w:lang w:eastAsia="en-US"/>
        </w:rPr>
      </w:pPr>
    </w:p>
    <w:p w14:paraId="5F51C4BC" w14:textId="77777777" w:rsidR="00312731" w:rsidRPr="00312731" w:rsidRDefault="00312731" w:rsidP="00312731">
      <w:pPr>
        <w:spacing w:after="160" w:line="259" w:lineRule="auto"/>
        <w:jc w:val="center"/>
        <w:rPr>
          <w:rFonts w:eastAsiaTheme="minorHAnsi"/>
          <w:b/>
          <w:bCs/>
          <w:lang w:eastAsia="en-US"/>
        </w:rPr>
      </w:pPr>
      <w:r w:rsidRPr="00312731">
        <w:rPr>
          <w:rFonts w:eastAsiaTheme="minorHAnsi"/>
          <w:b/>
          <w:bCs/>
          <w:lang w:eastAsia="en-US"/>
        </w:rPr>
        <w:t>Par Gulbenes novada pašvaldības iestāžu sniegto siltumenerģijas apgādes maksas pakalpojumu apstiprināšanu</w:t>
      </w:r>
    </w:p>
    <w:p w14:paraId="5EF53C62" w14:textId="77777777" w:rsidR="00312731" w:rsidRPr="00312731" w:rsidRDefault="00312731" w:rsidP="00312731">
      <w:pPr>
        <w:spacing w:line="360" w:lineRule="auto"/>
        <w:ind w:firstLine="567"/>
        <w:jc w:val="both"/>
        <w:rPr>
          <w:rFonts w:eastAsiaTheme="minorHAnsi"/>
          <w:lang w:eastAsia="en-US"/>
        </w:rPr>
      </w:pPr>
      <w:r w:rsidRPr="00312731">
        <w:rPr>
          <w:rFonts w:eastAsiaTheme="minorHAnsi"/>
          <w:shd w:val="clear" w:color="auto" w:fill="FFFFFF"/>
          <w:lang w:eastAsia="en-US"/>
        </w:rPr>
        <w:t xml:space="preserve">Gulbenes novada dome 2022.gada 27.oktobra sēdē pieņēma lēmumu Nr. GND/2022/1046 </w:t>
      </w:r>
      <w:r w:rsidRPr="00312731">
        <w:rPr>
          <w:rFonts w:eastAsiaTheme="minorHAnsi"/>
          <w:bCs/>
          <w:lang w:eastAsia="en-US"/>
        </w:rPr>
        <w:t>“Par Gulbenes novada pašvaldības iestāžu sniegto siltumenerģijas apgādes maksas pakalpojumu apstiprināšanu”</w:t>
      </w:r>
      <w:r w:rsidRPr="00312731">
        <w:rPr>
          <w:rFonts w:eastAsiaTheme="minorHAnsi"/>
          <w:shd w:val="clear" w:color="auto" w:fill="FFFFFF"/>
          <w:lang w:eastAsia="en-US"/>
        </w:rPr>
        <w:t xml:space="preserve"> </w:t>
      </w:r>
      <w:r w:rsidRPr="00312731">
        <w:rPr>
          <w:rFonts w:eastAsia="Calibri"/>
          <w:lang w:eastAsia="en-US"/>
        </w:rPr>
        <w:t xml:space="preserve">(protokols Nr.20, 90.p) (turpmāk – Lēmums), kurā nolēma apstiprināt </w:t>
      </w:r>
      <w:r w:rsidRPr="00312731">
        <w:rPr>
          <w:rFonts w:eastAsiaTheme="minorHAnsi"/>
          <w:lang w:eastAsia="en-US"/>
        </w:rPr>
        <w:t xml:space="preserve">Gulbenes novada pašvaldības iestāžu sniegto siltumenerģijas apgādes maksas pakalpojumu cenrādi, kurš stājas spēkā 2023.gada 1.februārī. </w:t>
      </w:r>
    </w:p>
    <w:p w14:paraId="011A5E83" w14:textId="77777777" w:rsidR="00312731" w:rsidRPr="00312731" w:rsidRDefault="00312731" w:rsidP="00312731">
      <w:pPr>
        <w:spacing w:line="360" w:lineRule="auto"/>
        <w:ind w:firstLine="567"/>
        <w:jc w:val="both"/>
        <w:rPr>
          <w:rFonts w:eastAsiaTheme="minorHAnsi" w:cstheme="minorBidi"/>
          <w:lang w:eastAsia="en-US"/>
        </w:rPr>
      </w:pPr>
      <w:r w:rsidRPr="00312731">
        <w:rPr>
          <w:rFonts w:eastAsiaTheme="minorHAnsi" w:cstheme="minorBidi"/>
          <w:lang w:eastAsia="en-US"/>
        </w:rPr>
        <w:t xml:space="preserve">2022.gada 25.augustā Gulbenes novada pašvaldības Sveķu pamatskola ir noslēgusi līgumu Nr.SIP4.9/22/23  ar SIA “AKVARIUS” par 200 tonnu </w:t>
      </w:r>
      <w:proofErr w:type="spellStart"/>
      <w:r w:rsidRPr="00312731">
        <w:rPr>
          <w:rFonts w:eastAsiaTheme="minorHAnsi" w:cstheme="minorBidi"/>
          <w:lang w:eastAsia="en-US"/>
        </w:rPr>
        <w:t>kokskaidu</w:t>
      </w:r>
      <w:proofErr w:type="spellEnd"/>
      <w:r w:rsidRPr="00312731">
        <w:rPr>
          <w:rFonts w:eastAsiaTheme="minorHAnsi" w:cstheme="minorBidi"/>
          <w:lang w:eastAsia="en-US"/>
        </w:rPr>
        <w:t xml:space="preserve"> augstākās kvalitātes granulu piegādi par 480,00 EUR bez PVN par vienu tonnu, bet 2022.gada 28.septembrī ir noslēgta Vienošanās Nr.1 par grozījumiem 2022.gada 25.augustra līgumā Nr. SIP4.9/22/23 par kurināmo koka skaidu granulu piegādi, kurā tiek noteikts jauns piegādāto granulu apjoms 60 tonnu apjomā.</w:t>
      </w:r>
    </w:p>
    <w:p w14:paraId="6BA87212" w14:textId="77777777" w:rsidR="00312731" w:rsidRPr="00312731" w:rsidRDefault="00312731" w:rsidP="00312731">
      <w:pPr>
        <w:spacing w:line="360" w:lineRule="auto"/>
        <w:ind w:firstLine="567"/>
        <w:jc w:val="both"/>
        <w:rPr>
          <w:rFonts w:eastAsiaTheme="minorHAnsi" w:cstheme="minorBidi"/>
          <w:lang w:eastAsia="en-US"/>
        </w:rPr>
      </w:pPr>
      <w:r w:rsidRPr="00312731">
        <w:rPr>
          <w:rFonts w:eastAsiaTheme="minorHAnsi" w:cstheme="minorBidi"/>
          <w:lang w:eastAsia="en-US"/>
        </w:rPr>
        <w:t>2022.gada 28.novembrī Gulbenes novada pašvaldības Sveķu pamatskola ir noslēgusi līgumu Nr.</w:t>
      </w:r>
      <w:r w:rsidRPr="00312731">
        <w:rPr>
          <w:rFonts w:eastAsiaTheme="minorHAnsi"/>
          <w:lang w:eastAsia="en-US"/>
        </w:rPr>
        <w:t>SIP4.9/22/41 ar</w:t>
      </w:r>
      <w:r w:rsidRPr="00312731">
        <w:rPr>
          <w:rFonts w:eastAsiaTheme="minorHAnsi" w:cstheme="minorBidi"/>
          <w:lang w:eastAsia="en-US"/>
        </w:rPr>
        <w:t xml:space="preserve"> SIA “AKVARIUS” par 140 tonnu saulespuķu čaumalu augstākās kvalitātes granulu piegādi par 289,00 EUR bez PVN par vienu tonnu.</w:t>
      </w:r>
    </w:p>
    <w:p w14:paraId="382D1C5E" w14:textId="77777777" w:rsidR="00312731" w:rsidRPr="00312731" w:rsidRDefault="00312731" w:rsidP="00312731">
      <w:pPr>
        <w:spacing w:line="360" w:lineRule="auto"/>
        <w:ind w:firstLine="567"/>
        <w:jc w:val="both"/>
        <w:rPr>
          <w:rFonts w:eastAsiaTheme="minorHAnsi" w:cstheme="minorBidi"/>
          <w:lang w:eastAsia="en-US"/>
        </w:rPr>
      </w:pPr>
      <w:r w:rsidRPr="00312731">
        <w:rPr>
          <w:rFonts w:eastAsiaTheme="minorHAnsi" w:cstheme="minorBidi"/>
          <w:lang w:eastAsia="en-US"/>
        </w:rPr>
        <w:t xml:space="preserve">Ņemot vērā, ka Gulbenes novada pašvaldības Sveķu pamatskola ir noslēgusi gan </w:t>
      </w:r>
      <w:proofErr w:type="spellStart"/>
      <w:r w:rsidRPr="00312731">
        <w:rPr>
          <w:rFonts w:eastAsiaTheme="minorHAnsi" w:cstheme="minorBidi"/>
          <w:lang w:eastAsia="en-US"/>
        </w:rPr>
        <w:t>kokskaidu</w:t>
      </w:r>
      <w:proofErr w:type="spellEnd"/>
      <w:r w:rsidRPr="00312731">
        <w:rPr>
          <w:rFonts w:eastAsiaTheme="minorHAnsi" w:cstheme="minorBidi"/>
          <w:lang w:eastAsia="en-US"/>
        </w:rPr>
        <w:t xml:space="preserve"> augstākās kvalitātes granulu piegādes, gan saulespuķu čaumalu augstākās kvalitātes granulu piegādes līgumus, abu veidu granulas tiek izmantotas sniegtajā siltumenerģijas apgādes maksas pakalpojuma nodrošināšanā un abos minētajos līgumos granulu iepirkuma cena ir mazāka par 530,00 EUR bez PVN par vienu tonnu, Gulbenes novada pašvaldības administrācijas Finanšu nodaļa veikusi pārrēķinu siltumenerģijas apgādes maksas pakalpojuma cenai Sveķu pamatskolas infrastruktūrai pieslēgtajām ēkām.</w:t>
      </w:r>
    </w:p>
    <w:p w14:paraId="35A622E2" w14:textId="77777777" w:rsidR="00312731" w:rsidRPr="00312731" w:rsidRDefault="00312731" w:rsidP="00312731">
      <w:pPr>
        <w:spacing w:line="360" w:lineRule="auto"/>
        <w:ind w:firstLine="567"/>
        <w:jc w:val="both"/>
        <w:rPr>
          <w:rFonts w:eastAsiaTheme="minorHAnsi"/>
          <w:lang w:eastAsia="en-US"/>
        </w:rPr>
      </w:pPr>
      <w:r w:rsidRPr="00312731">
        <w:rPr>
          <w:rFonts w:eastAsiaTheme="minorHAnsi"/>
          <w:lang w:eastAsia="en-US"/>
        </w:rPr>
        <w:t xml:space="preserve">2022.gada 20.septembrī Gulbenes novada pašvaldība noslēdza iepirkuma līgumu Nr. GNP 2022/50 ar </w:t>
      </w:r>
      <w:r w:rsidRPr="00312731">
        <w:rPr>
          <w:rFonts w:eastAsiaTheme="minorHAnsi" w:cstheme="minorBidi"/>
          <w:lang w:eastAsia="en-US"/>
        </w:rPr>
        <w:t xml:space="preserve">Sabiedrību ar ierobežotu atbildību “Vārpas 1” </w:t>
      </w:r>
      <w:r w:rsidRPr="00312731">
        <w:rPr>
          <w:rFonts w:eastAsiaTheme="minorHAnsi"/>
          <w:lang w:eastAsia="en-US"/>
        </w:rPr>
        <w:t xml:space="preserve"> par </w:t>
      </w:r>
      <w:proofErr w:type="spellStart"/>
      <w:r w:rsidRPr="00312731">
        <w:rPr>
          <w:rFonts w:eastAsiaTheme="minorHAnsi"/>
          <w:lang w:eastAsia="en-US"/>
        </w:rPr>
        <w:t>kokskaidu</w:t>
      </w:r>
      <w:proofErr w:type="spellEnd"/>
      <w:r w:rsidRPr="00312731">
        <w:rPr>
          <w:rFonts w:eastAsiaTheme="minorHAnsi"/>
          <w:lang w:eastAsia="en-US"/>
        </w:rPr>
        <w:t xml:space="preserve"> granulu piegādi par cenu 530,00 EUR par vienu tonnu.</w:t>
      </w:r>
    </w:p>
    <w:p w14:paraId="4194FEAF" w14:textId="77777777" w:rsidR="00312731" w:rsidRPr="00312731" w:rsidRDefault="00312731" w:rsidP="00312731">
      <w:pPr>
        <w:spacing w:line="360" w:lineRule="auto"/>
        <w:ind w:firstLine="567"/>
        <w:jc w:val="both"/>
        <w:rPr>
          <w:rFonts w:eastAsiaTheme="minorHAnsi" w:cstheme="minorBidi"/>
          <w:lang w:eastAsia="en-US"/>
        </w:rPr>
      </w:pPr>
      <w:r w:rsidRPr="00312731">
        <w:rPr>
          <w:rFonts w:eastAsiaTheme="minorHAnsi"/>
          <w:lang w:eastAsia="en-US"/>
        </w:rPr>
        <w:t xml:space="preserve">Gulbenes novada pašvaldība </w:t>
      </w:r>
      <w:r w:rsidRPr="00312731">
        <w:rPr>
          <w:rFonts w:eastAsiaTheme="minorHAnsi" w:cstheme="minorBidi"/>
          <w:lang w:eastAsia="en-US"/>
        </w:rPr>
        <w:t xml:space="preserve">2022.gada 21.decembrī ir noslēgusi iepirkuma līgumu Nr. GNP 2022/83 ar Sabiedrību ar ierobežotu atbildību “AVOTI” par beramo </w:t>
      </w:r>
      <w:proofErr w:type="spellStart"/>
      <w:r w:rsidRPr="00312731">
        <w:rPr>
          <w:rFonts w:eastAsiaTheme="minorHAnsi" w:cstheme="minorBidi"/>
          <w:lang w:eastAsia="en-US"/>
        </w:rPr>
        <w:t>kokskaidu</w:t>
      </w:r>
      <w:proofErr w:type="spellEnd"/>
      <w:r w:rsidRPr="00312731">
        <w:rPr>
          <w:rFonts w:eastAsiaTheme="minorHAnsi" w:cstheme="minorBidi"/>
          <w:lang w:eastAsia="en-US"/>
        </w:rPr>
        <w:t xml:space="preserve"> granulu iegādi </w:t>
      </w:r>
      <w:r w:rsidRPr="00312731">
        <w:rPr>
          <w:rFonts w:eastAsiaTheme="minorHAnsi" w:cstheme="minorBidi"/>
          <w:lang w:eastAsia="en-US"/>
        </w:rPr>
        <w:lastRenderedPageBreak/>
        <w:t xml:space="preserve">Gulbenes novada pašvaldības vajadzībām par 330,00 EUR bez PVN par vienu tonnu. Ņemot vērā iepriekš minētās iepirkuma līgumu izmaiņas </w:t>
      </w:r>
      <w:r w:rsidRPr="00312731">
        <w:rPr>
          <w:rFonts w:eastAsiaTheme="minorHAnsi"/>
          <w:lang w:eastAsia="en-US"/>
        </w:rPr>
        <w:t>Gulbenes novada pašvaldības administrācijas Finanšu nodaļa veikusi pārrēķinu siltumenerģijas apgādes maksas pakalpojuma cenai</w:t>
      </w:r>
      <w:r w:rsidRPr="00312731">
        <w:rPr>
          <w:rFonts w:eastAsiaTheme="minorHAnsi" w:cstheme="minorBidi"/>
          <w:lang w:eastAsia="en-US"/>
        </w:rPr>
        <w:t xml:space="preserve"> Lejasciema pagasta Sinoles ciemam, Beļavas pagasta Beļavas ciemam un  Tirzas pagasta Tirzas pamatskolai. Beramo </w:t>
      </w:r>
      <w:proofErr w:type="spellStart"/>
      <w:r w:rsidRPr="00312731">
        <w:rPr>
          <w:rFonts w:eastAsiaTheme="minorHAnsi" w:cstheme="minorBidi"/>
          <w:lang w:eastAsia="en-US"/>
        </w:rPr>
        <w:t>kokskaidu</w:t>
      </w:r>
      <w:proofErr w:type="spellEnd"/>
      <w:r w:rsidRPr="00312731">
        <w:rPr>
          <w:rFonts w:eastAsiaTheme="minorHAnsi" w:cstheme="minorBidi"/>
          <w:lang w:eastAsia="en-US"/>
        </w:rPr>
        <w:t xml:space="preserve"> granulu piegāde izmaksās 34,00 EUR bez PVN par vienas tonnas piegādi.</w:t>
      </w:r>
    </w:p>
    <w:p w14:paraId="0BFB5D76" w14:textId="77777777" w:rsidR="00312731" w:rsidRPr="00312731" w:rsidRDefault="00312731" w:rsidP="00312731">
      <w:pPr>
        <w:spacing w:line="360" w:lineRule="auto"/>
        <w:ind w:firstLine="567"/>
        <w:jc w:val="both"/>
        <w:rPr>
          <w:rFonts w:eastAsiaTheme="minorHAnsi" w:cstheme="minorBidi"/>
          <w:lang w:eastAsia="en-US"/>
        </w:rPr>
      </w:pPr>
      <w:r w:rsidRPr="00312731">
        <w:rPr>
          <w:rFonts w:eastAsiaTheme="minorHAnsi"/>
          <w:lang w:eastAsia="en-US"/>
        </w:rPr>
        <w:t xml:space="preserve">Savukārt, 2022.gada 27.decembrī Gulbenes novada pašvaldība ir noslēgusi Vienošanos Nr.2 </w:t>
      </w:r>
      <w:r w:rsidRPr="00312731">
        <w:rPr>
          <w:rFonts w:eastAsiaTheme="minorHAnsi" w:cstheme="minorBidi"/>
          <w:lang w:eastAsia="en-US"/>
        </w:rPr>
        <w:t>pie 2022.gada 20.septembrī noslēgtā iepirkuma līguma Nr. GNP 2022/50</w:t>
      </w:r>
      <w:r w:rsidRPr="00312731">
        <w:rPr>
          <w:rFonts w:eastAsiaTheme="minorHAnsi"/>
          <w:lang w:eastAsia="en-US"/>
        </w:rPr>
        <w:t xml:space="preserve"> par </w:t>
      </w:r>
      <w:proofErr w:type="spellStart"/>
      <w:r w:rsidRPr="00312731">
        <w:rPr>
          <w:rFonts w:eastAsiaTheme="minorHAnsi"/>
          <w:lang w:eastAsia="en-US"/>
        </w:rPr>
        <w:t>kokskaidu</w:t>
      </w:r>
      <w:proofErr w:type="spellEnd"/>
      <w:r w:rsidRPr="00312731">
        <w:rPr>
          <w:rFonts w:eastAsiaTheme="minorHAnsi"/>
          <w:lang w:eastAsia="en-US"/>
        </w:rPr>
        <w:t xml:space="preserve"> granulu piegādi ar </w:t>
      </w:r>
      <w:r w:rsidRPr="00312731">
        <w:rPr>
          <w:rFonts w:eastAsiaTheme="minorHAnsi" w:cstheme="minorBidi"/>
          <w:lang w:eastAsia="en-US"/>
        </w:rPr>
        <w:t xml:space="preserve">Sabiedrību ar ierobežotu atbildību “Vārpas 1” par cenu 450,50 EUR bez PVN par vienu tonnu. Ņemot vērā iepriekš minētās iepirkuma līgumu izmaiņas </w:t>
      </w:r>
      <w:r w:rsidRPr="00312731">
        <w:rPr>
          <w:rFonts w:eastAsiaTheme="minorHAnsi"/>
          <w:lang w:eastAsia="en-US"/>
        </w:rPr>
        <w:t xml:space="preserve">Gulbenes novada pašvaldības administrācijas Finanšu nodaļa veikusi pārrēķinu siltumenerģijas apgādes maksas pakalpojuma cenai Beļavas pagasta sociālajai mājai “Blomīte”, </w:t>
      </w:r>
      <w:proofErr w:type="spellStart"/>
      <w:r w:rsidRPr="00312731">
        <w:rPr>
          <w:rFonts w:eastAsiaTheme="minorHAnsi"/>
          <w:lang w:eastAsia="en-US"/>
        </w:rPr>
        <w:t>Daukstu</w:t>
      </w:r>
      <w:proofErr w:type="spellEnd"/>
      <w:r w:rsidRPr="00312731">
        <w:rPr>
          <w:rFonts w:eastAsiaTheme="minorHAnsi"/>
          <w:lang w:eastAsia="en-US"/>
        </w:rPr>
        <w:t xml:space="preserve"> pagasta Staru ciemam, Druvienas pagasta Druvienas ciemam, Jaungulbenes pagastam, Jaungulbenes pirmsskolas izglītības iestādei “Pienenīte”, Litenes pagasta Litenes ciemam, Rankas pagasta Rankas ciemam</w:t>
      </w:r>
      <w:r w:rsidRPr="00312731">
        <w:rPr>
          <w:rFonts w:eastAsiaTheme="minorHAnsi" w:cstheme="minorBidi"/>
          <w:lang w:eastAsia="en-US"/>
        </w:rPr>
        <w:t>, Tirzas pagasta ēkai “Biedrības nams”, Tirzas pagasta ēkai “Doktorāts”.</w:t>
      </w:r>
    </w:p>
    <w:p w14:paraId="453D4232" w14:textId="77777777" w:rsidR="00312731" w:rsidRPr="00312731" w:rsidRDefault="00312731" w:rsidP="00312731">
      <w:pPr>
        <w:spacing w:line="360" w:lineRule="auto"/>
        <w:ind w:firstLine="567"/>
        <w:jc w:val="both"/>
        <w:rPr>
          <w:rFonts w:eastAsiaTheme="minorHAnsi" w:cstheme="minorBidi"/>
          <w:lang w:eastAsia="en-US"/>
        </w:rPr>
      </w:pPr>
      <w:r w:rsidRPr="00312731">
        <w:rPr>
          <w:rFonts w:eastAsiaTheme="minorHAnsi" w:cstheme="minorBidi"/>
          <w:lang w:eastAsia="en-US"/>
        </w:rPr>
        <w:t>Galgauskas pagasta daudzdzīvokļu mājai “</w:t>
      </w:r>
      <w:proofErr w:type="spellStart"/>
      <w:r w:rsidRPr="00312731">
        <w:rPr>
          <w:rFonts w:eastAsiaTheme="minorHAnsi" w:cstheme="minorBidi"/>
          <w:lang w:eastAsia="en-US"/>
        </w:rPr>
        <w:t>Veiši</w:t>
      </w:r>
      <w:proofErr w:type="spellEnd"/>
      <w:r w:rsidRPr="00312731">
        <w:rPr>
          <w:rFonts w:eastAsiaTheme="minorHAnsi" w:cstheme="minorBidi"/>
          <w:lang w:eastAsia="en-US"/>
        </w:rPr>
        <w:t>”, Lejasciema pagasta Lejasciema ciemam, Rankas pamatskolas infrastruktūrai pieslēgtajām ēkām siltumenerģijas apgādes maksas pakalpojuma cena paliek nemainīga, jo siltumenerģija tiek nodrošināta ar malku. Lizuma pagasta Lizuma ciemā siltumenerģijas apgādes maksas pakalpojuma cena paliek nemainīga, jo saražotā siltumenerģija tiek saņemta no SIA “</w:t>
      </w:r>
      <w:proofErr w:type="spellStart"/>
      <w:r w:rsidRPr="00312731">
        <w:rPr>
          <w:rFonts w:eastAsiaTheme="minorHAnsi" w:cstheme="minorBidi"/>
          <w:lang w:eastAsia="en-US"/>
        </w:rPr>
        <w:t>Eko</w:t>
      </w:r>
      <w:proofErr w:type="spellEnd"/>
      <w:r w:rsidRPr="00312731">
        <w:rPr>
          <w:rFonts w:eastAsiaTheme="minorHAnsi" w:cstheme="minorBidi"/>
          <w:lang w:eastAsia="en-US"/>
        </w:rPr>
        <w:t xml:space="preserve"> NRG”. Siltumenerģijas apgādes maksas pakalpojuma cena Dzirnavu ielā 7A, Gulbenē paliek nemainīga, jo apkures sezonai viss  nepieciešamais granulu apjoms ir iepirkts no</w:t>
      </w:r>
      <w:r w:rsidRPr="00312731">
        <w:rPr>
          <w:rFonts w:eastAsiaTheme="minorHAnsi"/>
          <w:lang w:eastAsia="en-US"/>
        </w:rPr>
        <w:t xml:space="preserve"> </w:t>
      </w:r>
      <w:r w:rsidRPr="00312731">
        <w:rPr>
          <w:rFonts w:eastAsiaTheme="minorHAnsi" w:cstheme="minorBidi"/>
          <w:lang w:eastAsia="en-US"/>
        </w:rPr>
        <w:t>Sabiedrības ar ierobežotu atbildību “Vārpas 1” par cenu 530,00 EUR bez PVN.</w:t>
      </w:r>
    </w:p>
    <w:p w14:paraId="5A215932" w14:textId="77777777" w:rsidR="00312731" w:rsidRPr="00312731" w:rsidRDefault="00312731" w:rsidP="00312731">
      <w:pPr>
        <w:spacing w:line="360" w:lineRule="auto"/>
        <w:ind w:firstLine="567"/>
        <w:jc w:val="both"/>
        <w:rPr>
          <w:rFonts w:eastAsiaTheme="minorHAnsi"/>
          <w:lang w:eastAsia="en-US"/>
        </w:rPr>
      </w:pPr>
      <w:r w:rsidRPr="00312731">
        <w:rPr>
          <w:rFonts w:eastAsiaTheme="minorHAnsi"/>
          <w:lang w:eastAsia="en-US"/>
        </w:rPr>
        <w:t xml:space="preserve">Ņemot vērā, ka Gulbenes novada pašvaldības Sveķu pamatskola 2022.gada 28.novembrī ir noslēgusi jaunu iepirkumu līgumu </w:t>
      </w:r>
      <w:r w:rsidRPr="00312731">
        <w:rPr>
          <w:rFonts w:eastAsiaTheme="minorHAnsi" w:cstheme="minorBidi"/>
          <w:lang w:eastAsia="en-US"/>
        </w:rPr>
        <w:t>Nr.</w:t>
      </w:r>
      <w:r w:rsidRPr="00312731">
        <w:rPr>
          <w:rFonts w:eastAsiaTheme="minorHAnsi"/>
          <w:lang w:eastAsia="en-US"/>
        </w:rPr>
        <w:t>SIP4.9/22/41 ar</w:t>
      </w:r>
      <w:r w:rsidRPr="00312731">
        <w:rPr>
          <w:rFonts w:eastAsiaTheme="minorHAnsi" w:cstheme="minorBidi"/>
          <w:lang w:eastAsia="en-US"/>
        </w:rPr>
        <w:t xml:space="preserve"> SIA “AKVARIUS” par 140 tonnu saulespuķu čaumalu augstākās kvalitātes granulu piegādi par 289,00 EUR bez PVN par vienu tonnu, Gulbenes novada pašvaldība 2022.gada 21.decembrī ir noslēgusi iepirkuma līgumu Nr. GNP 2022/83 ar Sabiedrību ar ierobežotu atbildību “AVOTI” par beramo </w:t>
      </w:r>
      <w:proofErr w:type="spellStart"/>
      <w:r w:rsidRPr="00312731">
        <w:rPr>
          <w:rFonts w:eastAsiaTheme="minorHAnsi" w:cstheme="minorBidi"/>
          <w:lang w:eastAsia="en-US"/>
        </w:rPr>
        <w:t>kokskaidu</w:t>
      </w:r>
      <w:proofErr w:type="spellEnd"/>
      <w:r w:rsidRPr="00312731">
        <w:rPr>
          <w:rFonts w:eastAsiaTheme="minorHAnsi" w:cstheme="minorBidi"/>
          <w:lang w:eastAsia="en-US"/>
        </w:rPr>
        <w:t xml:space="preserve"> granulu iegādi Gulbenes novada pašvaldības vajadzībām par 330,00 EUR bez PVN par vienu tonnu, bet </w:t>
      </w:r>
      <w:r w:rsidRPr="00312731">
        <w:rPr>
          <w:rFonts w:eastAsiaTheme="minorHAnsi"/>
          <w:lang w:eastAsia="en-US"/>
        </w:rPr>
        <w:t xml:space="preserve">2022.gada 27.decembrī Gulbenes novada pašvaldība ir noslēgusi Vienošanos Nr.2 </w:t>
      </w:r>
      <w:r w:rsidRPr="00312731">
        <w:rPr>
          <w:rFonts w:eastAsiaTheme="minorHAnsi" w:cstheme="minorBidi"/>
          <w:lang w:eastAsia="en-US"/>
        </w:rPr>
        <w:t>pie 2022.gada 20.septembrī noslēgtā iepirkuma līguma Nr. GNP 2022/50</w:t>
      </w:r>
      <w:r w:rsidRPr="00312731">
        <w:rPr>
          <w:rFonts w:eastAsiaTheme="minorHAnsi"/>
          <w:lang w:eastAsia="en-US"/>
        </w:rPr>
        <w:t xml:space="preserve"> par </w:t>
      </w:r>
      <w:proofErr w:type="spellStart"/>
      <w:r w:rsidRPr="00312731">
        <w:rPr>
          <w:rFonts w:eastAsiaTheme="minorHAnsi"/>
          <w:lang w:eastAsia="en-US"/>
        </w:rPr>
        <w:t>kokskaidu</w:t>
      </w:r>
      <w:proofErr w:type="spellEnd"/>
      <w:r w:rsidRPr="00312731">
        <w:rPr>
          <w:rFonts w:eastAsiaTheme="minorHAnsi"/>
          <w:lang w:eastAsia="en-US"/>
        </w:rPr>
        <w:t xml:space="preserve"> granulu piegādi ar </w:t>
      </w:r>
      <w:r w:rsidRPr="00312731">
        <w:rPr>
          <w:rFonts w:eastAsiaTheme="minorHAnsi" w:cstheme="minorBidi"/>
          <w:lang w:eastAsia="en-US"/>
        </w:rPr>
        <w:t>Sabiedrību ar ierobežotu atbildību “Vārpas 1” par cenu 450,50 EUR bez PVN par vienu tonnu, ir nepieciešams pieņemt jaunu lēmumu par Gulbenes novada iestāžu sniegto siltumenerģijas apgādes maksas pakalpojumu apstiprināšanu.</w:t>
      </w:r>
    </w:p>
    <w:p w14:paraId="4C67B59F" w14:textId="77777777" w:rsidR="00312731" w:rsidRPr="00312731" w:rsidRDefault="00312731" w:rsidP="00312731">
      <w:pPr>
        <w:spacing w:line="360" w:lineRule="auto"/>
        <w:ind w:firstLine="567"/>
        <w:jc w:val="both"/>
        <w:rPr>
          <w:rFonts w:eastAsiaTheme="minorHAnsi"/>
          <w:lang w:eastAsia="en-US"/>
        </w:rPr>
      </w:pPr>
      <w:r w:rsidRPr="00312731">
        <w:rPr>
          <w:rFonts w:eastAsiaTheme="minorHAnsi" w:cstheme="minorBidi"/>
          <w:lang w:eastAsia="en-US"/>
        </w:rPr>
        <w:t xml:space="preserve">Pamatojoties uz likuma „Par pašvaldībām” 15.panta pirmās daļas 1.punktu, 21.panta pirmās daļas 14.punkta d) apakšpunktu un 23.punktu, Ministru kabineta 2011.gada 3.maija noteikumiem Nr.333 “Kārtība, kādā plānojami un uzskaitāmi ieņēmumi no maksas pakalpojumiem un ar šo </w:t>
      </w:r>
      <w:r w:rsidRPr="00312731">
        <w:rPr>
          <w:rFonts w:eastAsiaTheme="minorHAnsi" w:cstheme="minorBidi"/>
          <w:lang w:eastAsia="en-US"/>
        </w:rPr>
        <w:lastRenderedPageBreak/>
        <w:t xml:space="preserve">pakalpojumu sniegšanu saistītie izdevumi, kā arī maksas pakalpojumu izcenojumu noteikšanas metodika un izcenojumu apstiprināšanas kārtība”, Gulbenes novada domes 2018.gada 29.marta noteikumiem Nr.8 “Gulbenes novada domes, tās iestāžu un struktūrvienību sniegto </w:t>
      </w:r>
      <w:r w:rsidRPr="00312731">
        <w:rPr>
          <w:rFonts w:eastAsiaTheme="minorHAnsi"/>
          <w:lang w:eastAsia="en-US"/>
        </w:rPr>
        <w:t xml:space="preserve">maksas pakalpojumu izcenojumu aprēķināšanas metodika un apstiprināšanas kārtība” (protokols Nr.4, 46.§), Pievienotās vērtības nodokļa likuma 42.panta divpadsmito daļu, 52.panta pirmās daļas 9.punktu, atklāti balsojot: </w:t>
      </w:r>
      <w:r w:rsidRPr="00312731">
        <w:rPr>
          <w:rFonts w:eastAsiaTheme="minorHAnsi"/>
          <w:noProof/>
          <w:lang w:eastAsia="en-US"/>
        </w:rPr>
        <w:t>ar 12 balsīm "Par" (Aivars Circens, Anatolijs Savickis, Andis Caunītis, Atis Jencītis, Guna Pūcīte, Guna Švika, Gunārs Ciglis, Ivars Kupčs, Lāsma Gabdulļina, Mudīte Motivāne, Normunds Audzišs, Normunds Mazūrs), "Pret" – nav, "Atturas" – 1 (Ainārs Brezinskis)</w:t>
      </w:r>
      <w:r w:rsidRPr="00312731">
        <w:rPr>
          <w:rFonts w:eastAsiaTheme="minorHAnsi"/>
          <w:lang w:eastAsia="en-US"/>
        </w:rPr>
        <w:t>,</w:t>
      </w:r>
      <w:r w:rsidRPr="00312731">
        <w:rPr>
          <w:rFonts w:asciiTheme="minorHAnsi" w:eastAsiaTheme="minorHAnsi" w:hAnsiTheme="minorHAnsi" w:cstheme="minorBidi"/>
          <w:sz w:val="22"/>
          <w:szCs w:val="22"/>
          <w:lang w:eastAsia="en-US"/>
        </w:rPr>
        <w:t xml:space="preserve"> </w:t>
      </w:r>
      <w:r w:rsidRPr="00312731">
        <w:rPr>
          <w:rFonts w:eastAsiaTheme="minorHAnsi"/>
          <w:lang w:eastAsia="en-US"/>
        </w:rPr>
        <w:t>Gulbenes novada dome NOLEMJ:</w:t>
      </w:r>
    </w:p>
    <w:p w14:paraId="41AF622A" w14:textId="77777777" w:rsidR="00312731" w:rsidRPr="00312731" w:rsidRDefault="00312731">
      <w:pPr>
        <w:numPr>
          <w:ilvl w:val="0"/>
          <w:numId w:val="50"/>
        </w:numPr>
        <w:spacing w:after="160" w:line="360" w:lineRule="auto"/>
        <w:ind w:left="0" w:firstLine="567"/>
        <w:contextualSpacing/>
        <w:jc w:val="both"/>
        <w:rPr>
          <w:rFonts w:eastAsiaTheme="minorHAnsi"/>
          <w:lang w:eastAsia="en-US"/>
        </w:rPr>
      </w:pPr>
      <w:r w:rsidRPr="00312731">
        <w:rPr>
          <w:rFonts w:eastAsiaTheme="minorHAnsi"/>
          <w:lang w:eastAsia="en-US"/>
        </w:rPr>
        <w:t>APSTIPRINĀT Gulbenes novada pašvaldības iestāžu sniegto siltumenerģijas apgādes maksas pakalpojumu cenrādi (turpmāk – Cenrādis) (pielikumā).</w:t>
      </w:r>
    </w:p>
    <w:p w14:paraId="0055B117" w14:textId="77777777" w:rsidR="00312731" w:rsidRPr="00312731" w:rsidRDefault="00312731">
      <w:pPr>
        <w:widowControl w:val="0"/>
        <w:numPr>
          <w:ilvl w:val="0"/>
          <w:numId w:val="50"/>
        </w:numPr>
        <w:spacing w:after="160" w:line="360" w:lineRule="auto"/>
        <w:ind w:left="0" w:firstLine="567"/>
        <w:contextualSpacing/>
        <w:jc w:val="both"/>
        <w:rPr>
          <w:rFonts w:eastAsiaTheme="minorHAnsi"/>
          <w:kern w:val="3"/>
          <w:lang w:eastAsia="en-US" w:bidi="hi-IN"/>
        </w:rPr>
      </w:pPr>
      <w:r w:rsidRPr="00312731">
        <w:rPr>
          <w:rFonts w:eastAsiaTheme="minorHAnsi"/>
          <w:lang w:eastAsia="en-US"/>
        </w:rPr>
        <w:t>NOTEIKT, ka Cenrāža 2. punkts stājas spēkā 2023.gada 1.janvārī.</w:t>
      </w:r>
    </w:p>
    <w:p w14:paraId="72776BEF" w14:textId="77777777" w:rsidR="00312731" w:rsidRPr="00312731" w:rsidRDefault="00312731">
      <w:pPr>
        <w:widowControl w:val="0"/>
        <w:numPr>
          <w:ilvl w:val="0"/>
          <w:numId w:val="50"/>
        </w:numPr>
        <w:spacing w:after="160" w:line="360" w:lineRule="auto"/>
        <w:ind w:left="0" w:firstLine="567"/>
        <w:contextualSpacing/>
        <w:jc w:val="both"/>
        <w:rPr>
          <w:rFonts w:eastAsiaTheme="minorHAnsi"/>
          <w:kern w:val="3"/>
          <w:lang w:eastAsia="en-US" w:bidi="hi-IN"/>
        </w:rPr>
      </w:pPr>
      <w:r w:rsidRPr="00312731">
        <w:rPr>
          <w:rFonts w:eastAsiaTheme="minorHAnsi"/>
          <w:lang w:eastAsia="en-US"/>
        </w:rPr>
        <w:t>NOTEIKT, ka Cenrāža 1., 3. - 18. punkts stājas spēkā 2023.gada 1.februārī.</w:t>
      </w:r>
    </w:p>
    <w:p w14:paraId="6A74B2F3" w14:textId="77777777" w:rsidR="00312731" w:rsidRPr="00312731" w:rsidRDefault="00312731">
      <w:pPr>
        <w:widowControl w:val="0"/>
        <w:numPr>
          <w:ilvl w:val="0"/>
          <w:numId w:val="50"/>
        </w:numPr>
        <w:spacing w:after="160" w:line="360" w:lineRule="auto"/>
        <w:ind w:left="0" w:firstLine="567"/>
        <w:contextualSpacing/>
        <w:jc w:val="both"/>
        <w:rPr>
          <w:rFonts w:eastAsiaTheme="minorHAnsi"/>
          <w:kern w:val="3"/>
          <w:lang w:eastAsia="en-US" w:bidi="hi-IN"/>
        </w:rPr>
      </w:pPr>
      <w:r w:rsidRPr="00312731">
        <w:rPr>
          <w:rFonts w:eastAsiaTheme="minorHAnsi"/>
          <w:lang w:eastAsia="en-US"/>
        </w:rPr>
        <w:t xml:space="preserve">UZDOT Gulbenes novada pašvaldības iestādēm, kuras sniedz siltumenerģijas apgādes pakalpojumus, </w:t>
      </w:r>
      <w:proofErr w:type="spellStart"/>
      <w:r w:rsidRPr="00312731">
        <w:rPr>
          <w:rFonts w:eastAsiaTheme="minorHAnsi"/>
          <w:lang w:eastAsia="en-US"/>
        </w:rPr>
        <w:t>rakstveidā</w:t>
      </w:r>
      <w:proofErr w:type="spellEnd"/>
      <w:r w:rsidRPr="00312731">
        <w:rPr>
          <w:rFonts w:eastAsiaTheme="minorHAnsi"/>
          <w:lang w:eastAsia="en-US"/>
        </w:rPr>
        <w:t xml:space="preserve"> brīdināt pakalpojuma lietotājus par izmaiņām maksā par siltumenerģiju</w:t>
      </w:r>
      <w:r w:rsidRPr="00312731">
        <w:rPr>
          <w:rFonts w:eastAsiaTheme="minorHAnsi"/>
          <w:kern w:val="3"/>
          <w:lang w:eastAsia="en-US" w:bidi="hi-IN"/>
        </w:rPr>
        <w:t>.</w:t>
      </w:r>
    </w:p>
    <w:p w14:paraId="1A01F78F" w14:textId="77777777" w:rsidR="00312731" w:rsidRPr="00312731" w:rsidRDefault="00312731">
      <w:pPr>
        <w:widowControl w:val="0"/>
        <w:numPr>
          <w:ilvl w:val="0"/>
          <w:numId w:val="50"/>
        </w:numPr>
        <w:spacing w:after="160" w:line="360" w:lineRule="auto"/>
        <w:ind w:left="0" w:firstLine="567"/>
        <w:contextualSpacing/>
        <w:jc w:val="both"/>
        <w:rPr>
          <w:rFonts w:eastAsiaTheme="minorHAnsi"/>
          <w:kern w:val="3"/>
          <w:lang w:eastAsia="en-US" w:bidi="hi-IN"/>
        </w:rPr>
      </w:pPr>
      <w:r w:rsidRPr="00312731">
        <w:rPr>
          <w:rFonts w:eastAsiaTheme="minorHAnsi"/>
          <w:kern w:val="3"/>
          <w:lang w:eastAsia="en-US" w:bidi="hi-IN"/>
        </w:rPr>
        <w:t xml:space="preserve">ATZĪT par spēku zaudējušu ar Gulbenes novada domes </w:t>
      </w:r>
      <w:r w:rsidRPr="00312731">
        <w:rPr>
          <w:rFonts w:eastAsiaTheme="minorHAnsi"/>
          <w:shd w:val="clear" w:color="auto" w:fill="FFFFFF"/>
          <w:lang w:eastAsia="en-US"/>
        </w:rPr>
        <w:t>2022.gada 30.jūnija lēmumu Nr.</w:t>
      </w:r>
      <w:r w:rsidRPr="00312731">
        <w:rPr>
          <w:rFonts w:asciiTheme="minorHAnsi" w:eastAsiaTheme="minorHAnsi" w:hAnsiTheme="minorHAnsi" w:cstheme="minorBidi"/>
          <w:sz w:val="22"/>
          <w:szCs w:val="22"/>
          <w:lang w:eastAsia="en-US"/>
        </w:rPr>
        <w:t xml:space="preserve"> </w:t>
      </w:r>
      <w:r w:rsidRPr="00312731">
        <w:rPr>
          <w:rFonts w:eastAsiaTheme="minorHAnsi"/>
          <w:shd w:val="clear" w:color="auto" w:fill="FFFFFF"/>
          <w:lang w:eastAsia="en-US"/>
        </w:rPr>
        <w:t>GND/2022/649 “Par Gulbenes novada pašvaldības iestāžu sniegto siltumenerģijas apgādes maksas pakalpojumu apstiprināšanu” (protokols Nr.12, 107.p.) apstiprinātā Gulbenes novada pašvaldības iestāžu sniegto siltumenerģijas apgādes maksas pakalpojumu cenrāža 18.punktu ar 2023.gada 1.janvāri.</w:t>
      </w:r>
    </w:p>
    <w:p w14:paraId="5882F646" w14:textId="77777777" w:rsidR="00312731" w:rsidRPr="00312731" w:rsidRDefault="00312731">
      <w:pPr>
        <w:widowControl w:val="0"/>
        <w:numPr>
          <w:ilvl w:val="0"/>
          <w:numId w:val="50"/>
        </w:numPr>
        <w:spacing w:after="160" w:line="360" w:lineRule="auto"/>
        <w:ind w:left="0" w:firstLine="567"/>
        <w:contextualSpacing/>
        <w:jc w:val="both"/>
        <w:rPr>
          <w:rFonts w:eastAsiaTheme="minorHAnsi"/>
          <w:kern w:val="3"/>
          <w:lang w:eastAsia="en-US" w:bidi="hi-IN"/>
        </w:rPr>
      </w:pPr>
      <w:r w:rsidRPr="00312731">
        <w:rPr>
          <w:rFonts w:eastAsiaTheme="minorHAnsi"/>
          <w:kern w:val="3"/>
          <w:lang w:eastAsia="en-US" w:bidi="hi-IN"/>
        </w:rPr>
        <w:t xml:space="preserve">ATZĪT par spēku zaudējušu ar Gulbenes novada domes </w:t>
      </w:r>
      <w:r w:rsidRPr="00312731">
        <w:rPr>
          <w:rFonts w:eastAsiaTheme="minorHAnsi"/>
          <w:shd w:val="clear" w:color="auto" w:fill="FFFFFF"/>
          <w:lang w:eastAsia="en-US"/>
        </w:rPr>
        <w:t>2022.gada 30.jūnija lēmumu Nr.</w:t>
      </w:r>
      <w:r w:rsidRPr="00312731">
        <w:rPr>
          <w:rFonts w:asciiTheme="minorHAnsi" w:eastAsiaTheme="minorHAnsi" w:hAnsiTheme="minorHAnsi" w:cstheme="minorBidi"/>
          <w:sz w:val="22"/>
          <w:szCs w:val="22"/>
          <w:lang w:eastAsia="en-US"/>
        </w:rPr>
        <w:t xml:space="preserve"> </w:t>
      </w:r>
      <w:r w:rsidRPr="00312731">
        <w:rPr>
          <w:rFonts w:eastAsiaTheme="minorHAnsi"/>
          <w:shd w:val="clear" w:color="auto" w:fill="FFFFFF"/>
          <w:lang w:eastAsia="en-US"/>
        </w:rPr>
        <w:t>GND/2022/649 “Par Gulbenes novada pašvaldības iestāžu sniegto siltumenerģijas apgādes maksas pakalpojumu apstiprināšanu” (protokols Nr.12, 107.p.) apstiprinātā Gulbenes novada pašvaldības iestāžu sniegto siltumenerģijas apgādes maksas pakalpojumu cenrāža 1. - 17.punktu ar 2023.gada 1.februāri.</w:t>
      </w:r>
    </w:p>
    <w:p w14:paraId="332EC6A7" w14:textId="77777777" w:rsidR="00312731" w:rsidRPr="00312731" w:rsidRDefault="00312731">
      <w:pPr>
        <w:widowControl w:val="0"/>
        <w:numPr>
          <w:ilvl w:val="0"/>
          <w:numId w:val="50"/>
        </w:numPr>
        <w:spacing w:after="160" w:line="360" w:lineRule="auto"/>
        <w:ind w:left="0" w:firstLine="567"/>
        <w:contextualSpacing/>
        <w:jc w:val="both"/>
        <w:rPr>
          <w:rFonts w:eastAsiaTheme="minorHAnsi"/>
          <w:kern w:val="3"/>
          <w:lang w:eastAsia="en-US" w:bidi="hi-IN"/>
        </w:rPr>
      </w:pPr>
      <w:r w:rsidRPr="00312731">
        <w:rPr>
          <w:rFonts w:eastAsiaTheme="minorHAnsi"/>
          <w:kern w:val="3"/>
          <w:lang w:eastAsia="en-US" w:bidi="hi-IN"/>
        </w:rPr>
        <w:t xml:space="preserve">ATZĪT par spēku zaudējušu Gulbenes novada domes </w:t>
      </w:r>
      <w:r w:rsidRPr="00312731">
        <w:rPr>
          <w:rFonts w:eastAsiaTheme="minorHAnsi"/>
          <w:shd w:val="clear" w:color="auto" w:fill="FFFFFF"/>
          <w:lang w:eastAsia="en-US"/>
        </w:rPr>
        <w:t>2022.gada 30.jūnija lēmumu Nr.</w:t>
      </w:r>
      <w:r w:rsidRPr="00312731">
        <w:rPr>
          <w:rFonts w:asciiTheme="minorHAnsi" w:eastAsiaTheme="minorHAnsi" w:hAnsiTheme="minorHAnsi" w:cstheme="minorBidi"/>
          <w:sz w:val="22"/>
          <w:szCs w:val="22"/>
          <w:lang w:eastAsia="en-US"/>
        </w:rPr>
        <w:t xml:space="preserve"> </w:t>
      </w:r>
      <w:r w:rsidRPr="00312731">
        <w:rPr>
          <w:rFonts w:eastAsiaTheme="minorHAnsi"/>
          <w:shd w:val="clear" w:color="auto" w:fill="FFFFFF"/>
          <w:lang w:eastAsia="en-US"/>
        </w:rPr>
        <w:t>GND/2022/649 “Par Gulbenes novada pašvaldības iestāžu sniegto siltumenerģijas apgādes maksas pakalpojumu apstiprināšanu” (protokols Nr.12, 107.p.) ar 2023.gada 1.februāri.</w:t>
      </w:r>
    </w:p>
    <w:p w14:paraId="2487CBBD" w14:textId="77777777" w:rsidR="00312731" w:rsidRPr="00312731" w:rsidRDefault="00312731">
      <w:pPr>
        <w:widowControl w:val="0"/>
        <w:numPr>
          <w:ilvl w:val="0"/>
          <w:numId w:val="50"/>
        </w:numPr>
        <w:spacing w:after="160" w:line="360" w:lineRule="auto"/>
        <w:ind w:left="0" w:firstLine="567"/>
        <w:contextualSpacing/>
        <w:jc w:val="both"/>
        <w:rPr>
          <w:rFonts w:eastAsiaTheme="minorHAnsi"/>
          <w:kern w:val="3"/>
          <w:lang w:eastAsia="en-US" w:bidi="hi-IN"/>
        </w:rPr>
      </w:pPr>
      <w:r w:rsidRPr="00312731">
        <w:rPr>
          <w:rFonts w:eastAsiaTheme="minorHAnsi"/>
          <w:lang w:eastAsia="en-US"/>
        </w:rPr>
        <w:t xml:space="preserve">ATZĪT par spēku zaudējušu </w:t>
      </w:r>
      <w:r w:rsidRPr="00312731">
        <w:rPr>
          <w:rFonts w:eastAsiaTheme="minorHAnsi"/>
          <w:kern w:val="3"/>
          <w:lang w:eastAsia="en-US" w:bidi="hi-IN"/>
        </w:rPr>
        <w:t xml:space="preserve">Gulbenes novada domes </w:t>
      </w:r>
      <w:r w:rsidRPr="00312731">
        <w:rPr>
          <w:rFonts w:eastAsiaTheme="minorHAnsi"/>
          <w:shd w:val="clear" w:color="auto" w:fill="FFFFFF"/>
          <w:lang w:eastAsia="en-US"/>
        </w:rPr>
        <w:t>2022.gada 27.oktobra</w:t>
      </w:r>
      <w:r w:rsidRPr="00312731">
        <w:rPr>
          <w:rFonts w:eastAsiaTheme="minorHAnsi"/>
          <w:kern w:val="3"/>
          <w:lang w:eastAsia="en-US" w:bidi="hi-IN"/>
        </w:rPr>
        <w:t xml:space="preserve"> lēmumu Nr. </w:t>
      </w:r>
      <w:r w:rsidRPr="00312731">
        <w:rPr>
          <w:rFonts w:eastAsiaTheme="minorHAnsi"/>
          <w:shd w:val="clear" w:color="auto" w:fill="FFFFFF"/>
          <w:lang w:eastAsia="en-US"/>
        </w:rPr>
        <w:t xml:space="preserve">GND/2022/1046 </w:t>
      </w:r>
      <w:r w:rsidRPr="00312731">
        <w:rPr>
          <w:rFonts w:eastAsiaTheme="minorHAnsi"/>
          <w:kern w:val="3"/>
          <w:lang w:eastAsia="en-US" w:bidi="hi-IN"/>
        </w:rPr>
        <w:t>“</w:t>
      </w:r>
      <w:r w:rsidRPr="00312731">
        <w:rPr>
          <w:rFonts w:eastAsiaTheme="minorHAnsi"/>
          <w:bCs/>
          <w:lang w:eastAsia="en-US"/>
        </w:rPr>
        <w:t>Par Gulbenes novada pašvaldības iestāžu sniegto siltumenerģijas apgādes maksas pakalpojumu apstiprināšanu”</w:t>
      </w:r>
      <w:r w:rsidRPr="00312731">
        <w:rPr>
          <w:rFonts w:eastAsiaTheme="minorHAnsi"/>
          <w:shd w:val="clear" w:color="auto" w:fill="FFFFFF"/>
          <w:lang w:eastAsia="en-US"/>
        </w:rPr>
        <w:t xml:space="preserve"> </w:t>
      </w:r>
      <w:r w:rsidRPr="00312731">
        <w:rPr>
          <w:rFonts w:eastAsia="Calibri"/>
          <w:lang w:eastAsia="en-US"/>
        </w:rPr>
        <w:t>(protokols Nr.20, 90.p)</w:t>
      </w:r>
      <w:r w:rsidRPr="00312731">
        <w:rPr>
          <w:rFonts w:eastAsiaTheme="minorHAnsi"/>
          <w:kern w:val="3"/>
          <w:lang w:eastAsia="en-US" w:bidi="hi-IN"/>
        </w:rPr>
        <w:t>.</w:t>
      </w:r>
    </w:p>
    <w:p w14:paraId="089FC7B0" w14:textId="77777777" w:rsidR="00312731" w:rsidRPr="00312731" w:rsidRDefault="00312731" w:rsidP="00312731">
      <w:pPr>
        <w:spacing w:line="360" w:lineRule="auto"/>
        <w:jc w:val="both"/>
        <w:rPr>
          <w:rFonts w:eastAsiaTheme="minorHAnsi"/>
          <w:lang w:eastAsia="en-US"/>
        </w:rPr>
      </w:pPr>
    </w:p>
    <w:p w14:paraId="74BC5CFD" w14:textId="77777777" w:rsidR="00312731" w:rsidRPr="00312731" w:rsidRDefault="00312731" w:rsidP="00312731">
      <w:pPr>
        <w:spacing w:line="480" w:lineRule="auto"/>
        <w:rPr>
          <w:rFonts w:eastAsiaTheme="minorHAnsi"/>
          <w:lang w:eastAsia="en-US"/>
        </w:rPr>
      </w:pPr>
      <w:r w:rsidRPr="00312731">
        <w:rPr>
          <w:rFonts w:eastAsiaTheme="minorHAnsi"/>
          <w:lang w:eastAsia="en-US"/>
        </w:rPr>
        <w:t>Gulbenes novada domes priekšsēdētājs</w:t>
      </w:r>
      <w:r w:rsidRPr="00312731">
        <w:rPr>
          <w:rFonts w:eastAsiaTheme="minorHAnsi"/>
          <w:lang w:eastAsia="en-US"/>
        </w:rPr>
        <w:tab/>
      </w:r>
      <w:r w:rsidRPr="00312731">
        <w:rPr>
          <w:rFonts w:eastAsiaTheme="minorHAnsi"/>
          <w:lang w:eastAsia="en-US"/>
        </w:rPr>
        <w:tab/>
      </w:r>
      <w:r w:rsidRPr="00312731">
        <w:rPr>
          <w:rFonts w:eastAsiaTheme="minorHAnsi"/>
          <w:lang w:eastAsia="en-US"/>
        </w:rPr>
        <w:tab/>
      </w:r>
      <w:r w:rsidRPr="00312731">
        <w:rPr>
          <w:rFonts w:eastAsiaTheme="minorHAnsi"/>
          <w:lang w:eastAsia="en-US"/>
        </w:rPr>
        <w:tab/>
      </w:r>
      <w:r w:rsidRPr="00312731">
        <w:rPr>
          <w:rFonts w:eastAsiaTheme="minorHAnsi"/>
          <w:lang w:eastAsia="en-US"/>
        </w:rPr>
        <w:tab/>
      </w:r>
      <w:proofErr w:type="spellStart"/>
      <w:r w:rsidRPr="00312731">
        <w:rPr>
          <w:rFonts w:eastAsiaTheme="minorHAnsi"/>
          <w:lang w:eastAsia="en-US"/>
        </w:rPr>
        <w:t>A.Caunītis</w:t>
      </w:r>
      <w:proofErr w:type="spellEnd"/>
    </w:p>
    <w:p w14:paraId="79483CA2" w14:textId="77777777" w:rsidR="00312731" w:rsidRPr="00312731" w:rsidRDefault="00312731" w:rsidP="00312731">
      <w:pPr>
        <w:spacing w:line="480" w:lineRule="auto"/>
        <w:rPr>
          <w:rFonts w:eastAsiaTheme="minorHAnsi"/>
          <w:lang w:eastAsia="en-US"/>
        </w:rPr>
      </w:pPr>
      <w:r w:rsidRPr="00312731">
        <w:rPr>
          <w:rFonts w:eastAsiaTheme="minorHAnsi"/>
          <w:lang w:eastAsia="en-US"/>
        </w:rPr>
        <w:t>Sagatavoja: Agnese Zagorska</w:t>
      </w:r>
    </w:p>
    <w:p w14:paraId="634B1440" w14:textId="77777777" w:rsidR="00312731" w:rsidRPr="00312731" w:rsidRDefault="00312731" w:rsidP="00312731">
      <w:pPr>
        <w:spacing w:line="360" w:lineRule="auto"/>
        <w:jc w:val="both"/>
        <w:rPr>
          <w:rFonts w:eastAsiaTheme="minorHAnsi"/>
          <w:lang w:eastAsia="en-US"/>
        </w:rPr>
      </w:pPr>
    </w:p>
    <w:p w14:paraId="5254CFC3" w14:textId="77777777" w:rsidR="00312731" w:rsidRPr="00312731" w:rsidRDefault="00312731" w:rsidP="00312731">
      <w:pPr>
        <w:spacing w:line="259" w:lineRule="auto"/>
        <w:jc w:val="right"/>
        <w:rPr>
          <w:rFonts w:eastAsiaTheme="minorHAnsi"/>
          <w:lang w:eastAsia="en-US"/>
        </w:rPr>
      </w:pPr>
      <w:r w:rsidRPr="00312731">
        <w:rPr>
          <w:rFonts w:eastAsiaTheme="minorHAnsi"/>
          <w:lang w:eastAsia="en-US"/>
        </w:rPr>
        <w:lastRenderedPageBreak/>
        <w:t>Pielikums</w:t>
      </w:r>
    </w:p>
    <w:p w14:paraId="1AB356FD" w14:textId="77777777" w:rsidR="00312731" w:rsidRPr="00312731" w:rsidRDefault="00312731" w:rsidP="00312731">
      <w:pPr>
        <w:spacing w:line="259" w:lineRule="auto"/>
        <w:jc w:val="right"/>
        <w:rPr>
          <w:rFonts w:eastAsiaTheme="minorHAnsi"/>
          <w:lang w:eastAsia="en-US"/>
        </w:rPr>
      </w:pPr>
      <w:r w:rsidRPr="00312731">
        <w:rPr>
          <w:rFonts w:eastAsiaTheme="minorHAnsi"/>
          <w:lang w:eastAsia="en-US"/>
        </w:rPr>
        <w:t>Gulbenes novada domes 2022.gada 29.decembra lēmumam Nr. GND/2022/1349</w:t>
      </w:r>
    </w:p>
    <w:p w14:paraId="6D1CF802" w14:textId="77777777" w:rsidR="00312731" w:rsidRPr="00312731" w:rsidRDefault="00312731" w:rsidP="00312731">
      <w:pPr>
        <w:spacing w:line="259" w:lineRule="auto"/>
        <w:jc w:val="right"/>
        <w:rPr>
          <w:rFonts w:eastAsiaTheme="minorHAnsi"/>
          <w:lang w:eastAsia="en-US"/>
        </w:rPr>
      </w:pPr>
      <w:r w:rsidRPr="00312731">
        <w:rPr>
          <w:rFonts w:eastAsiaTheme="minorHAnsi"/>
          <w:lang w:eastAsia="en-US"/>
        </w:rPr>
        <w:t>(protokols Nr.27; 136.p)</w:t>
      </w:r>
    </w:p>
    <w:p w14:paraId="0B63453D" w14:textId="77777777" w:rsidR="00312731" w:rsidRPr="00312731" w:rsidRDefault="00312731" w:rsidP="00312731">
      <w:pPr>
        <w:spacing w:after="160" w:line="360" w:lineRule="auto"/>
        <w:jc w:val="center"/>
        <w:rPr>
          <w:rFonts w:eastAsiaTheme="minorHAnsi"/>
          <w:b/>
          <w:bCs/>
          <w:lang w:eastAsia="en-US"/>
        </w:rPr>
      </w:pPr>
    </w:p>
    <w:p w14:paraId="7A63E6D6" w14:textId="77777777" w:rsidR="00312731" w:rsidRPr="00312731" w:rsidRDefault="00312731" w:rsidP="00312731">
      <w:pPr>
        <w:spacing w:after="160" w:line="360" w:lineRule="auto"/>
        <w:jc w:val="center"/>
        <w:rPr>
          <w:rFonts w:eastAsiaTheme="minorHAnsi"/>
          <w:b/>
          <w:bCs/>
          <w:lang w:eastAsia="en-US"/>
        </w:rPr>
      </w:pPr>
      <w:r w:rsidRPr="00312731">
        <w:rPr>
          <w:rFonts w:eastAsiaTheme="minorHAnsi"/>
          <w:b/>
          <w:bCs/>
          <w:lang w:eastAsia="en-US"/>
        </w:rPr>
        <w:t xml:space="preserve">Gulbenes novada pašvaldības iestāžu sniegto siltumenerģijas apgādes maksas pakalpojumu cenrādis </w:t>
      </w:r>
    </w:p>
    <w:tbl>
      <w:tblPr>
        <w:tblW w:w="9729" w:type="dxa"/>
        <w:jc w:val="center"/>
        <w:tblLook w:val="04A0" w:firstRow="1" w:lastRow="0" w:firstColumn="1" w:lastColumn="0" w:noHBand="0" w:noVBand="1"/>
      </w:tblPr>
      <w:tblGrid>
        <w:gridCol w:w="931"/>
        <w:gridCol w:w="3175"/>
        <w:gridCol w:w="1418"/>
        <w:gridCol w:w="1417"/>
        <w:gridCol w:w="1134"/>
        <w:gridCol w:w="1418"/>
        <w:gridCol w:w="236"/>
      </w:tblGrid>
      <w:tr w:rsidR="00312731" w:rsidRPr="00312731" w14:paraId="2CC0DF70" w14:textId="77777777" w:rsidTr="006843B0">
        <w:trPr>
          <w:gridAfter w:val="1"/>
          <w:wAfter w:w="236" w:type="dxa"/>
          <w:trHeight w:val="510"/>
          <w:jc w:val="center"/>
        </w:trPr>
        <w:tc>
          <w:tcPr>
            <w:tcW w:w="93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59B89FD" w14:textId="77777777" w:rsidR="00312731" w:rsidRPr="00312731" w:rsidRDefault="00312731" w:rsidP="00312731">
            <w:pPr>
              <w:jc w:val="center"/>
              <w:rPr>
                <w:b/>
                <w:bCs/>
                <w:color w:val="3F3F33"/>
                <w:sz w:val="20"/>
                <w:szCs w:val="20"/>
              </w:rPr>
            </w:pPr>
            <w:proofErr w:type="spellStart"/>
            <w:r w:rsidRPr="00312731">
              <w:rPr>
                <w:b/>
                <w:bCs/>
                <w:color w:val="3F3F33"/>
                <w:sz w:val="20"/>
                <w:szCs w:val="20"/>
              </w:rPr>
              <w:t>N.p.k</w:t>
            </w:r>
            <w:proofErr w:type="spellEnd"/>
            <w:r w:rsidRPr="00312731">
              <w:rPr>
                <w:b/>
                <w:bCs/>
                <w:color w:val="3F3F33"/>
                <w:sz w:val="20"/>
                <w:szCs w:val="20"/>
              </w:rPr>
              <w:t>.</w:t>
            </w:r>
          </w:p>
        </w:tc>
        <w:tc>
          <w:tcPr>
            <w:tcW w:w="31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099EA1" w14:textId="77777777" w:rsidR="00312731" w:rsidRPr="00312731" w:rsidRDefault="00312731" w:rsidP="00312731">
            <w:pPr>
              <w:jc w:val="center"/>
              <w:rPr>
                <w:b/>
                <w:bCs/>
                <w:sz w:val="20"/>
                <w:szCs w:val="20"/>
              </w:rPr>
            </w:pPr>
            <w:r w:rsidRPr="00312731">
              <w:rPr>
                <w:b/>
                <w:bCs/>
                <w:sz w:val="20"/>
                <w:szCs w:val="20"/>
              </w:rPr>
              <w:t>Pakalpojuma veids</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1759A8" w14:textId="77777777" w:rsidR="00312731" w:rsidRPr="00312731" w:rsidRDefault="00312731" w:rsidP="00312731">
            <w:pPr>
              <w:jc w:val="center"/>
              <w:rPr>
                <w:b/>
                <w:bCs/>
                <w:sz w:val="20"/>
                <w:szCs w:val="20"/>
              </w:rPr>
            </w:pPr>
            <w:r w:rsidRPr="00312731">
              <w:rPr>
                <w:b/>
                <w:bCs/>
                <w:sz w:val="20"/>
                <w:szCs w:val="20"/>
              </w:rPr>
              <w:t>Mērvienība</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D773B3" w14:textId="77777777" w:rsidR="00312731" w:rsidRPr="00312731" w:rsidRDefault="00312731" w:rsidP="00312731">
            <w:pPr>
              <w:jc w:val="center"/>
              <w:rPr>
                <w:b/>
                <w:bCs/>
                <w:sz w:val="20"/>
                <w:szCs w:val="20"/>
              </w:rPr>
            </w:pPr>
            <w:r w:rsidRPr="00312731">
              <w:rPr>
                <w:b/>
                <w:bCs/>
                <w:sz w:val="20"/>
                <w:szCs w:val="20"/>
              </w:rPr>
              <w:t>Cena bez PVN (</w:t>
            </w:r>
            <w:proofErr w:type="spellStart"/>
            <w:r w:rsidRPr="00312731">
              <w:rPr>
                <w:b/>
                <w:bCs/>
                <w:sz w:val="20"/>
                <w:szCs w:val="20"/>
              </w:rPr>
              <w:t>euro</w:t>
            </w:r>
            <w:proofErr w:type="spellEnd"/>
            <w:r w:rsidRPr="00312731">
              <w:rPr>
                <w:b/>
                <w:bCs/>
                <w:sz w:val="20"/>
                <w:szCs w:val="20"/>
              </w:rPr>
              <w:t>)</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97E628F" w14:textId="77777777" w:rsidR="00312731" w:rsidRPr="00312731" w:rsidRDefault="00312731" w:rsidP="00312731">
            <w:pPr>
              <w:jc w:val="center"/>
              <w:rPr>
                <w:b/>
                <w:bCs/>
                <w:sz w:val="20"/>
                <w:szCs w:val="20"/>
              </w:rPr>
            </w:pPr>
            <w:r w:rsidRPr="00312731">
              <w:rPr>
                <w:b/>
                <w:bCs/>
                <w:sz w:val="20"/>
                <w:szCs w:val="20"/>
              </w:rPr>
              <w:t>PVN (</w:t>
            </w:r>
            <w:proofErr w:type="spellStart"/>
            <w:r w:rsidRPr="00312731">
              <w:rPr>
                <w:b/>
                <w:bCs/>
                <w:sz w:val="20"/>
                <w:szCs w:val="20"/>
              </w:rPr>
              <w:t>euro</w:t>
            </w:r>
            <w:proofErr w:type="spellEnd"/>
            <w:r w:rsidRPr="00312731">
              <w:rPr>
                <w:b/>
                <w:bCs/>
                <w:sz w:val="20"/>
                <w:szCs w:val="20"/>
              </w:rPr>
              <w:t>)</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097DB33" w14:textId="77777777" w:rsidR="00312731" w:rsidRPr="00312731" w:rsidRDefault="00312731" w:rsidP="00312731">
            <w:pPr>
              <w:jc w:val="center"/>
              <w:rPr>
                <w:b/>
                <w:bCs/>
                <w:sz w:val="20"/>
                <w:szCs w:val="20"/>
              </w:rPr>
            </w:pPr>
            <w:r w:rsidRPr="00312731">
              <w:rPr>
                <w:b/>
                <w:bCs/>
                <w:sz w:val="20"/>
                <w:szCs w:val="20"/>
              </w:rPr>
              <w:t>Cena ar PVN (</w:t>
            </w:r>
            <w:proofErr w:type="spellStart"/>
            <w:r w:rsidRPr="00312731">
              <w:rPr>
                <w:b/>
                <w:bCs/>
                <w:sz w:val="20"/>
                <w:szCs w:val="20"/>
              </w:rPr>
              <w:t>euro</w:t>
            </w:r>
            <w:proofErr w:type="spellEnd"/>
            <w:r w:rsidRPr="00312731">
              <w:rPr>
                <w:b/>
                <w:bCs/>
                <w:sz w:val="20"/>
                <w:szCs w:val="20"/>
              </w:rPr>
              <w:t>)</w:t>
            </w:r>
          </w:p>
        </w:tc>
      </w:tr>
      <w:tr w:rsidR="00312731" w:rsidRPr="00312731" w14:paraId="27F73A79" w14:textId="77777777" w:rsidTr="006843B0">
        <w:trPr>
          <w:trHeight w:val="696"/>
          <w:jc w:val="center"/>
        </w:trPr>
        <w:tc>
          <w:tcPr>
            <w:tcW w:w="931" w:type="dxa"/>
            <w:vMerge/>
            <w:tcBorders>
              <w:top w:val="single" w:sz="4" w:space="0" w:color="auto"/>
              <w:left w:val="single" w:sz="4" w:space="0" w:color="auto"/>
              <w:bottom w:val="single" w:sz="4" w:space="0" w:color="000000"/>
              <w:right w:val="single" w:sz="4" w:space="0" w:color="auto"/>
            </w:tcBorders>
            <w:vAlign w:val="center"/>
            <w:hideMark/>
          </w:tcPr>
          <w:p w14:paraId="7E489018" w14:textId="77777777" w:rsidR="00312731" w:rsidRPr="00312731" w:rsidRDefault="00312731" w:rsidP="00312731">
            <w:pPr>
              <w:rPr>
                <w:b/>
                <w:bCs/>
                <w:color w:val="3F3F33"/>
                <w:sz w:val="20"/>
                <w:szCs w:val="20"/>
              </w:rPr>
            </w:pPr>
          </w:p>
        </w:tc>
        <w:tc>
          <w:tcPr>
            <w:tcW w:w="3175" w:type="dxa"/>
            <w:vMerge/>
            <w:tcBorders>
              <w:top w:val="single" w:sz="4" w:space="0" w:color="auto"/>
              <w:left w:val="single" w:sz="4" w:space="0" w:color="auto"/>
              <w:bottom w:val="single" w:sz="4" w:space="0" w:color="auto"/>
              <w:right w:val="single" w:sz="4" w:space="0" w:color="auto"/>
            </w:tcBorders>
            <w:vAlign w:val="center"/>
            <w:hideMark/>
          </w:tcPr>
          <w:p w14:paraId="40CCE2B4" w14:textId="77777777" w:rsidR="00312731" w:rsidRPr="00312731" w:rsidRDefault="00312731" w:rsidP="00312731">
            <w:pPr>
              <w:rPr>
                <w:b/>
                <w:bCs/>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F21E225" w14:textId="77777777" w:rsidR="00312731" w:rsidRPr="00312731" w:rsidRDefault="00312731" w:rsidP="00312731">
            <w:pPr>
              <w:rPr>
                <w:b/>
                <w:bCs/>
                <w:sz w:val="20"/>
                <w:szCs w:val="20"/>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21ED553F" w14:textId="77777777" w:rsidR="00312731" w:rsidRPr="00312731" w:rsidRDefault="00312731" w:rsidP="00312731">
            <w:pPr>
              <w:rPr>
                <w:b/>
                <w:bCs/>
                <w:sz w:val="20"/>
                <w:szCs w:val="20"/>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28EC2762" w14:textId="77777777" w:rsidR="00312731" w:rsidRPr="00312731" w:rsidRDefault="00312731" w:rsidP="00312731">
            <w:pPr>
              <w:rPr>
                <w:b/>
                <w:bCs/>
                <w:sz w:val="20"/>
                <w:szCs w:val="20"/>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6AF97BF" w14:textId="77777777" w:rsidR="00312731" w:rsidRPr="00312731" w:rsidRDefault="00312731" w:rsidP="00312731">
            <w:pPr>
              <w:rPr>
                <w:b/>
                <w:bCs/>
                <w:sz w:val="20"/>
                <w:szCs w:val="20"/>
              </w:rPr>
            </w:pPr>
          </w:p>
        </w:tc>
        <w:tc>
          <w:tcPr>
            <w:tcW w:w="236" w:type="dxa"/>
            <w:tcBorders>
              <w:top w:val="nil"/>
              <w:left w:val="nil"/>
              <w:bottom w:val="nil"/>
              <w:right w:val="nil"/>
            </w:tcBorders>
            <w:shd w:val="clear" w:color="auto" w:fill="auto"/>
            <w:noWrap/>
            <w:vAlign w:val="bottom"/>
            <w:hideMark/>
          </w:tcPr>
          <w:p w14:paraId="195D3642" w14:textId="77777777" w:rsidR="00312731" w:rsidRPr="00312731" w:rsidRDefault="00312731" w:rsidP="00312731">
            <w:pPr>
              <w:jc w:val="center"/>
              <w:rPr>
                <w:b/>
                <w:bCs/>
                <w:sz w:val="20"/>
                <w:szCs w:val="20"/>
              </w:rPr>
            </w:pPr>
          </w:p>
        </w:tc>
      </w:tr>
      <w:tr w:rsidR="00312731" w:rsidRPr="00312731" w14:paraId="3C40FC20" w14:textId="77777777" w:rsidTr="006843B0">
        <w:trPr>
          <w:trHeight w:val="510"/>
          <w:jc w:val="center"/>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28B0C26" w14:textId="77777777" w:rsidR="00312731" w:rsidRPr="00312731" w:rsidRDefault="00312731" w:rsidP="00312731">
            <w:pPr>
              <w:jc w:val="center"/>
              <w:rPr>
                <w:b/>
                <w:bCs/>
                <w:color w:val="3F3F33"/>
                <w:sz w:val="20"/>
                <w:szCs w:val="20"/>
              </w:rPr>
            </w:pPr>
            <w:r w:rsidRPr="00312731">
              <w:rPr>
                <w:b/>
                <w:bCs/>
                <w:color w:val="3F3F33"/>
                <w:sz w:val="20"/>
                <w:szCs w:val="20"/>
              </w:rPr>
              <w:t>1.</w:t>
            </w:r>
          </w:p>
        </w:tc>
        <w:tc>
          <w:tcPr>
            <w:tcW w:w="8562" w:type="dxa"/>
            <w:gridSpan w:val="5"/>
            <w:tcBorders>
              <w:top w:val="single" w:sz="4" w:space="0" w:color="auto"/>
              <w:left w:val="nil"/>
              <w:bottom w:val="single" w:sz="4" w:space="0" w:color="auto"/>
              <w:right w:val="single" w:sz="4" w:space="0" w:color="auto"/>
            </w:tcBorders>
            <w:shd w:val="clear" w:color="auto" w:fill="auto"/>
            <w:vAlign w:val="center"/>
            <w:hideMark/>
          </w:tcPr>
          <w:p w14:paraId="3B5DDFA1" w14:textId="77777777" w:rsidR="00312731" w:rsidRPr="00312731" w:rsidRDefault="00312731" w:rsidP="00312731">
            <w:pPr>
              <w:jc w:val="center"/>
              <w:rPr>
                <w:b/>
                <w:bCs/>
                <w:sz w:val="20"/>
                <w:szCs w:val="20"/>
              </w:rPr>
            </w:pPr>
            <w:r w:rsidRPr="00312731">
              <w:rPr>
                <w:b/>
                <w:bCs/>
                <w:sz w:val="20"/>
                <w:szCs w:val="20"/>
              </w:rPr>
              <w:t>Siltumenerģija telpu apkurei Gulbenes novada Beļavas pagasta Beļavas ciemā:</w:t>
            </w:r>
          </w:p>
        </w:tc>
        <w:tc>
          <w:tcPr>
            <w:tcW w:w="236" w:type="dxa"/>
            <w:vAlign w:val="center"/>
            <w:hideMark/>
          </w:tcPr>
          <w:p w14:paraId="1B58E474" w14:textId="77777777" w:rsidR="00312731" w:rsidRPr="00312731" w:rsidRDefault="00312731" w:rsidP="00312731">
            <w:pPr>
              <w:rPr>
                <w:sz w:val="20"/>
                <w:szCs w:val="20"/>
              </w:rPr>
            </w:pPr>
          </w:p>
        </w:tc>
      </w:tr>
      <w:tr w:rsidR="00312731" w:rsidRPr="00312731" w14:paraId="738AB8DA" w14:textId="77777777" w:rsidTr="006843B0">
        <w:trPr>
          <w:trHeight w:val="324"/>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24152421" w14:textId="77777777" w:rsidR="00312731" w:rsidRPr="00312731" w:rsidRDefault="00312731" w:rsidP="00312731">
            <w:pPr>
              <w:jc w:val="center"/>
              <w:rPr>
                <w:color w:val="3F3F33"/>
                <w:sz w:val="20"/>
                <w:szCs w:val="20"/>
              </w:rPr>
            </w:pPr>
            <w:r w:rsidRPr="00312731">
              <w:rPr>
                <w:color w:val="3F3F33"/>
                <w:sz w:val="20"/>
                <w:szCs w:val="20"/>
              </w:rPr>
              <w:t>1.1.</w:t>
            </w:r>
          </w:p>
        </w:tc>
        <w:tc>
          <w:tcPr>
            <w:tcW w:w="3175" w:type="dxa"/>
            <w:tcBorders>
              <w:top w:val="nil"/>
              <w:left w:val="nil"/>
              <w:bottom w:val="single" w:sz="4" w:space="0" w:color="auto"/>
              <w:right w:val="single" w:sz="4" w:space="0" w:color="auto"/>
            </w:tcBorders>
            <w:shd w:val="clear" w:color="auto" w:fill="auto"/>
            <w:vAlign w:val="center"/>
            <w:hideMark/>
          </w:tcPr>
          <w:p w14:paraId="5A17CAEC" w14:textId="77777777" w:rsidR="00312731" w:rsidRPr="00312731" w:rsidRDefault="00312731" w:rsidP="00312731">
            <w:pPr>
              <w:jc w:val="both"/>
              <w:rPr>
                <w:sz w:val="20"/>
                <w:szCs w:val="20"/>
              </w:rPr>
            </w:pPr>
            <w:r w:rsidRPr="00312731">
              <w:rPr>
                <w:sz w:val="20"/>
                <w:szCs w:val="20"/>
              </w:rPr>
              <w:t xml:space="preserve">fiziskām personām </w:t>
            </w:r>
          </w:p>
        </w:tc>
        <w:tc>
          <w:tcPr>
            <w:tcW w:w="1418" w:type="dxa"/>
            <w:tcBorders>
              <w:top w:val="nil"/>
              <w:left w:val="nil"/>
              <w:bottom w:val="single" w:sz="4" w:space="0" w:color="auto"/>
              <w:right w:val="single" w:sz="4" w:space="0" w:color="auto"/>
            </w:tcBorders>
            <w:shd w:val="clear" w:color="auto" w:fill="auto"/>
            <w:vAlign w:val="center"/>
            <w:hideMark/>
          </w:tcPr>
          <w:p w14:paraId="5DD09DC5"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274166D5" w14:textId="77777777" w:rsidR="00312731" w:rsidRPr="00312731" w:rsidRDefault="00312731" w:rsidP="00312731">
            <w:pPr>
              <w:jc w:val="center"/>
              <w:rPr>
                <w:sz w:val="20"/>
                <w:szCs w:val="20"/>
              </w:rPr>
            </w:pPr>
            <w:r w:rsidRPr="00312731">
              <w:rPr>
                <w:sz w:val="20"/>
                <w:szCs w:val="20"/>
              </w:rPr>
              <w:t>148,09</w:t>
            </w:r>
          </w:p>
        </w:tc>
        <w:tc>
          <w:tcPr>
            <w:tcW w:w="1134" w:type="dxa"/>
            <w:tcBorders>
              <w:top w:val="nil"/>
              <w:left w:val="nil"/>
              <w:bottom w:val="single" w:sz="4" w:space="0" w:color="auto"/>
              <w:right w:val="single" w:sz="4" w:space="0" w:color="auto"/>
            </w:tcBorders>
            <w:shd w:val="clear" w:color="auto" w:fill="auto"/>
            <w:noWrap/>
            <w:vAlign w:val="center"/>
            <w:hideMark/>
          </w:tcPr>
          <w:p w14:paraId="1312D22C" w14:textId="77777777" w:rsidR="00312731" w:rsidRPr="00312731" w:rsidRDefault="00312731" w:rsidP="00312731">
            <w:pPr>
              <w:jc w:val="center"/>
              <w:rPr>
                <w:sz w:val="20"/>
                <w:szCs w:val="20"/>
              </w:rPr>
            </w:pPr>
            <w:r w:rsidRPr="00312731">
              <w:rPr>
                <w:sz w:val="20"/>
                <w:szCs w:val="20"/>
              </w:rPr>
              <w:t>17,77*</w:t>
            </w:r>
          </w:p>
        </w:tc>
        <w:tc>
          <w:tcPr>
            <w:tcW w:w="1418" w:type="dxa"/>
            <w:tcBorders>
              <w:top w:val="nil"/>
              <w:left w:val="nil"/>
              <w:bottom w:val="single" w:sz="4" w:space="0" w:color="auto"/>
              <w:right w:val="single" w:sz="4" w:space="0" w:color="auto"/>
            </w:tcBorders>
            <w:shd w:val="clear" w:color="auto" w:fill="auto"/>
            <w:noWrap/>
            <w:vAlign w:val="center"/>
            <w:hideMark/>
          </w:tcPr>
          <w:p w14:paraId="54159ED3" w14:textId="77777777" w:rsidR="00312731" w:rsidRPr="00312731" w:rsidRDefault="00312731" w:rsidP="00312731">
            <w:pPr>
              <w:jc w:val="center"/>
              <w:rPr>
                <w:sz w:val="20"/>
                <w:szCs w:val="20"/>
              </w:rPr>
            </w:pPr>
            <w:r w:rsidRPr="00312731">
              <w:rPr>
                <w:sz w:val="20"/>
                <w:szCs w:val="20"/>
              </w:rPr>
              <w:t>165,86</w:t>
            </w:r>
          </w:p>
        </w:tc>
        <w:tc>
          <w:tcPr>
            <w:tcW w:w="236" w:type="dxa"/>
            <w:vAlign w:val="center"/>
            <w:hideMark/>
          </w:tcPr>
          <w:p w14:paraId="5C7AF15F" w14:textId="77777777" w:rsidR="00312731" w:rsidRPr="00312731" w:rsidRDefault="00312731" w:rsidP="00312731">
            <w:pPr>
              <w:rPr>
                <w:sz w:val="20"/>
                <w:szCs w:val="20"/>
              </w:rPr>
            </w:pPr>
          </w:p>
        </w:tc>
      </w:tr>
      <w:tr w:rsidR="00312731" w:rsidRPr="00312731" w14:paraId="10E0205D" w14:textId="77777777" w:rsidTr="006843B0">
        <w:trPr>
          <w:trHeight w:val="324"/>
          <w:jc w:val="center"/>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BE28041" w14:textId="77777777" w:rsidR="00312731" w:rsidRPr="00312731" w:rsidRDefault="00312731" w:rsidP="00312731">
            <w:pPr>
              <w:jc w:val="center"/>
              <w:rPr>
                <w:color w:val="3F3F33"/>
                <w:sz w:val="20"/>
                <w:szCs w:val="20"/>
              </w:rPr>
            </w:pPr>
            <w:r w:rsidRPr="00312731">
              <w:rPr>
                <w:color w:val="3F3F33"/>
                <w:sz w:val="20"/>
                <w:szCs w:val="20"/>
              </w:rPr>
              <w:t>1.2.</w:t>
            </w:r>
          </w:p>
        </w:tc>
        <w:tc>
          <w:tcPr>
            <w:tcW w:w="3175" w:type="dxa"/>
            <w:tcBorders>
              <w:top w:val="nil"/>
              <w:left w:val="nil"/>
              <w:bottom w:val="single" w:sz="4" w:space="0" w:color="auto"/>
              <w:right w:val="single" w:sz="4" w:space="0" w:color="auto"/>
            </w:tcBorders>
            <w:shd w:val="clear" w:color="auto" w:fill="auto"/>
            <w:vAlign w:val="center"/>
            <w:hideMark/>
          </w:tcPr>
          <w:p w14:paraId="2B5EF73C" w14:textId="77777777" w:rsidR="00312731" w:rsidRPr="00312731" w:rsidRDefault="00312731" w:rsidP="00312731">
            <w:pPr>
              <w:jc w:val="both"/>
              <w:rPr>
                <w:sz w:val="20"/>
                <w:szCs w:val="20"/>
              </w:rPr>
            </w:pPr>
            <w:r w:rsidRPr="00312731">
              <w:rPr>
                <w:sz w:val="20"/>
                <w:szCs w:val="20"/>
              </w:rPr>
              <w:t xml:space="preserve">juridiskām personām </w:t>
            </w:r>
          </w:p>
        </w:tc>
        <w:tc>
          <w:tcPr>
            <w:tcW w:w="1418" w:type="dxa"/>
            <w:tcBorders>
              <w:top w:val="nil"/>
              <w:left w:val="nil"/>
              <w:bottom w:val="single" w:sz="4" w:space="0" w:color="auto"/>
              <w:right w:val="single" w:sz="4" w:space="0" w:color="auto"/>
            </w:tcBorders>
            <w:shd w:val="clear" w:color="auto" w:fill="auto"/>
            <w:vAlign w:val="center"/>
            <w:hideMark/>
          </w:tcPr>
          <w:p w14:paraId="753F866B"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2114BDF8" w14:textId="77777777" w:rsidR="00312731" w:rsidRPr="00312731" w:rsidRDefault="00312731" w:rsidP="00312731">
            <w:pPr>
              <w:jc w:val="center"/>
              <w:rPr>
                <w:sz w:val="20"/>
                <w:szCs w:val="20"/>
              </w:rPr>
            </w:pPr>
            <w:r w:rsidRPr="00312731">
              <w:rPr>
                <w:sz w:val="20"/>
                <w:szCs w:val="20"/>
              </w:rPr>
              <w:t>148,09</w:t>
            </w:r>
          </w:p>
        </w:tc>
        <w:tc>
          <w:tcPr>
            <w:tcW w:w="1134" w:type="dxa"/>
            <w:tcBorders>
              <w:top w:val="nil"/>
              <w:left w:val="nil"/>
              <w:bottom w:val="single" w:sz="4" w:space="0" w:color="auto"/>
              <w:right w:val="single" w:sz="4" w:space="0" w:color="auto"/>
            </w:tcBorders>
            <w:shd w:val="clear" w:color="auto" w:fill="auto"/>
            <w:noWrap/>
            <w:vAlign w:val="center"/>
            <w:hideMark/>
          </w:tcPr>
          <w:p w14:paraId="33C899C1" w14:textId="77777777" w:rsidR="00312731" w:rsidRPr="00312731" w:rsidRDefault="00312731" w:rsidP="00312731">
            <w:pPr>
              <w:jc w:val="center"/>
              <w:rPr>
                <w:sz w:val="20"/>
                <w:szCs w:val="20"/>
              </w:rPr>
            </w:pPr>
            <w:r w:rsidRPr="00312731">
              <w:rPr>
                <w:sz w:val="20"/>
                <w:szCs w:val="20"/>
              </w:rPr>
              <w:t>31,10</w:t>
            </w:r>
          </w:p>
        </w:tc>
        <w:tc>
          <w:tcPr>
            <w:tcW w:w="1418" w:type="dxa"/>
            <w:tcBorders>
              <w:top w:val="nil"/>
              <w:left w:val="nil"/>
              <w:bottom w:val="single" w:sz="4" w:space="0" w:color="auto"/>
              <w:right w:val="single" w:sz="4" w:space="0" w:color="auto"/>
            </w:tcBorders>
            <w:shd w:val="clear" w:color="auto" w:fill="auto"/>
            <w:noWrap/>
            <w:vAlign w:val="center"/>
            <w:hideMark/>
          </w:tcPr>
          <w:p w14:paraId="31BF3F9B" w14:textId="77777777" w:rsidR="00312731" w:rsidRPr="00312731" w:rsidRDefault="00312731" w:rsidP="00312731">
            <w:pPr>
              <w:jc w:val="center"/>
              <w:rPr>
                <w:sz w:val="20"/>
                <w:szCs w:val="20"/>
              </w:rPr>
            </w:pPr>
            <w:r w:rsidRPr="00312731">
              <w:rPr>
                <w:sz w:val="20"/>
                <w:szCs w:val="20"/>
              </w:rPr>
              <w:t>179,19</w:t>
            </w:r>
          </w:p>
        </w:tc>
        <w:tc>
          <w:tcPr>
            <w:tcW w:w="236" w:type="dxa"/>
            <w:vAlign w:val="center"/>
            <w:hideMark/>
          </w:tcPr>
          <w:p w14:paraId="10F7E385" w14:textId="77777777" w:rsidR="00312731" w:rsidRPr="00312731" w:rsidRDefault="00312731" w:rsidP="00312731">
            <w:pPr>
              <w:rPr>
                <w:sz w:val="20"/>
                <w:szCs w:val="20"/>
              </w:rPr>
            </w:pPr>
          </w:p>
        </w:tc>
      </w:tr>
      <w:tr w:rsidR="00312731" w:rsidRPr="00312731" w14:paraId="35973D32" w14:textId="77777777" w:rsidTr="006843B0">
        <w:trPr>
          <w:trHeight w:val="504"/>
          <w:jc w:val="center"/>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146485C" w14:textId="77777777" w:rsidR="00312731" w:rsidRPr="00312731" w:rsidRDefault="00312731" w:rsidP="00312731">
            <w:pPr>
              <w:jc w:val="center"/>
              <w:rPr>
                <w:b/>
                <w:bCs/>
                <w:color w:val="3F3F33"/>
                <w:sz w:val="20"/>
                <w:szCs w:val="20"/>
              </w:rPr>
            </w:pPr>
            <w:r w:rsidRPr="00312731">
              <w:rPr>
                <w:b/>
                <w:bCs/>
                <w:color w:val="3F3F33"/>
                <w:sz w:val="20"/>
                <w:szCs w:val="20"/>
              </w:rPr>
              <w:t>2.</w:t>
            </w:r>
          </w:p>
        </w:tc>
        <w:tc>
          <w:tcPr>
            <w:tcW w:w="8562" w:type="dxa"/>
            <w:gridSpan w:val="5"/>
            <w:tcBorders>
              <w:top w:val="single" w:sz="4" w:space="0" w:color="auto"/>
              <w:left w:val="nil"/>
              <w:bottom w:val="single" w:sz="4" w:space="0" w:color="auto"/>
              <w:right w:val="single" w:sz="4" w:space="0" w:color="000000"/>
            </w:tcBorders>
            <w:shd w:val="clear" w:color="auto" w:fill="auto"/>
            <w:vAlign w:val="center"/>
            <w:hideMark/>
          </w:tcPr>
          <w:p w14:paraId="0052AA39" w14:textId="77777777" w:rsidR="00312731" w:rsidRPr="00312731" w:rsidRDefault="00312731" w:rsidP="00312731">
            <w:pPr>
              <w:jc w:val="center"/>
              <w:rPr>
                <w:b/>
                <w:bCs/>
                <w:sz w:val="20"/>
                <w:szCs w:val="20"/>
              </w:rPr>
            </w:pPr>
            <w:r w:rsidRPr="00312731">
              <w:rPr>
                <w:b/>
                <w:bCs/>
                <w:sz w:val="20"/>
                <w:szCs w:val="20"/>
              </w:rPr>
              <w:t>Siltumenerģija telpu apkurei sociālajai mājai “Blomīte”, Beļavas pagastā:</w:t>
            </w:r>
          </w:p>
        </w:tc>
        <w:tc>
          <w:tcPr>
            <w:tcW w:w="236" w:type="dxa"/>
            <w:vAlign w:val="center"/>
            <w:hideMark/>
          </w:tcPr>
          <w:p w14:paraId="7E58F40B" w14:textId="77777777" w:rsidR="00312731" w:rsidRPr="00312731" w:rsidRDefault="00312731" w:rsidP="00312731">
            <w:pPr>
              <w:rPr>
                <w:sz w:val="20"/>
                <w:szCs w:val="20"/>
              </w:rPr>
            </w:pPr>
          </w:p>
        </w:tc>
      </w:tr>
      <w:tr w:rsidR="00312731" w:rsidRPr="00312731" w14:paraId="0FB54777" w14:textId="77777777" w:rsidTr="006843B0">
        <w:trPr>
          <w:trHeight w:val="405"/>
          <w:jc w:val="center"/>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6138A99" w14:textId="77777777" w:rsidR="00312731" w:rsidRPr="00312731" w:rsidRDefault="00312731" w:rsidP="00312731">
            <w:pPr>
              <w:jc w:val="center"/>
              <w:rPr>
                <w:color w:val="3F3F33"/>
                <w:sz w:val="20"/>
                <w:szCs w:val="20"/>
              </w:rPr>
            </w:pPr>
            <w:r w:rsidRPr="00312731">
              <w:rPr>
                <w:color w:val="3F3F33"/>
                <w:sz w:val="20"/>
                <w:szCs w:val="20"/>
              </w:rPr>
              <w:t>2.1.</w:t>
            </w:r>
          </w:p>
        </w:tc>
        <w:tc>
          <w:tcPr>
            <w:tcW w:w="3175" w:type="dxa"/>
            <w:tcBorders>
              <w:top w:val="nil"/>
              <w:left w:val="nil"/>
              <w:bottom w:val="single" w:sz="4" w:space="0" w:color="auto"/>
              <w:right w:val="single" w:sz="4" w:space="0" w:color="auto"/>
            </w:tcBorders>
            <w:shd w:val="clear" w:color="auto" w:fill="auto"/>
            <w:vAlign w:val="center"/>
            <w:hideMark/>
          </w:tcPr>
          <w:p w14:paraId="36B8C47B" w14:textId="77777777" w:rsidR="00312731" w:rsidRPr="00312731" w:rsidRDefault="00312731" w:rsidP="00312731">
            <w:pPr>
              <w:jc w:val="both"/>
              <w:rPr>
                <w:sz w:val="20"/>
                <w:szCs w:val="20"/>
              </w:rPr>
            </w:pPr>
            <w:r w:rsidRPr="00312731">
              <w:rPr>
                <w:sz w:val="20"/>
                <w:szCs w:val="20"/>
              </w:rPr>
              <w:t>fiziskām personām</w:t>
            </w:r>
          </w:p>
        </w:tc>
        <w:tc>
          <w:tcPr>
            <w:tcW w:w="1418" w:type="dxa"/>
            <w:tcBorders>
              <w:top w:val="nil"/>
              <w:left w:val="nil"/>
              <w:bottom w:val="single" w:sz="4" w:space="0" w:color="auto"/>
              <w:right w:val="single" w:sz="4" w:space="0" w:color="auto"/>
            </w:tcBorders>
            <w:shd w:val="clear" w:color="auto" w:fill="auto"/>
            <w:vAlign w:val="center"/>
            <w:hideMark/>
          </w:tcPr>
          <w:p w14:paraId="695685A9"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3752A293" w14:textId="77777777" w:rsidR="00312731" w:rsidRPr="00312731" w:rsidRDefault="00312731" w:rsidP="00312731">
            <w:pPr>
              <w:jc w:val="center"/>
              <w:rPr>
                <w:sz w:val="20"/>
                <w:szCs w:val="20"/>
              </w:rPr>
            </w:pPr>
            <w:r w:rsidRPr="00312731">
              <w:rPr>
                <w:sz w:val="20"/>
                <w:szCs w:val="20"/>
              </w:rPr>
              <w:t>189,22</w:t>
            </w:r>
          </w:p>
        </w:tc>
        <w:tc>
          <w:tcPr>
            <w:tcW w:w="1134" w:type="dxa"/>
            <w:tcBorders>
              <w:top w:val="nil"/>
              <w:left w:val="nil"/>
              <w:bottom w:val="single" w:sz="4" w:space="0" w:color="auto"/>
              <w:right w:val="single" w:sz="4" w:space="0" w:color="auto"/>
            </w:tcBorders>
            <w:shd w:val="clear" w:color="auto" w:fill="auto"/>
            <w:noWrap/>
            <w:vAlign w:val="center"/>
            <w:hideMark/>
          </w:tcPr>
          <w:p w14:paraId="7833B6BE" w14:textId="77777777" w:rsidR="00312731" w:rsidRPr="00312731" w:rsidRDefault="00312731" w:rsidP="00312731">
            <w:pPr>
              <w:jc w:val="center"/>
              <w:rPr>
                <w:sz w:val="20"/>
                <w:szCs w:val="20"/>
              </w:rPr>
            </w:pPr>
            <w:r w:rsidRPr="00312731">
              <w:rPr>
                <w:sz w:val="20"/>
                <w:szCs w:val="20"/>
              </w:rPr>
              <w:t>0,00**</w:t>
            </w:r>
          </w:p>
        </w:tc>
        <w:tc>
          <w:tcPr>
            <w:tcW w:w="1418" w:type="dxa"/>
            <w:tcBorders>
              <w:top w:val="nil"/>
              <w:left w:val="nil"/>
              <w:bottom w:val="single" w:sz="4" w:space="0" w:color="auto"/>
              <w:right w:val="single" w:sz="4" w:space="0" w:color="auto"/>
            </w:tcBorders>
            <w:shd w:val="clear" w:color="auto" w:fill="auto"/>
            <w:noWrap/>
            <w:vAlign w:val="center"/>
            <w:hideMark/>
          </w:tcPr>
          <w:p w14:paraId="72F692F4" w14:textId="77777777" w:rsidR="00312731" w:rsidRPr="00312731" w:rsidRDefault="00312731" w:rsidP="00312731">
            <w:pPr>
              <w:jc w:val="center"/>
              <w:rPr>
                <w:sz w:val="20"/>
                <w:szCs w:val="20"/>
              </w:rPr>
            </w:pPr>
            <w:r w:rsidRPr="00312731">
              <w:rPr>
                <w:sz w:val="20"/>
                <w:szCs w:val="20"/>
              </w:rPr>
              <w:t>189,22</w:t>
            </w:r>
          </w:p>
        </w:tc>
        <w:tc>
          <w:tcPr>
            <w:tcW w:w="236" w:type="dxa"/>
            <w:vAlign w:val="center"/>
            <w:hideMark/>
          </w:tcPr>
          <w:p w14:paraId="78708543" w14:textId="77777777" w:rsidR="00312731" w:rsidRPr="00312731" w:rsidRDefault="00312731" w:rsidP="00312731">
            <w:pPr>
              <w:rPr>
                <w:sz w:val="20"/>
                <w:szCs w:val="20"/>
              </w:rPr>
            </w:pPr>
          </w:p>
        </w:tc>
      </w:tr>
      <w:tr w:rsidR="00312731" w:rsidRPr="00312731" w14:paraId="3D03D17E" w14:textId="77777777" w:rsidTr="006843B0">
        <w:trPr>
          <w:trHeight w:val="510"/>
          <w:jc w:val="center"/>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88357E7" w14:textId="77777777" w:rsidR="00312731" w:rsidRPr="00312731" w:rsidRDefault="00312731" w:rsidP="00312731">
            <w:pPr>
              <w:jc w:val="center"/>
              <w:rPr>
                <w:b/>
                <w:bCs/>
                <w:color w:val="3F3F33"/>
                <w:sz w:val="20"/>
                <w:szCs w:val="20"/>
              </w:rPr>
            </w:pPr>
            <w:r w:rsidRPr="00312731">
              <w:rPr>
                <w:b/>
                <w:bCs/>
                <w:color w:val="3F3F33"/>
                <w:sz w:val="20"/>
                <w:szCs w:val="20"/>
              </w:rPr>
              <w:t>3.</w:t>
            </w:r>
          </w:p>
        </w:tc>
        <w:tc>
          <w:tcPr>
            <w:tcW w:w="8562" w:type="dxa"/>
            <w:gridSpan w:val="5"/>
            <w:tcBorders>
              <w:top w:val="single" w:sz="4" w:space="0" w:color="auto"/>
              <w:left w:val="nil"/>
              <w:bottom w:val="single" w:sz="4" w:space="0" w:color="auto"/>
              <w:right w:val="single" w:sz="4" w:space="0" w:color="auto"/>
            </w:tcBorders>
            <w:shd w:val="clear" w:color="auto" w:fill="auto"/>
            <w:vAlign w:val="center"/>
            <w:hideMark/>
          </w:tcPr>
          <w:p w14:paraId="21D01130" w14:textId="77777777" w:rsidR="00312731" w:rsidRPr="00312731" w:rsidRDefault="00312731" w:rsidP="00312731">
            <w:pPr>
              <w:jc w:val="center"/>
              <w:rPr>
                <w:b/>
                <w:bCs/>
                <w:sz w:val="20"/>
                <w:szCs w:val="20"/>
              </w:rPr>
            </w:pPr>
            <w:r w:rsidRPr="00312731">
              <w:rPr>
                <w:b/>
                <w:bCs/>
                <w:sz w:val="20"/>
                <w:szCs w:val="20"/>
              </w:rPr>
              <w:t xml:space="preserve">Siltumenerģija telpu apkurei Gulbenes novada </w:t>
            </w:r>
            <w:proofErr w:type="spellStart"/>
            <w:r w:rsidRPr="00312731">
              <w:rPr>
                <w:b/>
                <w:bCs/>
                <w:sz w:val="20"/>
                <w:szCs w:val="20"/>
              </w:rPr>
              <w:t>Daukstu</w:t>
            </w:r>
            <w:proofErr w:type="spellEnd"/>
            <w:r w:rsidRPr="00312731">
              <w:rPr>
                <w:b/>
                <w:bCs/>
                <w:sz w:val="20"/>
                <w:szCs w:val="20"/>
              </w:rPr>
              <w:t xml:space="preserve"> pagasta Staru ciemā:</w:t>
            </w:r>
          </w:p>
        </w:tc>
        <w:tc>
          <w:tcPr>
            <w:tcW w:w="236" w:type="dxa"/>
            <w:vAlign w:val="center"/>
            <w:hideMark/>
          </w:tcPr>
          <w:p w14:paraId="463010DD" w14:textId="77777777" w:rsidR="00312731" w:rsidRPr="00312731" w:rsidRDefault="00312731" w:rsidP="00312731">
            <w:pPr>
              <w:rPr>
                <w:sz w:val="20"/>
                <w:szCs w:val="20"/>
              </w:rPr>
            </w:pPr>
          </w:p>
        </w:tc>
      </w:tr>
      <w:tr w:rsidR="00312731" w:rsidRPr="00312731" w14:paraId="56C2D547"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6889521" w14:textId="77777777" w:rsidR="00312731" w:rsidRPr="00312731" w:rsidRDefault="00312731" w:rsidP="00312731">
            <w:pPr>
              <w:jc w:val="center"/>
              <w:rPr>
                <w:color w:val="3F3F33"/>
                <w:sz w:val="20"/>
                <w:szCs w:val="20"/>
              </w:rPr>
            </w:pPr>
            <w:r w:rsidRPr="00312731">
              <w:rPr>
                <w:color w:val="3F3F33"/>
                <w:sz w:val="20"/>
                <w:szCs w:val="20"/>
              </w:rPr>
              <w:t>3.1.</w:t>
            </w:r>
          </w:p>
        </w:tc>
        <w:tc>
          <w:tcPr>
            <w:tcW w:w="3175" w:type="dxa"/>
            <w:tcBorders>
              <w:top w:val="nil"/>
              <w:left w:val="nil"/>
              <w:bottom w:val="single" w:sz="4" w:space="0" w:color="auto"/>
              <w:right w:val="single" w:sz="4" w:space="0" w:color="auto"/>
            </w:tcBorders>
            <w:shd w:val="clear" w:color="auto" w:fill="auto"/>
            <w:vAlign w:val="center"/>
            <w:hideMark/>
          </w:tcPr>
          <w:p w14:paraId="50CE0255" w14:textId="77777777" w:rsidR="00312731" w:rsidRPr="00312731" w:rsidRDefault="00312731" w:rsidP="00312731">
            <w:pPr>
              <w:jc w:val="both"/>
              <w:rPr>
                <w:sz w:val="20"/>
                <w:szCs w:val="20"/>
              </w:rPr>
            </w:pPr>
            <w:r w:rsidRPr="00312731">
              <w:rPr>
                <w:sz w:val="20"/>
                <w:szCs w:val="20"/>
              </w:rPr>
              <w:t>fiziskām personām</w:t>
            </w:r>
          </w:p>
        </w:tc>
        <w:tc>
          <w:tcPr>
            <w:tcW w:w="1418" w:type="dxa"/>
            <w:tcBorders>
              <w:top w:val="nil"/>
              <w:left w:val="nil"/>
              <w:bottom w:val="single" w:sz="4" w:space="0" w:color="auto"/>
              <w:right w:val="single" w:sz="4" w:space="0" w:color="auto"/>
            </w:tcBorders>
            <w:shd w:val="clear" w:color="auto" w:fill="auto"/>
            <w:vAlign w:val="center"/>
            <w:hideMark/>
          </w:tcPr>
          <w:p w14:paraId="0A3C4D93"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4678B9F2" w14:textId="77777777" w:rsidR="00312731" w:rsidRPr="00312731" w:rsidRDefault="00312731" w:rsidP="00312731">
            <w:pPr>
              <w:jc w:val="center"/>
              <w:rPr>
                <w:sz w:val="20"/>
                <w:szCs w:val="20"/>
              </w:rPr>
            </w:pPr>
            <w:r w:rsidRPr="00312731">
              <w:rPr>
                <w:sz w:val="20"/>
                <w:szCs w:val="20"/>
              </w:rPr>
              <w:t>156,50</w:t>
            </w:r>
          </w:p>
        </w:tc>
        <w:tc>
          <w:tcPr>
            <w:tcW w:w="1134" w:type="dxa"/>
            <w:tcBorders>
              <w:top w:val="nil"/>
              <w:left w:val="nil"/>
              <w:bottom w:val="single" w:sz="4" w:space="0" w:color="auto"/>
              <w:right w:val="single" w:sz="4" w:space="0" w:color="auto"/>
            </w:tcBorders>
            <w:shd w:val="clear" w:color="auto" w:fill="auto"/>
            <w:noWrap/>
            <w:vAlign w:val="center"/>
            <w:hideMark/>
          </w:tcPr>
          <w:p w14:paraId="208265F0" w14:textId="77777777" w:rsidR="00312731" w:rsidRPr="00312731" w:rsidRDefault="00312731" w:rsidP="00312731">
            <w:pPr>
              <w:jc w:val="center"/>
              <w:rPr>
                <w:sz w:val="20"/>
                <w:szCs w:val="20"/>
              </w:rPr>
            </w:pPr>
            <w:r w:rsidRPr="00312731">
              <w:rPr>
                <w:sz w:val="20"/>
                <w:szCs w:val="20"/>
              </w:rPr>
              <w:t>18,78*</w:t>
            </w:r>
          </w:p>
        </w:tc>
        <w:tc>
          <w:tcPr>
            <w:tcW w:w="1418" w:type="dxa"/>
            <w:tcBorders>
              <w:top w:val="nil"/>
              <w:left w:val="nil"/>
              <w:bottom w:val="single" w:sz="4" w:space="0" w:color="auto"/>
              <w:right w:val="single" w:sz="4" w:space="0" w:color="auto"/>
            </w:tcBorders>
            <w:shd w:val="clear" w:color="auto" w:fill="auto"/>
            <w:noWrap/>
            <w:vAlign w:val="center"/>
            <w:hideMark/>
          </w:tcPr>
          <w:p w14:paraId="458D66AD" w14:textId="77777777" w:rsidR="00312731" w:rsidRPr="00312731" w:rsidRDefault="00312731" w:rsidP="00312731">
            <w:pPr>
              <w:jc w:val="center"/>
              <w:rPr>
                <w:sz w:val="20"/>
                <w:szCs w:val="20"/>
              </w:rPr>
            </w:pPr>
            <w:r w:rsidRPr="00312731">
              <w:rPr>
                <w:sz w:val="20"/>
                <w:szCs w:val="20"/>
              </w:rPr>
              <w:t>175,28</w:t>
            </w:r>
          </w:p>
        </w:tc>
        <w:tc>
          <w:tcPr>
            <w:tcW w:w="236" w:type="dxa"/>
            <w:vAlign w:val="center"/>
            <w:hideMark/>
          </w:tcPr>
          <w:p w14:paraId="5CA8E76B" w14:textId="77777777" w:rsidR="00312731" w:rsidRPr="00312731" w:rsidRDefault="00312731" w:rsidP="00312731">
            <w:pPr>
              <w:rPr>
                <w:sz w:val="20"/>
                <w:szCs w:val="20"/>
              </w:rPr>
            </w:pPr>
          </w:p>
        </w:tc>
      </w:tr>
      <w:tr w:rsidR="00312731" w:rsidRPr="00312731" w14:paraId="070C5D78"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B7CE3BB" w14:textId="77777777" w:rsidR="00312731" w:rsidRPr="00312731" w:rsidRDefault="00312731" w:rsidP="00312731">
            <w:pPr>
              <w:jc w:val="center"/>
              <w:rPr>
                <w:color w:val="3F3F33"/>
                <w:sz w:val="20"/>
                <w:szCs w:val="20"/>
              </w:rPr>
            </w:pPr>
            <w:r w:rsidRPr="00312731">
              <w:rPr>
                <w:color w:val="3F3F33"/>
                <w:sz w:val="20"/>
                <w:szCs w:val="20"/>
              </w:rPr>
              <w:t>3.2.</w:t>
            </w:r>
          </w:p>
        </w:tc>
        <w:tc>
          <w:tcPr>
            <w:tcW w:w="3175" w:type="dxa"/>
            <w:tcBorders>
              <w:top w:val="nil"/>
              <w:left w:val="nil"/>
              <w:bottom w:val="single" w:sz="4" w:space="0" w:color="auto"/>
              <w:right w:val="single" w:sz="4" w:space="0" w:color="auto"/>
            </w:tcBorders>
            <w:shd w:val="clear" w:color="auto" w:fill="auto"/>
            <w:vAlign w:val="center"/>
            <w:hideMark/>
          </w:tcPr>
          <w:p w14:paraId="513935BB" w14:textId="77777777" w:rsidR="00312731" w:rsidRPr="00312731" w:rsidRDefault="00312731" w:rsidP="00312731">
            <w:pPr>
              <w:jc w:val="both"/>
              <w:rPr>
                <w:sz w:val="20"/>
                <w:szCs w:val="20"/>
              </w:rPr>
            </w:pPr>
            <w:r w:rsidRPr="00312731">
              <w:rPr>
                <w:sz w:val="20"/>
                <w:szCs w:val="20"/>
              </w:rPr>
              <w:t xml:space="preserve">juridiskām personām </w:t>
            </w:r>
          </w:p>
        </w:tc>
        <w:tc>
          <w:tcPr>
            <w:tcW w:w="1418" w:type="dxa"/>
            <w:tcBorders>
              <w:top w:val="nil"/>
              <w:left w:val="nil"/>
              <w:bottom w:val="single" w:sz="4" w:space="0" w:color="auto"/>
              <w:right w:val="single" w:sz="4" w:space="0" w:color="auto"/>
            </w:tcBorders>
            <w:shd w:val="clear" w:color="auto" w:fill="auto"/>
            <w:vAlign w:val="center"/>
            <w:hideMark/>
          </w:tcPr>
          <w:p w14:paraId="1ACF14A3"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1557728E" w14:textId="77777777" w:rsidR="00312731" w:rsidRPr="00312731" w:rsidRDefault="00312731" w:rsidP="00312731">
            <w:pPr>
              <w:jc w:val="center"/>
              <w:rPr>
                <w:sz w:val="20"/>
                <w:szCs w:val="20"/>
              </w:rPr>
            </w:pPr>
            <w:r w:rsidRPr="00312731">
              <w:rPr>
                <w:sz w:val="20"/>
                <w:szCs w:val="20"/>
              </w:rPr>
              <w:t>156,50</w:t>
            </w:r>
          </w:p>
        </w:tc>
        <w:tc>
          <w:tcPr>
            <w:tcW w:w="1134" w:type="dxa"/>
            <w:tcBorders>
              <w:top w:val="nil"/>
              <w:left w:val="nil"/>
              <w:bottom w:val="single" w:sz="4" w:space="0" w:color="auto"/>
              <w:right w:val="single" w:sz="4" w:space="0" w:color="auto"/>
            </w:tcBorders>
            <w:shd w:val="clear" w:color="auto" w:fill="auto"/>
            <w:noWrap/>
            <w:vAlign w:val="center"/>
            <w:hideMark/>
          </w:tcPr>
          <w:p w14:paraId="56D2740C" w14:textId="77777777" w:rsidR="00312731" w:rsidRPr="00312731" w:rsidRDefault="00312731" w:rsidP="00312731">
            <w:pPr>
              <w:jc w:val="center"/>
              <w:rPr>
                <w:sz w:val="20"/>
                <w:szCs w:val="20"/>
              </w:rPr>
            </w:pPr>
            <w:r w:rsidRPr="00312731">
              <w:rPr>
                <w:sz w:val="20"/>
                <w:szCs w:val="20"/>
              </w:rPr>
              <w:t>32,87</w:t>
            </w:r>
          </w:p>
        </w:tc>
        <w:tc>
          <w:tcPr>
            <w:tcW w:w="1418" w:type="dxa"/>
            <w:tcBorders>
              <w:top w:val="nil"/>
              <w:left w:val="nil"/>
              <w:bottom w:val="single" w:sz="4" w:space="0" w:color="auto"/>
              <w:right w:val="single" w:sz="4" w:space="0" w:color="auto"/>
            </w:tcBorders>
            <w:shd w:val="clear" w:color="auto" w:fill="auto"/>
            <w:noWrap/>
            <w:vAlign w:val="center"/>
            <w:hideMark/>
          </w:tcPr>
          <w:p w14:paraId="62BACE9E" w14:textId="77777777" w:rsidR="00312731" w:rsidRPr="00312731" w:rsidRDefault="00312731" w:rsidP="00312731">
            <w:pPr>
              <w:jc w:val="center"/>
              <w:rPr>
                <w:sz w:val="20"/>
                <w:szCs w:val="20"/>
              </w:rPr>
            </w:pPr>
            <w:r w:rsidRPr="00312731">
              <w:rPr>
                <w:sz w:val="20"/>
                <w:szCs w:val="20"/>
              </w:rPr>
              <w:t>189,37</w:t>
            </w:r>
          </w:p>
        </w:tc>
        <w:tc>
          <w:tcPr>
            <w:tcW w:w="236" w:type="dxa"/>
            <w:vAlign w:val="center"/>
            <w:hideMark/>
          </w:tcPr>
          <w:p w14:paraId="33957092" w14:textId="77777777" w:rsidR="00312731" w:rsidRPr="00312731" w:rsidRDefault="00312731" w:rsidP="00312731">
            <w:pPr>
              <w:rPr>
                <w:sz w:val="20"/>
                <w:szCs w:val="20"/>
              </w:rPr>
            </w:pPr>
          </w:p>
        </w:tc>
      </w:tr>
      <w:tr w:rsidR="00312731" w:rsidRPr="00312731" w14:paraId="22A18BD8" w14:textId="77777777" w:rsidTr="006843B0">
        <w:trPr>
          <w:trHeight w:val="510"/>
          <w:jc w:val="center"/>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06A8290" w14:textId="77777777" w:rsidR="00312731" w:rsidRPr="00312731" w:rsidRDefault="00312731" w:rsidP="00312731">
            <w:pPr>
              <w:jc w:val="center"/>
              <w:rPr>
                <w:b/>
                <w:bCs/>
                <w:color w:val="3F3F33"/>
                <w:sz w:val="20"/>
                <w:szCs w:val="20"/>
              </w:rPr>
            </w:pPr>
            <w:r w:rsidRPr="00312731">
              <w:rPr>
                <w:b/>
                <w:bCs/>
                <w:color w:val="3F3F33"/>
                <w:sz w:val="20"/>
                <w:szCs w:val="20"/>
              </w:rPr>
              <w:t>4.</w:t>
            </w:r>
          </w:p>
        </w:tc>
        <w:tc>
          <w:tcPr>
            <w:tcW w:w="8562" w:type="dxa"/>
            <w:gridSpan w:val="5"/>
            <w:tcBorders>
              <w:top w:val="single" w:sz="4" w:space="0" w:color="auto"/>
              <w:left w:val="nil"/>
              <w:bottom w:val="single" w:sz="4" w:space="0" w:color="auto"/>
              <w:right w:val="single" w:sz="4" w:space="0" w:color="auto"/>
            </w:tcBorders>
            <w:shd w:val="clear" w:color="auto" w:fill="auto"/>
            <w:vAlign w:val="center"/>
            <w:hideMark/>
          </w:tcPr>
          <w:p w14:paraId="111F8A1C" w14:textId="77777777" w:rsidR="00312731" w:rsidRPr="00312731" w:rsidRDefault="00312731" w:rsidP="00312731">
            <w:pPr>
              <w:jc w:val="center"/>
              <w:rPr>
                <w:b/>
                <w:bCs/>
                <w:sz w:val="20"/>
                <w:szCs w:val="20"/>
              </w:rPr>
            </w:pPr>
            <w:r w:rsidRPr="00312731">
              <w:rPr>
                <w:b/>
                <w:bCs/>
                <w:sz w:val="20"/>
                <w:szCs w:val="20"/>
              </w:rPr>
              <w:t>Siltumenerģija telpu apkurei Gulbenes novada Druvienas pagasta Druvienas ciemā:</w:t>
            </w:r>
          </w:p>
        </w:tc>
        <w:tc>
          <w:tcPr>
            <w:tcW w:w="236" w:type="dxa"/>
            <w:vAlign w:val="center"/>
            <w:hideMark/>
          </w:tcPr>
          <w:p w14:paraId="020205B4" w14:textId="77777777" w:rsidR="00312731" w:rsidRPr="00312731" w:rsidRDefault="00312731" w:rsidP="00312731">
            <w:pPr>
              <w:rPr>
                <w:sz w:val="20"/>
                <w:szCs w:val="20"/>
              </w:rPr>
            </w:pPr>
          </w:p>
        </w:tc>
      </w:tr>
      <w:tr w:rsidR="00312731" w:rsidRPr="00312731" w14:paraId="6082141C"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A7E9734" w14:textId="77777777" w:rsidR="00312731" w:rsidRPr="00312731" w:rsidRDefault="00312731" w:rsidP="00312731">
            <w:pPr>
              <w:jc w:val="center"/>
              <w:rPr>
                <w:color w:val="3F3F33"/>
                <w:sz w:val="20"/>
                <w:szCs w:val="20"/>
              </w:rPr>
            </w:pPr>
            <w:r w:rsidRPr="00312731">
              <w:rPr>
                <w:color w:val="3F3F33"/>
                <w:sz w:val="20"/>
                <w:szCs w:val="20"/>
              </w:rPr>
              <w:t>4.1.</w:t>
            </w:r>
          </w:p>
        </w:tc>
        <w:tc>
          <w:tcPr>
            <w:tcW w:w="3175" w:type="dxa"/>
            <w:tcBorders>
              <w:top w:val="nil"/>
              <w:left w:val="nil"/>
              <w:bottom w:val="single" w:sz="4" w:space="0" w:color="auto"/>
              <w:right w:val="single" w:sz="4" w:space="0" w:color="auto"/>
            </w:tcBorders>
            <w:shd w:val="clear" w:color="auto" w:fill="auto"/>
            <w:vAlign w:val="center"/>
            <w:hideMark/>
          </w:tcPr>
          <w:p w14:paraId="557B81CA" w14:textId="77777777" w:rsidR="00312731" w:rsidRPr="00312731" w:rsidRDefault="00312731" w:rsidP="00312731">
            <w:pPr>
              <w:jc w:val="both"/>
              <w:rPr>
                <w:sz w:val="20"/>
                <w:szCs w:val="20"/>
              </w:rPr>
            </w:pPr>
            <w:r w:rsidRPr="00312731">
              <w:rPr>
                <w:sz w:val="20"/>
                <w:szCs w:val="20"/>
              </w:rPr>
              <w:t>fiziskām personām</w:t>
            </w:r>
          </w:p>
        </w:tc>
        <w:tc>
          <w:tcPr>
            <w:tcW w:w="1418" w:type="dxa"/>
            <w:tcBorders>
              <w:top w:val="nil"/>
              <w:left w:val="nil"/>
              <w:bottom w:val="single" w:sz="4" w:space="0" w:color="auto"/>
              <w:right w:val="single" w:sz="4" w:space="0" w:color="auto"/>
            </w:tcBorders>
            <w:shd w:val="clear" w:color="auto" w:fill="auto"/>
            <w:vAlign w:val="center"/>
            <w:hideMark/>
          </w:tcPr>
          <w:p w14:paraId="7E2F070C"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6D2E45A7" w14:textId="77777777" w:rsidR="00312731" w:rsidRPr="00312731" w:rsidRDefault="00312731" w:rsidP="00312731">
            <w:pPr>
              <w:jc w:val="center"/>
              <w:rPr>
                <w:sz w:val="20"/>
                <w:szCs w:val="20"/>
              </w:rPr>
            </w:pPr>
            <w:r w:rsidRPr="00312731">
              <w:rPr>
                <w:sz w:val="20"/>
                <w:szCs w:val="20"/>
              </w:rPr>
              <w:t>199,17</w:t>
            </w:r>
          </w:p>
        </w:tc>
        <w:tc>
          <w:tcPr>
            <w:tcW w:w="1134" w:type="dxa"/>
            <w:tcBorders>
              <w:top w:val="nil"/>
              <w:left w:val="nil"/>
              <w:bottom w:val="single" w:sz="4" w:space="0" w:color="auto"/>
              <w:right w:val="single" w:sz="4" w:space="0" w:color="auto"/>
            </w:tcBorders>
            <w:shd w:val="clear" w:color="auto" w:fill="auto"/>
            <w:noWrap/>
            <w:vAlign w:val="center"/>
            <w:hideMark/>
          </w:tcPr>
          <w:p w14:paraId="2332FFE5" w14:textId="77777777" w:rsidR="00312731" w:rsidRPr="00312731" w:rsidRDefault="00312731" w:rsidP="00312731">
            <w:pPr>
              <w:jc w:val="center"/>
              <w:rPr>
                <w:sz w:val="20"/>
                <w:szCs w:val="20"/>
              </w:rPr>
            </w:pPr>
            <w:r w:rsidRPr="00312731">
              <w:rPr>
                <w:sz w:val="20"/>
                <w:szCs w:val="20"/>
              </w:rPr>
              <w:t>23,90*</w:t>
            </w:r>
          </w:p>
        </w:tc>
        <w:tc>
          <w:tcPr>
            <w:tcW w:w="1418" w:type="dxa"/>
            <w:tcBorders>
              <w:top w:val="nil"/>
              <w:left w:val="nil"/>
              <w:bottom w:val="single" w:sz="4" w:space="0" w:color="auto"/>
              <w:right w:val="single" w:sz="4" w:space="0" w:color="auto"/>
            </w:tcBorders>
            <w:shd w:val="clear" w:color="auto" w:fill="auto"/>
            <w:noWrap/>
            <w:vAlign w:val="center"/>
            <w:hideMark/>
          </w:tcPr>
          <w:p w14:paraId="768FC124" w14:textId="77777777" w:rsidR="00312731" w:rsidRPr="00312731" w:rsidRDefault="00312731" w:rsidP="00312731">
            <w:pPr>
              <w:jc w:val="center"/>
              <w:rPr>
                <w:sz w:val="20"/>
                <w:szCs w:val="20"/>
              </w:rPr>
            </w:pPr>
            <w:r w:rsidRPr="00312731">
              <w:rPr>
                <w:sz w:val="20"/>
                <w:szCs w:val="20"/>
              </w:rPr>
              <w:t>223,07</w:t>
            </w:r>
          </w:p>
        </w:tc>
        <w:tc>
          <w:tcPr>
            <w:tcW w:w="236" w:type="dxa"/>
            <w:vAlign w:val="center"/>
            <w:hideMark/>
          </w:tcPr>
          <w:p w14:paraId="03F170D3" w14:textId="77777777" w:rsidR="00312731" w:rsidRPr="00312731" w:rsidRDefault="00312731" w:rsidP="00312731">
            <w:pPr>
              <w:rPr>
                <w:sz w:val="20"/>
                <w:szCs w:val="20"/>
              </w:rPr>
            </w:pPr>
          </w:p>
        </w:tc>
      </w:tr>
      <w:tr w:rsidR="00312731" w:rsidRPr="00312731" w14:paraId="2D90A591"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94A5E9E" w14:textId="77777777" w:rsidR="00312731" w:rsidRPr="00312731" w:rsidRDefault="00312731" w:rsidP="00312731">
            <w:pPr>
              <w:jc w:val="center"/>
              <w:rPr>
                <w:color w:val="3F3F33"/>
                <w:sz w:val="20"/>
                <w:szCs w:val="20"/>
              </w:rPr>
            </w:pPr>
            <w:r w:rsidRPr="00312731">
              <w:rPr>
                <w:color w:val="3F3F33"/>
                <w:sz w:val="20"/>
                <w:szCs w:val="20"/>
              </w:rPr>
              <w:t>4.2.</w:t>
            </w:r>
          </w:p>
        </w:tc>
        <w:tc>
          <w:tcPr>
            <w:tcW w:w="3175" w:type="dxa"/>
            <w:tcBorders>
              <w:top w:val="nil"/>
              <w:left w:val="nil"/>
              <w:bottom w:val="single" w:sz="4" w:space="0" w:color="auto"/>
              <w:right w:val="single" w:sz="4" w:space="0" w:color="auto"/>
            </w:tcBorders>
            <w:shd w:val="clear" w:color="auto" w:fill="auto"/>
            <w:vAlign w:val="center"/>
            <w:hideMark/>
          </w:tcPr>
          <w:p w14:paraId="351CDB8B" w14:textId="77777777" w:rsidR="00312731" w:rsidRPr="00312731" w:rsidRDefault="00312731" w:rsidP="00312731">
            <w:pPr>
              <w:jc w:val="both"/>
              <w:rPr>
                <w:sz w:val="20"/>
                <w:szCs w:val="20"/>
              </w:rPr>
            </w:pPr>
            <w:r w:rsidRPr="00312731">
              <w:rPr>
                <w:sz w:val="20"/>
                <w:szCs w:val="20"/>
              </w:rPr>
              <w:t xml:space="preserve">juridiskām personām </w:t>
            </w:r>
          </w:p>
        </w:tc>
        <w:tc>
          <w:tcPr>
            <w:tcW w:w="1418" w:type="dxa"/>
            <w:tcBorders>
              <w:top w:val="nil"/>
              <w:left w:val="nil"/>
              <w:bottom w:val="single" w:sz="4" w:space="0" w:color="auto"/>
              <w:right w:val="single" w:sz="4" w:space="0" w:color="auto"/>
            </w:tcBorders>
            <w:shd w:val="clear" w:color="auto" w:fill="auto"/>
            <w:vAlign w:val="center"/>
            <w:hideMark/>
          </w:tcPr>
          <w:p w14:paraId="2F1F3EFC"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5CC01B11" w14:textId="77777777" w:rsidR="00312731" w:rsidRPr="00312731" w:rsidRDefault="00312731" w:rsidP="00312731">
            <w:pPr>
              <w:jc w:val="center"/>
              <w:rPr>
                <w:sz w:val="20"/>
                <w:szCs w:val="20"/>
              </w:rPr>
            </w:pPr>
            <w:r w:rsidRPr="00312731">
              <w:rPr>
                <w:sz w:val="20"/>
                <w:szCs w:val="20"/>
              </w:rPr>
              <w:t>199,17</w:t>
            </w:r>
          </w:p>
        </w:tc>
        <w:tc>
          <w:tcPr>
            <w:tcW w:w="1134" w:type="dxa"/>
            <w:tcBorders>
              <w:top w:val="nil"/>
              <w:left w:val="nil"/>
              <w:bottom w:val="single" w:sz="4" w:space="0" w:color="auto"/>
              <w:right w:val="single" w:sz="4" w:space="0" w:color="auto"/>
            </w:tcBorders>
            <w:shd w:val="clear" w:color="auto" w:fill="auto"/>
            <w:noWrap/>
            <w:vAlign w:val="center"/>
            <w:hideMark/>
          </w:tcPr>
          <w:p w14:paraId="50DB4CFE" w14:textId="77777777" w:rsidR="00312731" w:rsidRPr="00312731" w:rsidRDefault="00312731" w:rsidP="00312731">
            <w:pPr>
              <w:jc w:val="center"/>
              <w:rPr>
                <w:sz w:val="20"/>
                <w:szCs w:val="20"/>
              </w:rPr>
            </w:pPr>
            <w:r w:rsidRPr="00312731">
              <w:rPr>
                <w:sz w:val="20"/>
                <w:szCs w:val="20"/>
              </w:rPr>
              <w:t>41,83</w:t>
            </w:r>
          </w:p>
        </w:tc>
        <w:tc>
          <w:tcPr>
            <w:tcW w:w="1418" w:type="dxa"/>
            <w:tcBorders>
              <w:top w:val="nil"/>
              <w:left w:val="nil"/>
              <w:bottom w:val="single" w:sz="4" w:space="0" w:color="auto"/>
              <w:right w:val="single" w:sz="4" w:space="0" w:color="auto"/>
            </w:tcBorders>
            <w:shd w:val="clear" w:color="auto" w:fill="auto"/>
            <w:noWrap/>
            <w:vAlign w:val="center"/>
            <w:hideMark/>
          </w:tcPr>
          <w:p w14:paraId="082582BF" w14:textId="77777777" w:rsidR="00312731" w:rsidRPr="00312731" w:rsidRDefault="00312731" w:rsidP="00312731">
            <w:pPr>
              <w:jc w:val="center"/>
              <w:rPr>
                <w:sz w:val="20"/>
                <w:szCs w:val="20"/>
              </w:rPr>
            </w:pPr>
            <w:r w:rsidRPr="00312731">
              <w:rPr>
                <w:sz w:val="20"/>
                <w:szCs w:val="20"/>
              </w:rPr>
              <w:t>241,00</w:t>
            </w:r>
          </w:p>
        </w:tc>
        <w:tc>
          <w:tcPr>
            <w:tcW w:w="236" w:type="dxa"/>
            <w:vAlign w:val="center"/>
            <w:hideMark/>
          </w:tcPr>
          <w:p w14:paraId="22157E07" w14:textId="77777777" w:rsidR="00312731" w:rsidRPr="00312731" w:rsidRDefault="00312731" w:rsidP="00312731">
            <w:pPr>
              <w:rPr>
                <w:sz w:val="20"/>
                <w:szCs w:val="20"/>
              </w:rPr>
            </w:pPr>
          </w:p>
        </w:tc>
      </w:tr>
      <w:tr w:rsidR="00312731" w:rsidRPr="00312731" w14:paraId="1ADFEA21" w14:textId="77777777" w:rsidTr="006843B0">
        <w:trPr>
          <w:trHeight w:val="510"/>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212C690B" w14:textId="77777777" w:rsidR="00312731" w:rsidRPr="00312731" w:rsidRDefault="00312731" w:rsidP="00312731">
            <w:pPr>
              <w:jc w:val="center"/>
              <w:rPr>
                <w:b/>
                <w:bCs/>
                <w:color w:val="3F3F33"/>
                <w:sz w:val="20"/>
                <w:szCs w:val="20"/>
              </w:rPr>
            </w:pPr>
            <w:r w:rsidRPr="00312731">
              <w:rPr>
                <w:b/>
                <w:bCs/>
                <w:color w:val="3F3F33"/>
                <w:sz w:val="20"/>
                <w:szCs w:val="20"/>
              </w:rPr>
              <w:t>5.</w:t>
            </w:r>
          </w:p>
        </w:tc>
        <w:tc>
          <w:tcPr>
            <w:tcW w:w="8562" w:type="dxa"/>
            <w:gridSpan w:val="5"/>
            <w:tcBorders>
              <w:top w:val="single" w:sz="4" w:space="0" w:color="auto"/>
              <w:left w:val="nil"/>
              <w:bottom w:val="single" w:sz="4" w:space="0" w:color="auto"/>
              <w:right w:val="single" w:sz="4" w:space="0" w:color="auto"/>
            </w:tcBorders>
            <w:shd w:val="clear" w:color="auto" w:fill="auto"/>
            <w:vAlign w:val="center"/>
            <w:hideMark/>
          </w:tcPr>
          <w:p w14:paraId="3FC69BC5" w14:textId="77777777" w:rsidR="00312731" w:rsidRPr="00312731" w:rsidRDefault="00312731" w:rsidP="00312731">
            <w:pPr>
              <w:jc w:val="center"/>
              <w:rPr>
                <w:b/>
                <w:bCs/>
                <w:sz w:val="20"/>
                <w:szCs w:val="20"/>
              </w:rPr>
            </w:pPr>
            <w:r w:rsidRPr="00312731">
              <w:rPr>
                <w:b/>
                <w:bCs/>
                <w:sz w:val="20"/>
                <w:szCs w:val="20"/>
              </w:rPr>
              <w:t>Siltumenerģija telpu apkurei Gulbenes novada Galgauskas pagasta daudzdzīvokļu mājai „</w:t>
            </w:r>
            <w:proofErr w:type="spellStart"/>
            <w:r w:rsidRPr="00312731">
              <w:rPr>
                <w:b/>
                <w:bCs/>
                <w:sz w:val="20"/>
                <w:szCs w:val="20"/>
              </w:rPr>
              <w:t>Veiši</w:t>
            </w:r>
            <w:proofErr w:type="spellEnd"/>
            <w:r w:rsidRPr="00312731">
              <w:rPr>
                <w:b/>
                <w:bCs/>
                <w:sz w:val="20"/>
                <w:szCs w:val="20"/>
              </w:rPr>
              <w:t>”:</w:t>
            </w:r>
          </w:p>
        </w:tc>
        <w:tc>
          <w:tcPr>
            <w:tcW w:w="236" w:type="dxa"/>
            <w:vAlign w:val="center"/>
            <w:hideMark/>
          </w:tcPr>
          <w:p w14:paraId="4152A710" w14:textId="77777777" w:rsidR="00312731" w:rsidRPr="00312731" w:rsidRDefault="00312731" w:rsidP="00312731">
            <w:pPr>
              <w:rPr>
                <w:sz w:val="20"/>
                <w:szCs w:val="20"/>
              </w:rPr>
            </w:pPr>
          </w:p>
        </w:tc>
      </w:tr>
      <w:tr w:rsidR="00312731" w:rsidRPr="00312731" w14:paraId="655EF6DD"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1B25BB3F" w14:textId="77777777" w:rsidR="00312731" w:rsidRPr="00312731" w:rsidRDefault="00312731" w:rsidP="00312731">
            <w:pPr>
              <w:jc w:val="center"/>
              <w:rPr>
                <w:color w:val="3F3F33"/>
                <w:sz w:val="20"/>
                <w:szCs w:val="20"/>
              </w:rPr>
            </w:pPr>
            <w:r w:rsidRPr="00312731">
              <w:rPr>
                <w:color w:val="3F3F33"/>
                <w:sz w:val="20"/>
                <w:szCs w:val="20"/>
              </w:rPr>
              <w:t>5.1.</w:t>
            </w:r>
          </w:p>
        </w:tc>
        <w:tc>
          <w:tcPr>
            <w:tcW w:w="3175" w:type="dxa"/>
            <w:tcBorders>
              <w:top w:val="nil"/>
              <w:left w:val="nil"/>
              <w:bottom w:val="single" w:sz="4" w:space="0" w:color="auto"/>
              <w:right w:val="single" w:sz="4" w:space="0" w:color="auto"/>
            </w:tcBorders>
            <w:shd w:val="clear" w:color="auto" w:fill="auto"/>
            <w:vAlign w:val="center"/>
            <w:hideMark/>
          </w:tcPr>
          <w:p w14:paraId="118D2FC3" w14:textId="77777777" w:rsidR="00312731" w:rsidRPr="00312731" w:rsidRDefault="00312731" w:rsidP="00312731">
            <w:pPr>
              <w:jc w:val="both"/>
              <w:rPr>
                <w:sz w:val="20"/>
                <w:szCs w:val="20"/>
              </w:rPr>
            </w:pPr>
            <w:r w:rsidRPr="00312731">
              <w:rPr>
                <w:sz w:val="20"/>
                <w:szCs w:val="20"/>
              </w:rPr>
              <w:t>fiziskām personām</w:t>
            </w:r>
          </w:p>
        </w:tc>
        <w:tc>
          <w:tcPr>
            <w:tcW w:w="1418" w:type="dxa"/>
            <w:tcBorders>
              <w:top w:val="nil"/>
              <w:left w:val="nil"/>
              <w:bottom w:val="single" w:sz="4" w:space="0" w:color="auto"/>
              <w:right w:val="single" w:sz="4" w:space="0" w:color="auto"/>
            </w:tcBorders>
            <w:shd w:val="clear" w:color="auto" w:fill="auto"/>
            <w:vAlign w:val="center"/>
            <w:hideMark/>
          </w:tcPr>
          <w:p w14:paraId="706E1771"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4A862E74" w14:textId="77777777" w:rsidR="00312731" w:rsidRPr="00312731" w:rsidRDefault="00312731" w:rsidP="00312731">
            <w:pPr>
              <w:jc w:val="center"/>
              <w:rPr>
                <w:sz w:val="20"/>
                <w:szCs w:val="20"/>
              </w:rPr>
            </w:pPr>
            <w:r w:rsidRPr="00312731">
              <w:rPr>
                <w:sz w:val="20"/>
                <w:szCs w:val="20"/>
              </w:rPr>
              <w:t>120,67</w:t>
            </w:r>
          </w:p>
        </w:tc>
        <w:tc>
          <w:tcPr>
            <w:tcW w:w="1134" w:type="dxa"/>
            <w:tcBorders>
              <w:top w:val="nil"/>
              <w:left w:val="nil"/>
              <w:bottom w:val="single" w:sz="4" w:space="0" w:color="auto"/>
              <w:right w:val="single" w:sz="4" w:space="0" w:color="auto"/>
            </w:tcBorders>
            <w:shd w:val="clear" w:color="auto" w:fill="auto"/>
            <w:noWrap/>
            <w:vAlign w:val="center"/>
            <w:hideMark/>
          </w:tcPr>
          <w:p w14:paraId="18B10145" w14:textId="77777777" w:rsidR="00312731" w:rsidRPr="00312731" w:rsidRDefault="00312731" w:rsidP="00312731">
            <w:pPr>
              <w:jc w:val="center"/>
              <w:rPr>
                <w:sz w:val="20"/>
                <w:szCs w:val="20"/>
              </w:rPr>
            </w:pPr>
            <w:r w:rsidRPr="00312731">
              <w:rPr>
                <w:sz w:val="20"/>
                <w:szCs w:val="20"/>
              </w:rPr>
              <w:t>14,48*</w:t>
            </w:r>
          </w:p>
        </w:tc>
        <w:tc>
          <w:tcPr>
            <w:tcW w:w="1418" w:type="dxa"/>
            <w:tcBorders>
              <w:top w:val="nil"/>
              <w:left w:val="nil"/>
              <w:bottom w:val="single" w:sz="4" w:space="0" w:color="auto"/>
              <w:right w:val="single" w:sz="4" w:space="0" w:color="auto"/>
            </w:tcBorders>
            <w:shd w:val="clear" w:color="auto" w:fill="auto"/>
            <w:noWrap/>
            <w:vAlign w:val="center"/>
            <w:hideMark/>
          </w:tcPr>
          <w:p w14:paraId="598A6179" w14:textId="77777777" w:rsidR="00312731" w:rsidRPr="00312731" w:rsidRDefault="00312731" w:rsidP="00312731">
            <w:pPr>
              <w:jc w:val="center"/>
              <w:rPr>
                <w:sz w:val="20"/>
                <w:szCs w:val="20"/>
              </w:rPr>
            </w:pPr>
            <w:r w:rsidRPr="00312731">
              <w:rPr>
                <w:sz w:val="20"/>
                <w:szCs w:val="20"/>
              </w:rPr>
              <w:t>135,15</w:t>
            </w:r>
          </w:p>
        </w:tc>
        <w:tc>
          <w:tcPr>
            <w:tcW w:w="236" w:type="dxa"/>
            <w:vAlign w:val="center"/>
            <w:hideMark/>
          </w:tcPr>
          <w:p w14:paraId="2CCA3BA5" w14:textId="77777777" w:rsidR="00312731" w:rsidRPr="00312731" w:rsidRDefault="00312731" w:rsidP="00312731">
            <w:pPr>
              <w:rPr>
                <w:sz w:val="20"/>
                <w:szCs w:val="20"/>
              </w:rPr>
            </w:pPr>
          </w:p>
        </w:tc>
      </w:tr>
      <w:tr w:rsidR="00312731" w:rsidRPr="00312731" w14:paraId="553FF43E"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073178E5" w14:textId="77777777" w:rsidR="00312731" w:rsidRPr="00312731" w:rsidRDefault="00312731" w:rsidP="00312731">
            <w:pPr>
              <w:jc w:val="center"/>
              <w:rPr>
                <w:color w:val="3F3F33"/>
                <w:sz w:val="20"/>
                <w:szCs w:val="20"/>
              </w:rPr>
            </w:pPr>
            <w:r w:rsidRPr="00312731">
              <w:rPr>
                <w:color w:val="3F3F33"/>
                <w:sz w:val="20"/>
                <w:szCs w:val="20"/>
              </w:rPr>
              <w:t>5.2.</w:t>
            </w:r>
          </w:p>
        </w:tc>
        <w:tc>
          <w:tcPr>
            <w:tcW w:w="3175" w:type="dxa"/>
            <w:tcBorders>
              <w:top w:val="nil"/>
              <w:left w:val="nil"/>
              <w:bottom w:val="single" w:sz="4" w:space="0" w:color="auto"/>
              <w:right w:val="single" w:sz="4" w:space="0" w:color="auto"/>
            </w:tcBorders>
            <w:shd w:val="clear" w:color="auto" w:fill="auto"/>
            <w:vAlign w:val="center"/>
            <w:hideMark/>
          </w:tcPr>
          <w:p w14:paraId="0FF79F4B" w14:textId="77777777" w:rsidR="00312731" w:rsidRPr="00312731" w:rsidRDefault="00312731" w:rsidP="00312731">
            <w:pPr>
              <w:jc w:val="both"/>
              <w:rPr>
                <w:sz w:val="20"/>
                <w:szCs w:val="20"/>
              </w:rPr>
            </w:pPr>
            <w:r w:rsidRPr="00312731">
              <w:rPr>
                <w:sz w:val="20"/>
                <w:szCs w:val="20"/>
              </w:rPr>
              <w:t xml:space="preserve">juridiskām personām </w:t>
            </w:r>
          </w:p>
        </w:tc>
        <w:tc>
          <w:tcPr>
            <w:tcW w:w="1418" w:type="dxa"/>
            <w:tcBorders>
              <w:top w:val="nil"/>
              <w:left w:val="nil"/>
              <w:bottom w:val="single" w:sz="4" w:space="0" w:color="auto"/>
              <w:right w:val="single" w:sz="4" w:space="0" w:color="auto"/>
            </w:tcBorders>
            <w:shd w:val="clear" w:color="auto" w:fill="auto"/>
            <w:vAlign w:val="center"/>
            <w:hideMark/>
          </w:tcPr>
          <w:p w14:paraId="29A6B945"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7C1E484E" w14:textId="77777777" w:rsidR="00312731" w:rsidRPr="00312731" w:rsidRDefault="00312731" w:rsidP="00312731">
            <w:pPr>
              <w:jc w:val="center"/>
              <w:rPr>
                <w:sz w:val="20"/>
                <w:szCs w:val="20"/>
              </w:rPr>
            </w:pPr>
            <w:r w:rsidRPr="00312731">
              <w:rPr>
                <w:sz w:val="20"/>
                <w:szCs w:val="20"/>
              </w:rPr>
              <w:t>120,67</w:t>
            </w:r>
          </w:p>
        </w:tc>
        <w:tc>
          <w:tcPr>
            <w:tcW w:w="1134" w:type="dxa"/>
            <w:tcBorders>
              <w:top w:val="nil"/>
              <w:left w:val="nil"/>
              <w:bottom w:val="single" w:sz="4" w:space="0" w:color="auto"/>
              <w:right w:val="single" w:sz="4" w:space="0" w:color="auto"/>
            </w:tcBorders>
            <w:shd w:val="clear" w:color="auto" w:fill="auto"/>
            <w:noWrap/>
            <w:vAlign w:val="center"/>
            <w:hideMark/>
          </w:tcPr>
          <w:p w14:paraId="30C8DA0A" w14:textId="77777777" w:rsidR="00312731" w:rsidRPr="00312731" w:rsidRDefault="00312731" w:rsidP="00312731">
            <w:pPr>
              <w:jc w:val="center"/>
              <w:rPr>
                <w:sz w:val="20"/>
                <w:szCs w:val="20"/>
              </w:rPr>
            </w:pPr>
            <w:r w:rsidRPr="00312731">
              <w:rPr>
                <w:sz w:val="20"/>
                <w:szCs w:val="20"/>
              </w:rPr>
              <w:t>25,34</w:t>
            </w:r>
          </w:p>
        </w:tc>
        <w:tc>
          <w:tcPr>
            <w:tcW w:w="1418" w:type="dxa"/>
            <w:tcBorders>
              <w:top w:val="nil"/>
              <w:left w:val="nil"/>
              <w:bottom w:val="single" w:sz="4" w:space="0" w:color="auto"/>
              <w:right w:val="single" w:sz="4" w:space="0" w:color="auto"/>
            </w:tcBorders>
            <w:shd w:val="clear" w:color="auto" w:fill="auto"/>
            <w:noWrap/>
            <w:vAlign w:val="center"/>
            <w:hideMark/>
          </w:tcPr>
          <w:p w14:paraId="2461754C" w14:textId="77777777" w:rsidR="00312731" w:rsidRPr="00312731" w:rsidRDefault="00312731" w:rsidP="00312731">
            <w:pPr>
              <w:jc w:val="center"/>
              <w:rPr>
                <w:sz w:val="20"/>
                <w:szCs w:val="20"/>
              </w:rPr>
            </w:pPr>
            <w:r w:rsidRPr="00312731">
              <w:rPr>
                <w:sz w:val="20"/>
                <w:szCs w:val="20"/>
              </w:rPr>
              <w:t>146,01</w:t>
            </w:r>
          </w:p>
        </w:tc>
        <w:tc>
          <w:tcPr>
            <w:tcW w:w="236" w:type="dxa"/>
            <w:vAlign w:val="center"/>
            <w:hideMark/>
          </w:tcPr>
          <w:p w14:paraId="49DD98E9" w14:textId="77777777" w:rsidR="00312731" w:rsidRPr="00312731" w:rsidRDefault="00312731" w:rsidP="00312731">
            <w:pPr>
              <w:rPr>
                <w:sz w:val="20"/>
                <w:szCs w:val="20"/>
              </w:rPr>
            </w:pPr>
          </w:p>
        </w:tc>
      </w:tr>
      <w:tr w:rsidR="00312731" w:rsidRPr="00312731" w14:paraId="0C8AC97F" w14:textId="77777777" w:rsidTr="006843B0">
        <w:trPr>
          <w:trHeight w:val="510"/>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1189C0F3" w14:textId="77777777" w:rsidR="00312731" w:rsidRPr="00312731" w:rsidRDefault="00312731" w:rsidP="00312731">
            <w:pPr>
              <w:jc w:val="center"/>
              <w:rPr>
                <w:b/>
                <w:bCs/>
                <w:color w:val="3F3F33"/>
                <w:sz w:val="20"/>
                <w:szCs w:val="20"/>
              </w:rPr>
            </w:pPr>
            <w:r w:rsidRPr="00312731">
              <w:rPr>
                <w:b/>
                <w:bCs/>
                <w:color w:val="3F3F33"/>
                <w:sz w:val="20"/>
                <w:szCs w:val="20"/>
              </w:rPr>
              <w:t>6.</w:t>
            </w:r>
          </w:p>
        </w:tc>
        <w:tc>
          <w:tcPr>
            <w:tcW w:w="8562" w:type="dxa"/>
            <w:gridSpan w:val="5"/>
            <w:tcBorders>
              <w:top w:val="single" w:sz="4" w:space="0" w:color="auto"/>
              <w:left w:val="nil"/>
              <w:bottom w:val="single" w:sz="4" w:space="0" w:color="auto"/>
              <w:right w:val="single" w:sz="4" w:space="0" w:color="auto"/>
            </w:tcBorders>
            <w:shd w:val="clear" w:color="auto" w:fill="auto"/>
            <w:vAlign w:val="center"/>
            <w:hideMark/>
          </w:tcPr>
          <w:p w14:paraId="6CBBD642" w14:textId="77777777" w:rsidR="00312731" w:rsidRPr="00312731" w:rsidRDefault="00312731" w:rsidP="00312731">
            <w:pPr>
              <w:jc w:val="center"/>
              <w:rPr>
                <w:b/>
                <w:bCs/>
                <w:sz w:val="20"/>
                <w:szCs w:val="20"/>
              </w:rPr>
            </w:pPr>
            <w:r w:rsidRPr="00312731">
              <w:rPr>
                <w:b/>
                <w:bCs/>
                <w:sz w:val="20"/>
                <w:szCs w:val="20"/>
              </w:rPr>
              <w:t>Siltumenerģija telpu apkurei Gulbenes novada Jaungulbenes pagastā:</w:t>
            </w:r>
          </w:p>
        </w:tc>
        <w:tc>
          <w:tcPr>
            <w:tcW w:w="236" w:type="dxa"/>
            <w:vAlign w:val="center"/>
            <w:hideMark/>
          </w:tcPr>
          <w:p w14:paraId="7D1793B7" w14:textId="77777777" w:rsidR="00312731" w:rsidRPr="00312731" w:rsidRDefault="00312731" w:rsidP="00312731">
            <w:pPr>
              <w:rPr>
                <w:sz w:val="20"/>
                <w:szCs w:val="20"/>
              </w:rPr>
            </w:pPr>
          </w:p>
        </w:tc>
      </w:tr>
      <w:tr w:rsidR="00312731" w:rsidRPr="00312731" w14:paraId="1D22FD6C" w14:textId="77777777" w:rsidTr="006843B0">
        <w:trPr>
          <w:trHeight w:val="345"/>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4360C3E9" w14:textId="77777777" w:rsidR="00312731" w:rsidRPr="00312731" w:rsidRDefault="00312731" w:rsidP="00312731">
            <w:pPr>
              <w:jc w:val="center"/>
              <w:rPr>
                <w:color w:val="3F3F33"/>
                <w:sz w:val="20"/>
                <w:szCs w:val="20"/>
              </w:rPr>
            </w:pPr>
            <w:r w:rsidRPr="00312731">
              <w:rPr>
                <w:color w:val="3F3F33"/>
                <w:sz w:val="20"/>
                <w:szCs w:val="20"/>
              </w:rPr>
              <w:t>6.1.</w:t>
            </w:r>
          </w:p>
        </w:tc>
        <w:tc>
          <w:tcPr>
            <w:tcW w:w="3175" w:type="dxa"/>
            <w:tcBorders>
              <w:top w:val="nil"/>
              <w:left w:val="nil"/>
              <w:bottom w:val="single" w:sz="4" w:space="0" w:color="auto"/>
              <w:right w:val="single" w:sz="4" w:space="0" w:color="auto"/>
            </w:tcBorders>
            <w:shd w:val="clear" w:color="auto" w:fill="auto"/>
            <w:vAlign w:val="center"/>
            <w:hideMark/>
          </w:tcPr>
          <w:p w14:paraId="72489304" w14:textId="77777777" w:rsidR="00312731" w:rsidRPr="00312731" w:rsidRDefault="00312731" w:rsidP="00312731">
            <w:pPr>
              <w:rPr>
                <w:sz w:val="20"/>
                <w:szCs w:val="20"/>
              </w:rPr>
            </w:pPr>
            <w:r w:rsidRPr="00312731">
              <w:rPr>
                <w:sz w:val="20"/>
                <w:szCs w:val="20"/>
              </w:rPr>
              <w:t>fiziskām personām</w:t>
            </w:r>
          </w:p>
        </w:tc>
        <w:tc>
          <w:tcPr>
            <w:tcW w:w="1418" w:type="dxa"/>
            <w:tcBorders>
              <w:top w:val="nil"/>
              <w:left w:val="nil"/>
              <w:bottom w:val="single" w:sz="4" w:space="0" w:color="auto"/>
              <w:right w:val="nil"/>
            </w:tcBorders>
            <w:shd w:val="clear" w:color="auto" w:fill="auto"/>
            <w:vAlign w:val="center"/>
            <w:hideMark/>
          </w:tcPr>
          <w:p w14:paraId="653CE455"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6C106FA9" w14:textId="77777777" w:rsidR="00312731" w:rsidRPr="00312731" w:rsidRDefault="00312731" w:rsidP="00312731">
            <w:pPr>
              <w:jc w:val="center"/>
              <w:rPr>
                <w:sz w:val="20"/>
                <w:szCs w:val="20"/>
              </w:rPr>
            </w:pPr>
            <w:r w:rsidRPr="00312731">
              <w:rPr>
                <w:sz w:val="20"/>
                <w:szCs w:val="20"/>
              </w:rPr>
              <w:t>170,26</w:t>
            </w:r>
          </w:p>
        </w:tc>
        <w:tc>
          <w:tcPr>
            <w:tcW w:w="1134" w:type="dxa"/>
            <w:tcBorders>
              <w:top w:val="nil"/>
              <w:left w:val="nil"/>
              <w:bottom w:val="single" w:sz="4" w:space="0" w:color="auto"/>
              <w:right w:val="single" w:sz="4" w:space="0" w:color="auto"/>
            </w:tcBorders>
            <w:shd w:val="clear" w:color="auto" w:fill="auto"/>
            <w:vAlign w:val="center"/>
            <w:hideMark/>
          </w:tcPr>
          <w:p w14:paraId="4D989DFB" w14:textId="77777777" w:rsidR="00312731" w:rsidRPr="00312731" w:rsidRDefault="00312731" w:rsidP="00312731">
            <w:pPr>
              <w:jc w:val="center"/>
              <w:rPr>
                <w:sz w:val="20"/>
                <w:szCs w:val="20"/>
              </w:rPr>
            </w:pPr>
            <w:r w:rsidRPr="00312731">
              <w:rPr>
                <w:sz w:val="20"/>
                <w:szCs w:val="20"/>
              </w:rPr>
              <w:t>20,43*</w:t>
            </w:r>
          </w:p>
        </w:tc>
        <w:tc>
          <w:tcPr>
            <w:tcW w:w="1418" w:type="dxa"/>
            <w:tcBorders>
              <w:top w:val="nil"/>
              <w:left w:val="nil"/>
              <w:bottom w:val="single" w:sz="4" w:space="0" w:color="auto"/>
              <w:right w:val="single" w:sz="4" w:space="0" w:color="auto"/>
            </w:tcBorders>
            <w:shd w:val="clear" w:color="auto" w:fill="auto"/>
            <w:vAlign w:val="center"/>
            <w:hideMark/>
          </w:tcPr>
          <w:p w14:paraId="72F17C20" w14:textId="77777777" w:rsidR="00312731" w:rsidRPr="00312731" w:rsidRDefault="00312731" w:rsidP="00312731">
            <w:pPr>
              <w:jc w:val="center"/>
              <w:rPr>
                <w:sz w:val="20"/>
                <w:szCs w:val="20"/>
              </w:rPr>
            </w:pPr>
            <w:r w:rsidRPr="00312731">
              <w:rPr>
                <w:sz w:val="20"/>
                <w:szCs w:val="20"/>
              </w:rPr>
              <w:t>190,69</w:t>
            </w:r>
          </w:p>
        </w:tc>
        <w:tc>
          <w:tcPr>
            <w:tcW w:w="236" w:type="dxa"/>
            <w:vAlign w:val="center"/>
            <w:hideMark/>
          </w:tcPr>
          <w:p w14:paraId="3533BE94" w14:textId="77777777" w:rsidR="00312731" w:rsidRPr="00312731" w:rsidRDefault="00312731" w:rsidP="00312731">
            <w:pPr>
              <w:rPr>
                <w:sz w:val="20"/>
                <w:szCs w:val="20"/>
              </w:rPr>
            </w:pPr>
          </w:p>
        </w:tc>
      </w:tr>
      <w:tr w:rsidR="00312731" w:rsidRPr="00312731" w14:paraId="37A4F0AB" w14:textId="77777777" w:rsidTr="006843B0">
        <w:trPr>
          <w:trHeight w:val="345"/>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6260E0EA" w14:textId="77777777" w:rsidR="00312731" w:rsidRPr="00312731" w:rsidRDefault="00312731" w:rsidP="00312731">
            <w:pPr>
              <w:jc w:val="center"/>
              <w:rPr>
                <w:color w:val="3F3F33"/>
                <w:sz w:val="20"/>
                <w:szCs w:val="20"/>
              </w:rPr>
            </w:pPr>
            <w:r w:rsidRPr="00312731">
              <w:rPr>
                <w:color w:val="3F3F33"/>
                <w:sz w:val="20"/>
                <w:szCs w:val="20"/>
              </w:rPr>
              <w:t>6.2.</w:t>
            </w:r>
          </w:p>
        </w:tc>
        <w:tc>
          <w:tcPr>
            <w:tcW w:w="3175" w:type="dxa"/>
            <w:tcBorders>
              <w:top w:val="nil"/>
              <w:left w:val="nil"/>
              <w:bottom w:val="single" w:sz="4" w:space="0" w:color="auto"/>
              <w:right w:val="single" w:sz="4" w:space="0" w:color="auto"/>
            </w:tcBorders>
            <w:shd w:val="clear" w:color="auto" w:fill="auto"/>
            <w:vAlign w:val="center"/>
            <w:hideMark/>
          </w:tcPr>
          <w:p w14:paraId="39A15231" w14:textId="77777777" w:rsidR="00312731" w:rsidRPr="00312731" w:rsidRDefault="00312731" w:rsidP="00312731">
            <w:pPr>
              <w:jc w:val="both"/>
              <w:rPr>
                <w:sz w:val="20"/>
                <w:szCs w:val="20"/>
              </w:rPr>
            </w:pPr>
            <w:r w:rsidRPr="00312731">
              <w:rPr>
                <w:sz w:val="20"/>
                <w:szCs w:val="20"/>
              </w:rPr>
              <w:t xml:space="preserve">juridiskām personām </w:t>
            </w:r>
          </w:p>
        </w:tc>
        <w:tc>
          <w:tcPr>
            <w:tcW w:w="1418" w:type="dxa"/>
            <w:tcBorders>
              <w:top w:val="nil"/>
              <w:left w:val="nil"/>
              <w:bottom w:val="single" w:sz="4" w:space="0" w:color="auto"/>
              <w:right w:val="nil"/>
            </w:tcBorders>
            <w:shd w:val="clear" w:color="auto" w:fill="auto"/>
            <w:vAlign w:val="center"/>
            <w:hideMark/>
          </w:tcPr>
          <w:p w14:paraId="7CDAEBD4"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14:paraId="75960F89" w14:textId="77777777" w:rsidR="00312731" w:rsidRPr="00312731" w:rsidRDefault="00312731" w:rsidP="00312731">
            <w:pPr>
              <w:jc w:val="center"/>
              <w:rPr>
                <w:sz w:val="20"/>
                <w:szCs w:val="20"/>
              </w:rPr>
            </w:pPr>
            <w:r w:rsidRPr="00312731">
              <w:rPr>
                <w:sz w:val="20"/>
                <w:szCs w:val="20"/>
              </w:rPr>
              <w:t>170,26</w:t>
            </w:r>
          </w:p>
        </w:tc>
        <w:tc>
          <w:tcPr>
            <w:tcW w:w="1134" w:type="dxa"/>
            <w:tcBorders>
              <w:top w:val="nil"/>
              <w:left w:val="nil"/>
              <w:bottom w:val="single" w:sz="4" w:space="0" w:color="auto"/>
              <w:right w:val="single" w:sz="4" w:space="0" w:color="auto"/>
            </w:tcBorders>
            <w:shd w:val="clear" w:color="auto" w:fill="auto"/>
            <w:noWrap/>
            <w:vAlign w:val="bottom"/>
            <w:hideMark/>
          </w:tcPr>
          <w:p w14:paraId="18DEEDCA" w14:textId="77777777" w:rsidR="00312731" w:rsidRPr="00312731" w:rsidRDefault="00312731" w:rsidP="00312731">
            <w:pPr>
              <w:jc w:val="center"/>
              <w:rPr>
                <w:sz w:val="20"/>
                <w:szCs w:val="20"/>
              </w:rPr>
            </w:pPr>
            <w:r w:rsidRPr="00312731">
              <w:rPr>
                <w:sz w:val="20"/>
                <w:szCs w:val="20"/>
              </w:rPr>
              <w:t>35,75</w:t>
            </w:r>
          </w:p>
        </w:tc>
        <w:tc>
          <w:tcPr>
            <w:tcW w:w="1418" w:type="dxa"/>
            <w:tcBorders>
              <w:top w:val="nil"/>
              <w:left w:val="nil"/>
              <w:bottom w:val="single" w:sz="4" w:space="0" w:color="auto"/>
              <w:right w:val="single" w:sz="4" w:space="0" w:color="auto"/>
            </w:tcBorders>
            <w:shd w:val="clear" w:color="auto" w:fill="auto"/>
            <w:vAlign w:val="center"/>
            <w:hideMark/>
          </w:tcPr>
          <w:p w14:paraId="3B550AF7" w14:textId="77777777" w:rsidR="00312731" w:rsidRPr="00312731" w:rsidRDefault="00312731" w:rsidP="00312731">
            <w:pPr>
              <w:jc w:val="center"/>
              <w:rPr>
                <w:sz w:val="20"/>
                <w:szCs w:val="20"/>
              </w:rPr>
            </w:pPr>
            <w:r w:rsidRPr="00312731">
              <w:rPr>
                <w:sz w:val="20"/>
                <w:szCs w:val="20"/>
              </w:rPr>
              <w:t>206,01</w:t>
            </w:r>
          </w:p>
        </w:tc>
        <w:tc>
          <w:tcPr>
            <w:tcW w:w="236" w:type="dxa"/>
            <w:vAlign w:val="center"/>
            <w:hideMark/>
          </w:tcPr>
          <w:p w14:paraId="4892827E" w14:textId="77777777" w:rsidR="00312731" w:rsidRPr="00312731" w:rsidRDefault="00312731" w:rsidP="00312731">
            <w:pPr>
              <w:rPr>
                <w:sz w:val="20"/>
                <w:szCs w:val="20"/>
              </w:rPr>
            </w:pPr>
          </w:p>
        </w:tc>
      </w:tr>
      <w:tr w:rsidR="00312731" w:rsidRPr="00312731" w14:paraId="717B7884" w14:textId="77777777" w:rsidTr="006843B0">
        <w:trPr>
          <w:trHeight w:val="510"/>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4DB1A23E" w14:textId="77777777" w:rsidR="00312731" w:rsidRPr="00312731" w:rsidRDefault="00312731" w:rsidP="00312731">
            <w:pPr>
              <w:jc w:val="center"/>
              <w:rPr>
                <w:b/>
                <w:bCs/>
                <w:color w:val="3F3F33"/>
                <w:sz w:val="20"/>
                <w:szCs w:val="20"/>
              </w:rPr>
            </w:pPr>
            <w:r w:rsidRPr="00312731">
              <w:rPr>
                <w:b/>
                <w:bCs/>
                <w:color w:val="3F3F33"/>
                <w:sz w:val="20"/>
                <w:szCs w:val="20"/>
              </w:rPr>
              <w:t>7.</w:t>
            </w:r>
          </w:p>
        </w:tc>
        <w:tc>
          <w:tcPr>
            <w:tcW w:w="8562" w:type="dxa"/>
            <w:gridSpan w:val="5"/>
            <w:tcBorders>
              <w:top w:val="single" w:sz="4" w:space="0" w:color="auto"/>
              <w:left w:val="nil"/>
              <w:bottom w:val="single" w:sz="4" w:space="0" w:color="auto"/>
              <w:right w:val="single" w:sz="4" w:space="0" w:color="auto"/>
            </w:tcBorders>
            <w:shd w:val="clear" w:color="auto" w:fill="auto"/>
            <w:vAlign w:val="center"/>
            <w:hideMark/>
          </w:tcPr>
          <w:p w14:paraId="32AA015C" w14:textId="77777777" w:rsidR="00312731" w:rsidRPr="00312731" w:rsidRDefault="00312731" w:rsidP="00312731">
            <w:pPr>
              <w:jc w:val="center"/>
              <w:rPr>
                <w:b/>
                <w:bCs/>
                <w:sz w:val="20"/>
                <w:szCs w:val="20"/>
              </w:rPr>
            </w:pPr>
            <w:r w:rsidRPr="00312731">
              <w:rPr>
                <w:b/>
                <w:bCs/>
                <w:sz w:val="20"/>
                <w:szCs w:val="20"/>
              </w:rPr>
              <w:t>Siltumenerģija telpu apkurei Jaungulbenes pirmsskolas izglītības iestādes “Pienenīte” ēkā:</w:t>
            </w:r>
          </w:p>
        </w:tc>
        <w:tc>
          <w:tcPr>
            <w:tcW w:w="236" w:type="dxa"/>
            <w:vAlign w:val="center"/>
            <w:hideMark/>
          </w:tcPr>
          <w:p w14:paraId="3F030249" w14:textId="77777777" w:rsidR="00312731" w:rsidRPr="00312731" w:rsidRDefault="00312731" w:rsidP="00312731">
            <w:pPr>
              <w:rPr>
                <w:sz w:val="20"/>
                <w:szCs w:val="20"/>
              </w:rPr>
            </w:pPr>
          </w:p>
        </w:tc>
      </w:tr>
      <w:tr w:rsidR="00312731" w:rsidRPr="00312731" w14:paraId="26591E6E" w14:textId="77777777" w:rsidTr="006843B0">
        <w:trPr>
          <w:trHeight w:val="300"/>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28CB6387" w14:textId="77777777" w:rsidR="00312731" w:rsidRPr="00312731" w:rsidRDefault="00312731" w:rsidP="00312731">
            <w:pPr>
              <w:jc w:val="center"/>
              <w:rPr>
                <w:color w:val="3F3F33"/>
                <w:sz w:val="20"/>
                <w:szCs w:val="20"/>
              </w:rPr>
            </w:pPr>
            <w:r w:rsidRPr="00312731">
              <w:rPr>
                <w:color w:val="3F3F33"/>
                <w:sz w:val="20"/>
                <w:szCs w:val="20"/>
              </w:rPr>
              <w:t>7.1.</w:t>
            </w:r>
          </w:p>
        </w:tc>
        <w:tc>
          <w:tcPr>
            <w:tcW w:w="3175" w:type="dxa"/>
            <w:tcBorders>
              <w:top w:val="nil"/>
              <w:left w:val="nil"/>
              <w:bottom w:val="single" w:sz="4" w:space="0" w:color="auto"/>
              <w:right w:val="single" w:sz="4" w:space="0" w:color="auto"/>
            </w:tcBorders>
            <w:shd w:val="clear" w:color="auto" w:fill="auto"/>
            <w:vAlign w:val="center"/>
            <w:hideMark/>
          </w:tcPr>
          <w:p w14:paraId="1DB60A63" w14:textId="77777777" w:rsidR="00312731" w:rsidRPr="00312731" w:rsidRDefault="00312731" w:rsidP="00312731">
            <w:pPr>
              <w:rPr>
                <w:sz w:val="20"/>
                <w:szCs w:val="20"/>
              </w:rPr>
            </w:pPr>
            <w:r w:rsidRPr="00312731">
              <w:rPr>
                <w:sz w:val="20"/>
                <w:szCs w:val="20"/>
              </w:rPr>
              <w:t>fiziskām personām</w:t>
            </w:r>
          </w:p>
        </w:tc>
        <w:tc>
          <w:tcPr>
            <w:tcW w:w="1418" w:type="dxa"/>
            <w:tcBorders>
              <w:top w:val="nil"/>
              <w:left w:val="nil"/>
              <w:bottom w:val="single" w:sz="4" w:space="0" w:color="auto"/>
              <w:right w:val="nil"/>
            </w:tcBorders>
            <w:shd w:val="clear" w:color="auto" w:fill="auto"/>
            <w:vAlign w:val="center"/>
            <w:hideMark/>
          </w:tcPr>
          <w:p w14:paraId="6BB9315C"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3AA77582" w14:textId="77777777" w:rsidR="00312731" w:rsidRPr="00312731" w:rsidRDefault="00312731" w:rsidP="00312731">
            <w:pPr>
              <w:jc w:val="center"/>
              <w:rPr>
                <w:sz w:val="20"/>
                <w:szCs w:val="20"/>
              </w:rPr>
            </w:pPr>
            <w:r w:rsidRPr="00312731">
              <w:rPr>
                <w:sz w:val="20"/>
                <w:szCs w:val="20"/>
              </w:rPr>
              <w:t>153,27</w:t>
            </w:r>
          </w:p>
        </w:tc>
        <w:tc>
          <w:tcPr>
            <w:tcW w:w="1134" w:type="dxa"/>
            <w:tcBorders>
              <w:top w:val="nil"/>
              <w:left w:val="nil"/>
              <w:bottom w:val="single" w:sz="4" w:space="0" w:color="auto"/>
              <w:right w:val="single" w:sz="4" w:space="0" w:color="auto"/>
            </w:tcBorders>
            <w:shd w:val="clear" w:color="auto" w:fill="auto"/>
            <w:vAlign w:val="center"/>
            <w:hideMark/>
          </w:tcPr>
          <w:p w14:paraId="4553C309" w14:textId="77777777" w:rsidR="00312731" w:rsidRPr="00312731" w:rsidRDefault="00312731" w:rsidP="00312731">
            <w:pPr>
              <w:jc w:val="center"/>
              <w:rPr>
                <w:sz w:val="20"/>
                <w:szCs w:val="20"/>
              </w:rPr>
            </w:pPr>
            <w:r w:rsidRPr="00312731">
              <w:rPr>
                <w:sz w:val="20"/>
                <w:szCs w:val="20"/>
              </w:rPr>
              <w:t>18,39*</w:t>
            </w:r>
          </w:p>
        </w:tc>
        <w:tc>
          <w:tcPr>
            <w:tcW w:w="1418" w:type="dxa"/>
            <w:tcBorders>
              <w:top w:val="nil"/>
              <w:left w:val="nil"/>
              <w:bottom w:val="single" w:sz="4" w:space="0" w:color="auto"/>
              <w:right w:val="single" w:sz="4" w:space="0" w:color="auto"/>
            </w:tcBorders>
            <w:shd w:val="clear" w:color="auto" w:fill="auto"/>
            <w:vAlign w:val="center"/>
            <w:hideMark/>
          </w:tcPr>
          <w:p w14:paraId="396DFCB2" w14:textId="77777777" w:rsidR="00312731" w:rsidRPr="00312731" w:rsidRDefault="00312731" w:rsidP="00312731">
            <w:pPr>
              <w:jc w:val="center"/>
              <w:rPr>
                <w:sz w:val="20"/>
                <w:szCs w:val="20"/>
              </w:rPr>
            </w:pPr>
            <w:r w:rsidRPr="00312731">
              <w:rPr>
                <w:sz w:val="20"/>
                <w:szCs w:val="20"/>
              </w:rPr>
              <w:t>171,66</w:t>
            </w:r>
          </w:p>
        </w:tc>
        <w:tc>
          <w:tcPr>
            <w:tcW w:w="236" w:type="dxa"/>
            <w:vAlign w:val="center"/>
            <w:hideMark/>
          </w:tcPr>
          <w:p w14:paraId="4B841CFE" w14:textId="77777777" w:rsidR="00312731" w:rsidRPr="00312731" w:rsidRDefault="00312731" w:rsidP="00312731">
            <w:pPr>
              <w:rPr>
                <w:sz w:val="20"/>
                <w:szCs w:val="20"/>
              </w:rPr>
            </w:pPr>
          </w:p>
        </w:tc>
      </w:tr>
      <w:tr w:rsidR="00312731" w:rsidRPr="00312731" w14:paraId="7A16C838"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43F139DA" w14:textId="77777777" w:rsidR="00312731" w:rsidRPr="00312731" w:rsidRDefault="00312731" w:rsidP="00312731">
            <w:pPr>
              <w:jc w:val="center"/>
              <w:rPr>
                <w:color w:val="3F3F33"/>
                <w:sz w:val="20"/>
                <w:szCs w:val="20"/>
              </w:rPr>
            </w:pPr>
            <w:r w:rsidRPr="00312731">
              <w:rPr>
                <w:color w:val="3F3F33"/>
                <w:sz w:val="20"/>
                <w:szCs w:val="20"/>
              </w:rPr>
              <w:t>7.2.</w:t>
            </w:r>
          </w:p>
        </w:tc>
        <w:tc>
          <w:tcPr>
            <w:tcW w:w="3175" w:type="dxa"/>
            <w:tcBorders>
              <w:top w:val="nil"/>
              <w:left w:val="nil"/>
              <w:bottom w:val="single" w:sz="4" w:space="0" w:color="auto"/>
              <w:right w:val="single" w:sz="4" w:space="0" w:color="auto"/>
            </w:tcBorders>
            <w:shd w:val="clear" w:color="auto" w:fill="auto"/>
            <w:vAlign w:val="center"/>
            <w:hideMark/>
          </w:tcPr>
          <w:p w14:paraId="18453C82" w14:textId="77777777" w:rsidR="00312731" w:rsidRPr="00312731" w:rsidRDefault="00312731" w:rsidP="00312731">
            <w:pPr>
              <w:jc w:val="both"/>
              <w:rPr>
                <w:sz w:val="20"/>
                <w:szCs w:val="20"/>
              </w:rPr>
            </w:pPr>
            <w:r w:rsidRPr="00312731">
              <w:rPr>
                <w:sz w:val="20"/>
                <w:szCs w:val="20"/>
              </w:rPr>
              <w:t xml:space="preserve">juridiskām personām </w:t>
            </w:r>
          </w:p>
        </w:tc>
        <w:tc>
          <w:tcPr>
            <w:tcW w:w="1418" w:type="dxa"/>
            <w:tcBorders>
              <w:top w:val="nil"/>
              <w:left w:val="nil"/>
              <w:bottom w:val="single" w:sz="4" w:space="0" w:color="auto"/>
              <w:right w:val="nil"/>
            </w:tcBorders>
            <w:shd w:val="clear" w:color="auto" w:fill="auto"/>
            <w:vAlign w:val="center"/>
            <w:hideMark/>
          </w:tcPr>
          <w:p w14:paraId="332F18AD"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single" w:sz="4" w:space="0" w:color="auto"/>
              <w:bottom w:val="single" w:sz="4" w:space="0" w:color="auto"/>
              <w:right w:val="single" w:sz="4" w:space="0" w:color="auto"/>
            </w:tcBorders>
            <w:shd w:val="clear" w:color="auto" w:fill="auto"/>
            <w:vAlign w:val="center"/>
            <w:hideMark/>
          </w:tcPr>
          <w:p w14:paraId="30D26955" w14:textId="77777777" w:rsidR="00312731" w:rsidRPr="00312731" w:rsidRDefault="00312731" w:rsidP="00312731">
            <w:pPr>
              <w:jc w:val="center"/>
              <w:rPr>
                <w:sz w:val="20"/>
                <w:szCs w:val="20"/>
              </w:rPr>
            </w:pPr>
            <w:r w:rsidRPr="00312731">
              <w:rPr>
                <w:sz w:val="20"/>
                <w:szCs w:val="20"/>
              </w:rPr>
              <w:t>153,27</w:t>
            </w:r>
          </w:p>
        </w:tc>
        <w:tc>
          <w:tcPr>
            <w:tcW w:w="1134" w:type="dxa"/>
            <w:tcBorders>
              <w:top w:val="nil"/>
              <w:left w:val="nil"/>
              <w:bottom w:val="single" w:sz="4" w:space="0" w:color="auto"/>
              <w:right w:val="single" w:sz="4" w:space="0" w:color="auto"/>
            </w:tcBorders>
            <w:shd w:val="clear" w:color="auto" w:fill="auto"/>
            <w:noWrap/>
            <w:vAlign w:val="bottom"/>
            <w:hideMark/>
          </w:tcPr>
          <w:p w14:paraId="131FBC78" w14:textId="77777777" w:rsidR="00312731" w:rsidRPr="00312731" w:rsidRDefault="00312731" w:rsidP="00312731">
            <w:pPr>
              <w:jc w:val="center"/>
              <w:rPr>
                <w:sz w:val="20"/>
                <w:szCs w:val="20"/>
              </w:rPr>
            </w:pPr>
            <w:r w:rsidRPr="00312731">
              <w:rPr>
                <w:sz w:val="20"/>
                <w:szCs w:val="20"/>
              </w:rPr>
              <w:t>32,19</w:t>
            </w:r>
          </w:p>
        </w:tc>
        <w:tc>
          <w:tcPr>
            <w:tcW w:w="1418" w:type="dxa"/>
            <w:tcBorders>
              <w:top w:val="nil"/>
              <w:left w:val="nil"/>
              <w:bottom w:val="single" w:sz="4" w:space="0" w:color="auto"/>
              <w:right w:val="single" w:sz="4" w:space="0" w:color="auto"/>
            </w:tcBorders>
            <w:shd w:val="clear" w:color="auto" w:fill="auto"/>
            <w:vAlign w:val="center"/>
            <w:hideMark/>
          </w:tcPr>
          <w:p w14:paraId="438E1239" w14:textId="77777777" w:rsidR="00312731" w:rsidRPr="00312731" w:rsidRDefault="00312731" w:rsidP="00312731">
            <w:pPr>
              <w:jc w:val="center"/>
              <w:rPr>
                <w:sz w:val="20"/>
                <w:szCs w:val="20"/>
              </w:rPr>
            </w:pPr>
            <w:r w:rsidRPr="00312731">
              <w:rPr>
                <w:sz w:val="20"/>
                <w:szCs w:val="20"/>
              </w:rPr>
              <w:t>185,46</w:t>
            </w:r>
          </w:p>
        </w:tc>
        <w:tc>
          <w:tcPr>
            <w:tcW w:w="236" w:type="dxa"/>
            <w:vAlign w:val="center"/>
            <w:hideMark/>
          </w:tcPr>
          <w:p w14:paraId="3C5DEB40" w14:textId="77777777" w:rsidR="00312731" w:rsidRPr="00312731" w:rsidRDefault="00312731" w:rsidP="00312731">
            <w:pPr>
              <w:rPr>
                <w:sz w:val="20"/>
                <w:szCs w:val="20"/>
              </w:rPr>
            </w:pPr>
          </w:p>
        </w:tc>
      </w:tr>
      <w:tr w:rsidR="00312731" w:rsidRPr="00312731" w14:paraId="675B869F" w14:textId="77777777" w:rsidTr="006843B0">
        <w:trPr>
          <w:trHeight w:val="510"/>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570C019B" w14:textId="77777777" w:rsidR="00312731" w:rsidRPr="00312731" w:rsidRDefault="00312731" w:rsidP="00312731">
            <w:pPr>
              <w:jc w:val="center"/>
              <w:rPr>
                <w:b/>
                <w:bCs/>
                <w:color w:val="3F3F33"/>
                <w:sz w:val="20"/>
                <w:szCs w:val="20"/>
              </w:rPr>
            </w:pPr>
            <w:r w:rsidRPr="00312731">
              <w:rPr>
                <w:b/>
                <w:bCs/>
                <w:color w:val="3F3F33"/>
                <w:sz w:val="20"/>
                <w:szCs w:val="20"/>
              </w:rPr>
              <w:t>8.</w:t>
            </w:r>
          </w:p>
        </w:tc>
        <w:tc>
          <w:tcPr>
            <w:tcW w:w="8562" w:type="dxa"/>
            <w:gridSpan w:val="5"/>
            <w:tcBorders>
              <w:top w:val="single" w:sz="4" w:space="0" w:color="auto"/>
              <w:left w:val="nil"/>
              <w:bottom w:val="single" w:sz="4" w:space="0" w:color="auto"/>
              <w:right w:val="single" w:sz="4" w:space="0" w:color="auto"/>
            </w:tcBorders>
            <w:shd w:val="clear" w:color="auto" w:fill="auto"/>
            <w:vAlign w:val="center"/>
            <w:hideMark/>
          </w:tcPr>
          <w:p w14:paraId="02A67B7E" w14:textId="77777777" w:rsidR="00312731" w:rsidRPr="00312731" w:rsidRDefault="00312731" w:rsidP="00312731">
            <w:pPr>
              <w:jc w:val="center"/>
              <w:rPr>
                <w:b/>
                <w:bCs/>
                <w:sz w:val="20"/>
                <w:szCs w:val="20"/>
              </w:rPr>
            </w:pPr>
            <w:r w:rsidRPr="00312731">
              <w:rPr>
                <w:b/>
                <w:bCs/>
                <w:sz w:val="20"/>
                <w:szCs w:val="20"/>
              </w:rPr>
              <w:t>Siltumenerģija telpu apkurei Gulbenes novada Lejasciema pagasta Lejasciema ciemā:</w:t>
            </w:r>
          </w:p>
        </w:tc>
        <w:tc>
          <w:tcPr>
            <w:tcW w:w="236" w:type="dxa"/>
            <w:vAlign w:val="center"/>
            <w:hideMark/>
          </w:tcPr>
          <w:p w14:paraId="47DC3EA1" w14:textId="77777777" w:rsidR="00312731" w:rsidRPr="00312731" w:rsidRDefault="00312731" w:rsidP="00312731">
            <w:pPr>
              <w:rPr>
                <w:sz w:val="20"/>
                <w:szCs w:val="20"/>
              </w:rPr>
            </w:pPr>
          </w:p>
        </w:tc>
      </w:tr>
      <w:tr w:rsidR="00312731" w:rsidRPr="00312731" w14:paraId="6E592B46"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3D487454" w14:textId="77777777" w:rsidR="00312731" w:rsidRPr="00312731" w:rsidRDefault="00312731" w:rsidP="00312731">
            <w:pPr>
              <w:jc w:val="center"/>
              <w:rPr>
                <w:color w:val="3F3F33"/>
                <w:sz w:val="20"/>
                <w:szCs w:val="20"/>
              </w:rPr>
            </w:pPr>
            <w:r w:rsidRPr="00312731">
              <w:rPr>
                <w:color w:val="3F3F33"/>
                <w:sz w:val="20"/>
                <w:szCs w:val="20"/>
              </w:rPr>
              <w:t>8.1.</w:t>
            </w:r>
          </w:p>
        </w:tc>
        <w:tc>
          <w:tcPr>
            <w:tcW w:w="3175" w:type="dxa"/>
            <w:tcBorders>
              <w:top w:val="nil"/>
              <w:left w:val="nil"/>
              <w:bottom w:val="single" w:sz="4" w:space="0" w:color="auto"/>
              <w:right w:val="single" w:sz="4" w:space="0" w:color="auto"/>
            </w:tcBorders>
            <w:shd w:val="clear" w:color="auto" w:fill="auto"/>
            <w:vAlign w:val="center"/>
            <w:hideMark/>
          </w:tcPr>
          <w:p w14:paraId="1FA389F1" w14:textId="77777777" w:rsidR="00312731" w:rsidRPr="00312731" w:rsidRDefault="00312731" w:rsidP="00312731">
            <w:pPr>
              <w:jc w:val="both"/>
              <w:rPr>
                <w:sz w:val="20"/>
                <w:szCs w:val="20"/>
              </w:rPr>
            </w:pPr>
            <w:r w:rsidRPr="00312731">
              <w:rPr>
                <w:sz w:val="20"/>
                <w:szCs w:val="20"/>
              </w:rPr>
              <w:t>fiziskām personām</w:t>
            </w:r>
          </w:p>
        </w:tc>
        <w:tc>
          <w:tcPr>
            <w:tcW w:w="1418" w:type="dxa"/>
            <w:tcBorders>
              <w:top w:val="nil"/>
              <w:left w:val="nil"/>
              <w:bottom w:val="single" w:sz="4" w:space="0" w:color="auto"/>
              <w:right w:val="single" w:sz="4" w:space="0" w:color="auto"/>
            </w:tcBorders>
            <w:shd w:val="clear" w:color="auto" w:fill="auto"/>
            <w:vAlign w:val="center"/>
            <w:hideMark/>
          </w:tcPr>
          <w:p w14:paraId="5FEFAAB5"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0874B886" w14:textId="77777777" w:rsidR="00312731" w:rsidRPr="00312731" w:rsidRDefault="00312731" w:rsidP="00312731">
            <w:pPr>
              <w:jc w:val="center"/>
              <w:rPr>
                <w:sz w:val="20"/>
                <w:szCs w:val="20"/>
              </w:rPr>
            </w:pPr>
            <w:r w:rsidRPr="00312731">
              <w:rPr>
                <w:sz w:val="20"/>
                <w:szCs w:val="20"/>
              </w:rPr>
              <w:t>148,96</w:t>
            </w:r>
          </w:p>
        </w:tc>
        <w:tc>
          <w:tcPr>
            <w:tcW w:w="1134" w:type="dxa"/>
            <w:tcBorders>
              <w:top w:val="nil"/>
              <w:left w:val="nil"/>
              <w:bottom w:val="single" w:sz="4" w:space="0" w:color="auto"/>
              <w:right w:val="single" w:sz="4" w:space="0" w:color="auto"/>
            </w:tcBorders>
            <w:shd w:val="clear" w:color="auto" w:fill="auto"/>
            <w:noWrap/>
            <w:vAlign w:val="center"/>
            <w:hideMark/>
          </w:tcPr>
          <w:p w14:paraId="00D7AD32" w14:textId="77777777" w:rsidR="00312731" w:rsidRPr="00312731" w:rsidRDefault="00312731" w:rsidP="00312731">
            <w:pPr>
              <w:jc w:val="center"/>
              <w:rPr>
                <w:sz w:val="20"/>
                <w:szCs w:val="20"/>
              </w:rPr>
            </w:pPr>
            <w:r w:rsidRPr="00312731">
              <w:rPr>
                <w:sz w:val="20"/>
                <w:szCs w:val="20"/>
              </w:rPr>
              <w:t>17,88*</w:t>
            </w:r>
          </w:p>
        </w:tc>
        <w:tc>
          <w:tcPr>
            <w:tcW w:w="1418" w:type="dxa"/>
            <w:tcBorders>
              <w:top w:val="nil"/>
              <w:left w:val="nil"/>
              <w:bottom w:val="single" w:sz="4" w:space="0" w:color="auto"/>
              <w:right w:val="single" w:sz="4" w:space="0" w:color="auto"/>
            </w:tcBorders>
            <w:shd w:val="clear" w:color="auto" w:fill="auto"/>
            <w:noWrap/>
            <w:vAlign w:val="center"/>
            <w:hideMark/>
          </w:tcPr>
          <w:p w14:paraId="6D1C19B3" w14:textId="77777777" w:rsidR="00312731" w:rsidRPr="00312731" w:rsidRDefault="00312731" w:rsidP="00312731">
            <w:pPr>
              <w:jc w:val="center"/>
              <w:rPr>
                <w:sz w:val="20"/>
                <w:szCs w:val="20"/>
              </w:rPr>
            </w:pPr>
            <w:r w:rsidRPr="00312731">
              <w:rPr>
                <w:sz w:val="20"/>
                <w:szCs w:val="20"/>
              </w:rPr>
              <w:t>166,84</w:t>
            </w:r>
          </w:p>
        </w:tc>
        <w:tc>
          <w:tcPr>
            <w:tcW w:w="236" w:type="dxa"/>
            <w:vAlign w:val="center"/>
            <w:hideMark/>
          </w:tcPr>
          <w:p w14:paraId="6A12CD41" w14:textId="77777777" w:rsidR="00312731" w:rsidRPr="00312731" w:rsidRDefault="00312731" w:rsidP="00312731">
            <w:pPr>
              <w:rPr>
                <w:sz w:val="20"/>
                <w:szCs w:val="20"/>
              </w:rPr>
            </w:pPr>
          </w:p>
        </w:tc>
      </w:tr>
      <w:tr w:rsidR="00312731" w:rsidRPr="00312731" w14:paraId="7BC1470E"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6DDE1583" w14:textId="77777777" w:rsidR="00312731" w:rsidRPr="00312731" w:rsidRDefault="00312731" w:rsidP="00312731">
            <w:pPr>
              <w:jc w:val="center"/>
              <w:rPr>
                <w:color w:val="3F3F33"/>
                <w:sz w:val="20"/>
                <w:szCs w:val="20"/>
              </w:rPr>
            </w:pPr>
            <w:r w:rsidRPr="00312731">
              <w:rPr>
                <w:color w:val="3F3F33"/>
                <w:sz w:val="20"/>
                <w:szCs w:val="20"/>
              </w:rPr>
              <w:t>8.2.</w:t>
            </w:r>
          </w:p>
        </w:tc>
        <w:tc>
          <w:tcPr>
            <w:tcW w:w="3175" w:type="dxa"/>
            <w:tcBorders>
              <w:top w:val="nil"/>
              <w:left w:val="nil"/>
              <w:bottom w:val="single" w:sz="4" w:space="0" w:color="auto"/>
              <w:right w:val="single" w:sz="4" w:space="0" w:color="auto"/>
            </w:tcBorders>
            <w:shd w:val="clear" w:color="auto" w:fill="auto"/>
            <w:vAlign w:val="center"/>
            <w:hideMark/>
          </w:tcPr>
          <w:p w14:paraId="7BEC30CE" w14:textId="77777777" w:rsidR="00312731" w:rsidRPr="00312731" w:rsidRDefault="00312731" w:rsidP="00312731">
            <w:pPr>
              <w:jc w:val="both"/>
              <w:rPr>
                <w:sz w:val="20"/>
                <w:szCs w:val="20"/>
              </w:rPr>
            </w:pPr>
            <w:r w:rsidRPr="00312731">
              <w:rPr>
                <w:sz w:val="20"/>
                <w:szCs w:val="20"/>
              </w:rPr>
              <w:t>juridiskām personām</w:t>
            </w:r>
          </w:p>
        </w:tc>
        <w:tc>
          <w:tcPr>
            <w:tcW w:w="1418" w:type="dxa"/>
            <w:tcBorders>
              <w:top w:val="nil"/>
              <w:left w:val="nil"/>
              <w:bottom w:val="single" w:sz="4" w:space="0" w:color="auto"/>
              <w:right w:val="single" w:sz="4" w:space="0" w:color="auto"/>
            </w:tcBorders>
            <w:shd w:val="clear" w:color="auto" w:fill="auto"/>
            <w:vAlign w:val="center"/>
            <w:hideMark/>
          </w:tcPr>
          <w:p w14:paraId="2F195688"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7A197772" w14:textId="77777777" w:rsidR="00312731" w:rsidRPr="00312731" w:rsidRDefault="00312731" w:rsidP="00312731">
            <w:pPr>
              <w:jc w:val="center"/>
              <w:rPr>
                <w:sz w:val="20"/>
                <w:szCs w:val="20"/>
              </w:rPr>
            </w:pPr>
            <w:r w:rsidRPr="00312731">
              <w:rPr>
                <w:sz w:val="20"/>
                <w:szCs w:val="20"/>
              </w:rPr>
              <w:t>148,96</w:t>
            </w:r>
          </w:p>
        </w:tc>
        <w:tc>
          <w:tcPr>
            <w:tcW w:w="1134" w:type="dxa"/>
            <w:tcBorders>
              <w:top w:val="nil"/>
              <w:left w:val="nil"/>
              <w:bottom w:val="single" w:sz="4" w:space="0" w:color="auto"/>
              <w:right w:val="single" w:sz="4" w:space="0" w:color="auto"/>
            </w:tcBorders>
            <w:shd w:val="clear" w:color="auto" w:fill="auto"/>
            <w:noWrap/>
            <w:vAlign w:val="center"/>
            <w:hideMark/>
          </w:tcPr>
          <w:p w14:paraId="3E083AAA" w14:textId="77777777" w:rsidR="00312731" w:rsidRPr="00312731" w:rsidRDefault="00312731" w:rsidP="00312731">
            <w:pPr>
              <w:jc w:val="center"/>
              <w:rPr>
                <w:sz w:val="20"/>
                <w:szCs w:val="20"/>
              </w:rPr>
            </w:pPr>
            <w:r w:rsidRPr="00312731">
              <w:rPr>
                <w:sz w:val="20"/>
                <w:szCs w:val="20"/>
              </w:rPr>
              <w:t>31,28</w:t>
            </w:r>
          </w:p>
        </w:tc>
        <w:tc>
          <w:tcPr>
            <w:tcW w:w="1418" w:type="dxa"/>
            <w:tcBorders>
              <w:top w:val="nil"/>
              <w:left w:val="nil"/>
              <w:bottom w:val="single" w:sz="4" w:space="0" w:color="auto"/>
              <w:right w:val="single" w:sz="4" w:space="0" w:color="auto"/>
            </w:tcBorders>
            <w:shd w:val="clear" w:color="auto" w:fill="auto"/>
            <w:noWrap/>
            <w:vAlign w:val="center"/>
            <w:hideMark/>
          </w:tcPr>
          <w:p w14:paraId="5CBF551C" w14:textId="77777777" w:rsidR="00312731" w:rsidRPr="00312731" w:rsidRDefault="00312731" w:rsidP="00312731">
            <w:pPr>
              <w:jc w:val="center"/>
              <w:rPr>
                <w:sz w:val="20"/>
                <w:szCs w:val="20"/>
              </w:rPr>
            </w:pPr>
            <w:r w:rsidRPr="00312731">
              <w:rPr>
                <w:sz w:val="20"/>
                <w:szCs w:val="20"/>
              </w:rPr>
              <w:t>180,24</w:t>
            </w:r>
          </w:p>
        </w:tc>
        <w:tc>
          <w:tcPr>
            <w:tcW w:w="236" w:type="dxa"/>
            <w:vAlign w:val="center"/>
            <w:hideMark/>
          </w:tcPr>
          <w:p w14:paraId="33310CB5" w14:textId="77777777" w:rsidR="00312731" w:rsidRPr="00312731" w:rsidRDefault="00312731" w:rsidP="00312731">
            <w:pPr>
              <w:rPr>
                <w:sz w:val="20"/>
                <w:szCs w:val="20"/>
              </w:rPr>
            </w:pPr>
          </w:p>
        </w:tc>
      </w:tr>
      <w:tr w:rsidR="00312731" w:rsidRPr="00312731" w14:paraId="2BB8225C" w14:textId="77777777" w:rsidTr="006843B0">
        <w:trPr>
          <w:trHeight w:val="510"/>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40CFD2FB" w14:textId="77777777" w:rsidR="00312731" w:rsidRPr="00312731" w:rsidRDefault="00312731" w:rsidP="00312731">
            <w:pPr>
              <w:jc w:val="center"/>
              <w:rPr>
                <w:b/>
                <w:bCs/>
                <w:color w:val="3F3F33"/>
                <w:sz w:val="20"/>
                <w:szCs w:val="20"/>
              </w:rPr>
            </w:pPr>
            <w:r w:rsidRPr="00312731">
              <w:rPr>
                <w:b/>
                <w:bCs/>
                <w:color w:val="3F3F33"/>
                <w:sz w:val="20"/>
                <w:szCs w:val="20"/>
              </w:rPr>
              <w:t>9.</w:t>
            </w:r>
          </w:p>
        </w:tc>
        <w:tc>
          <w:tcPr>
            <w:tcW w:w="8562" w:type="dxa"/>
            <w:gridSpan w:val="5"/>
            <w:tcBorders>
              <w:top w:val="single" w:sz="4" w:space="0" w:color="auto"/>
              <w:left w:val="nil"/>
              <w:bottom w:val="single" w:sz="4" w:space="0" w:color="auto"/>
              <w:right w:val="single" w:sz="4" w:space="0" w:color="auto"/>
            </w:tcBorders>
            <w:shd w:val="clear" w:color="auto" w:fill="auto"/>
            <w:vAlign w:val="center"/>
            <w:hideMark/>
          </w:tcPr>
          <w:p w14:paraId="7FDDBA6D" w14:textId="77777777" w:rsidR="00312731" w:rsidRPr="00312731" w:rsidRDefault="00312731" w:rsidP="00312731">
            <w:pPr>
              <w:jc w:val="center"/>
              <w:rPr>
                <w:b/>
                <w:bCs/>
                <w:sz w:val="20"/>
                <w:szCs w:val="20"/>
              </w:rPr>
            </w:pPr>
            <w:r w:rsidRPr="00312731">
              <w:rPr>
                <w:b/>
                <w:bCs/>
                <w:sz w:val="20"/>
                <w:szCs w:val="20"/>
              </w:rPr>
              <w:t>Siltumenerģija telpu apkurei Gulbenes novada Lejasciema pagasta Sinoles ciemā:</w:t>
            </w:r>
          </w:p>
        </w:tc>
        <w:tc>
          <w:tcPr>
            <w:tcW w:w="236" w:type="dxa"/>
            <w:vAlign w:val="center"/>
            <w:hideMark/>
          </w:tcPr>
          <w:p w14:paraId="7845E03B" w14:textId="77777777" w:rsidR="00312731" w:rsidRPr="00312731" w:rsidRDefault="00312731" w:rsidP="00312731">
            <w:pPr>
              <w:rPr>
                <w:sz w:val="20"/>
                <w:szCs w:val="20"/>
              </w:rPr>
            </w:pPr>
          </w:p>
        </w:tc>
      </w:tr>
      <w:tr w:rsidR="00312731" w:rsidRPr="00312731" w14:paraId="34830847"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520ADEB0" w14:textId="77777777" w:rsidR="00312731" w:rsidRPr="00312731" w:rsidRDefault="00312731" w:rsidP="00312731">
            <w:pPr>
              <w:jc w:val="center"/>
              <w:rPr>
                <w:color w:val="3F3F33"/>
                <w:sz w:val="20"/>
                <w:szCs w:val="20"/>
              </w:rPr>
            </w:pPr>
            <w:r w:rsidRPr="00312731">
              <w:rPr>
                <w:color w:val="3F3F33"/>
                <w:sz w:val="20"/>
                <w:szCs w:val="20"/>
              </w:rPr>
              <w:t>9.1.</w:t>
            </w:r>
          </w:p>
        </w:tc>
        <w:tc>
          <w:tcPr>
            <w:tcW w:w="3175" w:type="dxa"/>
            <w:tcBorders>
              <w:top w:val="nil"/>
              <w:left w:val="nil"/>
              <w:bottom w:val="single" w:sz="4" w:space="0" w:color="auto"/>
              <w:right w:val="single" w:sz="4" w:space="0" w:color="auto"/>
            </w:tcBorders>
            <w:shd w:val="clear" w:color="auto" w:fill="auto"/>
            <w:vAlign w:val="center"/>
            <w:hideMark/>
          </w:tcPr>
          <w:p w14:paraId="060DF9C8" w14:textId="77777777" w:rsidR="00312731" w:rsidRPr="00312731" w:rsidRDefault="00312731" w:rsidP="00312731">
            <w:pPr>
              <w:jc w:val="both"/>
              <w:rPr>
                <w:sz w:val="20"/>
                <w:szCs w:val="20"/>
              </w:rPr>
            </w:pPr>
            <w:r w:rsidRPr="00312731">
              <w:rPr>
                <w:sz w:val="20"/>
                <w:szCs w:val="20"/>
              </w:rPr>
              <w:t>fiziskām personām</w:t>
            </w:r>
          </w:p>
        </w:tc>
        <w:tc>
          <w:tcPr>
            <w:tcW w:w="1418" w:type="dxa"/>
            <w:tcBorders>
              <w:top w:val="nil"/>
              <w:left w:val="nil"/>
              <w:bottom w:val="single" w:sz="4" w:space="0" w:color="auto"/>
              <w:right w:val="nil"/>
            </w:tcBorders>
            <w:shd w:val="clear" w:color="auto" w:fill="auto"/>
            <w:vAlign w:val="center"/>
            <w:hideMark/>
          </w:tcPr>
          <w:p w14:paraId="61341A16"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26D9B32F" w14:textId="77777777" w:rsidR="00312731" w:rsidRPr="00312731" w:rsidRDefault="00312731" w:rsidP="00312731">
            <w:pPr>
              <w:jc w:val="center"/>
              <w:rPr>
                <w:sz w:val="20"/>
                <w:szCs w:val="20"/>
              </w:rPr>
            </w:pPr>
            <w:r w:rsidRPr="00312731">
              <w:rPr>
                <w:sz w:val="20"/>
                <w:szCs w:val="20"/>
              </w:rPr>
              <w:t>136,32</w:t>
            </w:r>
          </w:p>
        </w:tc>
        <w:tc>
          <w:tcPr>
            <w:tcW w:w="1134" w:type="dxa"/>
            <w:tcBorders>
              <w:top w:val="nil"/>
              <w:left w:val="nil"/>
              <w:bottom w:val="single" w:sz="4" w:space="0" w:color="auto"/>
              <w:right w:val="single" w:sz="4" w:space="0" w:color="auto"/>
            </w:tcBorders>
            <w:shd w:val="clear" w:color="auto" w:fill="auto"/>
            <w:noWrap/>
            <w:vAlign w:val="center"/>
            <w:hideMark/>
          </w:tcPr>
          <w:p w14:paraId="08BBC8DA" w14:textId="77777777" w:rsidR="00312731" w:rsidRPr="00312731" w:rsidRDefault="00312731" w:rsidP="00312731">
            <w:pPr>
              <w:jc w:val="center"/>
              <w:rPr>
                <w:sz w:val="20"/>
                <w:szCs w:val="20"/>
              </w:rPr>
            </w:pPr>
            <w:r w:rsidRPr="00312731">
              <w:rPr>
                <w:sz w:val="20"/>
                <w:szCs w:val="20"/>
              </w:rPr>
              <w:t>16,36*</w:t>
            </w:r>
          </w:p>
        </w:tc>
        <w:tc>
          <w:tcPr>
            <w:tcW w:w="1418" w:type="dxa"/>
            <w:tcBorders>
              <w:top w:val="nil"/>
              <w:left w:val="nil"/>
              <w:bottom w:val="single" w:sz="4" w:space="0" w:color="auto"/>
              <w:right w:val="single" w:sz="4" w:space="0" w:color="auto"/>
            </w:tcBorders>
            <w:shd w:val="clear" w:color="auto" w:fill="auto"/>
            <w:noWrap/>
            <w:vAlign w:val="center"/>
            <w:hideMark/>
          </w:tcPr>
          <w:p w14:paraId="2714FE35" w14:textId="77777777" w:rsidR="00312731" w:rsidRPr="00312731" w:rsidRDefault="00312731" w:rsidP="00312731">
            <w:pPr>
              <w:jc w:val="center"/>
              <w:rPr>
                <w:sz w:val="20"/>
                <w:szCs w:val="20"/>
              </w:rPr>
            </w:pPr>
            <w:r w:rsidRPr="00312731">
              <w:rPr>
                <w:sz w:val="20"/>
                <w:szCs w:val="20"/>
              </w:rPr>
              <w:t>152,68</w:t>
            </w:r>
          </w:p>
        </w:tc>
        <w:tc>
          <w:tcPr>
            <w:tcW w:w="236" w:type="dxa"/>
            <w:vAlign w:val="center"/>
            <w:hideMark/>
          </w:tcPr>
          <w:p w14:paraId="6B68F4C5" w14:textId="77777777" w:rsidR="00312731" w:rsidRPr="00312731" w:rsidRDefault="00312731" w:rsidP="00312731">
            <w:pPr>
              <w:rPr>
                <w:sz w:val="20"/>
                <w:szCs w:val="20"/>
              </w:rPr>
            </w:pPr>
          </w:p>
        </w:tc>
      </w:tr>
      <w:tr w:rsidR="00312731" w:rsidRPr="00312731" w14:paraId="760E01B0"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21E1560D" w14:textId="77777777" w:rsidR="00312731" w:rsidRPr="00312731" w:rsidRDefault="00312731" w:rsidP="00312731">
            <w:pPr>
              <w:jc w:val="center"/>
              <w:rPr>
                <w:color w:val="3F3F33"/>
                <w:sz w:val="20"/>
                <w:szCs w:val="20"/>
              </w:rPr>
            </w:pPr>
            <w:r w:rsidRPr="00312731">
              <w:rPr>
                <w:color w:val="3F3F33"/>
                <w:sz w:val="20"/>
                <w:szCs w:val="20"/>
              </w:rPr>
              <w:t>9.2.</w:t>
            </w:r>
          </w:p>
        </w:tc>
        <w:tc>
          <w:tcPr>
            <w:tcW w:w="3175" w:type="dxa"/>
            <w:tcBorders>
              <w:top w:val="nil"/>
              <w:left w:val="nil"/>
              <w:bottom w:val="single" w:sz="4" w:space="0" w:color="auto"/>
              <w:right w:val="single" w:sz="4" w:space="0" w:color="auto"/>
            </w:tcBorders>
            <w:shd w:val="clear" w:color="auto" w:fill="auto"/>
            <w:vAlign w:val="center"/>
            <w:hideMark/>
          </w:tcPr>
          <w:p w14:paraId="5CAEE46C" w14:textId="77777777" w:rsidR="00312731" w:rsidRPr="00312731" w:rsidRDefault="00312731" w:rsidP="00312731">
            <w:pPr>
              <w:jc w:val="both"/>
              <w:rPr>
                <w:sz w:val="20"/>
                <w:szCs w:val="20"/>
              </w:rPr>
            </w:pPr>
            <w:r w:rsidRPr="00312731">
              <w:rPr>
                <w:sz w:val="20"/>
                <w:szCs w:val="20"/>
              </w:rPr>
              <w:t>juridiskām personām</w:t>
            </w:r>
          </w:p>
        </w:tc>
        <w:tc>
          <w:tcPr>
            <w:tcW w:w="1418" w:type="dxa"/>
            <w:tcBorders>
              <w:top w:val="nil"/>
              <w:left w:val="nil"/>
              <w:bottom w:val="single" w:sz="4" w:space="0" w:color="auto"/>
              <w:right w:val="nil"/>
            </w:tcBorders>
            <w:shd w:val="clear" w:color="auto" w:fill="auto"/>
            <w:vAlign w:val="center"/>
            <w:hideMark/>
          </w:tcPr>
          <w:p w14:paraId="3C7DE9D0"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57F9D97" w14:textId="77777777" w:rsidR="00312731" w:rsidRPr="00312731" w:rsidRDefault="00312731" w:rsidP="00312731">
            <w:pPr>
              <w:jc w:val="center"/>
              <w:rPr>
                <w:sz w:val="20"/>
                <w:szCs w:val="20"/>
              </w:rPr>
            </w:pPr>
            <w:r w:rsidRPr="00312731">
              <w:rPr>
                <w:sz w:val="20"/>
                <w:szCs w:val="20"/>
              </w:rPr>
              <w:t>136,32</w:t>
            </w:r>
          </w:p>
        </w:tc>
        <w:tc>
          <w:tcPr>
            <w:tcW w:w="1134" w:type="dxa"/>
            <w:tcBorders>
              <w:top w:val="nil"/>
              <w:left w:val="nil"/>
              <w:bottom w:val="single" w:sz="4" w:space="0" w:color="auto"/>
              <w:right w:val="single" w:sz="4" w:space="0" w:color="auto"/>
            </w:tcBorders>
            <w:shd w:val="clear" w:color="auto" w:fill="auto"/>
            <w:noWrap/>
            <w:vAlign w:val="center"/>
            <w:hideMark/>
          </w:tcPr>
          <w:p w14:paraId="4BCD7934" w14:textId="77777777" w:rsidR="00312731" w:rsidRPr="00312731" w:rsidRDefault="00312731" w:rsidP="00312731">
            <w:pPr>
              <w:jc w:val="center"/>
              <w:rPr>
                <w:sz w:val="20"/>
                <w:szCs w:val="20"/>
              </w:rPr>
            </w:pPr>
            <w:r w:rsidRPr="00312731">
              <w:rPr>
                <w:sz w:val="20"/>
                <w:szCs w:val="20"/>
              </w:rPr>
              <w:t>28,63</w:t>
            </w:r>
          </w:p>
        </w:tc>
        <w:tc>
          <w:tcPr>
            <w:tcW w:w="1418" w:type="dxa"/>
            <w:tcBorders>
              <w:top w:val="nil"/>
              <w:left w:val="nil"/>
              <w:bottom w:val="single" w:sz="4" w:space="0" w:color="auto"/>
              <w:right w:val="single" w:sz="4" w:space="0" w:color="auto"/>
            </w:tcBorders>
            <w:shd w:val="clear" w:color="auto" w:fill="auto"/>
            <w:noWrap/>
            <w:vAlign w:val="center"/>
            <w:hideMark/>
          </w:tcPr>
          <w:p w14:paraId="24AFA772" w14:textId="77777777" w:rsidR="00312731" w:rsidRPr="00312731" w:rsidRDefault="00312731" w:rsidP="00312731">
            <w:pPr>
              <w:jc w:val="center"/>
              <w:rPr>
                <w:sz w:val="20"/>
                <w:szCs w:val="20"/>
              </w:rPr>
            </w:pPr>
            <w:r w:rsidRPr="00312731">
              <w:rPr>
                <w:sz w:val="20"/>
                <w:szCs w:val="20"/>
              </w:rPr>
              <w:t>164,95</w:t>
            </w:r>
          </w:p>
        </w:tc>
        <w:tc>
          <w:tcPr>
            <w:tcW w:w="236" w:type="dxa"/>
            <w:vAlign w:val="center"/>
            <w:hideMark/>
          </w:tcPr>
          <w:p w14:paraId="01B774F1" w14:textId="77777777" w:rsidR="00312731" w:rsidRPr="00312731" w:rsidRDefault="00312731" w:rsidP="00312731">
            <w:pPr>
              <w:rPr>
                <w:sz w:val="20"/>
                <w:szCs w:val="20"/>
              </w:rPr>
            </w:pPr>
          </w:p>
        </w:tc>
      </w:tr>
      <w:tr w:rsidR="00312731" w:rsidRPr="00312731" w14:paraId="0A4E5436" w14:textId="77777777" w:rsidTr="006843B0">
        <w:trPr>
          <w:trHeight w:val="510"/>
          <w:jc w:val="center"/>
        </w:trPr>
        <w:tc>
          <w:tcPr>
            <w:tcW w:w="9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3A95D" w14:textId="77777777" w:rsidR="00312731" w:rsidRPr="00312731" w:rsidRDefault="00312731" w:rsidP="00312731">
            <w:pPr>
              <w:jc w:val="center"/>
              <w:rPr>
                <w:b/>
                <w:bCs/>
                <w:color w:val="3F3F33"/>
                <w:sz w:val="20"/>
                <w:szCs w:val="20"/>
              </w:rPr>
            </w:pPr>
            <w:r w:rsidRPr="00312731">
              <w:rPr>
                <w:b/>
                <w:bCs/>
                <w:color w:val="3F3F33"/>
                <w:sz w:val="20"/>
                <w:szCs w:val="20"/>
              </w:rPr>
              <w:t>10.</w:t>
            </w:r>
          </w:p>
        </w:tc>
        <w:tc>
          <w:tcPr>
            <w:tcW w:w="8562" w:type="dxa"/>
            <w:gridSpan w:val="5"/>
            <w:tcBorders>
              <w:top w:val="single" w:sz="4" w:space="0" w:color="auto"/>
              <w:left w:val="nil"/>
              <w:bottom w:val="single" w:sz="4" w:space="0" w:color="auto"/>
              <w:right w:val="single" w:sz="4" w:space="0" w:color="auto"/>
            </w:tcBorders>
            <w:shd w:val="clear" w:color="auto" w:fill="auto"/>
            <w:vAlign w:val="center"/>
            <w:hideMark/>
          </w:tcPr>
          <w:p w14:paraId="146518E6" w14:textId="77777777" w:rsidR="00312731" w:rsidRPr="00312731" w:rsidRDefault="00312731" w:rsidP="00312731">
            <w:pPr>
              <w:jc w:val="center"/>
              <w:rPr>
                <w:b/>
                <w:bCs/>
                <w:sz w:val="20"/>
                <w:szCs w:val="20"/>
              </w:rPr>
            </w:pPr>
            <w:r w:rsidRPr="00312731">
              <w:rPr>
                <w:b/>
                <w:bCs/>
                <w:sz w:val="20"/>
                <w:szCs w:val="20"/>
              </w:rPr>
              <w:t>Siltumenerģija telpu apkurei Gulbenes novada Litenes pagasta Litenes ciemā:</w:t>
            </w:r>
          </w:p>
        </w:tc>
        <w:tc>
          <w:tcPr>
            <w:tcW w:w="236" w:type="dxa"/>
            <w:vAlign w:val="center"/>
            <w:hideMark/>
          </w:tcPr>
          <w:p w14:paraId="0578E74E" w14:textId="77777777" w:rsidR="00312731" w:rsidRPr="00312731" w:rsidRDefault="00312731" w:rsidP="00312731">
            <w:pPr>
              <w:rPr>
                <w:sz w:val="20"/>
                <w:szCs w:val="20"/>
              </w:rPr>
            </w:pPr>
          </w:p>
        </w:tc>
      </w:tr>
      <w:tr w:rsidR="00312731" w:rsidRPr="00312731" w14:paraId="34A0B997"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7A0149EB" w14:textId="77777777" w:rsidR="00312731" w:rsidRPr="00312731" w:rsidRDefault="00312731" w:rsidP="00312731">
            <w:pPr>
              <w:jc w:val="center"/>
              <w:rPr>
                <w:color w:val="3F3F33"/>
                <w:sz w:val="20"/>
                <w:szCs w:val="20"/>
              </w:rPr>
            </w:pPr>
            <w:r w:rsidRPr="00312731">
              <w:rPr>
                <w:color w:val="3F3F33"/>
                <w:sz w:val="20"/>
                <w:szCs w:val="20"/>
              </w:rPr>
              <w:t>10.1</w:t>
            </w:r>
          </w:p>
        </w:tc>
        <w:tc>
          <w:tcPr>
            <w:tcW w:w="3175" w:type="dxa"/>
            <w:tcBorders>
              <w:top w:val="nil"/>
              <w:left w:val="nil"/>
              <w:bottom w:val="single" w:sz="4" w:space="0" w:color="auto"/>
              <w:right w:val="single" w:sz="4" w:space="0" w:color="auto"/>
            </w:tcBorders>
            <w:shd w:val="clear" w:color="auto" w:fill="auto"/>
            <w:vAlign w:val="center"/>
            <w:hideMark/>
          </w:tcPr>
          <w:p w14:paraId="1E7DC651" w14:textId="77777777" w:rsidR="00312731" w:rsidRPr="00312731" w:rsidRDefault="00312731" w:rsidP="00312731">
            <w:pPr>
              <w:jc w:val="both"/>
              <w:rPr>
                <w:sz w:val="20"/>
                <w:szCs w:val="20"/>
              </w:rPr>
            </w:pPr>
            <w:r w:rsidRPr="00312731">
              <w:rPr>
                <w:sz w:val="20"/>
                <w:szCs w:val="20"/>
              </w:rPr>
              <w:t>fiziskām personām</w:t>
            </w:r>
          </w:p>
        </w:tc>
        <w:tc>
          <w:tcPr>
            <w:tcW w:w="1418" w:type="dxa"/>
            <w:tcBorders>
              <w:top w:val="nil"/>
              <w:left w:val="nil"/>
              <w:bottom w:val="single" w:sz="4" w:space="0" w:color="auto"/>
              <w:right w:val="single" w:sz="4" w:space="0" w:color="auto"/>
            </w:tcBorders>
            <w:shd w:val="clear" w:color="auto" w:fill="auto"/>
            <w:vAlign w:val="center"/>
            <w:hideMark/>
          </w:tcPr>
          <w:p w14:paraId="5A2DD456"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2B37C8F3" w14:textId="77777777" w:rsidR="00312731" w:rsidRPr="00312731" w:rsidRDefault="00312731" w:rsidP="00312731">
            <w:pPr>
              <w:jc w:val="center"/>
              <w:rPr>
                <w:sz w:val="20"/>
                <w:szCs w:val="20"/>
              </w:rPr>
            </w:pPr>
            <w:r w:rsidRPr="00312731">
              <w:rPr>
                <w:sz w:val="20"/>
                <w:szCs w:val="20"/>
              </w:rPr>
              <w:t>158,63</w:t>
            </w:r>
          </w:p>
        </w:tc>
        <w:tc>
          <w:tcPr>
            <w:tcW w:w="1134" w:type="dxa"/>
            <w:tcBorders>
              <w:top w:val="nil"/>
              <w:left w:val="nil"/>
              <w:bottom w:val="single" w:sz="4" w:space="0" w:color="auto"/>
              <w:right w:val="single" w:sz="4" w:space="0" w:color="auto"/>
            </w:tcBorders>
            <w:shd w:val="clear" w:color="auto" w:fill="auto"/>
            <w:noWrap/>
            <w:vAlign w:val="center"/>
            <w:hideMark/>
          </w:tcPr>
          <w:p w14:paraId="1624E6B9" w14:textId="77777777" w:rsidR="00312731" w:rsidRPr="00312731" w:rsidRDefault="00312731" w:rsidP="00312731">
            <w:pPr>
              <w:jc w:val="center"/>
              <w:rPr>
                <w:sz w:val="20"/>
                <w:szCs w:val="20"/>
              </w:rPr>
            </w:pPr>
            <w:r w:rsidRPr="00312731">
              <w:rPr>
                <w:sz w:val="20"/>
                <w:szCs w:val="20"/>
              </w:rPr>
              <w:t>19,04*</w:t>
            </w:r>
          </w:p>
        </w:tc>
        <w:tc>
          <w:tcPr>
            <w:tcW w:w="1418" w:type="dxa"/>
            <w:tcBorders>
              <w:top w:val="nil"/>
              <w:left w:val="nil"/>
              <w:bottom w:val="single" w:sz="4" w:space="0" w:color="auto"/>
              <w:right w:val="single" w:sz="4" w:space="0" w:color="auto"/>
            </w:tcBorders>
            <w:shd w:val="clear" w:color="auto" w:fill="auto"/>
            <w:noWrap/>
            <w:vAlign w:val="center"/>
            <w:hideMark/>
          </w:tcPr>
          <w:p w14:paraId="20B415E2" w14:textId="77777777" w:rsidR="00312731" w:rsidRPr="00312731" w:rsidRDefault="00312731" w:rsidP="00312731">
            <w:pPr>
              <w:jc w:val="center"/>
              <w:rPr>
                <w:sz w:val="20"/>
                <w:szCs w:val="20"/>
              </w:rPr>
            </w:pPr>
            <w:r w:rsidRPr="00312731">
              <w:rPr>
                <w:sz w:val="20"/>
                <w:szCs w:val="20"/>
              </w:rPr>
              <w:t>177,67</w:t>
            </w:r>
          </w:p>
        </w:tc>
        <w:tc>
          <w:tcPr>
            <w:tcW w:w="236" w:type="dxa"/>
            <w:vAlign w:val="center"/>
            <w:hideMark/>
          </w:tcPr>
          <w:p w14:paraId="37B84E4D" w14:textId="77777777" w:rsidR="00312731" w:rsidRPr="00312731" w:rsidRDefault="00312731" w:rsidP="00312731">
            <w:pPr>
              <w:rPr>
                <w:sz w:val="20"/>
                <w:szCs w:val="20"/>
              </w:rPr>
            </w:pPr>
          </w:p>
        </w:tc>
      </w:tr>
      <w:tr w:rsidR="00312731" w:rsidRPr="00312731" w14:paraId="24206ED8"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14FC92A0" w14:textId="77777777" w:rsidR="00312731" w:rsidRPr="00312731" w:rsidRDefault="00312731" w:rsidP="00312731">
            <w:pPr>
              <w:jc w:val="center"/>
              <w:rPr>
                <w:color w:val="3F3F33"/>
                <w:sz w:val="20"/>
                <w:szCs w:val="20"/>
              </w:rPr>
            </w:pPr>
            <w:r w:rsidRPr="00312731">
              <w:rPr>
                <w:color w:val="3F3F33"/>
                <w:sz w:val="20"/>
                <w:szCs w:val="20"/>
              </w:rPr>
              <w:t>10.2.</w:t>
            </w:r>
          </w:p>
        </w:tc>
        <w:tc>
          <w:tcPr>
            <w:tcW w:w="3175" w:type="dxa"/>
            <w:tcBorders>
              <w:top w:val="nil"/>
              <w:left w:val="nil"/>
              <w:bottom w:val="single" w:sz="4" w:space="0" w:color="auto"/>
              <w:right w:val="single" w:sz="4" w:space="0" w:color="auto"/>
            </w:tcBorders>
            <w:shd w:val="clear" w:color="auto" w:fill="auto"/>
            <w:vAlign w:val="center"/>
            <w:hideMark/>
          </w:tcPr>
          <w:p w14:paraId="3891C384" w14:textId="77777777" w:rsidR="00312731" w:rsidRPr="00312731" w:rsidRDefault="00312731" w:rsidP="00312731">
            <w:pPr>
              <w:jc w:val="both"/>
              <w:rPr>
                <w:sz w:val="20"/>
                <w:szCs w:val="20"/>
              </w:rPr>
            </w:pPr>
            <w:r w:rsidRPr="00312731">
              <w:rPr>
                <w:sz w:val="20"/>
                <w:szCs w:val="20"/>
              </w:rPr>
              <w:t>juridiskām personām</w:t>
            </w:r>
          </w:p>
        </w:tc>
        <w:tc>
          <w:tcPr>
            <w:tcW w:w="1418" w:type="dxa"/>
            <w:tcBorders>
              <w:top w:val="nil"/>
              <w:left w:val="nil"/>
              <w:bottom w:val="single" w:sz="4" w:space="0" w:color="auto"/>
              <w:right w:val="single" w:sz="4" w:space="0" w:color="auto"/>
            </w:tcBorders>
            <w:shd w:val="clear" w:color="auto" w:fill="auto"/>
            <w:vAlign w:val="center"/>
            <w:hideMark/>
          </w:tcPr>
          <w:p w14:paraId="4B066C0E"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506C2B67" w14:textId="77777777" w:rsidR="00312731" w:rsidRPr="00312731" w:rsidRDefault="00312731" w:rsidP="00312731">
            <w:pPr>
              <w:jc w:val="center"/>
              <w:rPr>
                <w:sz w:val="20"/>
                <w:szCs w:val="20"/>
              </w:rPr>
            </w:pPr>
            <w:r w:rsidRPr="00312731">
              <w:rPr>
                <w:sz w:val="20"/>
                <w:szCs w:val="20"/>
              </w:rPr>
              <w:t>158,63</w:t>
            </w:r>
          </w:p>
        </w:tc>
        <w:tc>
          <w:tcPr>
            <w:tcW w:w="1134" w:type="dxa"/>
            <w:tcBorders>
              <w:top w:val="nil"/>
              <w:left w:val="nil"/>
              <w:bottom w:val="single" w:sz="4" w:space="0" w:color="auto"/>
              <w:right w:val="single" w:sz="4" w:space="0" w:color="auto"/>
            </w:tcBorders>
            <w:shd w:val="clear" w:color="auto" w:fill="auto"/>
            <w:noWrap/>
            <w:vAlign w:val="center"/>
            <w:hideMark/>
          </w:tcPr>
          <w:p w14:paraId="60C9F1D9" w14:textId="77777777" w:rsidR="00312731" w:rsidRPr="00312731" w:rsidRDefault="00312731" w:rsidP="00312731">
            <w:pPr>
              <w:jc w:val="center"/>
              <w:rPr>
                <w:sz w:val="20"/>
                <w:szCs w:val="20"/>
              </w:rPr>
            </w:pPr>
            <w:r w:rsidRPr="00312731">
              <w:rPr>
                <w:sz w:val="20"/>
                <w:szCs w:val="20"/>
              </w:rPr>
              <w:t>33,31</w:t>
            </w:r>
          </w:p>
        </w:tc>
        <w:tc>
          <w:tcPr>
            <w:tcW w:w="1418" w:type="dxa"/>
            <w:tcBorders>
              <w:top w:val="nil"/>
              <w:left w:val="nil"/>
              <w:bottom w:val="single" w:sz="4" w:space="0" w:color="auto"/>
              <w:right w:val="single" w:sz="4" w:space="0" w:color="auto"/>
            </w:tcBorders>
            <w:shd w:val="clear" w:color="auto" w:fill="auto"/>
            <w:noWrap/>
            <w:vAlign w:val="center"/>
            <w:hideMark/>
          </w:tcPr>
          <w:p w14:paraId="3E4FED18" w14:textId="77777777" w:rsidR="00312731" w:rsidRPr="00312731" w:rsidRDefault="00312731" w:rsidP="00312731">
            <w:pPr>
              <w:jc w:val="center"/>
              <w:rPr>
                <w:sz w:val="20"/>
                <w:szCs w:val="20"/>
              </w:rPr>
            </w:pPr>
            <w:r w:rsidRPr="00312731">
              <w:rPr>
                <w:sz w:val="20"/>
                <w:szCs w:val="20"/>
              </w:rPr>
              <w:t>191,94</w:t>
            </w:r>
          </w:p>
        </w:tc>
        <w:tc>
          <w:tcPr>
            <w:tcW w:w="236" w:type="dxa"/>
            <w:vAlign w:val="center"/>
            <w:hideMark/>
          </w:tcPr>
          <w:p w14:paraId="1B4794B4" w14:textId="77777777" w:rsidR="00312731" w:rsidRPr="00312731" w:rsidRDefault="00312731" w:rsidP="00312731">
            <w:pPr>
              <w:rPr>
                <w:sz w:val="20"/>
                <w:szCs w:val="20"/>
              </w:rPr>
            </w:pPr>
          </w:p>
        </w:tc>
      </w:tr>
      <w:tr w:rsidR="00312731" w:rsidRPr="00312731" w14:paraId="54030EFA" w14:textId="77777777" w:rsidTr="006843B0">
        <w:trPr>
          <w:trHeight w:val="510"/>
          <w:jc w:val="center"/>
        </w:trPr>
        <w:tc>
          <w:tcPr>
            <w:tcW w:w="9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929D1" w14:textId="77777777" w:rsidR="00312731" w:rsidRPr="00312731" w:rsidRDefault="00312731" w:rsidP="00312731">
            <w:pPr>
              <w:jc w:val="center"/>
              <w:rPr>
                <w:b/>
                <w:bCs/>
                <w:color w:val="3F3F33"/>
                <w:sz w:val="20"/>
                <w:szCs w:val="20"/>
              </w:rPr>
            </w:pPr>
            <w:r w:rsidRPr="00312731">
              <w:rPr>
                <w:b/>
                <w:bCs/>
                <w:color w:val="3F3F33"/>
                <w:sz w:val="20"/>
                <w:szCs w:val="20"/>
              </w:rPr>
              <w:lastRenderedPageBreak/>
              <w:t>11.</w:t>
            </w:r>
          </w:p>
        </w:tc>
        <w:tc>
          <w:tcPr>
            <w:tcW w:w="8562" w:type="dxa"/>
            <w:gridSpan w:val="5"/>
            <w:tcBorders>
              <w:top w:val="single" w:sz="4" w:space="0" w:color="auto"/>
              <w:left w:val="nil"/>
              <w:bottom w:val="single" w:sz="4" w:space="0" w:color="auto"/>
              <w:right w:val="single" w:sz="4" w:space="0" w:color="auto"/>
            </w:tcBorders>
            <w:shd w:val="clear" w:color="auto" w:fill="auto"/>
            <w:vAlign w:val="center"/>
            <w:hideMark/>
          </w:tcPr>
          <w:p w14:paraId="10D5E622" w14:textId="77777777" w:rsidR="00312731" w:rsidRPr="00312731" w:rsidRDefault="00312731" w:rsidP="00312731">
            <w:pPr>
              <w:jc w:val="center"/>
              <w:rPr>
                <w:b/>
                <w:bCs/>
                <w:sz w:val="20"/>
                <w:szCs w:val="20"/>
              </w:rPr>
            </w:pPr>
            <w:r w:rsidRPr="00312731">
              <w:rPr>
                <w:b/>
                <w:bCs/>
                <w:sz w:val="20"/>
                <w:szCs w:val="20"/>
              </w:rPr>
              <w:t>Siltumenerģija telpu apkurei Gulbenes novada Lizuma pagasta Lizuma ciemā:</w:t>
            </w:r>
          </w:p>
        </w:tc>
        <w:tc>
          <w:tcPr>
            <w:tcW w:w="236" w:type="dxa"/>
            <w:vAlign w:val="center"/>
            <w:hideMark/>
          </w:tcPr>
          <w:p w14:paraId="78EA6A75" w14:textId="77777777" w:rsidR="00312731" w:rsidRPr="00312731" w:rsidRDefault="00312731" w:rsidP="00312731">
            <w:pPr>
              <w:rPr>
                <w:sz w:val="20"/>
                <w:szCs w:val="20"/>
              </w:rPr>
            </w:pPr>
          </w:p>
        </w:tc>
      </w:tr>
      <w:tr w:rsidR="00312731" w:rsidRPr="00312731" w14:paraId="659962BB"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14626C0F" w14:textId="77777777" w:rsidR="00312731" w:rsidRPr="00312731" w:rsidRDefault="00312731" w:rsidP="00312731">
            <w:pPr>
              <w:jc w:val="center"/>
              <w:rPr>
                <w:color w:val="3F3F33"/>
                <w:sz w:val="20"/>
                <w:szCs w:val="20"/>
              </w:rPr>
            </w:pPr>
            <w:r w:rsidRPr="00312731">
              <w:rPr>
                <w:color w:val="3F3F33"/>
                <w:sz w:val="20"/>
                <w:szCs w:val="20"/>
              </w:rPr>
              <w:t>11.1.</w:t>
            </w:r>
          </w:p>
        </w:tc>
        <w:tc>
          <w:tcPr>
            <w:tcW w:w="3175" w:type="dxa"/>
            <w:tcBorders>
              <w:top w:val="nil"/>
              <w:left w:val="nil"/>
              <w:bottom w:val="single" w:sz="4" w:space="0" w:color="auto"/>
              <w:right w:val="single" w:sz="4" w:space="0" w:color="auto"/>
            </w:tcBorders>
            <w:shd w:val="clear" w:color="auto" w:fill="auto"/>
            <w:vAlign w:val="center"/>
            <w:hideMark/>
          </w:tcPr>
          <w:p w14:paraId="1ED829C2" w14:textId="77777777" w:rsidR="00312731" w:rsidRPr="00312731" w:rsidRDefault="00312731" w:rsidP="00312731">
            <w:pPr>
              <w:jc w:val="both"/>
              <w:rPr>
                <w:sz w:val="20"/>
                <w:szCs w:val="20"/>
              </w:rPr>
            </w:pPr>
            <w:r w:rsidRPr="00312731">
              <w:rPr>
                <w:sz w:val="20"/>
                <w:szCs w:val="20"/>
              </w:rPr>
              <w:t>fiziskām personām</w:t>
            </w:r>
          </w:p>
        </w:tc>
        <w:tc>
          <w:tcPr>
            <w:tcW w:w="1418" w:type="dxa"/>
            <w:tcBorders>
              <w:top w:val="nil"/>
              <w:left w:val="nil"/>
              <w:bottom w:val="single" w:sz="4" w:space="0" w:color="auto"/>
              <w:right w:val="single" w:sz="4" w:space="0" w:color="auto"/>
            </w:tcBorders>
            <w:shd w:val="clear" w:color="auto" w:fill="auto"/>
            <w:vAlign w:val="center"/>
            <w:hideMark/>
          </w:tcPr>
          <w:p w14:paraId="65C6B4B1"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130ED381" w14:textId="77777777" w:rsidR="00312731" w:rsidRPr="00312731" w:rsidRDefault="00312731" w:rsidP="00312731">
            <w:pPr>
              <w:jc w:val="center"/>
              <w:rPr>
                <w:sz w:val="20"/>
                <w:szCs w:val="20"/>
              </w:rPr>
            </w:pPr>
            <w:r w:rsidRPr="00312731">
              <w:rPr>
                <w:sz w:val="20"/>
                <w:szCs w:val="20"/>
              </w:rPr>
              <w:t>84,03</w:t>
            </w:r>
          </w:p>
        </w:tc>
        <w:tc>
          <w:tcPr>
            <w:tcW w:w="1134" w:type="dxa"/>
            <w:tcBorders>
              <w:top w:val="nil"/>
              <w:left w:val="nil"/>
              <w:bottom w:val="single" w:sz="4" w:space="0" w:color="auto"/>
              <w:right w:val="single" w:sz="4" w:space="0" w:color="auto"/>
            </w:tcBorders>
            <w:shd w:val="clear" w:color="auto" w:fill="auto"/>
            <w:noWrap/>
            <w:vAlign w:val="center"/>
            <w:hideMark/>
          </w:tcPr>
          <w:p w14:paraId="3AD4B03D" w14:textId="77777777" w:rsidR="00312731" w:rsidRPr="00312731" w:rsidRDefault="00312731" w:rsidP="00312731">
            <w:pPr>
              <w:jc w:val="center"/>
              <w:rPr>
                <w:sz w:val="20"/>
                <w:szCs w:val="20"/>
              </w:rPr>
            </w:pPr>
            <w:r w:rsidRPr="00312731">
              <w:rPr>
                <w:sz w:val="20"/>
                <w:szCs w:val="20"/>
              </w:rPr>
              <w:t>10,08*</w:t>
            </w:r>
          </w:p>
        </w:tc>
        <w:tc>
          <w:tcPr>
            <w:tcW w:w="1418" w:type="dxa"/>
            <w:tcBorders>
              <w:top w:val="nil"/>
              <w:left w:val="nil"/>
              <w:bottom w:val="single" w:sz="4" w:space="0" w:color="auto"/>
              <w:right w:val="single" w:sz="4" w:space="0" w:color="auto"/>
            </w:tcBorders>
            <w:shd w:val="clear" w:color="auto" w:fill="auto"/>
            <w:noWrap/>
            <w:vAlign w:val="center"/>
            <w:hideMark/>
          </w:tcPr>
          <w:p w14:paraId="0C79ECBB" w14:textId="77777777" w:rsidR="00312731" w:rsidRPr="00312731" w:rsidRDefault="00312731" w:rsidP="00312731">
            <w:pPr>
              <w:jc w:val="center"/>
              <w:rPr>
                <w:sz w:val="20"/>
                <w:szCs w:val="20"/>
              </w:rPr>
            </w:pPr>
            <w:r w:rsidRPr="00312731">
              <w:rPr>
                <w:sz w:val="20"/>
                <w:szCs w:val="20"/>
              </w:rPr>
              <w:t>94,11</w:t>
            </w:r>
          </w:p>
        </w:tc>
        <w:tc>
          <w:tcPr>
            <w:tcW w:w="236" w:type="dxa"/>
            <w:vAlign w:val="center"/>
            <w:hideMark/>
          </w:tcPr>
          <w:p w14:paraId="3C7B69DF" w14:textId="77777777" w:rsidR="00312731" w:rsidRPr="00312731" w:rsidRDefault="00312731" w:rsidP="00312731">
            <w:pPr>
              <w:rPr>
                <w:sz w:val="20"/>
                <w:szCs w:val="20"/>
              </w:rPr>
            </w:pPr>
          </w:p>
        </w:tc>
      </w:tr>
      <w:tr w:rsidR="00312731" w:rsidRPr="00312731" w14:paraId="5B6D699F"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486D8E27" w14:textId="77777777" w:rsidR="00312731" w:rsidRPr="00312731" w:rsidRDefault="00312731" w:rsidP="00312731">
            <w:pPr>
              <w:jc w:val="center"/>
              <w:rPr>
                <w:color w:val="3F3F33"/>
                <w:sz w:val="20"/>
                <w:szCs w:val="20"/>
              </w:rPr>
            </w:pPr>
            <w:r w:rsidRPr="00312731">
              <w:rPr>
                <w:color w:val="3F3F33"/>
                <w:sz w:val="20"/>
                <w:szCs w:val="20"/>
              </w:rPr>
              <w:t>11.2.</w:t>
            </w:r>
          </w:p>
        </w:tc>
        <w:tc>
          <w:tcPr>
            <w:tcW w:w="3175" w:type="dxa"/>
            <w:tcBorders>
              <w:top w:val="nil"/>
              <w:left w:val="nil"/>
              <w:bottom w:val="single" w:sz="4" w:space="0" w:color="auto"/>
              <w:right w:val="single" w:sz="4" w:space="0" w:color="auto"/>
            </w:tcBorders>
            <w:shd w:val="clear" w:color="auto" w:fill="auto"/>
            <w:vAlign w:val="center"/>
            <w:hideMark/>
          </w:tcPr>
          <w:p w14:paraId="2DF34F6D" w14:textId="77777777" w:rsidR="00312731" w:rsidRPr="00312731" w:rsidRDefault="00312731" w:rsidP="00312731">
            <w:pPr>
              <w:jc w:val="both"/>
              <w:rPr>
                <w:sz w:val="20"/>
                <w:szCs w:val="20"/>
              </w:rPr>
            </w:pPr>
            <w:r w:rsidRPr="00312731">
              <w:rPr>
                <w:sz w:val="20"/>
                <w:szCs w:val="20"/>
              </w:rPr>
              <w:t>juridiskām personām</w:t>
            </w:r>
          </w:p>
        </w:tc>
        <w:tc>
          <w:tcPr>
            <w:tcW w:w="1418" w:type="dxa"/>
            <w:tcBorders>
              <w:top w:val="nil"/>
              <w:left w:val="nil"/>
              <w:bottom w:val="single" w:sz="4" w:space="0" w:color="auto"/>
              <w:right w:val="single" w:sz="4" w:space="0" w:color="auto"/>
            </w:tcBorders>
            <w:shd w:val="clear" w:color="auto" w:fill="auto"/>
            <w:vAlign w:val="center"/>
            <w:hideMark/>
          </w:tcPr>
          <w:p w14:paraId="6A3AD998"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6EBA839E" w14:textId="77777777" w:rsidR="00312731" w:rsidRPr="00312731" w:rsidRDefault="00312731" w:rsidP="00312731">
            <w:pPr>
              <w:jc w:val="center"/>
              <w:rPr>
                <w:sz w:val="20"/>
                <w:szCs w:val="20"/>
              </w:rPr>
            </w:pPr>
            <w:r w:rsidRPr="00312731">
              <w:rPr>
                <w:sz w:val="20"/>
                <w:szCs w:val="20"/>
              </w:rPr>
              <w:t>84,03</w:t>
            </w:r>
          </w:p>
        </w:tc>
        <w:tc>
          <w:tcPr>
            <w:tcW w:w="1134" w:type="dxa"/>
            <w:tcBorders>
              <w:top w:val="nil"/>
              <w:left w:val="nil"/>
              <w:bottom w:val="single" w:sz="4" w:space="0" w:color="auto"/>
              <w:right w:val="single" w:sz="4" w:space="0" w:color="auto"/>
            </w:tcBorders>
            <w:shd w:val="clear" w:color="auto" w:fill="auto"/>
            <w:noWrap/>
            <w:vAlign w:val="center"/>
            <w:hideMark/>
          </w:tcPr>
          <w:p w14:paraId="045837B8" w14:textId="77777777" w:rsidR="00312731" w:rsidRPr="00312731" w:rsidRDefault="00312731" w:rsidP="00312731">
            <w:pPr>
              <w:jc w:val="center"/>
              <w:rPr>
                <w:sz w:val="20"/>
                <w:szCs w:val="20"/>
              </w:rPr>
            </w:pPr>
            <w:r w:rsidRPr="00312731">
              <w:rPr>
                <w:sz w:val="20"/>
                <w:szCs w:val="20"/>
              </w:rPr>
              <w:t>17,65</w:t>
            </w:r>
          </w:p>
        </w:tc>
        <w:tc>
          <w:tcPr>
            <w:tcW w:w="1418" w:type="dxa"/>
            <w:tcBorders>
              <w:top w:val="nil"/>
              <w:left w:val="nil"/>
              <w:bottom w:val="single" w:sz="4" w:space="0" w:color="auto"/>
              <w:right w:val="single" w:sz="4" w:space="0" w:color="auto"/>
            </w:tcBorders>
            <w:shd w:val="clear" w:color="auto" w:fill="auto"/>
            <w:noWrap/>
            <w:vAlign w:val="center"/>
            <w:hideMark/>
          </w:tcPr>
          <w:p w14:paraId="475E2FF0" w14:textId="77777777" w:rsidR="00312731" w:rsidRPr="00312731" w:rsidRDefault="00312731" w:rsidP="00312731">
            <w:pPr>
              <w:jc w:val="center"/>
              <w:rPr>
                <w:sz w:val="20"/>
                <w:szCs w:val="20"/>
              </w:rPr>
            </w:pPr>
            <w:r w:rsidRPr="00312731">
              <w:rPr>
                <w:sz w:val="20"/>
                <w:szCs w:val="20"/>
              </w:rPr>
              <w:t>101,68</w:t>
            </w:r>
          </w:p>
        </w:tc>
        <w:tc>
          <w:tcPr>
            <w:tcW w:w="236" w:type="dxa"/>
            <w:vAlign w:val="center"/>
            <w:hideMark/>
          </w:tcPr>
          <w:p w14:paraId="0361D678" w14:textId="77777777" w:rsidR="00312731" w:rsidRPr="00312731" w:rsidRDefault="00312731" w:rsidP="00312731">
            <w:pPr>
              <w:rPr>
                <w:sz w:val="20"/>
                <w:szCs w:val="20"/>
              </w:rPr>
            </w:pPr>
          </w:p>
        </w:tc>
      </w:tr>
      <w:tr w:rsidR="00312731" w:rsidRPr="00312731" w14:paraId="75E5E56B" w14:textId="77777777" w:rsidTr="006843B0">
        <w:trPr>
          <w:trHeight w:val="510"/>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0F79E32A" w14:textId="77777777" w:rsidR="00312731" w:rsidRPr="00312731" w:rsidRDefault="00312731" w:rsidP="00312731">
            <w:pPr>
              <w:jc w:val="center"/>
              <w:rPr>
                <w:b/>
                <w:bCs/>
                <w:color w:val="3F3F33"/>
                <w:sz w:val="20"/>
                <w:szCs w:val="20"/>
              </w:rPr>
            </w:pPr>
            <w:r w:rsidRPr="00312731">
              <w:rPr>
                <w:b/>
                <w:bCs/>
                <w:color w:val="3F3F33"/>
                <w:sz w:val="20"/>
                <w:szCs w:val="20"/>
              </w:rPr>
              <w:t>12.</w:t>
            </w:r>
          </w:p>
        </w:tc>
        <w:tc>
          <w:tcPr>
            <w:tcW w:w="8562" w:type="dxa"/>
            <w:gridSpan w:val="5"/>
            <w:tcBorders>
              <w:top w:val="single" w:sz="4" w:space="0" w:color="auto"/>
              <w:left w:val="nil"/>
              <w:bottom w:val="single" w:sz="4" w:space="0" w:color="auto"/>
              <w:right w:val="single" w:sz="4" w:space="0" w:color="auto"/>
            </w:tcBorders>
            <w:shd w:val="clear" w:color="auto" w:fill="auto"/>
            <w:vAlign w:val="center"/>
            <w:hideMark/>
          </w:tcPr>
          <w:p w14:paraId="520C7309" w14:textId="77777777" w:rsidR="00312731" w:rsidRPr="00312731" w:rsidRDefault="00312731" w:rsidP="00312731">
            <w:pPr>
              <w:jc w:val="center"/>
              <w:rPr>
                <w:b/>
                <w:bCs/>
                <w:sz w:val="20"/>
                <w:szCs w:val="20"/>
              </w:rPr>
            </w:pPr>
            <w:r w:rsidRPr="00312731">
              <w:rPr>
                <w:b/>
                <w:bCs/>
                <w:sz w:val="20"/>
                <w:szCs w:val="20"/>
              </w:rPr>
              <w:t>Siltumenerģija telpu apkurei Gulbenes novada Rankas pagasta Rankas ciemā:</w:t>
            </w:r>
          </w:p>
        </w:tc>
        <w:tc>
          <w:tcPr>
            <w:tcW w:w="236" w:type="dxa"/>
            <w:vAlign w:val="center"/>
            <w:hideMark/>
          </w:tcPr>
          <w:p w14:paraId="42A603A0" w14:textId="77777777" w:rsidR="00312731" w:rsidRPr="00312731" w:rsidRDefault="00312731" w:rsidP="00312731">
            <w:pPr>
              <w:rPr>
                <w:sz w:val="20"/>
                <w:szCs w:val="20"/>
              </w:rPr>
            </w:pPr>
          </w:p>
        </w:tc>
      </w:tr>
      <w:tr w:rsidR="00312731" w:rsidRPr="00312731" w14:paraId="1FE884BA"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0F9F20FA" w14:textId="77777777" w:rsidR="00312731" w:rsidRPr="00312731" w:rsidRDefault="00312731" w:rsidP="00312731">
            <w:pPr>
              <w:jc w:val="center"/>
              <w:rPr>
                <w:color w:val="3F3F33"/>
                <w:sz w:val="20"/>
                <w:szCs w:val="20"/>
              </w:rPr>
            </w:pPr>
            <w:r w:rsidRPr="00312731">
              <w:rPr>
                <w:color w:val="3F3F33"/>
                <w:sz w:val="20"/>
                <w:szCs w:val="20"/>
              </w:rPr>
              <w:t>12.1.</w:t>
            </w:r>
          </w:p>
        </w:tc>
        <w:tc>
          <w:tcPr>
            <w:tcW w:w="3175" w:type="dxa"/>
            <w:tcBorders>
              <w:top w:val="nil"/>
              <w:left w:val="nil"/>
              <w:bottom w:val="single" w:sz="4" w:space="0" w:color="auto"/>
              <w:right w:val="single" w:sz="4" w:space="0" w:color="auto"/>
            </w:tcBorders>
            <w:shd w:val="clear" w:color="auto" w:fill="auto"/>
            <w:vAlign w:val="center"/>
            <w:hideMark/>
          </w:tcPr>
          <w:p w14:paraId="66C0C7E5" w14:textId="77777777" w:rsidR="00312731" w:rsidRPr="00312731" w:rsidRDefault="00312731" w:rsidP="00312731">
            <w:pPr>
              <w:jc w:val="both"/>
              <w:rPr>
                <w:sz w:val="20"/>
                <w:szCs w:val="20"/>
              </w:rPr>
            </w:pPr>
            <w:r w:rsidRPr="00312731">
              <w:rPr>
                <w:sz w:val="20"/>
                <w:szCs w:val="20"/>
              </w:rPr>
              <w:t>fiziskām personām</w:t>
            </w:r>
          </w:p>
        </w:tc>
        <w:tc>
          <w:tcPr>
            <w:tcW w:w="1418" w:type="dxa"/>
            <w:tcBorders>
              <w:top w:val="nil"/>
              <w:left w:val="nil"/>
              <w:bottom w:val="single" w:sz="4" w:space="0" w:color="auto"/>
              <w:right w:val="single" w:sz="4" w:space="0" w:color="auto"/>
            </w:tcBorders>
            <w:shd w:val="clear" w:color="auto" w:fill="auto"/>
            <w:vAlign w:val="center"/>
            <w:hideMark/>
          </w:tcPr>
          <w:p w14:paraId="0CC19B6C"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7A74420B" w14:textId="77777777" w:rsidR="00312731" w:rsidRPr="00312731" w:rsidRDefault="00312731" w:rsidP="00312731">
            <w:pPr>
              <w:jc w:val="center"/>
              <w:rPr>
                <w:sz w:val="20"/>
                <w:szCs w:val="20"/>
              </w:rPr>
            </w:pPr>
            <w:r w:rsidRPr="00312731">
              <w:rPr>
                <w:sz w:val="20"/>
                <w:szCs w:val="20"/>
              </w:rPr>
              <w:t>155,09</w:t>
            </w:r>
          </w:p>
        </w:tc>
        <w:tc>
          <w:tcPr>
            <w:tcW w:w="1134" w:type="dxa"/>
            <w:tcBorders>
              <w:top w:val="nil"/>
              <w:left w:val="nil"/>
              <w:bottom w:val="single" w:sz="4" w:space="0" w:color="auto"/>
              <w:right w:val="single" w:sz="4" w:space="0" w:color="auto"/>
            </w:tcBorders>
            <w:shd w:val="clear" w:color="auto" w:fill="auto"/>
            <w:noWrap/>
            <w:vAlign w:val="center"/>
            <w:hideMark/>
          </w:tcPr>
          <w:p w14:paraId="59168898" w14:textId="77777777" w:rsidR="00312731" w:rsidRPr="00312731" w:rsidRDefault="00312731" w:rsidP="00312731">
            <w:pPr>
              <w:jc w:val="center"/>
              <w:rPr>
                <w:sz w:val="20"/>
                <w:szCs w:val="20"/>
              </w:rPr>
            </w:pPr>
            <w:r w:rsidRPr="00312731">
              <w:rPr>
                <w:sz w:val="20"/>
                <w:szCs w:val="20"/>
              </w:rPr>
              <w:t>18,61*</w:t>
            </w:r>
          </w:p>
        </w:tc>
        <w:tc>
          <w:tcPr>
            <w:tcW w:w="1418" w:type="dxa"/>
            <w:tcBorders>
              <w:top w:val="nil"/>
              <w:left w:val="nil"/>
              <w:bottom w:val="single" w:sz="4" w:space="0" w:color="auto"/>
              <w:right w:val="single" w:sz="4" w:space="0" w:color="auto"/>
            </w:tcBorders>
            <w:shd w:val="clear" w:color="auto" w:fill="auto"/>
            <w:noWrap/>
            <w:vAlign w:val="center"/>
            <w:hideMark/>
          </w:tcPr>
          <w:p w14:paraId="50831EF0" w14:textId="77777777" w:rsidR="00312731" w:rsidRPr="00312731" w:rsidRDefault="00312731" w:rsidP="00312731">
            <w:pPr>
              <w:jc w:val="center"/>
              <w:rPr>
                <w:sz w:val="20"/>
                <w:szCs w:val="20"/>
              </w:rPr>
            </w:pPr>
            <w:r w:rsidRPr="00312731">
              <w:rPr>
                <w:sz w:val="20"/>
                <w:szCs w:val="20"/>
              </w:rPr>
              <w:t>173,70</w:t>
            </w:r>
          </w:p>
        </w:tc>
        <w:tc>
          <w:tcPr>
            <w:tcW w:w="236" w:type="dxa"/>
            <w:vAlign w:val="center"/>
            <w:hideMark/>
          </w:tcPr>
          <w:p w14:paraId="5146B05B" w14:textId="77777777" w:rsidR="00312731" w:rsidRPr="00312731" w:rsidRDefault="00312731" w:rsidP="00312731">
            <w:pPr>
              <w:rPr>
                <w:sz w:val="20"/>
                <w:szCs w:val="20"/>
              </w:rPr>
            </w:pPr>
          </w:p>
        </w:tc>
      </w:tr>
      <w:tr w:rsidR="00312731" w:rsidRPr="00312731" w14:paraId="1477A4A8"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36389C1A" w14:textId="77777777" w:rsidR="00312731" w:rsidRPr="00312731" w:rsidRDefault="00312731" w:rsidP="00312731">
            <w:pPr>
              <w:jc w:val="center"/>
              <w:rPr>
                <w:color w:val="3F3F33"/>
                <w:sz w:val="20"/>
                <w:szCs w:val="20"/>
              </w:rPr>
            </w:pPr>
            <w:r w:rsidRPr="00312731">
              <w:rPr>
                <w:color w:val="3F3F33"/>
                <w:sz w:val="20"/>
                <w:szCs w:val="20"/>
              </w:rPr>
              <w:t>12.2.</w:t>
            </w:r>
          </w:p>
        </w:tc>
        <w:tc>
          <w:tcPr>
            <w:tcW w:w="3175" w:type="dxa"/>
            <w:tcBorders>
              <w:top w:val="nil"/>
              <w:left w:val="nil"/>
              <w:bottom w:val="single" w:sz="4" w:space="0" w:color="auto"/>
              <w:right w:val="single" w:sz="4" w:space="0" w:color="auto"/>
            </w:tcBorders>
            <w:shd w:val="clear" w:color="auto" w:fill="auto"/>
            <w:vAlign w:val="center"/>
            <w:hideMark/>
          </w:tcPr>
          <w:p w14:paraId="34C964B1" w14:textId="77777777" w:rsidR="00312731" w:rsidRPr="00312731" w:rsidRDefault="00312731" w:rsidP="00312731">
            <w:pPr>
              <w:jc w:val="both"/>
              <w:rPr>
                <w:sz w:val="20"/>
                <w:szCs w:val="20"/>
              </w:rPr>
            </w:pPr>
            <w:r w:rsidRPr="00312731">
              <w:rPr>
                <w:sz w:val="20"/>
                <w:szCs w:val="20"/>
              </w:rPr>
              <w:t xml:space="preserve">juridiskām personām </w:t>
            </w:r>
          </w:p>
        </w:tc>
        <w:tc>
          <w:tcPr>
            <w:tcW w:w="1418" w:type="dxa"/>
            <w:tcBorders>
              <w:top w:val="nil"/>
              <w:left w:val="nil"/>
              <w:bottom w:val="single" w:sz="4" w:space="0" w:color="auto"/>
              <w:right w:val="single" w:sz="4" w:space="0" w:color="auto"/>
            </w:tcBorders>
            <w:shd w:val="clear" w:color="auto" w:fill="auto"/>
            <w:vAlign w:val="center"/>
            <w:hideMark/>
          </w:tcPr>
          <w:p w14:paraId="2D28AC93"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0C7147D1" w14:textId="77777777" w:rsidR="00312731" w:rsidRPr="00312731" w:rsidRDefault="00312731" w:rsidP="00312731">
            <w:pPr>
              <w:jc w:val="center"/>
              <w:rPr>
                <w:sz w:val="20"/>
                <w:szCs w:val="20"/>
              </w:rPr>
            </w:pPr>
            <w:r w:rsidRPr="00312731">
              <w:rPr>
                <w:sz w:val="20"/>
                <w:szCs w:val="20"/>
              </w:rPr>
              <w:t>155,09</w:t>
            </w:r>
          </w:p>
        </w:tc>
        <w:tc>
          <w:tcPr>
            <w:tcW w:w="1134" w:type="dxa"/>
            <w:tcBorders>
              <w:top w:val="nil"/>
              <w:left w:val="nil"/>
              <w:bottom w:val="single" w:sz="4" w:space="0" w:color="auto"/>
              <w:right w:val="single" w:sz="4" w:space="0" w:color="auto"/>
            </w:tcBorders>
            <w:shd w:val="clear" w:color="auto" w:fill="auto"/>
            <w:noWrap/>
            <w:vAlign w:val="center"/>
            <w:hideMark/>
          </w:tcPr>
          <w:p w14:paraId="70DCCA2E" w14:textId="77777777" w:rsidR="00312731" w:rsidRPr="00312731" w:rsidRDefault="00312731" w:rsidP="00312731">
            <w:pPr>
              <w:jc w:val="center"/>
              <w:rPr>
                <w:sz w:val="20"/>
                <w:szCs w:val="20"/>
              </w:rPr>
            </w:pPr>
            <w:r w:rsidRPr="00312731">
              <w:rPr>
                <w:sz w:val="20"/>
                <w:szCs w:val="20"/>
              </w:rPr>
              <w:t>32,57</w:t>
            </w:r>
          </w:p>
        </w:tc>
        <w:tc>
          <w:tcPr>
            <w:tcW w:w="1418" w:type="dxa"/>
            <w:tcBorders>
              <w:top w:val="nil"/>
              <w:left w:val="nil"/>
              <w:bottom w:val="single" w:sz="4" w:space="0" w:color="auto"/>
              <w:right w:val="single" w:sz="4" w:space="0" w:color="auto"/>
            </w:tcBorders>
            <w:shd w:val="clear" w:color="auto" w:fill="auto"/>
            <w:noWrap/>
            <w:vAlign w:val="center"/>
            <w:hideMark/>
          </w:tcPr>
          <w:p w14:paraId="61453BD2" w14:textId="77777777" w:rsidR="00312731" w:rsidRPr="00312731" w:rsidRDefault="00312731" w:rsidP="00312731">
            <w:pPr>
              <w:jc w:val="center"/>
              <w:rPr>
                <w:sz w:val="20"/>
                <w:szCs w:val="20"/>
              </w:rPr>
            </w:pPr>
            <w:r w:rsidRPr="00312731">
              <w:rPr>
                <w:sz w:val="20"/>
                <w:szCs w:val="20"/>
              </w:rPr>
              <w:t>187,66</w:t>
            </w:r>
          </w:p>
        </w:tc>
        <w:tc>
          <w:tcPr>
            <w:tcW w:w="236" w:type="dxa"/>
            <w:vAlign w:val="center"/>
            <w:hideMark/>
          </w:tcPr>
          <w:p w14:paraId="3814E3E5" w14:textId="77777777" w:rsidR="00312731" w:rsidRPr="00312731" w:rsidRDefault="00312731" w:rsidP="00312731">
            <w:pPr>
              <w:rPr>
                <w:sz w:val="20"/>
                <w:szCs w:val="20"/>
              </w:rPr>
            </w:pPr>
          </w:p>
        </w:tc>
      </w:tr>
      <w:tr w:rsidR="00312731" w:rsidRPr="00312731" w14:paraId="652E4124" w14:textId="77777777" w:rsidTr="006843B0">
        <w:trPr>
          <w:trHeight w:val="555"/>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4CF47A0D" w14:textId="77777777" w:rsidR="00312731" w:rsidRPr="00312731" w:rsidRDefault="00312731" w:rsidP="00312731">
            <w:pPr>
              <w:jc w:val="center"/>
              <w:rPr>
                <w:b/>
                <w:bCs/>
                <w:color w:val="3F3F33"/>
                <w:sz w:val="20"/>
                <w:szCs w:val="20"/>
              </w:rPr>
            </w:pPr>
            <w:r w:rsidRPr="00312731">
              <w:rPr>
                <w:b/>
                <w:bCs/>
                <w:color w:val="3F3F33"/>
                <w:sz w:val="20"/>
                <w:szCs w:val="20"/>
              </w:rPr>
              <w:t>13.</w:t>
            </w:r>
          </w:p>
        </w:tc>
        <w:tc>
          <w:tcPr>
            <w:tcW w:w="8562" w:type="dxa"/>
            <w:gridSpan w:val="5"/>
            <w:tcBorders>
              <w:top w:val="single" w:sz="4" w:space="0" w:color="auto"/>
              <w:left w:val="nil"/>
              <w:bottom w:val="single" w:sz="4" w:space="0" w:color="auto"/>
              <w:right w:val="single" w:sz="4" w:space="0" w:color="000000"/>
            </w:tcBorders>
            <w:shd w:val="clear" w:color="auto" w:fill="auto"/>
            <w:vAlign w:val="center"/>
            <w:hideMark/>
          </w:tcPr>
          <w:p w14:paraId="59FB2754" w14:textId="77777777" w:rsidR="00312731" w:rsidRPr="00312731" w:rsidRDefault="00312731" w:rsidP="00312731">
            <w:pPr>
              <w:jc w:val="center"/>
              <w:rPr>
                <w:b/>
                <w:bCs/>
                <w:sz w:val="20"/>
                <w:szCs w:val="20"/>
              </w:rPr>
            </w:pPr>
            <w:r w:rsidRPr="00312731">
              <w:rPr>
                <w:b/>
                <w:bCs/>
                <w:sz w:val="20"/>
                <w:szCs w:val="20"/>
              </w:rPr>
              <w:t>Rankas pamatskolas infrastruktūrai pieslēgtajām ēkām siltumenerģija telpu apkurei:</w:t>
            </w:r>
          </w:p>
        </w:tc>
        <w:tc>
          <w:tcPr>
            <w:tcW w:w="236" w:type="dxa"/>
            <w:vAlign w:val="center"/>
            <w:hideMark/>
          </w:tcPr>
          <w:p w14:paraId="13209CDB" w14:textId="77777777" w:rsidR="00312731" w:rsidRPr="00312731" w:rsidRDefault="00312731" w:rsidP="00312731">
            <w:pPr>
              <w:rPr>
                <w:sz w:val="20"/>
                <w:szCs w:val="20"/>
              </w:rPr>
            </w:pPr>
          </w:p>
        </w:tc>
      </w:tr>
      <w:tr w:rsidR="00312731" w:rsidRPr="00312731" w14:paraId="610E2E0D"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3A85FC23" w14:textId="77777777" w:rsidR="00312731" w:rsidRPr="00312731" w:rsidRDefault="00312731" w:rsidP="00312731">
            <w:pPr>
              <w:jc w:val="center"/>
              <w:rPr>
                <w:color w:val="3F3F33"/>
                <w:sz w:val="20"/>
                <w:szCs w:val="20"/>
              </w:rPr>
            </w:pPr>
            <w:r w:rsidRPr="00312731">
              <w:rPr>
                <w:color w:val="3F3F33"/>
                <w:sz w:val="20"/>
                <w:szCs w:val="20"/>
              </w:rPr>
              <w:t>13.1</w:t>
            </w:r>
          </w:p>
        </w:tc>
        <w:tc>
          <w:tcPr>
            <w:tcW w:w="3175" w:type="dxa"/>
            <w:tcBorders>
              <w:top w:val="nil"/>
              <w:left w:val="nil"/>
              <w:bottom w:val="single" w:sz="4" w:space="0" w:color="auto"/>
              <w:right w:val="single" w:sz="4" w:space="0" w:color="auto"/>
            </w:tcBorders>
            <w:shd w:val="clear" w:color="auto" w:fill="auto"/>
            <w:vAlign w:val="center"/>
            <w:hideMark/>
          </w:tcPr>
          <w:p w14:paraId="4126A06F" w14:textId="77777777" w:rsidR="00312731" w:rsidRPr="00312731" w:rsidRDefault="00312731" w:rsidP="00312731">
            <w:pPr>
              <w:jc w:val="both"/>
              <w:rPr>
                <w:sz w:val="20"/>
                <w:szCs w:val="20"/>
              </w:rPr>
            </w:pPr>
            <w:r w:rsidRPr="00312731">
              <w:rPr>
                <w:sz w:val="20"/>
                <w:szCs w:val="20"/>
              </w:rPr>
              <w:t>fiziskām personām</w:t>
            </w:r>
          </w:p>
        </w:tc>
        <w:tc>
          <w:tcPr>
            <w:tcW w:w="1418" w:type="dxa"/>
            <w:tcBorders>
              <w:top w:val="nil"/>
              <w:left w:val="nil"/>
              <w:bottom w:val="single" w:sz="4" w:space="0" w:color="auto"/>
              <w:right w:val="single" w:sz="4" w:space="0" w:color="auto"/>
            </w:tcBorders>
            <w:shd w:val="clear" w:color="auto" w:fill="auto"/>
            <w:vAlign w:val="center"/>
            <w:hideMark/>
          </w:tcPr>
          <w:p w14:paraId="01E59460"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5F79D661" w14:textId="77777777" w:rsidR="00312731" w:rsidRPr="00312731" w:rsidRDefault="00312731" w:rsidP="00312731">
            <w:pPr>
              <w:jc w:val="center"/>
              <w:rPr>
                <w:sz w:val="20"/>
                <w:szCs w:val="20"/>
              </w:rPr>
            </w:pPr>
            <w:r w:rsidRPr="00312731">
              <w:rPr>
                <w:sz w:val="20"/>
                <w:szCs w:val="20"/>
              </w:rPr>
              <w:t>109,94</w:t>
            </w:r>
          </w:p>
        </w:tc>
        <w:tc>
          <w:tcPr>
            <w:tcW w:w="1134" w:type="dxa"/>
            <w:tcBorders>
              <w:top w:val="nil"/>
              <w:left w:val="nil"/>
              <w:bottom w:val="single" w:sz="4" w:space="0" w:color="auto"/>
              <w:right w:val="single" w:sz="4" w:space="0" w:color="auto"/>
            </w:tcBorders>
            <w:shd w:val="clear" w:color="auto" w:fill="auto"/>
            <w:noWrap/>
            <w:vAlign w:val="center"/>
            <w:hideMark/>
          </w:tcPr>
          <w:p w14:paraId="60222739" w14:textId="77777777" w:rsidR="00312731" w:rsidRPr="00312731" w:rsidRDefault="00312731" w:rsidP="00312731">
            <w:pPr>
              <w:jc w:val="center"/>
              <w:rPr>
                <w:sz w:val="20"/>
                <w:szCs w:val="20"/>
              </w:rPr>
            </w:pPr>
            <w:r w:rsidRPr="00312731">
              <w:rPr>
                <w:sz w:val="20"/>
                <w:szCs w:val="20"/>
              </w:rPr>
              <w:t>13,19*</w:t>
            </w:r>
          </w:p>
        </w:tc>
        <w:tc>
          <w:tcPr>
            <w:tcW w:w="1418" w:type="dxa"/>
            <w:tcBorders>
              <w:top w:val="nil"/>
              <w:left w:val="nil"/>
              <w:bottom w:val="single" w:sz="4" w:space="0" w:color="auto"/>
              <w:right w:val="single" w:sz="4" w:space="0" w:color="auto"/>
            </w:tcBorders>
            <w:shd w:val="clear" w:color="auto" w:fill="auto"/>
            <w:noWrap/>
            <w:vAlign w:val="center"/>
            <w:hideMark/>
          </w:tcPr>
          <w:p w14:paraId="19479A57" w14:textId="77777777" w:rsidR="00312731" w:rsidRPr="00312731" w:rsidRDefault="00312731" w:rsidP="00312731">
            <w:pPr>
              <w:jc w:val="center"/>
              <w:rPr>
                <w:sz w:val="20"/>
                <w:szCs w:val="20"/>
              </w:rPr>
            </w:pPr>
            <w:r w:rsidRPr="00312731">
              <w:rPr>
                <w:sz w:val="20"/>
                <w:szCs w:val="20"/>
              </w:rPr>
              <w:t>123,13</w:t>
            </w:r>
          </w:p>
        </w:tc>
        <w:tc>
          <w:tcPr>
            <w:tcW w:w="236" w:type="dxa"/>
            <w:vAlign w:val="center"/>
            <w:hideMark/>
          </w:tcPr>
          <w:p w14:paraId="6AF8ACE8" w14:textId="77777777" w:rsidR="00312731" w:rsidRPr="00312731" w:rsidRDefault="00312731" w:rsidP="00312731">
            <w:pPr>
              <w:rPr>
                <w:sz w:val="20"/>
                <w:szCs w:val="20"/>
              </w:rPr>
            </w:pPr>
          </w:p>
        </w:tc>
      </w:tr>
      <w:tr w:rsidR="00312731" w:rsidRPr="00312731" w14:paraId="4F50CD11" w14:textId="77777777" w:rsidTr="006843B0">
        <w:trPr>
          <w:trHeight w:val="300"/>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7809869B" w14:textId="77777777" w:rsidR="00312731" w:rsidRPr="00312731" w:rsidRDefault="00312731" w:rsidP="00312731">
            <w:pPr>
              <w:jc w:val="center"/>
              <w:rPr>
                <w:color w:val="3F3F33"/>
                <w:sz w:val="20"/>
                <w:szCs w:val="20"/>
              </w:rPr>
            </w:pPr>
            <w:r w:rsidRPr="00312731">
              <w:rPr>
                <w:color w:val="3F3F33"/>
                <w:sz w:val="20"/>
                <w:szCs w:val="20"/>
              </w:rPr>
              <w:t>13.2.</w:t>
            </w:r>
          </w:p>
        </w:tc>
        <w:tc>
          <w:tcPr>
            <w:tcW w:w="3175" w:type="dxa"/>
            <w:tcBorders>
              <w:top w:val="nil"/>
              <w:left w:val="nil"/>
              <w:bottom w:val="single" w:sz="4" w:space="0" w:color="auto"/>
              <w:right w:val="single" w:sz="4" w:space="0" w:color="auto"/>
            </w:tcBorders>
            <w:shd w:val="clear" w:color="auto" w:fill="auto"/>
            <w:vAlign w:val="center"/>
            <w:hideMark/>
          </w:tcPr>
          <w:p w14:paraId="207DD901" w14:textId="77777777" w:rsidR="00312731" w:rsidRPr="00312731" w:rsidRDefault="00312731" w:rsidP="00312731">
            <w:pPr>
              <w:rPr>
                <w:sz w:val="20"/>
                <w:szCs w:val="20"/>
              </w:rPr>
            </w:pPr>
            <w:r w:rsidRPr="00312731">
              <w:rPr>
                <w:sz w:val="20"/>
                <w:szCs w:val="20"/>
              </w:rPr>
              <w:t xml:space="preserve">juridiskām personām </w:t>
            </w:r>
          </w:p>
        </w:tc>
        <w:tc>
          <w:tcPr>
            <w:tcW w:w="1418" w:type="dxa"/>
            <w:tcBorders>
              <w:top w:val="nil"/>
              <w:left w:val="nil"/>
              <w:bottom w:val="single" w:sz="4" w:space="0" w:color="auto"/>
              <w:right w:val="single" w:sz="4" w:space="0" w:color="auto"/>
            </w:tcBorders>
            <w:shd w:val="clear" w:color="auto" w:fill="auto"/>
            <w:vAlign w:val="center"/>
            <w:hideMark/>
          </w:tcPr>
          <w:p w14:paraId="16FAB609"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2B26335D" w14:textId="77777777" w:rsidR="00312731" w:rsidRPr="00312731" w:rsidRDefault="00312731" w:rsidP="00312731">
            <w:pPr>
              <w:jc w:val="center"/>
              <w:rPr>
                <w:sz w:val="20"/>
                <w:szCs w:val="20"/>
              </w:rPr>
            </w:pPr>
            <w:r w:rsidRPr="00312731">
              <w:rPr>
                <w:sz w:val="20"/>
                <w:szCs w:val="20"/>
              </w:rPr>
              <w:t>109,94</w:t>
            </w:r>
          </w:p>
        </w:tc>
        <w:tc>
          <w:tcPr>
            <w:tcW w:w="1134" w:type="dxa"/>
            <w:tcBorders>
              <w:top w:val="nil"/>
              <w:left w:val="nil"/>
              <w:bottom w:val="single" w:sz="4" w:space="0" w:color="auto"/>
              <w:right w:val="single" w:sz="4" w:space="0" w:color="auto"/>
            </w:tcBorders>
            <w:shd w:val="clear" w:color="auto" w:fill="auto"/>
            <w:noWrap/>
            <w:vAlign w:val="center"/>
            <w:hideMark/>
          </w:tcPr>
          <w:p w14:paraId="738D442F" w14:textId="77777777" w:rsidR="00312731" w:rsidRPr="00312731" w:rsidRDefault="00312731" w:rsidP="00312731">
            <w:pPr>
              <w:jc w:val="center"/>
              <w:rPr>
                <w:sz w:val="20"/>
                <w:szCs w:val="20"/>
              </w:rPr>
            </w:pPr>
            <w:r w:rsidRPr="00312731">
              <w:rPr>
                <w:sz w:val="20"/>
                <w:szCs w:val="20"/>
              </w:rPr>
              <w:t>23,09</w:t>
            </w:r>
          </w:p>
        </w:tc>
        <w:tc>
          <w:tcPr>
            <w:tcW w:w="1418" w:type="dxa"/>
            <w:tcBorders>
              <w:top w:val="nil"/>
              <w:left w:val="nil"/>
              <w:bottom w:val="single" w:sz="4" w:space="0" w:color="auto"/>
              <w:right w:val="single" w:sz="4" w:space="0" w:color="auto"/>
            </w:tcBorders>
            <w:shd w:val="clear" w:color="auto" w:fill="auto"/>
            <w:noWrap/>
            <w:vAlign w:val="center"/>
            <w:hideMark/>
          </w:tcPr>
          <w:p w14:paraId="0D7DB145" w14:textId="77777777" w:rsidR="00312731" w:rsidRPr="00312731" w:rsidRDefault="00312731" w:rsidP="00312731">
            <w:pPr>
              <w:jc w:val="center"/>
              <w:rPr>
                <w:sz w:val="20"/>
                <w:szCs w:val="20"/>
              </w:rPr>
            </w:pPr>
            <w:r w:rsidRPr="00312731">
              <w:rPr>
                <w:sz w:val="20"/>
                <w:szCs w:val="20"/>
              </w:rPr>
              <w:t>133,03</w:t>
            </w:r>
          </w:p>
        </w:tc>
        <w:tc>
          <w:tcPr>
            <w:tcW w:w="236" w:type="dxa"/>
            <w:vAlign w:val="center"/>
            <w:hideMark/>
          </w:tcPr>
          <w:p w14:paraId="2A0650A7" w14:textId="77777777" w:rsidR="00312731" w:rsidRPr="00312731" w:rsidRDefault="00312731" w:rsidP="00312731">
            <w:pPr>
              <w:rPr>
                <w:sz w:val="20"/>
                <w:szCs w:val="20"/>
              </w:rPr>
            </w:pPr>
          </w:p>
        </w:tc>
      </w:tr>
      <w:tr w:rsidR="00312731" w:rsidRPr="00312731" w14:paraId="343F094C" w14:textId="77777777" w:rsidTr="006843B0">
        <w:trPr>
          <w:trHeight w:val="510"/>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69D7DA11" w14:textId="77777777" w:rsidR="00312731" w:rsidRPr="00312731" w:rsidRDefault="00312731" w:rsidP="00312731">
            <w:pPr>
              <w:jc w:val="center"/>
              <w:rPr>
                <w:b/>
                <w:bCs/>
                <w:color w:val="3F3F33"/>
                <w:sz w:val="20"/>
                <w:szCs w:val="20"/>
              </w:rPr>
            </w:pPr>
            <w:r w:rsidRPr="00312731">
              <w:rPr>
                <w:b/>
                <w:bCs/>
                <w:color w:val="3F3F33"/>
                <w:sz w:val="20"/>
                <w:szCs w:val="20"/>
              </w:rPr>
              <w:t>14.</w:t>
            </w:r>
          </w:p>
        </w:tc>
        <w:tc>
          <w:tcPr>
            <w:tcW w:w="8562" w:type="dxa"/>
            <w:gridSpan w:val="5"/>
            <w:tcBorders>
              <w:top w:val="single" w:sz="4" w:space="0" w:color="auto"/>
              <w:left w:val="nil"/>
              <w:bottom w:val="single" w:sz="4" w:space="0" w:color="auto"/>
              <w:right w:val="single" w:sz="4" w:space="0" w:color="auto"/>
            </w:tcBorders>
            <w:shd w:val="clear" w:color="auto" w:fill="auto"/>
            <w:vAlign w:val="center"/>
            <w:hideMark/>
          </w:tcPr>
          <w:p w14:paraId="18D5B6AA" w14:textId="77777777" w:rsidR="00312731" w:rsidRPr="00312731" w:rsidRDefault="00312731" w:rsidP="00312731">
            <w:pPr>
              <w:jc w:val="center"/>
              <w:rPr>
                <w:b/>
                <w:bCs/>
                <w:sz w:val="20"/>
                <w:szCs w:val="20"/>
              </w:rPr>
            </w:pPr>
            <w:r w:rsidRPr="00312731">
              <w:rPr>
                <w:b/>
                <w:bCs/>
                <w:sz w:val="20"/>
                <w:szCs w:val="20"/>
              </w:rPr>
              <w:t>Tirzas pamatskolas infrastruktūrai pieslēgtajām mājsaimniecībām siltumenerģija telpu apkurei:</w:t>
            </w:r>
          </w:p>
        </w:tc>
        <w:tc>
          <w:tcPr>
            <w:tcW w:w="236" w:type="dxa"/>
            <w:vAlign w:val="center"/>
            <w:hideMark/>
          </w:tcPr>
          <w:p w14:paraId="59CD4E3B" w14:textId="77777777" w:rsidR="00312731" w:rsidRPr="00312731" w:rsidRDefault="00312731" w:rsidP="00312731">
            <w:pPr>
              <w:rPr>
                <w:sz w:val="20"/>
                <w:szCs w:val="20"/>
              </w:rPr>
            </w:pPr>
          </w:p>
        </w:tc>
      </w:tr>
      <w:tr w:rsidR="00312731" w:rsidRPr="00312731" w14:paraId="793A0DE0"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7154769B" w14:textId="77777777" w:rsidR="00312731" w:rsidRPr="00312731" w:rsidRDefault="00312731" w:rsidP="00312731">
            <w:pPr>
              <w:jc w:val="center"/>
              <w:rPr>
                <w:color w:val="3F3F33"/>
                <w:sz w:val="20"/>
                <w:szCs w:val="20"/>
              </w:rPr>
            </w:pPr>
            <w:r w:rsidRPr="00312731">
              <w:rPr>
                <w:color w:val="3F3F33"/>
                <w:sz w:val="20"/>
                <w:szCs w:val="20"/>
              </w:rPr>
              <w:t>14.1.</w:t>
            </w:r>
          </w:p>
        </w:tc>
        <w:tc>
          <w:tcPr>
            <w:tcW w:w="3175" w:type="dxa"/>
            <w:tcBorders>
              <w:top w:val="nil"/>
              <w:left w:val="nil"/>
              <w:bottom w:val="single" w:sz="4" w:space="0" w:color="auto"/>
              <w:right w:val="single" w:sz="4" w:space="0" w:color="auto"/>
            </w:tcBorders>
            <w:shd w:val="clear" w:color="auto" w:fill="auto"/>
            <w:vAlign w:val="center"/>
            <w:hideMark/>
          </w:tcPr>
          <w:p w14:paraId="50571BE2" w14:textId="77777777" w:rsidR="00312731" w:rsidRPr="00312731" w:rsidRDefault="00312731" w:rsidP="00312731">
            <w:pPr>
              <w:jc w:val="both"/>
              <w:rPr>
                <w:sz w:val="20"/>
                <w:szCs w:val="20"/>
              </w:rPr>
            </w:pPr>
            <w:r w:rsidRPr="00312731">
              <w:rPr>
                <w:sz w:val="20"/>
                <w:szCs w:val="20"/>
              </w:rPr>
              <w:t>fiziskām personām</w:t>
            </w:r>
          </w:p>
        </w:tc>
        <w:tc>
          <w:tcPr>
            <w:tcW w:w="1418" w:type="dxa"/>
            <w:tcBorders>
              <w:top w:val="nil"/>
              <w:left w:val="nil"/>
              <w:bottom w:val="single" w:sz="4" w:space="0" w:color="auto"/>
              <w:right w:val="single" w:sz="4" w:space="0" w:color="auto"/>
            </w:tcBorders>
            <w:shd w:val="clear" w:color="auto" w:fill="auto"/>
            <w:vAlign w:val="center"/>
            <w:hideMark/>
          </w:tcPr>
          <w:p w14:paraId="38D58571"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726D1FCE" w14:textId="77777777" w:rsidR="00312731" w:rsidRPr="00312731" w:rsidRDefault="00312731" w:rsidP="00312731">
            <w:pPr>
              <w:jc w:val="center"/>
              <w:rPr>
                <w:sz w:val="20"/>
                <w:szCs w:val="20"/>
              </w:rPr>
            </w:pPr>
            <w:r w:rsidRPr="00312731">
              <w:rPr>
                <w:sz w:val="20"/>
                <w:szCs w:val="20"/>
              </w:rPr>
              <w:t>177,47</w:t>
            </w:r>
          </w:p>
        </w:tc>
        <w:tc>
          <w:tcPr>
            <w:tcW w:w="1134" w:type="dxa"/>
            <w:tcBorders>
              <w:top w:val="nil"/>
              <w:left w:val="nil"/>
              <w:bottom w:val="single" w:sz="4" w:space="0" w:color="auto"/>
              <w:right w:val="single" w:sz="4" w:space="0" w:color="auto"/>
            </w:tcBorders>
            <w:shd w:val="clear" w:color="auto" w:fill="auto"/>
            <w:noWrap/>
            <w:vAlign w:val="center"/>
            <w:hideMark/>
          </w:tcPr>
          <w:p w14:paraId="5F6A2748" w14:textId="77777777" w:rsidR="00312731" w:rsidRPr="00312731" w:rsidRDefault="00312731" w:rsidP="00312731">
            <w:pPr>
              <w:jc w:val="center"/>
              <w:rPr>
                <w:sz w:val="20"/>
                <w:szCs w:val="20"/>
              </w:rPr>
            </w:pPr>
            <w:r w:rsidRPr="00312731">
              <w:rPr>
                <w:sz w:val="20"/>
                <w:szCs w:val="20"/>
              </w:rPr>
              <w:t>21,30*</w:t>
            </w:r>
          </w:p>
        </w:tc>
        <w:tc>
          <w:tcPr>
            <w:tcW w:w="1418" w:type="dxa"/>
            <w:tcBorders>
              <w:top w:val="nil"/>
              <w:left w:val="nil"/>
              <w:bottom w:val="single" w:sz="4" w:space="0" w:color="auto"/>
              <w:right w:val="single" w:sz="4" w:space="0" w:color="auto"/>
            </w:tcBorders>
            <w:shd w:val="clear" w:color="auto" w:fill="auto"/>
            <w:noWrap/>
            <w:vAlign w:val="center"/>
            <w:hideMark/>
          </w:tcPr>
          <w:p w14:paraId="0671E255" w14:textId="77777777" w:rsidR="00312731" w:rsidRPr="00312731" w:rsidRDefault="00312731" w:rsidP="00312731">
            <w:pPr>
              <w:jc w:val="center"/>
              <w:rPr>
                <w:sz w:val="20"/>
                <w:szCs w:val="20"/>
              </w:rPr>
            </w:pPr>
            <w:r w:rsidRPr="00312731">
              <w:rPr>
                <w:sz w:val="20"/>
                <w:szCs w:val="20"/>
              </w:rPr>
              <w:t>198,77</w:t>
            </w:r>
          </w:p>
        </w:tc>
        <w:tc>
          <w:tcPr>
            <w:tcW w:w="236" w:type="dxa"/>
            <w:vAlign w:val="center"/>
            <w:hideMark/>
          </w:tcPr>
          <w:p w14:paraId="5A047CF1" w14:textId="77777777" w:rsidR="00312731" w:rsidRPr="00312731" w:rsidRDefault="00312731" w:rsidP="00312731">
            <w:pPr>
              <w:rPr>
                <w:sz w:val="20"/>
                <w:szCs w:val="20"/>
              </w:rPr>
            </w:pPr>
          </w:p>
        </w:tc>
      </w:tr>
      <w:tr w:rsidR="00312731" w:rsidRPr="00312731" w14:paraId="311E8966"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433352E5" w14:textId="77777777" w:rsidR="00312731" w:rsidRPr="00312731" w:rsidRDefault="00312731" w:rsidP="00312731">
            <w:pPr>
              <w:jc w:val="center"/>
              <w:rPr>
                <w:color w:val="3F3F33"/>
                <w:sz w:val="20"/>
                <w:szCs w:val="20"/>
              </w:rPr>
            </w:pPr>
            <w:r w:rsidRPr="00312731">
              <w:rPr>
                <w:color w:val="3F3F33"/>
                <w:sz w:val="20"/>
                <w:szCs w:val="20"/>
              </w:rPr>
              <w:t>14.2.</w:t>
            </w:r>
          </w:p>
        </w:tc>
        <w:tc>
          <w:tcPr>
            <w:tcW w:w="3175" w:type="dxa"/>
            <w:tcBorders>
              <w:top w:val="nil"/>
              <w:left w:val="nil"/>
              <w:bottom w:val="single" w:sz="4" w:space="0" w:color="auto"/>
              <w:right w:val="single" w:sz="4" w:space="0" w:color="auto"/>
            </w:tcBorders>
            <w:shd w:val="clear" w:color="auto" w:fill="auto"/>
            <w:vAlign w:val="center"/>
            <w:hideMark/>
          </w:tcPr>
          <w:p w14:paraId="22FFF33C" w14:textId="77777777" w:rsidR="00312731" w:rsidRPr="00312731" w:rsidRDefault="00312731" w:rsidP="00312731">
            <w:pPr>
              <w:rPr>
                <w:sz w:val="20"/>
                <w:szCs w:val="20"/>
              </w:rPr>
            </w:pPr>
            <w:r w:rsidRPr="00312731">
              <w:rPr>
                <w:sz w:val="20"/>
                <w:szCs w:val="20"/>
              </w:rPr>
              <w:t>juridiskajām personām</w:t>
            </w:r>
          </w:p>
        </w:tc>
        <w:tc>
          <w:tcPr>
            <w:tcW w:w="1418" w:type="dxa"/>
            <w:tcBorders>
              <w:top w:val="nil"/>
              <w:left w:val="nil"/>
              <w:bottom w:val="single" w:sz="4" w:space="0" w:color="auto"/>
              <w:right w:val="single" w:sz="4" w:space="0" w:color="auto"/>
            </w:tcBorders>
            <w:shd w:val="clear" w:color="auto" w:fill="auto"/>
            <w:vAlign w:val="center"/>
            <w:hideMark/>
          </w:tcPr>
          <w:p w14:paraId="502308AE"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6B10EAC7" w14:textId="77777777" w:rsidR="00312731" w:rsidRPr="00312731" w:rsidRDefault="00312731" w:rsidP="00312731">
            <w:pPr>
              <w:jc w:val="center"/>
              <w:rPr>
                <w:sz w:val="20"/>
                <w:szCs w:val="20"/>
              </w:rPr>
            </w:pPr>
            <w:r w:rsidRPr="00312731">
              <w:rPr>
                <w:sz w:val="20"/>
                <w:szCs w:val="20"/>
              </w:rPr>
              <w:t>177,47</w:t>
            </w:r>
          </w:p>
        </w:tc>
        <w:tc>
          <w:tcPr>
            <w:tcW w:w="1134" w:type="dxa"/>
            <w:tcBorders>
              <w:top w:val="nil"/>
              <w:left w:val="nil"/>
              <w:bottom w:val="single" w:sz="4" w:space="0" w:color="auto"/>
              <w:right w:val="single" w:sz="4" w:space="0" w:color="auto"/>
            </w:tcBorders>
            <w:shd w:val="clear" w:color="auto" w:fill="auto"/>
            <w:noWrap/>
            <w:vAlign w:val="center"/>
            <w:hideMark/>
          </w:tcPr>
          <w:p w14:paraId="030BBFE5" w14:textId="77777777" w:rsidR="00312731" w:rsidRPr="00312731" w:rsidRDefault="00312731" w:rsidP="00312731">
            <w:pPr>
              <w:jc w:val="center"/>
              <w:rPr>
                <w:sz w:val="20"/>
                <w:szCs w:val="20"/>
              </w:rPr>
            </w:pPr>
            <w:r w:rsidRPr="00312731">
              <w:rPr>
                <w:sz w:val="20"/>
                <w:szCs w:val="20"/>
              </w:rPr>
              <w:t>37,27</w:t>
            </w:r>
          </w:p>
        </w:tc>
        <w:tc>
          <w:tcPr>
            <w:tcW w:w="1418" w:type="dxa"/>
            <w:tcBorders>
              <w:top w:val="nil"/>
              <w:left w:val="nil"/>
              <w:bottom w:val="single" w:sz="4" w:space="0" w:color="auto"/>
              <w:right w:val="single" w:sz="4" w:space="0" w:color="auto"/>
            </w:tcBorders>
            <w:shd w:val="clear" w:color="auto" w:fill="auto"/>
            <w:noWrap/>
            <w:vAlign w:val="center"/>
            <w:hideMark/>
          </w:tcPr>
          <w:p w14:paraId="74CD615F" w14:textId="77777777" w:rsidR="00312731" w:rsidRPr="00312731" w:rsidRDefault="00312731" w:rsidP="00312731">
            <w:pPr>
              <w:jc w:val="center"/>
              <w:rPr>
                <w:sz w:val="20"/>
                <w:szCs w:val="20"/>
              </w:rPr>
            </w:pPr>
            <w:r w:rsidRPr="00312731">
              <w:rPr>
                <w:sz w:val="20"/>
                <w:szCs w:val="20"/>
              </w:rPr>
              <w:t>214,74</w:t>
            </w:r>
          </w:p>
        </w:tc>
        <w:tc>
          <w:tcPr>
            <w:tcW w:w="236" w:type="dxa"/>
            <w:vAlign w:val="center"/>
            <w:hideMark/>
          </w:tcPr>
          <w:p w14:paraId="061D67AA" w14:textId="77777777" w:rsidR="00312731" w:rsidRPr="00312731" w:rsidRDefault="00312731" w:rsidP="00312731">
            <w:pPr>
              <w:rPr>
                <w:sz w:val="20"/>
                <w:szCs w:val="20"/>
              </w:rPr>
            </w:pPr>
          </w:p>
        </w:tc>
      </w:tr>
      <w:tr w:rsidR="00312731" w:rsidRPr="00312731" w14:paraId="2EAB0891" w14:textId="77777777" w:rsidTr="006843B0">
        <w:trPr>
          <w:trHeight w:val="408"/>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7B89E112" w14:textId="77777777" w:rsidR="00312731" w:rsidRPr="00312731" w:rsidRDefault="00312731" w:rsidP="00312731">
            <w:pPr>
              <w:jc w:val="center"/>
              <w:rPr>
                <w:b/>
                <w:bCs/>
                <w:color w:val="3F3F33"/>
                <w:sz w:val="20"/>
                <w:szCs w:val="20"/>
              </w:rPr>
            </w:pPr>
            <w:r w:rsidRPr="00312731">
              <w:rPr>
                <w:b/>
                <w:bCs/>
                <w:color w:val="3F3F33"/>
                <w:sz w:val="20"/>
                <w:szCs w:val="20"/>
              </w:rPr>
              <w:t>15.</w:t>
            </w:r>
          </w:p>
        </w:tc>
        <w:tc>
          <w:tcPr>
            <w:tcW w:w="8562" w:type="dxa"/>
            <w:gridSpan w:val="5"/>
            <w:tcBorders>
              <w:top w:val="single" w:sz="4" w:space="0" w:color="auto"/>
              <w:left w:val="nil"/>
              <w:bottom w:val="single" w:sz="4" w:space="0" w:color="auto"/>
              <w:right w:val="single" w:sz="4" w:space="0" w:color="000000"/>
            </w:tcBorders>
            <w:shd w:val="clear" w:color="auto" w:fill="auto"/>
            <w:vAlign w:val="center"/>
            <w:hideMark/>
          </w:tcPr>
          <w:p w14:paraId="738C79A1" w14:textId="77777777" w:rsidR="00312731" w:rsidRPr="00312731" w:rsidRDefault="00312731" w:rsidP="00312731">
            <w:pPr>
              <w:jc w:val="center"/>
              <w:rPr>
                <w:b/>
                <w:bCs/>
                <w:sz w:val="20"/>
                <w:szCs w:val="20"/>
              </w:rPr>
            </w:pPr>
            <w:r w:rsidRPr="00312731">
              <w:rPr>
                <w:b/>
                <w:bCs/>
                <w:sz w:val="20"/>
                <w:szCs w:val="20"/>
              </w:rPr>
              <w:t>Siltumenerģija telpu apkurei ēkai “Biedrības nams”, Tirzas pagastā:</w:t>
            </w:r>
          </w:p>
        </w:tc>
        <w:tc>
          <w:tcPr>
            <w:tcW w:w="236" w:type="dxa"/>
            <w:vAlign w:val="center"/>
            <w:hideMark/>
          </w:tcPr>
          <w:p w14:paraId="6F230CB2" w14:textId="77777777" w:rsidR="00312731" w:rsidRPr="00312731" w:rsidRDefault="00312731" w:rsidP="00312731">
            <w:pPr>
              <w:rPr>
                <w:sz w:val="20"/>
                <w:szCs w:val="20"/>
              </w:rPr>
            </w:pPr>
          </w:p>
        </w:tc>
      </w:tr>
      <w:tr w:rsidR="00312731" w:rsidRPr="00312731" w14:paraId="129A6B29"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72747EE9" w14:textId="77777777" w:rsidR="00312731" w:rsidRPr="00312731" w:rsidRDefault="00312731" w:rsidP="00312731">
            <w:pPr>
              <w:jc w:val="center"/>
              <w:rPr>
                <w:color w:val="3F3F33"/>
                <w:sz w:val="20"/>
                <w:szCs w:val="20"/>
              </w:rPr>
            </w:pPr>
            <w:r w:rsidRPr="00312731">
              <w:rPr>
                <w:color w:val="3F3F33"/>
                <w:sz w:val="20"/>
                <w:szCs w:val="20"/>
              </w:rPr>
              <w:t>15.1.</w:t>
            </w:r>
          </w:p>
        </w:tc>
        <w:tc>
          <w:tcPr>
            <w:tcW w:w="3175" w:type="dxa"/>
            <w:tcBorders>
              <w:top w:val="nil"/>
              <w:left w:val="nil"/>
              <w:bottom w:val="single" w:sz="4" w:space="0" w:color="auto"/>
              <w:right w:val="single" w:sz="4" w:space="0" w:color="auto"/>
            </w:tcBorders>
            <w:shd w:val="clear" w:color="auto" w:fill="auto"/>
            <w:vAlign w:val="center"/>
            <w:hideMark/>
          </w:tcPr>
          <w:p w14:paraId="7A35A17C" w14:textId="77777777" w:rsidR="00312731" w:rsidRPr="00312731" w:rsidRDefault="00312731" w:rsidP="00312731">
            <w:pPr>
              <w:jc w:val="both"/>
              <w:rPr>
                <w:sz w:val="20"/>
                <w:szCs w:val="20"/>
              </w:rPr>
            </w:pPr>
            <w:r w:rsidRPr="00312731">
              <w:rPr>
                <w:sz w:val="20"/>
                <w:szCs w:val="20"/>
              </w:rPr>
              <w:t>fiziskām personām</w:t>
            </w:r>
          </w:p>
        </w:tc>
        <w:tc>
          <w:tcPr>
            <w:tcW w:w="1418" w:type="dxa"/>
            <w:tcBorders>
              <w:top w:val="nil"/>
              <w:left w:val="nil"/>
              <w:bottom w:val="single" w:sz="4" w:space="0" w:color="auto"/>
              <w:right w:val="single" w:sz="4" w:space="0" w:color="auto"/>
            </w:tcBorders>
            <w:shd w:val="clear" w:color="auto" w:fill="auto"/>
            <w:vAlign w:val="center"/>
            <w:hideMark/>
          </w:tcPr>
          <w:p w14:paraId="7681012A"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4E16907C" w14:textId="77777777" w:rsidR="00312731" w:rsidRPr="00312731" w:rsidRDefault="00312731" w:rsidP="00312731">
            <w:pPr>
              <w:jc w:val="center"/>
              <w:rPr>
                <w:sz w:val="20"/>
                <w:szCs w:val="20"/>
              </w:rPr>
            </w:pPr>
            <w:r w:rsidRPr="00312731">
              <w:rPr>
                <w:sz w:val="20"/>
                <w:szCs w:val="20"/>
              </w:rPr>
              <w:t>156,07</w:t>
            </w:r>
          </w:p>
        </w:tc>
        <w:tc>
          <w:tcPr>
            <w:tcW w:w="1134" w:type="dxa"/>
            <w:tcBorders>
              <w:top w:val="nil"/>
              <w:left w:val="nil"/>
              <w:bottom w:val="single" w:sz="4" w:space="0" w:color="auto"/>
              <w:right w:val="single" w:sz="4" w:space="0" w:color="auto"/>
            </w:tcBorders>
            <w:shd w:val="clear" w:color="auto" w:fill="auto"/>
            <w:noWrap/>
            <w:vAlign w:val="center"/>
            <w:hideMark/>
          </w:tcPr>
          <w:p w14:paraId="52B1B1FF" w14:textId="77777777" w:rsidR="00312731" w:rsidRPr="00312731" w:rsidRDefault="00312731" w:rsidP="00312731">
            <w:pPr>
              <w:jc w:val="center"/>
              <w:rPr>
                <w:sz w:val="20"/>
                <w:szCs w:val="20"/>
              </w:rPr>
            </w:pPr>
            <w:r w:rsidRPr="00312731">
              <w:rPr>
                <w:sz w:val="20"/>
                <w:szCs w:val="20"/>
              </w:rPr>
              <w:t>18,73*</w:t>
            </w:r>
          </w:p>
        </w:tc>
        <w:tc>
          <w:tcPr>
            <w:tcW w:w="1418" w:type="dxa"/>
            <w:tcBorders>
              <w:top w:val="nil"/>
              <w:left w:val="nil"/>
              <w:bottom w:val="single" w:sz="4" w:space="0" w:color="auto"/>
              <w:right w:val="single" w:sz="4" w:space="0" w:color="auto"/>
            </w:tcBorders>
            <w:shd w:val="clear" w:color="auto" w:fill="auto"/>
            <w:noWrap/>
            <w:vAlign w:val="center"/>
            <w:hideMark/>
          </w:tcPr>
          <w:p w14:paraId="06067262" w14:textId="77777777" w:rsidR="00312731" w:rsidRPr="00312731" w:rsidRDefault="00312731" w:rsidP="00312731">
            <w:pPr>
              <w:jc w:val="center"/>
              <w:rPr>
                <w:sz w:val="20"/>
                <w:szCs w:val="20"/>
              </w:rPr>
            </w:pPr>
            <w:r w:rsidRPr="00312731">
              <w:rPr>
                <w:sz w:val="20"/>
                <w:szCs w:val="20"/>
              </w:rPr>
              <w:t>174,80</w:t>
            </w:r>
          </w:p>
        </w:tc>
        <w:tc>
          <w:tcPr>
            <w:tcW w:w="236" w:type="dxa"/>
            <w:vAlign w:val="center"/>
            <w:hideMark/>
          </w:tcPr>
          <w:p w14:paraId="405EDEE9" w14:textId="77777777" w:rsidR="00312731" w:rsidRPr="00312731" w:rsidRDefault="00312731" w:rsidP="00312731">
            <w:pPr>
              <w:rPr>
                <w:sz w:val="20"/>
                <w:szCs w:val="20"/>
              </w:rPr>
            </w:pPr>
          </w:p>
        </w:tc>
      </w:tr>
      <w:tr w:rsidR="00312731" w:rsidRPr="00312731" w14:paraId="4F607097"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490DC78E" w14:textId="77777777" w:rsidR="00312731" w:rsidRPr="00312731" w:rsidRDefault="00312731" w:rsidP="00312731">
            <w:pPr>
              <w:jc w:val="center"/>
              <w:rPr>
                <w:color w:val="3F3F33"/>
                <w:sz w:val="20"/>
                <w:szCs w:val="20"/>
              </w:rPr>
            </w:pPr>
            <w:r w:rsidRPr="00312731">
              <w:rPr>
                <w:color w:val="3F3F33"/>
                <w:sz w:val="20"/>
                <w:szCs w:val="20"/>
              </w:rPr>
              <w:t>15.2.</w:t>
            </w:r>
          </w:p>
        </w:tc>
        <w:tc>
          <w:tcPr>
            <w:tcW w:w="3175" w:type="dxa"/>
            <w:tcBorders>
              <w:top w:val="nil"/>
              <w:left w:val="nil"/>
              <w:bottom w:val="single" w:sz="4" w:space="0" w:color="auto"/>
              <w:right w:val="single" w:sz="4" w:space="0" w:color="auto"/>
            </w:tcBorders>
            <w:shd w:val="clear" w:color="auto" w:fill="auto"/>
            <w:vAlign w:val="center"/>
            <w:hideMark/>
          </w:tcPr>
          <w:p w14:paraId="30AD6D40" w14:textId="77777777" w:rsidR="00312731" w:rsidRPr="00312731" w:rsidRDefault="00312731" w:rsidP="00312731">
            <w:pPr>
              <w:rPr>
                <w:sz w:val="20"/>
                <w:szCs w:val="20"/>
              </w:rPr>
            </w:pPr>
            <w:r w:rsidRPr="00312731">
              <w:rPr>
                <w:sz w:val="20"/>
                <w:szCs w:val="20"/>
              </w:rPr>
              <w:t xml:space="preserve">juridiskām personām </w:t>
            </w:r>
          </w:p>
        </w:tc>
        <w:tc>
          <w:tcPr>
            <w:tcW w:w="1418" w:type="dxa"/>
            <w:tcBorders>
              <w:top w:val="nil"/>
              <w:left w:val="nil"/>
              <w:bottom w:val="single" w:sz="4" w:space="0" w:color="auto"/>
              <w:right w:val="single" w:sz="4" w:space="0" w:color="auto"/>
            </w:tcBorders>
            <w:shd w:val="clear" w:color="auto" w:fill="auto"/>
            <w:vAlign w:val="center"/>
            <w:hideMark/>
          </w:tcPr>
          <w:p w14:paraId="084501DA"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5A64B440" w14:textId="77777777" w:rsidR="00312731" w:rsidRPr="00312731" w:rsidRDefault="00312731" w:rsidP="00312731">
            <w:pPr>
              <w:jc w:val="center"/>
              <w:rPr>
                <w:sz w:val="20"/>
                <w:szCs w:val="20"/>
              </w:rPr>
            </w:pPr>
            <w:r w:rsidRPr="00312731">
              <w:rPr>
                <w:sz w:val="20"/>
                <w:szCs w:val="20"/>
              </w:rPr>
              <w:t>156,07</w:t>
            </w:r>
          </w:p>
        </w:tc>
        <w:tc>
          <w:tcPr>
            <w:tcW w:w="1134" w:type="dxa"/>
            <w:tcBorders>
              <w:top w:val="nil"/>
              <w:left w:val="nil"/>
              <w:bottom w:val="single" w:sz="4" w:space="0" w:color="auto"/>
              <w:right w:val="single" w:sz="4" w:space="0" w:color="auto"/>
            </w:tcBorders>
            <w:shd w:val="clear" w:color="auto" w:fill="auto"/>
            <w:vAlign w:val="center"/>
            <w:hideMark/>
          </w:tcPr>
          <w:p w14:paraId="6463F3F5" w14:textId="77777777" w:rsidR="00312731" w:rsidRPr="00312731" w:rsidRDefault="00312731" w:rsidP="00312731">
            <w:pPr>
              <w:jc w:val="center"/>
              <w:rPr>
                <w:sz w:val="20"/>
                <w:szCs w:val="20"/>
              </w:rPr>
            </w:pPr>
            <w:r w:rsidRPr="00312731">
              <w:rPr>
                <w:sz w:val="20"/>
                <w:szCs w:val="20"/>
              </w:rPr>
              <w:t>32,77</w:t>
            </w:r>
          </w:p>
        </w:tc>
        <w:tc>
          <w:tcPr>
            <w:tcW w:w="1418" w:type="dxa"/>
            <w:tcBorders>
              <w:top w:val="nil"/>
              <w:left w:val="nil"/>
              <w:bottom w:val="single" w:sz="4" w:space="0" w:color="auto"/>
              <w:right w:val="single" w:sz="4" w:space="0" w:color="auto"/>
            </w:tcBorders>
            <w:shd w:val="clear" w:color="auto" w:fill="auto"/>
            <w:vAlign w:val="center"/>
            <w:hideMark/>
          </w:tcPr>
          <w:p w14:paraId="6992EFBE" w14:textId="77777777" w:rsidR="00312731" w:rsidRPr="00312731" w:rsidRDefault="00312731" w:rsidP="00312731">
            <w:pPr>
              <w:jc w:val="center"/>
              <w:rPr>
                <w:sz w:val="20"/>
                <w:szCs w:val="20"/>
              </w:rPr>
            </w:pPr>
            <w:r w:rsidRPr="00312731">
              <w:rPr>
                <w:sz w:val="20"/>
                <w:szCs w:val="20"/>
              </w:rPr>
              <w:t>188,84</w:t>
            </w:r>
          </w:p>
        </w:tc>
        <w:tc>
          <w:tcPr>
            <w:tcW w:w="236" w:type="dxa"/>
            <w:vAlign w:val="center"/>
            <w:hideMark/>
          </w:tcPr>
          <w:p w14:paraId="450441E3" w14:textId="77777777" w:rsidR="00312731" w:rsidRPr="00312731" w:rsidRDefault="00312731" w:rsidP="00312731">
            <w:pPr>
              <w:rPr>
                <w:sz w:val="20"/>
                <w:szCs w:val="20"/>
              </w:rPr>
            </w:pPr>
          </w:p>
        </w:tc>
      </w:tr>
      <w:tr w:rsidR="00312731" w:rsidRPr="00312731" w14:paraId="6C9D0D9C" w14:textId="77777777" w:rsidTr="006843B0">
        <w:trPr>
          <w:trHeight w:val="510"/>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41CC2380" w14:textId="77777777" w:rsidR="00312731" w:rsidRPr="00312731" w:rsidRDefault="00312731" w:rsidP="00312731">
            <w:pPr>
              <w:jc w:val="center"/>
              <w:rPr>
                <w:b/>
                <w:bCs/>
                <w:color w:val="3F3F33"/>
                <w:sz w:val="20"/>
                <w:szCs w:val="20"/>
              </w:rPr>
            </w:pPr>
            <w:r w:rsidRPr="00312731">
              <w:rPr>
                <w:b/>
                <w:bCs/>
                <w:color w:val="3F3F33"/>
                <w:sz w:val="20"/>
                <w:szCs w:val="20"/>
              </w:rPr>
              <w:t>16.</w:t>
            </w:r>
          </w:p>
        </w:tc>
        <w:tc>
          <w:tcPr>
            <w:tcW w:w="8562" w:type="dxa"/>
            <w:gridSpan w:val="5"/>
            <w:tcBorders>
              <w:top w:val="single" w:sz="4" w:space="0" w:color="auto"/>
              <w:left w:val="nil"/>
              <w:bottom w:val="single" w:sz="4" w:space="0" w:color="auto"/>
              <w:right w:val="single" w:sz="4" w:space="0" w:color="000000"/>
            </w:tcBorders>
            <w:shd w:val="clear" w:color="auto" w:fill="auto"/>
            <w:vAlign w:val="center"/>
            <w:hideMark/>
          </w:tcPr>
          <w:p w14:paraId="4F7ACCC0" w14:textId="77777777" w:rsidR="00312731" w:rsidRPr="00312731" w:rsidRDefault="00312731" w:rsidP="00312731">
            <w:pPr>
              <w:jc w:val="center"/>
              <w:rPr>
                <w:b/>
                <w:bCs/>
                <w:sz w:val="20"/>
                <w:szCs w:val="20"/>
              </w:rPr>
            </w:pPr>
            <w:r w:rsidRPr="00312731">
              <w:rPr>
                <w:b/>
                <w:bCs/>
                <w:sz w:val="20"/>
                <w:szCs w:val="20"/>
              </w:rPr>
              <w:t>Siltumenerģija telpu apkurei ēkai “Doktorāts”, Tirzas pagastā:</w:t>
            </w:r>
          </w:p>
        </w:tc>
        <w:tc>
          <w:tcPr>
            <w:tcW w:w="236" w:type="dxa"/>
            <w:vAlign w:val="center"/>
            <w:hideMark/>
          </w:tcPr>
          <w:p w14:paraId="350DC721" w14:textId="77777777" w:rsidR="00312731" w:rsidRPr="00312731" w:rsidRDefault="00312731" w:rsidP="00312731">
            <w:pPr>
              <w:rPr>
                <w:sz w:val="20"/>
                <w:szCs w:val="20"/>
              </w:rPr>
            </w:pPr>
          </w:p>
        </w:tc>
      </w:tr>
      <w:tr w:rsidR="00312731" w:rsidRPr="00312731" w14:paraId="2A3F56C7" w14:textId="77777777" w:rsidTr="006843B0">
        <w:trPr>
          <w:trHeight w:val="330"/>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60200498" w14:textId="77777777" w:rsidR="00312731" w:rsidRPr="00312731" w:rsidRDefault="00312731" w:rsidP="00312731">
            <w:pPr>
              <w:jc w:val="center"/>
              <w:rPr>
                <w:color w:val="3F3F33"/>
                <w:sz w:val="20"/>
                <w:szCs w:val="20"/>
              </w:rPr>
            </w:pPr>
            <w:r w:rsidRPr="00312731">
              <w:rPr>
                <w:color w:val="3F3F33"/>
                <w:sz w:val="20"/>
                <w:szCs w:val="20"/>
              </w:rPr>
              <w:t>16.1.</w:t>
            </w:r>
          </w:p>
        </w:tc>
        <w:tc>
          <w:tcPr>
            <w:tcW w:w="3175" w:type="dxa"/>
            <w:tcBorders>
              <w:top w:val="nil"/>
              <w:left w:val="nil"/>
              <w:bottom w:val="single" w:sz="4" w:space="0" w:color="auto"/>
              <w:right w:val="single" w:sz="4" w:space="0" w:color="auto"/>
            </w:tcBorders>
            <w:shd w:val="clear" w:color="auto" w:fill="auto"/>
            <w:vAlign w:val="center"/>
            <w:hideMark/>
          </w:tcPr>
          <w:p w14:paraId="475D1CDA" w14:textId="77777777" w:rsidR="00312731" w:rsidRPr="00312731" w:rsidRDefault="00312731" w:rsidP="00312731">
            <w:pPr>
              <w:jc w:val="both"/>
              <w:rPr>
                <w:sz w:val="20"/>
                <w:szCs w:val="20"/>
              </w:rPr>
            </w:pPr>
            <w:r w:rsidRPr="00312731">
              <w:rPr>
                <w:sz w:val="20"/>
                <w:szCs w:val="20"/>
              </w:rPr>
              <w:t>fiziskām personām</w:t>
            </w:r>
          </w:p>
        </w:tc>
        <w:tc>
          <w:tcPr>
            <w:tcW w:w="1418" w:type="dxa"/>
            <w:tcBorders>
              <w:top w:val="nil"/>
              <w:left w:val="nil"/>
              <w:bottom w:val="single" w:sz="4" w:space="0" w:color="auto"/>
              <w:right w:val="single" w:sz="4" w:space="0" w:color="auto"/>
            </w:tcBorders>
            <w:shd w:val="clear" w:color="auto" w:fill="auto"/>
            <w:vAlign w:val="center"/>
            <w:hideMark/>
          </w:tcPr>
          <w:p w14:paraId="5A28A4AB"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64422D47" w14:textId="77777777" w:rsidR="00312731" w:rsidRPr="00312731" w:rsidRDefault="00312731" w:rsidP="00312731">
            <w:pPr>
              <w:jc w:val="center"/>
              <w:rPr>
                <w:sz w:val="20"/>
                <w:szCs w:val="20"/>
              </w:rPr>
            </w:pPr>
            <w:r w:rsidRPr="00312731">
              <w:rPr>
                <w:sz w:val="20"/>
                <w:szCs w:val="20"/>
              </w:rPr>
              <w:t>170,21</w:t>
            </w:r>
          </w:p>
        </w:tc>
        <w:tc>
          <w:tcPr>
            <w:tcW w:w="1134" w:type="dxa"/>
            <w:tcBorders>
              <w:top w:val="nil"/>
              <w:left w:val="nil"/>
              <w:bottom w:val="single" w:sz="4" w:space="0" w:color="auto"/>
              <w:right w:val="single" w:sz="4" w:space="0" w:color="auto"/>
            </w:tcBorders>
            <w:shd w:val="clear" w:color="auto" w:fill="auto"/>
            <w:vAlign w:val="center"/>
            <w:hideMark/>
          </w:tcPr>
          <w:p w14:paraId="59CFF1FB" w14:textId="77777777" w:rsidR="00312731" w:rsidRPr="00312731" w:rsidRDefault="00312731" w:rsidP="00312731">
            <w:pPr>
              <w:jc w:val="center"/>
              <w:rPr>
                <w:sz w:val="20"/>
                <w:szCs w:val="20"/>
              </w:rPr>
            </w:pPr>
            <w:r w:rsidRPr="00312731">
              <w:rPr>
                <w:sz w:val="20"/>
                <w:szCs w:val="20"/>
              </w:rPr>
              <w:t>20,43*</w:t>
            </w:r>
          </w:p>
        </w:tc>
        <w:tc>
          <w:tcPr>
            <w:tcW w:w="1418" w:type="dxa"/>
            <w:tcBorders>
              <w:top w:val="nil"/>
              <w:left w:val="nil"/>
              <w:bottom w:val="single" w:sz="4" w:space="0" w:color="auto"/>
              <w:right w:val="single" w:sz="4" w:space="0" w:color="auto"/>
            </w:tcBorders>
            <w:shd w:val="clear" w:color="auto" w:fill="auto"/>
            <w:vAlign w:val="center"/>
            <w:hideMark/>
          </w:tcPr>
          <w:p w14:paraId="19830752" w14:textId="77777777" w:rsidR="00312731" w:rsidRPr="00312731" w:rsidRDefault="00312731" w:rsidP="00312731">
            <w:pPr>
              <w:jc w:val="center"/>
              <w:rPr>
                <w:sz w:val="20"/>
                <w:szCs w:val="20"/>
              </w:rPr>
            </w:pPr>
            <w:r w:rsidRPr="00312731">
              <w:rPr>
                <w:sz w:val="20"/>
                <w:szCs w:val="20"/>
              </w:rPr>
              <w:t>190,64</w:t>
            </w:r>
          </w:p>
        </w:tc>
        <w:tc>
          <w:tcPr>
            <w:tcW w:w="236" w:type="dxa"/>
            <w:vAlign w:val="center"/>
            <w:hideMark/>
          </w:tcPr>
          <w:p w14:paraId="52BCA629" w14:textId="77777777" w:rsidR="00312731" w:rsidRPr="00312731" w:rsidRDefault="00312731" w:rsidP="00312731">
            <w:pPr>
              <w:rPr>
                <w:sz w:val="20"/>
                <w:szCs w:val="20"/>
              </w:rPr>
            </w:pPr>
          </w:p>
        </w:tc>
      </w:tr>
      <w:tr w:rsidR="00312731" w:rsidRPr="00312731" w14:paraId="1A94EF92"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5AF0C8A3" w14:textId="77777777" w:rsidR="00312731" w:rsidRPr="00312731" w:rsidRDefault="00312731" w:rsidP="00312731">
            <w:pPr>
              <w:jc w:val="center"/>
              <w:rPr>
                <w:color w:val="3F3F33"/>
                <w:sz w:val="20"/>
                <w:szCs w:val="20"/>
              </w:rPr>
            </w:pPr>
            <w:r w:rsidRPr="00312731">
              <w:rPr>
                <w:color w:val="3F3F33"/>
                <w:sz w:val="20"/>
                <w:szCs w:val="20"/>
              </w:rPr>
              <w:t>16.2.</w:t>
            </w:r>
          </w:p>
        </w:tc>
        <w:tc>
          <w:tcPr>
            <w:tcW w:w="3175" w:type="dxa"/>
            <w:tcBorders>
              <w:top w:val="nil"/>
              <w:left w:val="nil"/>
              <w:bottom w:val="single" w:sz="4" w:space="0" w:color="auto"/>
              <w:right w:val="single" w:sz="4" w:space="0" w:color="auto"/>
            </w:tcBorders>
            <w:shd w:val="clear" w:color="auto" w:fill="auto"/>
            <w:vAlign w:val="center"/>
            <w:hideMark/>
          </w:tcPr>
          <w:p w14:paraId="624E05D5" w14:textId="77777777" w:rsidR="00312731" w:rsidRPr="00312731" w:rsidRDefault="00312731" w:rsidP="00312731">
            <w:pPr>
              <w:rPr>
                <w:sz w:val="20"/>
                <w:szCs w:val="20"/>
              </w:rPr>
            </w:pPr>
            <w:r w:rsidRPr="00312731">
              <w:rPr>
                <w:sz w:val="20"/>
                <w:szCs w:val="20"/>
              </w:rPr>
              <w:t xml:space="preserve">juridiskām personām </w:t>
            </w:r>
          </w:p>
        </w:tc>
        <w:tc>
          <w:tcPr>
            <w:tcW w:w="1418" w:type="dxa"/>
            <w:tcBorders>
              <w:top w:val="nil"/>
              <w:left w:val="nil"/>
              <w:bottom w:val="single" w:sz="4" w:space="0" w:color="auto"/>
              <w:right w:val="single" w:sz="4" w:space="0" w:color="auto"/>
            </w:tcBorders>
            <w:shd w:val="clear" w:color="auto" w:fill="auto"/>
            <w:vAlign w:val="center"/>
            <w:hideMark/>
          </w:tcPr>
          <w:p w14:paraId="66429671"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239253A1" w14:textId="77777777" w:rsidR="00312731" w:rsidRPr="00312731" w:rsidRDefault="00312731" w:rsidP="00312731">
            <w:pPr>
              <w:jc w:val="center"/>
              <w:rPr>
                <w:sz w:val="20"/>
                <w:szCs w:val="20"/>
              </w:rPr>
            </w:pPr>
            <w:r w:rsidRPr="00312731">
              <w:rPr>
                <w:sz w:val="20"/>
                <w:szCs w:val="20"/>
              </w:rPr>
              <w:t>170,21</w:t>
            </w:r>
          </w:p>
        </w:tc>
        <w:tc>
          <w:tcPr>
            <w:tcW w:w="1134" w:type="dxa"/>
            <w:tcBorders>
              <w:top w:val="nil"/>
              <w:left w:val="nil"/>
              <w:bottom w:val="single" w:sz="4" w:space="0" w:color="auto"/>
              <w:right w:val="single" w:sz="4" w:space="0" w:color="auto"/>
            </w:tcBorders>
            <w:shd w:val="clear" w:color="auto" w:fill="auto"/>
            <w:noWrap/>
            <w:vAlign w:val="bottom"/>
            <w:hideMark/>
          </w:tcPr>
          <w:p w14:paraId="3F9F1484" w14:textId="77777777" w:rsidR="00312731" w:rsidRPr="00312731" w:rsidRDefault="00312731" w:rsidP="00312731">
            <w:pPr>
              <w:jc w:val="center"/>
              <w:rPr>
                <w:sz w:val="20"/>
                <w:szCs w:val="20"/>
              </w:rPr>
            </w:pPr>
            <w:r w:rsidRPr="00312731">
              <w:rPr>
                <w:sz w:val="20"/>
                <w:szCs w:val="20"/>
              </w:rPr>
              <w:t>35,74</w:t>
            </w:r>
          </w:p>
        </w:tc>
        <w:tc>
          <w:tcPr>
            <w:tcW w:w="1418" w:type="dxa"/>
            <w:tcBorders>
              <w:top w:val="nil"/>
              <w:left w:val="nil"/>
              <w:bottom w:val="single" w:sz="4" w:space="0" w:color="auto"/>
              <w:right w:val="single" w:sz="4" w:space="0" w:color="auto"/>
            </w:tcBorders>
            <w:shd w:val="clear" w:color="auto" w:fill="auto"/>
            <w:vAlign w:val="center"/>
            <w:hideMark/>
          </w:tcPr>
          <w:p w14:paraId="54E2DB4D" w14:textId="77777777" w:rsidR="00312731" w:rsidRPr="00312731" w:rsidRDefault="00312731" w:rsidP="00312731">
            <w:pPr>
              <w:jc w:val="center"/>
              <w:rPr>
                <w:sz w:val="20"/>
                <w:szCs w:val="20"/>
              </w:rPr>
            </w:pPr>
            <w:r w:rsidRPr="00312731">
              <w:rPr>
                <w:sz w:val="20"/>
                <w:szCs w:val="20"/>
              </w:rPr>
              <w:t>205,95</w:t>
            </w:r>
          </w:p>
        </w:tc>
        <w:tc>
          <w:tcPr>
            <w:tcW w:w="236" w:type="dxa"/>
            <w:vAlign w:val="center"/>
            <w:hideMark/>
          </w:tcPr>
          <w:p w14:paraId="1E040087" w14:textId="77777777" w:rsidR="00312731" w:rsidRPr="00312731" w:rsidRDefault="00312731" w:rsidP="00312731">
            <w:pPr>
              <w:rPr>
                <w:sz w:val="20"/>
                <w:szCs w:val="20"/>
              </w:rPr>
            </w:pPr>
          </w:p>
        </w:tc>
      </w:tr>
      <w:tr w:rsidR="00312731" w:rsidRPr="00312731" w14:paraId="27CE5373" w14:textId="77777777" w:rsidTr="006843B0">
        <w:trPr>
          <w:trHeight w:val="510"/>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5EB7742D" w14:textId="77777777" w:rsidR="00312731" w:rsidRPr="00312731" w:rsidRDefault="00312731" w:rsidP="00312731">
            <w:pPr>
              <w:jc w:val="center"/>
              <w:rPr>
                <w:b/>
                <w:bCs/>
                <w:color w:val="3F3F33"/>
                <w:sz w:val="20"/>
                <w:szCs w:val="20"/>
              </w:rPr>
            </w:pPr>
            <w:r w:rsidRPr="00312731">
              <w:rPr>
                <w:b/>
                <w:bCs/>
                <w:color w:val="3F3F33"/>
                <w:sz w:val="20"/>
                <w:szCs w:val="20"/>
              </w:rPr>
              <w:t>17.</w:t>
            </w:r>
          </w:p>
        </w:tc>
        <w:tc>
          <w:tcPr>
            <w:tcW w:w="8562" w:type="dxa"/>
            <w:gridSpan w:val="5"/>
            <w:tcBorders>
              <w:top w:val="single" w:sz="4" w:space="0" w:color="auto"/>
              <w:left w:val="nil"/>
              <w:bottom w:val="single" w:sz="4" w:space="0" w:color="auto"/>
              <w:right w:val="single" w:sz="4" w:space="0" w:color="auto"/>
            </w:tcBorders>
            <w:shd w:val="clear" w:color="auto" w:fill="auto"/>
            <w:vAlign w:val="center"/>
            <w:hideMark/>
          </w:tcPr>
          <w:p w14:paraId="3EF0CEC5" w14:textId="77777777" w:rsidR="00312731" w:rsidRPr="00312731" w:rsidRDefault="00312731" w:rsidP="00312731">
            <w:pPr>
              <w:jc w:val="center"/>
              <w:rPr>
                <w:b/>
                <w:bCs/>
                <w:sz w:val="20"/>
                <w:szCs w:val="20"/>
              </w:rPr>
            </w:pPr>
            <w:r w:rsidRPr="00312731">
              <w:rPr>
                <w:b/>
                <w:bCs/>
                <w:sz w:val="20"/>
                <w:szCs w:val="20"/>
              </w:rPr>
              <w:t>Sveķu pamatskolas infrastruktūrai pieslēgtajām ēkām siltumenerģija telpu apkurei:</w:t>
            </w:r>
          </w:p>
        </w:tc>
        <w:tc>
          <w:tcPr>
            <w:tcW w:w="236" w:type="dxa"/>
            <w:vAlign w:val="center"/>
            <w:hideMark/>
          </w:tcPr>
          <w:p w14:paraId="37392F0A" w14:textId="77777777" w:rsidR="00312731" w:rsidRPr="00312731" w:rsidRDefault="00312731" w:rsidP="00312731">
            <w:pPr>
              <w:rPr>
                <w:sz w:val="20"/>
                <w:szCs w:val="20"/>
              </w:rPr>
            </w:pPr>
          </w:p>
        </w:tc>
      </w:tr>
      <w:tr w:rsidR="00312731" w:rsidRPr="00312731" w14:paraId="36404433"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31641AD3" w14:textId="77777777" w:rsidR="00312731" w:rsidRPr="00312731" w:rsidRDefault="00312731" w:rsidP="00312731">
            <w:pPr>
              <w:jc w:val="center"/>
              <w:rPr>
                <w:color w:val="3F3F33"/>
                <w:sz w:val="20"/>
                <w:szCs w:val="20"/>
              </w:rPr>
            </w:pPr>
            <w:r w:rsidRPr="00312731">
              <w:rPr>
                <w:color w:val="3F3F33"/>
                <w:sz w:val="20"/>
                <w:szCs w:val="20"/>
              </w:rPr>
              <w:t>17.1.</w:t>
            </w:r>
          </w:p>
        </w:tc>
        <w:tc>
          <w:tcPr>
            <w:tcW w:w="3175" w:type="dxa"/>
            <w:tcBorders>
              <w:top w:val="nil"/>
              <w:left w:val="nil"/>
              <w:bottom w:val="single" w:sz="4" w:space="0" w:color="auto"/>
              <w:right w:val="single" w:sz="4" w:space="0" w:color="auto"/>
            </w:tcBorders>
            <w:shd w:val="clear" w:color="auto" w:fill="auto"/>
            <w:vAlign w:val="center"/>
            <w:hideMark/>
          </w:tcPr>
          <w:p w14:paraId="6865E565" w14:textId="77777777" w:rsidR="00312731" w:rsidRPr="00312731" w:rsidRDefault="00312731" w:rsidP="00312731">
            <w:pPr>
              <w:jc w:val="both"/>
              <w:rPr>
                <w:sz w:val="20"/>
                <w:szCs w:val="20"/>
              </w:rPr>
            </w:pPr>
            <w:r w:rsidRPr="00312731">
              <w:rPr>
                <w:sz w:val="20"/>
                <w:szCs w:val="20"/>
              </w:rPr>
              <w:t>fiziskām personām</w:t>
            </w:r>
          </w:p>
        </w:tc>
        <w:tc>
          <w:tcPr>
            <w:tcW w:w="1418" w:type="dxa"/>
            <w:tcBorders>
              <w:top w:val="nil"/>
              <w:left w:val="nil"/>
              <w:bottom w:val="single" w:sz="4" w:space="0" w:color="auto"/>
              <w:right w:val="single" w:sz="4" w:space="0" w:color="auto"/>
            </w:tcBorders>
            <w:shd w:val="clear" w:color="auto" w:fill="auto"/>
            <w:vAlign w:val="center"/>
            <w:hideMark/>
          </w:tcPr>
          <w:p w14:paraId="281E3E3E"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2B468F3D" w14:textId="77777777" w:rsidR="00312731" w:rsidRPr="00312731" w:rsidRDefault="00312731" w:rsidP="00312731">
            <w:pPr>
              <w:jc w:val="center"/>
              <w:rPr>
                <w:sz w:val="20"/>
                <w:szCs w:val="20"/>
              </w:rPr>
            </w:pPr>
            <w:r w:rsidRPr="00312731">
              <w:rPr>
                <w:sz w:val="20"/>
                <w:szCs w:val="20"/>
              </w:rPr>
              <w:t>141,23</w:t>
            </w:r>
          </w:p>
        </w:tc>
        <w:tc>
          <w:tcPr>
            <w:tcW w:w="1134" w:type="dxa"/>
            <w:tcBorders>
              <w:top w:val="nil"/>
              <w:left w:val="nil"/>
              <w:bottom w:val="single" w:sz="4" w:space="0" w:color="auto"/>
              <w:right w:val="single" w:sz="4" w:space="0" w:color="auto"/>
            </w:tcBorders>
            <w:shd w:val="clear" w:color="auto" w:fill="auto"/>
            <w:noWrap/>
            <w:vAlign w:val="center"/>
            <w:hideMark/>
          </w:tcPr>
          <w:p w14:paraId="4CF1F246" w14:textId="77777777" w:rsidR="00312731" w:rsidRPr="00312731" w:rsidRDefault="00312731" w:rsidP="00312731">
            <w:pPr>
              <w:jc w:val="center"/>
              <w:rPr>
                <w:sz w:val="20"/>
                <w:szCs w:val="20"/>
              </w:rPr>
            </w:pPr>
            <w:r w:rsidRPr="00312731">
              <w:rPr>
                <w:sz w:val="20"/>
                <w:szCs w:val="20"/>
              </w:rPr>
              <w:t>16,95*</w:t>
            </w:r>
          </w:p>
        </w:tc>
        <w:tc>
          <w:tcPr>
            <w:tcW w:w="1418" w:type="dxa"/>
            <w:tcBorders>
              <w:top w:val="nil"/>
              <w:left w:val="nil"/>
              <w:bottom w:val="single" w:sz="4" w:space="0" w:color="auto"/>
              <w:right w:val="single" w:sz="4" w:space="0" w:color="auto"/>
            </w:tcBorders>
            <w:shd w:val="clear" w:color="auto" w:fill="auto"/>
            <w:noWrap/>
            <w:vAlign w:val="center"/>
            <w:hideMark/>
          </w:tcPr>
          <w:p w14:paraId="78E83C78" w14:textId="77777777" w:rsidR="00312731" w:rsidRPr="00312731" w:rsidRDefault="00312731" w:rsidP="00312731">
            <w:pPr>
              <w:jc w:val="center"/>
              <w:rPr>
                <w:sz w:val="20"/>
                <w:szCs w:val="20"/>
              </w:rPr>
            </w:pPr>
            <w:r w:rsidRPr="00312731">
              <w:rPr>
                <w:sz w:val="20"/>
                <w:szCs w:val="20"/>
              </w:rPr>
              <w:t>158,18</w:t>
            </w:r>
          </w:p>
        </w:tc>
        <w:tc>
          <w:tcPr>
            <w:tcW w:w="236" w:type="dxa"/>
            <w:vAlign w:val="center"/>
            <w:hideMark/>
          </w:tcPr>
          <w:p w14:paraId="0064CE05" w14:textId="77777777" w:rsidR="00312731" w:rsidRPr="00312731" w:rsidRDefault="00312731" w:rsidP="00312731">
            <w:pPr>
              <w:rPr>
                <w:sz w:val="20"/>
                <w:szCs w:val="20"/>
              </w:rPr>
            </w:pPr>
          </w:p>
        </w:tc>
      </w:tr>
      <w:tr w:rsidR="00312731" w:rsidRPr="00312731" w14:paraId="314637FF"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5A851CB6" w14:textId="77777777" w:rsidR="00312731" w:rsidRPr="00312731" w:rsidRDefault="00312731" w:rsidP="00312731">
            <w:pPr>
              <w:jc w:val="center"/>
              <w:rPr>
                <w:color w:val="3F3F33"/>
                <w:sz w:val="20"/>
                <w:szCs w:val="20"/>
              </w:rPr>
            </w:pPr>
            <w:r w:rsidRPr="00312731">
              <w:rPr>
                <w:color w:val="3F3F33"/>
                <w:sz w:val="20"/>
                <w:szCs w:val="20"/>
              </w:rPr>
              <w:t>17.2.</w:t>
            </w:r>
          </w:p>
        </w:tc>
        <w:tc>
          <w:tcPr>
            <w:tcW w:w="3175" w:type="dxa"/>
            <w:tcBorders>
              <w:top w:val="nil"/>
              <w:left w:val="nil"/>
              <w:bottom w:val="single" w:sz="4" w:space="0" w:color="auto"/>
              <w:right w:val="single" w:sz="4" w:space="0" w:color="auto"/>
            </w:tcBorders>
            <w:shd w:val="clear" w:color="auto" w:fill="auto"/>
            <w:vAlign w:val="center"/>
            <w:hideMark/>
          </w:tcPr>
          <w:p w14:paraId="3FAB6595" w14:textId="77777777" w:rsidR="00312731" w:rsidRPr="00312731" w:rsidRDefault="00312731" w:rsidP="00312731">
            <w:pPr>
              <w:rPr>
                <w:sz w:val="20"/>
                <w:szCs w:val="20"/>
              </w:rPr>
            </w:pPr>
            <w:r w:rsidRPr="00312731">
              <w:rPr>
                <w:sz w:val="20"/>
                <w:szCs w:val="20"/>
              </w:rPr>
              <w:t xml:space="preserve">juridiskām personām </w:t>
            </w:r>
          </w:p>
        </w:tc>
        <w:tc>
          <w:tcPr>
            <w:tcW w:w="1418" w:type="dxa"/>
            <w:tcBorders>
              <w:top w:val="nil"/>
              <w:left w:val="nil"/>
              <w:bottom w:val="single" w:sz="4" w:space="0" w:color="auto"/>
              <w:right w:val="single" w:sz="4" w:space="0" w:color="auto"/>
            </w:tcBorders>
            <w:shd w:val="clear" w:color="auto" w:fill="auto"/>
            <w:vAlign w:val="center"/>
            <w:hideMark/>
          </w:tcPr>
          <w:p w14:paraId="2D64DB73"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114387D9" w14:textId="77777777" w:rsidR="00312731" w:rsidRPr="00312731" w:rsidRDefault="00312731" w:rsidP="00312731">
            <w:pPr>
              <w:jc w:val="center"/>
              <w:rPr>
                <w:sz w:val="20"/>
                <w:szCs w:val="20"/>
              </w:rPr>
            </w:pPr>
            <w:r w:rsidRPr="00312731">
              <w:rPr>
                <w:sz w:val="20"/>
                <w:szCs w:val="20"/>
              </w:rPr>
              <w:t>141,23</w:t>
            </w:r>
          </w:p>
        </w:tc>
        <w:tc>
          <w:tcPr>
            <w:tcW w:w="1134" w:type="dxa"/>
            <w:tcBorders>
              <w:top w:val="nil"/>
              <w:left w:val="nil"/>
              <w:bottom w:val="single" w:sz="4" w:space="0" w:color="auto"/>
              <w:right w:val="single" w:sz="4" w:space="0" w:color="auto"/>
            </w:tcBorders>
            <w:shd w:val="clear" w:color="auto" w:fill="auto"/>
            <w:noWrap/>
            <w:vAlign w:val="center"/>
            <w:hideMark/>
          </w:tcPr>
          <w:p w14:paraId="66BF44BB" w14:textId="77777777" w:rsidR="00312731" w:rsidRPr="00312731" w:rsidRDefault="00312731" w:rsidP="00312731">
            <w:pPr>
              <w:jc w:val="center"/>
              <w:rPr>
                <w:sz w:val="20"/>
                <w:szCs w:val="20"/>
              </w:rPr>
            </w:pPr>
            <w:r w:rsidRPr="00312731">
              <w:rPr>
                <w:sz w:val="20"/>
                <w:szCs w:val="20"/>
              </w:rPr>
              <w:t>29,66</w:t>
            </w:r>
          </w:p>
        </w:tc>
        <w:tc>
          <w:tcPr>
            <w:tcW w:w="1418" w:type="dxa"/>
            <w:tcBorders>
              <w:top w:val="nil"/>
              <w:left w:val="nil"/>
              <w:bottom w:val="single" w:sz="4" w:space="0" w:color="auto"/>
              <w:right w:val="single" w:sz="4" w:space="0" w:color="auto"/>
            </w:tcBorders>
            <w:shd w:val="clear" w:color="auto" w:fill="auto"/>
            <w:noWrap/>
            <w:vAlign w:val="center"/>
            <w:hideMark/>
          </w:tcPr>
          <w:p w14:paraId="52BC9CEA" w14:textId="77777777" w:rsidR="00312731" w:rsidRPr="00312731" w:rsidRDefault="00312731" w:rsidP="00312731">
            <w:pPr>
              <w:jc w:val="center"/>
              <w:rPr>
                <w:sz w:val="20"/>
                <w:szCs w:val="20"/>
              </w:rPr>
            </w:pPr>
            <w:r w:rsidRPr="00312731">
              <w:rPr>
                <w:sz w:val="20"/>
                <w:szCs w:val="20"/>
              </w:rPr>
              <w:t>170,89</w:t>
            </w:r>
          </w:p>
        </w:tc>
        <w:tc>
          <w:tcPr>
            <w:tcW w:w="236" w:type="dxa"/>
            <w:vAlign w:val="center"/>
            <w:hideMark/>
          </w:tcPr>
          <w:p w14:paraId="28DC94D3" w14:textId="77777777" w:rsidR="00312731" w:rsidRPr="00312731" w:rsidRDefault="00312731" w:rsidP="00312731">
            <w:pPr>
              <w:rPr>
                <w:sz w:val="20"/>
                <w:szCs w:val="20"/>
              </w:rPr>
            </w:pPr>
          </w:p>
        </w:tc>
      </w:tr>
      <w:tr w:rsidR="00312731" w:rsidRPr="00312731" w14:paraId="2E12C94C" w14:textId="77777777" w:rsidTr="006843B0">
        <w:trPr>
          <w:trHeight w:val="510"/>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6DDF0734" w14:textId="77777777" w:rsidR="00312731" w:rsidRPr="00312731" w:rsidRDefault="00312731" w:rsidP="00312731">
            <w:pPr>
              <w:jc w:val="center"/>
              <w:rPr>
                <w:b/>
                <w:bCs/>
                <w:color w:val="3F3F33"/>
                <w:sz w:val="20"/>
                <w:szCs w:val="20"/>
              </w:rPr>
            </w:pPr>
            <w:r w:rsidRPr="00312731">
              <w:rPr>
                <w:b/>
                <w:bCs/>
                <w:color w:val="3F3F33"/>
                <w:sz w:val="20"/>
                <w:szCs w:val="20"/>
              </w:rPr>
              <w:t>18.</w:t>
            </w:r>
          </w:p>
        </w:tc>
        <w:tc>
          <w:tcPr>
            <w:tcW w:w="8562" w:type="dxa"/>
            <w:gridSpan w:val="5"/>
            <w:tcBorders>
              <w:top w:val="single" w:sz="4" w:space="0" w:color="auto"/>
              <w:left w:val="nil"/>
              <w:bottom w:val="single" w:sz="4" w:space="0" w:color="auto"/>
              <w:right w:val="single" w:sz="4" w:space="0" w:color="auto"/>
            </w:tcBorders>
            <w:shd w:val="clear" w:color="auto" w:fill="auto"/>
            <w:vAlign w:val="center"/>
            <w:hideMark/>
          </w:tcPr>
          <w:p w14:paraId="2024405E" w14:textId="77777777" w:rsidR="00312731" w:rsidRPr="00312731" w:rsidRDefault="00312731" w:rsidP="00312731">
            <w:pPr>
              <w:jc w:val="center"/>
              <w:rPr>
                <w:b/>
                <w:bCs/>
                <w:sz w:val="20"/>
                <w:szCs w:val="20"/>
              </w:rPr>
            </w:pPr>
            <w:r w:rsidRPr="00312731">
              <w:rPr>
                <w:b/>
                <w:bCs/>
                <w:sz w:val="20"/>
                <w:szCs w:val="20"/>
              </w:rPr>
              <w:t>Siltumenerģija telpu apkurei ēkai Dzirnavu ielā 7A, Gulbenē, Gulbenes novads:</w:t>
            </w:r>
          </w:p>
        </w:tc>
        <w:tc>
          <w:tcPr>
            <w:tcW w:w="236" w:type="dxa"/>
            <w:vAlign w:val="center"/>
            <w:hideMark/>
          </w:tcPr>
          <w:p w14:paraId="29C60DF9" w14:textId="77777777" w:rsidR="00312731" w:rsidRPr="00312731" w:rsidRDefault="00312731" w:rsidP="00312731">
            <w:pPr>
              <w:rPr>
                <w:sz w:val="20"/>
                <w:szCs w:val="20"/>
              </w:rPr>
            </w:pPr>
          </w:p>
        </w:tc>
      </w:tr>
      <w:tr w:rsidR="00312731" w:rsidRPr="00312731" w14:paraId="0B345B61" w14:textId="77777777" w:rsidTr="006843B0">
        <w:trPr>
          <w:trHeight w:val="264"/>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21C13929" w14:textId="77777777" w:rsidR="00312731" w:rsidRPr="00312731" w:rsidRDefault="00312731" w:rsidP="00312731">
            <w:pPr>
              <w:jc w:val="center"/>
              <w:rPr>
                <w:color w:val="3F3F33"/>
                <w:sz w:val="20"/>
                <w:szCs w:val="20"/>
              </w:rPr>
            </w:pPr>
            <w:r w:rsidRPr="00312731">
              <w:rPr>
                <w:color w:val="3F3F33"/>
                <w:sz w:val="20"/>
                <w:szCs w:val="20"/>
              </w:rPr>
              <w:t>18.1.</w:t>
            </w:r>
          </w:p>
        </w:tc>
        <w:tc>
          <w:tcPr>
            <w:tcW w:w="3175" w:type="dxa"/>
            <w:tcBorders>
              <w:top w:val="nil"/>
              <w:left w:val="nil"/>
              <w:bottom w:val="single" w:sz="4" w:space="0" w:color="auto"/>
              <w:right w:val="single" w:sz="4" w:space="0" w:color="auto"/>
            </w:tcBorders>
            <w:shd w:val="clear" w:color="auto" w:fill="auto"/>
            <w:vAlign w:val="center"/>
            <w:hideMark/>
          </w:tcPr>
          <w:p w14:paraId="0CBA977D" w14:textId="77777777" w:rsidR="00312731" w:rsidRPr="00312731" w:rsidRDefault="00312731" w:rsidP="00312731">
            <w:pPr>
              <w:jc w:val="both"/>
              <w:rPr>
                <w:sz w:val="20"/>
                <w:szCs w:val="20"/>
              </w:rPr>
            </w:pPr>
            <w:r w:rsidRPr="00312731">
              <w:rPr>
                <w:sz w:val="20"/>
                <w:szCs w:val="20"/>
              </w:rPr>
              <w:t>fiziskām personām</w:t>
            </w:r>
          </w:p>
        </w:tc>
        <w:tc>
          <w:tcPr>
            <w:tcW w:w="1418" w:type="dxa"/>
            <w:tcBorders>
              <w:top w:val="nil"/>
              <w:left w:val="nil"/>
              <w:bottom w:val="single" w:sz="4" w:space="0" w:color="auto"/>
              <w:right w:val="single" w:sz="4" w:space="0" w:color="auto"/>
            </w:tcBorders>
            <w:shd w:val="clear" w:color="auto" w:fill="auto"/>
            <w:vAlign w:val="center"/>
            <w:hideMark/>
          </w:tcPr>
          <w:p w14:paraId="6D5255B9"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0AAF86B5" w14:textId="77777777" w:rsidR="00312731" w:rsidRPr="00312731" w:rsidRDefault="00312731" w:rsidP="00312731">
            <w:pPr>
              <w:jc w:val="center"/>
              <w:rPr>
                <w:sz w:val="20"/>
                <w:szCs w:val="20"/>
              </w:rPr>
            </w:pPr>
            <w:r w:rsidRPr="00312731">
              <w:rPr>
                <w:sz w:val="20"/>
                <w:szCs w:val="20"/>
              </w:rPr>
              <w:t>220,59</w:t>
            </w:r>
          </w:p>
        </w:tc>
        <w:tc>
          <w:tcPr>
            <w:tcW w:w="1134" w:type="dxa"/>
            <w:tcBorders>
              <w:top w:val="nil"/>
              <w:left w:val="nil"/>
              <w:bottom w:val="single" w:sz="4" w:space="0" w:color="auto"/>
              <w:right w:val="single" w:sz="4" w:space="0" w:color="auto"/>
            </w:tcBorders>
            <w:shd w:val="clear" w:color="auto" w:fill="auto"/>
            <w:vAlign w:val="center"/>
            <w:hideMark/>
          </w:tcPr>
          <w:p w14:paraId="0ACF81D5" w14:textId="77777777" w:rsidR="00312731" w:rsidRPr="00312731" w:rsidRDefault="00312731" w:rsidP="00312731">
            <w:pPr>
              <w:jc w:val="center"/>
              <w:rPr>
                <w:sz w:val="20"/>
                <w:szCs w:val="20"/>
              </w:rPr>
            </w:pPr>
            <w:r w:rsidRPr="00312731">
              <w:rPr>
                <w:sz w:val="20"/>
                <w:szCs w:val="20"/>
              </w:rPr>
              <w:t>26,47*</w:t>
            </w:r>
          </w:p>
        </w:tc>
        <w:tc>
          <w:tcPr>
            <w:tcW w:w="1418" w:type="dxa"/>
            <w:tcBorders>
              <w:top w:val="nil"/>
              <w:left w:val="nil"/>
              <w:bottom w:val="single" w:sz="4" w:space="0" w:color="auto"/>
              <w:right w:val="single" w:sz="4" w:space="0" w:color="auto"/>
            </w:tcBorders>
            <w:shd w:val="clear" w:color="auto" w:fill="auto"/>
            <w:vAlign w:val="center"/>
            <w:hideMark/>
          </w:tcPr>
          <w:p w14:paraId="55B48512" w14:textId="77777777" w:rsidR="00312731" w:rsidRPr="00312731" w:rsidRDefault="00312731" w:rsidP="00312731">
            <w:pPr>
              <w:jc w:val="center"/>
              <w:rPr>
                <w:sz w:val="20"/>
                <w:szCs w:val="20"/>
              </w:rPr>
            </w:pPr>
            <w:r w:rsidRPr="00312731">
              <w:rPr>
                <w:sz w:val="20"/>
                <w:szCs w:val="20"/>
              </w:rPr>
              <w:t>247,06</w:t>
            </w:r>
          </w:p>
        </w:tc>
        <w:tc>
          <w:tcPr>
            <w:tcW w:w="236" w:type="dxa"/>
            <w:vAlign w:val="center"/>
            <w:hideMark/>
          </w:tcPr>
          <w:p w14:paraId="0961E254" w14:textId="77777777" w:rsidR="00312731" w:rsidRPr="00312731" w:rsidRDefault="00312731" w:rsidP="00312731">
            <w:pPr>
              <w:rPr>
                <w:sz w:val="20"/>
                <w:szCs w:val="20"/>
              </w:rPr>
            </w:pPr>
          </w:p>
        </w:tc>
      </w:tr>
      <w:tr w:rsidR="00312731" w:rsidRPr="00312731" w14:paraId="52BB4DD8" w14:textId="77777777" w:rsidTr="006843B0">
        <w:trPr>
          <w:trHeight w:val="288"/>
          <w:jc w:val="center"/>
        </w:trPr>
        <w:tc>
          <w:tcPr>
            <w:tcW w:w="931" w:type="dxa"/>
            <w:tcBorders>
              <w:top w:val="nil"/>
              <w:left w:val="single" w:sz="4" w:space="0" w:color="auto"/>
              <w:bottom w:val="single" w:sz="4" w:space="0" w:color="auto"/>
              <w:right w:val="single" w:sz="4" w:space="0" w:color="auto"/>
            </w:tcBorders>
            <w:shd w:val="clear" w:color="auto" w:fill="auto"/>
            <w:vAlign w:val="center"/>
            <w:hideMark/>
          </w:tcPr>
          <w:p w14:paraId="72A247D1" w14:textId="77777777" w:rsidR="00312731" w:rsidRPr="00312731" w:rsidRDefault="00312731" w:rsidP="00312731">
            <w:pPr>
              <w:jc w:val="center"/>
              <w:rPr>
                <w:color w:val="3F3F33"/>
                <w:sz w:val="20"/>
                <w:szCs w:val="20"/>
              </w:rPr>
            </w:pPr>
            <w:r w:rsidRPr="00312731">
              <w:rPr>
                <w:color w:val="3F3F33"/>
                <w:sz w:val="20"/>
                <w:szCs w:val="20"/>
              </w:rPr>
              <w:t>18.2.</w:t>
            </w:r>
          </w:p>
        </w:tc>
        <w:tc>
          <w:tcPr>
            <w:tcW w:w="3175" w:type="dxa"/>
            <w:tcBorders>
              <w:top w:val="nil"/>
              <w:left w:val="nil"/>
              <w:bottom w:val="single" w:sz="4" w:space="0" w:color="auto"/>
              <w:right w:val="single" w:sz="4" w:space="0" w:color="auto"/>
            </w:tcBorders>
            <w:shd w:val="clear" w:color="auto" w:fill="auto"/>
            <w:vAlign w:val="center"/>
            <w:hideMark/>
          </w:tcPr>
          <w:p w14:paraId="56AA03E0" w14:textId="77777777" w:rsidR="00312731" w:rsidRPr="00312731" w:rsidRDefault="00312731" w:rsidP="00312731">
            <w:pPr>
              <w:rPr>
                <w:sz w:val="20"/>
                <w:szCs w:val="20"/>
              </w:rPr>
            </w:pPr>
            <w:r w:rsidRPr="00312731">
              <w:rPr>
                <w:sz w:val="20"/>
                <w:szCs w:val="20"/>
              </w:rPr>
              <w:t xml:space="preserve">juridiskām personām </w:t>
            </w:r>
          </w:p>
        </w:tc>
        <w:tc>
          <w:tcPr>
            <w:tcW w:w="1418" w:type="dxa"/>
            <w:tcBorders>
              <w:top w:val="nil"/>
              <w:left w:val="nil"/>
              <w:bottom w:val="single" w:sz="4" w:space="0" w:color="auto"/>
              <w:right w:val="single" w:sz="4" w:space="0" w:color="auto"/>
            </w:tcBorders>
            <w:shd w:val="clear" w:color="auto" w:fill="auto"/>
            <w:vAlign w:val="center"/>
            <w:hideMark/>
          </w:tcPr>
          <w:p w14:paraId="53639864" w14:textId="77777777" w:rsidR="00312731" w:rsidRPr="00312731" w:rsidRDefault="00312731" w:rsidP="00312731">
            <w:pPr>
              <w:jc w:val="both"/>
              <w:rPr>
                <w:sz w:val="20"/>
                <w:szCs w:val="20"/>
              </w:rPr>
            </w:pPr>
            <w:proofErr w:type="spellStart"/>
            <w:r w:rsidRPr="00312731">
              <w:rPr>
                <w:sz w:val="20"/>
                <w:szCs w:val="20"/>
              </w:rPr>
              <w:t>MWh</w:t>
            </w:r>
            <w:proofErr w:type="spellEnd"/>
          </w:p>
        </w:tc>
        <w:tc>
          <w:tcPr>
            <w:tcW w:w="1417" w:type="dxa"/>
            <w:tcBorders>
              <w:top w:val="nil"/>
              <w:left w:val="nil"/>
              <w:bottom w:val="single" w:sz="4" w:space="0" w:color="auto"/>
              <w:right w:val="single" w:sz="4" w:space="0" w:color="auto"/>
            </w:tcBorders>
            <w:shd w:val="clear" w:color="auto" w:fill="auto"/>
            <w:noWrap/>
            <w:vAlign w:val="bottom"/>
            <w:hideMark/>
          </w:tcPr>
          <w:p w14:paraId="2EDA2360" w14:textId="77777777" w:rsidR="00312731" w:rsidRPr="00312731" w:rsidRDefault="00312731" w:rsidP="00312731">
            <w:pPr>
              <w:jc w:val="center"/>
              <w:rPr>
                <w:sz w:val="20"/>
                <w:szCs w:val="20"/>
              </w:rPr>
            </w:pPr>
            <w:r w:rsidRPr="00312731">
              <w:rPr>
                <w:sz w:val="20"/>
                <w:szCs w:val="20"/>
              </w:rPr>
              <w:t>220,59</w:t>
            </w:r>
          </w:p>
        </w:tc>
        <w:tc>
          <w:tcPr>
            <w:tcW w:w="1134" w:type="dxa"/>
            <w:tcBorders>
              <w:top w:val="nil"/>
              <w:left w:val="nil"/>
              <w:bottom w:val="single" w:sz="4" w:space="0" w:color="auto"/>
              <w:right w:val="single" w:sz="4" w:space="0" w:color="auto"/>
            </w:tcBorders>
            <w:shd w:val="clear" w:color="auto" w:fill="auto"/>
            <w:noWrap/>
            <w:vAlign w:val="bottom"/>
            <w:hideMark/>
          </w:tcPr>
          <w:p w14:paraId="018BD4B3" w14:textId="77777777" w:rsidR="00312731" w:rsidRPr="00312731" w:rsidRDefault="00312731" w:rsidP="00312731">
            <w:pPr>
              <w:jc w:val="center"/>
              <w:rPr>
                <w:sz w:val="20"/>
                <w:szCs w:val="20"/>
              </w:rPr>
            </w:pPr>
            <w:r w:rsidRPr="00312731">
              <w:rPr>
                <w:sz w:val="20"/>
                <w:szCs w:val="20"/>
              </w:rPr>
              <w:t>46,32</w:t>
            </w:r>
          </w:p>
        </w:tc>
        <w:tc>
          <w:tcPr>
            <w:tcW w:w="1418" w:type="dxa"/>
            <w:tcBorders>
              <w:top w:val="nil"/>
              <w:left w:val="nil"/>
              <w:bottom w:val="single" w:sz="4" w:space="0" w:color="auto"/>
              <w:right w:val="single" w:sz="4" w:space="0" w:color="auto"/>
            </w:tcBorders>
            <w:shd w:val="clear" w:color="auto" w:fill="auto"/>
            <w:vAlign w:val="center"/>
            <w:hideMark/>
          </w:tcPr>
          <w:p w14:paraId="6C6B7AB1" w14:textId="77777777" w:rsidR="00312731" w:rsidRPr="00312731" w:rsidRDefault="00312731" w:rsidP="00312731">
            <w:pPr>
              <w:jc w:val="center"/>
              <w:rPr>
                <w:sz w:val="20"/>
                <w:szCs w:val="20"/>
              </w:rPr>
            </w:pPr>
            <w:r w:rsidRPr="00312731">
              <w:rPr>
                <w:sz w:val="20"/>
                <w:szCs w:val="20"/>
              </w:rPr>
              <w:t>266,91</w:t>
            </w:r>
          </w:p>
        </w:tc>
        <w:tc>
          <w:tcPr>
            <w:tcW w:w="236" w:type="dxa"/>
            <w:vAlign w:val="center"/>
            <w:hideMark/>
          </w:tcPr>
          <w:p w14:paraId="724EC3D2" w14:textId="77777777" w:rsidR="00312731" w:rsidRPr="00312731" w:rsidRDefault="00312731" w:rsidP="00312731">
            <w:pPr>
              <w:rPr>
                <w:sz w:val="20"/>
                <w:szCs w:val="20"/>
              </w:rPr>
            </w:pPr>
          </w:p>
        </w:tc>
      </w:tr>
    </w:tbl>
    <w:p w14:paraId="76A6295D" w14:textId="77777777" w:rsidR="00312731" w:rsidRPr="00312731" w:rsidRDefault="00312731" w:rsidP="00312731">
      <w:pPr>
        <w:spacing w:after="160" w:line="360" w:lineRule="auto"/>
        <w:jc w:val="center"/>
        <w:rPr>
          <w:rFonts w:eastAsiaTheme="minorHAnsi"/>
          <w:b/>
          <w:bCs/>
          <w:lang w:eastAsia="en-US"/>
        </w:rPr>
      </w:pPr>
    </w:p>
    <w:p w14:paraId="5F8DC314" w14:textId="77777777" w:rsidR="00312731" w:rsidRPr="00312731" w:rsidRDefault="00312731" w:rsidP="00312731">
      <w:pPr>
        <w:spacing w:after="160" w:line="480" w:lineRule="auto"/>
        <w:rPr>
          <w:rFonts w:eastAsiaTheme="minorHAnsi"/>
          <w:i/>
          <w:iCs/>
          <w:lang w:eastAsia="en-US"/>
        </w:rPr>
      </w:pPr>
      <w:r w:rsidRPr="00312731">
        <w:rPr>
          <w:rFonts w:eastAsiaTheme="minorHAnsi"/>
          <w:i/>
          <w:iCs/>
          <w:lang w:eastAsia="en-US"/>
        </w:rPr>
        <w:t>Piezīmes:</w:t>
      </w:r>
    </w:p>
    <w:p w14:paraId="5C81BE7D" w14:textId="77777777" w:rsidR="00312731" w:rsidRPr="00312731" w:rsidRDefault="00312731" w:rsidP="00312731">
      <w:pPr>
        <w:spacing w:after="160" w:line="276" w:lineRule="auto"/>
        <w:rPr>
          <w:rFonts w:eastAsiaTheme="minorHAnsi"/>
          <w:i/>
          <w:iCs/>
          <w:lang w:eastAsia="en-US"/>
        </w:rPr>
      </w:pPr>
      <w:r w:rsidRPr="00312731">
        <w:rPr>
          <w:rFonts w:eastAsiaTheme="minorHAnsi"/>
          <w:i/>
          <w:iCs/>
          <w:lang w:eastAsia="en-US"/>
        </w:rPr>
        <w:t>* Piemēro pievienotās vērtības nodokļa samazināto likmi saskaņā ar Pievienotās vērtības nodokļa likuma 42.panta divpadsmito daļu.</w:t>
      </w:r>
    </w:p>
    <w:p w14:paraId="7875B4A6" w14:textId="77777777" w:rsidR="00312731" w:rsidRPr="00312731" w:rsidRDefault="00312731" w:rsidP="00312731">
      <w:pPr>
        <w:spacing w:after="160" w:line="259" w:lineRule="auto"/>
        <w:contextualSpacing/>
        <w:rPr>
          <w:rFonts w:eastAsiaTheme="minorHAnsi"/>
          <w:i/>
          <w:lang w:eastAsia="en-US"/>
        </w:rPr>
      </w:pPr>
      <w:r w:rsidRPr="00312731">
        <w:rPr>
          <w:rFonts w:eastAsiaTheme="minorHAnsi"/>
          <w:i/>
          <w:iCs/>
          <w:lang w:eastAsia="en-US"/>
        </w:rPr>
        <w:t xml:space="preserve">** </w:t>
      </w:r>
      <w:r w:rsidRPr="00312731">
        <w:rPr>
          <w:rFonts w:eastAsiaTheme="minorHAnsi"/>
          <w:i/>
          <w:lang w:eastAsia="en-US"/>
        </w:rPr>
        <w:t xml:space="preserve">Pakalpojumus neapliek ar pievienotās vērtības nodokli saskaņā ar Pievienotās vērtības nodokļa likuma 52.panta pirmās daļas 9.punktu. </w:t>
      </w:r>
    </w:p>
    <w:p w14:paraId="56A02C14" w14:textId="77777777" w:rsidR="00312731" w:rsidRPr="00312731" w:rsidRDefault="00312731" w:rsidP="00312731">
      <w:pPr>
        <w:spacing w:after="160" w:line="480" w:lineRule="auto"/>
        <w:rPr>
          <w:rFonts w:eastAsiaTheme="minorHAnsi"/>
          <w:lang w:eastAsia="en-US"/>
        </w:rPr>
      </w:pPr>
    </w:p>
    <w:p w14:paraId="59C7EB22" w14:textId="77777777" w:rsidR="00312731" w:rsidRPr="00312731" w:rsidRDefault="00312731" w:rsidP="00312731">
      <w:pPr>
        <w:spacing w:line="360" w:lineRule="auto"/>
        <w:jc w:val="both"/>
        <w:rPr>
          <w:rFonts w:eastAsiaTheme="minorHAnsi"/>
          <w:lang w:eastAsia="en-US"/>
        </w:rPr>
      </w:pPr>
      <w:r w:rsidRPr="00312731">
        <w:rPr>
          <w:rFonts w:eastAsiaTheme="minorHAnsi"/>
          <w:lang w:eastAsia="en-US"/>
        </w:rPr>
        <w:t>Gulbenes novada domes priekšsēdētājs</w:t>
      </w:r>
      <w:r w:rsidRPr="00312731">
        <w:rPr>
          <w:rFonts w:eastAsiaTheme="minorHAnsi"/>
          <w:lang w:eastAsia="en-US"/>
        </w:rPr>
        <w:tab/>
      </w:r>
      <w:r w:rsidRPr="00312731">
        <w:rPr>
          <w:rFonts w:eastAsiaTheme="minorHAnsi"/>
          <w:lang w:eastAsia="en-US"/>
        </w:rPr>
        <w:tab/>
      </w:r>
      <w:r w:rsidRPr="00312731">
        <w:rPr>
          <w:rFonts w:eastAsiaTheme="minorHAnsi"/>
          <w:lang w:eastAsia="en-US"/>
        </w:rPr>
        <w:tab/>
      </w:r>
      <w:r w:rsidRPr="00312731">
        <w:rPr>
          <w:rFonts w:eastAsiaTheme="minorHAnsi"/>
          <w:lang w:eastAsia="en-US"/>
        </w:rPr>
        <w:tab/>
      </w:r>
      <w:r w:rsidRPr="00312731">
        <w:rPr>
          <w:rFonts w:eastAsiaTheme="minorHAnsi"/>
          <w:lang w:eastAsia="en-US"/>
        </w:rPr>
        <w:tab/>
      </w:r>
      <w:r w:rsidRPr="00312731">
        <w:rPr>
          <w:rFonts w:eastAsiaTheme="minorHAnsi"/>
          <w:lang w:eastAsia="en-US"/>
        </w:rPr>
        <w:tab/>
      </w:r>
      <w:proofErr w:type="spellStart"/>
      <w:r w:rsidRPr="00312731">
        <w:rPr>
          <w:rFonts w:eastAsiaTheme="minorHAnsi"/>
          <w:lang w:eastAsia="en-US"/>
        </w:rPr>
        <w:t>A.Caunītis</w:t>
      </w:r>
      <w:proofErr w:type="spellEnd"/>
    </w:p>
    <w:p w14:paraId="65945875" w14:textId="77777777" w:rsidR="00312731" w:rsidRPr="00312731" w:rsidRDefault="00312731" w:rsidP="00312731">
      <w:pPr>
        <w:spacing w:line="360" w:lineRule="auto"/>
        <w:jc w:val="both"/>
        <w:rPr>
          <w:rFonts w:eastAsiaTheme="minorHAnsi"/>
          <w:lang w:eastAsia="en-US"/>
        </w:rPr>
      </w:pPr>
    </w:p>
    <w:p w14:paraId="071269EF" w14:textId="77777777" w:rsidR="00312731" w:rsidRPr="00312731" w:rsidRDefault="00312731" w:rsidP="00312731">
      <w:pPr>
        <w:spacing w:line="360" w:lineRule="auto"/>
        <w:jc w:val="both"/>
        <w:rPr>
          <w:rFonts w:eastAsiaTheme="minorHAnsi"/>
          <w:lang w:eastAsia="en-US"/>
        </w:rPr>
      </w:pPr>
    </w:p>
    <w:p w14:paraId="687698BD" w14:textId="77777777" w:rsidR="00312731" w:rsidRPr="00312731" w:rsidRDefault="00312731" w:rsidP="00312731">
      <w:pPr>
        <w:spacing w:after="160" w:line="259" w:lineRule="auto"/>
        <w:rPr>
          <w:rFonts w:eastAsiaTheme="minorHAnsi"/>
          <w:lang w:eastAsia="en-US"/>
        </w:rPr>
      </w:pPr>
    </w:p>
    <w:p w14:paraId="02B82B74" w14:textId="77777777" w:rsidR="00AE1C4C" w:rsidRDefault="00AE1C4C">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12731" w:rsidRPr="00312731" w14:paraId="262D535B" w14:textId="77777777" w:rsidTr="00AE1C4C">
        <w:tc>
          <w:tcPr>
            <w:tcW w:w="9354" w:type="dxa"/>
          </w:tcPr>
          <w:p w14:paraId="3D0FE768" w14:textId="104D5B67" w:rsidR="00312731" w:rsidRPr="00312731" w:rsidRDefault="00312731" w:rsidP="00312731">
            <w:pPr>
              <w:jc w:val="center"/>
              <w:rPr>
                <w:rFonts w:ascii="Arial" w:hAnsi="Arial" w:cs="Arial"/>
                <w:sz w:val="22"/>
                <w:szCs w:val="22"/>
              </w:rPr>
            </w:pPr>
            <w:r w:rsidRPr="00312731">
              <w:rPr>
                <w:noProof/>
                <w:sz w:val="22"/>
                <w:szCs w:val="22"/>
              </w:rPr>
              <w:lastRenderedPageBreak/>
              <w:drawing>
                <wp:inline distT="0" distB="0" distL="0" distR="0" wp14:anchorId="3E96E222" wp14:editId="3D6E18B4">
                  <wp:extent cx="619125" cy="685800"/>
                  <wp:effectExtent l="0" t="0" r="9525" b="0"/>
                  <wp:docPr id="302" name="Attēls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12731" w:rsidRPr="00312731" w14:paraId="3A4AF752" w14:textId="77777777" w:rsidTr="00AE1C4C">
        <w:tc>
          <w:tcPr>
            <w:tcW w:w="9354" w:type="dxa"/>
          </w:tcPr>
          <w:p w14:paraId="33E383FB" w14:textId="77777777" w:rsidR="00312731" w:rsidRPr="00312731" w:rsidRDefault="00312731" w:rsidP="00312731">
            <w:pPr>
              <w:jc w:val="center"/>
              <w:rPr>
                <w:rFonts w:ascii="Arial" w:hAnsi="Arial" w:cs="Arial"/>
                <w:sz w:val="22"/>
                <w:szCs w:val="22"/>
              </w:rPr>
            </w:pPr>
            <w:r w:rsidRPr="00312731">
              <w:rPr>
                <w:b/>
                <w:bCs/>
                <w:sz w:val="28"/>
                <w:szCs w:val="28"/>
              </w:rPr>
              <w:t>GULBENES NOVADA PAŠVALDĪBA</w:t>
            </w:r>
          </w:p>
        </w:tc>
      </w:tr>
      <w:tr w:rsidR="00312731" w:rsidRPr="00312731" w14:paraId="133FA8B8" w14:textId="77777777" w:rsidTr="00AE1C4C">
        <w:tc>
          <w:tcPr>
            <w:tcW w:w="9354" w:type="dxa"/>
          </w:tcPr>
          <w:p w14:paraId="68FED509" w14:textId="77777777" w:rsidR="00312731" w:rsidRPr="00312731" w:rsidRDefault="00312731" w:rsidP="00312731">
            <w:pPr>
              <w:jc w:val="center"/>
              <w:rPr>
                <w:rFonts w:ascii="Arial" w:hAnsi="Arial" w:cs="Arial"/>
                <w:sz w:val="22"/>
                <w:szCs w:val="22"/>
              </w:rPr>
            </w:pPr>
            <w:r w:rsidRPr="00312731">
              <w:t>Reģ.Nr.90009116327</w:t>
            </w:r>
          </w:p>
        </w:tc>
      </w:tr>
      <w:tr w:rsidR="00312731" w:rsidRPr="00312731" w14:paraId="65A042CA" w14:textId="77777777" w:rsidTr="00AE1C4C">
        <w:tc>
          <w:tcPr>
            <w:tcW w:w="9354" w:type="dxa"/>
          </w:tcPr>
          <w:p w14:paraId="0C384448" w14:textId="77777777" w:rsidR="00312731" w:rsidRPr="00312731" w:rsidRDefault="00312731" w:rsidP="00312731">
            <w:pPr>
              <w:jc w:val="center"/>
              <w:rPr>
                <w:rFonts w:ascii="Arial" w:hAnsi="Arial" w:cs="Arial"/>
                <w:sz w:val="22"/>
                <w:szCs w:val="22"/>
              </w:rPr>
            </w:pPr>
            <w:r w:rsidRPr="00312731">
              <w:t>Ābeļu iela 2, Gulbene, Gulbenes nov., LV-4401</w:t>
            </w:r>
          </w:p>
        </w:tc>
      </w:tr>
      <w:tr w:rsidR="00312731" w:rsidRPr="00312731" w14:paraId="3C1AD808" w14:textId="77777777" w:rsidTr="00AE1C4C">
        <w:tc>
          <w:tcPr>
            <w:tcW w:w="9354" w:type="dxa"/>
          </w:tcPr>
          <w:p w14:paraId="502F27E8" w14:textId="77777777" w:rsidR="00312731" w:rsidRPr="00312731" w:rsidRDefault="00312731" w:rsidP="00312731">
            <w:pPr>
              <w:jc w:val="center"/>
              <w:rPr>
                <w:rFonts w:ascii="Arial" w:hAnsi="Arial" w:cs="Arial"/>
                <w:sz w:val="22"/>
                <w:szCs w:val="22"/>
              </w:rPr>
            </w:pPr>
            <w:r w:rsidRPr="00312731">
              <w:t>Tālrunis 64497710, mob.26595362, e-pasts: dome@gulbene.lv, www.gulbene.lv</w:t>
            </w:r>
          </w:p>
        </w:tc>
      </w:tr>
    </w:tbl>
    <w:p w14:paraId="6CDE8232" w14:textId="77777777" w:rsidR="00312731" w:rsidRPr="00312731" w:rsidRDefault="00312731" w:rsidP="00312731">
      <w:pPr>
        <w:jc w:val="center"/>
        <w:rPr>
          <w:rFonts w:eastAsia="Calibri"/>
          <w:b/>
          <w:bCs/>
          <w:lang w:eastAsia="en-US"/>
        </w:rPr>
      </w:pPr>
      <w:r w:rsidRPr="00312731">
        <w:rPr>
          <w:rFonts w:eastAsia="Calibri"/>
          <w:b/>
          <w:bCs/>
          <w:lang w:eastAsia="en-US"/>
        </w:rPr>
        <w:t>GULBENES NOVADA DOMES LĒMUMS</w:t>
      </w:r>
    </w:p>
    <w:p w14:paraId="2F35A975" w14:textId="77777777" w:rsidR="00312731" w:rsidRPr="00312731" w:rsidRDefault="00312731" w:rsidP="00312731">
      <w:pPr>
        <w:jc w:val="center"/>
        <w:rPr>
          <w:rFonts w:eastAsia="Calibri"/>
          <w:lang w:eastAsia="en-US"/>
        </w:rPr>
      </w:pPr>
      <w:r w:rsidRPr="00312731">
        <w:rPr>
          <w:rFonts w:eastAsia="Calibri"/>
          <w:lang w:eastAsia="en-US"/>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12731" w:rsidRPr="00312731" w14:paraId="076AED17" w14:textId="77777777" w:rsidTr="006843B0">
        <w:tc>
          <w:tcPr>
            <w:tcW w:w="4676" w:type="dxa"/>
          </w:tcPr>
          <w:p w14:paraId="38B2B98F" w14:textId="77777777" w:rsidR="00312731" w:rsidRPr="00312731" w:rsidRDefault="00312731" w:rsidP="00312731">
            <w:pPr>
              <w:rPr>
                <w:b/>
                <w:bCs/>
              </w:rPr>
            </w:pPr>
            <w:r w:rsidRPr="00312731">
              <w:rPr>
                <w:b/>
                <w:bCs/>
              </w:rPr>
              <w:t>2022.gada 29.decembrī</w:t>
            </w:r>
          </w:p>
        </w:tc>
        <w:tc>
          <w:tcPr>
            <w:tcW w:w="4678" w:type="dxa"/>
          </w:tcPr>
          <w:p w14:paraId="3B856470" w14:textId="77777777" w:rsidR="00312731" w:rsidRPr="00312731" w:rsidRDefault="00312731" w:rsidP="00312731">
            <w:pPr>
              <w:rPr>
                <w:b/>
                <w:bCs/>
              </w:rPr>
            </w:pPr>
            <w:r w:rsidRPr="00312731">
              <w:rPr>
                <w:b/>
                <w:bCs/>
              </w:rPr>
              <w:t xml:space="preserve">                             Nr. GND/2022/1350</w:t>
            </w:r>
          </w:p>
        </w:tc>
      </w:tr>
      <w:tr w:rsidR="00312731" w:rsidRPr="00312731" w14:paraId="71930AB0" w14:textId="77777777" w:rsidTr="006843B0">
        <w:tc>
          <w:tcPr>
            <w:tcW w:w="4676" w:type="dxa"/>
          </w:tcPr>
          <w:p w14:paraId="2C163B03" w14:textId="77777777" w:rsidR="00312731" w:rsidRPr="00312731" w:rsidRDefault="00312731" w:rsidP="00312731"/>
        </w:tc>
        <w:tc>
          <w:tcPr>
            <w:tcW w:w="4678" w:type="dxa"/>
          </w:tcPr>
          <w:p w14:paraId="6BE2A9A5" w14:textId="77777777" w:rsidR="00312731" w:rsidRPr="00312731" w:rsidRDefault="00312731" w:rsidP="00312731">
            <w:pPr>
              <w:rPr>
                <w:b/>
                <w:bCs/>
              </w:rPr>
            </w:pPr>
            <w:r w:rsidRPr="00312731">
              <w:rPr>
                <w:b/>
                <w:bCs/>
              </w:rPr>
              <w:t xml:space="preserve">                             (protokols Nr.27; 137.p.)</w:t>
            </w:r>
          </w:p>
        </w:tc>
      </w:tr>
    </w:tbl>
    <w:p w14:paraId="310DE392" w14:textId="77777777" w:rsidR="00312731" w:rsidRPr="00312731" w:rsidRDefault="00312731" w:rsidP="00312731"/>
    <w:p w14:paraId="7CE02596" w14:textId="77777777" w:rsidR="00312731" w:rsidRPr="00312731" w:rsidRDefault="00312731" w:rsidP="00312731">
      <w:pPr>
        <w:spacing w:after="120"/>
        <w:jc w:val="center"/>
        <w:rPr>
          <w:b/>
          <w:snapToGrid w:val="0"/>
          <w:lang w:eastAsia="en-US"/>
        </w:rPr>
      </w:pPr>
      <w:r w:rsidRPr="00312731">
        <w:rPr>
          <w:b/>
          <w:snapToGrid w:val="0"/>
          <w:lang w:eastAsia="en-US"/>
        </w:rPr>
        <w:t>Par cirsmu nekustamajā īpašumā Jaungulbenes pagastā ar nosaukumu “Meža Dekšņi” pircēja apstiprināšanu</w:t>
      </w:r>
    </w:p>
    <w:p w14:paraId="3E0EEB9F" w14:textId="77777777" w:rsidR="00312731" w:rsidRPr="00312731" w:rsidRDefault="00312731" w:rsidP="00312731">
      <w:pPr>
        <w:widowControl w:val="0"/>
        <w:suppressAutoHyphens/>
        <w:spacing w:line="360" w:lineRule="auto"/>
        <w:ind w:firstLine="567"/>
        <w:jc w:val="both"/>
        <w:rPr>
          <w:rFonts w:eastAsia="SimSun" w:cs="Mangal"/>
          <w:color w:val="00000A"/>
          <w:lang w:eastAsia="zh-CN" w:bidi="hi-IN"/>
        </w:rPr>
      </w:pPr>
      <w:r w:rsidRPr="00312731">
        <w:rPr>
          <w:rFonts w:eastAsia="SimSun" w:cs="Mangal"/>
          <w:color w:val="00000A"/>
          <w:lang w:eastAsia="zh-CN" w:bidi="hi-IN"/>
        </w:rPr>
        <w:t xml:space="preserve">2022.gada 24.novembrī Gulbenes novada dome pieņēma lēmumu </w:t>
      </w:r>
      <w:proofErr w:type="spellStart"/>
      <w:r w:rsidRPr="00312731">
        <w:rPr>
          <w:rFonts w:eastAsia="SimSun" w:cs="Mangal"/>
          <w:color w:val="00000A"/>
          <w:lang w:eastAsia="zh-CN" w:bidi="hi-IN"/>
        </w:rPr>
        <w:t>Nr.GND</w:t>
      </w:r>
      <w:proofErr w:type="spellEnd"/>
      <w:r w:rsidRPr="00312731">
        <w:rPr>
          <w:rFonts w:eastAsia="SimSun" w:cs="Mangal"/>
          <w:color w:val="00000A"/>
          <w:lang w:eastAsia="zh-CN" w:bidi="hi-IN"/>
        </w:rPr>
        <w:t>/2022/1195 “Par cirsmas nekustamajā īpašumā Jaungulbenes pagastā ar nosaukumu “Meža Dekšņi” izsoles organizēšanu, nosacītās cenas un izsoles noteikumu apstiprināšanu” (protokols Nr.23; 128.p.).</w:t>
      </w:r>
    </w:p>
    <w:p w14:paraId="5D71FD9D" w14:textId="77777777" w:rsidR="00312731" w:rsidRPr="00312731" w:rsidRDefault="00312731" w:rsidP="00312731">
      <w:pPr>
        <w:widowControl w:val="0"/>
        <w:suppressAutoHyphens/>
        <w:spacing w:line="360" w:lineRule="auto"/>
        <w:ind w:firstLine="567"/>
        <w:jc w:val="both"/>
        <w:rPr>
          <w:rFonts w:eastAsia="SimSun" w:cs="Mangal"/>
          <w:color w:val="00000A"/>
          <w:lang w:eastAsia="zh-CN" w:bidi="hi-IN"/>
        </w:rPr>
      </w:pPr>
      <w:r w:rsidRPr="00312731">
        <w:rPr>
          <w:rFonts w:eastAsia="SimSun" w:cs="Mangal"/>
          <w:color w:val="00000A"/>
          <w:lang w:eastAsia="zh-CN" w:bidi="hi-IN"/>
        </w:rPr>
        <w:t>2022.gada 15.decembrī tika rīkota Gulbenes novada pašvaldības kustamās mantas – cirsmu nekustamajā īpašumā Jaungulbenes pagastā ar nosaukumu “Meža Dekšņi”, kadastra numurs 5060 001 0003 (1.kvartāla 8.nogabala cirsmu 0,14 ha platībā, 10., 11.nogabala cirsmu 1,77 ha platībā, 9., 12., 13., 15., 17.nogabala cirsmu 3,53 ha platībā, 4.nogabala cirsmu 0,31 ha platībā, 7.nogabala cirsmu 0,42 ha platībā, un 14.nogabala cirsmu 0,45 ha platībā), pirmā izsole, kurā piedalījās divi pretendenti. AS “STORA ENSO LATVIJA”, reģistrācijas Nr. 44103023309, juridiskā adrese: “</w:t>
      </w:r>
      <w:proofErr w:type="spellStart"/>
      <w:r w:rsidRPr="00312731">
        <w:rPr>
          <w:rFonts w:eastAsia="SimSun" w:cs="Mangal"/>
          <w:color w:val="00000A"/>
          <w:lang w:eastAsia="zh-CN" w:bidi="hi-IN"/>
        </w:rPr>
        <w:t>Krogzemji</w:t>
      </w:r>
      <w:proofErr w:type="spellEnd"/>
      <w:r w:rsidRPr="00312731">
        <w:rPr>
          <w:rFonts w:eastAsia="SimSun" w:cs="Mangal"/>
          <w:color w:val="00000A"/>
          <w:lang w:eastAsia="zh-CN" w:bidi="hi-IN"/>
        </w:rPr>
        <w:t>”, Launkalnes pag., Smiltenes nov., LV-4718</w:t>
      </w:r>
      <w:r w:rsidRPr="00312731">
        <w:rPr>
          <w:rFonts w:eastAsia="Calibri" w:cs="Mangal"/>
          <w:color w:val="00000A"/>
          <w:lang w:eastAsia="en-US" w:bidi="hi-IN"/>
        </w:rPr>
        <w:t>, pa</w:t>
      </w:r>
      <w:r w:rsidRPr="00312731">
        <w:rPr>
          <w:rFonts w:eastAsia="SimSun" w:cs="Mangal"/>
          <w:color w:val="00000A"/>
          <w:lang w:eastAsia="zh-CN" w:bidi="hi-IN"/>
        </w:rPr>
        <w:t xml:space="preserve">r augstāko nosolīto cenu </w:t>
      </w:r>
      <w:r w:rsidRPr="00312731">
        <w:rPr>
          <w:rFonts w:eastAsia="SimSun" w:cs="Mangal"/>
          <w:color w:val="000000"/>
          <w:lang w:eastAsia="zh-CN" w:bidi="hi-IN"/>
        </w:rPr>
        <w:t>95547,48 EUR (deviņdesmit pieci tūkstoši pieci simti četrdesmit septiņi</w:t>
      </w:r>
      <w:r w:rsidRPr="00312731">
        <w:rPr>
          <w:rFonts w:eastAsia="SimSun" w:cs="Mangal"/>
          <w:i/>
          <w:iCs/>
          <w:color w:val="000000"/>
          <w:lang w:eastAsia="zh-CN" w:bidi="hi-IN"/>
        </w:rPr>
        <w:t xml:space="preserve"> </w:t>
      </w:r>
      <w:proofErr w:type="spellStart"/>
      <w:r w:rsidRPr="00312731">
        <w:rPr>
          <w:rFonts w:eastAsia="SimSun" w:cs="Mangal"/>
          <w:i/>
          <w:iCs/>
          <w:color w:val="000000"/>
          <w:lang w:eastAsia="zh-CN" w:bidi="hi-IN"/>
        </w:rPr>
        <w:t>euro</w:t>
      </w:r>
      <w:proofErr w:type="spellEnd"/>
      <w:r w:rsidRPr="00312731">
        <w:rPr>
          <w:rFonts w:eastAsia="SimSun" w:cs="Mangal"/>
          <w:color w:val="000000"/>
          <w:lang w:eastAsia="zh-CN" w:bidi="hi-IN"/>
        </w:rPr>
        <w:t xml:space="preserve"> 48 </w:t>
      </w:r>
      <w:r w:rsidRPr="00312731">
        <w:rPr>
          <w:rFonts w:eastAsia="SimSun" w:cs="Mangal"/>
          <w:i/>
          <w:iCs/>
          <w:color w:val="000000"/>
          <w:lang w:eastAsia="zh-CN" w:bidi="hi-IN"/>
        </w:rPr>
        <w:t>centi</w:t>
      </w:r>
      <w:r w:rsidRPr="00312731">
        <w:rPr>
          <w:rFonts w:eastAsia="SimSun" w:cs="Mangal"/>
          <w:color w:val="000000"/>
          <w:lang w:eastAsia="zh-CN" w:bidi="hi-IN"/>
        </w:rPr>
        <w:t>)</w:t>
      </w:r>
      <w:r w:rsidRPr="00312731">
        <w:rPr>
          <w:rFonts w:eastAsia="SimSun" w:cs="Mangal"/>
          <w:color w:val="00000A"/>
          <w:lang w:eastAsia="zh-CN" w:bidi="hi-IN"/>
        </w:rPr>
        <w:t xml:space="preserve"> ir ieguvusi tiesības pirkt kustamo mantu – cirsmas nekustamajā īpašumā Jaungulbenes pagastā ar nosaukumu “Meža Dekšņi”, kadastra numurs 5060 001 0003.</w:t>
      </w:r>
    </w:p>
    <w:p w14:paraId="791B5B7B" w14:textId="77777777" w:rsidR="00312731" w:rsidRPr="00312731" w:rsidRDefault="00312731" w:rsidP="00312731">
      <w:pPr>
        <w:widowControl w:val="0"/>
        <w:suppressAutoHyphens/>
        <w:spacing w:line="360" w:lineRule="auto"/>
        <w:ind w:firstLine="567"/>
        <w:jc w:val="both"/>
        <w:rPr>
          <w:rFonts w:eastAsia="SimSun" w:cs="Mangal"/>
          <w:color w:val="00000A"/>
          <w:lang w:eastAsia="zh-CN" w:bidi="hi-IN"/>
        </w:rPr>
      </w:pPr>
      <w:r w:rsidRPr="00312731">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299169A8" w14:textId="77777777" w:rsidR="00312731" w:rsidRPr="00312731" w:rsidRDefault="00312731" w:rsidP="00312731">
      <w:pPr>
        <w:widowControl w:val="0"/>
        <w:suppressAutoHyphens/>
        <w:spacing w:line="360" w:lineRule="auto"/>
        <w:ind w:firstLine="567"/>
        <w:jc w:val="both"/>
        <w:rPr>
          <w:rFonts w:eastAsia="SimSun" w:cs="Mangal"/>
          <w:color w:val="00000A"/>
          <w:lang w:eastAsia="zh-CN" w:bidi="hi-IN"/>
        </w:rPr>
      </w:pPr>
      <w:r w:rsidRPr="00312731">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4A8F2221" w14:textId="77777777" w:rsidR="00312731" w:rsidRPr="00312731" w:rsidRDefault="00312731" w:rsidP="00312731">
      <w:pPr>
        <w:widowControl w:val="0"/>
        <w:suppressAutoHyphens/>
        <w:spacing w:line="360" w:lineRule="auto"/>
        <w:ind w:firstLine="567"/>
        <w:jc w:val="both"/>
        <w:rPr>
          <w:rFonts w:eastAsia="SimSun" w:cs="Mangal"/>
          <w:color w:val="00000A"/>
          <w:lang w:eastAsia="zh-CN" w:bidi="hi-IN"/>
        </w:rPr>
      </w:pPr>
      <w:r w:rsidRPr="00312731">
        <w:rPr>
          <w:rFonts w:eastAsia="SimSun" w:cs="Mangal"/>
          <w:color w:val="00000A"/>
          <w:lang w:eastAsia="zh-CN" w:bidi="hi-IN"/>
        </w:rPr>
        <w:lastRenderedPageBreak/>
        <w:t xml:space="preserve">Pirkuma maksa 2022.gada 28.decembrī </w:t>
      </w:r>
      <w:r w:rsidRPr="00312731">
        <w:rPr>
          <w:rFonts w:eastAsia="SimSun" w:cs="Mangal"/>
          <w:color w:val="00000A"/>
          <w:shd w:val="clear" w:color="auto" w:fill="FFFFFF"/>
          <w:lang w:eastAsia="zh-CN" w:bidi="hi-IN"/>
        </w:rPr>
        <w:t>i</w:t>
      </w:r>
      <w:r w:rsidRPr="00312731">
        <w:rPr>
          <w:rFonts w:eastAsia="SimSun" w:cs="Mangal"/>
          <w:color w:val="00000A"/>
          <w:lang w:eastAsia="zh-CN" w:bidi="hi-IN"/>
        </w:rPr>
        <w:t>r samaksāta pilnā apmērā.</w:t>
      </w:r>
    </w:p>
    <w:p w14:paraId="701D2C7E" w14:textId="77777777" w:rsidR="00312731" w:rsidRPr="00312731" w:rsidRDefault="00312731" w:rsidP="00312731">
      <w:pPr>
        <w:widowControl w:val="0"/>
        <w:suppressAutoHyphens/>
        <w:spacing w:line="360" w:lineRule="auto"/>
        <w:ind w:firstLine="567"/>
        <w:jc w:val="both"/>
        <w:rPr>
          <w:rFonts w:eastAsia="SimSun" w:cs="Mangal"/>
          <w:color w:val="00000A"/>
          <w:lang w:eastAsia="zh-CN" w:bidi="hi-IN"/>
        </w:rPr>
      </w:pPr>
      <w:r w:rsidRPr="00312731">
        <w:rPr>
          <w:rFonts w:eastAsia="SimSun" w:cs="Mangal"/>
          <w:color w:val="00000A"/>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A40DC2E" w14:textId="77777777" w:rsidR="00312731" w:rsidRPr="00312731" w:rsidRDefault="00312731" w:rsidP="00312731">
      <w:pPr>
        <w:spacing w:line="360" w:lineRule="auto"/>
        <w:ind w:firstLine="567"/>
        <w:jc w:val="both"/>
        <w:rPr>
          <w:noProof/>
          <w:color w:val="000000"/>
        </w:rPr>
      </w:pPr>
      <w:r w:rsidRPr="00312731">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15.decembra izsoles protokolu Nr.2.7.2/22/177, atklāti balsojot: </w:t>
      </w:r>
      <w:r w:rsidRPr="00312731">
        <w:rPr>
          <w:noProof/>
        </w:rPr>
        <w:t>ar 13 balsīm "Par" (Ainārs Brezinskis, Aivars Circens, Anatolijs Savickis, Andis Caunītis, Atis Jencītis, Guna Pūcīte, Guna Švika, Gunārs Ciglis, Ivars Kupčs, Lāsma Gabdulļina, Mudīte Motivāne, Normunds Audzišs, Normunds Mazūrs), "Pret" – nav, "Atturas" – nav</w:t>
      </w:r>
      <w:r w:rsidRPr="00312731">
        <w:rPr>
          <w:color w:val="000000"/>
        </w:rPr>
        <w:t>, Gulbenes novada dome NOLEMJ</w:t>
      </w:r>
      <w:r w:rsidRPr="00312731">
        <w:t>:</w:t>
      </w:r>
    </w:p>
    <w:p w14:paraId="154B94AD" w14:textId="77777777" w:rsidR="00312731" w:rsidRPr="00312731" w:rsidRDefault="00312731" w:rsidP="00312731">
      <w:pPr>
        <w:widowControl w:val="0"/>
        <w:suppressAutoHyphens/>
        <w:spacing w:line="360" w:lineRule="auto"/>
        <w:ind w:firstLine="567"/>
        <w:jc w:val="both"/>
        <w:rPr>
          <w:rFonts w:eastAsia="SimSun" w:cs="Mangal"/>
          <w:color w:val="00000A"/>
          <w:lang w:eastAsia="zh-CN" w:bidi="hi-IN"/>
        </w:rPr>
      </w:pPr>
      <w:r w:rsidRPr="00312731">
        <w:rPr>
          <w:rFonts w:eastAsia="SimSun"/>
          <w:color w:val="00000A"/>
          <w:lang w:eastAsia="zh-CN" w:bidi="hi-IN"/>
        </w:rPr>
        <w:t>1. APSTIPRINĀT Gulbenes novada pašvaldībai īpašumā esošās kustamās mantas -  cirsmu nekustamajā īpašumā Jaungulbenes pagastā ar nosaukumu “Meža Dekšņi”, kadastra numurs 5060</w:t>
      </w:r>
      <w:r w:rsidRPr="00312731">
        <w:rPr>
          <w:rFonts w:eastAsia="SimSun" w:cs="Mangal"/>
          <w:color w:val="00000A"/>
          <w:lang w:eastAsia="zh-CN" w:bidi="hi-IN"/>
        </w:rPr>
        <w:t xml:space="preserve"> 001 0003 (1.kvartāla 8.nogabala cirsmu 0,14 ha platībā, 10., 11.nogabala cirsmu 1,77 ha platībā, 9., 12., 13., 15., 17.nogabala cirsmu 3,53 ha platībā, 4.nogabala cirsmu 0,31 ha platībā, 7.nogabala cirsmu 0,42 ha platībā, un 14.nogabala cirsmu 0,45 ha platībā), 2022.gada 15.decembrī notikušās izsoles rezultātus.</w:t>
      </w:r>
    </w:p>
    <w:p w14:paraId="0F935AA9" w14:textId="77777777" w:rsidR="00312731" w:rsidRPr="00312731" w:rsidRDefault="00312731" w:rsidP="00312731">
      <w:pPr>
        <w:widowControl w:val="0"/>
        <w:suppressAutoHyphens/>
        <w:spacing w:line="360" w:lineRule="auto"/>
        <w:ind w:firstLine="567"/>
        <w:jc w:val="both"/>
        <w:rPr>
          <w:rFonts w:eastAsia="SimSun" w:cs="Mangal"/>
          <w:color w:val="00000A"/>
          <w:lang w:eastAsia="zh-CN" w:bidi="hi-IN"/>
        </w:rPr>
      </w:pPr>
      <w:r w:rsidRPr="00312731">
        <w:rPr>
          <w:rFonts w:eastAsia="SimSun" w:cs="Mangal"/>
          <w:color w:val="00000A"/>
          <w:lang w:eastAsia="zh-CN" w:bidi="hi-IN"/>
        </w:rPr>
        <w:t>2. Trīsdesmit dienu laikā pēc izsoles rezultātu apstiprināšanas slēgt kustamās mantas pirkuma līgumu ar AS “STORA ENSO LATVIJA”, reģistrācijas Nr. 44103023309, juridiskā adrese: “</w:t>
      </w:r>
      <w:proofErr w:type="spellStart"/>
      <w:r w:rsidRPr="00312731">
        <w:rPr>
          <w:rFonts w:eastAsia="SimSun" w:cs="Mangal"/>
          <w:color w:val="00000A"/>
          <w:lang w:eastAsia="zh-CN" w:bidi="hi-IN"/>
        </w:rPr>
        <w:t>Krogzemji</w:t>
      </w:r>
      <w:proofErr w:type="spellEnd"/>
      <w:r w:rsidRPr="00312731">
        <w:rPr>
          <w:rFonts w:eastAsia="SimSun" w:cs="Mangal"/>
          <w:color w:val="00000A"/>
          <w:lang w:eastAsia="zh-CN" w:bidi="hi-IN"/>
        </w:rPr>
        <w:t xml:space="preserve">”, Launkalnes pag., Smiltenes nov., LV-4718, par kustamās mantas – cirsmu nekustamajā īpašumā Jaungulbenes pagastā ar nosaukumu “Meža Dekšņi”, kadastra numurs 5060 001 0003, pārdošanu par nosolīto summu </w:t>
      </w:r>
      <w:r w:rsidRPr="00312731">
        <w:rPr>
          <w:rFonts w:eastAsia="SimSun" w:cs="Mangal"/>
          <w:color w:val="000000"/>
          <w:lang w:eastAsia="zh-CN" w:bidi="hi-IN"/>
        </w:rPr>
        <w:t>95547,48 EUR (deviņdesmit pieci tūkstoši pieci simti četrdesmit septiņi</w:t>
      </w:r>
      <w:r w:rsidRPr="00312731">
        <w:rPr>
          <w:rFonts w:eastAsia="SimSun" w:cs="Mangal"/>
          <w:i/>
          <w:iCs/>
          <w:color w:val="000000"/>
          <w:lang w:eastAsia="zh-CN" w:bidi="hi-IN"/>
        </w:rPr>
        <w:t xml:space="preserve"> </w:t>
      </w:r>
      <w:proofErr w:type="spellStart"/>
      <w:r w:rsidRPr="00312731">
        <w:rPr>
          <w:rFonts w:eastAsia="SimSun" w:cs="Mangal"/>
          <w:i/>
          <w:iCs/>
          <w:color w:val="000000"/>
          <w:lang w:eastAsia="zh-CN" w:bidi="hi-IN"/>
        </w:rPr>
        <w:t>euro</w:t>
      </w:r>
      <w:proofErr w:type="spellEnd"/>
      <w:r w:rsidRPr="00312731">
        <w:rPr>
          <w:rFonts w:eastAsia="SimSun" w:cs="Mangal"/>
          <w:color w:val="000000"/>
          <w:lang w:eastAsia="zh-CN" w:bidi="hi-IN"/>
        </w:rPr>
        <w:t xml:space="preserve"> 48 </w:t>
      </w:r>
      <w:r w:rsidRPr="00312731">
        <w:rPr>
          <w:rFonts w:eastAsia="SimSun" w:cs="Mangal"/>
          <w:i/>
          <w:iCs/>
          <w:color w:val="000000"/>
          <w:lang w:eastAsia="zh-CN" w:bidi="hi-IN"/>
        </w:rPr>
        <w:t>centi</w:t>
      </w:r>
      <w:r w:rsidRPr="00312731">
        <w:rPr>
          <w:rFonts w:eastAsia="SimSun" w:cs="Mangal"/>
          <w:color w:val="000000"/>
          <w:lang w:eastAsia="zh-CN" w:bidi="hi-IN"/>
        </w:rPr>
        <w:t>)</w:t>
      </w:r>
      <w:r w:rsidRPr="00312731">
        <w:rPr>
          <w:rFonts w:eastAsia="SimSun" w:cs="Mangal"/>
          <w:color w:val="00000A"/>
          <w:lang w:eastAsia="zh-CN" w:bidi="hi-IN"/>
        </w:rPr>
        <w:t>.</w:t>
      </w:r>
    </w:p>
    <w:p w14:paraId="2309C682" w14:textId="77777777" w:rsidR="00312731" w:rsidRPr="00312731" w:rsidRDefault="00312731" w:rsidP="00312731">
      <w:pPr>
        <w:widowControl w:val="0"/>
        <w:suppressAutoHyphens/>
        <w:spacing w:line="360" w:lineRule="auto"/>
        <w:ind w:firstLine="567"/>
        <w:jc w:val="both"/>
        <w:rPr>
          <w:rFonts w:eastAsia="SimSun" w:cs="Mangal"/>
          <w:color w:val="00000A"/>
          <w:lang w:eastAsia="zh-CN" w:bidi="hi-IN"/>
        </w:rPr>
      </w:pPr>
      <w:r w:rsidRPr="00312731">
        <w:rPr>
          <w:rFonts w:eastAsia="SimSun" w:cs="Mangal"/>
          <w:color w:val="00000A"/>
          <w:lang w:eastAsia="zh-CN" w:bidi="hi-IN"/>
        </w:rPr>
        <w:t xml:space="preserve">3. Lēmuma izpildi organizēt Gulbenes novada pašvaldības Īpašuma novērtēšanas un izsoļu komisijai. </w:t>
      </w:r>
    </w:p>
    <w:p w14:paraId="49113D25" w14:textId="77777777" w:rsidR="00312731" w:rsidRPr="00312731" w:rsidRDefault="00312731" w:rsidP="00312731">
      <w:pPr>
        <w:spacing w:line="360" w:lineRule="auto"/>
      </w:pPr>
    </w:p>
    <w:p w14:paraId="35639F11" w14:textId="77777777" w:rsidR="00312731" w:rsidRPr="00312731" w:rsidRDefault="00312731" w:rsidP="00312731">
      <w:pPr>
        <w:spacing w:line="360" w:lineRule="auto"/>
      </w:pPr>
      <w:r w:rsidRPr="00312731">
        <w:t xml:space="preserve">Gulbenes novada domes priekšsēdētājs </w:t>
      </w:r>
      <w:r w:rsidRPr="00312731">
        <w:tab/>
      </w:r>
      <w:r w:rsidRPr="00312731">
        <w:tab/>
      </w:r>
      <w:r w:rsidRPr="00312731">
        <w:tab/>
      </w:r>
      <w:r w:rsidRPr="00312731">
        <w:tab/>
      </w:r>
      <w:r w:rsidRPr="00312731">
        <w:tab/>
      </w:r>
      <w:r w:rsidRPr="00312731">
        <w:tab/>
      </w:r>
      <w:proofErr w:type="spellStart"/>
      <w:r w:rsidRPr="00312731">
        <w:t>A.Caunītis</w:t>
      </w:r>
      <w:proofErr w:type="spellEnd"/>
    </w:p>
    <w:p w14:paraId="49DA14DC" w14:textId="77777777" w:rsidR="00312731" w:rsidRPr="00312731" w:rsidRDefault="00312731" w:rsidP="00312731">
      <w:pPr>
        <w:spacing w:line="360" w:lineRule="auto"/>
      </w:pPr>
    </w:p>
    <w:p w14:paraId="4E5F12EA" w14:textId="77777777" w:rsidR="00312731" w:rsidRPr="00312731" w:rsidRDefault="00312731" w:rsidP="00312731">
      <w:pPr>
        <w:spacing w:line="360" w:lineRule="auto"/>
      </w:pPr>
      <w:r w:rsidRPr="00312731">
        <w:t xml:space="preserve">Sagatavoja: </w:t>
      </w:r>
      <w:proofErr w:type="spellStart"/>
      <w:r w:rsidRPr="00312731">
        <w:t>L.Bašķere</w:t>
      </w:r>
      <w:proofErr w:type="spellEnd"/>
    </w:p>
    <w:p w14:paraId="3065706D" w14:textId="77777777" w:rsidR="00312731" w:rsidRPr="00312731" w:rsidRDefault="00312731" w:rsidP="00312731">
      <w:pPr>
        <w:spacing w:after="160" w:line="259" w:lineRule="auto"/>
      </w:pPr>
    </w:p>
    <w:p w14:paraId="09AF1D48" w14:textId="77777777" w:rsidR="00212F7D" w:rsidRPr="00212F7D" w:rsidRDefault="00212F7D" w:rsidP="00212F7D">
      <w:pPr>
        <w:widowControl w:val="0"/>
        <w:pBdr>
          <w:top w:val="nil"/>
          <w:left w:val="nil"/>
          <w:bottom w:val="nil"/>
          <w:right w:val="nil"/>
          <w:between w:val="nil"/>
        </w:pBdr>
        <w:spacing w:before="100" w:after="200" w:line="276" w:lineRule="auto"/>
        <w:rPr>
          <w:rFonts w:ascii="Cambria" w:eastAsia="Cambria" w:hAnsi="Cambria" w:cs="Cambria"/>
          <w:color w:val="000000"/>
          <w:sz w:val="20"/>
          <w:szCs w:val="20"/>
        </w:rPr>
      </w:pPr>
    </w:p>
    <w:p w14:paraId="7F8C29B4" w14:textId="77777777" w:rsidR="00E44E0B" w:rsidRDefault="00E44E0B" w:rsidP="00E44E0B"/>
    <w:p w14:paraId="3F28E33D" w14:textId="77777777" w:rsidR="00E44E0B" w:rsidRDefault="00E44E0B" w:rsidP="00E44E0B"/>
    <w:p w14:paraId="1EA276F3" w14:textId="77777777" w:rsidR="00E44E0B" w:rsidRDefault="00E44E0B" w:rsidP="00E44E0B"/>
    <w:p w14:paraId="68B9E8C8" w14:textId="77777777" w:rsidR="00E44E0B" w:rsidRPr="00782D24" w:rsidRDefault="00E44E0B" w:rsidP="00E44E0B"/>
    <w:p w14:paraId="0B55A20C" w14:textId="77777777" w:rsidR="00E44E0B" w:rsidRDefault="00E44E0B" w:rsidP="00E44E0B">
      <w:pPr>
        <w:spacing w:line="360" w:lineRule="auto"/>
        <w:ind w:firstLine="567"/>
        <w:jc w:val="both"/>
      </w:pPr>
    </w:p>
    <w:p w14:paraId="6F365470" w14:textId="77777777" w:rsidR="00E44E0B" w:rsidRDefault="00E44E0B" w:rsidP="00E44E0B"/>
    <w:p w14:paraId="125241BB" w14:textId="77777777" w:rsidR="00E44E0B" w:rsidRDefault="00E44E0B" w:rsidP="00E44E0B"/>
    <w:p w14:paraId="78B04BEB" w14:textId="77777777" w:rsidR="00E44E0B" w:rsidRDefault="00E44E0B" w:rsidP="00E44E0B"/>
    <w:p w14:paraId="1E5D5DED" w14:textId="77777777" w:rsidR="00E44E0B" w:rsidRPr="00782D24" w:rsidRDefault="00E44E0B" w:rsidP="00E44E0B"/>
    <w:p w14:paraId="42B5E78F" w14:textId="77777777" w:rsidR="00E44E0B" w:rsidRDefault="00E44E0B" w:rsidP="00E44E0B"/>
    <w:p w14:paraId="57812AD8" w14:textId="77777777" w:rsidR="00E44E0B" w:rsidRPr="00782D24" w:rsidRDefault="00E44E0B" w:rsidP="00E44E0B"/>
    <w:p w14:paraId="335BA6C3" w14:textId="77777777" w:rsidR="00E44E0B" w:rsidRPr="00CA7BAA" w:rsidRDefault="00E44E0B" w:rsidP="00E44E0B"/>
    <w:p w14:paraId="5E195AC2" w14:textId="77777777" w:rsidR="00E44E0B" w:rsidRPr="00CA7BAA" w:rsidRDefault="00E44E0B" w:rsidP="00E44E0B"/>
    <w:p w14:paraId="50C35C1C" w14:textId="77777777" w:rsidR="00E44E0B" w:rsidRDefault="00E44E0B" w:rsidP="00E44E0B"/>
    <w:p w14:paraId="71B190E2" w14:textId="77777777" w:rsidR="00E44E0B" w:rsidRPr="00782D24" w:rsidRDefault="00E44E0B" w:rsidP="00E44E0B"/>
    <w:p w14:paraId="46D5038C" w14:textId="77777777" w:rsidR="00E44E0B" w:rsidRPr="00782D24" w:rsidRDefault="00E44E0B" w:rsidP="00E44E0B"/>
    <w:p w14:paraId="755D4EFF" w14:textId="77777777" w:rsidR="00E44E0B" w:rsidRDefault="00E44E0B" w:rsidP="00E44E0B"/>
    <w:p w14:paraId="17AC84E6" w14:textId="77777777" w:rsidR="00E44E0B" w:rsidRDefault="00E44E0B" w:rsidP="00E44E0B"/>
    <w:p w14:paraId="5073338F" w14:textId="77777777" w:rsidR="00E44E0B" w:rsidRPr="00782D24" w:rsidRDefault="00E44E0B" w:rsidP="00E44E0B"/>
    <w:p w14:paraId="3FD7D51F" w14:textId="77777777" w:rsidR="00E44E0B" w:rsidRPr="00782D24" w:rsidRDefault="00E44E0B" w:rsidP="00E44E0B"/>
    <w:p w14:paraId="1049A987" w14:textId="77777777" w:rsidR="00677651" w:rsidRDefault="00677651"/>
    <w:sectPr w:rsidR="00677651" w:rsidSect="00D626BE">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002D3" w14:textId="77777777" w:rsidR="00286ECF" w:rsidRDefault="00286ECF" w:rsidP="00634DA4">
      <w:r>
        <w:separator/>
      </w:r>
    </w:p>
  </w:endnote>
  <w:endnote w:type="continuationSeparator" w:id="0">
    <w:p w14:paraId="34C7D617" w14:textId="77777777" w:rsidR="00286ECF" w:rsidRDefault="00286ECF" w:rsidP="00634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imKorinn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Liberation Serif">
    <w:altName w:val="Times New Roman"/>
    <w:charset w:val="00"/>
    <w:family w:val="roman"/>
    <w:pitch w:val="variable"/>
  </w:font>
  <w:font w:name="DejaVu Sans">
    <w:altName w:val="Microsoft Sans Serif"/>
    <w:charset w:val="BA"/>
    <w:family w:val="swiss"/>
    <w:pitch w:val="variable"/>
    <w:sig w:usb0="00000000" w:usb1="D200FDFF" w:usb2="0A246029" w:usb3="00000000" w:csb0="000001FF" w:csb1="00000000"/>
  </w:font>
  <w:font w:name="Lohit Hindi">
    <w:altName w:val="Times New Roman"/>
    <w:charset w:val="01"/>
    <w:family w:val="auto"/>
    <w:pitch w:val="default"/>
    <w:sig w:usb0="00000000" w:usb1="00000000" w:usb2="00000000" w:usb3="00000000" w:csb0="00040001" w:csb1="00000000"/>
  </w:font>
  <w:font w:name="Mangal">
    <w:panose1 w:val="00000400000000000000"/>
    <w:charset w:val="00"/>
    <w:family w:val="roman"/>
    <w:pitch w:val="variable"/>
    <w:sig w:usb0="00008003" w:usb1="00000000" w:usb2="00000000" w:usb3="00000000" w:csb0="0000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IDFont+F2">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IDFont+F1">
    <w:altName w:val="Times New Roman"/>
    <w:panose1 w:val="00000000000000000000"/>
    <w:charset w:val="EE"/>
    <w:family w:val="auto"/>
    <w:notTrueType/>
    <w:pitch w:val="default"/>
    <w:sig w:usb0="00000005" w:usb1="00000000" w:usb2="00000000" w:usb3="00000000" w:csb0="00000002" w:csb1="00000000"/>
  </w:font>
  <w:font w:name="Times New Roman1">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52961" w14:textId="6B186B62" w:rsidR="00634DA4" w:rsidRDefault="00634DA4">
    <w:pPr>
      <w:pStyle w:val="Kjene1"/>
      <w:jc w:val="center"/>
    </w:pPr>
  </w:p>
  <w:p w14:paraId="23814336" w14:textId="77777777" w:rsidR="00634DA4" w:rsidRDefault="00634DA4">
    <w:pPr>
      <w:pStyle w:val="Kjene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805AF" w14:textId="19B06739" w:rsidR="00634DA4" w:rsidRDefault="00634DA4">
    <w:pPr>
      <w:pStyle w:val="Kjene1"/>
      <w:jc w:val="center"/>
    </w:pPr>
  </w:p>
  <w:p w14:paraId="0A1EE6D1" w14:textId="77777777" w:rsidR="00634DA4" w:rsidRDefault="00634DA4">
    <w:pPr>
      <w:pStyle w:val="Kjene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B7681" w14:textId="77777777" w:rsidR="00286ECF" w:rsidRDefault="00286ECF" w:rsidP="00634DA4">
      <w:r>
        <w:separator/>
      </w:r>
    </w:p>
  </w:footnote>
  <w:footnote w:type="continuationSeparator" w:id="0">
    <w:p w14:paraId="55076226" w14:textId="77777777" w:rsidR="00286ECF" w:rsidRDefault="00286ECF" w:rsidP="00634DA4">
      <w:r>
        <w:continuationSeparator/>
      </w:r>
    </w:p>
  </w:footnote>
  <w:footnote w:id="1">
    <w:p w14:paraId="0B1A54E9" w14:textId="77777777" w:rsidR="00634DA4" w:rsidRPr="00F263FB" w:rsidRDefault="00634DA4" w:rsidP="00634DA4">
      <w:pPr>
        <w:pStyle w:val="Funote1"/>
      </w:pPr>
      <w:r>
        <w:rPr>
          <w:rStyle w:val="Vresatsauce"/>
        </w:rPr>
        <w:footnoteRef/>
      </w:r>
      <w:r w:rsidRPr="00157D55">
        <w:rPr>
          <w:lang w:val="de-DE"/>
        </w:rPr>
        <w:t xml:space="preserve"> </w:t>
      </w:r>
      <w:r w:rsidRPr="009363EB">
        <w:rPr>
          <w:rFonts w:ascii="Times New Roman" w:hAnsi="Times New Roman" w:cs="Times New Roman"/>
        </w:rPr>
        <w:t>Bērnu tiesību konvencija. Starptautisks dokuments. Latvijas Vēstnesis Nr.237 (5297), 28.11.2014.</w:t>
      </w:r>
    </w:p>
  </w:footnote>
  <w:footnote w:id="2">
    <w:p w14:paraId="0C381CF4" w14:textId="77777777" w:rsidR="00634DA4" w:rsidRPr="002553A2" w:rsidRDefault="00634DA4" w:rsidP="00634DA4">
      <w:pPr>
        <w:pStyle w:val="Funote1"/>
        <w:jc w:val="both"/>
      </w:pPr>
      <w:r>
        <w:rPr>
          <w:rStyle w:val="Vresatsauce"/>
        </w:rPr>
        <w:footnoteRef/>
      </w:r>
      <w:r w:rsidRPr="00F263FB">
        <w:t xml:space="preserve"> </w:t>
      </w:r>
      <w:r w:rsidRPr="00634DA4">
        <w:rPr>
          <w:rFonts w:ascii="Times New Roman" w:hAnsi="Times New Roman" w:cs="Times New Roman"/>
        </w:rPr>
        <w:t xml:space="preserve">Noslēguma apsvērumi par Latvijas trešo līdz piekto periodisko ziņojumu. 2016. Pieejams: </w:t>
      </w:r>
      <w:hyperlink r:id="rId1" w:history="1">
        <w:r w:rsidRPr="00634DA4">
          <w:rPr>
            <w:rStyle w:val="Hipersaite"/>
            <w:rFonts w:ascii="Times New Roman" w:hAnsi="Times New Roman" w:cs="Times New Roman"/>
          </w:rPr>
          <w:t>https://www.lm.gov.lv/lv/zinojums-par-ano-1989gada-konvencijas-par-berna-tiesibam-izpildi</w:t>
        </w:r>
      </w:hyperlink>
    </w:p>
  </w:footnote>
  <w:footnote w:id="3">
    <w:p w14:paraId="5FBB79DB" w14:textId="77777777" w:rsidR="00634DA4" w:rsidRPr="00157D55" w:rsidRDefault="00634DA4" w:rsidP="00634DA4">
      <w:pPr>
        <w:pStyle w:val="Funote1"/>
      </w:pPr>
      <w:r>
        <w:rPr>
          <w:rStyle w:val="Vresatsauce"/>
        </w:rPr>
        <w:footnoteRef/>
      </w:r>
      <w:r w:rsidRPr="00157D55">
        <w:t xml:space="preserve"> </w:t>
      </w:r>
      <w:r w:rsidRPr="00634DA4">
        <w:rPr>
          <w:rFonts w:ascii="Times New Roman" w:hAnsi="Times New Roman" w:cs="Times New Roman"/>
        </w:rPr>
        <w:t xml:space="preserve">Nacionālās attīstības plāns 2021. – 2027.gadam. 2020. Pieejams: </w:t>
      </w:r>
      <w:hyperlink r:id="rId2" w:history="1">
        <w:r w:rsidRPr="00634DA4">
          <w:rPr>
            <w:rStyle w:val="Hipersaite"/>
            <w:rFonts w:ascii="Times New Roman" w:hAnsi="Times New Roman" w:cs="Times New Roman"/>
          </w:rPr>
          <w:t>https://pkc.gov.lv/lv/nap2027</w:t>
        </w:r>
      </w:hyperlink>
      <w:r w:rsidRPr="00157D55">
        <w:t xml:space="preserve"> </w:t>
      </w:r>
    </w:p>
  </w:footnote>
  <w:footnote w:id="4">
    <w:p w14:paraId="363EAFC2" w14:textId="77777777" w:rsidR="00634DA4" w:rsidRPr="00FB1DD4" w:rsidRDefault="00634DA4" w:rsidP="00634DA4">
      <w:pPr>
        <w:pStyle w:val="Funote1"/>
        <w:jc w:val="both"/>
      </w:pPr>
      <w:r>
        <w:rPr>
          <w:rStyle w:val="Vresatsauce"/>
        </w:rPr>
        <w:footnoteRef/>
      </w:r>
      <w:r w:rsidRPr="00157D55">
        <w:t xml:space="preserve"> </w:t>
      </w:r>
      <w:r w:rsidRPr="00634DA4">
        <w:rPr>
          <w:rFonts w:ascii="Times New Roman" w:hAnsi="Times New Roman" w:cs="Times New Roman"/>
          <w:shd w:val="clear" w:color="auto" w:fill="FFFFFF"/>
        </w:rPr>
        <w:t xml:space="preserve">Bērnu, jaunatnes un ģimenes attīstības pamatnostādnes 2022. – 2027.gadam. Projekts. Pieejams: </w:t>
      </w:r>
      <w:hyperlink r:id="rId3" w:history="1">
        <w:r w:rsidRPr="00634DA4">
          <w:rPr>
            <w:rStyle w:val="Hipersaite"/>
            <w:rFonts w:ascii="Times New Roman" w:hAnsi="Times New Roman" w:cs="Times New Roman"/>
            <w:shd w:val="clear" w:color="auto" w:fill="FFFFFF"/>
          </w:rPr>
          <w:t>https://tapportals.mk.gov.lv/legal_acts/0f3187f2-7c1a-485f-bb9a-e7df5acc65c5#</w:t>
        </w:r>
      </w:hyperlink>
      <w:r w:rsidRPr="00634DA4">
        <w:rPr>
          <w:rFonts w:ascii="Times New Roman" w:hAnsi="Times New Roman" w:cs="Times New Roman"/>
          <w:shd w:val="clear" w:color="auto" w:fill="FFFFFF"/>
        </w:rPr>
        <w:t xml:space="preserve"> </w:t>
      </w:r>
    </w:p>
  </w:footnote>
  <w:footnote w:id="5">
    <w:p w14:paraId="1DE98038" w14:textId="77777777" w:rsidR="00634DA4" w:rsidRPr="00362C72" w:rsidRDefault="00634DA4" w:rsidP="00634DA4">
      <w:pPr>
        <w:pStyle w:val="Funote1"/>
      </w:pPr>
      <w:r>
        <w:rPr>
          <w:rStyle w:val="Vresatsauce"/>
        </w:rPr>
        <w:footnoteRef/>
      </w:r>
      <w:r>
        <w:t xml:space="preserve"> </w:t>
      </w:r>
      <w:r w:rsidRPr="00362C72">
        <w:rPr>
          <w:rFonts w:ascii="Times New Roman" w:hAnsi="Times New Roman" w:cs="Times New Roman"/>
        </w:rPr>
        <w:t>Par pašvaldībām. LR likums. Latvijas Vēstnesis Nr.61, 24.05.1994.</w:t>
      </w:r>
    </w:p>
  </w:footnote>
  <w:footnote w:id="6">
    <w:p w14:paraId="21E8968C" w14:textId="77777777" w:rsidR="00634DA4" w:rsidRPr="00362C72" w:rsidRDefault="00634DA4" w:rsidP="00634DA4">
      <w:pPr>
        <w:pStyle w:val="Funote1"/>
      </w:pPr>
      <w:r>
        <w:rPr>
          <w:rStyle w:val="Vresatsauce"/>
        </w:rPr>
        <w:footnoteRef/>
      </w:r>
      <w:r>
        <w:t xml:space="preserve"> </w:t>
      </w:r>
      <w:r w:rsidRPr="00362C72">
        <w:rPr>
          <w:rFonts w:ascii="Times New Roman" w:hAnsi="Times New Roman" w:cs="Times New Roman"/>
        </w:rPr>
        <w:t>Bērnu tiesību aizsardzības likums. LR likums. Latvijas Vēstnesis Nr.199/200, 08.07.1998.</w:t>
      </w:r>
    </w:p>
  </w:footnote>
  <w:footnote w:id="7">
    <w:p w14:paraId="72E44728" w14:textId="77777777" w:rsidR="00634DA4" w:rsidRDefault="00634DA4" w:rsidP="00634DA4">
      <w:pPr>
        <w:pStyle w:val="Funote1"/>
      </w:pPr>
      <w:r>
        <w:rPr>
          <w:rStyle w:val="Vresatsauce"/>
        </w:rPr>
        <w:footnoteRef/>
      </w:r>
      <w:r>
        <w:t xml:space="preserve"> </w:t>
      </w:r>
      <w:r w:rsidRPr="00634DA4">
        <w:rPr>
          <w:rFonts w:ascii="Times New Roman" w:hAnsi="Times New Roman" w:cs="Times New Roman"/>
        </w:rPr>
        <w:t xml:space="preserve">Vispārīgs teritorijas raksturojums. Pieejams: </w:t>
      </w:r>
      <w:hyperlink r:id="rId4" w:history="1">
        <w:r w:rsidRPr="00634DA4">
          <w:rPr>
            <w:rStyle w:val="Hipersaite"/>
            <w:rFonts w:ascii="Times New Roman" w:hAnsi="Times New Roman" w:cs="Times New Roman"/>
          </w:rPr>
          <w:t>https://www.gulbene.lv/lv/nvd/trraxt/1613-teritv</w:t>
        </w:r>
      </w:hyperlink>
      <w:r w:rsidRPr="00B73B93">
        <w:t xml:space="preserve"> </w:t>
      </w:r>
    </w:p>
  </w:footnote>
  <w:footnote w:id="8">
    <w:p w14:paraId="3A8AC29E" w14:textId="77777777" w:rsidR="00634DA4" w:rsidRDefault="00634DA4" w:rsidP="00634DA4">
      <w:pPr>
        <w:pStyle w:val="Funote1"/>
        <w:jc w:val="both"/>
      </w:pPr>
      <w:r>
        <w:rPr>
          <w:rStyle w:val="Vresatsauce"/>
        </w:rPr>
        <w:footnoteRef/>
      </w:r>
      <w:r>
        <w:t xml:space="preserve"> </w:t>
      </w:r>
      <w:r w:rsidRPr="00634DA4">
        <w:rPr>
          <w:rFonts w:ascii="Times New Roman" w:hAnsi="Times New Roman" w:cs="Times New Roman"/>
        </w:rPr>
        <w:t>Pilsonības un migrācijas lietu pārvaldes Fizisko personu reģistra statistika 2021.gadā.</w:t>
      </w:r>
      <w:r w:rsidRPr="00CB7E7F">
        <w:t xml:space="preserve"> </w:t>
      </w:r>
      <w:r w:rsidRPr="00634DA4">
        <w:rPr>
          <w:rFonts w:ascii="Times New Roman" w:hAnsi="Times New Roman" w:cs="Times New Roman"/>
        </w:rPr>
        <w:t xml:space="preserve">Latvijas iedzīvotāju skaits pašvaldībās. Pieejams: </w:t>
      </w:r>
      <w:hyperlink r:id="rId5" w:history="1">
        <w:r w:rsidRPr="00634DA4">
          <w:rPr>
            <w:rStyle w:val="Hipersaite"/>
            <w:rFonts w:ascii="Times New Roman" w:hAnsi="Times New Roman" w:cs="Times New Roman"/>
          </w:rPr>
          <w:t>https://www.pmlp.gov.lv/lv/fizisko-personu-registra-statistika-2021-gada</w:t>
        </w:r>
      </w:hyperlink>
      <w:r w:rsidRPr="00D77BBA">
        <w:t xml:space="preserve"> </w:t>
      </w:r>
    </w:p>
  </w:footnote>
  <w:footnote w:id="9">
    <w:p w14:paraId="7858EF40" w14:textId="77777777" w:rsidR="00634DA4" w:rsidRPr="00581090" w:rsidRDefault="00634DA4" w:rsidP="00634DA4">
      <w:pPr>
        <w:pStyle w:val="Funote1"/>
      </w:pPr>
      <w:r>
        <w:rPr>
          <w:rStyle w:val="Vresatsauce"/>
        </w:rPr>
        <w:footnoteRef/>
      </w:r>
      <w:r>
        <w:t xml:space="preserve"> </w:t>
      </w:r>
      <w:r w:rsidRPr="00634DA4">
        <w:rPr>
          <w:rFonts w:ascii="Times New Roman" w:hAnsi="Times New Roman" w:cs="Times New Roman"/>
          <w:bCs/>
        </w:rPr>
        <w:t xml:space="preserve">Gulbenes novada Izglītības attīstības plāns 2021. – 2025.gadam. Pieejams: </w:t>
      </w:r>
      <w:hyperlink r:id="rId6" w:history="1">
        <w:r w:rsidRPr="00634DA4">
          <w:rPr>
            <w:rStyle w:val="Hipersaite"/>
            <w:rFonts w:ascii="Times New Roman" w:hAnsi="Times New Roman" w:cs="Times New Roman"/>
            <w:bCs/>
          </w:rPr>
          <w:t>https://www.gulbene.lv/lv/doks/pld/233-noz-pl/8835-gulbenes-novada-izglitibas-attistibas-plans-2021-2025-gadam</w:t>
        </w:r>
      </w:hyperlink>
      <w:r w:rsidRPr="00634DA4">
        <w:rPr>
          <w:rFonts w:ascii="Times New Roman" w:hAnsi="Times New Roman" w:cs="Times New Roman"/>
          <w:bCs/>
        </w:rPr>
        <w:t xml:space="preserve"> </w:t>
      </w:r>
    </w:p>
  </w:footnote>
  <w:footnote w:id="10">
    <w:p w14:paraId="06DF71E0" w14:textId="77777777" w:rsidR="00634DA4" w:rsidRDefault="00634DA4" w:rsidP="00634DA4">
      <w:pPr>
        <w:pStyle w:val="Funote1"/>
      </w:pPr>
      <w:r>
        <w:rPr>
          <w:rStyle w:val="Vresatsauce"/>
        </w:rPr>
        <w:footnoteRef/>
      </w:r>
      <w:r>
        <w:t xml:space="preserve"> </w:t>
      </w:r>
      <w:r w:rsidRPr="00634DA4">
        <w:rPr>
          <w:rFonts w:ascii="Times New Roman" w:hAnsi="Times New Roman" w:cs="Times New Roman"/>
        </w:rPr>
        <w:t>Pilsonības un migrācijas lietu pārvaldes Fizisko personu reģistra statistika 2021.gadā.</w:t>
      </w:r>
      <w:r w:rsidRPr="00CB7E7F">
        <w:t xml:space="preserve"> </w:t>
      </w:r>
      <w:r w:rsidRPr="00634DA4">
        <w:rPr>
          <w:rFonts w:ascii="Times New Roman" w:hAnsi="Times New Roman" w:cs="Times New Roman"/>
        </w:rPr>
        <w:t xml:space="preserve">Bērnu vecuma un dzimuma struktūra pašvaldībās, pagastu dalījumā.  Pieejams: </w:t>
      </w:r>
      <w:hyperlink r:id="rId7" w:history="1">
        <w:r w:rsidRPr="00634DA4">
          <w:rPr>
            <w:rStyle w:val="Hipersaite"/>
            <w:rFonts w:ascii="Times New Roman" w:hAnsi="Times New Roman" w:cs="Times New Roman"/>
          </w:rPr>
          <w:t>https://www.pmlp.gov.lv/lv/fizisko-personu-registra-statistika-2021-gada</w:t>
        </w:r>
      </w:hyperlink>
    </w:p>
  </w:footnote>
  <w:footnote w:id="11">
    <w:p w14:paraId="45204929" w14:textId="77777777" w:rsidR="00634DA4" w:rsidRDefault="00634DA4" w:rsidP="00634DA4">
      <w:pPr>
        <w:pStyle w:val="Funote1"/>
      </w:pPr>
      <w:r>
        <w:rPr>
          <w:rStyle w:val="Vresatsauce"/>
        </w:rPr>
        <w:footnoteRef/>
      </w:r>
      <w:r>
        <w:t xml:space="preserve"> </w:t>
      </w:r>
      <w:bookmarkStart w:id="16" w:name="_Hlk116646684"/>
      <w:r w:rsidRPr="00634DA4">
        <w:rPr>
          <w:rFonts w:ascii="Times New Roman" w:hAnsi="Times New Roman" w:cs="Times New Roman"/>
        </w:rPr>
        <w:t>Gulbenes novada pašvaldības Izglītības pārvaldes dati.</w:t>
      </w:r>
      <w:r>
        <w:t xml:space="preserve"> </w:t>
      </w:r>
    </w:p>
    <w:bookmarkEnd w:id="16"/>
  </w:footnote>
  <w:footnote w:id="12">
    <w:p w14:paraId="02A378DF" w14:textId="77777777" w:rsidR="00634DA4" w:rsidRDefault="00634DA4" w:rsidP="00634DA4">
      <w:pPr>
        <w:pStyle w:val="Funote1"/>
      </w:pPr>
      <w:r>
        <w:rPr>
          <w:rStyle w:val="Vresatsauce"/>
        </w:rPr>
        <w:footnoteRef/>
      </w:r>
      <w:r>
        <w:t xml:space="preserve"> </w:t>
      </w:r>
      <w:r w:rsidRPr="00634DA4">
        <w:rPr>
          <w:rFonts w:ascii="Times New Roman" w:hAnsi="Times New Roman" w:cs="Times New Roman"/>
        </w:rPr>
        <w:t>Pilsonības un migrācijas lietu pārvaldes Fizisko personu reģistra statistika 2021.gadā.</w:t>
      </w:r>
      <w:r w:rsidRPr="00CB7E7F">
        <w:t xml:space="preserve"> </w:t>
      </w:r>
      <w:r w:rsidRPr="00634DA4">
        <w:rPr>
          <w:rFonts w:ascii="Times New Roman" w:hAnsi="Times New Roman" w:cs="Times New Roman"/>
        </w:rPr>
        <w:t xml:space="preserve">Bērnu vecuma un dzimuma struktūra pašvaldībās, pagastu dalījumā.  Pieejams: </w:t>
      </w:r>
      <w:hyperlink r:id="rId8" w:history="1">
        <w:r w:rsidRPr="00634DA4">
          <w:rPr>
            <w:rStyle w:val="Hipersaite"/>
            <w:rFonts w:ascii="Times New Roman" w:hAnsi="Times New Roman" w:cs="Times New Roman"/>
          </w:rPr>
          <w:t>https://www.pmlp.gov.lv/lv/fizisko-personu-registra-statistika-2021-gada</w:t>
        </w:r>
      </w:hyperlink>
    </w:p>
  </w:footnote>
  <w:footnote w:id="13">
    <w:p w14:paraId="5460C7B8" w14:textId="77777777" w:rsidR="00634DA4" w:rsidRPr="00A94378" w:rsidRDefault="00634DA4" w:rsidP="00634DA4">
      <w:pPr>
        <w:pStyle w:val="Funote1"/>
      </w:pPr>
      <w:r>
        <w:rPr>
          <w:rStyle w:val="Vresatsauce"/>
        </w:rPr>
        <w:footnoteRef/>
      </w:r>
      <w:r>
        <w:t xml:space="preserve"> </w:t>
      </w:r>
      <w:r w:rsidRPr="00634DA4">
        <w:rPr>
          <w:rFonts w:ascii="Times New Roman" w:hAnsi="Times New Roman" w:cs="Times New Roman"/>
        </w:rPr>
        <w:t xml:space="preserve">Pilsonības un migrācijas lietu pārvaldes Fizisko personu reģistra statistika uz 01.07.2022. Bērnu vecuma un dzimuma struktūra pašvaldībās, pagastu dalījumā. Pieejams:  </w:t>
      </w:r>
      <w:hyperlink r:id="rId9" w:history="1">
        <w:r w:rsidRPr="00634DA4">
          <w:rPr>
            <w:rStyle w:val="Hipersaite"/>
            <w:rFonts w:ascii="Times New Roman" w:hAnsi="Times New Roman" w:cs="Times New Roman"/>
          </w:rPr>
          <w:t>https://www.pmlp.gov.lv/lv/fizisko-personu-registra-statistika-2022-gada</w:t>
        </w:r>
      </w:hyperlink>
      <w:r w:rsidRPr="00634DA4">
        <w:rPr>
          <w:rFonts w:ascii="Times New Roman" w:hAnsi="Times New Roman" w:cs="Times New Roman"/>
        </w:rPr>
        <w:t xml:space="preserve"> </w:t>
      </w:r>
    </w:p>
  </w:footnote>
  <w:footnote w:id="14">
    <w:p w14:paraId="1FDACD57" w14:textId="77777777" w:rsidR="00634DA4" w:rsidRDefault="00634DA4" w:rsidP="00634DA4">
      <w:pPr>
        <w:pStyle w:val="Funote1"/>
      </w:pPr>
      <w:r>
        <w:rPr>
          <w:rStyle w:val="Vresatsauce"/>
        </w:rPr>
        <w:footnoteRef/>
      </w:r>
      <w:r>
        <w:t xml:space="preserve"> </w:t>
      </w:r>
      <w:r w:rsidRPr="00634DA4">
        <w:rPr>
          <w:rFonts w:ascii="Times New Roman" w:hAnsi="Times New Roman" w:cs="Times New Roman"/>
        </w:rPr>
        <w:t>Gulbenes novada pašvaldības Izglītības pārvaldes dati</w:t>
      </w:r>
    </w:p>
  </w:footnote>
  <w:footnote w:id="15">
    <w:p w14:paraId="280457E0" w14:textId="77777777" w:rsidR="00634DA4" w:rsidRPr="00A537F0" w:rsidRDefault="00634DA4" w:rsidP="00634DA4">
      <w:pPr>
        <w:pStyle w:val="Funote1"/>
      </w:pPr>
      <w:r>
        <w:rPr>
          <w:rStyle w:val="Vresatsauce"/>
        </w:rPr>
        <w:footnoteRef/>
      </w:r>
      <w:r>
        <w:t xml:space="preserve"> </w:t>
      </w:r>
      <w:r w:rsidRPr="00A537F0">
        <w:rPr>
          <w:rFonts w:ascii="Times New Roman" w:hAnsi="Times New Roman" w:cs="Times New Roman"/>
        </w:rPr>
        <w:t>Gulbenes novada Dzimtsarakstu nodaļas sniegtā informācija</w:t>
      </w:r>
    </w:p>
  </w:footnote>
  <w:footnote w:id="16">
    <w:p w14:paraId="49ABFAF9" w14:textId="77777777" w:rsidR="00634DA4" w:rsidRPr="00C555F9" w:rsidRDefault="00634DA4" w:rsidP="00634DA4">
      <w:pPr>
        <w:pStyle w:val="Funote1"/>
        <w:jc w:val="both"/>
      </w:pPr>
      <w:r>
        <w:rPr>
          <w:rStyle w:val="Vresatsauce"/>
        </w:rPr>
        <w:footnoteRef/>
      </w:r>
      <w:r>
        <w:t xml:space="preserve"> </w:t>
      </w:r>
      <w:r w:rsidRPr="00C555F9">
        <w:rPr>
          <w:rFonts w:ascii="Times New Roman" w:hAnsi="Times New Roman" w:cs="Times New Roman"/>
          <w:shd w:val="clear" w:color="auto" w:fill="FFFFFF"/>
        </w:rPr>
        <w:t>Kārtība, kādā izglītības iestāde informē izglītojamo vecākus, pašvaldības vai valsts iestādes, ja izglītojamais bez attaisnojoša iemesla neapmeklē izglītības iestādi</w:t>
      </w:r>
      <w:r w:rsidRPr="00C555F9">
        <w:rPr>
          <w:rFonts w:ascii="Times New Roman" w:hAnsi="Times New Roman" w:cs="Times New Roman"/>
        </w:rPr>
        <w:t>.</w:t>
      </w:r>
      <w:r w:rsidRPr="00A50B61">
        <w:rPr>
          <w:rFonts w:ascii="Times New Roman" w:hAnsi="Times New Roman" w:cs="Times New Roman"/>
        </w:rPr>
        <w:t xml:space="preserve"> Ministru kabineta </w:t>
      </w:r>
      <w:r>
        <w:rPr>
          <w:rFonts w:ascii="Times New Roman" w:hAnsi="Times New Roman" w:cs="Times New Roman"/>
        </w:rPr>
        <w:t>01.02.2011</w:t>
      </w:r>
      <w:r w:rsidRPr="00A50B61">
        <w:rPr>
          <w:rFonts w:ascii="Times New Roman" w:hAnsi="Times New Roman" w:cs="Times New Roman"/>
        </w:rPr>
        <w:t>. noteikumi Nr.</w:t>
      </w:r>
      <w:r>
        <w:rPr>
          <w:rFonts w:ascii="Times New Roman" w:hAnsi="Times New Roman" w:cs="Times New Roman"/>
        </w:rPr>
        <w:t>89</w:t>
      </w:r>
      <w:r w:rsidRPr="00A50B61">
        <w:rPr>
          <w:rFonts w:ascii="Times New Roman" w:hAnsi="Times New Roman" w:cs="Times New Roman"/>
        </w:rPr>
        <w:t>. Latvijas Vēstnesis Nr.</w:t>
      </w:r>
      <w:r>
        <w:rPr>
          <w:rFonts w:ascii="Times New Roman" w:hAnsi="Times New Roman" w:cs="Times New Roman"/>
        </w:rPr>
        <w:t>19</w:t>
      </w:r>
      <w:r w:rsidRPr="00A50B61">
        <w:rPr>
          <w:rFonts w:ascii="Times New Roman" w:hAnsi="Times New Roman" w:cs="Times New Roman"/>
        </w:rPr>
        <w:t xml:space="preserve">, </w:t>
      </w:r>
      <w:r>
        <w:rPr>
          <w:rFonts w:ascii="Times New Roman" w:hAnsi="Times New Roman" w:cs="Times New Roman"/>
        </w:rPr>
        <w:t>03.02.2011.</w:t>
      </w:r>
    </w:p>
  </w:footnote>
  <w:footnote w:id="17">
    <w:p w14:paraId="65C8110D" w14:textId="77777777" w:rsidR="00634DA4" w:rsidRPr="00A304CC" w:rsidRDefault="00634DA4" w:rsidP="00634DA4">
      <w:pPr>
        <w:pStyle w:val="Funote1"/>
      </w:pPr>
      <w:r>
        <w:rPr>
          <w:rStyle w:val="Vresatsauce"/>
        </w:rPr>
        <w:footnoteRef/>
      </w:r>
      <w:r>
        <w:t xml:space="preserve"> </w:t>
      </w:r>
      <w:r w:rsidRPr="00A304CC">
        <w:rPr>
          <w:rFonts w:ascii="Times New Roman" w:hAnsi="Times New Roman" w:cs="Times New Roman"/>
        </w:rPr>
        <w:t>Gulbenes novada pašvaldības Izglītības pārvaldes dati</w:t>
      </w:r>
    </w:p>
  </w:footnote>
  <w:footnote w:id="18">
    <w:p w14:paraId="4742FD75" w14:textId="77777777" w:rsidR="00634DA4" w:rsidRPr="00CE779E" w:rsidRDefault="00634DA4" w:rsidP="00634DA4">
      <w:pPr>
        <w:pStyle w:val="Funote1"/>
      </w:pPr>
      <w:r>
        <w:rPr>
          <w:rStyle w:val="Vresatsauce"/>
        </w:rPr>
        <w:footnoteRef/>
      </w:r>
      <w:r>
        <w:t xml:space="preserve"> </w:t>
      </w:r>
      <w:r w:rsidRPr="00CE779E">
        <w:rPr>
          <w:rFonts w:ascii="Times New Roman" w:hAnsi="Times New Roman" w:cs="Times New Roman"/>
        </w:rPr>
        <w:t>Grozījumi Bērnu tiesību aizsardzības likumā. LR likums. Latvijas Vēstnesis Nr. 199, 14.10.2020.</w:t>
      </w:r>
    </w:p>
  </w:footnote>
  <w:footnote w:id="19">
    <w:p w14:paraId="70025442" w14:textId="77777777" w:rsidR="00634DA4" w:rsidRPr="00A50B61" w:rsidRDefault="00634DA4" w:rsidP="00634DA4">
      <w:pPr>
        <w:pStyle w:val="Funote1"/>
        <w:jc w:val="both"/>
      </w:pPr>
      <w:r>
        <w:rPr>
          <w:rStyle w:val="Vresatsauce"/>
        </w:rPr>
        <w:footnoteRef/>
      </w:r>
      <w:r>
        <w:t xml:space="preserve"> </w:t>
      </w:r>
      <w:r>
        <w:rPr>
          <w:rFonts w:ascii="Times New Roman" w:hAnsi="Times New Roman" w:cs="Times New Roman"/>
        </w:rPr>
        <w:t>Izglītojamo speciālo vajadzību izvērtēšanas metodika pirmsskolas izglītības iestādēs</w:t>
      </w:r>
      <w:r w:rsidRPr="00A50B61">
        <w:rPr>
          <w:rFonts w:ascii="Times New Roman" w:hAnsi="Times New Roman" w:cs="Times New Roman"/>
        </w:rPr>
        <w:t xml:space="preserve">. Ministru kabineta </w:t>
      </w:r>
      <w:r>
        <w:rPr>
          <w:rFonts w:ascii="Times New Roman" w:hAnsi="Times New Roman" w:cs="Times New Roman"/>
        </w:rPr>
        <w:t>29.06</w:t>
      </w:r>
      <w:r w:rsidRPr="00A50B61">
        <w:rPr>
          <w:rFonts w:ascii="Times New Roman" w:hAnsi="Times New Roman" w:cs="Times New Roman"/>
        </w:rPr>
        <w:t>.2021. noteikumi Nr.</w:t>
      </w:r>
      <w:r>
        <w:rPr>
          <w:rFonts w:ascii="Times New Roman" w:hAnsi="Times New Roman" w:cs="Times New Roman"/>
        </w:rPr>
        <w:t>453</w:t>
      </w:r>
      <w:r w:rsidRPr="00A50B61">
        <w:rPr>
          <w:rFonts w:ascii="Times New Roman" w:hAnsi="Times New Roman" w:cs="Times New Roman"/>
        </w:rPr>
        <w:t>. Latvijas Vēstnesis Nr.</w:t>
      </w:r>
      <w:r>
        <w:rPr>
          <w:rFonts w:ascii="Times New Roman" w:hAnsi="Times New Roman" w:cs="Times New Roman"/>
        </w:rPr>
        <w:t>124</w:t>
      </w:r>
      <w:r w:rsidRPr="00A50B61">
        <w:rPr>
          <w:rFonts w:ascii="Times New Roman" w:hAnsi="Times New Roman" w:cs="Times New Roman"/>
        </w:rPr>
        <w:t xml:space="preserve">, </w:t>
      </w:r>
      <w:r>
        <w:rPr>
          <w:rFonts w:ascii="Times New Roman" w:hAnsi="Times New Roman" w:cs="Times New Roman"/>
        </w:rPr>
        <w:t>01.07</w:t>
      </w:r>
      <w:r w:rsidRPr="00A50B61">
        <w:rPr>
          <w:rFonts w:ascii="Times New Roman" w:hAnsi="Times New Roman" w:cs="Times New Roman"/>
        </w:rPr>
        <w:t>.2021.</w:t>
      </w:r>
    </w:p>
    <w:p w14:paraId="24675141" w14:textId="77777777" w:rsidR="00634DA4" w:rsidRPr="00BC3771" w:rsidRDefault="00634DA4" w:rsidP="00634DA4">
      <w:pPr>
        <w:pStyle w:val="Funote1"/>
      </w:pPr>
    </w:p>
  </w:footnote>
  <w:footnote w:id="20">
    <w:p w14:paraId="2AA4E608" w14:textId="77777777" w:rsidR="00634DA4" w:rsidRPr="00611089" w:rsidRDefault="00634DA4" w:rsidP="00634DA4">
      <w:pPr>
        <w:pStyle w:val="Funote1"/>
      </w:pPr>
      <w:r>
        <w:rPr>
          <w:rStyle w:val="Vresatsauce"/>
        </w:rPr>
        <w:footnoteRef/>
      </w:r>
      <w:r>
        <w:t xml:space="preserve"> </w:t>
      </w:r>
      <w:r w:rsidRPr="00611089">
        <w:rPr>
          <w:rFonts w:ascii="Times New Roman" w:hAnsi="Times New Roman" w:cs="Times New Roman"/>
        </w:rPr>
        <w:t>Valsts bērnu tiesību aizsardzības inspekcijas 03.11.2022. vēstule Nr.</w:t>
      </w:r>
      <w:r w:rsidRPr="00611089">
        <w:rPr>
          <w:rFonts w:ascii="Times New Roman" w:hAnsi="Times New Roman" w:cs="Times New Roman"/>
          <w:lang w:eastAsia="lv-LV"/>
        </w:rPr>
        <w:t xml:space="preserve"> 1-8/3279</w:t>
      </w:r>
    </w:p>
  </w:footnote>
  <w:footnote w:id="21">
    <w:p w14:paraId="13199C52" w14:textId="77777777" w:rsidR="00634DA4" w:rsidRPr="007B798A" w:rsidRDefault="00634DA4" w:rsidP="00634DA4">
      <w:pPr>
        <w:pStyle w:val="Funote1"/>
        <w:rPr>
          <w:rFonts w:ascii="Times New Roman" w:hAnsi="Times New Roman" w:cs="Times New Roman"/>
        </w:rPr>
      </w:pPr>
      <w:r>
        <w:rPr>
          <w:rStyle w:val="Vresatsauce"/>
        </w:rPr>
        <w:footnoteRef/>
      </w:r>
      <w:r>
        <w:t xml:space="preserve"> </w:t>
      </w:r>
      <w:r w:rsidRPr="007B798A">
        <w:rPr>
          <w:rFonts w:ascii="Times New Roman" w:hAnsi="Times New Roman" w:cs="Times New Roman"/>
        </w:rPr>
        <w:t>Valsts policijas Vidzemes reģiona pārvaldes Gulbenes iecirkņa 31.10.2022. vēstule Nr.20/17/6-</w:t>
      </w:r>
      <w:r w:rsidRPr="007B798A">
        <w:rPr>
          <w:rFonts w:ascii="Times New Roman" w:hAnsi="Times New Roman" w:cs="Times New Roman"/>
          <w:noProof/>
        </w:rPr>
        <w:t>VRPnos/43086</w:t>
      </w:r>
    </w:p>
  </w:footnote>
  <w:footnote w:id="22">
    <w:p w14:paraId="588EC057" w14:textId="77777777" w:rsidR="00634DA4" w:rsidRPr="00634DA4" w:rsidRDefault="00634DA4" w:rsidP="00634DA4">
      <w:pPr>
        <w:pStyle w:val="Funote1"/>
        <w:rPr>
          <w:rFonts w:ascii="Times New Roman" w:hAnsi="Times New Roman" w:cs="Times New Roman"/>
        </w:rPr>
      </w:pPr>
      <w:r>
        <w:rPr>
          <w:rStyle w:val="Vresatsauce"/>
        </w:rPr>
        <w:footnoteRef/>
      </w:r>
      <w:r>
        <w:t xml:space="preserve"> </w:t>
      </w:r>
      <w:r w:rsidRPr="00634DA4">
        <w:rPr>
          <w:rFonts w:ascii="Times New Roman" w:hAnsi="Times New Roman" w:cs="Times New Roman"/>
        </w:rPr>
        <w:t xml:space="preserve">Gulbenes novada jaunatnes politikas plāns 2018. – 2024.gadam. Pieejams: </w:t>
      </w:r>
      <w:hyperlink r:id="rId10" w:history="1">
        <w:r w:rsidRPr="00634DA4">
          <w:rPr>
            <w:rStyle w:val="Hipersaite"/>
            <w:rFonts w:ascii="Times New Roman" w:hAnsi="Times New Roman" w:cs="Times New Roman"/>
          </w:rPr>
          <w:t>https://www.gulbene.lv/lv/doks/pld/233-noz-pl/4537-jpl1804</w:t>
        </w:r>
      </w:hyperlink>
      <w:r w:rsidRPr="00634DA4">
        <w:rPr>
          <w:rFonts w:ascii="Times New Roman" w:hAnsi="Times New Roman" w:cs="Times New Roman"/>
        </w:rPr>
        <w:t xml:space="preserve"> </w:t>
      </w:r>
    </w:p>
  </w:footnote>
  <w:footnote w:id="23">
    <w:p w14:paraId="7775BF8A" w14:textId="77777777" w:rsidR="00634DA4" w:rsidRDefault="00634DA4" w:rsidP="00634DA4">
      <w:pPr>
        <w:pStyle w:val="Funote1"/>
      </w:pPr>
      <w:r>
        <w:rPr>
          <w:rStyle w:val="Vresatsauce"/>
        </w:rPr>
        <w:footnoteRef/>
      </w:r>
      <w:r>
        <w:t xml:space="preserve"> </w:t>
      </w:r>
      <w:r w:rsidRPr="00634DA4">
        <w:rPr>
          <w:rFonts w:ascii="Times New Roman" w:hAnsi="Times New Roman" w:cs="Times New Roman"/>
        </w:rPr>
        <w:t xml:space="preserve">Gulbenes novada jauniešu centra “Bāze” nolikums, 27.12.2018. Pieejams: </w:t>
      </w:r>
      <w:hyperlink r:id="rId11" w:history="1">
        <w:r w:rsidRPr="00634DA4">
          <w:rPr>
            <w:rStyle w:val="Hipersaite"/>
            <w:rFonts w:ascii="Times New Roman" w:hAnsi="Times New Roman" w:cs="Times New Roman"/>
          </w:rPr>
          <w:t>https://www.gulbene.lv/lv/doks/pn/389-bz</w:t>
        </w:r>
      </w:hyperlink>
      <w:r>
        <w:t xml:space="preserve"> </w:t>
      </w:r>
    </w:p>
  </w:footnote>
  <w:footnote w:id="24">
    <w:p w14:paraId="7B420D96" w14:textId="77777777" w:rsidR="00634DA4" w:rsidRPr="00B243DB" w:rsidRDefault="00634DA4" w:rsidP="00634DA4">
      <w:pPr>
        <w:pStyle w:val="Funote1"/>
      </w:pPr>
      <w:r>
        <w:rPr>
          <w:rStyle w:val="Vresatsauce"/>
        </w:rPr>
        <w:footnoteRef/>
      </w:r>
      <w:r>
        <w:t xml:space="preserve"> </w:t>
      </w:r>
      <w:r w:rsidRPr="00DB135C">
        <w:rPr>
          <w:rFonts w:ascii="Times New Roman" w:hAnsi="Times New Roman" w:cs="Times New Roman"/>
        </w:rPr>
        <w:t>Likums “Par pašvaldībām”. LR likums. Latvijas Vēstnesis</w:t>
      </w:r>
      <w:r>
        <w:rPr>
          <w:rFonts w:ascii="Times New Roman" w:hAnsi="Times New Roman" w:cs="Times New Roman"/>
        </w:rPr>
        <w:t xml:space="preserve"> Nr.</w:t>
      </w:r>
      <w:r w:rsidRPr="00DB135C">
        <w:rPr>
          <w:rFonts w:ascii="Times New Roman" w:hAnsi="Times New Roman" w:cs="Times New Roman"/>
        </w:rPr>
        <w:t xml:space="preserve"> 61, 24.05.1994.</w:t>
      </w:r>
      <w:r>
        <w:t xml:space="preserve"> </w:t>
      </w:r>
    </w:p>
  </w:footnote>
  <w:footnote w:id="25">
    <w:p w14:paraId="30102875" w14:textId="77777777" w:rsidR="00634DA4" w:rsidRPr="00B243DB" w:rsidRDefault="00634DA4" w:rsidP="00634DA4">
      <w:pPr>
        <w:pStyle w:val="Funote1"/>
      </w:pPr>
      <w:r>
        <w:rPr>
          <w:rStyle w:val="Vresatsauce"/>
        </w:rPr>
        <w:footnoteRef/>
      </w:r>
      <w:r>
        <w:t xml:space="preserve"> </w:t>
      </w:r>
      <w:r w:rsidRPr="00B243DB">
        <w:rPr>
          <w:rFonts w:ascii="Times New Roman" w:hAnsi="Times New Roman" w:cs="Times New Roman"/>
        </w:rPr>
        <w:t>Pašvaldību likums</w:t>
      </w:r>
      <w:r>
        <w:rPr>
          <w:rFonts w:ascii="Times New Roman" w:hAnsi="Times New Roman" w:cs="Times New Roman"/>
        </w:rPr>
        <w:t>.</w:t>
      </w:r>
      <w:r w:rsidRPr="00B243DB">
        <w:rPr>
          <w:rFonts w:ascii="Times New Roman" w:hAnsi="Times New Roman" w:cs="Times New Roman"/>
        </w:rPr>
        <w:t xml:space="preserve"> LR likums. Latvijas Vēstnesis</w:t>
      </w:r>
      <w:r>
        <w:rPr>
          <w:rFonts w:ascii="Times New Roman" w:hAnsi="Times New Roman" w:cs="Times New Roman"/>
        </w:rPr>
        <w:t xml:space="preserve"> Nr.</w:t>
      </w:r>
      <w:r w:rsidRPr="00B243DB">
        <w:rPr>
          <w:rFonts w:ascii="Times New Roman" w:hAnsi="Times New Roman" w:cs="Times New Roman"/>
        </w:rPr>
        <w:t xml:space="preserve"> 215, 04.11.2022.</w:t>
      </w:r>
    </w:p>
  </w:footnote>
  <w:footnote w:id="26">
    <w:p w14:paraId="76ECD8CF" w14:textId="77777777" w:rsidR="00634DA4" w:rsidRPr="00FA141B" w:rsidRDefault="00634DA4" w:rsidP="00634DA4">
      <w:pPr>
        <w:pStyle w:val="Funote1"/>
      </w:pPr>
      <w:r>
        <w:rPr>
          <w:rStyle w:val="Vresatsauce"/>
        </w:rPr>
        <w:footnoteRef/>
      </w:r>
      <w:r>
        <w:t xml:space="preserve"> </w:t>
      </w:r>
      <w:r w:rsidRPr="00FA141B">
        <w:rPr>
          <w:rFonts w:ascii="Times New Roman" w:hAnsi="Times New Roman" w:cs="Times New Roman"/>
        </w:rPr>
        <w:t>Bāriņtiesu likums. LR likums. Latvijas Vēstnesis</w:t>
      </w:r>
      <w:r>
        <w:rPr>
          <w:rFonts w:ascii="Times New Roman" w:hAnsi="Times New Roman" w:cs="Times New Roman"/>
        </w:rPr>
        <w:t xml:space="preserve"> Nr.</w:t>
      </w:r>
      <w:r w:rsidRPr="00FA141B">
        <w:rPr>
          <w:rFonts w:ascii="Times New Roman" w:hAnsi="Times New Roman" w:cs="Times New Roman"/>
        </w:rPr>
        <w:t xml:space="preserve"> 107,</w:t>
      </w:r>
      <w:r>
        <w:rPr>
          <w:rFonts w:ascii="Times New Roman" w:hAnsi="Times New Roman" w:cs="Times New Roman"/>
        </w:rPr>
        <w:t xml:space="preserve"> </w:t>
      </w:r>
      <w:r w:rsidRPr="00FA141B">
        <w:rPr>
          <w:rFonts w:ascii="Times New Roman" w:hAnsi="Times New Roman" w:cs="Times New Roman"/>
        </w:rPr>
        <w:t>07.07.2006.</w:t>
      </w:r>
      <w:r>
        <w:t xml:space="preserve"> </w:t>
      </w:r>
    </w:p>
  </w:footnote>
  <w:footnote w:id="27">
    <w:p w14:paraId="774661E6" w14:textId="77777777" w:rsidR="00634DA4" w:rsidRPr="00B243DB" w:rsidRDefault="00634DA4" w:rsidP="00634DA4">
      <w:pPr>
        <w:pStyle w:val="Funote1"/>
      </w:pPr>
      <w:r>
        <w:rPr>
          <w:rStyle w:val="Vresatsauce"/>
        </w:rPr>
        <w:footnoteRef/>
      </w:r>
      <w:r>
        <w:t xml:space="preserve"> </w:t>
      </w:r>
      <w:r w:rsidRPr="00C005CC">
        <w:rPr>
          <w:rFonts w:ascii="Times New Roman" w:hAnsi="Times New Roman" w:cs="Times New Roman"/>
          <w:shd w:val="clear" w:color="auto" w:fill="FFFFFF"/>
        </w:rPr>
        <w:t>Sociālo pakalpojumu un sociālās palīdzības likums. LR likums. Latvijas Vēstnesis 168, 19.11.2002.</w:t>
      </w:r>
      <w:r w:rsidRPr="00C005CC">
        <w:rPr>
          <w:rFonts w:ascii="Times New Roman" w:hAnsi="Times New Roman" w:cs="Times New Roman"/>
          <w:sz w:val="24"/>
          <w:szCs w:val="24"/>
          <w:shd w:val="clear" w:color="auto" w:fill="FFFFFF"/>
        </w:rPr>
        <w:t xml:space="preserve"> </w:t>
      </w:r>
    </w:p>
  </w:footnote>
  <w:footnote w:id="28">
    <w:p w14:paraId="6226B98D" w14:textId="77777777" w:rsidR="00634DA4" w:rsidRPr="00A50B61" w:rsidRDefault="00634DA4" w:rsidP="00634DA4">
      <w:pPr>
        <w:pStyle w:val="Funote1"/>
        <w:jc w:val="both"/>
      </w:pPr>
      <w:r>
        <w:rPr>
          <w:rStyle w:val="Vresatsauce"/>
        </w:rPr>
        <w:footnoteRef/>
      </w:r>
      <w:r>
        <w:t xml:space="preserve"> </w:t>
      </w:r>
      <w:r w:rsidRPr="00A50B61">
        <w:rPr>
          <w:rFonts w:ascii="Times New Roman" w:hAnsi="Times New Roman" w:cs="Times New Roman"/>
        </w:rPr>
        <w:t>Noteikumi par asistenta, pavadoņa un aprūpes pakalpojumu personām ar invaliditāti. Ministru kabineta 18.05.2021. noteikumi Nr.316. Latvijas Vēstnesis Nr.96, 20.05.2021.</w:t>
      </w:r>
      <w:r>
        <w:rPr>
          <w:rFonts w:ascii="Times New Roman" w:hAnsi="Times New Roman" w:cs="Times New Roman"/>
        </w:rPr>
        <w:t xml:space="preserve"> un Invaliditātes likums. LR likums. Latvijas Vēstnesis Nr.91, 09.06.2010.</w:t>
      </w:r>
    </w:p>
  </w:footnote>
  <w:footnote w:id="29">
    <w:p w14:paraId="02A93FF3" w14:textId="77777777" w:rsidR="00634DA4" w:rsidRPr="005B248B" w:rsidRDefault="00634DA4" w:rsidP="00634DA4">
      <w:pPr>
        <w:pStyle w:val="Funote1"/>
        <w:jc w:val="both"/>
      </w:pPr>
      <w:r>
        <w:rPr>
          <w:rStyle w:val="Vresatsauce"/>
        </w:rPr>
        <w:footnoteRef/>
      </w:r>
      <w:r>
        <w:t xml:space="preserve"> </w:t>
      </w:r>
      <w:r w:rsidRPr="00A50B61">
        <w:rPr>
          <w:rFonts w:ascii="Times New Roman" w:hAnsi="Times New Roman" w:cs="Times New Roman"/>
        </w:rPr>
        <w:t>Noteikumi par asistenta, pavadoņa un aprūpes pakalpojumu personām ar invaliditāti. Ministru kabineta 18.05.2021. noteikumi Nr.316. Latvijas Vēstnesis Nr.96, 20.05.2021.</w:t>
      </w:r>
      <w:r>
        <w:rPr>
          <w:rFonts w:ascii="Times New Roman" w:hAnsi="Times New Roman" w:cs="Times New Roman"/>
        </w:rPr>
        <w:t xml:space="preserve"> un Invaliditātes likums. LR likums. Latvijas Vēstnesis Nr.91, 09.06.2010.</w:t>
      </w:r>
    </w:p>
  </w:footnote>
  <w:footnote w:id="30">
    <w:p w14:paraId="32070C12" w14:textId="77777777" w:rsidR="00634DA4" w:rsidRPr="00C2158E" w:rsidRDefault="00634DA4" w:rsidP="00634DA4">
      <w:pPr>
        <w:pStyle w:val="Funote1"/>
        <w:jc w:val="both"/>
        <w:rPr>
          <w:rFonts w:ascii="Times New Roman" w:hAnsi="Times New Roman" w:cs="Times New Roman"/>
        </w:rPr>
      </w:pPr>
      <w:r>
        <w:rPr>
          <w:rStyle w:val="Vresatsauce"/>
        </w:rPr>
        <w:footnoteRef/>
      </w:r>
      <w:r>
        <w:t xml:space="preserve"> </w:t>
      </w:r>
      <w:r w:rsidRPr="00C2158E">
        <w:rPr>
          <w:rFonts w:ascii="Times New Roman" w:hAnsi="Times New Roman" w:cs="Times New Roman"/>
        </w:rPr>
        <w:t xml:space="preserve">Veselības un darbspēju ekspertīzes ārstu valsts komisijas dati. Pieejami: </w:t>
      </w:r>
      <w:hyperlink r:id="rId12" w:history="1">
        <w:r w:rsidRPr="00C2158E">
          <w:rPr>
            <w:rStyle w:val="Hipersaite"/>
            <w:rFonts w:ascii="Times New Roman" w:hAnsi="Times New Roman" w:cs="Times New Roman"/>
          </w:rPr>
          <w:t>https://data.gov.lv/dati/lv/dataset/berni-ar-invaliditati-adm-ter/resource/ae182435-a010-44c6-a8ae-603175d732c7</w:t>
        </w:r>
      </w:hyperlink>
      <w:r w:rsidRPr="00C2158E">
        <w:rPr>
          <w:rFonts w:ascii="Times New Roman" w:hAnsi="Times New Roman" w:cs="Times New Roman"/>
        </w:rPr>
        <w:t xml:space="preserve"> </w:t>
      </w:r>
    </w:p>
  </w:footnote>
  <w:footnote w:id="31">
    <w:p w14:paraId="5366CA42" w14:textId="77777777" w:rsidR="00634DA4" w:rsidRPr="00245A86" w:rsidRDefault="00634DA4" w:rsidP="00634DA4">
      <w:pPr>
        <w:pStyle w:val="Funote1"/>
        <w:jc w:val="both"/>
      </w:pPr>
      <w:r>
        <w:rPr>
          <w:rStyle w:val="Vresatsauce"/>
        </w:rPr>
        <w:footnoteRef/>
      </w:r>
      <w:r>
        <w:t xml:space="preserve"> </w:t>
      </w:r>
      <w:r w:rsidRPr="00245A86">
        <w:rPr>
          <w:rFonts w:ascii="Times New Roman" w:hAnsi="Times New Roman" w:cs="Times New Roman"/>
        </w:rPr>
        <w:t>Bērnu tiesību aizsardzības likum</w:t>
      </w:r>
      <w:r>
        <w:rPr>
          <w:rFonts w:ascii="Times New Roman" w:hAnsi="Times New Roman" w:cs="Times New Roman"/>
        </w:rPr>
        <w:t>a 51.panta otrā daļa.</w:t>
      </w:r>
      <w:r w:rsidRPr="00245A86">
        <w:rPr>
          <w:rFonts w:ascii="Times New Roman" w:hAnsi="Times New Roman" w:cs="Times New Roman"/>
        </w:rPr>
        <w:t xml:space="preserve"> LR likums. Latvijas Vēstnesis Nr.199/200, 08.07.1998.</w:t>
      </w:r>
    </w:p>
  </w:footnote>
  <w:footnote w:id="32">
    <w:p w14:paraId="296A2DE7" w14:textId="77777777" w:rsidR="00634DA4" w:rsidRPr="002B57E2" w:rsidRDefault="00634DA4" w:rsidP="00634DA4">
      <w:pPr>
        <w:pStyle w:val="Funote1"/>
      </w:pPr>
      <w:r>
        <w:rPr>
          <w:rStyle w:val="Vresatsauce"/>
        </w:rPr>
        <w:footnoteRef/>
      </w:r>
      <w:r>
        <w:t xml:space="preserve"> </w:t>
      </w:r>
      <w:r w:rsidRPr="00A007FA">
        <w:rPr>
          <w:rFonts w:ascii="Times New Roman" w:hAnsi="Times New Roman" w:cs="Times New Roman"/>
        </w:rPr>
        <w:t xml:space="preserve">Invaliditātes likuma 1.panta 12.punkts un 12.panta </w:t>
      </w:r>
      <w:r w:rsidRPr="00A007FA">
        <w:rPr>
          <w:rFonts w:ascii="Times New Roman" w:hAnsi="Times New Roman" w:cs="Times New Roman"/>
          <w:shd w:val="clear" w:color="auto" w:fill="FFFFFF"/>
        </w:rPr>
        <w:t>(2</w:t>
      </w:r>
      <w:r w:rsidRPr="00A007FA">
        <w:rPr>
          <w:rFonts w:ascii="Times New Roman" w:hAnsi="Times New Roman" w:cs="Times New Roman"/>
          <w:shd w:val="clear" w:color="auto" w:fill="FFFFFF"/>
          <w:vertAlign w:val="superscript"/>
        </w:rPr>
        <w:t>4</w:t>
      </w:r>
      <w:r w:rsidRPr="00A007FA">
        <w:rPr>
          <w:rFonts w:ascii="Times New Roman" w:hAnsi="Times New Roman" w:cs="Times New Roman"/>
          <w:shd w:val="clear" w:color="auto" w:fill="FFFFFF"/>
        </w:rPr>
        <w:t xml:space="preserve">) daļa. </w:t>
      </w:r>
      <w:r w:rsidRPr="00A007FA">
        <w:rPr>
          <w:rFonts w:ascii="Times New Roman" w:hAnsi="Times New Roman" w:cs="Times New Roman"/>
        </w:rPr>
        <w:t>LR likums. Latvijas Vēstnesis Nr.91, 09.06.2010.</w:t>
      </w:r>
    </w:p>
  </w:footnote>
  <w:footnote w:id="33">
    <w:p w14:paraId="696FCE48" w14:textId="77777777" w:rsidR="00634DA4" w:rsidRPr="005E32A7" w:rsidRDefault="00634DA4" w:rsidP="00634DA4">
      <w:pPr>
        <w:pStyle w:val="Funote1"/>
        <w:jc w:val="both"/>
      </w:pPr>
      <w:r>
        <w:rPr>
          <w:rStyle w:val="Vresatsauce"/>
        </w:rPr>
        <w:footnoteRef/>
      </w:r>
      <w:r>
        <w:t xml:space="preserve"> </w:t>
      </w:r>
      <w:r w:rsidRPr="005E32A7">
        <w:rPr>
          <w:rFonts w:ascii="Times New Roman" w:hAnsi="Times New Roman" w:cs="Times New Roman"/>
          <w:shd w:val="clear" w:color="auto" w:fill="FFFFFF"/>
        </w:rPr>
        <w:t>Kārtība, kādā no apreibinošām vielām un procesiem atkarīgas personas saņem sociālās rehabilitācijas pakalpojumus</w:t>
      </w:r>
      <w:r w:rsidRPr="00A50B61">
        <w:rPr>
          <w:rFonts w:ascii="Times New Roman" w:hAnsi="Times New Roman" w:cs="Times New Roman"/>
        </w:rPr>
        <w:t xml:space="preserve">. Ministru kabineta </w:t>
      </w:r>
      <w:r>
        <w:rPr>
          <w:rFonts w:ascii="Times New Roman" w:hAnsi="Times New Roman" w:cs="Times New Roman"/>
        </w:rPr>
        <w:t>11.08.2020</w:t>
      </w:r>
      <w:r w:rsidRPr="00A50B61">
        <w:rPr>
          <w:rFonts w:ascii="Times New Roman" w:hAnsi="Times New Roman" w:cs="Times New Roman"/>
        </w:rPr>
        <w:t>. noteikumi Nr.</w:t>
      </w:r>
      <w:r>
        <w:rPr>
          <w:rFonts w:ascii="Times New Roman" w:hAnsi="Times New Roman" w:cs="Times New Roman"/>
        </w:rPr>
        <w:t>509</w:t>
      </w:r>
      <w:r w:rsidRPr="00A50B61">
        <w:rPr>
          <w:rFonts w:ascii="Times New Roman" w:hAnsi="Times New Roman" w:cs="Times New Roman"/>
        </w:rPr>
        <w:t>. Latvijas Vēstnesis Nr.</w:t>
      </w:r>
      <w:r>
        <w:rPr>
          <w:rFonts w:ascii="Times New Roman" w:hAnsi="Times New Roman" w:cs="Times New Roman"/>
        </w:rPr>
        <w:t>157</w:t>
      </w:r>
      <w:r w:rsidRPr="00A50B61">
        <w:rPr>
          <w:rFonts w:ascii="Times New Roman" w:hAnsi="Times New Roman" w:cs="Times New Roman"/>
        </w:rPr>
        <w:t xml:space="preserve">, </w:t>
      </w:r>
      <w:r>
        <w:rPr>
          <w:rFonts w:ascii="Times New Roman" w:hAnsi="Times New Roman" w:cs="Times New Roman"/>
        </w:rPr>
        <w:t>17.08.2020</w:t>
      </w:r>
      <w:r w:rsidRPr="00A50B61">
        <w:rPr>
          <w:rFonts w:ascii="Times New Roman" w:hAnsi="Times New Roman" w:cs="Times New Roman"/>
        </w:rPr>
        <w:t>.</w:t>
      </w:r>
      <w:r>
        <w:rPr>
          <w:rFonts w:ascii="Times New Roman" w:hAnsi="Times New Roman" w:cs="Times New Roman"/>
        </w:rPr>
        <w:t xml:space="preserve"> </w:t>
      </w:r>
    </w:p>
  </w:footnote>
  <w:footnote w:id="34">
    <w:p w14:paraId="0149986C" w14:textId="77777777" w:rsidR="00634DA4" w:rsidRPr="002F18D8" w:rsidRDefault="00634DA4" w:rsidP="00634DA4">
      <w:pPr>
        <w:pStyle w:val="Funote1"/>
        <w:jc w:val="both"/>
      </w:pPr>
      <w:r>
        <w:rPr>
          <w:rStyle w:val="Vresatsauce"/>
        </w:rPr>
        <w:footnoteRef/>
      </w:r>
      <w:r>
        <w:t xml:space="preserve"> </w:t>
      </w:r>
      <w:bookmarkStart w:id="23" w:name="_Hlk118969397"/>
      <w:r w:rsidRPr="00E66AE2">
        <w:rPr>
          <w:rFonts w:ascii="Times New Roman" w:hAnsi="Times New Roman" w:cs="Times New Roman"/>
        </w:rPr>
        <w:t>Par sociālo un cita sociālā atbalsta pakalpojumu saņemšanas un samaksas kārtību Gulbenes novadā. Gulbenes novada pašvaldības 30.06.2021. saistošie noteikumi Nr.15. Latvijas Vēstnesis Nr.137, 20.07.2021.</w:t>
      </w:r>
      <w:bookmarkEnd w:id="23"/>
    </w:p>
  </w:footnote>
  <w:footnote w:id="35">
    <w:p w14:paraId="7F6908CC" w14:textId="77777777" w:rsidR="00634DA4" w:rsidRPr="00714667" w:rsidRDefault="00634DA4" w:rsidP="00634DA4">
      <w:pPr>
        <w:pStyle w:val="Funote1"/>
        <w:jc w:val="both"/>
      </w:pPr>
      <w:r>
        <w:rPr>
          <w:rStyle w:val="Vresatsauce"/>
        </w:rPr>
        <w:footnoteRef/>
      </w:r>
      <w:r>
        <w:t xml:space="preserve"> </w:t>
      </w:r>
      <w:r w:rsidRPr="00E66AE2">
        <w:rPr>
          <w:rFonts w:ascii="Times New Roman" w:hAnsi="Times New Roman" w:cs="Times New Roman"/>
        </w:rPr>
        <w:t>Par sociālo un cita sociālā atbalsta pakalpojumu saņemšanas un samaksas kārtību Gulbenes novadā. Gulbenes novada pašvaldības 30.06.2021. saistošie noteikumi Nr.15. Latvijas Vēstnesis Nr.137, 20.07.2021.</w:t>
      </w:r>
    </w:p>
  </w:footnote>
  <w:footnote w:id="36">
    <w:p w14:paraId="7B8388B2" w14:textId="77777777" w:rsidR="00634DA4" w:rsidRPr="00542FD0" w:rsidRDefault="00634DA4" w:rsidP="00634DA4">
      <w:pPr>
        <w:pStyle w:val="Funote1"/>
        <w:jc w:val="both"/>
      </w:pPr>
      <w:r>
        <w:rPr>
          <w:rStyle w:val="Vresatsauce"/>
        </w:rPr>
        <w:footnoteRef/>
      </w:r>
      <w:r>
        <w:t xml:space="preserve"> </w:t>
      </w:r>
      <w:bookmarkStart w:id="24" w:name="_Hlk118978279"/>
      <w:r>
        <w:t>P</w:t>
      </w:r>
      <w:r w:rsidRPr="00E66AE2">
        <w:rPr>
          <w:rFonts w:ascii="Times New Roman" w:hAnsi="Times New Roman" w:cs="Times New Roman"/>
        </w:rPr>
        <w:t>ar sociālo un cita sociālā atbalsta pakalpojumu saņemšanas un samaksas kārtību Gulbenes novadā. Gulbenes novada pašvaldības 30.06.2021. saistošie noteikumi Nr.15. Latvijas Vēstnesis Nr.137, 20.07.2021.</w:t>
      </w:r>
      <w:bookmarkEnd w:id="24"/>
    </w:p>
  </w:footnote>
  <w:footnote w:id="37">
    <w:p w14:paraId="00201386" w14:textId="77777777" w:rsidR="00634DA4" w:rsidRPr="005A5D30" w:rsidRDefault="00634DA4" w:rsidP="00634DA4">
      <w:pPr>
        <w:pStyle w:val="Funote1"/>
        <w:jc w:val="both"/>
      </w:pPr>
      <w:r>
        <w:rPr>
          <w:rStyle w:val="Vresatsauce"/>
        </w:rPr>
        <w:footnoteRef/>
      </w:r>
      <w:r>
        <w:t xml:space="preserve"> </w:t>
      </w:r>
      <w:r w:rsidRPr="005A5D30">
        <w:rPr>
          <w:rFonts w:ascii="Times New Roman" w:hAnsi="Times New Roman" w:cs="Times New Roman"/>
          <w:shd w:val="clear" w:color="auto" w:fill="FFFFFF"/>
        </w:rPr>
        <w:t>Sociālās rehabilitācijas pakalpojumu sniegšanas kārtība no vardarbības cietušām un vardarbību veikušām pilngadīgām personām</w:t>
      </w:r>
      <w:r>
        <w:rPr>
          <w:rFonts w:ascii="Times New Roman" w:hAnsi="Times New Roman" w:cs="Times New Roman"/>
          <w:shd w:val="clear" w:color="auto" w:fill="FFFFFF"/>
        </w:rPr>
        <w:t xml:space="preserve">. </w:t>
      </w:r>
      <w:r w:rsidRPr="00A50B61">
        <w:rPr>
          <w:rFonts w:ascii="Times New Roman" w:hAnsi="Times New Roman" w:cs="Times New Roman"/>
        </w:rPr>
        <w:t xml:space="preserve">Ministru kabineta </w:t>
      </w:r>
      <w:r>
        <w:rPr>
          <w:rFonts w:ascii="Times New Roman" w:hAnsi="Times New Roman" w:cs="Times New Roman"/>
        </w:rPr>
        <w:t>23.12.2014</w:t>
      </w:r>
      <w:r w:rsidRPr="00A50B61">
        <w:rPr>
          <w:rFonts w:ascii="Times New Roman" w:hAnsi="Times New Roman" w:cs="Times New Roman"/>
        </w:rPr>
        <w:t>. noteikumi Nr.</w:t>
      </w:r>
      <w:r>
        <w:rPr>
          <w:rFonts w:ascii="Times New Roman" w:hAnsi="Times New Roman" w:cs="Times New Roman"/>
        </w:rPr>
        <w:t>790</w:t>
      </w:r>
      <w:r w:rsidRPr="00A50B61">
        <w:rPr>
          <w:rFonts w:ascii="Times New Roman" w:hAnsi="Times New Roman" w:cs="Times New Roman"/>
        </w:rPr>
        <w:t>. Latvijas Vēstnesis Nr.</w:t>
      </w:r>
      <w:r>
        <w:rPr>
          <w:rFonts w:ascii="Times New Roman" w:hAnsi="Times New Roman" w:cs="Times New Roman"/>
        </w:rPr>
        <w:t>257</w:t>
      </w:r>
      <w:r w:rsidRPr="00A50B61">
        <w:rPr>
          <w:rFonts w:ascii="Times New Roman" w:hAnsi="Times New Roman" w:cs="Times New Roman"/>
        </w:rPr>
        <w:t xml:space="preserve">, </w:t>
      </w:r>
      <w:r>
        <w:rPr>
          <w:rFonts w:ascii="Times New Roman" w:hAnsi="Times New Roman" w:cs="Times New Roman"/>
        </w:rPr>
        <w:t>30.12.2014</w:t>
      </w:r>
      <w:r w:rsidRPr="00A50B61">
        <w:rPr>
          <w:rFonts w:ascii="Times New Roman" w:hAnsi="Times New Roman" w:cs="Times New Roman"/>
        </w:rPr>
        <w:t>.</w:t>
      </w:r>
      <w:r>
        <w:rPr>
          <w:rFonts w:ascii="Times New Roman" w:hAnsi="Times New Roman" w:cs="Times New Roman"/>
        </w:rPr>
        <w:t xml:space="preserve"> </w:t>
      </w:r>
    </w:p>
  </w:footnote>
  <w:footnote w:id="38">
    <w:p w14:paraId="69999CB9" w14:textId="77777777" w:rsidR="00634DA4" w:rsidRPr="0032646A" w:rsidRDefault="00634DA4" w:rsidP="00634DA4">
      <w:pPr>
        <w:pStyle w:val="Funote1"/>
        <w:jc w:val="both"/>
      </w:pPr>
      <w:r>
        <w:rPr>
          <w:rStyle w:val="Vresatsauce"/>
        </w:rPr>
        <w:footnoteRef/>
      </w:r>
      <w:r>
        <w:t xml:space="preserve"> P</w:t>
      </w:r>
      <w:r w:rsidRPr="00E66AE2">
        <w:rPr>
          <w:rFonts w:ascii="Times New Roman" w:hAnsi="Times New Roman" w:cs="Times New Roman"/>
        </w:rPr>
        <w:t>ar sociālo un cita sociālā atbalsta pakalpojumu saņemšanas un samaksas kārtību Gulbenes novadā. Gulbenes novada pašvaldības 30.06.2021. saistošie noteikumi Nr.15. Latvijas Vēstnesis Nr.137, 20.07.2021.</w:t>
      </w:r>
    </w:p>
  </w:footnote>
  <w:footnote w:id="39">
    <w:p w14:paraId="451E4305" w14:textId="77777777" w:rsidR="00634DA4" w:rsidRPr="00992A18" w:rsidRDefault="00634DA4" w:rsidP="00634DA4">
      <w:pPr>
        <w:pStyle w:val="Funote1"/>
        <w:jc w:val="both"/>
      </w:pPr>
      <w:r>
        <w:rPr>
          <w:rStyle w:val="Vresatsauce"/>
        </w:rPr>
        <w:footnoteRef/>
      </w:r>
      <w:r>
        <w:t xml:space="preserve"> P</w:t>
      </w:r>
      <w:r w:rsidRPr="00E66AE2">
        <w:rPr>
          <w:rFonts w:ascii="Times New Roman" w:hAnsi="Times New Roman" w:cs="Times New Roman"/>
        </w:rPr>
        <w:t>ar sociālo un cita sociālā atbalsta pakalpojumu saņemšanas un samaksas kārtību Gulbenes novadā. Gulbenes novada pašvaldības 30.06.2021. saistošie noteikumi Nr.15. Latvijas Vēstnesis Nr.137, 20.07.2021.</w:t>
      </w:r>
    </w:p>
  </w:footnote>
  <w:footnote w:id="40">
    <w:p w14:paraId="34FDE890" w14:textId="77777777" w:rsidR="00634DA4" w:rsidRPr="009C3056" w:rsidRDefault="00634DA4" w:rsidP="00634DA4">
      <w:pPr>
        <w:pStyle w:val="Funote1"/>
        <w:jc w:val="both"/>
      </w:pPr>
      <w:r>
        <w:rPr>
          <w:rStyle w:val="Vresatsauce"/>
        </w:rPr>
        <w:footnoteRef/>
      </w:r>
      <w:r>
        <w:t xml:space="preserve"> </w:t>
      </w:r>
      <w:r w:rsidRPr="00470125">
        <w:rPr>
          <w:rFonts w:ascii="Times New Roman" w:hAnsi="Times New Roman" w:cs="Times New Roman"/>
        </w:rPr>
        <w:t>Par Gulbenes novada sociālā dienesta maksas pakalpojumiem. Gulbenes novada domes lēmums. Apstiprināts 24.10.2013. Gulbenes novada domes sēdē Nr.16, 44</w:t>
      </w:r>
      <w:r w:rsidRPr="00470125">
        <w:rPr>
          <w:rFonts w:ascii="Times New Roman" w:hAnsi="Times New Roman" w:cs="Times New Roman"/>
          <w:shd w:val="clear" w:color="auto" w:fill="FFFFFF"/>
        </w:rPr>
        <w:t xml:space="preserve"> </w:t>
      </w:r>
      <w:r w:rsidRPr="00470125">
        <w:rPr>
          <w:rStyle w:val="Izclums"/>
        </w:rPr>
        <w:t>§</w:t>
      </w:r>
    </w:p>
  </w:footnote>
  <w:footnote w:id="41">
    <w:p w14:paraId="0BCFBCAC" w14:textId="77777777" w:rsidR="00634DA4" w:rsidRPr="00195BAD" w:rsidRDefault="00634DA4" w:rsidP="00634DA4">
      <w:pPr>
        <w:pStyle w:val="Funote1"/>
        <w:jc w:val="both"/>
      </w:pPr>
      <w:r>
        <w:rPr>
          <w:rStyle w:val="Vresatsauce"/>
        </w:rPr>
        <w:footnoteRef/>
      </w:r>
      <w:r>
        <w:t xml:space="preserve"> P</w:t>
      </w:r>
      <w:r w:rsidRPr="00E66AE2">
        <w:rPr>
          <w:rFonts w:ascii="Times New Roman" w:hAnsi="Times New Roman" w:cs="Times New Roman"/>
        </w:rPr>
        <w:t xml:space="preserve">ar sociālo </w:t>
      </w:r>
      <w:r>
        <w:rPr>
          <w:rFonts w:ascii="Times New Roman" w:hAnsi="Times New Roman" w:cs="Times New Roman"/>
        </w:rPr>
        <w:t>palīdzību</w:t>
      </w:r>
      <w:r w:rsidRPr="00E66AE2">
        <w:rPr>
          <w:rFonts w:ascii="Times New Roman" w:hAnsi="Times New Roman" w:cs="Times New Roman"/>
        </w:rPr>
        <w:t xml:space="preserve"> Gulbenes novadā. Gulbenes novada pašvaldības </w:t>
      </w:r>
      <w:r>
        <w:rPr>
          <w:rFonts w:ascii="Times New Roman" w:hAnsi="Times New Roman" w:cs="Times New Roman"/>
        </w:rPr>
        <w:t>26.08.2021</w:t>
      </w:r>
      <w:r w:rsidRPr="00E66AE2">
        <w:rPr>
          <w:rFonts w:ascii="Times New Roman" w:hAnsi="Times New Roman" w:cs="Times New Roman"/>
        </w:rPr>
        <w:t>. saistošie noteikumi Nr.</w:t>
      </w:r>
      <w:r>
        <w:rPr>
          <w:rFonts w:ascii="Times New Roman" w:hAnsi="Times New Roman" w:cs="Times New Roman"/>
        </w:rPr>
        <w:t>19</w:t>
      </w:r>
      <w:r w:rsidRPr="00E66AE2">
        <w:rPr>
          <w:rFonts w:ascii="Times New Roman" w:hAnsi="Times New Roman" w:cs="Times New Roman"/>
        </w:rPr>
        <w:t>. Latvijas Vēstnesis Nr.1</w:t>
      </w:r>
      <w:r>
        <w:rPr>
          <w:rFonts w:ascii="Times New Roman" w:hAnsi="Times New Roman" w:cs="Times New Roman"/>
        </w:rPr>
        <w:t>94</w:t>
      </w:r>
      <w:r w:rsidRPr="00E66AE2">
        <w:rPr>
          <w:rFonts w:ascii="Times New Roman" w:hAnsi="Times New Roman" w:cs="Times New Roman"/>
        </w:rPr>
        <w:t xml:space="preserve">, </w:t>
      </w:r>
      <w:r>
        <w:rPr>
          <w:rFonts w:ascii="Times New Roman" w:hAnsi="Times New Roman" w:cs="Times New Roman"/>
        </w:rPr>
        <w:t>07.10</w:t>
      </w:r>
      <w:r w:rsidRPr="00E66AE2">
        <w:rPr>
          <w:rFonts w:ascii="Times New Roman" w:hAnsi="Times New Roman" w:cs="Times New Roman"/>
        </w:rPr>
        <w:t>.2021.</w:t>
      </w:r>
    </w:p>
  </w:footnote>
  <w:footnote w:id="42">
    <w:p w14:paraId="3B85DC97" w14:textId="77777777" w:rsidR="00634DA4" w:rsidRPr="00245A86" w:rsidRDefault="00634DA4" w:rsidP="00634DA4">
      <w:pPr>
        <w:pStyle w:val="Funote1"/>
      </w:pPr>
      <w:r>
        <w:rPr>
          <w:rStyle w:val="Vresatsauce"/>
        </w:rPr>
        <w:footnoteRef/>
      </w:r>
      <w:r>
        <w:t xml:space="preserve"> </w:t>
      </w:r>
      <w:r>
        <w:rPr>
          <w:rFonts w:ascii="Times New Roman" w:hAnsi="Times New Roman" w:cs="Times New Roman"/>
        </w:rPr>
        <w:t>Sociālo pakalpojumu un sociālās palīdzības likums.</w:t>
      </w:r>
      <w:r w:rsidRPr="00245A86">
        <w:rPr>
          <w:rFonts w:ascii="Times New Roman" w:hAnsi="Times New Roman" w:cs="Times New Roman"/>
        </w:rPr>
        <w:t xml:space="preserve"> LR likums. Latvijas Vēstnesis Nr.</w:t>
      </w:r>
      <w:r>
        <w:rPr>
          <w:rFonts w:ascii="Times New Roman" w:hAnsi="Times New Roman" w:cs="Times New Roman"/>
        </w:rPr>
        <w:t>168</w:t>
      </w:r>
      <w:r w:rsidRPr="00245A86">
        <w:rPr>
          <w:rFonts w:ascii="Times New Roman" w:hAnsi="Times New Roman" w:cs="Times New Roman"/>
        </w:rPr>
        <w:t xml:space="preserve">, </w:t>
      </w:r>
      <w:r>
        <w:rPr>
          <w:rFonts w:ascii="Times New Roman" w:hAnsi="Times New Roman" w:cs="Times New Roman"/>
        </w:rPr>
        <w:t>19.11.2002</w:t>
      </w:r>
      <w:r w:rsidRPr="00245A86">
        <w:rPr>
          <w:rFonts w:ascii="Times New Roman" w:hAnsi="Times New Roman" w:cs="Times New Roman"/>
        </w:rPr>
        <w:t>.</w:t>
      </w:r>
    </w:p>
    <w:p w14:paraId="196C58FC" w14:textId="77777777" w:rsidR="00634DA4" w:rsidRPr="00EB52D8" w:rsidRDefault="00634DA4" w:rsidP="00634DA4">
      <w:pPr>
        <w:pStyle w:val="Funote1"/>
      </w:pPr>
    </w:p>
  </w:footnote>
  <w:footnote w:id="43">
    <w:p w14:paraId="6C9E8400" w14:textId="77777777" w:rsidR="00634DA4" w:rsidRPr="00ED04D5" w:rsidRDefault="00634DA4" w:rsidP="00634DA4">
      <w:pPr>
        <w:pStyle w:val="Funote1"/>
        <w:jc w:val="both"/>
      </w:pPr>
      <w:r>
        <w:rPr>
          <w:rStyle w:val="Vresatsauce"/>
        </w:rPr>
        <w:footnoteRef/>
      </w:r>
      <w:r>
        <w:t xml:space="preserve"> </w:t>
      </w:r>
      <w:r w:rsidRPr="007E7D58">
        <w:rPr>
          <w:rFonts w:ascii="Times New Roman" w:hAnsi="Times New Roman" w:cs="Times New Roman"/>
        </w:rPr>
        <w:t>Par vienreizēju pabalstu ģimenei sakarā ar bērna piedzimšanu. Gulbenes novada pašvaldības 23.02.2012. saistošie noteikumi Nr.6</w:t>
      </w:r>
      <w:r>
        <w:rPr>
          <w:rFonts w:ascii="Times New Roman" w:hAnsi="Times New Roman" w:cs="Times New Roman"/>
        </w:rPr>
        <w:t>. Gulbenes novada ziņas 4 (31), 02.04.2012.</w:t>
      </w:r>
    </w:p>
  </w:footnote>
  <w:footnote w:id="44">
    <w:p w14:paraId="183AE6A5" w14:textId="77777777" w:rsidR="00634DA4" w:rsidRPr="00E546F1" w:rsidRDefault="00634DA4" w:rsidP="00634DA4">
      <w:pPr>
        <w:pStyle w:val="Funote1"/>
      </w:pPr>
      <w:r>
        <w:rPr>
          <w:rStyle w:val="Vresatsauce"/>
        </w:rPr>
        <w:footnoteRef/>
      </w:r>
      <w:r>
        <w:t xml:space="preserve"> </w:t>
      </w:r>
      <w:r w:rsidRPr="007B798A">
        <w:rPr>
          <w:rFonts w:ascii="Times New Roman" w:hAnsi="Times New Roman" w:cs="Times New Roman"/>
        </w:rPr>
        <w:t>Valsts policijas Vidzemes reģiona pārvaldes Gulbenes iecirkņa 31.10.2022. vēstule Nr.20/17/6-</w:t>
      </w:r>
      <w:r w:rsidRPr="007B798A">
        <w:rPr>
          <w:rFonts w:ascii="Times New Roman" w:hAnsi="Times New Roman" w:cs="Times New Roman"/>
          <w:noProof/>
        </w:rPr>
        <w:t>VRPnos/43086</w:t>
      </w:r>
      <w:r>
        <w:rPr>
          <w:rFonts w:ascii="Times New Roman" w:hAnsi="Times New Roman" w:cs="Times New Roman"/>
          <w:noProof/>
        </w:rPr>
        <w:t xml:space="preserve"> un pašvaldības policijas 22.11.2022. elektroniskā pasta vēstule</w:t>
      </w:r>
    </w:p>
  </w:footnote>
  <w:footnote w:id="45">
    <w:p w14:paraId="26AEF81F" w14:textId="77777777" w:rsidR="00634DA4" w:rsidRPr="000329F0" w:rsidRDefault="00634DA4" w:rsidP="00634DA4">
      <w:pPr>
        <w:pStyle w:val="Funote1"/>
      </w:pPr>
      <w:r>
        <w:rPr>
          <w:rStyle w:val="Vresatsauce"/>
        </w:rPr>
        <w:footnoteRef/>
      </w:r>
      <w:r>
        <w:t xml:space="preserve"> </w:t>
      </w:r>
      <w:r w:rsidRPr="000329F0">
        <w:rPr>
          <w:rFonts w:ascii="Times New Roman" w:hAnsi="Times New Roman" w:cs="Times New Roman"/>
        </w:rPr>
        <w:t>Grozījumi Bērnu tiesību aizsardzības likumā. LR likums. Latvijas Vēstnesis Nr.119</w:t>
      </w:r>
      <w:r>
        <w:rPr>
          <w:rFonts w:ascii="Times New Roman" w:hAnsi="Times New Roman" w:cs="Times New Roman"/>
        </w:rPr>
        <w:t xml:space="preserve"> </w:t>
      </w:r>
      <w:r w:rsidRPr="000329F0">
        <w:rPr>
          <w:rFonts w:ascii="Times New Roman" w:hAnsi="Times New Roman" w:cs="Times New Roman"/>
        </w:rPr>
        <w:t>C, 22.06.2020.</w:t>
      </w:r>
    </w:p>
  </w:footnote>
  <w:footnote w:id="46">
    <w:p w14:paraId="21718F3C" w14:textId="77777777" w:rsidR="00634DA4" w:rsidRPr="001E2978" w:rsidRDefault="00634DA4" w:rsidP="00634DA4">
      <w:pPr>
        <w:pStyle w:val="Funote1"/>
      </w:pPr>
      <w:r>
        <w:rPr>
          <w:rStyle w:val="Vresatsauce"/>
        </w:rPr>
        <w:footnoteRef/>
      </w:r>
      <w:r>
        <w:t xml:space="preserve"> </w:t>
      </w:r>
      <w:r>
        <w:rPr>
          <w:rFonts w:ascii="Times New Roman" w:hAnsi="Times New Roman" w:cs="Times New Roman"/>
        </w:rPr>
        <w:t>Bāriņtiesu likums.</w:t>
      </w:r>
      <w:r w:rsidRPr="00245A86">
        <w:rPr>
          <w:rFonts w:ascii="Times New Roman" w:hAnsi="Times New Roman" w:cs="Times New Roman"/>
        </w:rPr>
        <w:t xml:space="preserve"> LR likums. Latvijas Vēstnesis Nr.</w:t>
      </w:r>
      <w:r>
        <w:rPr>
          <w:rFonts w:ascii="Times New Roman" w:hAnsi="Times New Roman" w:cs="Times New Roman"/>
        </w:rPr>
        <w:t>107</w:t>
      </w:r>
      <w:r w:rsidRPr="00245A86">
        <w:rPr>
          <w:rFonts w:ascii="Times New Roman" w:hAnsi="Times New Roman" w:cs="Times New Roman"/>
        </w:rPr>
        <w:t xml:space="preserve">, </w:t>
      </w:r>
      <w:r>
        <w:rPr>
          <w:rFonts w:ascii="Times New Roman" w:hAnsi="Times New Roman" w:cs="Times New Roman"/>
        </w:rPr>
        <w:t>07.07.2006</w:t>
      </w:r>
      <w:r w:rsidRPr="00245A86">
        <w:rPr>
          <w:rFonts w:ascii="Times New Roman" w:hAnsi="Times New Roman" w:cs="Times New Roman"/>
        </w:rPr>
        <w:t>.</w:t>
      </w:r>
    </w:p>
  </w:footnote>
  <w:footnote w:id="47">
    <w:p w14:paraId="1C90BFB3" w14:textId="77777777" w:rsidR="00634DA4" w:rsidRPr="00A751A8" w:rsidRDefault="00634DA4" w:rsidP="00634DA4">
      <w:pPr>
        <w:pStyle w:val="Funote1"/>
      </w:pPr>
      <w:r>
        <w:rPr>
          <w:rStyle w:val="Vresatsauce"/>
        </w:rPr>
        <w:footnoteRef/>
      </w:r>
      <w:r>
        <w:t xml:space="preserve"> </w:t>
      </w:r>
      <w:r w:rsidRPr="00F85638">
        <w:rPr>
          <w:rFonts w:ascii="Times New Roman" w:hAnsi="Times New Roman" w:cs="Times New Roman"/>
        </w:rPr>
        <w:t xml:space="preserve">Tiesu prakses apkopojums. Aizgādība, saskarsme, uzturlīdzekļi. 2022. Pieejams: </w:t>
      </w:r>
      <w:hyperlink r:id="rId13" w:history="1">
        <w:r w:rsidRPr="00F85638">
          <w:rPr>
            <w:rStyle w:val="Hipersaite"/>
            <w:rFonts w:ascii="Times New Roman" w:hAnsi="Times New Roman" w:cs="Times New Roman"/>
          </w:rPr>
          <w:t>https://www.at.gov.lv/lv/tiesu-prakse/tiesu-prakses-apkopojumi/civiltiesibas</w:t>
        </w:r>
      </w:hyperlink>
      <w:r>
        <w:t xml:space="preserve"> </w:t>
      </w:r>
    </w:p>
  </w:footnote>
  <w:footnote w:id="48">
    <w:p w14:paraId="7816F3C4" w14:textId="77777777" w:rsidR="00634DA4" w:rsidRPr="00990F13" w:rsidRDefault="00634DA4" w:rsidP="00634DA4">
      <w:pPr>
        <w:pStyle w:val="Funote1"/>
      </w:pPr>
      <w:r>
        <w:rPr>
          <w:rStyle w:val="Vresatsauce"/>
        </w:rPr>
        <w:footnoteRef/>
      </w:r>
      <w:r>
        <w:t xml:space="preserve"> </w:t>
      </w:r>
      <w:r w:rsidRPr="00F85638">
        <w:rPr>
          <w:rFonts w:ascii="Times New Roman" w:hAnsi="Times New Roman" w:cs="Times New Roman"/>
        </w:rPr>
        <w:t xml:space="preserve">Tiesu prakses apkopojums. Aizgādība, saskarsme, uzturlīdzekļi. 2022. Pieejams: </w:t>
      </w:r>
      <w:hyperlink r:id="rId14" w:history="1">
        <w:r w:rsidRPr="00F85638">
          <w:rPr>
            <w:rStyle w:val="Hipersaite"/>
            <w:rFonts w:ascii="Times New Roman" w:hAnsi="Times New Roman" w:cs="Times New Roman"/>
          </w:rPr>
          <w:t>https://www.at.gov.lv/lv/tiesu-prakse/tiesu-prakses-apkopojumi/civiltiesibas</w:t>
        </w:r>
      </w:hyperlink>
      <w:r>
        <w:rPr>
          <w:rFonts w:ascii="Times New Roman" w:hAnsi="Times New Roman" w:cs="Times New Roman"/>
        </w:rPr>
        <w:t xml:space="preserve"> </w:t>
      </w:r>
    </w:p>
  </w:footnote>
  <w:footnote w:id="49">
    <w:p w14:paraId="239299D2" w14:textId="77777777" w:rsidR="00634DA4" w:rsidRPr="00D501F9" w:rsidRDefault="00634DA4" w:rsidP="00634DA4">
      <w:pPr>
        <w:pStyle w:val="Funote1"/>
      </w:pPr>
      <w:r>
        <w:rPr>
          <w:rStyle w:val="Vresatsauce"/>
        </w:rPr>
        <w:footnoteRef/>
      </w:r>
      <w:r>
        <w:t xml:space="preserve"> </w:t>
      </w:r>
      <w:r w:rsidRPr="00634DA4">
        <w:rPr>
          <w:rFonts w:ascii="Times New Roman" w:hAnsi="Times New Roman" w:cs="Times New Roman"/>
          <w:color w:val="000000"/>
        </w:rPr>
        <w:t>Bērna aizgādības tiesību pārtraukšana, atņemšana un atjaunošana.</w:t>
      </w:r>
      <w:r w:rsidRPr="00634DA4">
        <w:rPr>
          <w:color w:val="000000"/>
        </w:rPr>
        <w:t xml:space="preserve"> </w:t>
      </w:r>
      <w:r w:rsidRPr="00634DA4">
        <w:rPr>
          <w:rFonts w:ascii="Times New Roman" w:hAnsi="Times New Roman" w:cs="Times New Roman"/>
          <w:color w:val="000000"/>
        </w:rPr>
        <w:t>2021. Pieejams:</w:t>
      </w:r>
      <w:r w:rsidRPr="00634DA4">
        <w:rPr>
          <w:color w:val="000000"/>
        </w:rPr>
        <w:t xml:space="preserve"> </w:t>
      </w:r>
      <w:hyperlink r:id="rId15" w:history="1">
        <w:r w:rsidRPr="00D501F9">
          <w:rPr>
            <w:rStyle w:val="Hipersaite"/>
            <w:rFonts w:ascii="Times New Roman" w:hAnsi="Times New Roman" w:cs="Times New Roman"/>
          </w:rPr>
          <w:t>https://stat.gov.lv/lv/statistikas-temas/soc-aizsardziba-veseliba/aizgadniba-arpusgimenes-aprupe/12444-berna-aizgadibas</w:t>
        </w:r>
      </w:hyperlink>
      <w:r w:rsidRPr="00634DA4">
        <w:rPr>
          <w:color w:val="000000"/>
        </w:rPr>
        <w:t xml:space="preserve"> </w:t>
      </w:r>
    </w:p>
  </w:footnote>
  <w:footnote w:id="50">
    <w:p w14:paraId="4A23CB41" w14:textId="77777777" w:rsidR="00634DA4" w:rsidRPr="003A61BF" w:rsidRDefault="00634DA4" w:rsidP="00634DA4">
      <w:pPr>
        <w:pStyle w:val="Funote1"/>
        <w:jc w:val="both"/>
      </w:pPr>
      <w:r>
        <w:rPr>
          <w:rStyle w:val="Vresatsauce"/>
        </w:rPr>
        <w:footnoteRef/>
      </w:r>
      <w:r>
        <w:t xml:space="preserve"> </w:t>
      </w:r>
      <w:r w:rsidRPr="003A61BF">
        <w:rPr>
          <w:rFonts w:ascii="Times New Roman" w:hAnsi="Times New Roman" w:cs="Times New Roman"/>
        </w:rPr>
        <w:t>Ārpusģimenes aprūpes atbalsta centra noteikumi. Ministru kabineta 26.06.2018. noteikumi Nr.355. Latvijas Vēstnesis Nr.129, 29.06.2018.</w:t>
      </w:r>
    </w:p>
  </w:footnote>
  <w:footnote w:id="51">
    <w:p w14:paraId="5A395EC5" w14:textId="77777777" w:rsidR="00634DA4" w:rsidRPr="00AE0DBF" w:rsidRDefault="00634DA4" w:rsidP="00634DA4">
      <w:pPr>
        <w:pStyle w:val="Funote1"/>
        <w:jc w:val="both"/>
      </w:pPr>
      <w:r>
        <w:rPr>
          <w:rStyle w:val="Vresatsauce"/>
        </w:rPr>
        <w:footnoteRef/>
      </w:r>
      <w:r>
        <w:t xml:space="preserve"> </w:t>
      </w:r>
      <w:r>
        <w:rPr>
          <w:rFonts w:ascii="Times New Roman" w:hAnsi="Times New Roman" w:cs="Times New Roman"/>
          <w:shd w:val="clear" w:color="auto" w:fill="FFFFFF"/>
        </w:rPr>
        <w:t xml:space="preserve">Audžuģimenes noteikumi. </w:t>
      </w:r>
      <w:r w:rsidRPr="00A50B61">
        <w:rPr>
          <w:rFonts w:ascii="Times New Roman" w:hAnsi="Times New Roman" w:cs="Times New Roman"/>
        </w:rPr>
        <w:t xml:space="preserve">Ministru kabineta </w:t>
      </w:r>
      <w:r>
        <w:rPr>
          <w:rFonts w:ascii="Times New Roman" w:hAnsi="Times New Roman" w:cs="Times New Roman"/>
        </w:rPr>
        <w:t>26.06.2018</w:t>
      </w:r>
      <w:r w:rsidRPr="00A50B61">
        <w:rPr>
          <w:rFonts w:ascii="Times New Roman" w:hAnsi="Times New Roman" w:cs="Times New Roman"/>
        </w:rPr>
        <w:t>. noteikumi Nr.</w:t>
      </w:r>
      <w:r>
        <w:rPr>
          <w:rFonts w:ascii="Times New Roman" w:hAnsi="Times New Roman" w:cs="Times New Roman"/>
        </w:rPr>
        <w:t>354</w:t>
      </w:r>
      <w:r w:rsidRPr="00A50B61">
        <w:rPr>
          <w:rFonts w:ascii="Times New Roman" w:hAnsi="Times New Roman" w:cs="Times New Roman"/>
        </w:rPr>
        <w:t>. Latvijas Vēstnesis Nr.</w:t>
      </w:r>
      <w:r>
        <w:rPr>
          <w:rFonts w:ascii="Times New Roman" w:hAnsi="Times New Roman" w:cs="Times New Roman"/>
        </w:rPr>
        <w:t>129</w:t>
      </w:r>
      <w:r w:rsidRPr="00A50B61">
        <w:rPr>
          <w:rFonts w:ascii="Times New Roman" w:hAnsi="Times New Roman" w:cs="Times New Roman"/>
        </w:rPr>
        <w:t xml:space="preserve">, </w:t>
      </w:r>
      <w:r>
        <w:rPr>
          <w:rFonts w:ascii="Times New Roman" w:hAnsi="Times New Roman" w:cs="Times New Roman"/>
        </w:rPr>
        <w:t>29.06.2018</w:t>
      </w:r>
      <w:r w:rsidRPr="00A50B61">
        <w:rPr>
          <w:rFonts w:ascii="Times New Roman" w:hAnsi="Times New Roman" w:cs="Times New Roman"/>
        </w:rPr>
        <w:t>.</w:t>
      </w:r>
    </w:p>
  </w:footnote>
  <w:footnote w:id="52">
    <w:p w14:paraId="65F58375" w14:textId="77777777" w:rsidR="00634DA4" w:rsidRPr="00634DA4" w:rsidRDefault="00634DA4" w:rsidP="00634DA4">
      <w:pPr>
        <w:shd w:val="clear" w:color="auto" w:fill="FFFFFF"/>
        <w:jc w:val="both"/>
        <w:rPr>
          <w:color w:val="000000"/>
          <w:sz w:val="20"/>
          <w:szCs w:val="20"/>
        </w:rPr>
      </w:pPr>
      <w:r>
        <w:rPr>
          <w:rStyle w:val="Vresatsauce"/>
        </w:rPr>
        <w:footnoteRef/>
      </w:r>
      <w:r>
        <w:t xml:space="preserve"> </w:t>
      </w:r>
      <w:r w:rsidRPr="00634DA4">
        <w:rPr>
          <w:color w:val="000000"/>
          <w:sz w:val="20"/>
          <w:szCs w:val="20"/>
        </w:rPr>
        <w:t>Ministru kabineta noteikumu projektu “Audžuģimenes noteikumi” un “</w:t>
      </w:r>
      <w:r w:rsidRPr="00634DA4">
        <w:rPr>
          <w:color w:val="000000"/>
          <w:sz w:val="20"/>
          <w:szCs w:val="20"/>
        </w:rPr>
        <w:t xml:space="preserve">Ārpusģimenes aprūpes atbalsta centra noteikumi” sākotnējās ietekmes novērtējuma ziņojums (anotācija). Pieejams: </w:t>
      </w:r>
      <w:hyperlink r:id="rId16" w:history="1">
        <w:r w:rsidRPr="00777B60">
          <w:rPr>
            <w:rStyle w:val="Hipersaite"/>
            <w:sz w:val="20"/>
            <w:szCs w:val="20"/>
          </w:rPr>
          <w:t>https://tap.mk.gov.lv/lv/mk/tap/?pid=40458110</w:t>
        </w:r>
      </w:hyperlink>
      <w:r w:rsidRPr="00634DA4">
        <w:rPr>
          <w:color w:val="000000"/>
          <w:sz w:val="20"/>
          <w:szCs w:val="20"/>
        </w:rPr>
        <w:t xml:space="preserve"> </w:t>
      </w:r>
    </w:p>
  </w:footnote>
  <w:footnote w:id="53">
    <w:p w14:paraId="16C0FBD2" w14:textId="77777777" w:rsidR="00634DA4" w:rsidRPr="00CA0F9B" w:rsidRDefault="00634DA4" w:rsidP="00634DA4">
      <w:pPr>
        <w:pStyle w:val="Funote1"/>
        <w:jc w:val="both"/>
      </w:pPr>
      <w:r>
        <w:rPr>
          <w:rStyle w:val="Vresatsauce"/>
        </w:rPr>
        <w:footnoteRef/>
      </w:r>
      <w:r>
        <w:t xml:space="preserve"> </w:t>
      </w:r>
      <w:r w:rsidRPr="00CA0F9B">
        <w:rPr>
          <w:rFonts w:ascii="Times New Roman" w:hAnsi="Times New Roman" w:cs="Times New Roman"/>
          <w:bCs/>
          <w:shd w:val="clear" w:color="auto" w:fill="FFFFFF"/>
        </w:rPr>
        <w:t>Kārtība, kādā piešķir un izmaksā atlīdzību par audžuģimenes pienākumu pildīšanu. Ministru kabineta 22.12.2009. noteikumi Nr.1549, Latvijas Vēstnesis Nr.203 (4189), 28.12.2009.</w:t>
      </w:r>
    </w:p>
  </w:footnote>
  <w:footnote w:id="54">
    <w:p w14:paraId="04895260" w14:textId="77777777" w:rsidR="00634DA4" w:rsidRPr="00C86B73" w:rsidRDefault="00634DA4" w:rsidP="00634DA4">
      <w:pPr>
        <w:pStyle w:val="Funote1"/>
        <w:jc w:val="both"/>
      </w:pPr>
      <w:r>
        <w:rPr>
          <w:rStyle w:val="Vresatsauce"/>
        </w:rPr>
        <w:footnoteRef/>
      </w:r>
      <w:r>
        <w:t xml:space="preserve"> </w:t>
      </w:r>
      <w:r w:rsidRPr="007E7D58">
        <w:rPr>
          <w:rFonts w:ascii="Times New Roman" w:hAnsi="Times New Roman" w:cs="Times New Roman"/>
        </w:rPr>
        <w:t xml:space="preserve">Par </w:t>
      </w:r>
      <w:r>
        <w:rPr>
          <w:rFonts w:ascii="Times New Roman" w:hAnsi="Times New Roman" w:cs="Times New Roman"/>
        </w:rPr>
        <w:t>pabalstiem bāreņiem un bez vecāku gādības palikušajiem bērniem un audžuģimenēm</w:t>
      </w:r>
      <w:r w:rsidRPr="007E7D58">
        <w:rPr>
          <w:rFonts w:ascii="Times New Roman" w:hAnsi="Times New Roman" w:cs="Times New Roman"/>
        </w:rPr>
        <w:t xml:space="preserve">. Gulbenes novada pašvaldības </w:t>
      </w:r>
      <w:r>
        <w:rPr>
          <w:rFonts w:ascii="Times New Roman" w:hAnsi="Times New Roman" w:cs="Times New Roman"/>
        </w:rPr>
        <w:t>“19.03.2020</w:t>
      </w:r>
      <w:r w:rsidRPr="007E7D58">
        <w:rPr>
          <w:rFonts w:ascii="Times New Roman" w:hAnsi="Times New Roman" w:cs="Times New Roman"/>
        </w:rPr>
        <w:t>. saistošie noteikumi Nr.6</w:t>
      </w:r>
      <w:r>
        <w:rPr>
          <w:rFonts w:ascii="Times New Roman" w:hAnsi="Times New Roman" w:cs="Times New Roman"/>
        </w:rPr>
        <w:t>. Gulbenes novada ziņas 5 (134), 20.05.2020.</w:t>
      </w:r>
    </w:p>
  </w:footnote>
  <w:footnote w:id="55">
    <w:p w14:paraId="2329F15D" w14:textId="77777777" w:rsidR="00634DA4" w:rsidRPr="00D14B9E" w:rsidRDefault="00634DA4" w:rsidP="00634DA4">
      <w:pPr>
        <w:pStyle w:val="Funote1"/>
        <w:jc w:val="both"/>
      </w:pPr>
      <w:r>
        <w:rPr>
          <w:rStyle w:val="Vresatsauce"/>
        </w:rPr>
        <w:footnoteRef/>
      </w:r>
      <w:r>
        <w:t xml:space="preserve"> </w:t>
      </w:r>
      <w:r w:rsidRPr="00634DA4">
        <w:rPr>
          <w:rFonts w:ascii="Times New Roman" w:hAnsi="Times New Roman" w:cs="Times New Roman"/>
          <w:color w:val="000000"/>
        </w:rPr>
        <w:t>Grozījums Darba likumā. LR likums. Latvijas Vēstnesis Nr.220, 11.11.2022.</w:t>
      </w:r>
    </w:p>
  </w:footnote>
  <w:footnote w:id="56">
    <w:p w14:paraId="1B1D3103" w14:textId="77777777" w:rsidR="00634DA4" w:rsidRPr="00F50EF9" w:rsidRDefault="00634DA4" w:rsidP="00634DA4">
      <w:pPr>
        <w:pStyle w:val="Funote1"/>
        <w:jc w:val="both"/>
        <w:rPr>
          <w:rFonts w:ascii="Times New Roman" w:hAnsi="Times New Roman" w:cs="Times New Roman"/>
        </w:rPr>
      </w:pPr>
      <w:r>
        <w:rPr>
          <w:rStyle w:val="Vresatsauce"/>
        </w:rPr>
        <w:footnoteRef/>
      </w:r>
      <w:r>
        <w:t xml:space="preserve"> </w:t>
      </w:r>
      <w:r w:rsidRPr="00F50EF9">
        <w:rPr>
          <w:rFonts w:ascii="Times New Roman" w:hAnsi="Times New Roman" w:cs="Times New Roman"/>
          <w:shd w:val="clear" w:color="auto" w:fill="FFFFFF"/>
        </w:rPr>
        <w:t xml:space="preserve">Bērnu, jaunatnes un ģimenes attīstības pamatnostādnes 2022. – 2027.gadam. Projekts. Pieejams: </w:t>
      </w:r>
      <w:hyperlink r:id="rId17" w:history="1">
        <w:r w:rsidRPr="00F50EF9">
          <w:rPr>
            <w:rStyle w:val="Hipersaite"/>
            <w:rFonts w:ascii="Times New Roman" w:hAnsi="Times New Roman" w:cs="Times New Roman"/>
          </w:rPr>
          <w:t>https://tapportals.mk.gov.lv/legal_acts/0f3187f2-7c1a-485f-bb9a-e7df5acc65c5</w:t>
        </w:r>
      </w:hyperlink>
      <w:r w:rsidRPr="00F50EF9">
        <w:rPr>
          <w:rFonts w:ascii="Times New Roman" w:hAnsi="Times New Roman" w:cs="Times New Roman"/>
        </w:rPr>
        <w:t xml:space="preserve"> </w:t>
      </w:r>
    </w:p>
  </w:footnote>
  <w:footnote w:id="57">
    <w:p w14:paraId="49EE0AB8" w14:textId="77777777" w:rsidR="00634DA4" w:rsidRPr="001F0E2E" w:rsidRDefault="00634DA4" w:rsidP="00634DA4">
      <w:pPr>
        <w:pStyle w:val="Funote1"/>
        <w:jc w:val="both"/>
      </w:pPr>
      <w:r>
        <w:rPr>
          <w:rStyle w:val="Vresatsauce"/>
        </w:rPr>
        <w:footnoteRef/>
      </w:r>
      <w:r>
        <w:t xml:space="preserve"> </w:t>
      </w:r>
      <w:r>
        <w:rPr>
          <w:rFonts w:ascii="Times New Roman" w:hAnsi="Times New Roman" w:cs="Times New Roman"/>
          <w:bCs/>
          <w:shd w:val="clear" w:color="auto" w:fill="FFFFFF"/>
        </w:rPr>
        <w:t>Noteikumi par valsts pirmsskolas izglītības vadlīnijām un pirmsskolas izglītības programmu paraugiem</w:t>
      </w:r>
      <w:r w:rsidRPr="00CA0F9B">
        <w:rPr>
          <w:rFonts w:ascii="Times New Roman" w:hAnsi="Times New Roman" w:cs="Times New Roman"/>
          <w:bCs/>
          <w:shd w:val="clear" w:color="auto" w:fill="FFFFFF"/>
        </w:rPr>
        <w:t xml:space="preserve">. Ministru kabineta </w:t>
      </w:r>
      <w:r>
        <w:rPr>
          <w:rFonts w:ascii="Times New Roman" w:hAnsi="Times New Roman" w:cs="Times New Roman"/>
          <w:bCs/>
          <w:shd w:val="clear" w:color="auto" w:fill="FFFFFF"/>
        </w:rPr>
        <w:t>21.11.2018</w:t>
      </w:r>
      <w:r w:rsidRPr="00CA0F9B">
        <w:rPr>
          <w:rFonts w:ascii="Times New Roman" w:hAnsi="Times New Roman" w:cs="Times New Roman"/>
          <w:bCs/>
          <w:shd w:val="clear" w:color="auto" w:fill="FFFFFF"/>
        </w:rPr>
        <w:t>. noteikumi Nr.</w:t>
      </w:r>
      <w:r>
        <w:rPr>
          <w:rFonts w:ascii="Times New Roman" w:hAnsi="Times New Roman" w:cs="Times New Roman"/>
          <w:bCs/>
          <w:shd w:val="clear" w:color="auto" w:fill="FFFFFF"/>
        </w:rPr>
        <w:t>716</w:t>
      </w:r>
      <w:r w:rsidRPr="00CA0F9B">
        <w:rPr>
          <w:rFonts w:ascii="Times New Roman" w:hAnsi="Times New Roman" w:cs="Times New Roman"/>
          <w:bCs/>
          <w:shd w:val="clear" w:color="auto" w:fill="FFFFFF"/>
        </w:rPr>
        <w:t>, Latvijas Vēstnesis Nr.</w:t>
      </w:r>
      <w:r>
        <w:rPr>
          <w:rFonts w:ascii="Times New Roman" w:hAnsi="Times New Roman" w:cs="Times New Roman"/>
          <w:bCs/>
          <w:shd w:val="clear" w:color="auto" w:fill="FFFFFF"/>
        </w:rPr>
        <w:t>236</w:t>
      </w:r>
      <w:r w:rsidRPr="00CA0F9B">
        <w:rPr>
          <w:rFonts w:ascii="Times New Roman" w:hAnsi="Times New Roman" w:cs="Times New Roman"/>
          <w:bCs/>
          <w:shd w:val="clear" w:color="auto" w:fill="FFFFFF"/>
        </w:rPr>
        <w:t xml:space="preserve">, </w:t>
      </w:r>
      <w:r>
        <w:rPr>
          <w:rFonts w:ascii="Times New Roman" w:hAnsi="Times New Roman" w:cs="Times New Roman"/>
          <w:bCs/>
          <w:shd w:val="clear" w:color="auto" w:fill="FFFFFF"/>
        </w:rPr>
        <w:t>30.11.2018</w:t>
      </w:r>
      <w:r w:rsidRPr="00CA0F9B">
        <w:rPr>
          <w:rFonts w:ascii="Times New Roman" w:hAnsi="Times New Roman" w:cs="Times New Roman"/>
          <w:bCs/>
          <w:shd w:val="clear" w:color="auto" w:fill="FFFFFF"/>
        </w:rPr>
        <w:t>.</w:t>
      </w:r>
    </w:p>
  </w:footnote>
  <w:footnote w:id="58">
    <w:p w14:paraId="4C1E0B63" w14:textId="77777777" w:rsidR="00634DA4" w:rsidRPr="00666B4B" w:rsidRDefault="00634DA4" w:rsidP="00634DA4">
      <w:pPr>
        <w:pStyle w:val="Funote1"/>
      </w:pPr>
      <w:r>
        <w:rPr>
          <w:rStyle w:val="Vresatsauce"/>
        </w:rPr>
        <w:footnoteRef/>
      </w:r>
      <w:r>
        <w:t xml:space="preserve"> </w:t>
      </w:r>
      <w:r w:rsidRPr="00157C00">
        <w:rPr>
          <w:rFonts w:ascii="Times New Roman" w:hAnsi="Times New Roman" w:cs="Times New Roman"/>
        </w:rPr>
        <w:t xml:space="preserve">Valsts apmaksāti veselības aprūpes pakalpojumi. </w:t>
      </w:r>
      <w:r>
        <w:rPr>
          <w:rFonts w:ascii="Times New Roman" w:hAnsi="Times New Roman" w:cs="Times New Roman"/>
        </w:rPr>
        <w:t xml:space="preserve">Bērniem. </w:t>
      </w:r>
      <w:r w:rsidRPr="00157C00">
        <w:rPr>
          <w:rFonts w:ascii="Times New Roman" w:hAnsi="Times New Roman" w:cs="Times New Roman"/>
        </w:rPr>
        <w:t xml:space="preserve">2022. Pieejams: </w:t>
      </w:r>
      <w:hyperlink r:id="rId18" w:history="1">
        <w:r w:rsidRPr="0014559F">
          <w:rPr>
            <w:rStyle w:val="Hipersaite"/>
            <w:rFonts w:ascii="Times New Roman" w:hAnsi="Times New Roman" w:cs="Times New Roman"/>
          </w:rPr>
          <w:t>https://www.vmnvd.gov.lv/lv/berniem</w:t>
        </w:r>
      </w:hyperlink>
      <w:r>
        <w:rPr>
          <w:rFonts w:ascii="Times New Roman" w:hAnsi="Times New Roman" w:cs="Times New Roman"/>
        </w:rPr>
        <w:t xml:space="preserve"> </w:t>
      </w:r>
    </w:p>
  </w:footnote>
  <w:footnote w:id="59">
    <w:p w14:paraId="37A7A6F0" w14:textId="77777777" w:rsidR="00634DA4" w:rsidRPr="007C4268" w:rsidRDefault="00634DA4" w:rsidP="00634DA4">
      <w:pPr>
        <w:pStyle w:val="Funote1"/>
        <w:jc w:val="both"/>
        <w:rPr>
          <w:rFonts w:ascii="Times New Roman" w:hAnsi="Times New Roman" w:cs="Times New Roman"/>
        </w:rPr>
      </w:pPr>
      <w:r>
        <w:rPr>
          <w:rStyle w:val="Vresatsauce"/>
        </w:rPr>
        <w:footnoteRef/>
      </w:r>
      <w:r>
        <w:t xml:space="preserve"> </w:t>
      </w:r>
      <w:r w:rsidRPr="007C4268">
        <w:rPr>
          <w:rFonts w:ascii="Times New Roman" w:hAnsi="Times New Roman" w:cs="Times New Roman"/>
        </w:rPr>
        <w:t xml:space="preserve">Valsts apmaksāti veselības aprūpes pakalpojumi. 2022. Pieejams: </w:t>
      </w:r>
      <w:hyperlink r:id="rId19" w:history="1">
        <w:r w:rsidRPr="007C4268">
          <w:rPr>
            <w:rStyle w:val="Hipersaite"/>
            <w:rFonts w:ascii="Times New Roman" w:hAnsi="Times New Roman" w:cs="Times New Roman"/>
          </w:rPr>
          <w:t>https://www.vmnvd.gov.lv/lv/berniem?utm_source=https%3A%2F%2Fwww.google.com%2F</w:t>
        </w:r>
      </w:hyperlink>
      <w:r w:rsidRPr="007C4268">
        <w:rPr>
          <w:rFonts w:ascii="Times New Roman" w:hAnsi="Times New Roman" w:cs="Times New Roman"/>
        </w:rPr>
        <w:t xml:space="preserve"> </w:t>
      </w:r>
    </w:p>
  </w:footnote>
  <w:footnote w:id="60">
    <w:p w14:paraId="35BC1417" w14:textId="77777777" w:rsidR="00634DA4" w:rsidRPr="00200E1B" w:rsidRDefault="00634DA4" w:rsidP="00634DA4">
      <w:pPr>
        <w:pStyle w:val="Funote1"/>
        <w:jc w:val="both"/>
      </w:pPr>
      <w:r>
        <w:rPr>
          <w:rStyle w:val="Vresatsauce"/>
        </w:rPr>
        <w:footnoteRef/>
      </w:r>
      <w:r>
        <w:t xml:space="preserve"> </w:t>
      </w:r>
      <w:r w:rsidRPr="00DB135C">
        <w:rPr>
          <w:rFonts w:ascii="Times New Roman" w:hAnsi="Times New Roman" w:cs="Times New Roman"/>
        </w:rPr>
        <w:t>Likums “Par pašvaldībām”. LR likums. Latvijas Vēstnesis</w:t>
      </w:r>
      <w:r>
        <w:rPr>
          <w:rFonts w:ascii="Times New Roman" w:hAnsi="Times New Roman" w:cs="Times New Roman"/>
        </w:rPr>
        <w:t xml:space="preserve"> Nr.</w:t>
      </w:r>
      <w:r w:rsidRPr="00DB135C">
        <w:rPr>
          <w:rFonts w:ascii="Times New Roman" w:hAnsi="Times New Roman" w:cs="Times New Roman"/>
        </w:rPr>
        <w:t xml:space="preserve"> 61, 24.05.1994.</w:t>
      </w:r>
    </w:p>
  </w:footnote>
  <w:footnote w:id="61">
    <w:p w14:paraId="0B5B741A" w14:textId="77777777" w:rsidR="00634DA4" w:rsidRPr="00E521FB" w:rsidRDefault="00634DA4" w:rsidP="00634DA4">
      <w:pPr>
        <w:pStyle w:val="Funote1"/>
        <w:jc w:val="both"/>
      </w:pPr>
      <w:r>
        <w:rPr>
          <w:rStyle w:val="Vresatsauce"/>
        </w:rPr>
        <w:footnoteRef/>
      </w:r>
      <w:r>
        <w:t xml:space="preserve"> </w:t>
      </w:r>
      <w:r>
        <w:rPr>
          <w:rFonts w:ascii="Times New Roman" w:hAnsi="Times New Roman" w:cs="Times New Roman"/>
          <w:shd w:val="clear" w:color="auto" w:fill="FFFFFF"/>
        </w:rPr>
        <w:t xml:space="preserve">Veselības aprūpes pakalpojumu organizēšana un samaksas kārtība. </w:t>
      </w:r>
      <w:r w:rsidRPr="00A50B61">
        <w:rPr>
          <w:rFonts w:ascii="Times New Roman" w:hAnsi="Times New Roman" w:cs="Times New Roman"/>
        </w:rPr>
        <w:t xml:space="preserve">Ministru kabineta </w:t>
      </w:r>
      <w:r>
        <w:rPr>
          <w:rFonts w:ascii="Times New Roman" w:hAnsi="Times New Roman" w:cs="Times New Roman"/>
        </w:rPr>
        <w:t>28.08.2018</w:t>
      </w:r>
      <w:r w:rsidRPr="00A50B61">
        <w:rPr>
          <w:rFonts w:ascii="Times New Roman" w:hAnsi="Times New Roman" w:cs="Times New Roman"/>
        </w:rPr>
        <w:t>. noteikumi Nr.</w:t>
      </w:r>
      <w:r>
        <w:rPr>
          <w:rFonts w:ascii="Times New Roman" w:hAnsi="Times New Roman" w:cs="Times New Roman"/>
        </w:rPr>
        <w:t>555</w:t>
      </w:r>
      <w:r w:rsidRPr="00A50B61">
        <w:rPr>
          <w:rFonts w:ascii="Times New Roman" w:hAnsi="Times New Roman" w:cs="Times New Roman"/>
        </w:rPr>
        <w:t>. Latvijas Vēstnesis Nr.</w:t>
      </w:r>
      <w:r>
        <w:rPr>
          <w:rFonts w:ascii="Times New Roman" w:hAnsi="Times New Roman" w:cs="Times New Roman"/>
        </w:rPr>
        <w:t>176</w:t>
      </w:r>
      <w:r w:rsidRPr="00A50B61">
        <w:rPr>
          <w:rFonts w:ascii="Times New Roman" w:hAnsi="Times New Roman" w:cs="Times New Roman"/>
        </w:rPr>
        <w:t xml:space="preserve">, </w:t>
      </w:r>
      <w:r>
        <w:rPr>
          <w:rFonts w:ascii="Times New Roman" w:hAnsi="Times New Roman" w:cs="Times New Roman"/>
        </w:rPr>
        <w:t>06.09.2018.</w:t>
      </w:r>
    </w:p>
  </w:footnote>
  <w:footnote w:id="62">
    <w:p w14:paraId="4E81B055" w14:textId="77777777" w:rsidR="00634DA4" w:rsidRPr="00157C00" w:rsidRDefault="00634DA4" w:rsidP="00634DA4">
      <w:pPr>
        <w:pStyle w:val="Funote1"/>
        <w:jc w:val="both"/>
      </w:pPr>
      <w:r>
        <w:rPr>
          <w:rStyle w:val="Vresatsauce"/>
        </w:rPr>
        <w:footnoteRef/>
      </w:r>
      <w:r>
        <w:t xml:space="preserve"> </w:t>
      </w:r>
      <w:r w:rsidRPr="00157C00">
        <w:rPr>
          <w:rFonts w:ascii="Times New Roman" w:hAnsi="Times New Roman" w:cs="Times New Roman"/>
        </w:rPr>
        <w:t xml:space="preserve">Valsts apmaksāti veselības aprūpes pakalpojumi. 2022. Pieejams: </w:t>
      </w:r>
      <w:hyperlink r:id="rId20" w:history="1">
        <w:r w:rsidRPr="00157C00">
          <w:rPr>
            <w:rStyle w:val="Hipersaite"/>
            <w:rFonts w:ascii="Times New Roman" w:hAnsi="Times New Roman" w:cs="Times New Roman"/>
          </w:rPr>
          <w:t>https://www.vmnvd.gov.lv/lv/gimenes-arsti-atbilstosi-teritorijam</w:t>
        </w:r>
      </w:hyperlink>
      <w:r>
        <w:t xml:space="preserve"> </w:t>
      </w:r>
    </w:p>
  </w:footnote>
  <w:footnote w:id="63">
    <w:p w14:paraId="60569122" w14:textId="77777777" w:rsidR="00634DA4" w:rsidRPr="00F12131" w:rsidRDefault="00634DA4" w:rsidP="00634DA4">
      <w:pPr>
        <w:pStyle w:val="Funote1"/>
        <w:jc w:val="both"/>
        <w:rPr>
          <w:rFonts w:ascii="Times New Roman" w:hAnsi="Times New Roman" w:cs="Times New Roman"/>
        </w:rPr>
      </w:pPr>
      <w:r w:rsidRPr="00F12131">
        <w:rPr>
          <w:rStyle w:val="Vresatsauce"/>
          <w:rFonts w:ascii="Times New Roman" w:hAnsi="Times New Roman"/>
        </w:rPr>
        <w:footnoteRef/>
      </w:r>
      <w:r w:rsidRPr="00F12131">
        <w:rPr>
          <w:rFonts w:ascii="Times New Roman" w:hAnsi="Times New Roman" w:cs="Times New Roman"/>
        </w:rPr>
        <w:t xml:space="preserve"> </w:t>
      </w:r>
      <w:bookmarkStart w:id="29" w:name="_Hlk120610693"/>
      <w:r w:rsidRPr="00F12131">
        <w:rPr>
          <w:rFonts w:ascii="Times New Roman" w:hAnsi="Times New Roman" w:cs="Times New Roman"/>
        </w:rPr>
        <w:t>Ambulatorās iestādes un ārsti speciālisti.</w:t>
      </w:r>
      <w:r>
        <w:rPr>
          <w:rFonts w:ascii="Times New Roman" w:hAnsi="Times New Roman" w:cs="Times New Roman"/>
        </w:rPr>
        <w:t xml:space="preserve"> Pieejams:</w:t>
      </w:r>
      <w:r w:rsidRPr="00F12131">
        <w:rPr>
          <w:rFonts w:ascii="Times New Roman" w:hAnsi="Times New Roman" w:cs="Times New Roman"/>
        </w:rPr>
        <w:t xml:space="preserve"> </w:t>
      </w:r>
      <w:hyperlink r:id="rId21" w:history="1">
        <w:r w:rsidRPr="00F12131">
          <w:rPr>
            <w:rStyle w:val="Hipersaite"/>
            <w:rFonts w:ascii="Times New Roman" w:hAnsi="Times New Roman" w:cs="Times New Roman"/>
          </w:rPr>
          <w:t>https://www.vmnvd.gov.lv/lv/ambulatoras-iestades-un-arsti-specialisti</w:t>
        </w:r>
      </w:hyperlink>
      <w:r w:rsidRPr="00F12131">
        <w:rPr>
          <w:rFonts w:ascii="Times New Roman" w:hAnsi="Times New Roman" w:cs="Times New Roman"/>
        </w:rPr>
        <w:t xml:space="preserve"> </w:t>
      </w:r>
      <w:bookmarkEnd w:id="29"/>
    </w:p>
  </w:footnote>
  <w:footnote w:id="64">
    <w:p w14:paraId="740AA089" w14:textId="77777777" w:rsidR="00634DA4" w:rsidRPr="00DA727D" w:rsidRDefault="00634DA4" w:rsidP="00634DA4">
      <w:pPr>
        <w:pStyle w:val="Funote1"/>
        <w:jc w:val="both"/>
      </w:pPr>
      <w:r>
        <w:rPr>
          <w:rStyle w:val="Vresatsauce"/>
        </w:rPr>
        <w:footnoteRef/>
      </w:r>
      <w:r>
        <w:t xml:space="preserve"> </w:t>
      </w:r>
      <w:r w:rsidRPr="00DA727D">
        <w:rPr>
          <w:rFonts w:ascii="Times New Roman" w:hAnsi="Times New Roman" w:cs="Times New Roman"/>
        </w:rPr>
        <w:t>Veselības aprūpes finansēšanas likums. LR likums. Latvijas Vēstnesis Nr.259, 31.12.2017.</w:t>
      </w:r>
    </w:p>
  </w:footnote>
  <w:footnote w:id="65">
    <w:p w14:paraId="56BDAA25" w14:textId="77777777" w:rsidR="00634DA4" w:rsidRPr="00E756FD" w:rsidRDefault="00634DA4" w:rsidP="00634DA4">
      <w:pPr>
        <w:pStyle w:val="Funote1"/>
        <w:jc w:val="both"/>
      </w:pPr>
      <w:r>
        <w:rPr>
          <w:rStyle w:val="Vresatsauce"/>
        </w:rPr>
        <w:footnoteRef/>
      </w:r>
      <w:r>
        <w:t xml:space="preserve"> </w:t>
      </w:r>
      <w:r w:rsidRPr="00F12131">
        <w:rPr>
          <w:rFonts w:ascii="Times New Roman" w:hAnsi="Times New Roman" w:cs="Times New Roman"/>
        </w:rPr>
        <w:t>Ambulatorās iestādes un ārsti speciālisti.</w:t>
      </w:r>
      <w:r>
        <w:rPr>
          <w:rFonts w:ascii="Times New Roman" w:hAnsi="Times New Roman" w:cs="Times New Roman"/>
        </w:rPr>
        <w:t xml:space="preserve"> Pieejams:</w:t>
      </w:r>
      <w:r w:rsidRPr="00F12131">
        <w:rPr>
          <w:rFonts w:ascii="Times New Roman" w:hAnsi="Times New Roman" w:cs="Times New Roman"/>
        </w:rPr>
        <w:t xml:space="preserve"> </w:t>
      </w:r>
      <w:hyperlink r:id="rId22" w:history="1">
        <w:r w:rsidRPr="00F12131">
          <w:rPr>
            <w:rStyle w:val="Hipersaite"/>
            <w:rFonts w:ascii="Times New Roman" w:hAnsi="Times New Roman" w:cs="Times New Roman"/>
          </w:rPr>
          <w:t>https://www.vmnvd.gov.lv/lv/ambulatoras-iestades-un-arsti-specialisti</w:t>
        </w:r>
      </w:hyperlink>
      <w:r>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3AD418C"/>
    <w:multiLevelType w:val="multilevel"/>
    <w:tmpl w:val="986605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DF037A"/>
    <w:multiLevelType w:val="multilevel"/>
    <w:tmpl w:val="868E65DC"/>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96814C6"/>
    <w:multiLevelType w:val="hybridMultilevel"/>
    <w:tmpl w:val="7FBCBC0A"/>
    <w:lvl w:ilvl="0" w:tplc="27FA1C2A">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0CE443E8"/>
    <w:multiLevelType w:val="multilevel"/>
    <w:tmpl w:val="0F2C838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0DEA0EC6"/>
    <w:multiLevelType w:val="hybridMultilevel"/>
    <w:tmpl w:val="8D44DAAA"/>
    <w:lvl w:ilvl="0" w:tplc="655C10DE">
      <w:start w:val="1"/>
      <w:numFmt w:val="decimal"/>
      <w:lvlText w:val="%1."/>
      <w:lvlJc w:val="left"/>
      <w:pPr>
        <w:ind w:left="677" w:hanging="360"/>
      </w:pPr>
      <w:rPr>
        <w:rFonts w:hint="default"/>
      </w:rPr>
    </w:lvl>
    <w:lvl w:ilvl="1" w:tplc="04260019">
      <w:start w:val="1"/>
      <w:numFmt w:val="lowerLetter"/>
      <w:lvlText w:val="%2."/>
      <w:lvlJc w:val="left"/>
      <w:pPr>
        <w:ind w:left="1397" w:hanging="360"/>
      </w:pPr>
    </w:lvl>
    <w:lvl w:ilvl="2" w:tplc="0426001B" w:tentative="1">
      <w:start w:val="1"/>
      <w:numFmt w:val="lowerRoman"/>
      <w:lvlText w:val="%3."/>
      <w:lvlJc w:val="right"/>
      <w:pPr>
        <w:ind w:left="2117" w:hanging="180"/>
      </w:pPr>
    </w:lvl>
    <w:lvl w:ilvl="3" w:tplc="0426000F" w:tentative="1">
      <w:start w:val="1"/>
      <w:numFmt w:val="decimal"/>
      <w:lvlText w:val="%4."/>
      <w:lvlJc w:val="left"/>
      <w:pPr>
        <w:ind w:left="2837" w:hanging="360"/>
      </w:pPr>
    </w:lvl>
    <w:lvl w:ilvl="4" w:tplc="04260019" w:tentative="1">
      <w:start w:val="1"/>
      <w:numFmt w:val="lowerLetter"/>
      <w:lvlText w:val="%5."/>
      <w:lvlJc w:val="left"/>
      <w:pPr>
        <w:ind w:left="3557" w:hanging="360"/>
      </w:pPr>
    </w:lvl>
    <w:lvl w:ilvl="5" w:tplc="0426001B" w:tentative="1">
      <w:start w:val="1"/>
      <w:numFmt w:val="lowerRoman"/>
      <w:lvlText w:val="%6."/>
      <w:lvlJc w:val="right"/>
      <w:pPr>
        <w:ind w:left="4277" w:hanging="180"/>
      </w:pPr>
    </w:lvl>
    <w:lvl w:ilvl="6" w:tplc="0426000F" w:tentative="1">
      <w:start w:val="1"/>
      <w:numFmt w:val="decimal"/>
      <w:lvlText w:val="%7."/>
      <w:lvlJc w:val="left"/>
      <w:pPr>
        <w:ind w:left="4997" w:hanging="360"/>
      </w:pPr>
    </w:lvl>
    <w:lvl w:ilvl="7" w:tplc="04260019" w:tentative="1">
      <w:start w:val="1"/>
      <w:numFmt w:val="lowerLetter"/>
      <w:lvlText w:val="%8."/>
      <w:lvlJc w:val="left"/>
      <w:pPr>
        <w:ind w:left="5717" w:hanging="360"/>
      </w:pPr>
    </w:lvl>
    <w:lvl w:ilvl="8" w:tplc="0426001B" w:tentative="1">
      <w:start w:val="1"/>
      <w:numFmt w:val="lowerRoman"/>
      <w:lvlText w:val="%9."/>
      <w:lvlJc w:val="right"/>
      <w:pPr>
        <w:ind w:left="6437" w:hanging="180"/>
      </w:pPr>
    </w:lvl>
  </w:abstractNum>
  <w:abstractNum w:abstractNumId="7"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0E754593"/>
    <w:multiLevelType w:val="multilevel"/>
    <w:tmpl w:val="1F60F90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9"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0" w15:restartNumberingAfterBreak="0">
    <w:nsid w:val="16A271EE"/>
    <w:multiLevelType w:val="multilevel"/>
    <w:tmpl w:val="E8E8C15E"/>
    <w:lvl w:ilvl="0">
      <w:start w:val="1"/>
      <w:numFmt w:val="decimal"/>
      <w:lvlText w:val="%1."/>
      <w:lvlJc w:val="left"/>
      <w:pPr>
        <w:ind w:left="720" w:hanging="360"/>
      </w:pPr>
      <w:rPr>
        <w:rFonts w:hint="default"/>
      </w:rPr>
    </w:lvl>
    <w:lvl w:ilvl="1">
      <w:start w:val="1"/>
      <w:numFmt w:val="decimal"/>
      <w:isLgl/>
      <w:lvlText w:val="%1.%2."/>
      <w:lvlJc w:val="left"/>
      <w:pPr>
        <w:ind w:left="1171" w:hanging="360"/>
      </w:pPr>
      <w:rPr>
        <w:rFonts w:hint="default"/>
      </w:rPr>
    </w:lvl>
    <w:lvl w:ilvl="2">
      <w:start w:val="1"/>
      <w:numFmt w:val="decimal"/>
      <w:isLgl/>
      <w:lvlText w:val="%1.%2.%3."/>
      <w:lvlJc w:val="left"/>
      <w:pPr>
        <w:ind w:left="1982" w:hanging="720"/>
      </w:pPr>
      <w:rPr>
        <w:rFonts w:hint="default"/>
      </w:rPr>
    </w:lvl>
    <w:lvl w:ilvl="3">
      <w:start w:val="1"/>
      <w:numFmt w:val="decimal"/>
      <w:isLgl/>
      <w:lvlText w:val="%1.%2.%3.%4."/>
      <w:lvlJc w:val="left"/>
      <w:pPr>
        <w:ind w:left="2433" w:hanging="720"/>
      </w:pPr>
      <w:rPr>
        <w:rFonts w:hint="default"/>
      </w:rPr>
    </w:lvl>
    <w:lvl w:ilvl="4">
      <w:start w:val="1"/>
      <w:numFmt w:val="decimal"/>
      <w:isLgl/>
      <w:lvlText w:val="%1.%2.%3.%4.%5."/>
      <w:lvlJc w:val="left"/>
      <w:pPr>
        <w:ind w:left="3244" w:hanging="1080"/>
      </w:pPr>
      <w:rPr>
        <w:rFonts w:hint="default"/>
      </w:rPr>
    </w:lvl>
    <w:lvl w:ilvl="5">
      <w:start w:val="1"/>
      <w:numFmt w:val="decimal"/>
      <w:isLgl/>
      <w:lvlText w:val="%1.%2.%3.%4.%5.%6."/>
      <w:lvlJc w:val="left"/>
      <w:pPr>
        <w:ind w:left="3695" w:hanging="1080"/>
      </w:pPr>
      <w:rPr>
        <w:rFonts w:hint="default"/>
      </w:rPr>
    </w:lvl>
    <w:lvl w:ilvl="6">
      <w:start w:val="1"/>
      <w:numFmt w:val="decimal"/>
      <w:isLgl/>
      <w:lvlText w:val="%1.%2.%3.%4.%5.%6.%7."/>
      <w:lvlJc w:val="left"/>
      <w:pPr>
        <w:ind w:left="4506" w:hanging="1440"/>
      </w:pPr>
      <w:rPr>
        <w:rFonts w:hint="default"/>
      </w:rPr>
    </w:lvl>
    <w:lvl w:ilvl="7">
      <w:start w:val="1"/>
      <w:numFmt w:val="decimal"/>
      <w:isLgl/>
      <w:lvlText w:val="%1.%2.%3.%4.%5.%6.%7.%8."/>
      <w:lvlJc w:val="left"/>
      <w:pPr>
        <w:ind w:left="4957" w:hanging="1440"/>
      </w:pPr>
      <w:rPr>
        <w:rFonts w:hint="default"/>
      </w:rPr>
    </w:lvl>
    <w:lvl w:ilvl="8">
      <w:start w:val="1"/>
      <w:numFmt w:val="decimal"/>
      <w:isLgl/>
      <w:lvlText w:val="%1.%2.%3.%4.%5.%6.%7.%8.%9."/>
      <w:lvlJc w:val="left"/>
      <w:pPr>
        <w:ind w:left="5768" w:hanging="1800"/>
      </w:pPr>
      <w:rPr>
        <w:rFonts w:hint="default"/>
      </w:rPr>
    </w:lvl>
  </w:abstractNum>
  <w:abstractNum w:abstractNumId="11" w15:restartNumberingAfterBreak="0">
    <w:nsid w:val="16F14342"/>
    <w:multiLevelType w:val="multilevel"/>
    <w:tmpl w:val="F66AC0A8"/>
    <w:lvl w:ilvl="0">
      <w:start w:val="1"/>
      <w:numFmt w:val="decimal"/>
      <w:lvlText w:val="%1."/>
      <w:lvlJc w:val="left"/>
      <w:pPr>
        <w:ind w:left="616" w:hanging="360"/>
      </w:pPr>
      <w:rPr>
        <w:rFonts w:hint="default"/>
      </w:rPr>
    </w:lvl>
    <w:lvl w:ilvl="1">
      <w:start w:val="1"/>
      <w:numFmt w:val="decimal"/>
      <w:lvlText w:val="%1.%2."/>
      <w:lvlJc w:val="left"/>
      <w:pPr>
        <w:ind w:left="1081" w:hanging="360"/>
      </w:pPr>
      <w:rPr>
        <w:rFonts w:hint="default"/>
      </w:rPr>
    </w:lvl>
    <w:lvl w:ilvl="2">
      <w:start w:val="1"/>
      <w:numFmt w:val="decimal"/>
      <w:lvlText w:val="%1.%2.%3."/>
      <w:lvlJc w:val="left"/>
      <w:pPr>
        <w:ind w:left="1906" w:hanging="720"/>
      </w:pPr>
      <w:rPr>
        <w:rFonts w:hint="default"/>
      </w:rPr>
    </w:lvl>
    <w:lvl w:ilvl="3">
      <w:start w:val="1"/>
      <w:numFmt w:val="decimal"/>
      <w:lvlText w:val="%1.%2.%3.%4."/>
      <w:lvlJc w:val="left"/>
      <w:pPr>
        <w:ind w:left="2371"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661" w:hanging="1080"/>
      </w:pPr>
      <w:rPr>
        <w:rFonts w:hint="default"/>
      </w:rPr>
    </w:lvl>
    <w:lvl w:ilvl="6">
      <w:start w:val="1"/>
      <w:numFmt w:val="decimal"/>
      <w:lvlText w:val="%1.%2.%3.%4.%5.%6.%7."/>
      <w:lvlJc w:val="left"/>
      <w:pPr>
        <w:ind w:left="4486" w:hanging="1440"/>
      </w:pPr>
      <w:rPr>
        <w:rFonts w:hint="default"/>
      </w:rPr>
    </w:lvl>
    <w:lvl w:ilvl="7">
      <w:start w:val="1"/>
      <w:numFmt w:val="decimal"/>
      <w:lvlText w:val="%1.%2.%3.%4.%5.%6.%7.%8."/>
      <w:lvlJc w:val="left"/>
      <w:pPr>
        <w:ind w:left="4951" w:hanging="1440"/>
      </w:pPr>
      <w:rPr>
        <w:rFonts w:hint="default"/>
      </w:rPr>
    </w:lvl>
    <w:lvl w:ilvl="8">
      <w:start w:val="1"/>
      <w:numFmt w:val="decimal"/>
      <w:lvlText w:val="%1.%2.%3.%4.%5.%6.%7.%8.%9."/>
      <w:lvlJc w:val="left"/>
      <w:pPr>
        <w:ind w:left="5776" w:hanging="1800"/>
      </w:pPr>
      <w:rPr>
        <w:rFonts w:hint="default"/>
      </w:rPr>
    </w:lvl>
  </w:abstractNum>
  <w:abstractNum w:abstractNumId="12"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13" w15:restartNumberingAfterBreak="0">
    <w:nsid w:val="1B5E2D81"/>
    <w:multiLevelType w:val="hybridMultilevel"/>
    <w:tmpl w:val="F4E2218A"/>
    <w:lvl w:ilvl="0" w:tplc="0B4CBAFA">
      <w:start w:val="1"/>
      <w:numFmt w:val="decimal"/>
      <w:lvlText w:val="%1)"/>
      <w:lvlJc w:val="left"/>
      <w:pPr>
        <w:ind w:left="717" w:hanging="360"/>
      </w:pPr>
      <w:rPr>
        <w:rFonts w:hint="default"/>
        <w:color w:val="auto"/>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4" w15:restartNumberingAfterBreak="0">
    <w:nsid w:val="1B9C629D"/>
    <w:multiLevelType w:val="multilevel"/>
    <w:tmpl w:val="DD826568"/>
    <w:lvl w:ilvl="0">
      <w:start w:val="1"/>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697"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5" w15:restartNumberingAfterBreak="0">
    <w:nsid w:val="1BB76F97"/>
    <w:multiLevelType w:val="hybridMultilevel"/>
    <w:tmpl w:val="CF0CB6C4"/>
    <w:lvl w:ilvl="0" w:tplc="D4C4DBE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6" w15:restartNumberingAfterBreak="0">
    <w:nsid w:val="1C3F5A28"/>
    <w:multiLevelType w:val="multilevel"/>
    <w:tmpl w:val="FFAE6C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1D981A64"/>
    <w:multiLevelType w:val="multilevel"/>
    <w:tmpl w:val="335A78F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F8150DB"/>
    <w:multiLevelType w:val="hybridMultilevel"/>
    <w:tmpl w:val="A65484B8"/>
    <w:lvl w:ilvl="0" w:tplc="ED6862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2107B1C"/>
    <w:multiLevelType w:val="multilevel"/>
    <w:tmpl w:val="D6A2C6B4"/>
    <w:lvl w:ilvl="0">
      <w:start w:val="1"/>
      <w:numFmt w:val="upperRoman"/>
      <w:lvlText w:val="%1."/>
      <w:lvlJc w:val="left"/>
      <w:pPr>
        <w:ind w:left="436" w:hanging="72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989" w:hanging="720"/>
      </w:pPr>
      <w:rPr>
        <w:rFonts w:hint="default"/>
      </w:rPr>
    </w:lvl>
    <w:lvl w:ilvl="4">
      <w:start w:val="1"/>
      <w:numFmt w:val="decimal"/>
      <w:isLgl/>
      <w:lvlText w:val="%1.%2.%3.%4.%5."/>
      <w:lvlJc w:val="left"/>
      <w:pPr>
        <w:ind w:left="4200" w:hanging="1080"/>
      </w:pPr>
      <w:rPr>
        <w:rFonts w:hint="default"/>
      </w:rPr>
    </w:lvl>
    <w:lvl w:ilvl="5">
      <w:start w:val="1"/>
      <w:numFmt w:val="decimal"/>
      <w:isLgl/>
      <w:lvlText w:val="%1.%2.%3.%4.%5.%6."/>
      <w:lvlJc w:val="left"/>
      <w:pPr>
        <w:ind w:left="5051" w:hanging="1080"/>
      </w:pPr>
      <w:rPr>
        <w:rFonts w:hint="default"/>
      </w:rPr>
    </w:lvl>
    <w:lvl w:ilvl="6">
      <w:start w:val="1"/>
      <w:numFmt w:val="decimal"/>
      <w:isLgl/>
      <w:lvlText w:val="%1.%2.%3.%4.%5.%6.%7."/>
      <w:lvlJc w:val="left"/>
      <w:pPr>
        <w:ind w:left="6262" w:hanging="1440"/>
      </w:pPr>
      <w:rPr>
        <w:rFonts w:hint="default"/>
      </w:rPr>
    </w:lvl>
    <w:lvl w:ilvl="7">
      <w:start w:val="1"/>
      <w:numFmt w:val="decimal"/>
      <w:isLgl/>
      <w:lvlText w:val="%1.%2.%3.%4.%5.%6.%7.%8."/>
      <w:lvlJc w:val="left"/>
      <w:pPr>
        <w:ind w:left="7113" w:hanging="1440"/>
      </w:pPr>
      <w:rPr>
        <w:rFonts w:hint="default"/>
      </w:rPr>
    </w:lvl>
    <w:lvl w:ilvl="8">
      <w:start w:val="1"/>
      <w:numFmt w:val="decimal"/>
      <w:isLgl/>
      <w:lvlText w:val="%1.%2.%3.%4.%5.%6.%7.%8.%9."/>
      <w:lvlJc w:val="left"/>
      <w:pPr>
        <w:ind w:left="8324" w:hanging="1800"/>
      </w:pPr>
      <w:rPr>
        <w:rFonts w:hint="default"/>
      </w:rPr>
    </w:lvl>
  </w:abstractNum>
  <w:abstractNum w:abstractNumId="2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26401C93"/>
    <w:multiLevelType w:val="hybridMultilevel"/>
    <w:tmpl w:val="FC00345E"/>
    <w:lvl w:ilvl="0" w:tplc="341C932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266E03E5"/>
    <w:multiLevelType w:val="hybridMultilevel"/>
    <w:tmpl w:val="572A3A64"/>
    <w:lvl w:ilvl="0" w:tplc="392A7A5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3" w15:restartNumberingAfterBreak="0">
    <w:nsid w:val="28F27648"/>
    <w:multiLevelType w:val="hybridMultilevel"/>
    <w:tmpl w:val="B29C99E6"/>
    <w:lvl w:ilvl="0" w:tplc="FB36F9CC">
      <w:start w:val="1"/>
      <w:numFmt w:val="decimal"/>
      <w:lvlText w:val="%1."/>
      <w:lvlJc w:val="left"/>
      <w:pPr>
        <w:ind w:left="1287" w:hanging="360"/>
      </w:pPr>
      <w:rPr>
        <w:rFonts w:hint="default"/>
      </w:r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4" w15:restartNumberingAfterBreak="0">
    <w:nsid w:val="29B009C0"/>
    <w:multiLevelType w:val="hybridMultilevel"/>
    <w:tmpl w:val="8C869638"/>
    <w:lvl w:ilvl="0" w:tplc="4FA6E7FE">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B1E67AA"/>
    <w:multiLevelType w:val="hybridMultilevel"/>
    <w:tmpl w:val="6BCCCC36"/>
    <w:lvl w:ilvl="0" w:tplc="68B69E4A">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C16CF66E">
      <w:start w:val="1"/>
      <w:numFmt w:val="decimal"/>
      <w:lvlText w:val="%3."/>
      <w:lvlJc w:val="right"/>
      <w:pPr>
        <w:ind w:left="2226" w:hanging="180"/>
      </w:pPr>
      <w:rPr>
        <w:rFonts w:ascii="Times New Roman" w:eastAsia="Calibri" w:hAnsi="Times New Roman" w:cs="Times New Roman"/>
      </w:r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7"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2D64233B"/>
    <w:multiLevelType w:val="hybridMultilevel"/>
    <w:tmpl w:val="A9325E1A"/>
    <w:lvl w:ilvl="0" w:tplc="BDDA03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2DD20968"/>
    <w:multiLevelType w:val="hybridMultilevel"/>
    <w:tmpl w:val="338E33D4"/>
    <w:lvl w:ilvl="0" w:tplc="04260001">
      <w:start w:val="1"/>
      <w:numFmt w:val="bullet"/>
      <w:lvlText w:val=""/>
      <w:lvlJc w:val="left"/>
      <w:pPr>
        <w:ind w:left="1789" w:hanging="360"/>
      </w:pPr>
      <w:rPr>
        <w:rFonts w:ascii="Symbol" w:hAnsi="Symbol"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30"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2"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33" w15:restartNumberingAfterBreak="0">
    <w:nsid w:val="37FE5014"/>
    <w:multiLevelType w:val="hybridMultilevel"/>
    <w:tmpl w:val="EDF80840"/>
    <w:lvl w:ilvl="0" w:tplc="CDFCE9A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89D210A"/>
    <w:multiLevelType w:val="multilevel"/>
    <w:tmpl w:val="8158864A"/>
    <w:lvl w:ilvl="0">
      <w:start w:val="1"/>
      <w:numFmt w:val="decimal"/>
      <w:lvlText w:val="%1."/>
      <w:lvlJc w:val="left"/>
      <w:pPr>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5" w15:restartNumberingAfterBreak="0">
    <w:nsid w:val="389E4057"/>
    <w:multiLevelType w:val="hybridMultilevel"/>
    <w:tmpl w:val="FE0CC194"/>
    <w:lvl w:ilvl="0" w:tplc="E29E5CF8">
      <w:start w:val="1"/>
      <w:numFmt w:val="decimal"/>
      <w:lvlText w:val="%1."/>
      <w:lvlJc w:val="left"/>
      <w:pPr>
        <w:ind w:left="672" w:hanging="360"/>
      </w:pPr>
      <w:rPr>
        <w:rFonts w:hint="default"/>
        <w:b/>
      </w:rPr>
    </w:lvl>
    <w:lvl w:ilvl="1" w:tplc="04260019">
      <w:start w:val="1"/>
      <w:numFmt w:val="lowerLetter"/>
      <w:lvlText w:val="%2."/>
      <w:lvlJc w:val="left"/>
      <w:pPr>
        <w:ind w:left="1392" w:hanging="360"/>
      </w:pPr>
    </w:lvl>
    <w:lvl w:ilvl="2" w:tplc="0426001B">
      <w:start w:val="1"/>
      <w:numFmt w:val="lowerRoman"/>
      <w:lvlText w:val="%3."/>
      <w:lvlJc w:val="right"/>
      <w:pPr>
        <w:ind w:left="2112" w:hanging="180"/>
      </w:pPr>
    </w:lvl>
    <w:lvl w:ilvl="3" w:tplc="0426000F" w:tentative="1">
      <w:start w:val="1"/>
      <w:numFmt w:val="decimal"/>
      <w:lvlText w:val="%4."/>
      <w:lvlJc w:val="left"/>
      <w:pPr>
        <w:ind w:left="2832" w:hanging="360"/>
      </w:pPr>
    </w:lvl>
    <w:lvl w:ilvl="4" w:tplc="04260019" w:tentative="1">
      <w:start w:val="1"/>
      <w:numFmt w:val="lowerLetter"/>
      <w:lvlText w:val="%5."/>
      <w:lvlJc w:val="left"/>
      <w:pPr>
        <w:ind w:left="3552" w:hanging="360"/>
      </w:pPr>
    </w:lvl>
    <w:lvl w:ilvl="5" w:tplc="0426001B" w:tentative="1">
      <w:start w:val="1"/>
      <w:numFmt w:val="lowerRoman"/>
      <w:lvlText w:val="%6."/>
      <w:lvlJc w:val="right"/>
      <w:pPr>
        <w:ind w:left="4272" w:hanging="180"/>
      </w:pPr>
    </w:lvl>
    <w:lvl w:ilvl="6" w:tplc="0426000F" w:tentative="1">
      <w:start w:val="1"/>
      <w:numFmt w:val="decimal"/>
      <w:lvlText w:val="%7."/>
      <w:lvlJc w:val="left"/>
      <w:pPr>
        <w:ind w:left="4992" w:hanging="360"/>
      </w:pPr>
    </w:lvl>
    <w:lvl w:ilvl="7" w:tplc="04260019" w:tentative="1">
      <w:start w:val="1"/>
      <w:numFmt w:val="lowerLetter"/>
      <w:lvlText w:val="%8."/>
      <w:lvlJc w:val="left"/>
      <w:pPr>
        <w:ind w:left="5712" w:hanging="360"/>
      </w:pPr>
    </w:lvl>
    <w:lvl w:ilvl="8" w:tplc="0426001B" w:tentative="1">
      <w:start w:val="1"/>
      <w:numFmt w:val="lowerRoman"/>
      <w:lvlText w:val="%9."/>
      <w:lvlJc w:val="right"/>
      <w:pPr>
        <w:ind w:left="6432" w:hanging="180"/>
      </w:pPr>
    </w:lvl>
  </w:abstractNum>
  <w:abstractNum w:abstractNumId="36"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3E5572E1"/>
    <w:multiLevelType w:val="multilevel"/>
    <w:tmpl w:val="CCD00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41621E95"/>
    <w:multiLevelType w:val="hybridMultilevel"/>
    <w:tmpl w:val="4A143CA6"/>
    <w:lvl w:ilvl="0" w:tplc="21FC1642">
      <w:start w:val="1"/>
      <w:numFmt w:val="decimal"/>
      <w:lvlText w:val="%1."/>
      <w:lvlJc w:val="left"/>
      <w:pPr>
        <w:ind w:left="677" w:hanging="360"/>
      </w:pPr>
      <w:rPr>
        <w:rFonts w:hint="default"/>
      </w:rPr>
    </w:lvl>
    <w:lvl w:ilvl="1" w:tplc="04260019">
      <w:start w:val="1"/>
      <w:numFmt w:val="lowerLetter"/>
      <w:lvlText w:val="%2."/>
      <w:lvlJc w:val="left"/>
      <w:pPr>
        <w:ind w:left="1397" w:hanging="360"/>
      </w:pPr>
    </w:lvl>
    <w:lvl w:ilvl="2" w:tplc="0426001B" w:tentative="1">
      <w:start w:val="1"/>
      <w:numFmt w:val="lowerRoman"/>
      <w:lvlText w:val="%3."/>
      <w:lvlJc w:val="right"/>
      <w:pPr>
        <w:ind w:left="2117" w:hanging="180"/>
      </w:pPr>
    </w:lvl>
    <w:lvl w:ilvl="3" w:tplc="0426000F" w:tentative="1">
      <w:start w:val="1"/>
      <w:numFmt w:val="decimal"/>
      <w:lvlText w:val="%4."/>
      <w:lvlJc w:val="left"/>
      <w:pPr>
        <w:ind w:left="2837" w:hanging="360"/>
      </w:pPr>
    </w:lvl>
    <w:lvl w:ilvl="4" w:tplc="04260019" w:tentative="1">
      <w:start w:val="1"/>
      <w:numFmt w:val="lowerLetter"/>
      <w:lvlText w:val="%5."/>
      <w:lvlJc w:val="left"/>
      <w:pPr>
        <w:ind w:left="3557" w:hanging="360"/>
      </w:pPr>
    </w:lvl>
    <w:lvl w:ilvl="5" w:tplc="0426001B" w:tentative="1">
      <w:start w:val="1"/>
      <w:numFmt w:val="lowerRoman"/>
      <w:lvlText w:val="%6."/>
      <w:lvlJc w:val="right"/>
      <w:pPr>
        <w:ind w:left="4277" w:hanging="180"/>
      </w:pPr>
    </w:lvl>
    <w:lvl w:ilvl="6" w:tplc="0426000F" w:tentative="1">
      <w:start w:val="1"/>
      <w:numFmt w:val="decimal"/>
      <w:lvlText w:val="%7."/>
      <w:lvlJc w:val="left"/>
      <w:pPr>
        <w:ind w:left="4997" w:hanging="360"/>
      </w:pPr>
    </w:lvl>
    <w:lvl w:ilvl="7" w:tplc="04260019" w:tentative="1">
      <w:start w:val="1"/>
      <w:numFmt w:val="lowerLetter"/>
      <w:lvlText w:val="%8."/>
      <w:lvlJc w:val="left"/>
      <w:pPr>
        <w:ind w:left="5717" w:hanging="360"/>
      </w:pPr>
    </w:lvl>
    <w:lvl w:ilvl="8" w:tplc="0426001B" w:tentative="1">
      <w:start w:val="1"/>
      <w:numFmt w:val="lowerRoman"/>
      <w:lvlText w:val="%9."/>
      <w:lvlJc w:val="right"/>
      <w:pPr>
        <w:ind w:left="6437" w:hanging="180"/>
      </w:pPr>
    </w:lvl>
  </w:abstractNum>
  <w:abstractNum w:abstractNumId="4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42" w15:restartNumberingAfterBreak="0">
    <w:nsid w:val="48385A16"/>
    <w:multiLevelType w:val="hybridMultilevel"/>
    <w:tmpl w:val="477CD686"/>
    <w:lvl w:ilvl="0" w:tplc="4B0C5E84">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3" w15:restartNumberingAfterBreak="0">
    <w:nsid w:val="491865C6"/>
    <w:multiLevelType w:val="hybridMultilevel"/>
    <w:tmpl w:val="FAB23D0C"/>
    <w:lvl w:ilvl="0" w:tplc="72162826">
      <w:start w:val="1"/>
      <w:numFmt w:val="decimal"/>
      <w:pStyle w:val="Virsraksts21"/>
      <w:lvlText w:val="%1."/>
      <w:lvlJc w:val="left"/>
      <w:pPr>
        <w:ind w:left="4188" w:hanging="360"/>
      </w:pPr>
    </w:lvl>
    <w:lvl w:ilvl="1" w:tplc="0426000F">
      <w:start w:val="1"/>
      <w:numFmt w:val="decimal"/>
      <w:lvlText w:val="%2."/>
      <w:lvlJc w:val="left"/>
      <w:pPr>
        <w:ind w:left="144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4" w15:restartNumberingAfterBreak="0">
    <w:nsid w:val="49CE28B4"/>
    <w:multiLevelType w:val="multilevel"/>
    <w:tmpl w:val="6F604A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57272DEF"/>
    <w:multiLevelType w:val="multilevel"/>
    <w:tmpl w:val="6BCCCC36"/>
    <w:styleLink w:val="Pareizjaissaraksts1"/>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decimal"/>
      <w:lvlText w:val="%3."/>
      <w:lvlJc w:val="right"/>
      <w:pPr>
        <w:ind w:left="2226" w:hanging="180"/>
      </w:pPr>
      <w:rPr>
        <w:rFonts w:ascii="Times New Roman" w:eastAsia="Calibri" w:hAnsi="Times New Roman" w:cs="Times New Roman"/>
      </w:r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6"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A6C355B"/>
    <w:multiLevelType w:val="multilevel"/>
    <w:tmpl w:val="88A22872"/>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color w:val="auto"/>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8" w15:restartNumberingAfterBreak="0">
    <w:nsid w:val="5BB87293"/>
    <w:multiLevelType w:val="multilevel"/>
    <w:tmpl w:val="65BA0F42"/>
    <w:lvl w:ilvl="0">
      <w:start w:val="1"/>
      <w:numFmt w:val="decimal"/>
      <w:lvlText w:val="%1."/>
      <w:lvlJc w:val="left"/>
      <w:pPr>
        <w:ind w:left="67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537" w:hanging="720"/>
      </w:pPr>
      <w:rPr>
        <w:rFonts w:hint="default"/>
      </w:rPr>
    </w:lvl>
    <w:lvl w:ilvl="3">
      <w:start w:val="1"/>
      <w:numFmt w:val="decimal"/>
      <w:isLgl/>
      <w:lvlText w:val="%1.%2.%3.%4."/>
      <w:lvlJc w:val="left"/>
      <w:pPr>
        <w:ind w:left="1787" w:hanging="720"/>
      </w:pPr>
      <w:rPr>
        <w:rFonts w:hint="default"/>
      </w:rPr>
    </w:lvl>
    <w:lvl w:ilvl="4">
      <w:start w:val="1"/>
      <w:numFmt w:val="decimal"/>
      <w:isLgl/>
      <w:lvlText w:val="%1.%2.%3.%4.%5."/>
      <w:lvlJc w:val="left"/>
      <w:pPr>
        <w:ind w:left="2397" w:hanging="1080"/>
      </w:pPr>
      <w:rPr>
        <w:rFonts w:hint="default"/>
      </w:rPr>
    </w:lvl>
    <w:lvl w:ilvl="5">
      <w:start w:val="1"/>
      <w:numFmt w:val="decimal"/>
      <w:isLgl/>
      <w:lvlText w:val="%1.%2.%3.%4.%5.%6."/>
      <w:lvlJc w:val="left"/>
      <w:pPr>
        <w:ind w:left="2647" w:hanging="1080"/>
      </w:pPr>
      <w:rPr>
        <w:rFonts w:hint="default"/>
      </w:rPr>
    </w:lvl>
    <w:lvl w:ilvl="6">
      <w:start w:val="1"/>
      <w:numFmt w:val="decimal"/>
      <w:isLgl/>
      <w:lvlText w:val="%1.%2.%3.%4.%5.%6.%7."/>
      <w:lvlJc w:val="left"/>
      <w:pPr>
        <w:ind w:left="3257" w:hanging="1440"/>
      </w:pPr>
      <w:rPr>
        <w:rFonts w:hint="default"/>
      </w:rPr>
    </w:lvl>
    <w:lvl w:ilvl="7">
      <w:start w:val="1"/>
      <w:numFmt w:val="decimal"/>
      <w:isLgl/>
      <w:lvlText w:val="%1.%2.%3.%4.%5.%6.%7.%8."/>
      <w:lvlJc w:val="left"/>
      <w:pPr>
        <w:ind w:left="3507" w:hanging="1440"/>
      </w:pPr>
      <w:rPr>
        <w:rFonts w:hint="default"/>
      </w:rPr>
    </w:lvl>
    <w:lvl w:ilvl="8">
      <w:start w:val="1"/>
      <w:numFmt w:val="decimal"/>
      <w:isLgl/>
      <w:lvlText w:val="%1.%2.%3.%4.%5.%6.%7.%8.%9."/>
      <w:lvlJc w:val="left"/>
      <w:pPr>
        <w:ind w:left="4117" w:hanging="1800"/>
      </w:pPr>
      <w:rPr>
        <w:rFonts w:hint="default"/>
      </w:rPr>
    </w:lvl>
  </w:abstractNum>
  <w:abstractNum w:abstractNumId="49" w15:restartNumberingAfterBreak="0">
    <w:nsid w:val="624130C6"/>
    <w:multiLevelType w:val="hybridMultilevel"/>
    <w:tmpl w:val="8924BE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65BB72EE"/>
    <w:multiLevelType w:val="multilevel"/>
    <w:tmpl w:val="CE841FD6"/>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2" w15:restartNumberingAfterBreak="0">
    <w:nsid w:val="65EA14A4"/>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53"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54" w15:restartNumberingAfterBreak="0">
    <w:nsid w:val="67980B2F"/>
    <w:multiLevelType w:val="hybridMultilevel"/>
    <w:tmpl w:val="C742CB50"/>
    <w:lvl w:ilvl="0" w:tplc="563CBC86">
      <w:start w:val="1"/>
      <w:numFmt w:val="decimal"/>
      <w:lvlText w:val="%1."/>
      <w:lvlJc w:val="left"/>
      <w:pPr>
        <w:ind w:left="786" w:hanging="360"/>
      </w:pPr>
      <w:rPr>
        <w:rFonts w:hint="default"/>
      </w:rPr>
    </w:lvl>
    <w:lvl w:ilvl="1" w:tplc="04260019">
      <w:start w:val="1"/>
      <w:numFmt w:val="lowerLetter"/>
      <w:lvlText w:val="%2."/>
      <w:lvlJc w:val="left"/>
      <w:pPr>
        <w:ind w:left="1506" w:hanging="360"/>
      </w:pPr>
    </w:lvl>
    <w:lvl w:ilvl="2" w:tplc="53C40C48">
      <w:start w:val="1"/>
      <w:numFmt w:val="decimal"/>
      <w:lvlText w:val="%3."/>
      <w:lvlJc w:val="right"/>
      <w:pPr>
        <w:ind w:left="2226" w:hanging="180"/>
      </w:pPr>
      <w:rPr>
        <w:rFonts w:ascii="Times New Roman" w:eastAsia="Calibri" w:hAnsi="Times New Roman" w:cs="Times New Roman"/>
      </w:r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5" w15:restartNumberingAfterBreak="0">
    <w:nsid w:val="69250F8C"/>
    <w:multiLevelType w:val="multilevel"/>
    <w:tmpl w:val="AB32498E"/>
    <w:lvl w:ilvl="0">
      <w:start w:val="1"/>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6"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57"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58"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6F363747"/>
    <w:multiLevelType w:val="hybridMultilevel"/>
    <w:tmpl w:val="9704DB36"/>
    <w:lvl w:ilvl="0" w:tplc="458A3766">
      <w:start w:val="1"/>
      <w:numFmt w:val="decimal"/>
      <w:lvlText w:val="%1."/>
      <w:lvlJc w:val="left"/>
      <w:pPr>
        <w:ind w:left="672" w:hanging="360"/>
      </w:pPr>
      <w:rPr>
        <w:rFonts w:hint="default"/>
        <w:b/>
      </w:rPr>
    </w:lvl>
    <w:lvl w:ilvl="1" w:tplc="04260019">
      <w:start w:val="1"/>
      <w:numFmt w:val="lowerLetter"/>
      <w:lvlText w:val="%2."/>
      <w:lvlJc w:val="left"/>
      <w:pPr>
        <w:ind w:left="1392" w:hanging="360"/>
      </w:pPr>
    </w:lvl>
    <w:lvl w:ilvl="2" w:tplc="0426001B">
      <w:start w:val="1"/>
      <w:numFmt w:val="lowerRoman"/>
      <w:lvlText w:val="%3."/>
      <w:lvlJc w:val="right"/>
      <w:pPr>
        <w:ind w:left="2112" w:hanging="180"/>
      </w:pPr>
    </w:lvl>
    <w:lvl w:ilvl="3" w:tplc="0426000F" w:tentative="1">
      <w:start w:val="1"/>
      <w:numFmt w:val="decimal"/>
      <w:lvlText w:val="%4."/>
      <w:lvlJc w:val="left"/>
      <w:pPr>
        <w:ind w:left="2832" w:hanging="360"/>
      </w:pPr>
    </w:lvl>
    <w:lvl w:ilvl="4" w:tplc="04260019" w:tentative="1">
      <w:start w:val="1"/>
      <w:numFmt w:val="lowerLetter"/>
      <w:lvlText w:val="%5."/>
      <w:lvlJc w:val="left"/>
      <w:pPr>
        <w:ind w:left="3552" w:hanging="360"/>
      </w:pPr>
    </w:lvl>
    <w:lvl w:ilvl="5" w:tplc="0426001B" w:tentative="1">
      <w:start w:val="1"/>
      <w:numFmt w:val="lowerRoman"/>
      <w:lvlText w:val="%6."/>
      <w:lvlJc w:val="right"/>
      <w:pPr>
        <w:ind w:left="4272" w:hanging="180"/>
      </w:pPr>
    </w:lvl>
    <w:lvl w:ilvl="6" w:tplc="0426000F" w:tentative="1">
      <w:start w:val="1"/>
      <w:numFmt w:val="decimal"/>
      <w:lvlText w:val="%7."/>
      <w:lvlJc w:val="left"/>
      <w:pPr>
        <w:ind w:left="4992" w:hanging="360"/>
      </w:pPr>
    </w:lvl>
    <w:lvl w:ilvl="7" w:tplc="04260019" w:tentative="1">
      <w:start w:val="1"/>
      <w:numFmt w:val="lowerLetter"/>
      <w:lvlText w:val="%8."/>
      <w:lvlJc w:val="left"/>
      <w:pPr>
        <w:ind w:left="5712" w:hanging="360"/>
      </w:pPr>
    </w:lvl>
    <w:lvl w:ilvl="8" w:tplc="0426001B" w:tentative="1">
      <w:start w:val="1"/>
      <w:numFmt w:val="lowerRoman"/>
      <w:lvlText w:val="%9."/>
      <w:lvlJc w:val="right"/>
      <w:pPr>
        <w:ind w:left="6432" w:hanging="180"/>
      </w:pPr>
    </w:lvl>
  </w:abstractNum>
  <w:abstractNum w:abstractNumId="60" w15:restartNumberingAfterBreak="0">
    <w:nsid w:val="74467555"/>
    <w:multiLevelType w:val="hybridMultilevel"/>
    <w:tmpl w:val="F49EF0C0"/>
    <w:lvl w:ilvl="0" w:tplc="58BC7AD0">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1" w15:restartNumberingAfterBreak="0">
    <w:nsid w:val="799B000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2" w15:restartNumberingAfterBreak="0">
    <w:nsid w:val="7B4A2034"/>
    <w:multiLevelType w:val="multilevel"/>
    <w:tmpl w:val="66E269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718823126">
    <w:abstractNumId w:val="34"/>
  </w:num>
  <w:num w:numId="2" w16cid:durableId="40058677">
    <w:abstractNumId w:val="28"/>
  </w:num>
  <w:num w:numId="3" w16cid:durableId="251620644">
    <w:abstractNumId w:val="12"/>
  </w:num>
  <w:num w:numId="4" w16cid:durableId="1198544544">
    <w:abstractNumId w:val="36"/>
  </w:num>
  <w:num w:numId="5" w16cid:durableId="305554581">
    <w:abstractNumId w:val="21"/>
  </w:num>
  <w:num w:numId="6" w16cid:durableId="213084572">
    <w:abstractNumId w:val="33"/>
  </w:num>
  <w:num w:numId="7" w16cid:durableId="1178495300">
    <w:abstractNumId w:val="18"/>
  </w:num>
  <w:num w:numId="8" w16cid:durableId="1947232198">
    <w:abstractNumId w:val="51"/>
  </w:num>
  <w:num w:numId="9" w16cid:durableId="1796564030">
    <w:abstractNumId w:val="22"/>
  </w:num>
  <w:num w:numId="10" w16cid:durableId="1616983814">
    <w:abstractNumId w:val="13"/>
  </w:num>
  <w:num w:numId="11" w16cid:durableId="1544055583">
    <w:abstractNumId w:val="43"/>
  </w:num>
  <w:num w:numId="12" w16cid:durableId="110171145">
    <w:abstractNumId w:val="49"/>
  </w:num>
  <w:num w:numId="13" w16cid:durableId="1647474205">
    <w:abstractNumId w:val="5"/>
  </w:num>
  <w:num w:numId="14" w16cid:durableId="627587383">
    <w:abstractNumId w:val="19"/>
  </w:num>
  <w:num w:numId="15" w16cid:durableId="973221030">
    <w:abstractNumId w:val="1"/>
  </w:num>
  <w:num w:numId="16" w16cid:durableId="623199284">
    <w:abstractNumId w:val="44"/>
  </w:num>
  <w:num w:numId="17" w16cid:durableId="1309826582">
    <w:abstractNumId w:val="16"/>
  </w:num>
  <w:num w:numId="18" w16cid:durableId="990132030">
    <w:abstractNumId w:val="37"/>
  </w:num>
  <w:num w:numId="19" w16cid:durableId="608586361">
    <w:abstractNumId w:val="3"/>
  </w:num>
  <w:num w:numId="20" w16cid:durableId="1683897036">
    <w:abstractNumId w:val="0"/>
  </w:num>
  <w:num w:numId="21" w16cid:durableId="1947686638">
    <w:abstractNumId w:val="58"/>
  </w:num>
  <w:num w:numId="22" w16cid:durableId="602881892">
    <w:abstractNumId w:val="31"/>
  </w:num>
  <w:num w:numId="23" w16cid:durableId="330066461">
    <w:abstractNumId w:val="41"/>
  </w:num>
  <w:num w:numId="24" w16cid:durableId="885335592">
    <w:abstractNumId w:val="39"/>
  </w:num>
  <w:num w:numId="25" w16cid:durableId="768887921">
    <w:abstractNumId w:val="50"/>
  </w:num>
  <w:num w:numId="26" w16cid:durableId="1311709390">
    <w:abstractNumId w:val="46"/>
  </w:num>
  <w:num w:numId="27" w16cid:durableId="1532913198">
    <w:abstractNumId w:val="47"/>
  </w:num>
  <w:num w:numId="28" w16cid:durableId="1375079953">
    <w:abstractNumId w:val="27"/>
  </w:num>
  <w:num w:numId="29" w16cid:durableId="1884710428">
    <w:abstractNumId w:val="53"/>
  </w:num>
  <w:num w:numId="30" w16cid:durableId="1698657391">
    <w:abstractNumId w:val="7"/>
  </w:num>
  <w:num w:numId="31" w16cid:durableId="99840810">
    <w:abstractNumId w:val="9"/>
  </w:num>
  <w:num w:numId="32" w16cid:durableId="1755779192">
    <w:abstractNumId w:val="56"/>
  </w:num>
  <w:num w:numId="33" w16cid:durableId="2006735912">
    <w:abstractNumId w:val="32"/>
  </w:num>
  <w:num w:numId="34" w16cid:durableId="579367868">
    <w:abstractNumId w:val="10"/>
  </w:num>
  <w:num w:numId="35" w16cid:durableId="1263029238">
    <w:abstractNumId w:val="2"/>
  </w:num>
  <w:num w:numId="36" w16cid:durableId="1669092403">
    <w:abstractNumId w:val="38"/>
  </w:num>
  <w:num w:numId="37" w16cid:durableId="1941647134">
    <w:abstractNumId w:val="8"/>
  </w:num>
  <w:num w:numId="38" w16cid:durableId="1039356843">
    <w:abstractNumId w:val="25"/>
  </w:num>
  <w:num w:numId="39" w16cid:durableId="1465196117">
    <w:abstractNumId w:val="61"/>
  </w:num>
  <w:num w:numId="40" w16cid:durableId="2050840453">
    <w:abstractNumId w:val="52"/>
  </w:num>
  <w:num w:numId="41" w16cid:durableId="691879834">
    <w:abstractNumId w:val="4"/>
  </w:num>
  <w:num w:numId="42" w16cid:durableId="1754621737">
    <w:abstractNumId w:val="62"/>
  </w:num>
  <w:num w:numId="43" w16cid:durableId="551308256">
    <w:abstractNumId w:val="20"/>
  </w:num>
  <w:num w:numId="44" w16cid:durableId="32875036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71289895">
    <w:abstractNumId w:val="30"/>
  </w:num>
  <w:num w:numId="46" w16cid:durableId="14769490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775400246">
    <w:abstractNumId w:val="24"/>
  </w:num>
  <w:num w:numId="48" w16cid:durableId="230237341">
    <w:abstractNumId w:val="57"/>
  </w:num>
  <w:num w:numId="49" w16cid:durableId="715160698">
    <w:abstractNumId w:val="29"/>
  </w:num>
  <w:num w:numId="50" w16cid:durableId="12402168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8957616">
    <w:abstractNumId w:val="17"/>
  </w:num>
  <w:num w:numId="52" w16cid:durableId="402147319">
    <w:abstractNumId w:val="42"/>
  </w:num>
  <w:num w:numId="53" w16cid:durableId="1833444438">
    <w:abstractNumId w:val="59"/>
  </w:num>
  <w:num w:numId="54" w16cid:durableId="1815828272">
    <w:abstractNumId w:val="14"/>
  </w:num>
  <w:num w:numId="55" w16cid:durableId="575096216">
    <w:abstractNumId w:val="54"/>
  </w:num>
  <w:num w:numId="56" w16cid:durableId="2054888515">
    <w:abstractNumId w:val="48"/>
  </w:num>
  <w:num w:numId="57" w16cid:durableId="413819266">
    <w:abstractNumId w:val="40"/>
  </w:num>
  <w:num w:numId="58" w16cid:durableId="2121415410">
    <w:abstractNumId w:val="55"/>
  </w:num>
  <w:num w:numId="59" w16cid:durableId="2058049492">
    <w:abstractNumId w:val="60"/>
  </w:num>
  <w:num w:numId="60" w16cid:durableId="240916440">
    <w:abstractNumId w:val="23"/>
  </w:num>
  <w:num w:numId="61" w16cid:durableId="1103307480">
    <w:abstractNumId w:val="35"/>
  </w:num>
  <w:num w:numId="62" w16cid:durableId="808673170">
    <w:abstractNumId w:val="11"/>
  </w:num>
  <w:num w:numId="63" w16cid:durableId="1455713321">
    <w:abstractNumId w:val="26"/>
  </w:num>
  <w:num w:numId="64" w16cid:durableId="1788505296">
    <w:abstractNumId w:val="45"/>
  </w:num>
  <w:num w:numId="65" w16cid:durableId="2073767512">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E0B"/>
    <w:rsid w:val="00116221"/>
    <w:rsid w:val="00212F7D"/>
    <w:rsid w:val="00286ECF"/>
    <w:rsid w:val="002A6263"/>
    <w:rsid w:val="00302E33"/>
    <w:rsid w:val="00307CC4"/>
    <w:rsid w:val="00312731"/>
    <w:rsid w:val="003E0A5A"/>
    <w:rsid w:val="00511C43"/>
    <w:rsid w:val="00553412"/>
    <w:rsid w:val="00634DA4"/>
    <w:rsid w:val="00670E7C"/>
    <w:rsid w:val="00677651"/>
    <w:rsid w:val="007F55AD"/>
    <w:rsid w:val="00A35A5C"/>
    <w:rsid w:val="00AE1C4C"/>
    <w:rsid w:val="00B45F49"/>
    <w:rsid w:val="00D626BE"/>
    <w:rsid w:val="00D71710"/>
    <w:rsid w:val="00D8390D"/>
    <w:rsid w:val="00DE1647"/>
    <w:rsid w:val="00E44E0B"/>
    <w:rsid w:val="00F368DD"/>
    <w:rsid w:val="00F638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F19838E"/>
  <w15:chartTrackingRefBased/>
  <w15:docId w15:val="{A3B3FE22-1388-4766-AC84-5DD34F472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4E0B"/>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1"/>
    <w:uiPriority w:val="9"/>
    <w:qFormat/>
    <w:rsid w:val="00634DA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1"/>
    <w:uiPriority w:val="9"/>
    <w:semiHidden/>
    <w:unhideWhenUsed/>
    <w:qFormat/>
    <w:rsid w:val="00634DA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634DA4"/>
    <w:pPr>
      <w:keepNext/>
      <w:keepLines/>
      <w:spacing w:before="40"/>
      <w:outlineLvl w:val="2"/>
    </w:pPr>
    <w:rPr>
      <w:b/>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44E0B"/>
    <w:pPr>
      <w:autoSpaceDE w:val="0"/>
      <w:autoSpaceDN w:val="0"/>
      <w:adjustRightInd w:val="0"/>
      <w:spacing w:after="0" w:line="240" w:lineRule="auto"/>
    </w:pPr>
    <w:rPr>
      <w:rFonts w:ascii="Times New Roman" w:hAnsi="Times New Roman" w:cs="Times New Roman"/>
      <w:color w:val="000000"/>
      <w:sz w:val="24"/>
      <w:szCs w:val="24"/>
    </w:rPr>
  </w:style>
  <w:style w:type="paragraph" w:styleId="Bezatstarpm">
    <w:name w:val="No Spacing"/>
    <w:link w:val="BezatstarpmRakstz"/>
    <w:uiPriority w:val="1"/>
    <w:qFormat/>
    <w:rsid w:val="00E44E0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E44E0B"/>
    <w:rPr>
      <w:rFonts w:ascii="RimKorinna" w:eastAsia="Times New Roman" w:hAnsi="RimKorinna" w:cs="Times New Roman"/>
      <w:sz w:val="20"/>
      <w:szCs w:val="20"/>
      <w:lang w:eastAsia="lv-LV"/>
    </w:rPr>
  </w:style>
  <w:style w:type="table" w:styleId="Reatabula">
    <w:name w:val="Table Grid"/>
    <w:basedOn w:val="Parastatabula"/>
    <w:uiPriority w:val="39"/>
    <w:rsid w:val="00E44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44E0B"/>
    <w:pPr>
      <w:spacing w:before="100" w:beforeAutospacing="1" w:after="100" w:afterAutospacing="1"/>
    </w:pPr>
  </w:style>
  <w:style w:type="character" w:styleId="Hipersaite">
    <w:name w:val="Hyperlink"/>
    <w:uiPriority w:val="99"/>
    <w:unhideWhenUsed/>
    <w:rsid w:val="00E44E0B"/>
    <w:rPr>
      <w:color w:val="0000FF"/>
      <w:u w:val="singl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E44E0B"/>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E44E0B"/>
    <w:rPr>
      <w:rFonts w:ascii="Calibri" w:eastAsia="Calibri" w:hAnsi="Calibri" w:cs="Times New Roman"/>
    </w:rPr>
  </w:style>
  <w:style w:type="paragraph" w:customStyle="1" w:styleId="Virsraksts11">
    <w:name w:val="Virsraksts 11"/>
    <w:basedOn w:val="Parasts"/>
    <w:next w:val="Parasts"/>
    <w:link w:val="Virsraksts1Rakstz"/>
    <w:uiPriority w:val="9"/>
    <w:qFormat/>
    <w:rsid w:val="00634DA4"/>
    <w:pPr>
      <w:keepNext/>
      <w:keepLines/>
      <w:shd w:val="clear" w:color="auto" w:fill="FFFFFF"/>
      <w:spacing w:before="240"/>
      <w:jc w:val="center"/>
      <w:outlineLvl w:val="0"/>
    </w:pPr>
    <w:rPr>
      <w:b/>
      <w:sz w:val="28"/>
      <w:szCs w:val="28"/>
    </w:rPr>
  </w:style>
  <w:style w:type="paragraph" w:customStyle="1" w:styleId="Virsraksts21">
    <w:name w:val="Virsraksts 21"/>
    <w:basedOn w:val="Virsraksts1"/>
    <w:next w:val="Parasts"/>
    <w:link w:val="Virsraksts2Rakstz"/>
    <w:uiPriority w:val="9"/>
    <w:unhideWhenUsed/>
    <w:qFormat/>
    <w:rsid w:val="00634DA4"/>
    <w:pPr>
      <w:numPr>
        <w:numId w:val="11"/>
      </w:numPr>
      <w:shd w:val="clear" w:color="auto" w:fill="FFFFFF"/>
      <w:ind w:left="1134" w:hanging="425"/>
      <w:outlineLvl w:val="1"/>
    </w:pPr>
    <w:rPr>
      <w:rFonts w:ascii="Times New Roman" w:eastAsia="Times New Roman" w:hAnsi="Times New Roman" w:cs="Times New Roman"/>
      <w:b/>
      <w:color w:val="auto"/>
      <w:sz w:val="28"/>
      <w:szCs w:val="28"/>
    </w:rPr>
  </w:style>
  <w:style w:type="paragraph" w:customStyle="1" w:styleId="Virsraksts31">
    <w:name w:val="Virsraksts 31"/>
    <w:basedOn w:val="Virsraksts2"/>
    <w:next w:val="Parasts"/>
    <w:uiPriority w:val="9"/>
    <w:unhideWhenUsed/>
    <w:qFormat/>
    <w:rsid w:val="00634DA4"/>
    <w:pPr>
      <w:shd w:val="clear" w:color="auto" w:fill="FFFFFF"/>
      <w:spacing w:before="240"/>
      <w:ind w:left="720"/>
      <w:outlineLvl w:val="2"/>
    </w:pPr>
    <w:rPr>
      <w:rFonts w:ascii="Times New Roman" w:hAnsi="Times New Roman"/>
      <w:b/>
      <w:color w:val="auto"/>
      <w:sz w:val="28"/>
      <w:szCs w:val="28"/>
    </w:rPr>
  </w:style>
  <w:style w:type="numbering" w:customStyle="1" w:styleId="Bezsaraksta1">
    <w:name w:val="Bez saraksta1"/>
    <w:next w:val="Bezsaraksta"/>
    <w:uiPriority w:val="99"/>
    <w:semiHidden/>
    <w:unhideWhenUsed/>
    <w:rsid w:val="00634DA4"/>
  </w:style>
  <w:style w:type="character" w:customStyle="1" w:styleId="Virsraksts1Rakstz">
    <w:name w:val="Virsraksts 1 Rakstz."/>
    <w:basedOn w:val="Noklusjumarindkopasfonts"/>
    <w:link w:val="Virsraksts11"/>
    <w:uiPriority w:val="9"/>
    <w:rsid w:val="00634DA4"/>
    <w:rPr>
      <w:rFonts w:ascii="Times New Roman" w:eastAsia="Times New Roman" w:hAnsi="Times New Roman" w:cs="Times New Roman"/>
      <w:b/>
      <w:sz w:val="28"/>
      <w:szCs w:val="28"/>
      <w:shd w:val="clear" w:color="auto" w:fill="FFFFFF"/>
      <w:lang w:val="lv-LV" w:eastAsia="lv-LV"/>
    </w:rPr>
  </w:style>
  <w:style w:type="character" w:customStyle="1" w:styleId="Virsraksts2Rakstz">
    <w:name w:val="Virsraksts 2 Rakstz."/>
    <w:basedOn w:val="Noklusjumarindkopasfonts"/>
    <w:link w:val="Virsraksts21"/>
    <w:uiPriority w:val="9"/>
    <w:rsid w:val="00634DA4"/>
    <w:rPr>
      <w:rFonts w:ascii="Times New Roman" w:eastAsia="Times New Roman" w:hAnsi="Times New Roman" w:cs="Times New Roman"/>
      <w:b/>
      <w:sz w:val="28"/>
      <w:szCs w:val="28"/>
      <w:shd w:val="clear" w:color="auto" w:fill="FFFFFF"/>
      <w:lang w:eastAsia="lv-LV"/>
    </w:rPr>
  </w:style>
  <w:style w:type="character" w:customStyle="1" w:styleId="Virsraksts3Rakstz">
    <w:name w:val="Virsraksts 3 Rakstz."/>
    <w:basedOn w:val="Noklusjumarindkopasfonts"/>
    <w:link w:val="Virsraksts3"/>
    <w:uiPriority w:val="9"/>
    <w:rsid w:val="00634DA4"/>
    <w:rPr>
      <w:rFonts w:ascii="Times New Roman" w:eastAsia="Times New Roman" w:hAnsi="Times New Roman" w:cs="Times New Roman"/>
      <w:b/>
      <w:sz w:val="28"/>
      <w:szCs w:val="28"/>
      <w:shd w:val="clear" w:color="auto" w:fill="FFFFFF"/>
      <w:lang w:val="lv-LV" w:eastAsia="lv-LV"/>
    </w:rPr>
  </w:style>
  <w:style w:type="paragraph" w:customStyle="1" w:styleId="Funote1">
    <w:name w:val="Fußnote1"/>
    <w:basedOn w:val="Parasts"/>
    <w:next w:val="Vresteksts"/>
    <w:link w:val="VrestekstsRakstz"/>
    <w:uiPriority w:val="99"/>
    <w:unhideWhenUsed/>
    <w:rsid w:val="00634DA4"/>
    <w:rPr>
      <w:rFonts w:asciiTheme="minorHAnsi" w:eastAsiaTheme="minorHAnsi" w:hAnsiTheme="minorHAnsi" w:cstheme="minorBidi"/>
      <w:sz w:val="20"/>
      <w:szCs w:val="20"/>
      <w:lang w:eastAsia="en-US"/>
    </w:rPr>
  </w:style>
  <w:style w:type="character" w:customStyle="1" w:styleId="VrestekstsRakstz">
    <w:name w:val="Vēres teksts Rakstz."/>
    <w:aliases w:val="Footnote Rakstz.,Fußnote Rakstz."/>
    <w:basedOn w:val="Noklusjumarindkopasfonts"/>
    <w:link w:val="Funote1"/>
    <w:uiPriority w:val="99"/>
    <w:rsid w:val="00634DA4"/>
    <w:rPr>
      <w:sz w:val="20"/>
      <w:szCs w:val="20"/>
    </w:rPr>
  </w:style>
  <w:style w:type="character" w:styleId="Vresatsauce">
    <w:name w:val="footnote reference"/>
    <w:aliases w:val="Footnote Reference Number"/>
    <w:basedOn w:val="Noklusjumarindkopasfonts"/>
    <w:uiPriority w:val="99"/>
    <w:unhideWhenUsed/>
    <w:rsid w:val="00634DA4"/>
    <w:rPr>
      <w:vertAlign w:val="superscript"/>
    </w:rPr>
  </w:style>
  <w:style w:type="character" w:styleId="Neatrisintapieminana">
    <w:name w:val="Unresolved Mention"/>
    <w:basedOn w:val="Noklusjumarindkopasfonts"/>
    <w:uiPriority w:val="99"/>
    <w:semiHidden/>
    <w:unhideWhenUsed/>
    <w:rsid w:val="00634DA4"/>
    <w:rPr>
      <w:color w:val="605E5C"/>
      <w:shd w:val="clear" w:color="auto" w:fill="E1DFDD"/>
    </w:rPr>
  </w:style>
  <w:style w:type="paragraph" w:styleId="Paraststmeklis">
    <w:name w:val="Normal (Web)"/>
    <w:basedOn w:val="Parasts"/>
    <w:uiPriority w:val="99"/>
    <w:unhideWhenUsed/>
    <w:rsid w:val="00634DA4"/>
    <w:pPr>
      <w:spacing w:before="100" w:beforeAutospacing="1" w:after="100" w:afterAutospacing="1"/>
    </w:pPr>
    <w:rPr>
      <w:lang w:val="en-US" w:eastAsia="en-US"/>
    </w:rPr>
  </w:style>
  <w:style w:type="character" w:styleId="Izteiksmgs">
    <w:name w:val="Strong"/>
    <w:basedOn w:val="Noklusjumarindkopasfonts"/>
    <w:uiPriority w:val="22"/>
    <w:qFormat/>
    <w:rsid w:val="00634DA4"/>
    <w:rPr>
      <w:b/>
      <w:bCs/>
    </w:rPr>
  </w:style>
  <w:style w:type="character" w:styleId="Komentraatsauce">
    <w:name w:val="annotation reference"/>
    <w:basedOn w:val="Noklusjumarindkopasfonts"/>
    <w:uiPriority w:val="99"/>
    <w:semiHidden/>
    <w:unhideWhenUsed/>
    <w:rsid w:val="00634DA4"/>
    <w:rPr>
      <w:sz w:val="16"/>
      <w:szCs w:val="16"/>
    </w:rPr>
  </w:style>
  <w:style w:type="paragraph" w:customStyle="1" w:styleId="Komentrateksts1">
    <w:name w:val="Komentāra teksts1"/>
    <w:basedOn w:val="Parasts"/>
    <w:next w:val="Komentrateksts"/>
    <w:link w:val="KomentratekstsRakstz"/>
    <w:uiPriority w:val="99"/>
    <w:unhideWhenUsed/>
    <w:rsid w:val="00634DA4"/>
    <w:pPr>
      <w:spacing w:after="160"/>
    </w:pPr>
    <w:rPr>
      <w:rFonts w:asciiTheme="minorHAnsi" w:eastAsiaTheme="minorHAnsi" w:hAnsiTheme="minorHAnsi" w:cstheme="minorBidi"/>
      <w:sz w:val="20"/>
      <w:szCs w:val="20"/>
      <w:lang w:eastAsia="en-US"/>
    </w:rPr>
  </w:style>
  <w:style w:type="character" w:customStyle="1" w:styleId="KomentratekstsRakstz">
    <w:name w:val="Komentāra teksts Rakstz."/>
    <w:basedOn w:val="Noklusjumarindkopasfonts"/>
    <w:link w:val="Komentrateksts1"/>
    <w:uiPriority w:val="99"/>
    <w:rsid w:val="00634DA4"/>
    <w:rPr>
      <w:sz w:val="20"/>
      <w:szCs w:val="20"/>
    </w:rPr>
  </w:style>
  <w:style w:type="paragraph" w:customStyle="1" w:styleId="Komentratma1">
    <w:name w:val="Komentāra tēma1"/>
    <w:basedOn w:val="Komentrateksts"/>
    <w:next w:val="Komentrateksts"/>
    <w:uiPriority w:val="99"/>
    <w:semiHidden/>
    <w:unhideWhenUsed/>
    <w:rsid w:val="00634DA4"/>
    <w:pPr>
      <w:spacing w:after="160"/>
    </w:pPr>
    <w:rPr>
      <w:rFonts w:ascii="Calibri" w:eastAsia="Calibri" w:hAnsi="Calibri" w:cs="Arial"/>
      <w:b/>
      <w:bCs/>
      <w:lang w:val="en-US" w:eastAsia="en-US"/>
    </w:rPr>
  </w:style>
  <w:style w:type="character" w:customStyle="1" w:styleId="KomentratmaRakstz">
    <w:name w:val="Komentāra tēma Rakstz."/>
    <w:basedOn w:val="KomentratekstsRakstz"/>
    <w:link w:val="Komentratma"/>
    <w:uiPriority w:val="99"/>
    <w:semiHidden/>
    <w:rsid w:val="00634DA4"/>
    <w:rPr>
      <w:b/>
      <w:bCs/>
      <w:sz w:val="20"/>
      <w:szCs w:val="20"/>
    </w:rPr>
  </w:style>
  <w:style w:type="character" w:styleId="Izclums">
    <w:name w:val="Emphasis"/>
    <w:basedOn w:val="Noklusjumarindkopasfonts"/>
    <w:uiPriority w:val="20"/>
    <w:qFormat/>
    <w:rsid w:val="00634DA4"/>
    <w:rPr>
      <w:i/>
      <w:iCs/>
    </w:rPr>
  </w:style>
  <w:style w:type="paragraph" w:customStyle="1" w:styleId="pf0">
    <w:name w:val="pf0"/>
    <w:basedOn w:val="Parasts"/>
    <w:rsid w:val="00634DA4"/>
    <w:pPr>
      <w:spacing w:before="100" w:beforeAutospacing="1" w:after="100" w:afterAutospacing="1"/>
    </w:pPr>
    <w:rPr>
      <w:lang w:val="en-US" w:eastAsia="en-US"/>
    </w:rPr>
  </w:style>
  <w:style w:type="character" w:customStyle="1" w:styleId="cf01">
    <w:name w:val="cf01"/>
    <w:basedOn w:val="Noklusjumarindkopasfonts"/>
    <w:rsid w:val="00634DA4"/>
    <w:rPr>
      <w:rFonts w:ascii="Segoe UI" w:hAnsi="Segoe UI" w:cs="Segoe UI" w:hint="default"/>
      <w:sz w:val="18"/>
      <w:szCs w:val="18"/>
    </w:rPr>
  </w:style>
  <w:style w:type="character" w:customStyle="1" w:styleId="cf11">
    <w:name w:val="cf11"/>
    <w:basedOn w:val="Noklusjumarindkopasfonts"/>
    <w:rsid w:val="00634DA4"/>
    <w:rPr>
      <w:rFonts w:ascii="Segoe UI" w:hAnsi="Segoe UI" w:cs="Segoe UI" w:hint="default"/>
      <w:sz w:val="18"/>
      <w:szCs w:val="18"/>
    </w:rPr>
  </w:style>
  <w:style w:type="paragraph" w:customStyle="1" w:styleId="Galvene1">
    <w:name w:val="Galvene1"/>
    <w:basedOn w:val="Parasts"/>
    <w:next w:val="Galvene"/>
    <w:link w:val="GalveneRakstz"/>
    <w:uiPriority w:val="99"/>
    <w:unhideWhenUsed/>
    <w:rsid w:val="00634DA4"/>
    <w:pPr>
      <w:tabs>
        <w:tab w:val="center" w:pos="4153"/>
        <w:tab w:val="right" w:pos="8306"/>
      </w:tabs>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1"/>
    <w:uiPriority w:val="99"/>
    <w:rsid w:val="00634DA4"/>
  </w:style>
  <w:style w:type="paragraph" w:customStyle="1" w:styleId="Kjene1">
    <w:name w:val="Kājene1"/>
    <w:basedOn w:val="Parasts"/>
    <w:next w:val="Kjene"/>
    <w:link w:val="KjeneRakstz"/>
    <w:uiPriority w:val="99"/>
    <w:unhideWhenUsed/>
    <w:rsid w:val="00634DA4"/>
    <w:pPr>
      <w:tabs>
        <w:tab w:val="center" w:pos="4153"/>
        <w:tab w:val="right" w:pos="8306"/>
      </w:tabs>
    </w:pPr>
    <w:rPr>
      <w:rFonts w:asciiTheme="minorHAnsi" w:eastAsiaTheme="minorHAnsi" w:hAnsiTheme="minorHAnsi" w:cstheme="minorBidi"/>
      <w:sz w:val="22"/>
      <w:szCs w:val="22"/>
      <w:lang w:eastAsia="en-US"/>
    </w:rPr>
  </w:style>
  <w:style w:type="character" w:customStyle="1" w:styleId="KjeneRakstz">
    <w:name w:val="Kājene Rakstz."/>
    <w:basedOn w:val="Noklusjumarindkopasfonts"/>
    <w:link w:val="Kjene1"/>
    <w:uiPriority w:val="99"/>
    <w:rsid w:val="00634DA4"/>
  </w:style>
  <w:style w:type="paragraph" w:customStyle="1" w:styleId="Saturardtjavirsraksts1">
    <w:name w:val="Satura rādītāja virsraksts1"/>
    <w:basedOn w:val="Virsraksts1"/>
    <w:next w:val="Parasts"/>
    <w:uiPriority w:val="39"/>
    <w:unhideWhenUsed/>
    <w:qFormat/>
    <w:rsid w:val="00634DA4"/>
    <w:pPr>
      <w:spacing w:line="259" w:lineRule="auto"/>
      <w:outlineLvl w:val="9"/>
    </w:pPr>
  </w:style>
  <w:style w:type="paragraph" w:customStyle="1" w:styleId="Saturs11">
    <w:name w:val="Saturs 11"/>
    <w:basedOn w:val="Parasts"/>
    <w:next w:val="Parasts"/>
    <w:autoRedefine/>
    <w:uiPriority w:val="39"/>
    <w:unhideWhenUsed/>
    <w:rsid w:val="00634DA4"/>
    <w:pPr>
      <w:spacing w:after="100" w:line="259" w:lineRule="auto"/>
    </w:pPr>
    <w:rPr>
      <w:rFonts w:ascii="Calibri" w:eastAsia="Calibri" w:hAnsi="Calibri" w:cs="Arial"/>
      <w:sz w:val="22"/>
      <w:szCs w:val="22"/>
      <w:lang w:val="en-US" w:eastAsia="en-US"/>
    </w:rPr>
  </w:style>
  <w:style w:type="paragraph" w:customStyle="1" w:styleId="Saturs21">
    <w:name w:val="Saturs 21"/>
    <w:basedOn w:val="Parasts"/>
    <w:next w:val="Parasts"/>
    <w:autoRedefine/>
    <w:uiPriority w:val="39"/>
    <w:unhideWhenUsed/>
    <w:rsid w:val="00634DA4"/>
    <w:pPr>
      <w:spacing w:after="100" w:line="259" w:lineRule="auto"/>
      <w:ind w:left="220"/>
    </w:pPr>
    <w:rPr>
      <w:rFonts w:ascii="Calibri" w:eastAsia="Calibri" w:hAnsi="Calibri" w:cs="Arial"/>
      <w:sz w:val="22"/>
      <w:szCs w:val="22"/>
      <w:lang w:val="en-US" w:eastAsia="en-US"/>
    </w:rPr>
  </w:style>
  <w:style w:type="paragraph" w:customStyle="1" w:styleId="Saturs31">
    <w:name w:val="Saturs 31"/>
    <w:basedOn w:val="Parasts"/>
    <w:next w:val="Parasts"/>
    <w:autoRedefine/>
    <w:uiPriority w:val="39"/>
    <w:unhideWhenUsed/>
    <w:rsid w:val="00634DA4"/>
    <w:pPr>
      <w:spacing w:after="100" w:line="259" w:lineRule="auto"/>
      <w:ind w:left="440"/>
    </w:pPr>
    <w:rPr>
      <w:rFonts w:ascii="Calibri" w:eastAsia="Calibri" w:hAnsi="Calibri" w:cs="Arial"/>
      <w:sz w:val="22"/>
      <w:szCs w:val="22"/>
      <w:lang w:val="en-US" w:eastAsia="en-US"/>
    </w:rPr>
  </w:style>
  <w:style w:type="character" w:customStyle="1" w:styleId="Virsraksts1Rakstz1">
    <w:name w:val="Virsraksts 1 Rakstz.1"/>
    <w:basedOn w:val="Noklusjumarindkopasfonts"/>
    <w:link w:val="Virsraksts1"/>
    <w:uiPriority w:val="9"/>
    <w:rsid w:val="00634DA4"/>
    <w:rPr>
      <w:rFonts w:asciiTheme="majorHAnsi" w:eastAsiaTheme="majorEastAsia" w:hAnsiTheme="majorHAnsi" w:cstheme="majorBidi"/>
      <w:color w:val="2F5496" w:themeColor="accent1" w:themeShade="BF"/>
      <w:sz w:val="32"/>
      <w:szCs w:val="32"/>
      <w:lang w:eastAsia="lv-LV"/>
    </w:rPr>
  </w:style>
  <w:style w:type="character" w:customStyle="1" w:styleId="Virsraksts2Rakstz1">
    <w:name w:val="Virsraksts 2 Rakstz.1"/>
    <w:basedOn w:val="Noklusjumarindkopasfonts"/>
    <w:link w:val="Virsraksts2"/>
    <w:uiPriority w:val="9"/>
    <w:semiHidden/>
    <w:rsid w:val="00634DA4"/>
    <w:rPr>
      <w:rFonts w:asciiTheme="majorHAnsi" w:eastAsiaTheme="majorEastAsia" w:hAnsiTheme="majorHAnsi" w:cstheme="majorBidi"/>
      <w:color w:val="2F5496" w:themeColor="accent1" w:themeShade="BF"/>
      <w:sz w:val="26"/>
      <w:szCs w:val="26"/>
      <w:lang w:eastAsia="lv-LV"/>
    </w:rPr>
  </w:style>
  <w:style w:type="character" w:customStyle="1" w:styleId="Virsraksts3Rakstz1">
    <w:name w:val="Virsraksts 3 Rakstz.1"/>
    <w:basedOn w:val="Noklusjumarindkopasfonts"/>
    <w:uiPriority w:val="9"/>
    <w:semiHidden/>
    <w:rsid w:val="00634DA4"/>
    <w:rPr>
      <w:rFonts w:asciiTheme="majorHAnsi" w:eastAsiaTheme="majorEastAsia" w:hAnsiTheme="majorHAnsi" w:cstheme="majorBidi"/>
      <w:color w:val="1F3763" w:themeColor="accent1" w:themeShade="7F"/>
      <w:sz w:val="24"/>
      <w:szCs w:val="24"/>
      <w:lang w:eastAsia="lv-LV"/>
    </w:rPr>
  </w:style>
  <w:style w:type="paragraph" w:styleId="Vresteksts">
    <w:name w:val="footnote text"/>
    <w:basedOn w:val="Parasts"/>
    <w:link w:val="VrestekstsRakstz1"/>
    <w:uiPriority w:val="99"/>
    <w:semiHidden/>
    <w:unhideWhenUsed/>
    <w:rsid w:val="00634DA4"/>
    <w:rPr>
      <w:sz w:val="20"/>
      <w:szCs w:val="20"/>
    </w:rPr>
  </w:style>
  <w:style w:type="character" w:customStyle="1" w:styleId="VrestekstsRakstz1">
    <w:name w:val="Vēres teksts Rakstz.1"/>
    <w:basedOn w:val="Noklusjumarindkopasfonts"/>
    <w:link w:val="Vresteksts"/>
    <w:uiPriority w:val="99"/>
    <w:semiHidden/>
    <w:rsid w:val="00634DA4"/>
    <w:rPr>
      <w:rFonts w:ascii="Times New Roman" w:eastAsia="Times New Roman" w:hAnsi="Times New Roman" w:cs="Times New Roman"/>
      <w:sz w:val="20"/>
      <w:szCs w:val="20"/>
      <w:lang w:eastAsia="lv-LV"/>
    </w:rPr>
  </w:style>
  <w:style w:type="paragraph" w:styleId="Komentrateksts">
    <w:name w:val="annotation text"/>
    <w:basedOn w:val="Parasts"/>
    <w:link w:val="KomentratekstsRakstz1"/>
    <w:uiPriority w:val="99"/>
    <w:semiHidden/>
    <w:unhideWhenUsed/>
    <w:rsid w:val="00634DA4"/>
    <w:rPr>
      <w:sz w:val="20"/>
      <w:szCs w:val="20"/>
    </w:rPr>
  </w:style>
  <w:style w:type="character" w:customStyle="1" w:styleId="KomentratekstsRakstz1">
    <w:name w:val="Komentāra teksts Rakstz.1"/>
    <w:basedOn w:val="Noklusjumarindkopasfonts"/>
    <w:link w:val="Komentrateksts"/>
    <w:uiPriority w:val="99"/>
    <w:semiHidden/>
    <w:rsid w:val="00634DA4"/>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634DA4"/>
    <w:rPr>
      <w:rFonts w:asciiTheme="minorHAnsi" w:eastAsiaTheme="minorHAnsi" w:hAnsiTheme="minorHAnsi" w:cstheme="minorBidi"/>
      <w:b/>
      <w:bCs/>
      <w:lang w:eastAsia="en-US"/>
    </w:rPr>
  </w:style>
  <w:style w:type="character" w:customStyle="1" w:styleId="KomentratmaRakstz1">
    <w:name w:val="Komentāra tēma Rakstz.1"/>
    <w:basedOn w:val="KomentratekstsRakstz1"/>
    <w:uiPriority w:val="99"/>
    <w:semiHidden/>
    <w:rsid w:val="00634DA4"/>
    <w:rPr>
      <w:rFonts w:ascii="Times New Roman" w:eastAsia="Times New Roman" w:hAnsi="Times New Roman" w:cs="Times New Roman"/>
      <w:b/>
      <w:bCs/>
      <w:sz w:val="20"/>
      <w:szCs w:val="20"/>
      <w:lang w:eastAsia="lv-LV"/>
    </w:rPr>
  </w:style>
  <w:style w:type="paragraph" w:styleId="Galvene">
    <w:name w:val="header"/>
    <w:basedOn w:val="Parasts"/>
    <w:link w:val="GalveneRakstz1"/>
    <w:uiPriority w:val="99"/>
    <w:unhideWhenUsed/>
    <w:rsid w:val="00634DA4"/>
    <w:pPr>
      <w:tabs>
        <w:tab w:val="center" w:pos="4153"/>
        <w:tab w:val="right" w:pos="8306"/>
      </w:tabs>
    </w:pPr>
  </w:style>
  <w:style w:type="character" w:customStyle="1" w:styleId="GalveneRakstz1">
    <w:name w:val="Galvene Rakstz.1"/>
    <w:basedOn w:val="Noklusjumarindkopasfonts"/>
    <w:link w:val="Galvene"/>
    <w:uiPriority w:val="99"/>
    <w:semiHidden/>
    <w:rsid w:val="00634DA4"/>
    <w:rPr>
      <w:rFonts w:ascii="Times New Roman" w:eastAsia="Times New Roman" w:hAnsi="Times New Roman" w:cs="Times New Roman"/>
      <w:sz w:val="24"/>
      <w:szCs w:val="24"/>
      <w:lang w:eastAsia="lv-LV"/>
    </w:rPr>
  </w:style>
  <w:style w:type="paragraph" w:styleId="Kjene">
    <w:name w:val="footer"/>
    <w:basedOn w:val="Parasts"/>
    <w:link w:val="KjeneRakstz1"/>
    <w:uiPriority w:val="99"/>
    <w:unhideWhenUsed/>
    <w:rsid w:val="00634DA4"/>
    <w:pPr>
      <w:tabs>
        <w:tab w:val="center" w:pos="4153"/>
        <w:tab w:val="right" w:pos="8306"/>
      </w:tabs>
    </w:pPr>
  </w:style>
  <w:style w:type="character" w:customStyle="1" w:styleId="KjeneRakstz1">
    <w:name w:val="Kājene Rakstz.1"/>
    <w:basedOn w:val="Noklusjumarindkopasfonts"/>
    <w:link w:val="Kjene"/>
    <w:uiPriority w:val="99"/>
    <w:semiHidden/>
    <w:rsid w:val="00634DA4"/>
    <w:rPr>
      <w:rFonts w:ascii="Times New Roman" w:eastAsia="Times New Roman" w:hAnsi="Times New Roman" w:cs="Times New Roman"/>
      <w:sz w:val="24"/>
      <w:szCs w:val="24"/>
      <w:lang w:eastAsia="lv-LV"/>
    </w:rPr>
  </w:style>
  <w:style w:type="table" w:customStyle="1" w:styleId="Vienkratabula41">
    <w:name w:val="Vienkārša tabula 41"/>
    <w:basedOn w:val="Parastatabula"/>
    <w:next w:val="Vienkratabula4"/>
    <w:uiPriority w:val="44"/>
    <w:rsid w:val="00634D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Vienkratabula4">
    <w:name w:val="Plain Table 4"/>
    <w:basedOn w:val="Parastatabula"/>
    <w:uiPriority w:val="44"/>
    <w:rsid w:val="00634DA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eatabula1">
    <w:name w:val="Režģa tabula1"/>
    <w:basedOn w:val="Parastatabula"/>
    <w:next w:val="Reatabula"/>
    <w:uiPriority w:val="39"/>
    <w:rsid w:val="00553412"/>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553412"/>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553412"/>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553412"/>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302E33"/>
  </w:style>
  <w:style w:type="character" w:customStyle="1" w:styleId="Izmantotahipersaite1">
    <w:name w:val="Izmantota hipersaite1"/>
    <w:basedOn w:val="Noklusjumarindkopasfonts"/>
    <w:uiPriority w:val="99"/>
    <w:semiHidden/>
    <w:unhideWhenUsed/>
    <w:rsid w:val="00302E33"/>
    <w:rPr>
      <w:color w:val="4472C4"/>
      <w:u w:val="single"/>
    </w:rPr>
  </w:style>
  <w:style w:type="character" w:customStyle="1" w:styleId="Neatrisintapieminana1">
    <w:name w:val="Neatrisināta pieminēšana1"/>
    <w:basedOn w:val="Noklusjumarindkopasfonts"/>
    <w:uiPriority w:val="99"/>
    <w:semiHidden/>
    <w:unhideWhenUsed/>
    <w:rsid w:val="00302E33"/>
    <w:rPr>
      <w:color w:val="605E5C"/>
      <w:shd w:val="clear" w:color="auto" w:fill="E1DFDD"/>
    </w:rPr>
  </w:style>
  <w:style w:type="paragraph" w:styleId="Nosaukums">
    <w:name w:val="Title"/>
    <w:basedOn w:val="Parasts"/>
    <w:next w:val="Parasts"/>
    <w:link w:val="NosaukumsRakstz"/>
    <w:uiPriority w:val="10"/>
    <w:qFormat/>
    <w:rsid w:val="00302E33"/>
    <w:pPr>
      <w:keepNext/>
      <w:keepLines/>
      <w:spacing w:before="480" w:after="120"/>
    </w:pPr>
    <w:rPr>
      <w:rFonts w:ascii="Arial" w:hAnsi="Arial" w:cs="Arial"/>
      <w:b/>
      <w:sz w:val="72"/>
      <w:szCs w:val="72"/>
    </w:rPr>
  </w:style>
  <w:style w:type="character" w:customStyle="1" w:styleId="NosaukumsRakstz">
    <w:name w:val="Nosaukums Rakstz."/>
    <w:basedOn w:val="Noklusjumarindkopasfonts"/>
    <w:link w:val="Nosaukums"/>
    <w:uiPriority w:val="10"/>
    <w:rsid w:val="00302E33"/>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302E33"/>
    <w:rPr>
      <w:rFonts w:ascii="Segoe UI" w:eastAsia="Calibri" w:hAnsi="Segoe UI" w:cs="Segoe UI"/>
      <w:sz w:val="18"/>
      <w:szCs w:val="18"/>
      <w:lang w:eastAsia="en-US"/>
    </w:rPr>
  </w:style>
  <w:style w:type="character" w:customStyle="1" w:styleId="BalontekstsRakstz">
    <w:name w:val="Balonteksts Rakstz."/>
    <w:basedOn w:val="Noklusjumarindkopasfonts"/>
    <w:link w:val="Balonteksts"/>
    <w:uiPriority w:val="99"/>
    <w:semiHidden/>
    <w:rsid w:val="00302E33"/>
    <w:rPr>
      <w:rFonts w:ascii="Segoe UI" w:eastAsia="Calibri" w:hAnsi="Segoe UI" w:cs="Segoe UI"/>
      <w:sz w:val="18"/>
      <w:szCs w:val="18"/>
    </w:rPr>
  </w:style>
  <w:style w:type="paragraph" w:styleId="Prskatjums">
    <w:name w:val="Revision"/>
    <w:hidden/>
    <w:uiPriority w:val="99"/>
    <w:semiHidden/>
    <w:rsid w:val="00302E33"/>
    <w:pPr>
      <w:spacing w:after="0" w:line="240" w:lineRule="auto"/>
    </w:pPr>
  </w:style>
  <w:style w:type="character" w:styleId="Izmantotahipersaite">
    <w:name w:val="FollowedHyperlink"/>
    <w:basedOn w:val="Noklusjumarindkopasfonts"/>
    <w:uiPriority w:val="99"/>
    <w:semiHidden/>
    <w:unhideWhenUsed/>
    <w:rsid w:val="00302E33"/>
    <w:rPr>
      <w:color w:val="954F72" w:themeColor="followedHyperlink"/>
      <w:u w:val="single"/>
    </w:rPr>
  </w:style>
  <w:style w:type="table" w:customStyle="1" w:styleId="Reatabula5">
    <w:name w:val="Režģa tabula5"/>
    <w:basedOn w:val="Parastatabula"/>
    <w:next w:val="Reatabula"/>
    <w:uiPriority w:val="39"/>
    <w:rsid w:val="00302E33"/>
    <w:pPr>
      <w:spacing w:after="0" w:line="240" w:lineRule="auto"/>
    </w:pPr>
    <w:rPr>
      <w:rFonts w:ascii="Arial" w:eastAsia="Arial" w:hAnsi="Arial" w:cs="Arial"/>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Bezsaraksta"/>
    <w:uiPriority w:val="99"/>
    <w:semiHidden/>
    <w:unhideWhenUsed/>
    <w:rsid w:val="00212F7D"/>
  </w:style>
  <w:style w:type="table" w:customStyle="1" w:styleId="Reatabula6">
    <w:name w:val="Režģa tabula6"/>
    <w:basedOn w:val="Parastatabula"/>
    <w:next w:val="Reatabula"/>
    <w:uiPriority w:val="39"/>
    <w:rsid w:val="00212F7D"/>
    <w:pPr>
      <w:spacing w:after="0" w:line="240" w:lineRule="auto"/>
    </w:pPr>
    <w:rPr>
      <w:rFonts w:ascii="Arial" w:eastAsia="Arial" w:hAnsi="Arial" w:cs="Arial"/>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4">
    <w:name w:val="Bez saraksta4"/>
    <w:next w:val="Bezsaraksta"/>
    <w:uiPriority w:val="99"/>
    <w:semiHidden/>
    <w:unhideWhenUsed/>
    <w:rsid w:val="00212F7D"/>
  </w:style>
  <w:style w:type="table" w:customStyle="1" w:styleId="Reatabula7">
    <w:name w:val="Režģa tabula7"/>
    <w:basedOn w:val="Parastatabula"/>
    <w:next w:val="Reatabula"/>
    <w:uiPriority w:val="39"/>
    <w:rsid w:val="00212F7D"/>
    <w:pPr>
      <w:spacing w:after="0" w:line="240" w:lineRule="auto"/>
    </w:pPr>
    <w:rPr>
      <w:rFonts w:ascii="Arial" w:eastAsia="Arial" w:hAnsi="Arial" w:cs="Arial"/>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212F7D"/>
    <w:pPr>
      <w:spacing w:after="0" w:line="240" w:lineRule="auto"/>
    </w:pPr>
    <w:rPr>
      <w:rFonts w:ascii="Arial" w:eastAsia="Arial" w:hAnsi="Arial" w:cs="Arial"/>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212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iepriekformattais">
    <w:name w:val="HTML Preformatted"/>
    <w:basedOn w:val="Parasts"/>
    <w:link w:val="HTMLiepriekformattaisRakstz"/>
    <w:uiPriority w:val="99"/>
    <w:semiHidden/>
    <w:unhideWhenUsed/>
    <w:rsid w:val="00212F7D"/>
    <w:rPr>
      <w:rFonts w:ascii="Consolas" w:eastAsiaTheme="minorHAnsi" w:hAnsi="Consolas" w:cstheme="minorBidi"/>
      <w:sz w:val="20"/>
      <w:szCs w:val="20"/>
      <w:lang w:eastAsia="en-US"/>
    </w:rPr>
  </w:style>
  <w:style w:type="character" w:customStyle="1" w:styleId="HTMLiepriekformattaisRakstz">
    <w:name w:val="HTML iepriekšformatētais Rakstz."/>
    <w:basedOn w:val="Noklusjumarindkopasfonts"/>
    <w:link w:val="HTMLiepriekformattais"/>
    <w:uiPriority w:val="99"/>
    <w:semiHidden/>
    <w:rsid w:val="00212F7D"/>
    <w:rPr>
      <w:rFonts w:ascii="Consolas" w:hAnsi="Consolas"/>
      <w:sz w:val="20"/>
      <w:szCs w:val="20"/>
    </w:rPr>
  </w:style>
  <w:style w:type="numbering" w:customStyle="1" w:styleId="Pareizjaissaraksts1">
    <w:name w:val="Pašreizējais saraksts1"/>
    <w:uiPriority w:val="99"/>
    <w:rsid w:val="00AE1C4C"/>
    <w:pPr>
      <w:numPr>
        <w:numId w:val="6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ur-lex.europa.eu/legal-content/LV/TXT/?uri=CELEX%3A02006R1893-20190726" TargetMode="External"/><Relationship Id="rId21" Type="http://schemas.openxmlformats.org/officeDocument/2006/relationships/chart" Target="charts/chart1.xml"/><Relationship Id="rId42" Type="http://schemas.openxmlformats.org/officeDocument/2006/relationships/hyperlink" Target="mailto:birojs@ametrs.lv" TargetMode="External"/><Relationship Id="rId63" Type="http://schemas.openxmlformats.org/officeDocument/2006/relationships/hyperlink" Target="http://www.gulbene.lv" TargetMode="External"/><Relationship Id="rId84" Type="http://schemas.openxmlformats.org/officeDocument/2006/relationships/hyperlink" Target="http://sankcijas.fid.gov.lv/" TargetMode="External"/><Relationship Id="rId138" Type="http://schemas.openxmlformats.org/officeDocument/2006/relationships/hyperlink" Target="mailto:aivars.melecis@lau.lv" TargetMode="External"/><Relationship Id="rId107" Type="http://schemas.openxmlformats.org/officeDocument/2006/relationships/hyperlink" Target="http://www.gulbene.lv" TargetMode="External"/><Relationship Id="rId11" Type="http://schemas.openxmlformats.org/officeDocument/2006/relationships/hyperlink" Target="https://likumi.lv/ta/id/322216" TargetMode="External"/><Relationship Id="rId32" Type="http://schemas.openxmlformats.org/officeDocument/2006/relationships/image" Target="media/image4.jpeg"/><Relationship Id="rId53" Type="http://schemas.openxmlformats.org/officeDocument/2006/relationships/hyperlink" Target="mailto:gulbene@metrum.lv" TargetMode="External"/><Relationship Id="rId74" Type="http://schemas.openxmlformats.org/officeDocument/2006/relationships/hyperlink" Target="https://likumi.lv/ta/id/297295-publiskas-personas-mantas-iznomasanas-noteikumi" TargetMode="External"/><Relationship Id="rId128" Type="http://schemas.openxmlformats.org/officeDocument/2006/relationships/hyperlink" Target="mailto:rekini@gulbene.lv" TargetMode="External"/><Relationship Id="rId149" Type="http://schemas.openxmlformats.org/officeDocument/2006/relationships/theme" Target="theme/theme1.xml"/><Relationship Id="rId5" Type="http://schemas.openxmlformats.org/officeDocument/2006/relationships/footnotes" Target="footnotes.xml"/><Relationship Id="rId95" Type="http://schemas.openxmlformats.org/officeDocument/2006/relationships/hyperlink" Target="http://www.gulbene.lv" TargetMode="External"/><Relationship Id="rId22" Type="http://schemas.openxmlformats.org/officeDocument/2006/relationships/chart" Target="charts/chart2.xml"/><Relationship Id="rId27" Type="http://schemas.openxmlformats.org/officeDocument/2006/relationships/chart" Target="charts/chart6.xml"/><Relationship Id="rId43" Type="http://schemas.openxmlformats.org/officeDocument/2006/relationships/image" Target="media/image8.png"/><Relationship Id="rId48" Type="http://schemas.openxmlformats.org/officeDocument/2006/relationships/hyperlink" Target="mailto:birojs@ametrs.lv" TargetMode="External"/><Relationship Id="rId64" Type="http://schemas.openxmlformats.org/officeDocument/2006/relationships/hyperlink" Target="mailto:dome@gulbene.lv" TargetMode="External"/><Relationship Id="rId69" Type="http://schemas.openxmlformats.org/officeDocument/2006/relationships/hyperlink" Target="mailto:dome@gulbene.lv" TargetMode="External"/><Relationship Id="rId113" Type="http://schemas.openxmlformats.org/officeDocument/2006/relationships/hyperlink" Target="https://likumi.lv/ta/id/278254-darbibas-programmas-izaugsme-un-nodarbinatiba-5-6-2-specifiska-atbalsta-merka-teritoriju-revitalizacija-regenerejot-degradetas" TargetMode="External"/><Relationship Id="rId118" Type="http://schemas.openxmlformats.org/officeDocument/2006/relationships/hyperlink" Target="https://likumi.lv/ta/id/278254" TargetMode="External"/><Relationship Id="rId134" Type="http://schemas.openxmlformats.org/officeDocument/2006/relationships/hyperlink" Target="mailto:e-pasts:valda.gibala@vidzeme.vp.gov.lv" TargetMode="External"/><Relationship Id="rId139" Type="http://schemas.openxmlformats.org/officeDocument/2006/relationships/hyperlink" Target="mailto:aivars.melecis@lau.lv" TargetMode="External"/><Relationship Id="rId80" Type="http://schemas.openxmlformats.org/officeDocument/2006/relationships/hyperlink" Target="https://eur-lex.europa.eu/legal-content/LV/TXT/?uri=CELEX%3A02014R0651-20210801" TargetMode="External"/><Relationship Id="rId85" Type="http://schemas.openxmlformats.org/officeDocument/2006/relationships/hyperlink" Target="https://sanctionssearch.ofac.treas.gov/" TargetMode="External"/><Relationship Id="rId12" Type="http://schemas.openxmlformats.org/officeDocument/2006/relationships/hyperlink" Target="https://likumi.lv/ta/id/322216" TargetMode="External"/><Relationship Id="rId17" Type="http://schemas.openxmlformats.org/officeDocument/2006/relationships/image" Target="media/image2.png"/><Relationship Id="rId33" Type="http://schemas.openxmlformats.org/officeDocument/2006/relationships/hyperlink" Target="mailto:sports@gulbene.edu.lv" TargetMode="External"/><Relationship Id="rId38" Type="http://schemas.openxmlformats.org/officeDocument/2006/relationships/hyperlink" Target="mailto:ruuta@ametrs.lv" TargetMode="External"/><Relationship Id="rId59" Type="http://schemas.openxmlformats.org/officeDocument/2006/relationships/hyperlink" Target="http://www.gulbene.lv" TargetMode="External"/><Relationship Id="rId103" Type="http://schemas.openxmlformats.org/officeDocument/2006/relationships/hyperlink" Target="https://likumi.lv/ta/id/301436-dokumentu-izstradasanas-un%20noformesanas-kartiba" TargetMode="External"/><Relationship Id="rId108" Type="http://schemas.openxmlformats.org/officeDocument/2006/relationships/hyperlink" Target="mailto:rekini@gulbene.lv" TargetMode="External"/><Relationship Id="rId124" Type="http://schemas.openxmlformats.org/officeDocument/2006/relationships/hyperlink" Target="http://sankcijas.fid.gov.lv/" TargetMode="External"/><Relationship Id="rId129" Type="http://schemas.openxmlformats.org/officeDocument/2006/relationships/image" Target="media/image19.jpeg"/><Relationship Id="rId54" Type="http://schemas.openxmlformats.org/officeDocument/2006/relationships/image" Target="media/image12.png"/><Relationship Id="rId70" Type="http://schemas.openxmlformats.org/officeDocument/2006/relationships/image" Target="media/image13.png"/><Relationship Id="rId75" Type="http://schemas.openxmlformats.org/officeDocument/2006/relationships/hyperlink" Target="http://www.gulbene.lv" TargetMode="External"/><Relationship Id="rId91" Type="http://schemas.openxmlformats.org/officeDocument/2006/relationships/hyperlink" Target="file:///F:\darbojas\KINGSTON\DOME\L&#275;muma%20projekti\Komisijas\Mantas%20iznomasanas%20komisija\2022\Izsole_pinkas\jaunie%20dokumenti\2990.58_kvm\www.gulbene.lv" TargetMode="External"/><Relationship Id="rId96" Type="http://schemas.openxmlformats.org/officeDocument/2006/relationships/hyperlink" Target="file:///F:\darbojas\KINGSTON\DOME\L&#275;muma%20projekti\Komisijas\Mantas%20iznomasanas%20komisija\2022\Izsole_pinkas\jaunie%20dokumenti\1800.34_kvm\www.gulbene.lv" TargetMode="External"/><Relationship Id="rId140" Type="http://schemas.openxmlformats.org/officeDocument/2006/relationships/hyperlink" Target="mailto:iveta.zurkova@nmpd.gov.lv" TargetMode="External"/><Relationship Id="rId145"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chart" Target="charts/chart3.xml"/><Relationship Id="rId28" Type="http://schemas.openxmlformats.org/officeDocument/2006/relationships/hyperlink" Target="https://likumi.lv/ta/id/250854-noteikumi-par-valsts-pirmsskolas-izglitibas-vadlinijam" TargetMode="External"/><Relationship Id="rId49" Type="http://schemas.openxmlformats.org/officeDocument/2006/relationships/image" Target="media/image10.png"/><Relationship Id="rId114" Type="http://schemas.openxmlformats.org/officeDocument/2006/relationships/hyperlink" Target="https://likumi.lv/ta/id/297295-publiskas-personas-mantas-iznomasanas-noteikumi" TargetMode="External"/><Relationship Id="rId119" Type="http://schemas.openxmlformats.org/officeDocument/2006/relationships/hyperlink" Target="https://likumi.lv/ta/id/278254" TargetMode="External"/><Relationship Id="rId44" Type="http://schemas.openxmlformats.org/officeDocument/2006/relationships/hyperlink" Target="mailto:aluksnesprojekti@gmail.com" TargetMode="External"/><Relationship Id="rId60" Type="http://schemas.openxmlformats.org/officeDocument/2006/relationships/hyperlink" Target="mailto:dome@gulbene.lv" TargetMode="External"/><Relationship Id="rId65" Type="http://schemas.openxmlformats.org/officeDocument/2006/relationships/hyperlink" Target="mailto:dome@gulbene.lv" TargetMode="External"/><Relationship Id="rId81" Type="http://schemas.openxmlformats.org/officeDocument/2006/relationships/hyperlink" Target="https://likumi.lv/ta/id/278254-darbibas-programmas-izaugsme-un-nodarbinatiba-5-6-2-specifiska-atbalsta-merka-teritoriju-revitalizacija-regenerejot-degradetas" TargetMode="External"/><Relationship Id="rId86" Type="http://schemas.openxmlformats.org/officeDocument/2006/relationships/hyperlink" Target="https://www.sanctionsmap.eu/" TargetMode="External"/><Relationship Id="rId130" Type="http://schemas.openxmlformats.org/officeDocument/2006/relationships/image" Target="media/image20.emf"/><Relationship Id="rId135" Type="http://schemas.openxmlformats.org/officeDocument/2006/relationships/hyperlink" Target="mailto:e-pasts:valda.gibala@vidzeme.vp.gov.lv" TargetMode="External"/><Relationship Id="rId13" Type="http://schemas.openxmlformats.org/officeDocument/2006/relationships/hyperlink" Target="https://likumi.lv/doc.php?id=56812" TargetMode="External"/><Relationship Id="rId18" Type="http://schemas.openxmlformats.org/officeDocument/2006/relationships/hyperlink" Target="https://likumi.lv/ta/id/57255" TargetMode="External"/><Relationship Id="rId39" Type="http://schemas.openxmlformats.org/officeDocument/2006/relationships/hyperlink" Target="mailto:birojs@ametrs.lv" TargetMode="External"/><Relationship Id="rId109" Type="http://schemas.openxmlformats.org/officeDocument/2006/relationships/image" Target="media/image17.jpeg"/><Relationship Id="rId34" Type="http://schemas.openxmlformats.org/officeDocument/2006/relationships/hyperlink" Target="https://www.gulbenesbjss.lv/" TargetMode="External"/><Relationship Id="rId50" Type="http://schemas.openxmlformats.org/officeDocument/2006/relationships/hyperlink" Target="mailto:lzi_mernieks@inbox.lv" TargetMode="External"/><Relationship Id="rId55" Type="http://schemas.openxmlformats.org/officeDocument/2006/relationships/hyperlink" Target="https://likumi.lv/ta/id/68490" TargetMode="External"/><Relationship Id="rId76" Type="http://schemas.openxmlformats.org/officeDocument/2006/relationships/hyperlink" Target="file:///F:\darbojas\KINGSTON\DOME\L&#275;muma%20projekti\Komisijas\Mantas%20iznomasanas%20komisija\2022\Izsole_pinkas\jaunie%20dokumenti\1800.34_kvm\www.gulbene.lv" TargetMode="External"/><Relationship Id="rId97" Type="http://schemas.openxmlformats.org/officeDocument/2006/relationships/hyperlink" Target="https://eur-lex.europa.eu/legal-content/LV/TXT/?uri=CELEX%3A02006R1893-20190726" TargetMode="External"/><Relationship Id="rId104" Type="http://schemas.openxmlformats.org/officeDocument/2006/relationships/hyperlink" Target="http://sankcijas.fid.gov.lv/" TargetMode="External"/><Relationship Id="rId120" Type="http://schemas.openxmlformats.org/officeDocument/2006/relationships/hyperlink" Target="https://eur-lex.europa.eu/legal-content/LV/TXT/?uri=CELEX%3A02014R0651-20210801" TargetMode="External"/><Relationship Id="rId125" Type="http://schemas.openxmlformats.org/officeDocument/2006/relationships/hyperlink" Target="https://sanctionssearch.ofac.treas.gov/" TargetMode="External"/><Relationship Id="rId141" Type="http://schemas.openxmlformats.org/officeDocument/2006/relationships/hyperlink" Target="mailto:iveta.zurkova@nmpd.gov.lv" TargetMode="External"/><Relationship Id="rId146" Type="http://schemas.openxmlformats.org/officeDocument/2006/relationships/hyperlink" Target="http://www.gulbene.lv" TargetMode="External"/><Relationship Id="rId7" Type="http://schemas.openxmlformats.org/officeDocument/2006/relationships/image" Target="media/image1.png"/><Relationship Id="rId71" Type="http://schemas.openxmlformats.org/officeDocument/2006/relationships/hyperlink" Target="http://www.gulbene.lv" TargetMode="External"/><Relationship Id="rId92" Type="http://schemas.openxmlformats.org/officeDocument/2006/relationships/hyperlink" Target="http://www.gulbene.lv" TargetMode="External"/><Relationship Id="rId2" Type="http://schemas.openxmlformats.org/officeDocument/2006/relationships/styles" Target="styles.xml"/><Relationship Id="rId29" Type="http://schemas.openxmlformats.org/officeDocument/2006/relationships/hyperlink" Target="https://likumi.lv/ta/id/301399-veselibas-aprupes-pakalpojumu-organizesanas-un-samaksas-kartiba" TargetMode="External"/><Relationship Id="rId24" Type="http://schemas.openxmlformats.org/officeDocument/2006/relationships/chart" Target="charts/chart4.xml"/><Relationship Id="rId40" Type="http://schemas.openxmlformats.org/officeDocument/2006/relationships/image" Target="media/image7.png"/><Relationship Id="rId45" Type="http://schemas.openxmlformats.org/officeDocument/2006/relationships/hyperlink" Target="mailto:ziedite.aigare@inbox.lv" TargetMode="External"/><Relationship Id="rId66" Type="http://schemas.openxmlformats.org/officeDocument/2006/relationships/hyperlink" Target="http://www.gulbene.lv" TargetMode="External"/><Relationship Id="rId87" Type="http://schemas.openxmlformats.org/officeDocument/2006/relationships/hyperlink" Target="http://www.gulbene.lv" TargetMode="External"/><Relationship Id="rId110" Type="http://schemas.openxmlformats.org/officeDocument/2006/relationships/image" Target="media/image18.emf"/><Relationship Id="rId115" Type="http://schemas.openxmlformats.org/officeDocument/2006/relationships/hyperlink" Target="http://www.gulbene.lv" TargetMode="External"/><Relationship Id="rId131" Type="http://schemas.openxmlformats.org/officeDocument/2006/relationships/hyperlink" Target="file:///F:\darbojas\KINGSTON\DOME\L&#275;muma%20projekti\Komisijas\Mantas%20iznomasanas%20komisija\2022\Izsole_pinkas\jaunie%20dokumenti\2990.58_kvm\www.gulbene.lv" TargetMode="External"/><Relationship Id="rId136" Type="http://schemas.openxmlformats.org/officeDocument/2006/relationships/hyperlink" Target="mailto:aija.supe@vvd.gov.lv" TargetMode="External"/><Relationship Id="rId61" Type="http://schemas.openxmlformats.org/officeDocument/2006/relationships/hyperlink" Target="mailto:dome@gulbene.lv" TargetMode="External"/><Relationship Id="rId82" Type="http://schemas.openxmlformats.org/officeDocument/2006/relationships/hyperlink" Target="https://likumi.lv/ta/id/210205-dokumentu-juridiska-speka-likums" TargetMode="External"/><Relationship Id="rId19" Type="http://schemas.openxmlformats.org/officeDocument/2006/relationships/footer" Target="footer1.xml"/><Relationship Id="rId14" Type="http://schemas.openxmlformats.org/officeDocument/2006/relationships/hyperlink" Target="https://likumi.lv/doc.php?id=56812" TargetMode="External"/><Relationship Id="rId30" Type="http://schemas.openxmlformats.org/officeDocument/2006/relationships/hyperlink" Target="https://likumi.lv/ta/id/301399-veselibas-aprupes-pakalpojumu-organizesanas-un-samaksas-kartiba" TargetMode="External"/><Relationship Id="rId35" Type="http://schemas.openxmlformats.org/officeDocument/2006/relationships/image" Target="media/image5.emf"/><Relationship Id="rId56" Type="http://schemas.openxmlformats.org/officeDocument/2006/relationships/hyperlink" Target="https://likumi.lv/ta/id/322216" TargetMode="External"/><Relationship Id="rId77" Type="http://schemas.openxmlformats.org/officeDocument/2006/relationships/hyperlink" Target="https://eur-lex.europa.eu/legal-content/LV/TXT/?uri=CELEX%3A02006R1893-20190726" TargetMode="External"/><Relationship Id="rId100" Type="http://schemas.openxmlformats.org/officeDocument/2006/relationships/hyperlink" Target="https://eur-lex.europa.eu/legal-content/LV/TXT/?uri=CELEX%3A02014R0651-20210801" TargetMode="External"/><Relationship Id="rId105" Type="http://schemas.openxmlformats.org/officeDocument/2006/relationships/hyperlink" Target="https://sanctionssearch.ofac.treas.gov/" TargetMode="External"/><Relationship Id="rId126" Type="http://schemas.openxmlformats.org/officeDocument/2006/relationships/hyperlink" Target="https://www.sanctionsmap.eu/" TargetMode="External"/><Relationship Id="rId147" Type="http://schemas.openxmlformats.org/officeDocument/2006/relationships/hyperlink" Target="http://www.gulbene.lv" TargetMode="External"/><Relationship Id="rId8" Type="http://schemas.openxmlformats.org/officeDocument/2006/relationships/hyperlink" Target="mailto:ligo@gulbene.lv" TargetMode="External"/><Relationship Id="rId51" Type="http://schemas.openxmlformats.org/officeDocument/2006/relationships/hyperlink" Target="mailto:rutaarnicane@ibox.lv" TargetMode="External"/><Relationship Id="rId72" Type="http://schemas.openxmlformats.org/officeDocument/2006/relationships/image" Target="media/image14.png"/><Relationship Id="rId93" Type="http://schemas.openxmlformats.org/officeDocument/2006/relationships/hyperlink" Target="https://likumi.lv/ta/id/278254-darbibas-programmas-izaugsme-un-nodarbinatiba-5-6-2-specifiska-atbalsta-merka-teritoriju-revitalizacija-regenerejot-degradetas" TargetMode="External"/><Relationship Id="rId98" Type="http://schemas.openxmlformats.org/officeDocument/2006/relationships/hyperlink" Target="https://likumi.lv/ta/id/278254" TargetMode="External"/><Relationship Id="rId121" Type="http://schemas.openxmlformats.org/officeDocument/2006/relationships/hyperlink" Target="https://likumi.lv/ta/id/278254-darbibas-programmas-izaugsme-un-nodarbinatiba-5-6-2-specifiska-atbalsta-merka-teritoriju-revitalizacija-regenerejot-degradetas" TargetMode="External"/><Relationship Id="rId142" Type="http://schemas.openxmlformats.org/officeDocument/2006/relationships/hyperlink" Target="mailto:peteris.drozdovs@ziemelaustrumi.vmd.gov.lv" TargetMode="External"/><Relationship Id="rId3" Type="http://schemas.openxmlformats.org/officeDocument/2006/relationships/settings" Target="settings.xml"/><Relationship Id="rId25" Type="http://schemas.openxmlformats.org/officeDocument/2006/relationships/hyperlink" Target="https://likumi.lv/ta/id/88966-kriminallikums" TargetMode="External"/><Relationship Id="rId46" Type="http://schemas.openxmlformats.org/officeDocument/2006/relationships/image" Target="media/image9.png"/><Relationship Id="rId67" Type="http://schemas.openxmlformats.org/officeDocument/2006/relationships/hyperlink" Target="http://www.gulbene.lv" TargetMode="External"/><Relationship Id="rId116" Type="http://schemas.openxmlformats.org/officeDocument/2006/relationships/hyperlink" Target="file:///F:\darbojas\KINGSTON\DOME\L&#275;muma%20projekti\Komisijas\Mantas%20iznomasanas%20komisija\2022\Izsole_pinkas\jaunie%20dokumenti\1800.34_kvm\www.gulbene.lv" TargetMode="External"/><Relationship Id="rId137" Type="http://schemas.openxmlformats.org/officeDocument/2006/relationships/hyperlink" Target="mailto:aija.supe@vvd.gov.lv" TargetMode="External"/><Relationship Id="rId20" Type="http://schemas.openxmlformats.org/officeDocument/2006/relationships/footer" Target="footer2.xml"/><Relationship Id="rId41" Type="http://schemas.openxmlformats.org/officeDocument/2006/relationships/hyperlink" Target="mailto:ruuta@ametrs.lv" TargetMode="External"/><Relationship Id="rId62" Type="http://schemas.openxmlformats.org/officeDocument/2006/relationships/hyperlink" Target="http://www.gulbene.lv" TargetMode="External"/><Relationship Id="rId83" Type="http://schemas.openxmlformats.org/officeDocument/2006/relationships/hyperlink" Target="https://likumi.lv/ta/id/301436-dokumentu-izstradasanas-un%20noformesanas-kartiba" TargetMode="External"/><Relationship Id="rId88" Type="http://schemas.openxmlformats.org/officeDocument/2006/relationships/hyperlink" Target="mailto:rekini@gulbene.lv" TargetMode="External"/><Relationship Id="rId111" Type="http://schemas.openxmlformats.org/officeDocument/2006/relationships/hyperlink" Target="file:///F:\darbojas\KINGSTON\DOME\L&#275;muma%20projekti\Komisijas\Mantas%20iznomasanas%20komisija\2022\Izsole_pinkas\jaunie%20dokumenti\2990.58_kvm\www.gulbene.lv" TargetMode="External"/><Relationship Id="rId132" Type="http://schemas.openxmlformats.org/officeDocument/2006/relationships/hyperlink" Target="mailto:vita.baskere@gulbene.lv" TargetMode="External"/><Relationship Id="rId15" Type="http://schemas.openxmlformats.org/officeDocument/2006/relationships/hyperlink" Target="https://likumi.lv/doc.php?id=56812" TargetMode="External"/><Relationship Id="rId36" Type="http://schemas.openxmlformats.org/officeDocument/2006/relationships/hyperlink" Target="mailto:gulbene@metrum.lv" TargetMode="External"/><Relationship Id="rId57" Type="http://schemas.openxmlformats.org/officeDocument/2006/relationships/hyperlink" Target="http://likumi.lv/doc.php?id=68490" TargetMode="External"/><Relationship Id="rId106" Type="http://schemas.openxmlformats.org/officeDocument/2006/relationships/hyperlink" Target="https://www.sanctionsmap.eu/" TargetMode="External"/><Relationship Id="rId127" Type="http://schemas.openxmlformats.org/officeDocument/2006/relationships/hyperlink" Target="http://www.gulbene.lv" TargetMode="External"/><Relationship Id="rId10" Type="http://schemas.openxmlformats.org/officeDocument/2006/relationships/hyperlink" Target="mailto:ligo@gulbene.lv" TargetMode="External"/><Relationship Id="rId31" Type="http://schemas.openxmlformats.org/officeDocument/2006/relationships/image" Target="media/image3.png"/><Relationship Id="rId52" Type="http://schemas.openxmlformats.org/officeDocument/2006/relationships/image" Target="media/image11.png"/><Relationship Id="rId73" Type="http://schemas.openxmlformats.org/officeDocument/2006/relationships/hyperlink" Target="https://likumi.lv/ta/id/278254-darbibas-programmas-izaugsme-un-nodarbinatiba-5-6-2-specifiska-atbalsta-merka-teritoriju-revitalizacija-regenerejot-degradetas" TargetMode="External"/><Relationship Id="rId78" Type="http://schemas.openxmlformats.org/officeDocument/2006/relationships/hyperlink" Target="https://likumi.lv/ta/id/278254" TargetMode="External"/><Relationship Id="rId94" Type="http://schemas.openxmlformats.org/officeDocument/2006/relationships/hyperlink" Target="https://likumi.lv/ta/id/297295-publiskas-personas-mantas-iznomasanas-noteikumi" TargetMode="External"/><Relationship Id="rId99" Type="http://schemas.openxmlformats.org/officeDocument/2006/relationships/hyperlink" Target="https://likumi.lv/ta/id/278254" TargetMode="External"/><Relationship Id="rId101" Type="http://schemas.openxmlformats.org/officeDocument/2006/relationships/hyperlink" Target="https://likumi.lv/ta/id/278254-darbibas-programmas-izaugsme-un-nodarbinatiba-5-6-2-specifiska-atbalsta-merka-teritoriju-revitalizacija-regenerejot-degradetas" TargetMode="External"/><Relationship Id="rId122" Type="http://schemas.openxmlformats.org/officeDocument/2006/relationships/hyperlink" Target="https://likumi.lv/ta/id/210205-dokumentu-juridiska-speka-likums" TargetMode="External"/><Relationship Id="rId143" Type="http://schemas.openxmlformats.org/officeDocument/2006/relationships/hyperlink" Target="mailto:peteris.drozdovs@ziemelaustrumi.vmd.gov.lv" TargetMode="External"/><Relationship Id="rId14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igo@gulbene.lv" TargetMode="External"/><Relationship Id="rId26" Type="http://schemas.openxmlformats.org/officeDocument/2006/relationships/chart" Target="charts/chart5.xml"/><Relationship Id="rId47" Type="http://schemas.openxmlformats.org/officeDocument/2006/relationships/hyperlink" Target="mailto:ruuta@ametrs.lv" TargetMode="External"/><Relationship Id="rId68" Type="http://schemas.openxmlformats.org/officeDocument/2006/relationships/hyperlink" Target="mailto:dome@gulbene.lv" TargetMode="External"/><Relationship Id="rId89" Type="http://schemas.openxmlformats.org/officeDocument/2006/relationships/image" Target="media/image15.jpeg"/><Relationship Id="rId112" Type="http://schemas.openxmlformats.org/officeDocument/2006/relationships/hyperlink" Target="http://www.gulbene.lv" TargetMode="External"/><Relationship Id="rId133" Type="http://schemas.openxmlformats.org/officeDocument/2006/relationships/hyperlink" Target="mailto:vita.baskere@gulbene.lv" TargetMode="External"/><Relationship Id="rId16" Type="http://schemas.openxmlformats.org/officeDocument/2006/relationships/hyperlink" Target="https://likumi.lv/doc.php?id=56812" TargetMode="External"/><Relationship Id="rId37" Type="http://schemas.openxmlformats.org/officeDocument/2006/relationships/image" Target="media/image6.emf"/><Relationship Id="rId58" Type="http://schemas.openxmlformats.org/officeDocument/2006/relationships/hyperlink" Target="http://www.gulbene.lv" TargetMode="External"/><Relationship Id="rId79" Type="http://schemas.openxmlformats.org/officeDocument/2006/relationships/hyperlink" Target="https://likumi.lv/ta/id/278254" TargetMode="External"/><Relationship Id="rId102" Type="http://schemas.openxmlformats.org/officeDocument/2006/relationships/hyperlink" Target="https://likumi.lv/ta/id/210205-dokumentu-juridiska-speka-likums" TargetMode="External"/><Relationship Id="rId123" Type="http://schemas.openxmlformats.org/officeDocument/2006/relationships/hyperlink" Target="https://likumi.lv/ta/id/301436-dokumentu-izstradasanas-un%20noformesanas-kartiba" TargetMode="External"/><Relationship Id="rId144" Type="http://schemas.openxmlformats.org/officeDocument/2006/relationships/hyperlink" Target="http://www.gulbene.lv" TargetMode="External"/><Relationship Id="rId90" Type="http://schemas.openxmlformats.org/officeDocument/2006/relationships/image" Target="media/image16.emf"/></Relationships>
</file>

<file path=word/_rels/footnotes.xml.rels><?xml version="1.0" encoding="UTF-8" standalone="yes"?>
<Relationships xmlns="http://schemas.openxmlformats.org/package/2006/relationships"><Relationship Id="rId8" Type="http://schemas.openxmlformats.org/officeDocument/2006/relationships/hyperlink" Target="https://www.pmlp.gov.lv/lv/fizisko-personu-registra-statistika-2021-gada" TargetMode="External"/><Relationship Id="rId13" Type="http://schemas.openxmlformats.org/officeDocument/2006/relationships/hyperlink" Target="https://www.at.gov.lv/lv/tiesu-prakse/tiesu-prakses-apkopojumi/civiltiesibas" TargetMode="External"/><Relationship Id="rId18" Type="http://schemas.openxmlformats.org/officeDocument/2006/relationships/hyperlink" Target="https://www.vmnvd.gov.lv/lv/berniem" TargetMode="External"/><Relationship Id="rId3" Type="http://schemas.openxmlformats.org/officeDocument/2006/relationships/hyperlink" Target="https://tapportals.mk.gov.lv/legal_acts/0f3187f2-7c1a-485f-bb9a-e7df5acc65c5" TargetMode="External"/><Relationship Id="rId21" Type="http://schemas.openxmlformats.org/officeDocument/2006/relationships/hyperlink" Target="https://www.vmnvd.gov.lv/lv/ambulatoras-iestades-un-arsti-specialisti" TargetMode="External"/><Relationship Id="rId7" Type="http://schemas.openxmlformats.org/officeDocument/2006/relationships/hyperlink" Target="https://www.pmlp.gov.lv/lv/fizisko-personu-registra-statistika-2021-gada" TargetMode="External"/><Relationship Id="rId12" Type="http://schemas.openxmlformats.org/officeDocument/2006/relationships/hyperlink" Target="https://data.gov.lv/dati/lv/dataset/berni-ar-invaliditati-adm-ter/resource/ae182435-a010-44c6-a8ae-603175d732c7" TargetMode="External"/><Relationship Id="rId17" Type="http://schemas.openxmlformats.org/officeDocument/2006/relationships/hyperlink" Target="https://tapportals.mk.gov.lv/legal_acts/0f3187f2-7c1a-485f-bb9a-e7df5acc65c5" TargetMode="External"/><Relationship Id="rId2" Type="http://schemas.openxmlformats.org/officeDocument/2006/relationships/hyperlink" Target="https://pkc.gov.lv/lv/nap2027" TargetMode="External"/><Relationship Id="rId16" Type="http://schemas.openxmlformats.org/officeDocument/2006/relationships/hyperlink" Target="https://tap.mk.gov.lv/lv/mk/tap/?pid=40458110" TargetMode="External"/><Relationship Id="rId20" Type="http://schemas.openxmlformats.org/officeDocument/2006/relationships/hyperlink" Target="https://www.vmnvd.gov.lv/lv/gimenes-arsti-atbilstosi-teritorijam" TargetMode="External"/><Relationship Id="rId1" Type="http://schemas.openxmlformats.org/officeDocument/2006/relationships/hyperlink" Target="https://www.lm.gov.lv/lv/zinojums-par-ano-1989gada-konvencijas-par-berna-tiesibam-izpildi" TargetMode="External"/><Relationship Id="rId6" Type="http://schemas.openxmlformats.org/officeDocument/2006/relationships/hyperlink" Target="https://www.gulbene.lv/lv/doks/pld/233-noz-pl/8835-gulbenes-novada-izglitibas-attistibas-plans-2021-2025-gadam" TargetMode="External"/><Relationship Id="rId11" Type="http://schemas.openxmlformats.org/officeDocument/2006/relationships/hyperlink" Target="https://www.gulbene.lv/lv/doks/pn/389-bz" TargetMode="External"/><Relationship Id="rId5" Type="http://schemas.openxmlformats.org/officeDocument/2006/relationships/hyperlink" Target="https://www.pmlp.gov.lv/lv/fizisko-personu-registra-statistika-2021-gada" TargetMode="External"/><Relationship Id="rId15" Type="http://schemas.openxmlformats.org/officeDocument/2006/relationships/hyperlink" Target="https://stat.gov.lv/lv/statistikas-temas/soc-aizsardziba-veseliba/aizgadniba-arpusgimenes-aprupe/12444-berna-aizgadibas" TargetMode="External"/><Relationship Id="rId10" Type="http://schemas.openxmlformats.org/officeDocument/2006/relationships/hyperlink" Target="https://www.gulbene.lv/lv/doks/pld/233-noz-pl/4537-jpl1804" TargetMode="External"/><Relationship Id="rId19" Type="http://schemas.openxmlformats.org/officeDocument/2006/relationships/hyperlink" Target="https://www.vmnvd.gov.lv/lv/berniem?utm_source=https%3A%2F%2Fwww.google.com%2F" TargetMode="External"/><Relationship Id="rId4" Type="http://schemas.openxmlformats.org/officeDocument/2006/relationships/hyperlink" Target="https://www.gulbene.lv/lv/nvd/trraxt/1613-teritv" TargetMode="External"/><Relationship Id="rId9" Type="http://schemas.openxmlformats.org/officeDocument/2006/relationships/hyperlink" Target="https://www.pmlp.gov.lv/lv/fizisko-personu-registra-statistika-2022-gada" TargetMode="External"/><Relationship Id="rId14" Type="http://schemas.openxmlformats.org/officeDocument/2006/relationships/hyperlink" Target="https://www.at.gov.lv/lv/tiesu-prakse/tiesu-prakses-apkopojumi/civiltiesibas" TargetMode="External"/><Relationship Id="rId22" Type="http://schemas.openxmlformats.org/officeDocument/2006/relationships/hyperlink" Target="https://www.vmnvd.gov.lv/lv/ambulatoras-iestades-un-arsti-specialisti"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sz="1200" b="1">
                <a:solidFill>
                  <a:sysClr val="windowText" lastClr="000000"/>
                </a:solidFill>
                <a:latin typeface="Times New Roman" panose="02020603050405020304" pitchFamily="18" charset="0"/>
                <a:cs typeface="Times New Roman" panose="02020603050405020304" pitchFamily="18" charset="0"/>
              </a:rPr>
              <a:t>Skolēnu skaits speciālās izglītības programmās 2022./2023.mācību gadā</a:t>
            </a:r>
          </a:p>
        </c:rich>
      </c:tx>
      <c:layout>
        <c:manualLayout>
          <c:xMode val="edge"/>
          <c:yMode val="edge"/>
          <c:x val="0.19809916033898436"/>
          <c:y val="2.7894002789400278E-3"/>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plotArea>
      <c:layout>
        <c:manualLayout>
          <c:layoutTarget val="inner"/>
          <c:xMode val="edge"/>
          <c:yMode val="edge"/>
          <c:x val="2.7241208519068846E-2"/>
          <c:y val="8.1055155875299767E-2"/>
          <c:w val="0.94551758296186228"/>
          <c:h val="0.39436545251987387"/>
        </c:manualLayout>
      </c:layout>
      <c:barChart>
        <c:barDir val="col"/>
        <c:grouping val="clustered"/>
        <c:varyColors val="0"/>
        <c:ser>
          <c:idx val="1"/>
          <c:order val="1"/>
          <c:tx>
            <c:strRef>
              <c:f>Lapa1!$B$40</c:f>
              <c:strCache>
                <c:ptCount val="1"/>
                <c:pt idx="0">
                  <c:v>Speciālās pirmsskolas izglītības programma izglītojamajiem ar valodas traucējumiem</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Lapa1!$C$38</c:f>
              <c:strCache>
                <c:ptCount val="1"/>
                <c:pt idx="0">
                  <c:v>Skolēnu skaits</c:v>
                </c:pt>
              </c:strCache>
            </c:strRef>
          </c:cat>
          <c:val>
            <c:numRef>
              <c:f>Lapa1!$C$40</c:f>
              <c:numCache>
                <c:formatCode>General</c:formatCode>
                <c:ptCount val="1"/>
                <c:pt idx="0">
                  <c:v>23</c:v>
                </c:pt>
              </c:numCache>
            </c:numRef>
          </c:val>
          <c:extLst>
            <c:ext xmlns:c16="http://schemas.microsoft.com/office/drawing/2014/chart" uri="{C3380CC4-5D6E-409C-BE32-E72D297353CC}">
              <c16:uniqueId val="{00000000-5219-4492-AC3A-2E317412563B}"/>
            </c:ext>
          </c:extLst>
        </c:ser>
        <c:ser>
          <c:idx val="2"/>
          <c:order val="2"/>
          <c:tx>
            <c:strRef>
              <c:f>Lapa1!$B$41</c:f>
              <c:strCache>
                <c:ptCount val="1"/>
                <c:pt idx="0">
                  <c:v>Speciālās pirmsskolas izglītības programma izglītojamajiem ar jauktiem attīstības traucējumiem</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Lapa1!$C$38</c:f>
              <c:strCache>
                <c:ptCount val="1"/>
                <c:pt idx="0">
                  <c:v>Skolēnu skaits</c:v>
                </c:pt>
              </c:strCache>
            </c:strRef>
          </c:cat>
          <c:val>
            <c:numRef>
              <c:f>Lapa1!$C$41</c:f>
              <c:numCache>
                <c:formatCode>General</c:formatCode>
                <c:ptCount val="1"/>
                <c:pt idx="0">
                  <c:v>9</c:v>
                </c:pt>
              </c:numCache>
            </c:numRef>
          </c:val>
          <c:extLst>
            <c:ext xmlns:c16="http://schemas.microsoft.com/office/drawing/2014/chart" uri="{C3380CC4-5D6E-409C-BE32-E72D297353CC}">
              <c16:uniqueId val="{00000001-5219-4492-AC3A-2E317412563B}"/>
            </c:ext>
          </c:extLst>
        </c:ser>
        <c:ser>
          <c:idx val="3"/>
          <c:order val="3"/>
          <c:tx>
            <c:strRef>
              <c:f>Lapa1!$B$42</c:f>
              <c:strCache>
                <c:ptCount val="1"/>
                <c:pt idx="0">
                  <c:v>Speciālās pirmsskolas izglītības programma izglītojamajiem ar garīgās attīstības traucējumiem</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Lapa1!$C$38</c:f>
              <c:strCache>
                <c:ptCount val="1"/>
                <c:pt idx="0">
                  <c:v>Skolēnu skaits</c:v>
                </c:pt>
              </c:strCache>
            </c:strRef>
          </c:cat>
          <c:val>
            <c:numRef>
              <c:f>Lapa1!$C$42</c:f>
              <c:numCache>
                <c:formatCode>General</c:formatCode>
                <c:ptCount val="1"/>
                <c:pt idx="0">
                  <c:v>2</c:v>
                </c:pt>
              </c:numCache>
            </c:numRef>
          </c:val>
          <c:extLst>
            <c:ext xmlns:c16="http://schemas.microsoft.com/office/drawing/2014/chart" uri="{C3380CC4-5D6E-409C-BE32-E72D297353CC}">
              <c16:uniqueId val="{00000002-5219-4492-AC3A-2E317412563B}"/>
            </c:ext>
          </c:extLst>
        </c:ser>
        <c:ser>
          <c:idx val="4"/>
          <c:order val="4"/>
          <c:tx>
            <c:strRef>
              <c:f>Lapa1!$B$43</c:f>
              <c:strCache>
                <c:ptCount val="1"/>
                <c:pt idx="0">
                  <c:v>Speciālās pamatizglītības programma izglītojamajiem ar valodas traucējumiem</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Lapa1!$C$38</c:f>
              <c:strCache>
                <c:ptCount val="1"/>
                <c:pt idx="0">
                  <c:v>Skolēnu skaits</c:v>
                </c:pt>
              </c:strCache>
            </c:strRef>
          </c:cat>
          <c:val>
            <c:numRef>
              <c:f>Lapa1!$C$43</c:f>
              <c:numCache>
                <c:formatCode>General</c:formatCode>
                <c:ptCount val="1"/>
                <c:pt idx="0">
                  <c:v>1</c:v>
                </c:pt>
              </c:numCache>
            </c:numRef>
          </c:val>
          <c:extLst>
            <c:ext xmlns:c16="http://schemas.microsoft.com/office/drawing/2014/chart" uri="{C3380CC4-5D6E-409C-BE32-E72D297353CC}">
              <c16:uniqueId val="{00000003-5219-4492-AC3A-2E317412563B}"/>
            </c:ext>
          </c:extLst>
        </c:ser>
        <c:ser>
          <c:idx val="5"/>
          <c:order val="5"/>
          <c:tx>
            <c:strRef>
              <c:f>Lapa1!$B$44</c:f>
              <c:strCache>
                <c:ptCount val="1"/>
                <c:pt idx="0">
                  <c:v>Speciālās pamatizglītības programma izglītojamajiem ar mācīšanās traucējumiem</c:v>
                </c:pt>
              </c:strCache>
            </c:strRef>
          </c:tx>
          <c:spPr>
            <a:solidFill>
              <a:schemeClr val="accent6">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Lapa1!$C$38</c:f>
              <c:strCache>
                <c:ptCount val="1"/>
                <c:pt idx="0">
                  <c:v>Skolēnu skaits</c:v>
                </c:pt>
              </c:strCache>
            </c:strRef>
          </c:cat>
          <c:val>
            <c:numRef>
              <c:f>Lapa1!$C$44</c:f>
              <c:numCache>
                <c:formatCode>General</c:formatCode>
                <c:ptCount val="1"/>
                <c:pt idx="0">
                  <c:v>78</c:v>
                </c:pt>
              </c:numCache>
            </c:numRef>
          </c:val>
          <c:extLst>
            <c:ext xmlns:c16="http://schemas.microsoft.com/office/drawing/2014/chart" uri="{C3380CC4-5D6E-409C-BE32-E72D297353CC}">
              <c16:uniqueId val="{00000004-5219-4492-AC3A-2E317412563B}"/>
            </c:ext>
          </c:extLst>
        </c:ser>
        <c:ser>
          <c:idx val="6"/>
          <c:order val="6"/>
          <c:tx>
            <c:strRef>
              <c:f>Lapa1!$B$45</c:f>
              <c:strCache>
                <c:ptCount val="1"/>
                <c:pt idx="0">
                  <c:v>Speciālās pamatizglītības programma izglītojamajiem ar garīgās attīstības traucējumiem</c:v>
                </c:pt>
              </c:strCache>
            </c:strRef>
          </c:tx>
          <c:spPr>
            <a:solidFill>
              <a:schemeClr val="accent1">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Lapa1!$C$38</c:f>
              <c:strCache>
                <c:ptCount val="1"/>
                <c:pt idx="0">
                  <c:v>Skolēnu skaits</c:v>
                </c:pt>
              </c:strCache>
            </c:strRef>
          </c:cat>
          <c:val>
            <c:numRef>
              <c:f>Lapa1!$C$45</c:f>
              <c:numCache>
                <c:formatCode>General</c:formatCode>
                <c:ptCount val="1"/>
                <c:pt idx="0">
                  <c:v>14</c:v>
                </c:pt>
              </c:numCache>
            </c:numRef>
          </c:val>
          <c:extLst>
            <c:ext xmlns:c16="http://schemas.microsoft.com/office/drawing/2014/chart" uri="{C3380CC4-5D6E-409C-BE32-E72D297353CC}">
              <c16:uniqueId val="{00000005-5219-4492-AC3A-2E317412563B}"/>
            </c:ext>
          </c:extLst>
        </c:ser>
        <c:ser>
          <c:idx val="7"/>
          <c:order val="7"/>
          <c:tx>
            <c:strRef>
              <c:f>Lapa1!$B$46</c:f>
              <c:strCache>
                <c:ptCount val="1"/>
                <c:pt idx="0">
                  <c:v>Speciālās pamatizglītības programma ar smagiem garīgās attīstības traucējumiem vai vairākiem smagiem attīstības traucējumiem</c:v>
                </c:pt>
              </c:strCache>
            </c:strRef>
          </c:tx>
          <c:spPr>
            <a:solidFill>
              <a:schemeClr val="accent2">
                <a:lumMod val="60000"/>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Lapa1!$C$38</c:f>
              <c:strCache>
                <c:ptCount val="1"/>
                <c:pt idx="0">
                  <c:v>Skolēnu skaits</c:v>
                </c:pt>
              </c:strCache>
            </c:strRef>
          </c:cat>
          <c:val>
            <c:numRef>
              <c:f>Lapa1!$C$46</c:f>
              <c:numCache>
                <c:formatCode>General</c:formatCode>
                <c:ptCount val="1"/>
                <c:pt idx="0">
                  <c:v>0</c:v>
                </c:pt>
              </c:numCache>
            </c:numRef>
          </c:val>
          <c:extLst>
            <c:ext xmlns:c16="http://schemas.microsoft.com/office/drawing/2014/chart" uri="{C3380CC4-5D6E-409C-BE32-E72D297353CC}">
              <c16:uniqueId val="{00000006-5219-4492-AC3A-2E317412563B}"/>
            </c:ext>
          </c:extLst>
        </c:ser>
        <c:dLbls>
          <c:dLblPos val="inEnd"/>
          <c:showLegendKey val="0"/>
          <c:showVal val="1"/>
          <c:showCatName val="0"/>
          <c:showSerName val="0"/>
          <c:showPercent val="0"/>
          <c:showBubbleSize val="0"/>
        </c:dLbls>
        <c:gapWidth val="65"/>
        <c:axId val="376162495"/>
        <c:axId val="376162911"/>
        <c:extLst>
          <c:ext xmlns:c15="http://schemas.microsoft.com/office/drawing/2012/chart" uri="{02D57815-91ED-43cb-92C2-25804820EDAC}">
            <c15:filteredBarSeries>
              <c15:ser>
                <c:idx val="0"/>
                <c:order val="0"/>
                <c:tx>
                  <c:strRef>
                    <c:extLst>
                      <c:ext uri="{02D57815-91ED-43cb-92C2-25804820EDAC}">
                        <c15:formulaRef>
                          <c15:sqref>Lapa1!$B$39</c15:sqref>
                        </c15:formulaRef>
                      </c:ext>
                    </c:extLst>
                    <c:strCache>
                      <c:ptCount val="1"/>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lv-LV"/>
                    </a:p>
                  </c:txPr>
                  <c:dLblPos val="inEnd"/>
                  <c:showLegendKey val="0"/>
                  <c:showVal val="1"/>
                  <c:showCatName val="0"/>
                  <c:showSerName val="0"/>
                  <c:showPercent val="0"/>
                  <c:showBubbleSize val="0"/>
                  <c:showLeaderLines val="0"/>
                  <c:extLst>
                    <c:ext uri="{CE6537A1-D6FC-4f65-9D91-7224C49458BB}">
                      <c15:showLeaderLines val="1"/>
                      <c15:leaderLines>
                        <c:spPr>
                          <a:ln w="9525">
                            <a:solidFill>
                              <a:schemeClr val="dk1">
                                <a:lumMod val="50000"/>
                                <a:lumOff val="50000"/>
                              </a:schemeClr>
                            </a:solidFill>
                          </a:ln>
                          <a:effectLst/>
                        </c:spPr>
                      </c15:leaderLines>
                    </c:ext>
                  </c:extLst>
                </c:dLbls>
                <c:cat>
                  <c:strRef>
                    <c:extLst>
                      <c:ext uri="{02D57815-91ED-43cb-92C2-25804820EDAC}">
                        <c15:formulaRef>
                          <c15:sqref>Lapa1!$C$38</c15:sqref>
                        </c15:formulaRef>
                      </c:ext>
                    </c:extLst>
                    <c:strCache>
                      <c:ptCount val="1"/>
                      <c:pt idx="0">
                        <c:v>Skolēnu skaits</c:v>
                      </c:pt>
                    </c:strCache>
                  </c:strRef>
                </c:cat>
                <c:val>
                  <c:numRef>
                    <c:extLst>
                      <c:ext uri="{02D57815-91ED-43cb-92C2-25804820EDAC}">
                        <c15:formulaRef>
                          <c15:sqref>Lapa1!$C$39</c15:sqref>
                        </c15:formulaRef>
                      </c:ext>
                    </c:extLst>
                    <c:numCache>
                      <c:formatCode>General</c:formatCode>
                      <c:ptCount val="1"/>
                    </c:numCache>
                  </c:numRef>
                </c:val>
                <c:extLst>
                  <c:ext xmlns:c16="http://schemas.microsoft.com/office/drawing/2014/chart" uri="{C3380CC4-5D6E-409C-BE32-E72D297353CC}">
                    <c16:uniqueId val="{00000007-5219-4492-AC3A-2E317412563B}"/>
                  </c:ext>
                </c:extLst>
              </c15:ser>
            </c15:filteredBarSeries>
          </c:ext>
        </c:extLst>
      </c:barChart>
      <c:catAx>
        <c:axId val="376162495"/>
        <c:scaling>
          <c:orientation val="minMax"/>
        </c:scaling>
        <c:delete val="1"/>
        <c:axPos val="b"/>
        <c:numFmt formatCode="General" sourceLinked="1"/>
        <c:majorTickMark val="none"/>
        <c:minorTickMark val="none"/>
        <c:tickLblPos val="nextTo"/>
        <c:crossAx val="376162911"/>
        <c:crosses val="autoZero"/>
        <c:auto val="1"/>
        <c:lblAlgn val="ctr"/>
        <c:lblOffset val="100"/>
        <c:noMultiLvlLbl val="0"/>
      </c:catAx>
      <c:valAx>
        <c:axId val="376162911"/>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76162495"/>
        <c:crosses val="autoZero"/>
        <c:crossBetween val="between"/>
      </c:valAx>
      <c:spPr>
        <a:noFill/>
        <a:ln>
          <a:noFill/>
        </a:ln>
        <a:effectLst/>
      </c:spPr>
    </c:plotArea>
    <c:legend>
      <c:legendPos val="b"/>
      <c:layout>
        <c:manualLayout>
          <c:xMode val="edge"/>
          <c:yMode val="edge"/>
          <c:x val="4.5765620307862707E-2"/>
          <c:y val="0.50796519929827422"/>
          <c:w val="0.87875088236555865"/>
          <c:h val="0.443792494065731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lv-LV" sz="1400" b="1">
                <a:solidFill>
                  <a:sysClr val="windowText" lastClr="000000"/>
                </a:solidFill>
                <a:latin typeface="Times New Roman" panose="02020603050405020304" pitchFamily="18" charset="0"/>
                <a:cs typeface="Times New Roman" panose="02020603050405020304" pitchFamily="18" charset="0"/>
              </a:rPr>
              <a:t>Reģistrētie vardarbības gadījumi izglītības iestādēs</a:t>
            </a:r>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lv-LV"/>
        </a:p>
      </c:txPr>
    </c:title>
    <c:autoTitleDeleted val="0"/>
    <c:plotArea>
      <c:layout/>
      <c:barChart>
        <c:barDir val="col"/>
        <c:grouping val="clustered"/>
        <c:varyColors val="0"/>
        <c:ser>
          <c:idx val="0"/>
          <c:order val="0"/>
          <c:tx>
            <c:strRef>
              <c:f>Lapa1!$D$3</c:f>
              <c:strCache>
                <c:ptCount val="1"/>
                <c:pt idx="0">
                  <c:v>Reģistrētie vardarbības gadījumi</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Lapa1!$C$4:$C$6</c:f>
              <c:strCache>
                <c:ptCount val="3"/>
                <c:pt idx="0">
                  <c:v>2019.gads</c:v>
                </c:pt>
                <c:pt idx="1">
                  <c:v>2020.gads</c:v>
                </c:pt>
                <c:pt idx="2">
                  <c:v>2021.gads</c:v>
                </c:pt>
              </c:strCache>
            </c:strRef>
          </c:cat>
          <c:val>
            <c:numRef>
              <c:f>Lapa1!$D$4:$D$6</c:f>
              <c:numCache>
                <c:formatCode>General</c:formatCode>
                <c:ptCount val="3"/>
                <c:pt idx="0">
                  <c:v>15</c:v>
                </c:pt>
                <c:pt idx="1">
                  <c:v>7</c:v>
                </c:pt>
                <c:pt idx="2">
                  <c:v>4</c:v>
                </c:pt>
              </c:numCache>
            </c:numRef>
          </c:val>
          <c:extLst>
            <c:ext xmlns:c16="http://schemas.microsoft.com/office/drawing/2014/chart" uri="{C3380CC4-5D6E-409C-BE32-E72D297353CC}">
              <c16:uniqueId val="{00000000-B1A4-4E5A-B218-8F035CDAED8C}"/>
            </c:ext>
          </c:extLst>
        </c:ser>
        <c:dLbls>
          <c:dLblPos val="inEnd"/>
          <c:showLegendKey val="0"/>
          <c:showVal val="1"/>
          <c:showCatName val="0"/>
          <c:showSerName val="0"/>
          <c:showPercent val="0"/>
          <c:showBubbleSize val="0"/>
        </c:dLbls>
        <c:gapWidth val="41"/>
        <c:axId val="2130739855"/>
        <c:axId val="2130740271"/>
      </c:barChart>
      <c:catAx>
        <c:axId val="213073985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lv-LV"/>
          </a:p>
        </c:txPr>
        <c:crossAx val="2130740271"/>
        <c:crosses val="autoZero"/>
        <c:auto val="1"/>
        <c:lblAlgn val="ctr"/>
        <c:lblOffset val="100"/>
        <c:noMultiLvlLbl val="0"/>
      </c:catAx>
      <c:valAx>
        <c:axId val="2130740271"/>
        <c:scaling>
          <c:orientation val="minMax"/>
        </c:scaling>
        <c:delete val="1"/>
        <c:axPos val="l"/>
        <c:numFmt formatCode="General" sourceLinked="1"/>
        <c:majorTickMark val="none"/>
        <c:minorTickMark val="none"/>
        <c:tickLblPos val="nextTo"/>
        <c:crossAx val="21307398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lv-LV"/>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v-LV" sz="1200" b="1">
                <a:solidFill>
                  <a:sysClr val="windowText" lastClr="000000"/>
                </a:solidFill>
                <a:latin typeface="Times New Roman" panose="02020603050405020304" pitchFamily="18" charset="0"/>
                <a:cs typeface="Times New Roman" panose="02020603050405020304" pitchFamily="18" charset="0"/>
              </a:rPr>
              <a:t>Interešu izglītības</a:t>
            </a:r>
            <a:r>
              <a:rPr lang="lv-LV" sz="1200" b="1" baseline="0">
                <a:solidFill>
                  <a:sysClr val="windowText" lastClr="000000"/>
                </a:solidFill>
                <a:latin typeface="Times New Roman" panose="02020603050405020304" pitchFamily="18" charset="0"/>
                <a:cs typeface="Times New Roman" panose="02020603050405020304" pitchFamily="18" charset="0"/>
              </a:rPr>
              <a:t> kolektīvi 2022./2023.mācību gadā</a:t>
            </a:r>
            <a:endParaRPr lang="lv-LV"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lv-LV"/>
        </a:p>
      </c:txPr>
    </c:title>
    <c:autoTitleDeleted val="0"/>
    <c:plotArea>
      <c:layout/>
      <c:barChart>
        <c:barDir val="col"/>
        <c:grouping val="clustered"/>
        <c:varyColors val="0"/>
        <c:ser>
          <c:idx val="0"/>
          <c:order val="0"/>
          <c:tx>
            <c:strRef>
              <c:f>Lapa1!$B$26:$C$26</c:f>
              <c:strCache>
                <c:ptCount val="2"/>
                <c:pt idx="0">
                  <c:v>Deju joma</c:v>
                </c:pt>
                <c:pt idx="1">
                  <c:v> 18 tautisko deju kolektīvi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Lapa1!$D$25</c:f>
              <c:strCache>
                <c:ptCount val="1"/>
                <c:pt idx="0">
                  <c:v>Dalībnieku skaits</c:v>
                </c:pt>
              </c:strCache>
            </c:strRef>
          </c:cat>
          <c:val>
            <c:numRef>
              <c:f>Lapa1!$D$26</c:f>
              <c:numCache>
                <c:formatCode>General</c:formatCode>
                <c:ptCount val="1"/>
                <c:pt idx="0">
                  <c:v>319</c:v>
                </c:pt>
              </c:numCache>
            </c:numRef>
          </c:val>
          <c:extLst>
            <c:ext xmlns:c16="http://schemas.microsoft.com/office/drawing/2014/chart" uri="{C3380CC4-5D6E-409C-BE32-E72D297353CC}">
              <c16:uniqueId val="{00000000-6262-4F61-A6A7-347798C06139}"/>
            </c:ext>
          </c:extLst>
        </c:ser>
        <c:ser>
          <c:idx val="1"/>
          <c:order val="1"/>
          <c:tx>
            <c:strRef>
              <c:f>Lapa1!$B$27:$C$27</c:f>
              <c:strCache>
                <c:ptCount val="2"/>
                <c:pt idx="0">
                  <c:v>Mūzikas joma</c:v>
                </c:pt>
                <c:pt idx="1">
                  <c:v>23 kolektīvi/pulciņi/studijas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Lapa1!$D$25</c:f>
              <c:strCache>
                <c:ptCount val="1"/>
                <c:pt idx="0">
                  <c:v>Dalībnieku skaits</c:v>
                </c:pt>
              </c:strCache>
            </c:strRef>
          </c:cat>
          <c:val>
            <c:numRef>
              <c:f>Lapa1!$D$27</c:f>
              <c:numCache>
                <c:formatCode>General</c:formatCode>
                <c:ptCount val="1"/>
                <c:pt idx="0">
                  <c:v>389</c:v>
                </c:pt>
              </c:numCache>
            </c:numRef>
          </c:val>
          <c:extLst>
            <c:ext xmlns:c16="http://schemas.microsoft.com/office/drawing/2014/chart" uri="{C3380CC4-5D6E-409C-BE32-E72D297353CC}">
              <c16:uniqueId val="{00000001-6262-4F61-A6A7-347798C06139}"/>
            </c:ext>
          </c:extLst>
        </c:ser>
        <c:ser>
          <c:idx val="2"/>
          <c:order val="2"/>
          <c:tx>
            <c:strRef>
              <c:f>Lapa1!$B$28:$C$28</c:f>
              <c:strCache>
                <c:ptCount val="2"/>
                <c:pt idx="0">
                  <c:v>Folkloras joma</c:v>
                </c:pt>
                <c:pt idx="1">
                  <c:v>2 pulciņi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Lapa1!$D$25</c:f>
              <c:strCache>
                <c:ptCount val="1"/>
                <c:pt idx="0">
                  <c:v>Dalībnieku skaits</c:v>
                </c:pt>
              </c:strCache>
            </c:strRef>
          </c:cat>
          <c:val>
            <c:numRef>
              <c:f>Lapa1!$D$28</c:f>
              <c:numCache>
                <c:formatCode>General</c:formatCode>
                <c:ptCount val="1"/>
                <c:pt idx="0">
                  <c:v>30</c:v>
                </c:pt>
              </c:numCache>
            </c:numRef>
          </c:val>
          <c:extLst>
            <c:ext xmlns:c16="http://schemas.microsoft.com/office/drawing/2014/chart" uri="{C3380CC4-5D6E-409C-BE32-E72D297353CC}">
              <c16:uniqueId val="{00000002-6262-4F61-A6A7-347798C06139}"/>
            </c:ext>
          </c:extLst>
        </c:ser>
        <c:ser>
          <c:idx val="3"/>
          <c:order val="3"/>
          <c:tx>
            <c:strRef>
              <c:f>Lapa1!$B$29:$C$29</c:f>
              <c:strCache>
                <c:ptCount val="2"/>
                <c:pt idx="0">
                  <c:v>Teātra joma</c:v>
                </c:pt>
                <c:pt idx="1">
                  <c:v>6 pulciņi</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Lapa1!$D$25</c:f>
              <c:strCache>
                <c:ptCount val="1"/>
                <c:pt idx="0">
                  <c:v>Dalībnieku skaits</c:v>
                </c:pt>
              </c:strCache>
            </c:strRef>
          </c:cat>
          <c:val>
            <c:numRef>
              <c:f>Lapa1!$D$29</c:f>
              <c:numCache>
                <c:formatCode>General</c:formatCode>
                <c:ptCount val="1"/>
                <c:pt idx="0">
                  <c:v>72</c:v>
                </c:pt>
              </c:numCache>
            </c:numRef>
          </c:val>
          <c:extLst>
            <c:ext xmlns:c16="http://schemas.microsoft.com/office/drawing/2014/chart" uri="{C3380CC4-5D6E-409C-BE32-E72D297353CC}">
              <c16:uniqueId val="{00000003-6262-4F61-A6A7-347798C06139}"/>
            </c:ext>
          </c:extLst>
        </c:ser>
        <c:ser>
          <c:idx val="4"/>
          <c:order val="4"/>
          <c:tx>
            <c:strRef>
              <c:f>Lapa1!$B$30:$C$30</c:f>
              <c:strCache>
                <c:ptCount val="2"/>
                <c:pt idx="0">
                  <c:v>Vizuālās mākslas joma</c:v>
                </c:pt>
                <c:pt idx="1">
                  <c:v>8 pulciņi</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Lapa1!$D$25</c:f>
              <c:strCache>
                <c:ptCount val="1"/>
                <c:pt idx="0">
                  <c:v>Dalībnieku skaits</c:v>
                </c:pt>
              </c:strCache>
            </c:strRef>
          </c:cat>
          <c:val>
            <c:numRef>
              <c:f>Lapa1!$D$30</c:f>
              <c:numCache>
                <c:formatCode>General</c:formatCode>
                <c:ptCount val="1"/>
                <c:pt idx="0">
                  <c:v>139</c:v>
                </c:pt>
              </c:numCache>
            </c:numRef>
          </c:val>
          <c:extLst>
            <c:ext xmlns:c16="http://schemas.microsoft.com/office/drawing/2014/chart" uri="{C3380CC4-5D6E-409C-BE32-E72D297353CC}">
              <c16:uniqueId val="{00000004-6262-4F61-A6A7-347798C06139}"/>
            </c:ext>
          </c:extLst>
        </c:ser>
        <c:ser>
          <c:idx val="5"/>
          <c:order val="5"/>
          <c:tx>
            <c:strRef>
              <c:f>Lapa1!$B$31:$C$31</c:f>
              <c:strCache>
                <c:ptCount val="2"/>
                <c:pt idx="0">
                  <c:v>Radošo industriju joma</c:v>
                </c:pt>
                <c:pt idx="1">
                  <c:v>4 pulciņi</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Lapa1!$D$25</c:f>
              <c:strCache>
                <c:ptCount val="1"/>
                <c:pt idx="0">
                  <c:v>Dalībnieku skaits</c:v>
                </c:pt>
              </c:strCache>
            </c:strRef>
          </c:cat>
          <c:val>
            <c:numRef>
              <c:f>Lapa1!$D$31</c:f>
              <c:numCache>
                <c:formatCode>General</c:formatCode>
                <c:ptCount val="1"/>
                <c:pt idx="0">
                  <c:v>40</c:v>
                </c:pt>
              </c:numCache>
            </c:numRef>
          </c:val>
          <c:extLst>
            <c:ext xmlns:c16="http://schemas.microsoft.com/office/drawing/2014/chart" uri="{C3380CC4-5D6E-409C-BE32-E72D297353CC}">
              <c16:uniqueId val="{00000005-6262-4F61-A6A7-347798C06139}"/>
            </c:ext>
          </c:extLst>
        </c:ser>
        <c:ser>
          <c:idx val="6"/>
          <c:order val="6"/>
          <c:tx>
            <c:strRef>
              <c:f>Lapa1!$B$32:$C$32</c:f>
              <c:strCache>
                <c:ptCount val="2"/>
                <c:pt idx="0">
                  <c:v>Vides joma</c:v>
                </c:pt>
                <c:pt idx="1">
                  <c:v>7 pulciņi</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Lapa1!$D$25</c:f>
              <c:strCache>
                <c:ptCount val="1"/>
                <c:pt idx="0">
                  <c:v>Dalībnieku skaits</c:v>
                </c:pt>
              </c:strCache>
            </c:strRef>
          </c:cat>
          <c:val>
            <c:numRef>
              <c:f>Lapa1!$D$32</c:f>
              <c:numCache>
                <c:formatCode>General</c:formatCode>
                <c:ptCount val="1"/>
                <c:pt idx="0">
                  <c:v>89</c:v>
                </c:pt>
              </c:numCache>
            </c:numRef>
          </c:val>
          <c:extLst>
            <c:ext xmlns:c16="http://schemas.microsoft.com/office/drawing/2014/chart" uri="{C3380CC4-5D6E-409C-BE32-E72D297353CC}">
              <c16:uniqueId val="{00000006-6262-4F61-A6A7-347798C06139}"/>
            </c:ext>
          </c:extLst>
        </c:ser>
        <c:ser>
          <c:idx val="7"/>
          <c:order val="7"/>
          <c:tx>
            <c:strRef>
              <c:f>Lapa1!$B$33:$C$33</c:f>
              <c:strCache>
                <c:ptCount val="2"/>
                <c:pt idx="0">
                  <c:v>Tehniskās jaunrades joma</c:v>
                </c:pt>
                <c:pt idx="1">
                  <c:v>5 pulciņi</c:v>
                </c:pt>
              </c:strCache>
            </c:strRef>
          </c:tx>
          <c:spPr>
            <a:solidFill>
              <a:schemeClr val="accent2">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Lapa1!$D$25</c:f>
              <c:strCache>
                <c:ptCount val="1"/>
                <c:pt idx="0">
                  <c:v>Dalībnieku skaits</c:v>
                </c:pt>
              </c:strCache>
            </c:strRef>
          </c:cat>
          <c:val>
            <c:numRef>
              <c:f>Lapa1!$D$33</c:f>
              <c:numCache>
                <c:formatCode>General</c:formatCode>
                <c:ptCount val="1"/>
                <c:pt idx="0">
                  <c:v>78</c:v>
                </c:pt>
              </c:numCache>
            </c:numRef>
          </c:val>
          <c:extLst>
            <c:ext xmlns:c16="http://schemas.microsoft.com/office/drawing/2014/chart" uri="{C3380CC4-5D6E-409C-BE32-E72D297353CC}">
              <c16:uniqueId val="{00000007-6262-4F61-A6A7-347798C06139}"/>
            </c:ext>
          </c:extLst>
        </c:ser>
        <c:ser>
          <c:idx val="8"/>
          <c:order val="8"/>
          <c:tx>
            <c:strRef>
              <c:f>Lapa1!$B$34:$C$34</c:f>
              <c:strCache>
                <c:ptCount val="2"/>
                <c:pt idx="0">
                  <c:v>Sporta joma</c:v>
                </c:pt>
                <c:pt idx="1">
                  <c:v>14 pulciņi</c:v>
                </c:pt>
              </c:strCache>
            </c:strRef>
          </c:tx>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Lapa1!$D$25</c:f>
              <c:strCache>
                <c:ptCount val="1"/>
                <c:pt idx="0">
                  <c:v>Dalībnieku skaits</c:v>
                </c:pt>
              </c:strCache>
            </c:strRef>
          </c:cat>
          <c:val>
            <c:numRef>
              <c:f>Lapa1!$D$34</c:f>
              <c:numCache>
                <c:formatCode>General</c:formatCode>
                <c:ptCount val="1"/>
                <c:pt idx="0">
                  <c:v>415</c:v>
                </c:pt>
              </c:numCache>
            </c:numRef>
          </c:val>
          <c:extLst>
            <c:ext xmlns:c16="http://schemas.microsoft.com/office/drawing/2014/chart" uri="{C3380CC4-5D6E-409C-BE32-E72D297353CC}">
              <c16:uniqueId val="{00000008-6262-4F61-A6A7-347798C06139}"/>
            </c:ext>
          </c:extLst>
        </c:ser>
        <c:ser>
          <c:idx val="9"/>
          <c:order val="9"/>
          <c:tx>
            <c:strRef>
              <c:f>Lapa1!$B$35:$C$35</c:f>
              <c:strCache>
                <c:ptCount val="2"/>
                <c:pt idx="0">
                  <c:v>Cita joma</c:v>
                </c:pt>
                <c:pt idx="1">
                  <c:v>3 pulciņi</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Lapa1!$D$25</c:f>
              <c:strCache>
                <c:ptCount val="1"/>
                <c:pt idx="0">
                  <c:v>Dalībnieku skaits</c:v>
                </c:pt>
              </c:strCache>
            </c:strRef>
          </c:cat>
          <c:val>
            <c:numRef>
              <c:f>Lapa1!$D$35</c:f>
              <c:numCache>
                <c:formatCode>General</c:formatCode>
                <c:ptCount val="1"/>
                <c:pt idx="0">
                  <c:v>35</c:v>
                </c:pt>
              </c:numCache>
            </c:numRef>
          </c:val>
          <c:extLst>
            <c:ext xmlns:c16="http://schemas.microsoft.com/office/drawing/2014/chart" uri="{C3380CC4-5D6E-409C-BE32-E72D297353CC}">
              <c16:uniqueId val="{00000009-6262-4F61-A6A7-347798C06139}"/>
            </c:ext>
          </c:extLst>
        </c:ser>
        <c:dLbls>
          <c:dLblPos val="inEnd"/>
          <c:showLegendKey val="0"/>
          <c:showVal val="1"/>
          <c:showCatName val="0"/>
          <c:showSerName val="0"/>
          <c:showPercent val="0"/>
          <c:showBubbleSize val="0"/>
        </c:dLbls>
        <c:gapWidth val="219"/>
        <c:overlap val="-27"/>
        <c:axId val="465138607"/>
        <c:axId val="465126959"/>
      </c:barChart>
      <c:catAx>
        <c:axId val="4651386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65126959"/>
        <c:crosses val="autoZero"/>
        <c:auto val="1"/>
        <c:lblAlgn val="ctr"/>
        <c:lblOffset val="100"/>
        <c:noMultiLvlLbl val="0"/>
      </c:catAx>
      <c:valAx>
        <c:axId val="4651269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51386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lv-LV" sz="1400" b="1">
                <a:solidFill>
                  <a:sysClr val="windowText" lastClr="000000"/>
                </a:solidFill>
                <a:latin typeface="Times New Roman" panose="02020603050405020304" pitchFamily="18" charset="0"/>
                <a:cs typeface="Times New Roman" panose="02020603050405020304" pitchFamily="18" charset="0"/>
              </a:rPr>
              <a:t>Pie administratīvās atbildības saukto nepilngadīgo personu skaits kopā</a:t>
            </a:r>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lv-LV"/>
        </a:p>
      </c:txPr>
    </c:title>
    <c:autoTitleDeleted val="0"/>
    <c:plotArea>
      <c:layout/>
      <c:barChart>
        <c:barDir val="col"/>
        <c:grouping val="clustered"/>
        <c:varyColors val="0"/>
        <c:ser>
          <c:idx val="0"/>
          <c:order val="0"/>
          <c:tx>
            <c:strRef>
              <c:f>Lapa1!$C$64</c:f>
              <c:strCache>
                <c:ptCount val="1"/>
                <c:pt idx="0">
                  <c:v>Pie administratīvās atbildības saukto nepilngadīgo personu skaits kopā</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Lapa1!$B$65:$B$67</c:f>
              <c:strCache>
                <c:ptCount val="3"/>
                <c:pt idx="0">
                  <c:v>2019.gads</c:v>
                </c:pt>
                <c:pt idx="1">
                  <c:v>2020.gads</c:v>
                </c:pt>
                <c:pt idx="2">
                  <c:v>2021.gads</c:v>
                </c:pt>
              </c:strCache>
            </c:strRef>
          </c:cat>
          <c:val>
            <c:numRef>
              <c:f>Lapa1!$C$65:$C$67</c:f>
              <c:numCache>
                <c:formatCode>General</c:formatCode>
                <c:ptCount val="3"/>
                <c:pt idx="0">
                  <c:v>155</c:v>
                </c:pt>
                <c:pt idx="1">
                  <c:v>120</c:v>
                </c:pt>
                <c:pt idx="2">
                  <c:v>159</c:v>
                </c:pt>
              </c:numCache>
            </c:numRef>
          </c:val>
          <c:extLst>
            <c:ext xmlns:c16="http://schemas.microsoft.com/office/drawing/2014/chart" uri="{C3380CC4-5D6E-409C-BE32-E72D297353CC}">
              <c16:uniqueId val="{00000000-8EFB-4EAF-8090-962E1AACAEC1}"/>
            </c:ext>
          </c:extLst>
        </c:ser>
        <c:dLbls>
          <c:dLblPos val="inEnd"/>
          <c:showLegendKey val="0"/>
          <c:showVal val="1"/>
          <c:showCatName val="0"/>
          <c:showSerName val="0"/>
          <c:showPercent val="0"/>
          <c:showBubbleSize val="0"/>
        </c:dLbls>
        <c:gapWidth val="41"/>
        <c:axId val="1540631023"/>
        <c:axId val="1540629775"/>
      </c:barChart>
      <c:catAx>
        <c:axId val="154063102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lv-LV"/>
          </a:p>
        </c:txPr>
        <c:crossAx val="1540629775"/>
        <c:crosses val="autoZero"/>
        <c:auto val="1"/>
        <c:lblAlgn val="ctr"/>
        <c:lblOffset val="100"/>
        <c:noMultiLvlLbl val="0"/>
      </c:catAx>
      <c:valAx>
        <c:axId val="1540629775"/>
        <c:scaling>
          <c:orientation val="minMax"/>
        </c:scaling>
        <c:delete val="1"/>
        <c:axPos val="l"/>
        <c:numFmt formatCode="General" sourceLinked="1"/>
        <c:majorTickMark val="none"/>
        <c:minorTickMark val="none"/>
        <c:tickLblPos val="nextTo"/>
        <c:crossAx val="15406310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lv-LV"/>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lv-LV" sz="1400" b="1">
                <a:solidFill>
                  <a:schemeClr val="tx1"/>
                </a:solidFill>
                <a:latin typeface="Times New Roman" panose="02020603050405020304" pitchFamily="18" charset="0"/>
                <a:cs typeface="Times New Roman" panose="02020603050405020304" pitchFamily="18" charset="0"/>
              </a:rPr>
              <a:t>Vecāku skaits, kuriem pārskata gadā pārtrauktas aizgādības tiesības </a:t>
            </a:r>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lv-LV"/>
        </a:p>
      </c:txPr>
    </c:title>
    <c:autoTitleDeleted val="0"/>
    <c:plotArea>
      <c:layout/>
      <c:barChart>
        <c:barDir val="col"/>
        <c:grouping val="clustered"/>
        <c:varyColors val="0"/>
        <c:ser>
          <c:idx val="0"/>
          <c:order val="0"/>
          <c:tx>
            <c:strRef>
              <c:f>Lapa1!$C$4</c:f>
              <c:strCache>
                <c:ptCount val="1"/>
                <c:pt idx="0">
                  <c:v>Vecāku skaits, kuriem pārskata gadā pārtrauktās aizgādības tiesības </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Lapa1!$B$5:$B$7</c:f>
              <c:strCache>
                <c:ptCount val="3"/>
                <c:pt idx="0">
                  <c:v>2019.gads</c:v>
                </c:pt>
                <c:pt idx="1">
                  <c:v>2020.gads</c:v>
                </c:pt>
                <c:pt idx="2">
                  <c:v>2021.gads</c:v>
                </c:pt>
              </c:strCache>
            </c:strRef>
          </c:cat>
          <c:val>
            <c:numRef>
              <c:f>Lapa1!$C$5:$C$7</c:f>
              <c:numCache>
                <c:formatCode>General</c:formatCode>
                <c:ptCount val="3"/>
                <c:pt idx="0">
                  <c:v>12</c:v>
                </c:pt>
                <c:pt idx="1">
                  <c:v>13</c:v>
                </c:pt>
                <c:pt idx="2">
                  <c:v>12</c:v>
                </c:pt>
              </c:numCache>
            </c:numRef>
          </c:val>
          <c:extLst>
            <c:ext xmlns:c16="http://schemas.microsoft.com/office/drawing/2014/chart" uri="{C3380CC4-5D6E-409C-BE32-E72D297353CC}">
              <c16:uniqueId val="{00000000-1DFA-4F0D-B5FB-CA0369EEDC23}"/>
            </c:ext>
          </c:extLst>
        </c:ser>
        <c:dLbls>
          <c:dLblPos val="inEnd"/>
          <c:showLegendKey val="0"/>
          <c:showVal val="1"/>
          <c:showCatName val="0"/>
          <c:showSerName val="0"/>
          <c:showPercent val="0"/>
          <c:showBubbleSize val="0"/>
        </c:dLbls>
        <c:gapWidth val="41"/>
        <c:axId val="508583135"/>
        <c:axId val="508580639"/>
      </c:barChart>
      <c:catAx>
        <c:axId val="50858313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effectLst/>
                <a:latin typeface="Times New Roman" panose="02020603050405020304" pitchFamily="18" charset="0"/>
                <a:ea typeface="+mn-ea"/>
                <a:cs typeface="Times New Roman" panose="02020603050405020304" pitchFamily="18" charset="0"/>
              </a:defRPr>
            </a:pPr>
            <a:endParaRPr lang="lv-LV"/>
          </a:p>
        </c:txPr>
        <c:crossAx val="508580639"/>
        <c:crosses val="autoZero"/>
        <c:auto val="1"/>
        <c:lblAlgn val="ctr"/>
        <c:lblOffset val="100"/>
        <c:noMultiLvlLbl val="0"/>
      </c:catAx>
      <c:valAx>
        <c:axId val="508580639"/>
        <c:scaling>
          <c:orientation val="minMax"/>
        </c:scaling>
        <c:delete val="1"/>
        <c:axPos val="l"/>
        <c:numFmt formatCode="General" sourceLinked="1"/>
        <c:majorTickMark val="none"/>
        <c:minorTickMark val="none"/>
        <c:tickLblPos val="nextTo"/>
        <c:crossAx val="5085831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lv-LV"/>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lv-LV" sz="1200" b="1">
                <a:solidFill>
                  <a:sysClr val="windowText" lastClr="000000"/>
                </a:solidFill>
                <a:latin typeface="Times New Roman" panose="02020603050405020304" pitchFamily="18" charset="0"/>
                <a:cs typeface="Times New Roman" panose="02020603050405020304" pitchFamily="18" charset="0"/>
              </a:rPr>
              <a:t>Vecāku skaits, kuriem pārtrauktās aizgādības tiesības atjaunotas</a:t>
            </a:r>
          </a:p>
        </c:rich>
      </c:tx>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lv-LV"/>
        </a:p>
      </c:txPr>
    </c:title>
    <c:autoTitleDeleted val="0"/>
    <c:plotArea>
      <c:layout/>
      <c:barChart>
        <c:barDir val="col"/>
        <c:grouping val="clustered"/>
        <c:varyColors val="0"/>
        <c:ser>
          <c:idx val="0"/>
          <c:order val="0"/>
          <c:tx>
            <c:strRef>
              <c:f>Lapa1!$C$16</c:f>
              <c:strCache>
                <c:ptCount val="1"/>
                <c:pt idx="0">
                  <c:v>Vecāku skaits, kuriem pārtrauktās aizgādības tiesības atjaunotas</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Lapa1!$B$17:$B$19</c:f>
              <c:strCache>
                <c:ptCount val="3"/>
                <c:pt idx="0">
                  <c:v>2019.gads</c:v>
                </c:pt>
                <c:pt idx="1">
                  <c:v>2020.gads</c:v>
                </c:pt>
                <c:pt idx="2">
                  <c:v>2021.gads</c:v>
                </c:pt>
              </c:strCache>
            </c:strRef>
          </c:cat>
          <c:val>
            <c:numRef>
              <c:f>Lapa1!$C$17:$C$19</c:f>
              <c:numCache>
                <c:formatCode>General</c:formatCode>
                <c:ptCount val="3"/>
                <c:pt idx="0">
                  <c:v>0</c:v>
                </c:pt>
                <c:pt idx="1">
                  <c:v>4</c:v>
                </c:pt>
                <c:pt idx="2">
                  <c:v>2</c:v>
                </c:pt>
              </c:numCache>
            </c:numRef>
          </c:val>
          <c:extLst>
            <c:ext xmlns:c16="http://schemas.microsoft.com/office/drawing/2014/chart" uri="{C3380CC4-5D6E-409C-BE32-E72D297353CC}">
              <c16:uniqueId val="{00000000-F756-4B60-B8E9-847CE1FCB8CD}"/>
            </c:ext>
          </c:extLst>
        </c:ser>
        <c:dLbls>
          <c:dLblPos val="inEnd"/>
          <c:showLegendKey val="0"/>
          <c:showVal val="1"/>
          <c:showCatName val="0"/>
          <c:showSerName val="0"/>
          <c:showPercent val="0"/>
          <c:showBubbleSize val="0"/>
        </c:dLbls>
        <c:gapWidth val="41"/>
        <c:axId val="508582719"/>
        <c:axId val="508582303"/>
      </c:barChart>
      <c:catAx>
        <c:axId val="50858271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ysClr val="windowText" lastClr="000000"/>
                </a:solidFill>
                <a:effectLst/>
                <a:latin typeface="Times New Roman" panose="02020603050405020304" pitchFamily="18" charset="0"/>
                <a:ea typeface="+mn-ea"/>
                <a:cs typeface="Times New Roman" panose="02020603050405020304" pitchFamily="18" charset="0"/>
              </a:defRPr>
            </a:pPr>
            <a:endParaRPr lang="lv-LV"/>
          </a:p>
        </c:txPr>
        <c:crossAx val="508582303"/>
        <c:crosses val="autoZero"/>
        <c:auto val="1"/>
        <c:lblAlgn val="ctr"/>
        <c:lblOffset val="100"/>
        <c:noMultiLvlLbl val="0"/>
      </c:catAx>
      <c:valAx>
        <c:axId val="508582303"/>
        <c:scaling>
          <c:orientation val="minMax"/>
        </c:scaling>
        <c:delete val="1"/>
        <c:axPos val="l"/>
        <c:numFmt formatCode="General" sourceLinked="1"/>
        <c:majorTickMark val="none"/>
        <c:minorTickMark val="none"/>
        <c:tickLblPos val="nextTo"/>
        <c:crossAx val="5085827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175</TotalTime>
  <Pages>1</Pages>
  <Words>633166</Words>
  <Characters>360905</Characters>
  <Application>Microsoft Office Word</Application>
  <DocSecurity>0</DocSecurity>
  <Lines>3007</Lines>
  <Paragraphs>1984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6</cp:revision>
  <dcterms:created xsi:type="dcterms:W3CDTF">2023-01-05T08:57:00Z</dcterms:created>
  <dcterms:modified xsi:type="dcterms:W3CDTF">2023-01-06T06:22:00Z</dcterms:modified>
</cp:coreProperties>
</file>